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69AD8" w14:textId="74ED1209" w:rsidR="00383700" w:rsidRPr="002D1C74" w:rsidRDefault="00383700" w:rsidP="002D1C74">
      <w:pPr>
        <w:pStyle w:val="Heading1"/>
        <w:jc w:val="center"/>
        <w:rPr>
          <w:rFonts w:ascii="Times New Roman" w:hAnsi="Times New Roman" w:cs="Times New Roman"/>
          <w:color w:val="auto"/>
        </w:rPr>
      </w:pPr>
      <w:bookmarkStart w:id="0" w:name="_Toc15810923"/>
      <w:bookmarkStart w:id="1" w:name="_Toc15551264"/>
      <w:bookmarkStart w:id="2" w:name="_Toc15492530"/>
      <w:r w:rsidRPr="002D1C74">
        <w:rPr>
          <w:rFonts w:ascii="Times New Roman" w:hAnsi="Times New Roman" w:cs="Times New Roman"/>
          <w:color w:val="auto"/>
        </w:rPr>
        <w:t>EMPLOYER’S REQUIREMENT</w:t>
      </w:r>
      <w:bookmarkEnd w:id="0"/>
      <w:bookmarkEnd w:id="1"/>
      <w:bookmarkEnd w:id="2"/>
    </w:p>
    <w:p w14:paraId="790F1134" w14:textId="77777777" w:rsidR="00383700" w:rsidRDefault="00383700" w:rsidP="00383700">
      <w:pPr>
        <w:pStyle w:val="Default"/>
        <w:rPr>
          <w:rFonts w:asciiTheme="majorBidi" w:hAnsiTheme="majorBidi" w:cstheme="majorBidi"/>
          <w:b/>
          <w:bCs/>
          <w:sz w:val="22"/>
          <w:szCs w:val="22"/>
          <w:lang w:val="en-GB"/>
        </w:rPr>
      </w:pPr>
    </w:p>
    <w:p w14:paraId="5213F5B2" w14:textId="77777777" w:rsidR="00383700" w:rsidRDefault="00383700" w:rsidP="00383700">
      <w:pPr>
        <w:pStyle w:val="Heading2"/>
        <w:jc w:val="left"/>
        <w:rPr>
          <w:sz w:val="24"/>
          <w:szCs w:val="24"/>
        </w:rPr>
      </w:pPr>
      <w:bookmarkStart w:id="3" w:name="_Toc15810924"/>
      <w:r>
        <w:rPr>
          <w:sz w:val="24"/>
          <w:szCs w:val="24"/>
        </w:rPr>
        <w:t>SCOPE OF WORKS</w:t>
      </w:r>
      <w:bookmarkEnd w:id="3"/>
    </w:p>
    <w:p w14:paraId="4EC9B316" w14:textId="77777777" w:rsidR="00383700" w:rsidRDefault="00383700" w:rsidP="00383700">
      <w:pPr>
        <w:pStyle w:val="Default"/>
        <w:spacing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The scope of works of the project includes (but not limited to):</w:t>
      </w:r>
    </w:p>
    <w:p w14:paraId="2AE83779" w14:textId="056882CE"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design of the harbour </w:t>
      </w:r>
      <w:r w:rsidR="007D7039">
        <w:rPr>
          <w:rFonts w:asciiTheme="majorBidi" w:hAnsiTheme="majorBidi" w:cs="MV Boli"/>
          <w:sz w:val="22"/>
          <w:szCs w:val="22"/>
          <w:lang w:bidi="dv-MV"/>
        </w:rPr>
        <w:t xml:space="preserve">and jetty </w:t>
      </w:r>
      <w:r>
        <w:rPr>
          <w:rFonts w:asciiTheme="majorBidi" w:hAnsiTheme="majorBidi" w:cstheme="majorBidi"/>
          <w:sz w:val="22"/>
          <w:szCs w:val="22"/>
          <w:lang w:val="en-GB"/>
        </w:rPr>
        <w:t>based on the preliminary design layout as per the requirements in attached drawing</w:t>
      </w:r>
    </w:p>
    <w:p w14:paraId="29A4E6B0" w14:textId="77777777"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14:paraId="53A0008D" w14:textId="156ECA5E" w:rsidR="00383700" w:rsidRDefault="00383700" w:rsidP="00383700">
      <w:pPr>
        <w:pStyle w:val="Default"/>
        <w:numPr>
          <w:ilvl w:val="0"/>
          <w:numId w:val="8"/>
        </w:numPr>
        <w:spacing w:line="276" w:lineRule="auto"/>
        <w:ind w:left="720"/>
        <w:jc w:val="both"/>
        <w:rPr>
          <w:rFonts w:asciiTheme="majorBidi" w:hAnsiTheme="majorBidi" w:cstheme="majorBidi"/>
          <w:sz w:val="22"/>
          <w:szCs w:val="22"/>
          <w:lang w:val="en-GB"/>
        </w:rPr>
      </w:pPr>
      <w:r>
        <w:rPr>
          <w:rFonts w:asciiTheme="majorBidi" w:hAnsiTheme="majorBidi" w:cstheme="majorBidi"/>
          <w:sz w:val="22"/>
          <w:szCs w:val="22"/>
          <w:lang w:val="en-GB"/>
        </w:rPr>
        <w:t xml:space="preserve">Construction of </w:t>
      </w:r>
      <w:r w:rsidR="007D7039">
        <w:rPr>
          <w:rFonts w:asciiTheme="majorBidi" w:hAnsiTheme="majorBidi" w:cstheme="majorBidi"/>
          <w:sz w:val="22"/>
          <w:szCs w:val="22"/>
          <w:lang w:val="en-GB"/>
        </w:rPr>
        <w:t xml:space="preserve">jetty, </w:t>
      </w:r>
      <w:r>
        <w:rPr>
          <w:rFonts w:asciiTheme="majorBidi" w:hAnsiTheme="majorBidi" w:cstheme="majorBidi"/>
          <w:sz w:val="22"/>
          <w:szCs w:val="22"/>
          <w:lang w:val="en-GB"/>
        </w:rPr>
        <w:t xml:space="preserve">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14:paraId="4DB8FEE9" w14:textId="77777777" w:rsidR="00383700" w:rsidRDefault="00383700" w:rsidP="00383700">
      <w:pPr>
        <w:pStyle w:val="Default"/>
        <w:spacing w:line="276" w:lineRule="auto"/>
        <w:jc w:val="both"/>
        <w:rPr>
          <w:rFonts w:asciiTheme="majorBidi" w:hAnsiTheme="majorBidi" w:cstheme="majorBidi"/>
          <w:sz w:val="22"/>
          <w:szCs w:val="22"/>
          <w:lang w:val="en-GB"/>
        </w:rPr>
      </w:pPr>
    </w:p>
    <w:p w14:paraId="4D180EFB" w14:textId="77777777" w:rsidR="00383700" w:rsidRDefault="00383700" w:rsidP="00383700">
      <w:pPr>
        <w:pStyle w:val="Heading2"/>
        <w:jc w:val="left"/>
        <w:rPr>
          <w:sz w:val="24"/>
          <w:szCs w:val="24"/>
        </w:rPr>
      </w:pPr>
      <w:bookmarkStart w:id="4" w:name="_Toc15810925"/>
      <w:r>
        <w:rPr>
          <w:sz w:val="24"/>
          <w:szCs w:val="24"/>
        </w:rPr>
        <w:t>DESIGN CRITERIA</w:t>
      </w:r>
      <w:bookmarkEnd w:id="4"/>
    </w:p>
    <w:p w14:paraId="347725AD" w14:textId="169D0459" w:rsidR="00383700" w:rsidRPr="00543782" w:rsidRDefault="00383700" w:rsidP="00543782">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New Harbour basin shall be dredged to a minimum depth of 3.5 </w:t>
      </w:r>
      <w:r w:rsidR="00195776">
        <w:rPr>
          <w:rFonts w:asciiTheme="majorBidi" w:hAnsiTheme="majorBidi" w:cstheme="majorBidi"/>
          <w:sz w:val="22"/>
          <w:szCs w:val="22"/>
          <w:lang w:val="en-GB"/>
        </w:rPr>
        <w:t>metres (MSL)</w:t>
      </w:r>
      <w:r w:rsidR="00496113">
        <w:rPr>
          <w:rFonts w:asciiTheme="majorBidi" w:hAnsiTheme="majorBidi" w:cstheme="majorBidi"/>
          <w:sz w:val="22"/>
          <w:szCs w:val="22"/>
          <w:lang w:val="en-GB"/>
        </w:rPr>
        <w:t>, if extension the basi</w:t>
      </w:r>
      <w:r w:rsidR="001E519D">
        <w:rPr>
          <w:rFonts w:asciiTheme="majorBidi" w:hAnsiTheme="majorBidi" w:cstheme="majorBidi"/>
          <w:sz w:val="22"/>
          <w:szCs w:val="22"/>
          <w:lang w:val="en-GB"/>
        </w:rPr>
        <w:t>n</w:t>
      </w:r>
      <w:r w:rsidR="00496113">
        <w:rPr>
          <w:rFonts w:asciiTheme="majorBidi" w:hAnsiTheme="majorBidi" w:cstheme="majorBidi"/>
          <w:sz w:val="22"/>
          <w:szCs w:val="22"/>
          <w:lang w:val="en-GB"/>
        </w:rPr>
        <w:t xml:space="preserve"> depth to be as existing harbour depth unless otherwise stated in the layout</w:t>
      </w:r>
      <w:r>
        <w:rPr>
          <w:rFonts w:asciiTheme="majorBidi" w:hAnsiTheme="majorBidi" w:cstheme="majorBidi"/>
          <w:sz w:val="22"/>
          <w:szCs w:val="22"/>
          <w:lang w:val="en-GB"/>
        </w:rPr>
        <w:t xml:space="preserve"> and entrance channel shall be dredged to a minimum depth of 4 metres below Mean Sea Level (MSL). The harbour structures should be designed accordingly.</w:t>
      </w:r>
      <w:r w:rsidRPr="00543782">
        <w:rPr>
          <w:rFonts w:asciiTheme="majorBidi" w:hAnsiTheme="majorBidi" w:cstheme="majorBidi"/>
          <w:sz w:val="22"/>
          <w:szCs w:val="22"/>
          <w:lang w:val="en-GB"/>
        </w:rPr>
        <w:t xml:space="preserve"> </w:t>
      </w:r>
    </w:p>
    <w:p w14:paraId="59ED1C30"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The harbour shall be designed with proper water circulation within the basin. Any openings made for water circulation shall not cause sediment movement into the harbour basin. </w:t>
      </w:r>
    </w:p>
    <w:p w14:paraId="785F3C12"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7890682F" w14:textId="60CDC0F4"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Harbour components shall be designed for a minimum maintenance free period of 10 years. Design life of all structures shall not be less than </w:t>
      </w:r>
      <w:r w:rsidR="00543782">
        <w:rPr>
          <w:rFonts w:asciiTheme="majorBidi" w:hAnsiTheme="majorBidi" w:cstheme="majorBidi"/>
          <w:sz w:val="22"/>
          <w:szCs w:val="22"/>
          <w:lang w:val="en-GB"/>
        </w:rPr>
        <w:t>5</w:t>
      </w:r>
      <w:r>
        <w:rPr>
          <w:rFonts w:asciiTheme="majorBidi" w:hAnsiTheme="majorBidi" w:cstheme="majorBidi"/>
          <w:sz w:val="22"/>
          <w:szCs w:val="22"/>
          <w:lang w:val="en-GB"/>
        </w:rPr>
        <w:t>0 years.</w:t>
      </w:r>
    </w:p>
    <w:p w14:paraId="56F9D7C5" w14:textId="748C8761"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Minimum Breakwater/Revetment height should not be less than 1.6m above MSL. </w:t>
      </w:r>
      <w:r w:rsidRPr="006F6ECC">
        <w:rPr>
          <w:rFonts w:asciiTheme="majorBidi" w:hAnsiTheme="majorBidi" w:cstheme="majorBidi"/>
          <w:b/>
          <w:bCs/>
          <w:sz w:val="22"/>
          <w:szCs w:val="22"/>
          <w:lang w:val="en-GB"/>
        </w:rPr>
        <w:t>Crest height to be determined by survey and proper calculations.</w:t>
      </w:r>
      <w:r>
        <w:rPr>
          <w:rFonts w:asciiTheme="majorBidi" w:hAnsiTheme="majorBidi" w:cstheme="majorBidi"/>
          <w:sz w:val="22"/>
          <w:szCs w:val="22"/>
          <w:lang w:val="en-GB"/>
        </w:rPr>
        <w:t xml:space="preserve"> Geotextile should not be less than 800 GSM for break water and revetments. </w:t>
      </w:r>
    </w:p>
    <w:p w14:paraId="46C51CB3" w14:textId="732665F9" w:rsidR="006F6ECC" w:rsidRDefault="006F6ECC" w:rsidP="006F6ECC">
      <w:pPr>
        <w:pStyle w:val="Default"/>
        <w:numPr>
          <w:ilvl w:val="3"/>
          <w:numId w:val="1"/>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Breakwater rock size to be determined by proper calculations. It </w:t>
      </w:r>
      <w:r w:rsidRPr="001E665F">
        <w:rPr>
          <w:rFonts w:asciiTheme="majorBidi" w:hAnsiTheme="majorBidi" w:cstheme="majorBidi"/>
          <w:b/>
          <w:bCs/>
          <w:sz w:val="22"/>
          <w:szCs w:val="22"/>
          <w:lang w:val="en-GB"/>
        </w:rPr>
        <w:t>should not be less than 800kg</w:t>
      </w:r>
      <w:r>
        <w:rPr>
          <w:rFonts w:asciiTheme="majorBidi" w:hAnsiTheme="majorBidi" w:cstheme="majorBidi"/>
          <w:sz w:val="22"/>
          <w:szCs w:val="22"/>
          <w:lang w:val="en-GB"/>
        </w:rPr>
        <w:t xml:space="preserve"> even though with calculation a lower figure is shown.</w:t>
      </w:r>
    </w:p>
    <w:p w14:paraId="75DD9D00" w14:textId="77777777" w:rsidR="006F6ECC" w:rsidRDefault="006F6ECC" w:rsidP="006F6ECC">
      <w:pPr>
        <w:pStyle w:val="Default"/>
        <w:numPr>
          <w:ilvl w:val="3"/>
          <w:numId w:val="1"/>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Breakwater and Groyne design to be made in considering sand movement. If a core has to be provided it should be incorporated in to the design. This is to be determined with proper surveys. </w:t>
      </w:r>
    </w:p>
    <w:p w14:paraId="43A185EB" w14:textId="269B54BA" w:rsidR="006F6ECC" w:rsidRPr="00D620C5" w:rsidRDefault="00383700" w:rsidP="006F6ECC">
      <w:pPr>
        <w:pStyle w:val="Default"/>
        <w:numPr>
          <w:ilvl w:val="3"/>
          <w:numId w:val="1"/>
        </w:numPr>
        <w:tabs>
          <w:tab w:val="clear" w:pos="2880"/>
        </w:tabs>
        <w:spacing w:line="276" w:lineRule="auto"/>
        <w:ind w:left="720"/>
        <w:rPr>
          <w:rFonts w:asciiTheme="majorBidi" w:hAnsiTheme="majorBidi" w:cstheme="majorBidi"/>
          <w:b/>
          <w:bCs/>
          <w:sz w:val="22"/>
          <w:szCs w:val="22"/>
          <w:lang w:val="en-GB"/>
        </w:rPr>
      </w:pPr>
      <w:r>
        <w:rPr>
          <w:rFonts w:asciiTheme="majorBidi" w:hAnsiTheme="majorBidi" w:cstheme="majorBidi"/>
          <w:sz w:val="22"/>
          <w:szCs w:val="22"/>
          <w:lang w:val="en-GB"/>
        </w:rPr>
        <w:t>Groyne crest height should not be less than 1.4m above MSL.</w:t>
      </w:r>
      <w:r w:rsidR="006F6ECC" w:rsidRPr="006F6ECC">
        <w:rPr>
          <w:rFonts w:asciiTheme="majorBidi" w:hAnsiTheme="majorBidi" w:cstheme="majorBidi"/>
          <w:b/>
          <w:bCs/>
          <w:sz w:val="22"/>
          <w:szCs w:val="22"/>
          <w:lang w:val="en-GB"/>
        </w:rPr>
        <w:t xml:space="preserve"> </w:t>
      </w:r>
      <w:r w:rsidR="006F6ECC" w:rsidRPr="00D620C5">
        <w:rPr>
          <w:rFonts w:asciiTheme="majorBidi" w:hAnsiTheme="majorBidi" w:cstheme="majorBidi"/>
          <w:b/>
          <w:bCs/>
          <w:sz w:val="22"/>
          <w:szCs w:val="22"/>
          <w:lang w:val="en-GB"/>
        </w:rPr>
        <w:t>The height to be determined by</w:t>
      </w:r>
      <w:r w:rsidR="006F6ECC">
        <w:rPr>
          <w:rFonts w:asciiTheme="majorBidi" w:hAnsiTheme="majorBidi" w:cstheme="majorBidi"/>
          <w:b/>
          <w:bCs/>
          <w:sz w:val="22"/>
          <w:szCs w:val="22"/>
          <w:lang w:val="en-GB"/>
        </w:rPr>
        <w:t xml:space="preserve"> survey and proper calculation. </w:t>
      </w:r>
    </w:p>
    <w:p w14:paraId="6E738BEE"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vanish/>
          <w:sz w:val="22"/>
          <w:szCs w:val="22"/>
          <w:lang w:val="en-GB"/>
        </w:rPr>
        <w:t>.  amme – G.A NilandhA Nilandhoo</w:t>
      </w:r>
      <w:r>
        <w:rPr>
          <w:rFonts w:asciiTheme="majorBidi" w:hAnsiTheme="majorBidi" w:cstheme="majorBidi"/>
          <w:sz w:val="22"/>
          <w:szCs w:val="22"/>
          <w:lang w:val="en-GB"/>
        </w:rPr>
        <w:t xml:space="preserve">Top of quay shall be the higher of the following </w:t>
      </w:r>
    </w:p>
    <w:p w14:paraId="61CC0A0B" w14:textId="77777777"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1.4 m above MSL</w:t>
      </w:r>
    </w:p>
    <w:p w14:paraId="6BAA2714" w14:textId="281E12F4"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0.15m above ground level.</w:t>
      </w:r>
    </w:p>
    <w:p w14:paraId="1BD2F86D" w14:textId="6CC7915C" w:rsidR="006F6ECC" w:rsidRPr="00D620C5" w:rsidRDefault="006F6ECC" w:rsidP="004A29D7">
      <w:pPr>
        <w:pStyle w:val="Default"/>
        <w:spacing w:line="276" w:lineRule="auto"/>
        <w:ind w:left="720"/>
        <w:jc w:val="both"/>
        <w:rPr>
          <w:rFonts w:asciiTheme="majorBidi" w:hAnsiTheme="majorBidi" w:cstheme="majorBidi"/>
          <w:b/>
          <w:bCs/>
          <w:sz w:val="22"/>
          <w:szCs w:val="22"/>
          <w:lang w:val="en-GB"/>
        </w:rPr>
      </w:pPr>
      <w:r w:rsidRPr="00D620C5">
        <w:rPr>
          <w:rFonts w:asciiTheme="majorBidi" w:hAnsiTheme="majorBidi" w:cstheme="majorBidi"/>
          <w:b/>
          <w:bCs/>
          <w:sz w:val="22"/>
          <w:szCs w:val="22"/>
          <w:lang w:val="en-GB"/>
        </w:rPr>
        <w:t>Even though our minimum requirement is said, the height of the quay wall need to be determined by proper survey</w:t>
      </w:r>
      <w:r w:rsidR="004A29D7">
        <w:rPr>
          <w:rFonts w:asciiTheme="majorBidi" w:hAnsiTheme="majorBidi" w:cstheme="majorBidi"/>
          <w:b/>
          <w:bCs/>
          <w:sz w:val="22"/>
          <w:szCs w:val="22"/>
          <w:lang w:val="en-GB"/>
        </w:rPr>
        <w:t xml:space="preserve"> and need to be submitted for approval of the Client before construction</w:t>
      </w:r>
      <w:r w:rsidRPr="00D620C5">
        <w:rPr>
          <w:rFonts w:asciiTheme="majorBidi" w:hAnsiTheme="majorBidi" w:cstheme="majorBidi"/>
          <w:b/>
          <w:bCs/>
          <w:sz w:val="22"/>
          <w:szCs w:val="22"/>
          <w:lang w:val="en-GB"/>
        </w:rPr>
        <w:t xml:space="preserve">. </w:t>
      </w:r>
    </w:p>
    <w:p w14:paraId="653BACBF" w14:textId="77777777" w:rsidR="006F6ECC"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Appropriate number of access stairs shall be incorporated into the quay wall.  </w:t>
      </w:r>
    </w:p>
    <w:p w14:paraId="79AA175C" w14:textId="47D030A2" w:rsidR="00383700" w:rsidRDefault="006F6ECC" w:rsidP="006F6ECC">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Every anchored block has to have a mooring hook minimum.</w:t>
      </w:r>
      <w:r w:rsidRPr="00F1034D">
        <w:rPr>
          <w:rFonts w:asciiTheme="majorBidi" w:hAnsiTheme="majorBidi" w:cstheme="majorBidi"/>
          <w:sz w:val="22"/>
          <w:szCs w:val="22"/>
          <w:lang w:val="en-GB"/>
        </w:rPr>
        <w:t xml:space="preserve"> </w:t>
      </w:r>
      <w:r>
        <w:rPr>
          <w:rFonts w:asciiTheme="majorBidi" w:hAnsiTheme="majorBidi" w:cstheme="majorBidi"/>
          <w:sz w:val="22"/>
          <w:szCs w:val="22"/>
          <w:lang w:val="en-GB"/>
        </w:rPr>
        <w:t xml:space="preserve">But the contractor can propose location and number of hooks not less than the minimum proposed. </w:t>
      </w:r>
      <w:r w:rsidRPr="00F1034D">
        <w:rPr>
          <w:rFonts w:asciiTheme="majorBidi" w:hAnsiTheme="majorBidi" w:cstheme="majorBidi"/>
          <w:sz w:val="22"/>
          <w:szCs w:val="22"/>
          <w:lang w:val="en-GB"/>
        </w:rPr>
        <w:t xml:space="preserve">Size of the mooring hooks should not be less than </w:t>
      </w:r>
      <w:r>
        <w:rPr>
          <w:rFonts w:asciiTheme="majorBidi" w:hAnsiTheme="majorBidi" w:cstheme="majorBidi"/>
          <w:sz w:val="22"/>
          <w:szCs w:val="22"/>
          <w:lang w:val="en-GB"/>
        </w:rPr>
        <w:t>30</w:t>
      </w:r>
      <w:r w:rsidRPr="00F1034D">
        <w:rPr>
          <w:rFonts w:asciiTheme="majorBidi" w:hAnsiTheme="majorBidi" w:cstheme="majorBidi"/>
          <w:sz w:val="22"/>
          <w:szCs w:val="22"/>
          <w:lang w:val="en-GB"/>
        </w:rPr>
        <w:t>mm a</w:t>
      </w:r>
      <w:r>
        <w:rPr>
          <w:rFonts w:asciiTheme="majorBidi" w:hAnsiTheme="majorBidi" w:cstheme="majorBidi"/>
          <w:sz w:val="22"/>
          <w:szCs w:val="22"/>
          <w:lang w:val="en-GB"/>
        </w:rPr>
        <w:t>nd should be of SS 316 L grade.</w:t>
      </w:r>
    </w:p>
    <w:p w14:paraId="5DC2E512" w14:textId="77777777" w:rsidR="006F6ECC" w:rsidRDefault="006F6ECC" w:rsidP="006F6ECC">
      <w:pPr>
        <w:pStyle w:val="Default"/>
        <w:numPr>
          <w:ilvl w:val="0"/>
          <w:numId w:val="10"/>
        </w:numPr>
        <w:spacing w:line="276" w:lineRule="auto"/>
        <w:rPr>
          <w:rFonts w:asciiTheme="majorBidi" w:hAnsiTheme="majorBidi" w:cstheme="majorBidi"/>
          <w:sz w:val="22"/>
          <w:szCs w:val="22"/>
          <w:lang w:val="en-GB"/>
        </w:rPr>
      </w:pPr>
      <w:r w:rsidRPr="00496113">
        <w:rPr>
          <w:rFonts w:asciiTheme="majorBidi" w:hAnsiTheme="majorBidi" w:cstheme="majorBidi"/>
          <w:b/>
          <w:bCs/>
          <w:sz w:val="22"/>
          <w:szCs w:val="22"/>
          <w:lang w:val="en-GB"/>
        </w:rPr>
        <w:t>Geotextile should be placed to entire quay wall length</w:t>
      </w:r>
      <w:r>
        <w:rPr>
          <w:rFonts w:asciiTheme="majorBidi" w:hAnsiTheme="majorBidi" w:cstheme="majorBidi"/>
          <w:sz w:val="22"/>
          <w:szCs w:val="22"/>
          <w:lang w:val="en-GB"/>
        </w:rPr>
        <w:t>. Geotextile should not be less than 600 GSM.</w:t>
      </w:r>
    </w:p>
    <w:p w14:paraId="0D4F103F" w14:textId="0E4BA762" w:rsidR="00383700" w:rsidRPr="00AD4EF7" w:rsidRDefault="00383700" w:rsidP="00383700">
      <w:pPr>
        <w:pStyle w:val="Default"/>
        <w:numPr>
          <w:ilvl w:val="0"/>
          <w:numId w:val="10"/>
        </w:numPr>
        <w:spacing w:line="276" w:lineRule="auto"/>
        <w:rPr>
          <w:rFonts w:asciiTheme="majorBidi" w:hAnsiTheme="majorBidi" w:cstheme="majorBidi"/>
          <w:b/>
          <w:bCs/>
          <w:sz w:val="22"/>
          <w:szCs w:val="22"/>
          <w:lang w:val="en-GB"/>
        </w:rPr>
      </w:pPr>
      <w:r>
        <w:rPr>
          <w:rFonts w:asciiTheme="majorBidi" w:hAnsiTheme="majorBidi" w:cstheme="majorBidi"/>
          <w:sz w:val="22"/>
          <w:szCs w:val="22"/>
          <w:lang w:val="en-GB"/>
        </w:rPr>
        <w:t>Pavement and drainage to be included around the quay wall perimeter. Width of pavement shall be 5m. Pavement shall be made with interlocking blocks of strength 45 MPa</w:t>
      </w:r>
      <w:r w:rsidR="00AD4EF7">
        <w:rPr>
          <w:rFonts w:asciiTheme="majorBidi" w:hAnsiTheme="majorBidi" w:cstheme="majorBidi"/>
          <w:sz w:val="22"/>
          <w:szCs w:val="22"/>
          <w:lang w:val="en-GB"/>
        </w:rPr>
        <w:t xml:space="preserve"> </w:t>
      </w:r>
      <w:r w:rsidR="00AD4EF7" w:rsidRPr="00AD4EF7">
        <w:rPr>
          <w:rFonts w:asciiTheme="majorBidi" w:hAnsiTheme="majorBidi" w:cstheme="majorBidi"/>
          <w:b/>
          <w:bCs/>
          <w:sz w:val="22"/>
          <w:szCs w:val="22"/>
          <w:lang w:val="en-GB"/>
        </w:rPr>
        <w:t>OR concrete slabs as approved by the client.</w:t>
      </w:r>
      <w:r w:rsidR="00195776" w:rsidRPr="00AD4EF7">
        <w:rPr>
          <w:rFonts w:asciiTheme="majorBidi" w:hAnsiTheme="majorBidi" w:cstheme="majorBidi"/>
          <w:b/>
          <w:bCs/>
          <w:sz w:val="22"/>
          <w:szCs w:val="22"/>
          <w:lang w:val="en-GB"/>
        </w:rPr>
        <w:t xml:space="preserve"> </w:t>
      </w:r>
    </w:p>
    <w:p w14:paraId="2D2F030D"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eastAsia="Times New Roman" w:hAnsiTheme="majorBidi" w:cstheme="majorBidi"/>
          <w:color w:val="000000"/>
        </w:rPr>
        <w:t xml:space="preserve">Double armed Sodium vapour harbour lights/Led lights of at least 120-150 W shall be </w:t>
      </w:r>
      <w:r w:rsidRPr="00681447">
        <w:rPr>
          <w:rFonts w:asciiTheme="majorBidi" w:eastAsia="Times New Roman" w:hAnsiTheme="majorBidi" w:cstheme="majorBidi"/>
          <w:b/>
          <w:bCs/>
          <w:color w:val="000000"/>
        </w:rPr>
        <w:t>placed at a sufficient distance</w:t>
      </w:r>
      <w:r>
        <w:rPr>
          <w:rFonts w:asciiTheme="majorBidi" w:eastAsia="Times New Roman" w:hAnsiTheme="majorBidi" w:cstheme="majorBidi"/>
          <w:color w:val="000000"/>
        </w:rPr>
        <w:t xml:space="preserve"> to provide visibility in the harbour area along the pavement. Lap post should be hot dip galvanized with coating thickness of 100 microns. Electricity connection to the harbour lights from the island mains shall be proposed. </w:t>
      </w:r>
    </w:p>
    <w:p w14:paraId="7F94CC1B"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hAnsiTheme="majorBidi" w:cstheme="majorBidi"/>
        </w:rPr>
        <w:t xml:space="preserve">Adequate drainage must be placed taking into consideration topography of the harbour area. Water shall not retain in between the island vegetation line and harbour area beyond the island’s average flood water retention duration. </w:t>
      </w:r>
    </w:p>
    <w:p w14:paraId="0A67257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Sand cement bag construction shall not be proposed for any component of the works.</w:t>
      </w:r>
    </w:p>
    <w:p w14:paraId="4595A073" w14:textId="77777777" w:rsidR="00543782" w:rsidRDefault="00543782" w:rsidP="00543782">
      <w:pPr>
        <w:pStyle w:val="Default"/>
        <w:numPr>
          <w:ilvl w:val="0"/>
          <w:numId w:val="10"/>
        </w:numPr>
        <w:spacing w:line="276" w:lineRule="auto"/>
        <w:rPr>
          <w:rFonts w:asciiTheme="majorBidi" w:hAnsiTheme="majorBidi" w:cstheme="majorBidi"/>
          <w:sz w:val="22"/>
          <w:szCs w:val="22"/>
          <w:lang w:val="en-GB"/>
        </w:rPr>
      </w:pPr>
      <w:bookmarkStart w:id="5" w:name="_Hlk32315858"/>
      <w:r>
        <w:rPr>
          <w:rFonts w:asciiTheme="majorBidi" w:hAnsiTheme="majorBidi" w:cstheme="majorBidi"/>
          <w:sz w:val="22"/>
          <w:szCs w:val="22"/>
          <w:lang w:val="en-GB"/>
        </w:rPr>
        <w:t xml:space="preserve">If required as per the layout provided </w:t>
      </w:r>
      <w:bookmarkEnd w:id="5"/>
      <w:r>
        <w:rPr>
          <w:rFonts w:asciiTheme="majorBidi" w:hAnsiTheme="majorBidi" w:cstheme="majorBidi"/>
          <w:sz w:val="22"/>
          <w:szCs w:val="22"/>
          <w:lang w:val="en-GB"/>
        </w:rPr>
        <w:t xml:space="preserve">floating platform shall be proposed for the leeward side of the main breakwater as a walkway for passengers accessing small vessels moored along the area. </w:t>
      </w:r>
    </w:p>
    <w:p w14:paraId="183933D2" w14:textId="6585C32C" w:rsidR="00543782" w:rsidRPr="005C6008" w:rsidRDefault="00543782" w:rsidP="00543782">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If required as per the layout provided Concrete walkway designed for 1.5Ton vehicles with proper railing shall be proposed to access the long breakwater side from the quay wall.</w:t>
      </w:r>
    </w:p>
    <w:p w14:paraId="3E101EA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Unless substantiated with relevant data soil properties shall be assumed as below.</w:t>
      </w:r>
    </w:p>
    <w:p w14:paraId="0B74E3E2" w14:textId="77777777" w:rsidR="00383700" w:rsidRDefault="00383700" w:rsidP="004A29D7">
      <w:pPr>
        <w:pStyle w:val="Default"/>
        <w:numPr>
          <w:ilvl w:val="1"/>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Angle of friction of sand not greater than 32º.</w:t>
      </w:r>
    </w:p>
    <w:p w14:paraId="1E570834" w14:textId="77777777" w:rsidR="00383700" w:rsidRDefault="00383700" w:rsidP="004A29D7">
      <w:pPr>
        <w:pStyle w:val="Default"/>
        <w:numPr>
          <w:ilvl w:val="1"/>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Bearing capacity of sand not greater than 100 KN/m²</w:t>
      </w:r>
    </w:p>
    <w:p w14:paraId="0BE28816"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All reinforced concrete shall be a minimum of grade C40 and a minimum concrete cover of 50mm shall be provided to all steel reinforcement.</w:t>
      </w:r>
    </w:p>
    <w:p w14:paraId="0C8B7BA1"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Cement shall be proposed for all concrete works.</w:t>
      </w:r>
    </w:p>
    <w:p w14:paraId="5E12757A"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stainless steel shall be proposed for all railings and hooks.</w:t>
      </w:r>
    </w:p>
    <w:p w14:paraId="0531A6AF" w14:textId="2BBEDD50"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Mooring bu</w:t>
      </w:r>
      <w:r w:rsidR="002E51CE">
        <w:rPr>
          <w:rFonts w:asciiTheme="majorBidi" w:hAnsiTheme="majorBidi" w:cstheme="majorBidi"/>
          <w:sz w:val="22"/>
          <w:szCs w:val="22"/>
          <w:lang w:val="en-GB"/>
        </w:rPr>
        <w:t>o</w:t>
      </w:r>
      <w:r>
        <w:rPr>
          <w:rFonts w:asciiTheme="majorBidi" w:hAnsiTheme="majorBidi" w:cstheme="majorBidi"/>
          <w:sz w:val="22"/>
          <w:szCs w:val="22"/>
          <w:lang w:val="en-GB"/>
        </w:rPr>
        <w:t xml:space="preserve">ys tied to concrete blocks at sufficient distances. with high strength rope and epoxy coated hooks shall be proposed </w:t>
      </w:r>
    </w:p>
    <w:p w14:paraId="5CD4477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Solar powered navigation beacons within minimum nominal light range of 2 nautical miles shall be proposed for lagoon entrance and/or harbour entrance, and at any critical vessel turning points, with a </w:t>
      </w:r>
      <w:r w:rsidRPr="00496113">
        <w:rPr>
          <w:rFonts w:asciiTheme="majorBidi" w:hAnsiTheme="majorBidi" w:cstheme="majorBidi"/>
          <w:b/>
          <w:bCs/>
          <w:sz w:val="22"/>
          <w:szCs w:val="22"/>
          <w:lang w:val="en-GB"/>
        </w:rPr>
        <w:t>proper stable base</w:t>
      </w:r>
      <w:r>
        <w:rPr>
          <w:rFonts w:asciiTheme="majorBidi" w:hAnsiTheme="majorBidi" w:cstheme="majorBidi"/>
          <w:sz w:val="22"/>
          <w:szCs w:val="22"/>
          <w:lang w:val="en-GB"/>
        </w:rPr>
        <w:t xml:space="preserve">. </w:t>
      </w:r>
    </w:p>
    <w:p w14:paraId="56C75DE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ramp for landing craft access shall be designed with a cope edge protector for protecting the concrete edge of ramp. </w:t>
      </w:r>
    </w:p>
    <w:p w14:paraId="396B2CEF"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Scour Apron for quaywall blocks should be provided with 30-50kg rock placed on 200-300 GSM geotextile cloth. The cross section of the apron should be </w:t>
      </w:r>
      <w:bookmarkStart w:id="6" w:name="_Hlk31277299"/>
      <w:r>
        <w:rPr>
          <w:rFonts w:asciiTheme="majorBidi" w:hAnsiTheme="majorBidi" w:cstheme="majorBidi"/>
          <w:sz w:val="22"/>
          <w:szCs w:val="22"/>
          <w:lang w:val="en-GB"/>
        </w:rPr>
        <w:t>600mm x 1500mm.</w:t>
      </w:r>
      <w:bookmarkEnd w:id="6"/>
    </w:p>
    <w:p w14:paraId="5FA78C83" w14:textId="73219BC0"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Based on the design, the contractor shall submit technical specification for evaluation and </w:t>
      </w:r>
      <w:r>
        <w:rPr>
          <w:rFonts w:asciiTheme="majorBidi" w:hAnsiTheme="majorBidi" w:cstheme="majorBidi"/>
          <w:sz w:val="22"/>
          <w:szCs w:val="22"/>
          <w:lang w:val="en-GB"/>
        </w:rPr>
        <w:lastRenderedPageBreak/>
        <w:t xml:space="preserve">approval. </w:t>
      </w:r>
    </w:p>
    <w:p w14:paraId="03CA24B5"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 xml:space="preserve">The </w:t>
      </w:r>
      <w:r>
        <w:rPr>
          <w:rFonts w:asciiTheme="majorBidi" w:hAnsiTheme="majorBidi" w:cstheme="majorBidi"/>
          <w:sz w:val="22"/>
          <w:szCs w:val="22"/>
        </w:rPr>
        <w:t xml:space="preserve">concrete </w:t>
      </w:r>
      <w:r w:rsidRPr="00614A0A">
        <w:rPr>
          <w:rFonts w:asciiTheme="majorBidi" w:hAnsiTheme="majorBidi" w:cstheme="majorBidi"/>
          <w:sz w:val="22"/>
          <w:szCs w:val="22"/>
        </w:rPr>
        <w:t>jetty</w:t>
      </w:r>
      <w:r>
        <w:rPr>
          <w:rFonts w:asciiTheme="majorBidi" w:hAnsiTheme="majorBidi" w:cstheme="majorBidi"/>
          <w:sz w:val="22"/>
          <w:szCs w:val="22"/>
        </w:rPr>
        <w:t xml:space="preserve"> / platform </w:t>
      </w:r>
      <w:r w:rsidRPr="00614A0A">
        <w:rPr>
          <w:rFonts w:asciiTheme="majorBidi" w:hAnsiTheme="majorBidi" w:cstheme="majorBidi"/>
          <w:sz w:val="22"/>
          <w:szCs w:val="22"/>
        </w:rPr>
        <w:t xml:space="preserve">should be able to cater loading / unloading of cargo and passenger vessels. </w:t>
      </w:r>
    </w:p>
    <w:p w14:paraId="7CEEF038"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Maximum LOA of vessel berthing at jetty</w:t>
      </w:r>
      <w:r>
        <w:rPr>
          <w:rFonts w:asciiTheme="majorBidi" w:hAnsiTheme="majorBidi" w:cstheme="majorBidi"/>
          <w:sz w:val="22"/>
          <w:szCs w:val="22"/>
        </w:rPr>
        <w:t xml:space="preserve"> / platform</w:t>
      </w:r>
      <w:r w:rsidRPr="00614A0A">
        <w:rPr>
          <w:rFonts w:asciiTheme="majorBidi" w:hAnsiTheme="majorBidi" w:cstheme="majorBidi"/>
          <w:sz w:val="22"/>
          <w:szCs w:val="22"/>
        </w:rPr>
        <w:t xml:space="preserve"> is </w:t>
      </w:r>
      <w:r>
        <w:rPr>
          <w:rFonts w:asciiTheme="majorBidi" w:hAnsiTheme="majorBidi" w:cstheme="majorBidi"/>
          <w:sz w:val="22"/>
          <w:szCs w:val="22"/>
        </w:rPr>
        <w:t>15</w:t>
      </w:r>
      <w:r w:rsidRPr="00614A0A">
        <w:rPr>
          <w:rFonts w:asciiTheme="majorBidi" w:hAnsiTheme="majorBidi" w:cstheme="majorBidi"/>
          <w:sz w:val="22"/>
          <w:szCs w:val="22"/>
        </w:rPr>
        <w:t>m.</w:t>
      </w:r>
    </w:p>
    <w:p w14:paraId="75828495"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Mooring rings / bollards should be provided adequately to allow safe berthing / unberthing of vessels</w:t>
      </w:r>
      <w:r>
        <w:rPr>
          <w:rFonts w:asciiTheme="majorBidi" w:hAnsiTheme="majorBidi" w:cstheme="majorBidi"/>
          <w:sz w:val="22"/>
          <w:szCs w:val="22"/>
        </w:rPr>
        <w:t xml:space="preserve"> at the jetty</w:t>
      </w:r>
      <w:r w:rsidRPr="00614A0A">
        <w:rPr>
          <w:rFonts w:asciiTheme="majorBidi" w:hAnsiTheme="majorBidi" w:cstheme="majorBidi"/>
          <w:sz w:val="22"/>
          <w:szCs w:val="22"/>
        </w:rPr>
        <w:t>.</w:t>
      </w:r>
    </w:p>
    <w:p w14:paraId="2B254C3B"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Mooring rings / bollards should be provided from SS 316 L grade materials.</w:t>
      </w:r>
    </w:p>
    <w:p w14:paraId="50EA2FE6"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Jetty should be made from Reinforced Concrete.</w:t>
      </w:r>
    </w:p>
    <w:p w14:paraId="433C7ACC"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Concrete used for all permanent works of Jetty should be C40 grade concrete.</w:t>
      </w:r>
    </w:p>
    <w:p w14:paraId="023FC1B3"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Cover to all reinforcement should not be less than 60mm.</w:t>
      </w:r>
    </w:p>
    <w:p w14:paraId="6B610358" w14:textId="353ACBED" w:rsidR="00DB1D44" w:rsidRPr="00DB1D44" w:rsidRDefault="00DB1D44" w:rsidP="00DB1D44">
      <w:pPr>
        <w:pStyle w:val="Default"/>
        <w:numPr>
          <w:ilvl w:val="0"/>
          <w:numId w:val="10"/>
        </w:numPr>
        <w:spacing w:line="276" w:lineRule="auto"/>
        <w:rPr>
          <w:rFonts w:asciiTheme="majorBidi" w:hAnsiTheme="majorBidi" w:cstheme="majorBidi"/>
          <w:sz w:val="22"/>
          <w:szCs w:val="22"/>
          <w:lang w:val="en-GB"/>
        </w:rPr>
      </w:pPr>
      <w:r w:rsidRPr="00614A0A">
        <w:rPr>
          <w:rFonts w:asciiTheme="majorBidi" w:hAnsiTheme="majorBidi" w:cstheme="majorBidi"/>
          <w:sz w:val="22"/>
          <w:szCs w:val="22"/>
        </w:rPr>
        <w:t>Designer may propose Jetty column / beam arrangement to best cater for the loading / unloading of cargo</w:t>
      </w:r>
    </w:p>
    <w:p w14:paraId="39C66691" w14:textId="77777777" w:rsidR="00383700" w:rsidRDefault="00383700" w:rsidP="00383700">
      <w:pPr>
        <w:pStyle w:val="Default"/>
        <w:spacing w:line="276" w:lineRule="auto"/>
        <w:rPr>
          <w:rFonts w:asciiTheme="majorBidi" w:hAnsiTheme="majorBidi" w:cstheme="majorBidi"/>
          <w:sz w:val="22"/>
          <w:szCs w:val="22"/>
          <w:lang w:val="en-GB"/>
        </w:rPr>
      </w:pPr>
    </w:p>
    <w:p w14:paraId="0B598E83" w14:textId="77777777" w:rsidR="00383700" w:rsidRDefault="00383700" w:rsidP="00383700">
      <w:pPr>
        <w:pStyle w:val="CM54"/>
        <w:spacing w:after="0" w:line="276" w:lineRule="auto"/>
        <w:ind w:left="738" w:hanging="737"/>
        <w:rPr>
          <w:rFonts w:asciiTheme="majorBidi" w:hAnsiTheme="majorBidi" w:cstheme="majorBidi"/>
          <w:b/>
          <w:bCs/>
          <w:color w:val="000000"/>
          <w:sz w:val="22"/>
          <w:szCs w:val="22"/>
          <w:lang w:val="en-GB"/>
        </w:rPr>
      </w:pPr>
      <w:r>
        <w:rPr>
          <w:rFonts w:asciiTheme="majorBidi" w:hAnsiTheme="majorBidi" w:cstheme="majorBidi"/>
          <w:b/>
          <w:bCs/>
          <w:color w:val="000000"/>
          <w:sz w:val="22"/>
          <w:szCs w:val="22"/>
          <w:lang w:val="en-GB"/>
        </w:rPr>
        <w:t xml:space="preserve">The contractor shall submit the following within 14 days of signing of the contract. </w:t>
      </w:r>
    </w:p>
    <w:p w14:paraId="05BCF629"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 xml:space="preserve">Final design of quay wall. </w:t>
      </w:r>
    </w:p>
    <w:p w14:paraId="3D3C29B5"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Contractor’s proposed equipment’s to carry out the works, including the proposed work methodology. Preliminary design calculations.</w:t>
      </w:r>
    </w:p>
    <w:p w14:paraId="362CA6B9" w14:textId="4E071F02"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Project</w:t>
      </w:r>
      <w:r w:rsidR="0072264C">
        <w:rPr>
          <w:rFonts w:asciiTheme="majorBidi" w:hAnsiTheme="majorBidi" w:cstheme="majorBidi"/>
          <w:sz w:val="22"/>
          <w:szCs w:val="22"/>
          <w:lang w:val="en-GB"/>
        </w:rPr>
        <w:t xml:space="preserve"> In-</w:t>
      </w:r>
      <w:r w:rsidRPr="00E43504">
        <w:rPr>
          <w:rFonts w:asciiTheme="majorBidi" w:hAnsiTheme="majorBidi" w:cstheme="majorBidi"/>
          <w:sz w:val="22"/>
          <w:szCs w:val="22"/>
          <w:lang w:val="en-GB"/>
        </w:rPr>
        <w:t xml:space="preserve">survey </w:t>
      </w:r>
      <w:r w:rsidR="0072264C">
        <w:rPr>
          <w:rFonts w:asciiTheme="majorBidi" w:hAnsiTheme="majorBidi" w:cstheme="majorBidi"/>
          <w:sz w:val="22"/>
          <w:szCs w:val="22"/>
          <w:lang w:val="en-GB"/>
        </w:rPr>
        <w:t>Report</w:t>
      </w:r>
    </w:p>
    <w:p w14:paraId="6A04E205" w14:textId="77777777" w:rsidR="00D3591A" w:rsidRPr="00EF6035" w:rsidRDefault="00D3591A" w:rsidP="00D3591A">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Survey report </w:t>
      </w:r>
    </w:p>
    <w:p w14:paraId="585FB959" w14:textId="1B9FF2AA" w:rsidR="00D3591A" w:rsidRPr="00EF6035" w:rsidRDefault="00D3591A" w:rsidP="00D3591A">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Raw data </w:t>
      </w:r>
      <w:r w:rsidR="004A29D7">
        <w:rPr>
          <w:rFonts w:asciiTheme="majorBidi" w:hAnsiTheme="majorBidi" w:cstheme="majorBidi"/>
          <w:color w:val="FF0000"/>
          <w:sz w:val="22"/>
          <w:szCs w:val="22"/>
          <w:lang w:val="en-GB"/>
        </w:rPr>
        <w:t>in .csv format</w:t>
      </w:r>
    </w:p>
    <w:p w14:paraId="6B567BDF" w14:textId="3686CC4B" w:rsidR="00D3591A" w:rsidRDefault="004A29D7" w:rsidP="00D3591A">
      <w:pPr>
        <w:pStyle w:val="Default"/>
        <w:numPr>
          <w:ilvl w:val="0"/>
          <w:numId w:val="15"/>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Scaled a</w:t>
      </w:r>
      <w:r w:rsidR="00D3591A" w:rsidRPr="00EF6035">
        <w:rPr>
          <w:rFonts w:asciiTheme="majorBidi" w:hAnsiTheme="majorBidi" w:cstheme="majorBidi"/>
          <w:color w:val="FF0000"/>
          <w:sz w:val="22"/>
          <w:szCs w:val="22"/>
          <w:lang w:val="en-GB"/>
        </w:rPr>
        <w:t>erial survey map(s)</w:t>
      </w:r>
    </w:p>
    <w:p w14:paraId="6276FE92" w14:textId="6A7BAF50" w:rsidR="0072264C" w:rsidRPr="00EF6035" w:rsidRDefault="0072264C" w:rsidP="0072264C">
      <w:pPr>
        <w:pStyle w:val="Default"/>
        <w:numPr>
          <w:ilvl w:val="0"/>
          <w:numId w:val="15"/>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Survey data</w:t>
      </w:r>
      <w:r w:rsidRPr="00EF6035">
        <w:rPr>
          <w:rFonts w:asciiTheme="majorBidi" w:hAnsiTheme="majorBidi" w:cstheme="majorBidi"/>
          <w:color w:val="FF0000"/>
          <w:sz w:val="22"/>
          <w:szCs w:val="22"/>
          <w:lang w:val="en-GB"/>
        </w:rPr>
        <w:t xml:space="preserve"> 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2C520AD9" w14:textId="3D0AFBFA" w:rsidR="0072264C" w:rsidRPr="0072264C" w:rsidRDefault="0072264C" w:rsidP="0072264C">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r w:rsidR="009A7709">
        <w:rPr>
          <w:rFonts w:asciiTheme="majorBidi" w:hAnsiTheme="majorBidi" w:cstheme="majorBidi"/>
          <w:color w:val="FF0000"/>
          <w:sz w:val="22"/>
          <w:szCs w:val="22"/>
          <w:lang w:val="en-GB"/>
        </w:rPr>
        <w:t>.</w:t>
      </w:r>
      <w:proofErr w:type="spellStart"/>
      <w:r w:rsidR="009A7709">
        <w:rPr>
          <w:rFonts w:asciiTheme="majorBidi" w:hAnsiTheme="majorBidi" w:cstheme="majorBidi"/>
          <w:color w:val="FF0000"/>
          <w:sz w:val="22"/>
          <w:szCs w:val="22"/>
          <w:lang w:val="en-GB"/>
        </w:rPr>
        <w:t>dwg</w:t>
      </w:r>
      <w:proofErr w:type="spellEnd"/>
      <w:r w:rsidR="009A7709">
        <w:rPr>
          <w:rFonts w:asciiTheme="majorBidi" w:hAnsiTheme="majorBidi" w:cstheme="majorBidi"/>
          <w:color w:val="FF0000"/>
          <w:sz w:val="22"/>
          <w:szCs w:val="22"/>
          <w:lang w:val="en-GB"/>
        </w:rPr>
        <w:t xml:space="preserve"> and </w:t>
      </w:r>
      <w:r w:rsidRPr="00EF6035">
        <w:rPr>
          <w:rFonts w:asciiTheme="majorBidi" w:hAnsiTheme="majorBidi" w:cstheme="majorBidi"/>
          <w:color w:val="FF0000"/>
          <w:sz w:val="22"/>
          <w:szCs w:val="22"/>
          <w:lang w:val="en-GB"/>
        </w:rPr>
        <w:t>.pdf) format</w:t>
      </w:r>
    </w:p>
    <w:p w14:paraId="6FDB1378" w14:textId="77777777"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 xml:space="preserve">Detail Design Report </w:t>
      </w:r>
    </w:p>
    <w:p w14:paraId="4286CD5E" w14:textId="77777777" w:rsidR="00D3591A" w:rsidRPr="00EF6035" w:rsidRDefault="00D3591A" w:rsidP="00D3591A">
      <w:pPr>
        <w:pStyle w:val="Default"/>
        <w:numPr>
          <w:ilvl w:val="0"/>
          <w:numId w:val="16"/>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Quay wall calculations </w:t>
      </w:r>
    </w:p>
    <w:p w14:paraId="488162D8" w14:textId="77777777" w:rsidR="00D3591A" w:rsidRDefault="00D3591A" w:rsidP="00D3591A">
      <w:pPr>
        <w:pStyle w:val="Default"/>
        <w:numPr>
          <w:ilvl w:val="0"/>
          <w:numId w:val="16"/>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Breakwater calculations </w:t>
      </w:r>
    </w:p>
    <w:p w14:paraId="26B9CE30" w14:textId="77777777" w:rsidR="00D3591A" w:rsidRDefault="00D3591A" w:rsidP="00D3591A">
      <w:pPr>
        <w:pStyle w:val="Default"/>
        <w:numPr>
          <w:ilvl w:val="0"/>
          <w:numId w:val="16"/>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 xml:space="preserve">Revetment calculations </w:t>
      </w:r>
    </w:p>
    <w:p w14:paraId="4127D97C" w14:textId="77777777" w:rsidR="00D3591A" w:rsidRPr="00EF6035" w:rsidRDefault="00D3591A" w:rsidP="00D3591A">
      <w:pPr>
        <w:pStyle w:val="Default"/>
        <w:numPr>
          <w:ilvl w:val="0"/>
          <w:numId w:val="16"/>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Jetty/Walkway/platform calculations</w:t>
      </w:r>
    </w:p>
    <w:p w14:paraId="30CF3FEA" w14:textId="77777777"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Detail design drawings</w:t>
      </w:r>
    </w:p>
    <w:p w14:paraId="19D3D3FE" w14:textId="77777777" w:rsidR="00D3591A" w:rsidRPr="00EF6035" w:rsidRDefault="00D3591A" w:rsidP="00D3591A">
      <w:pPr>
        <w:pStyle w:val="Default"/>
        <w:numPr>
          <w:ilvl w:val="0"/>
          <w:numId w:val="17"/>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29C09131" w14:textId="6A99DC02" w:rsidR="00383700" w:rsidRPr="00D3591A" w:rsidRDefault="00D3591A" w:rsidP="00D3591A">
      <w:pPr>
        <w:pStyle w:val="Default"/>
        <w:numPr>
          <w:ilvl w:val="0"/>
          <w:numId w:val="17"/>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(.pdf) format</w:t>
      </w:r>
    </w:p>
    <w:p w14:paraId="0E1AC3A4"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p>
    <w:p w14:paraId="33D01750"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14:paraId="511B1C65" w14:textId="77777777" w:rsidR="00383700" w:rsidRDefault="00383700" w:rsidP="00383700">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181D41B6"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14:paraId="356E8FA0" w14:textId="7DC3ADB2" w:rsidR="00383700" w:rsidRDefault="00383700" w:rsidP="00CC5506">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The total duration of the project shall not be more than </w:t>
      </w:r>
      <w:r w:rsidR="00F51BE1">
        <w:rPr>
          <w:rFonts w:asciiTheme="majorBidi" w:hAnsiTheme="majorBidi" w:cs="MV Boli"/>
          <w:sz w:val="22"/>
          <w:szCs w:val="22"/>
          <w:lang w:val="en-GB" w:bidi="dv-MV"/>
        </w:rPr>
        <w:t>15</w:t>
      </w:r>
      <w:r>
        <w:rPr>
          <w:rFonts w:asciiTheme="majorBidi" w:hAnsiTheme="majorBidi" w:cstheme="majorBidi"/>
          <w:sz w:val="22"/>
          <w:szCs w:val="22"/>
          <w:lang w:val="en-GB"/>
        </w:rPr>
        <w:t xml:space="preserve"> months.</w:t>
      </w:r>
    </w:p>
    <w:p w14:paraId="6D88C2EA"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32AA8A63" w14:textId="77777777" w:rsidR="00383700" w:rsidRDefault="00383700" w:rsidP="00383700">
      <w:pPr>
        <w:pStyle w:val="Heading2"/>
        <w:jc w:val="left"/>
        <w:rPr>
          <w:sz w:val="24"/>
          <w:szCs w:val="24"/>
        </w:rPr>
      </w:pPr>
      <w:bookmarkStart w:id="7" w:name="_Toc15810927"/>
      <w:r>
        <w:rPr>
          <w:sz w:val="24"/>
          <w:szCs w:val="24"/>
        </w:rPr>
        <w:lastRenderedPageBreak/>
        <w:t>OTHER INFORMATION</w:t>
      </w:r>
      <w:bookmarkEnd w:id="7"/>
    </w:p>
    <w:p w14:paraId="538BC9B6" w14:textId="77777777" w:rsidR="00383700" w:rsidRDefault="00383700" w:rsidP="00383700">
      <w:pPr>
        <w:pStyle w:val="ListParagraph"/>
        <w:numPr>
          <w:ilvl w:val="6"/>
          <w:numId w:val="14"/>
        </w:numPr>
        <w:spacing w:after="0"/>
        <w:ind w:left="426"/>
        <w:jc w:val="both"/>
        <w:rPr>
          <w:rFonts w:asciiTheme="majorBidi" w:hAnsiTheme="majorBidi" w:cstheme="majorBidi"/>
          <w:color w:val="000000"/>
        </w:rPr>
      </w:pPr>
      <w:r>
        <w:rPr>
          <w:rFonts w:asciiTheme="majorBidi" w:hAnsiTheme="majorBidi" w:cstheme="majorBidi"/>
        </w:rPr>
        <w:t xml:space="preserve">Ground </w:t>
      </w:r>
      <w:r>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34C62B7A"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All designs shall be to the relevant and latest British Standards or an equivalent standard.</w:t>
      </w:r>
    </w:p>
    <w:p w14:paraId="317EB16D" w14:textId="00BEFD82"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w:t>
      </w:r>
      <w:r w:rsidR="00C5428D">
        <w:rPr>
          <w:rFonts w:asciiTheme="majorBidi" w:hAnsiTheme="majorBidi" w:cstheme="majorBidi"/>
          <w:color w:val="000000"/>
          <w:sz w:val="22"/>
          <w:szCs w:val="22"/>
          <w:lang w:val="en-GB"/>
        </w:rPr>
        <w:t>suppliers’</w:t>
      </w:r>
      <w:r>
        <w:rPr>
          <w:rFonts w:asciiTheme="majorBidi" w:hAnsiTheme="majorBidi" w:cstheme="majorBidi"/>
          <w:color w:val="000000"/>
          <w:sz w:val="22"/>
          <w:szCs w:val="22"/>
          <w:lang w:val="en-GB"/>
        </w:rPr>
        <w:t xml:space="preserve"> specifications for any materials or works not covered in the technical specifications. </w:t>
      </w:r>
    </w:p>
    <w:p w14:paraId="64696EB9"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3BC99E07"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contractor shall provide the testing results provided by an independent third party.  </w:t>
      </w:r>
    </w:p>
    <w:p w14:paraId="40C03ED2"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Electricity and water required for the project shall be supplied by the contractor at his expense. </w:t>
      </w:r>
    </w:p>
    <w:p w14:paraId="2A36D4AF"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47AD1BAF" w14:textId="0FE32A8B" w:rsidR="00D3591A" w:rsidRPr="00D3591A" w:rsidRDefault="00383700" w:rsidP="00D3591A">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metric system of units shall be used throughout.</w:t>
      </w:r>
    </w:p>
    <w:p w14:paraId="00E25827" w14:textId="280D603D" w:rsidR="00D3591A" w:rsidRPr="00D3591A" w:rsidRDefault="00D3591A" w:rsidP="00D3591A">
      <w:pPr>
        <w:pStyle w:val="CM58"/>
        <w:numPr>
          <w:ilvl w:val="6"/>
          <w:numId w:val="14"/>
        </w:numPr>
        <w:spacing w:after="0" w:line="276" w:lineRule="auto"/>
        <w:ind w:left="426"/>
        <w:jc w:val="both"/>
        <w:rPr>
          <w:rFonts w:asciiTheme="majorBidi" w:hAnsiTheme="majorBidi" w:cstheme="majorBidi"/>
          <w:color w:val="000000"/>
          <w:sz w:val="22"/>
          <w:szCs w:val="22"/>
          <w:lang w:val="en-GB"/>
        </w:rPr>
      </w:pPr>
      <w:r w:rsidRPr="00D3591A">
        <w:rPr>
          <w:rFonts w:asciiTheme="majorBidi" w:hAnsiTheme="majorBidi" w:cstheme="majorBidi"/>
          <w:color w:val="000000"/>
          <w:sz w:val="22"/>
          <w:szCs w:val="22"/>
          <w:lang w:val="en-GB"/>
        </w:rPr>
        <w:t>Provide Out-Survey Report at completion of Project. Should submit the following</w:t>
      </w:r>
    </w:p>
    <w:p w14:paraId="7A901CA5" w14:textId="77777777"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Survey report </w:t>
      </w:r>
    </w:p>
    <w:p w14:paraId="05A7E10D" w14:textId="77777777"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Raw data </w:t>
      </w:r>
    </w:p>
    <w:p w14:paraId="147173FC" w14:textId="77777777" w:rsidR="0072264C"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Aerial survey map(s)</w:t>
      </w:r>
    </w:p>
    <w:p w14:paraId="5F7B503B" w14:textId="33B8B9F9"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Survey data</w:t>
      </w:r>
      <w:r w:rsidR="0036184D">
        <w:rPr>
          <w:rFonts w:asciiTheme="majorBidi" w:hAnsiTheme="majorBidi" w:cstheme="majorBidi"/>
          <w:color w:val="FF0000"/>
          <w:sz w:val="22"/>
          <w:szCs w:val="22"/>
          <w:lang w:val="en-GB"/>
        </w:rPr>
        <w:t xml:space="preserve"> </w:t>
      </w:r>
      <w:r w:rsidRPr="00EF6035">
        <w:rPr>
          <w:rFonts w:asciiTheme="majorBidi" w:hAnsiTheme="majorBidi" w:cstheme="majorBidi"/>
          <w:color w:val="FF0000"/>
          <w:sz w:val="22"/>
          <w:szCs w:val="22"/>
          <w:lang w:val="en-GB"/>
        </w:rPr>
        <w:t>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18C1BE6E" w14:textId="1291812E" w:rsidR="0072264C" w:rsidRPr="0072264C"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r w:rsidR="00074137">
        <w:rPr>
          <w:rFonts w:asciiTheme="majorBidi" w:hAnsiTheme="majorBidi" w:cstheme="majorBidi"/>
          <w:color w:val="FF0000"/>
          <w:sz w:val="22"/>
          <w:szCs w:val="22"/>
          <w:lang w:val="en-GB"/>
        </w:rPr>
        <w:t>.</w:t>
      </w:r>
      <w:proofErr w:type="spellStart"/>
      <w:r w:rsidR="00074137">
        <w:rPr>
          <w:rFonts w:asciiTheme="majorBidi" w:hAnsiTheme="majorBidi" w:cstheme="majorBidi"/>
          <w:color w:val="FF0000"/>
          <w:sz w:val="22"/>
          <w:szCs w:val="22"/>
          <w:lang w:val="en-GB"/>
        </w:rPr>
        <w:t>dwg</w:t>
      </w:r>
      <w:proofErr w:type="spellEnd"/>
      <w:r w:rsidR="00074137">
        <w:rPr>
          <w:rFonts w:asciiTheme="majorBidi" w:hAnsiTheme="majorBidi" w:cstheme="majorBidi"/>
          <w:color w:val="FF0000"/>
          <w:sz w:val="22"/>
          <w:szCs w:val="22"/>
          <w:lang w:val="en-GB"/>
        </w:rPr>
        <w:t xml:space="preserve"> and </w:t>
      </w:r>
      <w:r w:rsidRPr="00EF6035">
        <w:rPr>
          <w:rFonts w:asciiTheme="majorBidi" w:hAnsiTheme="majorBidi" w:cstheme="majorBidi"/>
          <w:color w:val="FF0000"/>
          <w:sz w:val="22"/>
          <w:szCs w:val="22"/>
          <w:lang w:val="en-GB"/>
        </w:rPr>
        <w:t>.pdf) format</w:t>
      </w:r>
    </w:p>
    <w:p w14:paraId="013F0E53" w14:textId="77777777" w:rsidR="00D3591A" w:rsidRDefault="00D3591A" w:rsidP="00D3591A">
      <w:pPr>
        <w:pStyle w:val="Default"/>
        <w:rPr>
          <w:sz w:val="22"/>
          <w:szCs w:val="22"/>
          <w:lang w:val="en-GB"/>
        </w:rPr>
      </w:pPr>
    </w:p>
    <w:p w14:paraId="3C889191" w14:textId="77777777" w:rsidR="00D3591A" w:rsidRPr="00D3591A" w:rsidRDefault="00D3591A" w:rsidP="00D3591A">
      <w:pPr>
        <w:pStyle w:val="Default"/>
        <w:rPr>
          <w:sz w:val="22"/>
          <w:szCs w:val="22"/>
          <w:lang w:val="en-GB"/>
        </w:rPr>
      </w:pPr>
    </w:p>
    <w:p w14:paraId="6928D494" w14:textId="76FA03EE" w:rsidR="00D3591A" w:rsidRPr="00D3591A" w:rsidRDefault="00D3591A" w:rsidP="00D3591A">
      <w:pPr>
        <w:pStyle w:val="Default"/>
        <w:rPr>
          <w:lang w:val="en-GB"/>
        </w:rPr>
      </w:pPr>
    </w:p>
    <w:p w14:paraId="6C982FDF" w14:textId="77777777" w:rsidR="00D3591A" w:rsidRPr="00D3591A" w:rsidRDefault="00D3591A" w:rsidP="00D3591A">
      <w:pPr>
        <w:pStyle w:val="Default"/>
        <w:rPr>
          <w:lang w:val="en-GB"/>
        </w:rPr>
      </w:pPr>
    </w:p>
    <w:p w14:paraId="0D6C94D1" w14:textId="77777777" w:rsidR="00383700" w:rsidRDefault="00383700" w:rsidP="00383700">
      <w:pPr>
        <w:pStyle w:val="Default"/>
        <w:rPr>
          <w:lang w:val="en-GB"/>
        </w:rPr>
      </w:pPr>
    </w:p>
    <w:p w14:paraId="06E870A2" w14:textId="593BFDB7" w:rsidR="00AE6D26" w:rsidRPr="00CE1C24" w:rsidRDefault="00383700" w:rsidP="00CE1C24">
      <w:pPr>
        <w:spacing w:line="276" w:lineRule="auto"/>
        <w:jc w:val="both"/>
        <w:rPr>
          <w:b/>
          <w:bCs/>
        </w:rPr>
      </w:pPr>
      <w:r w:rsidRPr="00CE1C24">
        <w:rPr>
          <w:rFonts w:asciiTheme="majorBidi" w:hAnsiTheme="majorBidi" w:cstheme="majorBidi"/>
          <w:b/>
          <w:bCs/>
          <w:color w:val="000000"/>
          <w:sz w:val="22"/>
          <w:szCs w:val="22"/>
          <w:lang w:val="en-GB"/>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sectPr w:rsidR="00AE6D26" w:rsidRPr="00CE1C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83D26"/>
    <w:multiLevelType w:val="hybridMultilevel"/>
    <w:tmpl w:val="4C94334A"/>
    <w:lvl w:ilvl="0" w:tplc="8DD80C7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16BC701D"/>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A2324A"/>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6" w15:restartNumberingAfterBreak="0">
    <w:nsid w:val="41BE515E"/>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CF0CBE"/>
    <w:multiLevelType w:val="hybridMultilevel"/>
    <w:tmpl w:val="CDEA2714"/>
    <w:lvl w:ilvl="0" w:tplc="43E4D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06512D9"/>
    <w:multiLevelType w:val="hybridMultilevel"/>
    <w:tmpl w:val="75FCB04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1"/>
  </w:num>
  <w:num w:numId="2">
    <w:abstractNumId w:val="12"/>
  </w:num>
  <w:num w:numId="3">
    <w:abstractNumId w:val="3"/>
  </w:num>
  <w:num w:numId="4">
    <w:abstractNumId w:val="5"/>
  </w:num>
  <w:num w:numId="5">
    <w:abstractNumId w:val="0"/>
  </w:num>
  <w:num w:numId="6">
    <w:abstractNumId w:val="7"/>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2"/>
  </w:num>
  <w:num w:numId="18">
    <w:abstractNumId w:val="1"/>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26"/>
    <w:rsid w:val="000171B6"/>
    <w:rsid w:val="00074137"/>
    <w:rsid w:val="00195776"/>
    <w:rsid w:val="001D1022"/>
    <w:rsid w:val="001E519D"/>
    <w:rsid w:val="00226A78"/>
    <w:rsid w:val="002D1C74"/>
    <w:rsid w:val="002E51CE"/>
    <w:rsid w:val="0036184D"/>
    <w:rsid w:val="00383700"/>
    <w:rsid w:val="00496113"/>
    <w:rsid w:val="004A29D7"/>
    <w:rsid w:val="004C4DA3"/>
    <w:rsid w:val="00543782"/>
    <w:rsid w:val="00576340"/>
    <w:rsid w:val="00681447"/>
    <w:rsid w:val="006F6ECC"/>
    <w:rsid w:val="0072264C"/>
    <w:rsid w:val="007777D4"/>
    <w:rsid w:val="007D0B67"/>
    <w:rsid w:val="007D7039"/>
    <w:rsid w:val="00942F93"/>
    <w:rsid w:val="009A7709"/>
    <w:rsid w:val="00AD4EF7"/>
    <w:rsid w:val="00AE6D26"/>
    <w:rsid w:val="00C5428D"/>
    <w:rsid w:val="00CC5506"/>
    <w:rsid w:val="00CE1C24"/>
    <w:rsid w:val="00D3591A"/>
    <w:rsid w:val="00DB1D44"/>
    <w:rsid w:val="00EE7555"/>
    <w:rsid w:val="00EF668A"/>
    <w:rsid w:val="00F51B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1791"/>
  <w15:chartTrackingRefBased/>
  <w15:docId w15:val="{DA63029E-7B74-4252-B8C2-674EB0C6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D2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qFormat/>
    <w:rsid w:val="00AE6D26"/>
    <w:pPr>
      <w:keepNext/>
      <w:spacing w:before="240" w:after="240"/>
      <w:jc w:val="center"/>
      <w:outlineLvl w:val="1"/>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D2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rsid w:val="00AE6D26"/>
    <w:rPr>
      <w:rFonts w:ascii="Times New Roman" w:eastAsia="Times New Roman" w:hAnsi="Times New Roman" w:cs="Times New Roman"/>
      <w:b/>
      <w:bCs/>
      <w:sz w:val="28"/>
      <w:szCs w:val="28"/>
      <w:lang w:val="en-GB"/>
    </w:rPr>
  </w:style>
  <w:style w:type="paragraph" w:customStyle="1" w:styleId="Default">
    <w:name w:val="Default"/>
    <w:rsid w:val="00AE6D2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AE6D26"/>
    <w:pPr>
      <w:spacing w:after="135"/>
    </w:pPr>
    <w:rPr>
      <w:color w:val="auto"/>
    </w:rPr>
  </w:style>
  <w:style w:type="paragraph" w:customStyle="1" w:styleId="CM58">
    <w:name w:val="CM58"/>
    <w:basedOn w:val="Default"/>
    <w:next w:val="Default"/>
    <w:rsid w:val="00AE6D26"/>
    <w:pPr>
      <w:spacing w:after="230"/>
    </w:pPr>
    <w:rPr>
      <w:color w:val="auto"/>
    </w:rPr>
  </w:style>
  <w:style w:type="paragraph" w:styleId="ListParagraph">
    <w:name w:val="List Paragraph"/>
    <w:basedOn w:val="Normal"/>
    <w:uiPriority w:val="34"/>
    <w:qFormat/>
    <w:rsid w:val="00AE6D26"/>
    <w:pPr>
      <w:spacing w:after="200" w:line="276" w:lineRule="auto"/>
      <w:ind w:left="720"/>
      <w:contextualSpacing/>
    </w:pPr>
    <w:rPr>
      <w:rFonts w:ascii="Calibri" w:eastAsia="Calibri" w:hAnsi="Calibri" w:cs="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Shimya</dc:creator>
  <cp:keywords/>
  <dc:description/>
  <cp:lastModifiedBy>Fathimath Shimya</cp:lastModifiedBy>
  <cp:revision>2</cp:revision>
  <dcterms:created xsi:type="dcterms:W3CDTF">2021-08-19T06:34:00Z</dcterms:created>
  <dcterms:modified xsi:type="dcterms:W3CDTF">2021-08-19T06:34:00Z</dcterms:modified>
</cp:coreProperties>
</file>