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D6A" w:rsidRPr="009052F4" w:rsidRDefault="00924C88" w:rsidP="000E5C9F">
      <w:pPr>
        <w:pStyle w:val="Heading1"/>
        <w:keepNext w:val="0"/>
        <w:keepLines w:val="0"/>
        <w:suppressAutoHyphens/>
        <w:spacing w:before="360" w:after="240" w:line="240" w:lineRule="auto"/>
        <w:jc w:val="center"/>
        <w:rPr>
          <w:rFonts w:eastAsia="Times New Roman" w:cs="Times New Roman"/>
          <w:bCs w:val="0"/>
          <w:caps/>
          <w:smallCaps/>
          <w:noProof/>
          <w:color w:val="auto"/>
          <w:sz w:val="32"/>
          <w:szCs w:val="32"/>
        </w:rPr>
      </w:pPr>
      <w:bookmarkStart w:id="0" w:name="_Toc65142282"/>
      <w:bookmarkStart w:id="1" w:name="_GoBack"/>
      <w:bookmarkEnd w:id="1"/>
      <w:r w:rsidRPr="009052F4">
        <w:rPr>
          <w:rFonts w:eastAsia="Times New Roman" w:cs="Times New Roman"/>
          <w:bCs w:val="0"/>
          <w:caps/>
          <w:smallCaps/>
          <w:noProof/>
          <w:color w:val="auto"/>
          <w:sz w:val="32"/>
          <w:szCs w:val="32"/>
        </w:rPr>
        <w:t xml:space="preserve">SECTION </w:t>
      </w:r>
      <w:r w:rsidR="00180B7A" w:rsidRPr="009052F4">
        <w:rPr>
          <w:rFonts w:eastAsia="Times New Roman" w:cs="Times New Roman"/>
          <w:bCs w:val="0"/>
          <w:caps/>
          <w:smallCaps/>
          <w:noProof/>
          <w:color w:val="auto"/>
          <w:sz w:val="32"/>
          <w:szCs w:val="32"/>
        </w:rPr>
        <w:t>VI</w:t>
      </w:r>
      <w:r w:rsidR="00E6264A" w:rsidRPr="009052F4">
        <w:rPr>
          <w:rFonts w:eastAsia="Times New Roman" w:cs="Times New Roman"/>
          <w:bCs w:val="0"/>
          <w:caps/>
          <w:smallCaps/>
          <w:noProof/>
          <w:color w:val="auto"/>
          <w:sz w:val="32"/>
          <w:szCs w:val="32"/>
        </w:rPr>
        <w:t xml:space="preserve"> </w:t>
      </w:r>
      <w:r w:rsidR="00F82D6A" w:rsidRPr="009052F4">
        <w:rPr>
          <w:rFonts w:eastAsia="Times New Roman" w:cs="Times New Roman"/>
          <w:bCs w:val="0"/>
          <w:caps/>
          <w:smallCaps/>
          <w:noProof/>
          <w:color w:val="auto"/>
          <w:sz w:val="32"/>
          <w:szCs w:val="32"/>
        </w:rPr>
        <w:t>-</w:t>
      </w:r>
      <w:r w:rsidR="00E6264A" w:rsidRPr="009052F4">
        <w:rPr>
          <w:rFonts w:eastAsia="Times New Roman" w:cs="Times New Roman"/>
          <w:bCs w:val="0"/>
          <w:caps/>
          <w:smallCaps/>
          <w:noProof/>
          <w:color w:val="auto"/>
          <w:sz w:val="32"/>
          <w:szCs w:val="32"/>
        </w:rPr>
        <w:t xml:space="preserve"> </w:t>
      </w:r>
      <w:r w:rsidR="00F82D6A" w:rsidRPr="009052F4">
        <w:rPr>
          <w:rFonts w:eastAsia="Times New Roman" w:cs="Times New Roman"/>
          <w:bCs w:val="0"/>
          <w:caps/>
          <w:smallCaps/>
          <w:noProof/>
          <w:color w:val="auto"/>
          <w:sz w:val="32"/>
          <w:szCs w:val="32"/>
        </w:rPr>
        <w:t>GENERAL SPECIFICATIONS</w:t>
      </w:r>
      <w:bookmarkEnd w:id="0"/>
    </w:p>
    <w:p w:rsidR="00F82D6A" w:rsidRPr="00951011" w:rsidRDefault="00F82D6A" w:rsidP="00F82D6A">
      <w:pPr>
        <w:jc w:val="center"/>
        <w:rPr>
          <w:rFonts w:asciiTheme="majorHAnsi" w:hAnsiTheme="majorHAnsi"/>
          <w:b/>
          <w:bCs/>
          <w:color w:val="365F91" w:themeColor="accent1" w:themeShade="BF"/>
          <w:sz w:val="32"/>
          <w:szCs w:val="32"/>
        </w:rPr>
      </w:pPr>
    </w:p>
    <w:p w:rsidR="00F82D6A" w:rsidRPr="00951011" w:rsidRDefault="00F82D6A">
      <w:pPr>
        <w:rPr>
          <w:rFonts w:asciiTheme="majorHAnsi" w:hAnsiTheme="majorHAnsi"/>
          <w:b/>
          <w:bCs/>
          <w:color w:val="365F91" w:themeColor="accent1" w:themeShade="BF"/>
          <w:sz w:val="32"/>
          <w:szCs w:val="32"/>
        </w:rPr>
      </w:pPr>
      <w:r w:rsidRPr="00951011">
        <w:rPr>
          <w:rFonts w:asciiTheme="majorHAnsi" w:hAnsiTheme="majorHAnsi"/>
          <w:b/>
          <w:bCs/>
          <w:color w:val="365F91" w:themeColor="accent1" w:themeShade="BF"/>
          <w:sz w:val="32"/>
          <w:szCs w:val="32"/>
        </w:rPr>
        <w:br w:type="page"/>
      </w:r>
    </w:p>
    <w:sdt>
      <w:sdtPr>
        <w:rPr>
          <w:rFonts w:asciiTheme="minorHAnsi" w:eastAsiaTheme="minorHAnsi" w:hAnsiTheme="minorHAnsi" w:cstheme="minorBidi"/>
          <w:b w:val="0"/>
          <w:bCs w:val="0"/>
          <w:color w:val="auto"/>
          <w:sz w:val="22"/>
          <w:szCs w:val="22"/>
          <w:lang w:eastAsia="en-US"/>
        </w:rPr>
        <w:id w:val="1906559901"/>
        <w:docPartObj>
          <w:docPartGallery w:val="Table of Contents"/>
          <w:docPartUnique/>
        </w:docPartObj>
      </w:sdtPr>
      <w:sdtEndPr>
        <w:rPr>
          <w:noProof/>
        </w:rPr>
      </w:sdtEndPr>
      <w:sdtContent>
        <w:p w:rsidR="000808ED" w:rsidRDefault="006E2D46" w:rsidP="00BD2D80">
          <w:pPr>
            <w:pStyle w:val="TOCHeading"/>
            <w:spacing w:before="0" w:line="240" w:lineRule="auto"/>
            <w:jc w:val="center"/>
            <w:rPr>
              <w:rFonts w:cstheme="minorBidi"/>
            </w:rPr>
          </w:pPr>
          <w:r w:rsidRPr="00951011">
            <w:rPr>
              <w:rFonts w:cstheme="minorBidi"/>
            </w:rPr>
            <w:t>TABLE OF CONTENTS</w:t>
          </w:r>
        </w:p>
        <w:p w:rsidR="00BD2D80" w:rsidRPr="00BD2D80" w:rsidRDefault="000808ED" w:rsidP="00BD2D80">
          <w:pPr>
            <w:pStyle w:val="TOC1"/>
            <w:tabs>
              <w:tab w:val="right" w:leader="dot" w:pos="9595"/>
            </w:tabs>
            <w:spacing w:after="0" w:line="240" w:lineRule="auto"/>
            <w:rPr>
              <w:rFonts w:asciiTheme="majorHAnsi" w:eastAsiaTheme="minorEastAsia" w:hAnsiTheme="majorHAnsi"/>
              <w:noProof/>
            </w:rPr>
          </w:pPr>
          <w:r w:rsidRPr="00BD2D80">
            <w:rPr>
              <w:rFonts w:asciiTheme="majorHAnsi" w:hAnsiTheme="majorHAnsi"/>
            </w:rPr>
            <w:fldChar w:fldCharType="begin"/>
          </w:r>
          <w:r w:rsidRPr="00BD2D80">
            <w:rPr>
              <w:rFonts w:asciiTheme="majorHAnsi" w:hAnsiTheme="majorHAnsi"/>
            </w:rPr>
            <w:instrText xml:space="preserve"> TOC \o "1-3" \h \z \u </w:instrText>
          </w:r>
          <w:r w:rsidRPr="00BD2D80">
            <w:rPr>
              <w:rFonts w:asciiTheme="majorHAnsi" w:hAnsiTheme="majorHAnsi"/>
            </w:rPr>
            <w:fldChar w:fldCharType="separate"/>
          </w:r>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3" w:history="1">
            <w:r w:rsidR="00BD2D80" w:rsidRPr="00BD2D80">
              <w:rPr>
                <w:rStyle w:val="Hyperlink"/>
                <w:rFonts w:asciiTheme="majorHAnsi" w:hAnsiTheme="majorHAnsi" w:cs="Arial"/>
                <w:noProof/>
              </w:rPr>
              <w:t>Section 01100 – Summary</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_Toc65142283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3</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4" w:history="1">
            <w:r w:rsidR="00BD2D80" w:rsidRPr="00BD2D80">
              <w:rPr>
                <w:rStyle w:val="Hyperlink"/>
                <w:rFonts w:asciiTheme="majorHAnsi" w:hAnsiTheme="majorHAnsi" w:cs="Arial"/>
                <w:noProof/>
              </w:rPr>
              <w:t>Section 01110 – Summary of Work</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_Toc65142284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4</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5" w:history="1">
            <w:r w:rsidR="00BD2D80" w:rsidRPr="00BD2D80">
              <w:rPr>
                <w:rStyle w:val="Hyperlink"/>
                <w:rFonts w:asciiTheme="majorHAnsi" w:hAnsiTheme="majorHAnsi" w:cs="Arial"/>
                <w:noProof/>
              </w:rPr>
              <w:t>Section 01120 – Multiple Contract Summary</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_Toc65142285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7</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6" w:history="1">
            <w:r w:rsidR="00BD2D80" w:rsidRPr="00BD2D80">
              <w:rPr>
                <w:rStyle w:val="Hyperlink"/>
                <w:rFonts w:asciiTheme="majorHAnsi" w:hAnsiTheme="majorHAnsi" w:cs="Arial"/>
                <w:noProof/>
              </w:rPr>
              <w:t>Section 01140 – Work Restrictions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_Toc65142286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8</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7" w:history="1">
            <w:r w:rsidR="00BD2D80" w:rsidRPr="00BD2D80">
              <w:rPr>
                <w:rStyle w:val="Hyperlink"/>
                <w:rFonts w:asciiTheme="majorHAnsi" w:hAnsiTheme="majorHAnsi" w:cs="Arial"/>
                <w:noProof/>
              </w:rPr>
              <w:t>Section 01180 – Project Utility Sources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_Toc65142287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18</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8" w:history="1">
            <w:r w:rsidR="00BD2D80" w:rsidRPr="00BD2D80">
              <w:rPr>
                <w:rStyle w:val="Hyperlink"/>
                <w:rFonts w:asciiTheme="majorHAnsi" w:hAnsiTheme="majorHAnsi" w:cs="Arial"/>
                <w:noProof/>
              </w:rPr>
              <w:t>Section 01200 – Price and Payment Procedures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_Toc65142288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19</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89" w:history="1">
            <w:r w:rsidR="00BD2D80" w:rsidRPr="00BD2D80">
              <w:rPr>
                <w:rStyle w:val="Hyperlink"/>
                <w:rFonts w:asciiTheme="majorHAnsi" w:hAnsiTheme="majorHAnsi" w:cs="Arial"/>
                <w:noProof/>
              </w:rPr>
              <w:t>Section 01230 – Alternatives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_Toc65142289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20</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0" w:history="1">
            <w:r w:rsidR="00BD2D80" w:rsidRPr="00BD2D80">
              <w:rPr>
                <w:rStyle w:val="Hyperlink"/>
                <w:rFonts w:asciiTheme="majorHAnsi" w:hAnsiTheme="majorHAnsi" w:cs="Arial"/>
                <w:noProof/>
              </w:rPr>
              <w:t>Section 01300 – Administrative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_Toc65142290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23</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1" w:history="1">
            <w:r w:rsidR="00BD2D80" w:rsidRPr="00BD2D80">
              <w:rPr>
                <w:rStyle w:val="Hyperlink"/>
                <w:rFonts w:asciiTheme="majorHAnsi" w:hAnsiTheme="majorHAnsi" w:cs="Arial"/>
                <w:noProof/>
              </w:rPr>
              <w:t>Section 01310 – Project Management and Coordination</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_Toc65142291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24</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2" w:history="1">
            <w:r w:rsidR="00BD2D80" w:rsidRPr="00BD2D80">
              <w:rPr>
                <w:rStyle w:val="Hyperlink"/>
                <w:rFonts w:asciiTheme="majorHAnsi" w:hAnsiTheme="majorHAnsi" w:cs="Arial"/>
                <w:noProof/>
              </w:rPr>
              <w:t>Section 01320 – Construction Progress Documentation</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_Toc65142292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31</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3" w:history="1">
            <w:r w:rsidR="00BD2D80" w:rsidRPr="00BD2D80">
              <w:rPr>
                <w:rStyle w:val="Hyperlink"/>
                <w:rFonts w:asciiTheme="majorHAnsi" w:hAnsiTheme="majorHAnsi" w:cs="Arial"/>
                <w:noProof/>
              </w:rPr>
              <w:t>Section 01330 – Submittal Procedures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_Toc65142293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39</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4" w:history="1">
            <w:r w:rsidR="00BD2D80" w:rsidRPr="00BD2D80">
              <w:rPr>
                <w:rStyle w:val="Hyperlink"/>
                <w:rFonts w:asciiTheme="majorHAnsi" w:hAnsiTheme="majorHAnsi" w:cs="Arial"/>
                <w:noProof/>
              </w:rPr>
              <w:t>Section 01400 – Quality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_Toc65142294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50</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5" w:history="1">
            <w:r w:rsidR="00BD2D80" w:rsidRPr="00BD2D80">
              <w:rPr>
                <w:rStyle w:val="Hyperlink"/>
                <w:rFonts w:asciiTheme="majorHAnsi" w:hAnsiTheme="majorHAnsi" w:cs="Arial"/>
                <w:noProof/>
              </w:rPr>
              <w:t>Section 01410 – Regulatory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_Toc65142295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51</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6" w:history="1">
            <w:r w:rsidR="00BD2D80" w:rsidRPr="00BD2D80">
              <w:rPr>
                <w:rStyle w:val="Hyperlink"/>
                <w:rFonts w:asciiTheme="majorHAnsi" w:hAnsiTheme="majorHAnsi" w:cs="Arial"/>
                <w:noProof/>
              </w:rPr>
              <w:t>Section 01420 – References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_Toc65142296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52</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7" w:history="1">
            <w:r w:rsidR="00BD2D80" w:rsidRPr="00BD2D80">
              <w:rPr>
                <w:rStyle w:val="Hyperlink"/>
                <w:rFonts w:asciiTheme="majorHAnsi" w:hAnsiTheme="majorHAnsi" w:cs="Arial"/>
                <w:noProof/>
              </w:rPr>
              <w:t>Section 01430 – Quality Assurance</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_Toc65142297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56</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8" w:history="1">
            <w:r w:rsidR="00BD2D80" w:rsidRPr="00BD2D80">
              <w:rPr>
                <w:rStyle w:val="Hyperlink"/>
                <w:rFonts w:asciiTheme="majorHAnsi" w:hAnsiTheme="majorHAnsi" w:cs="Arial"/>
                <w:noProof/>
              </w:rPr>
              <w:t>Section 01450 – Quality Control</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_Toc65142298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59</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299" w:history="1">
            <w:r w:rsidR="00BD2D80" w:rsidRPr="00BD2D80">
              <w:rPr>
                <w:rStyle w:val="Hyperlink"/>
                <w:rFonts w:asciiTheme="majorHAnsi" w:hAnsiTheme="majorHAnsi" w:cs="Arial"/>
                <w:noProof/>
              </w:rPr>
              <w:t>Section 01500 – Temporary Facilities and Controls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_Toc65142299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64</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0" w:history="1">
            <w:r w:rsidR="00BD2D80" w:rsidRPr="00BD2D80">
              <w:rPr>
                <w:rStyle w:val="Hyperlink"/>
                <w:rFonts w:asciiTheme="majorHAnsi" w:hAnsiTheme="majorHAnsi" w:cs="Arial"/>
                <w:noProof/>
              </w:rPr>
              <w:t>Section 01510 – Temporary Utilities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_Toc65142300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67</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1" w:history="1">
            <w:r w:rsidR="00BD2D80" w:rsidRPr="00BD2D80">
              <w:rPr>
                <w:rStyle w:val="Hyperlink"/>
                <w:rFonts w:asciiTheme="majorHAnsi" w:hAnsiTheme="majorHAnsi" w:cs="Arial"/>
                <w:noProof/>
              </w:rPr>
              <w:t>Section 01520 – Construction Facilities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_Toc65142301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76</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2" w:history="1">
            <w:r w:rsidR="00BD2D80" w:rsidRPr="00BD2D80">
              <w:rPr>
                <w:rStyle w:val="Hyperlink"/>
                <w:rFonts w:asciiTheme="majorHAnsi" w:hAnsiTheme="majorHAnsi" w:cs="Arial"/>
                <w:noProof/>
              </w:rPr>
              <w:t>Section 01540 – Construction Aids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_Toc65142302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81</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3" w:history="1">
            <w:r w:rsidR="00BD2D80" w:rsidRPr="00BD2D80">
              <w:rPr>
                <w:rStyle w:val="Hyperlink"/>
                <w:rFonts w:asciiTheme="majorHAnsi" w:hAnsiTheme="majorHAnsi" w:cs="Arial"/>
                <w:noProof/>
              </w:rPr>
              <w:t>Section 01545 – Scaffolding</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_Toc65142303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86</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4" w:history="1">
            <w:r w:rsidR="00BD2D80" w:rsidRPr="00BD2D80">
              <w:rPr>
                <w:rStyle w:val="Hyperlink"/>
                <w:rFonts w:asciiTheme="majorHAnsi" w:hAnsiTheme="majorHAnsi" w:cs="Arial"/>
                <w:noProof/>
              </w:rPr>
              <w:t>Section 01550 – Vehicular Access and Parking</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_Toc65142304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95</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5" w:history="1">
            <w:r w:rsidR="00BD2D80" w:rsidRPr="00BD2D80">
              <w:rPr>
                <w:rStyle w:val="Hyperlink"/>
                <w:rFonts w:asciiTheme="majorHAnsi" w:hAnsiTheme="majorHAnsi" w:cs="Arial"/>
                <w:noProof/>
              </w:rPr>
              <w:t>Section 01560 – Temporary Barriers and Enclosures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_Toc65142305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97</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6" w:history="1">
            <w:r w:rsidR="00BD2D80" w:rsidRPr="00BD2D80">
              <w:rPr>
                <w:rStyle w:val="Hyperlink"/>
                <w:rFonts w:asciiTheme="majorHAnsi" w:hAnsiTheme="majorHAnsi" w:cs="Arial"/>
                <w:noProof/>
              </w:rPr>
              <w:t>Section 01570 – Temporary Controls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_Toc65142306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98</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7" w:history="1">
            <w:r w:rsidR="00BD2D80" w:rsidRPr="00BD2D80">
              <w:rPr>
                <w:rStyle w:val="Hyperlink"/>
                <w:rFonts w:asciiTheme="majorHAnsi" w:hAnsiTheme="majorHAnsi" w:cs="Arial"/>
                <w:noProof/>
              </w:rPr>
              <w:t>Section 01580 – Project Identification</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_Toc65142307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100</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8" w:history="1">
            <w:r w:rsidR="00BD2D80" w:rsidRPr="00BD2D80">
              <w:rPr>
                <w:rStyle w:val="Hyperlink"/>
                <w:rFonts w:asciiTheme="majorHAnsi" w:hAnsiTheme="majorHAnsi" w:cs="Arial"/>
                <w:noProof/>
              </w:rPr>
              <w:t>Section 01600 – Product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_Toc65142308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102</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09" w:history="1">
            <w:r w:rsidR="00BD2D80" w:rsidRPr="00BD2D80">
              <w:rPr>
                <w:rStyle w:val="Hyperlink"/>
                <w:rFonts w:asciiTheme="majorHAnsi" w:hAnsiTheme="majorHAnsi" w:cs="Arial"/>
                <w:noProof/>
              </w:rPr>
              <w:t>Section 01610 – Basic Product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_Toc65142309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103</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0" w:history="1">
            <w:r w:rsidR="00BD2D80" w:rsidRPr="00BD2D80">
              <w:rPr>
                <w:rStyle w:val="Hyperlink"/>
                <w:rFonts w:asciiTheme="majorHAnsi" w:hAnsiTheme="majorHAnsi" w:cs="Arial"/>
                <w:noProof/>
              </w:rPr>
              <w:t>Section 01650 – Product Delivery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_Toc65142310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106</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1" w:history="1">
            <w:r w:rsidR="00BD2D80" w:rsidRPr="00BD2D80">
              <w:rPr>
                <w:rStyle w:val="Hyperlink"/>
                <w:rFonts w:asciiTheme="majorHAnsi" w:hAnsiTheme="majorHAnsi" w:cs="Arial"/>
                <w:noProof/>
              </w:rPr>
              <w:t>Section 01660 – Product Storage and Handling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_Toc65142311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107</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2" w:history="1">
            <w:r w:rsidR="00BD2D80" w:rsidRPr="00BD2D80">
              <w:rPr>
                <w:rStyle w:val="Hyperlink"/>
                <w:rFonts w:asciiTheme="majorHAnsi" w:hAnsiTheme="majorHAnsi" w:cs="Arial"/>
                <w:noProof/>
              </w:rPr>
              <w:t>Section 01700 – Execution Requirements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_Toc65142312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109</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3" w:history="1">
            <w:r w:rsidR="00BD2D80" w:rsidRPr="00BD2D80">
              <w:rPr>
                <w:rStyle w:val="Hyperlink"/>
                <w:rFonts w:asciiTheme="majorHAnsi" w:hAnsiTheme="majorHAnsi" w:cs="Arial"/>
                <w:noProof/>
              </w:rPr>
              <w:t>Section 01720 – Preparation</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_Toc65142313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110</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4" w:history="1">
            <w:r w:rsidR="00BD2D80" w:rsidRPr="00BD2D80">
              <w:rPr>
                <w:rStyle w:val="Hyperlink"/>
                <w:rFonts w:asciiTheme="majorHAnsi" w:hAnsiTheme="majorHAnsi" w:cs="Arial"/>
                <w:noProof/>
              </w:rPr>
              <w:t>Section 01730 – Execution</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_Toc65142314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113</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5" w:history="1">
            <w:r w:rsidR="00BD2D80" w:rsidRPr="00BD2D80">
              <w:rPr>
                <w:rStyle w:val="Hyperlink"/>
                <w:rFonts w:asciiTheme="majorHAnsi" w:hAnsiTheme="majorHAnsi" w:cs="Arial"/>
                <w:noProof/>
              </w:rPr>
              <w:t>Section 01735 – Safety</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_Toc65142315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116</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6" w:history="1">
            <w:r w:rsidR="00BD2D80" w:rsidRPr="00BD2D80">
              <w:rPr>
                <w:rStyle w:val="Hyperlink"/>
                <w:rFonts w:asciiTheme="majorHAnsi" w:hAnsiTheme="majorHAnsi" w:cs="Arial"/>
                <w:noProof/>
              </w:rPr>
              <w:t>Section 01740 – Cleaning</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_Toc65142316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129</w:t>
            </w:r>
            <w:r w:rsidR="00BD2D80" w:rsidRPr="00BD2D80">
              <w:rPr>
                <w:rFonts w:asciiTheme="majorHAnsi" w:hAnsiTheme="majorHAnsi"/>
                <w:noProof/>
                <w:webHidden/>
              </w:rPr>
              <w:fldChar w:fldCharType="end"/>
            </w:r>
          </w:hyperlink>
        </w:p>
        <w:p w:rsidR="00BD2D80" w:rsidRPr="00BD2D80" w:rsidRDefault="001C5E10" w:rsidP="00BD2D80">
          <w:pPr>
            <w:pStyle w:val="TOC1"/>
            <w:tabs>
              <w:tab w:val="right" w:leader="dot" w:pos="9595"/>
            </w:tabs>
            <w:spacing w:line="240" w:lineRule="auto"/>
            <w:rPr>
              <w:rFonts w:asciiTheme="majorHAnsi" w:eastAsiaTheme="minorEastAsia" w:hAnsiTheme="majorHAnsi"/>
              <w:noProof/>
            </w:rPr>
          </w:pPr>
          <w:hyperlink w:anchor="_Toc65142317" w:history="1">
            <w:r w:rsidR="00BD2D80" w:rsidRPr="00BD2D80">
              <w:rPr>
                <w:rStyle w:val="Hyperlink"/>
                <w:rFonts w:asciiTheme="majorHAnsi" w:hAnsiTheme="majorHAnsi" w:cs="Arial"/>
                <w:noProof/>
              </w:rPr>
              <w:t>Section 01780 – Closeout Submittals</w:t>
            </w:r>
            <w:r w:rsidR="00BD2D80" w:rsidRPr="00BD2D80">
              <w:rPr>
                <w:rFonts w:asciiTheme="majorHAnsi" w:hAnsiTheme="majorHAnsi"/>
                <w:noProof/>
                <w:webHidden/>
              </w:rPr>
              <w:tab/>
            </w:r>
            <w:r w:rsidR="00BD2D80" w:rsidRPr="00BD2D80">
              <w:rPr>
                <w:rFonts w:asciiTheme="majorHAnsi" w:hAnsiTheme="majorHAnsi"/>
                <w:noProof/>
                <w:webHidden/>
              </w:rPr>
              <w:fldChar w:fldCharType="begin"/>
            </w:r>
            <w:r w:rsidR="00BD2D80" w:rsidRPr="00BD2D80">
              <w:rPr>
                <w:rFonts w:asciiTheme="majorHAnsi" w:hAnsiTheme="majorHAnsi"/>
                <w:noProof/>
                <w:webHidden/>
              </w:rPr>
              <w:instrText xml:space="preserve"> PAGEREF _Toc65142317 \h </w:instrText>
            </w:r>
            <w:r w:rsidR="00BD2D80" w:rsidRPr="00BD2D80">
              <w:rPr>
                <w:rFonts w:asciiTheme="majorHAnsi" w:hAnsiTheme="majorHAnsi"/>
                <w:noProof/>
                <w:webHidden/>
              </w:rPr>
            </w:r>
            <w:r w:rsidR="00BD2D80" w:rsidRPr="00BD2D80">
              <w:rPr>
                <w:rFonts w:asciiTheme="majorHAnsi" w:hAnsiTheme="majorHAnsi"/>
                <w:noProof/>
                <w:webHidden/>
              </w:rPr>
              <w:fldChar w:fldCharType="separate"/>
            </w:r>
            <w:r w:rsidR="00AC592B">
              <w:rPr>
                <w:rFonts w:asciiTheme="majorHAnsi" w:hAnsiTheme="majorHAnsi"/>
                <w:noProof/>
                <w:webHidden/>
              </w:rPr>
              <w:t>131</w:t>
            </w:r>
            <w:r w:rsidR="00BD2D80" w:rsidRPr="00BD2D80">
              <w:rPr>
                <w:rFonts w:asciiTheme="majorHAnsi" w:hAnsiTheme="majorHAnsi"/>
                <w:noProof/>
                <w:webHidden/>
              </w:rPr>
              <w:fldChar w:fldCharType="end"/>
            </w:r>
          </w:hyperlink>
        </w:p>
        <w:p w:rsidR="000808ED" w:rsidRPr="00951011" w:rsidRDefault="000808ED">
          <w:pPr>
            <w:rPr>
              <w:rFonts w:asciiTheme="majorHAnsi" w:hAnsiTheme="majorHAnsi"/>
            </w:rPr>
          </w:pPr>
          <w:r w:rsidRPr="00BD2D80">
            <w:rPr>
              <w:rFonts w:asciiTheme="majorHAnsi" w:hAnsiTheme="majorHAnsi"/>
              <w:b/>
              <w:bCs/>
              <w:noProof/>
            </w:rPr>
            <w:fldChar w:fldCharType="end"/>
          </w:r>
        </w:p>
      </w:sdtContent>
    </w:sdt>
    <w:p w:rsidR="00343818" w:rsidRDefault="00343818" w:rsidP="000E5C9F">
      <w:pPr>
        <w:pStyle w:val="Heading1"/>
        <w:spacing w:before="0" w:line="240" w:lineRule="auto"/>
        <w:jc w:val="both"/>
        <w:rPr>
          <w:rFonts w:cs="Arial"/>
          <w:color w:val="auto"/>
          <w:sz w:val="22"/>
          <w:szCs w:val="22"/>
        </w:rPr>
      </w:pPr>
      <w:bookmarkStart w:id="2" w:name="_Toc65142283"/>
      <w:r w:rsidRPr="00951011">
        <w:rPr>
          <w:rFonts w:cs="Arial"/>
          <w:color w:val="auto"/>
          <w:sz w:val="22"/>
          <w:szCs w:val="22"/>
        </w:rPr>
        <w:lastRenderedPageBreak/>
        <w:t>Section 01100</w:t>
      </w:r>
      <w:r w:rsidR="000808ED" w:rsidRPr="00951011">
        <w:rPr>
          <w:rFonts w:cs="Arial"/>
          <w:color w:val="auto"/>
          <w:sz w:val="22"/>
          <w:szCs w:val="22"/>
        </w:rPr>
        <w:t xml:space="preserve"> –</w:t>
      </w:r>
      <w:r w:rsidRPr="00951011">
        <w:rPr>
          <w:rFonts w:cs="Arial"/>
          <w:color w:val="auto"/>
          <w:sz w:val="22"/>
          <w:szCs w:val="22"/>
        </w:rPr>
        <w:t xml:space="preserve"> Summary</w:t>
      </w:r>
      <w:bookmarkEnd w:id="2"/>
      <w:r w:rsidR="000808ED" w:rsidRPr="00951011">
        <w:rPr>
          <w:rFonts w:cs="Arial"/>
          <w:color w:val="auto"/>
          <w:sz w:val="22"/>
          <w:szCs w:val="22"/>
        </w:rPr>
        <w:t xml:space="preserve"> </w:t>
      </w:r>
    </w:p>
    <w:p w:rsidR="005D3F8C" w:rsidRPr="005D3F8C" w:rsidRDefault="005D3F8C" w:rsidP="005D3F8C"/>
    <w:p w:rsidR="00343818" w:rsidRPr="00951011" w:rsidRDefault="00343818" w:rsidP="006A3822">
      <w:pPr>
        <w:spacing w:after="0" w:line="240" w:lineRule="auto"/>
        <w:jc w:val="both"/>
        <w:rPr>
          <w:rFonts w:asciiTheme="majorHAnsi" w:hAnsiTheme="majorHAnsi" w:cs="Arial"/>
          <w:b/>
        </w:rPr>
      </w:pPr>
      <w:r w:rsidRPr="00951011">
        <w:rPr>
          <w:rFonts w:asciiTheme="majorHAnsi" w:hAnsiTheme="majorHAnsi" w:cs="Arial"/>
          <w:b/>
        </w:rPr>
        <w:t>PART 1 - GENERAL</w:t>
      </w:r>
    </w:p>
    <w:p w:rsidR="00343818" w:rsidRPr="00951011" w:rsidRDefault="00343818" w:rsidP="006A3822">
      <w:pPr>
        <w:pStyle w:val="ListParagraph"/>
        <w:numPr>
          <w:ilvl w:val="1"/>
          <w:numId w:val="1"/>
        </w:numPr>
        <w:spacing w:after="0" w:line="240" w:lineRule="auto"/>
        <w:ind w:left="450"/>
        <w:contextualSpacing w:val="0"/>
        <w:jc w:val="both"/>
        <w:rPr>
          <w:rFonts w:asciiTheme="majorHAnsi" w:hAnsiTheme="majorHAnsi" w:cs="Arial"/>
          <w:b/>
        </w:rPr>
      </w:pPr>
      <w:r w:rsidRPr="00951011">
        <w:rPr>
          <w:rFonts w:asciiTheme="majorHAnsi" w:hAnsiTheme="majorHAnsi" w:cs="Arial"/>
          <w:b/>
        </w:rPr>
        <w:t>PREAMBLE</w:t>
      </w:r>
    </w:p>
    <w:p w:rsidR="00343818" w:rsidRPr="00951011" w:rsidRDefault="00343818" w:rsidP="006A3822">
      <w:pPr>
        <w:pStyle w:val="ListParagraph"/>
        <w:numPr>
          <w:ilvl w:val="0"/>
          <w:numId w:val="2"/>
        </w:numPr>
        <w:spacing w:after="0" w:line="240" w:lineRule="auto"/>
        <w:ind w:left="990"/>
        <w:contextualSpacing w:val="0"/>
        <w:jc w:val="both"/>
        <w:rPr>
          <w:rFonts w:asciiTheme="majorHAnsi" w:hAnsiTheme="majorHAnsi" w:cs="Arial"/>
        </w:rPr>
      </w:pPr>
      <w:r w:rsidRPr="00951011">
        <w:rPr>
          <w:rFonts w:asciiTheme="majorHAnsi" w:hAnsiTheme="majorHAnsi" w:cs="Arial"/>
        </w:rPr>
        <w:t>This division (Division 01) of the Specification contains general requirements relating to the Works as a whole and where the requirements contained herein conflict with any other requirements contained elsewhere in other documents forming part of the Contract then the more stringent shall prevail.</w:t>
      </w:r>
    </w:p>
    <w:p w:rsidR="004F0AC8" w:rsidRPr="00951011" w:rsidRDefault="004F0AC8" w:rsidP="006A3822">
      <w:pPr>
        <w:pStyle w:val="ListParagraph"/>
        <w:spacing w:after="0" w:line="240" w:lineRule="auto"/>
        <w:ind w:left="990"/>
        <w:contextualSpacing w:val="0"/>
        <w:jc w:val="both"/>
        <w:rPr>
          <w:rFonts w:asciiTheme="majorHAnsi" w:hAnsiTheme="majorHAnsi" w:cs="Arial"/>
        </w:rPr>
      </w:pPr>
    </w:p>
    <w:p w:rsidR="00343818" w:rsidRPr="00951011" w:rsidRDefault="00343818" w:rsidP="006A3822">
      <w:pPr>
        <w:pStyle w:val="ListParagraph"/>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identify any conflict to the Project Manager.  The Project Manager’s determination in this regard is final.</w:t>
      </w:r>
    </w:p>
    <w:p w:rsidR="00894408" w:rsidRPr="00951011" w:rsidRDefault="00894408" w:rsidP="00894408">
      <w:pPr>
        <w:pStyle w:val="ListParagraph"/>
        <w:spacing w:after="0" w:line="240" w:lineRule="auto"/>
        <w:ind w:left="990"/>
        <w:contextualSpacing w:val="0"/>
        <w:jc w:val="both"/>
        <w:rPr>
          <w:rFonts w:asciiTheme="majorHAnsi" w:hAnsiTheme="majorHAnsi" w:cs="Arial"/>
        </w:rPr>
      </w:pPr>
    </w:p>
    <w:p w:rsidR="00343818" w:rsidRPr="00951011" w:rsidRDefault="00343818" w:rsidP="006A3822">
      <w:pPr>
        <w:pStyle w:val="ListParagraph"/>
        <w:numPr>
          <w:ilvl w:val="0"/>
          <w:numId w:val="2"/>
        </w:numPr>
        <w:spacing w:after="0" w:line="240" w:lineRule="auto"/>
        <w:ind w:left="990"/>
        <w:contextualSpacing w:val="0"/>
        <w:jc w:val="both"/>
        <w:rPr>
          <w:rFonts w:asciiTheme="majorHAnsi" w:hAnsiTheme="majorHAnsi" w:cs="Arial"/>
        </w:rPr>
      </w:pPr>
      <w:r w:rsidRPr="00951011">
        <w:rPr>
          <w:rFonts w:asciiTheme="majorHAnsi" w:hAnsiTheme="majorHAnsi" w:cs="Arial"/>
        </w:rPr>
        <w:t>In examining the requirements of any section of the Specification the Contractor shall examine all other sections of the Specification and the other relevant documents and Drawings, which affect the work of that section.</w:t>
      </w:r>
    </w:p>
    <w:p w:rsidR="00894408" w:rsidRPr="00951011" w:rsidRDefault="00894408" w:rsidP="00894408">
      <w:pPr>
        <w:pStyle w:val="ListParagraph"/>
        <w:spacing w:after="0" w:line="240" w:lineRule="auto"/>
        <w:ind w:left="990"/>
        <w:contextualSpacing w:val="0"/>
        <w:jc w:val="both"/>
        <w:rPr>
          <w:rFonts w:asciiTheme="majorHAnsi" w:hAnsiTheme="majorHAnsi" w:cs="Arial"/>
        </w:rPr>
      </w:pPr>
    </w:p>
    <w:p w:rsidR="00343818" w:rsidRPr="00951011" w:rsidRDefault="00343818" w:rsidP="006A3822">
      <w:pPr>
        <w:pStyle w:val="ListParagraph"/>
        <w:numPr>
          <w:ilvl w:val="0"/>
          <w:numId w:val="2"/>
        </w:numPr>
        <w:spacing w:after="0" w:line="240" w:lineRule="auto"/>
        <w:ind w:left="990"/>
        <w:contextualSpacing w:val="0"/>
        <w:jc w:val="both"/>
        <w:rPr>
          <w:rFonts w:asciiTheme="majorHAnsi" w:hAnsiTheme="majorHAnsi" w:cs="Arial"/>
        </w:rPr>
      </w:pPr>
      <w:r w:rsidRPr="00951011">
        <w:rPr>
          <w:rFonts w:asciiTheme="majorHAnsi" w:hAnsiTheme="majorHAnsi" w:cs="Arial"/>
        </w:rPr>
        <w:t>The Works in this package as described in the “Scope of Works” included as part of the Contract or Subcontract documentation are inclusive of, but not limited to the sections in Division 01. The requirements detailed in “Scope of Works” included in the Contract or Subcontract documentation are supplementary and complementary to the requirements elaborated in this Division 01</w:t>
      </w:r>
    </w:p>
    <w:p w:rsidR="00894408" w:rsidRPr="00951011" w:rsidRDefault="00894408" w:rsidP="00894408">
      <w:pPr>
        <w:pStyle w:val="ListParagraph"/>
        <w:spacing w:after="0" w:line="240" w:lineRule="auto"/>
        <w:ind w:left="990"/>
        <w:contextualSpacing w:val="0"/>
        <w:jc w:val="both"/>
        <w:rPr>
          <w:rFonts w:asciiTheme="majorHAnsi" w:hAnsiTheme="majorHAnsi" w:cs="Arial"/>
        </w:rPr>
      </w:pPr>
    </w:p>
    <w:p w:rsidR="00343818" w:rsidRPr="00951011" w:rsidRDefault="00343818" w:rsidP="006A3822">
      <w:pPr>
        <w:pStyle w:val="ListParagraph"/>
        <w:numPr>
          <w:ilvl w:val="0"/>
          <w:numId w:val="2"/>
        </w:numPr>
        <w:spacing w:after="0" w:line="240" w:lineRule="auto"/>
        <w:ind w:left="990"/>
        <w:contextualSpacing w:val="0"/>
        <w:jc w:val="both"/>
        <w:rPr>
          <w:rFonts w:asciiTheme="majorHAnsi" w:hAnsiTheme="majorHAnsi" w:cs="Arial"/>
        </w:rPr>
      </w:pPr>
      <w:r w:rsidRPr="00951011">
        <w:rPr>
          <w:rFonts w:asciiTheme="majorHAnsi" w:hAnsiTheme="majorHAnsi" w:cs="Arial"/>
        </w:rPr>
        <w:t>The term “Contractor” or “contractor” as used in this Division 01 (only) shall apply to the Contractor and also to all Subcontractor packages procured by the Employer and nominated or assigned as subcontractors  (domestic  or  otherwise)  to  the  Contractor.  While the  primary  responsibility  to implement  the  requirements  of this  specification  Division  01  rests with  the  Contractor,  other contractors  and  subcontractors are  not  absolved  of  their  responsibilities  and  obligations with respect to the requirements detailed in this Division 01.</w:t>
      </w:r>
    </w:p>
    <w:p w:rsidR="00894408" w:rsidRPr="00951011" w:rsidRDefault="00894408" w:rsidP="00894408">
      <w:pPr>
        <w:pStyle w:val="ListParagraph"/>
        <w:spacing w:after="0" w:line="240" w:lineRule="auto"/>
        <w:ind w:left="990"/>
        <w:contextualSpacing w:val="0"/>
        <w:jc w:val="both"/>
        <w:rPr>
          <w:rFonts w:asciiTheme="majorHAnsi" w:hAnsiTheme="majorHAnsi" w:cs="Arial"/>
        </w:rPr>
      </w:pPr>
    </w:p>
    <w:p w:rsidR="00343818" w:rsidRPr="00951011" w:rsidRDefault="00343818" w:rsidP="006A3822">
      <w:pPr>
        <w:pStyle w:val="ListParagraph"/>
        <w:numPr>
          <w:ilvl w:val="0"/>
          <w:numId w:val="2"/>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Certain sections of this Division 01 explicitly identify requirements that are part of scope of one or more specific contractor(s) and/or subcontractor(s) and in such cases, all other contractors and </w:t>
      </w:r>
      <w:r w:rsidR="008B46B9" w:rsidRPr="00951011">
        <w:rPr>
          <w:rFonts w:asciiTheme="majorHAnsi" w:hAnsiTheme="majorHAnsi" w:cs="Arial"/>
        </w:rPr>
        <w:t>subcontractors shall</w:t>
      </w:r>
      <w:r w:rsidRPr="00951011">
        <w:rPr>
          <w:rFonts w:asciiTheme="majorHAnsi" w:hAnsiTheme="majorHAnsi" w:cs="Arial"/>
        </w:rPr>
        <w:t xml:space="preserve"> </w:t>
      </w:r>
      <w:r w:rsidR="008B46B9" w:rsidRPr="00951011">
        <w:rPr>
          <w:rFonts w:asciiTheme="majorHAnsi" w:hAnsiTheme="majorHAnsi" w:cs="Arial"/>
        </w:rPr>
        <w:t>coordinate with</w:t>
      </w:r>
      <w:r w:rsidRPr="00951011">
        <w:rPr>
          <w:rFonts w:asciiTheme="majorHAnsi" w:hAnsiTheme="majorHAnsi" w:cs="Arial"/>
        </w:rPr>
        <w:t xml:space="preserve"> the said contractor(s</w:t>
      </w:r>
      <w:r w:rsidR="00352E77" w:rsidRPr="00951011">
        <w:rPr>
          <w:rFonts w:asciiTheme="majorHAnsi" w:hAnsiTheme="majorHAnsi" w:cs="Arial"/>
        </w:rPr>
        <w:t>) and</w:t>
      </w:r>
      <w:r w:rsidRPr="00951011">
        <w:rPr>
          <w:rFonts w:asciiTheme="majorHAnsi" w:hAnsiTheme="majorHAnsi" w:cs="Arial"/>
        </w:rPr>
        <w:t>/or subcontractor(s</w:t>
      </w:r>
      <w:r w:rsidR="00352E77" w:rsidRPr="00951011">
        <w:rPr>
          <w:rFonts w:asciiTheme="majorHAnsi" w:hAnsiTheme="majorHAnsi" w:cs="Arial"/>
        </w:rPr>
        <w:t>) in</w:t>
      </w:r>
      <w:r w:rsidRPr="00951011">
        <w:rPr>
          <w:rFonts w:asciiTheme="majorHAnsi" w:hAnsiTheme="majorHAnsi" w:cs="Arial"/>
        </w:rPr>
        <w:t xml:space="preserve"> performing their obligations.</w:t>
      </w:r>
    </w:p>
    <w:p w:rsidR="00894408" w:rsidRPr="00951011" w:rsidRDefault="00894408" w:rsidP="00894408">
      <w:pPr>
        <w:pStyle w:val="ListParagraph"/>
        <w:spacing w:after="0" w:line="240" w:lineRule="auto"/>
        <w:ind w:left="990"/>
        <w:contextualSpacing w:val="0"/>
        <w:jc w:val="both"/>
        <w:rPr>
          <w:rFonts w:asciiTheme="majorHAnsi" w:hAnsiTheme="majorHAnsi" w:cs="Arial"/>
        </w:rPr>
      </w:pPr>
    </w:p>
    <w:p w:rsidR="00343818" w:rsidRPr="00951011" w:rsidRDefault="00343818" w:rsidP="006A3822">
      <w:pPr>
        <w:pStyle w:val="ListParagraph"/>
        <w:numPr>
          <w:ilvl w:val="0"/>
          <w:numId w:val="2"/>
        </w:numPr>
        <w:spacing w:after="0" w:line="240" w:lineRule="auto"/>
        <w:ind w:left="990"/>
        <w:contextualSpacing w:val="0"/>
        <w:jc w:val="both"/>
        <w:rPr>
          <w:rFonts w:asciiTheme="majorHAnsi" w:hAnsiTheme="majorHAnsi" w:cs="Arial"/>
        </w:rPr>
      </w:pPr>
      <w:r w:rsidRPr="00951011">
        <w:rPr>
          <w:rFonts w:asciiTheme="majorHAnsi" w:hAnsiTheme="majorHAnsi" w:cs="Arial"/>
        </w:rPr>
        <w:t>The “Supervision Consultant” means any party appointed from time to time by the Employer to act as Supervision Consultant for the purposes of Contract including the Inspector.</w:t>
      </w:r>
    </w:p>
    <w:p w:rsidR="00030492" w:rsidRPr="00951011" w:rsidRDefault="00030492" w:rsidP="00030492">
      <w:pPr>
        <w:pStyle w:val="ListParagraph"/>
        <w:spacing w:after="0" w:line="240" w:lineRule="auto"/>
        <w:ind w:left="450"/>
        <w:contextualSpacing w:val="0"/>
        <w:jc w:val="both"/>
        <w:rPr>
          <w:rFonts w:asciiTheme="majorHAnsi" w:hAnsiTheme="majorHAnsi" w:cs="Arial"/>
          <w:b/>
        </w:rPr>
      </w:pPr>
    </w:p>
    <w:p w:rsidR="00343818" w:rsidRPr="00951011" w:rsidRDefault="00343818" w:rsidP="006A3822">
      <w:pPr>
        <w:pStyle w:val="ListParagraph"/>
        <w:numPr>
          <w:ilvl w:val="1"/>
          <w:numId w:val="1"/>
        </w:numPr>
        <w:spacing w:after="0" w:line="240" w:lineRule="auto"/>
        <w:ind w:left="450"/>
        <w:contextualSpacing w:val="0"/>
        <w:jc w:val="both"/>
        <w:rPr>
          <w:rFonts w:asciiTheme="majorHAnsi" w:hAnsiTheme="majorHAnsi" w:cs="Arial"/>
          <w:b/>
        </w:rPr>
      </w:pPr>
      <w:r w:rsidRPr="00951011">
        <w:rPr>
          <w:rFonts w:asciiTheme="majorHAnsi" w:hAnsiTheme="majorHAnsi" w:cs="Arial"/>
          <w:b/>
        </w:rPr>
        <w:t>SECTION INCLUDES</w:t>
      </w:r>
    </w:p>
    <w:p w:rsidR="00951B95" w:rsidRPr="00951011" w:rsidRDefault="00343818" w:rsidP="006A3822">
      <w:pPr>
        <w:pStyle w:val="ListParagraph"/>
        <w:numPr>
          <w:ilvl w:val="0"/>
          <w:numId w:val="3"/>
        </w:numPr>
        <w:spacing w:after="0" w:line="240" w:lineRule="auto"/>
        <w:ind w:left="990"/>
        <w:contextualSpacing w:val="0"/>
        <w:jc w:val="both"/>
        <w:rPr>
          <w:rFonts w:asciiTheme="majorHAnsi" w:hAnsiTheme="majorHAnsi" w:cs="Arial"/>
        </w:rPr>
      </w:pPr>
      <w:r w:rsidRPr="00951011">
        <w:rPr>
          <w:rFonts w:asciiTheme="majorHAnsi" w:hAnsiTheme="majorHAnsi" w:cs="Arial"/>
        </w:rPr>
        <w:t>The sub-sections of Section 01100 contain descriptions and procedures related to the following:</w:t>
      </w:r>
    </w:p>
    <w:p w:rsidR="00343818" w:rsidRPr="00951011" w:rsidRDefault="00343818" w:rsidP="006A3822">
      <w:pPr>
        <w:pStyle w:val="ListParagraph"/>
        <w:numPr>
          <w:ilvl w:val="0"/>
          <w:numId w:val="4"/>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Section 01110</w:t>
      </w:r>
      <w:r w:rsidR="008B46B9" w:rsidRPr="00951011">
        <w:rPr>
          <w:rFonts w:asciiTheme="majorHAnsi" w:hAnsiTheme="majorHAnsi" w:cs="Arial"/>
        </w:rPr>
        <w:t xml:space="preserve"> - </w:t>
      </w:r>
      <w:r w:rsidRPr="00951011">
        <w:rPr>
          <w:rFonts w:asciiTheme="majorHAnsi" w:hAnsiTheme="majorHAnsi" w:cs="Arial"/>
        </w:rPr>
        <w:t>Summary of Work</w:t>
      </w:r>
    </w:p>
    <w:p w:rsidR="00343818" w:rsidRPr="00951011" w:rsidRDefault="008B46B9" w:rsidP="006A3822">
      <w:pPr>
        <w:pStyle w:val="ListParagraph"/>
        <w:numPr>
          <w:ilvl w:val="0"/>
          <w:numId w:val="4"/>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 xml:space="preserve">Section 01120 - </w:t>
      </w:r>
      <w:r w:rsidR="00343818" w:rsidRPr="00951011">
        <w:rPr>
          <w:rFonts w:asciiTheme="majorHAnsi" w:hAnsiTheme="majorHAnsi" w:cs="Arial"/>
        </w:rPr>
        <w:t>Multiple Contract Summary</w:t>
      </w:r>
    </w:p>
    <w:p w:rsidR="00343818" w:rsidRPr="00951011" w:rsidRDefault="00343818" w:rsidP="006A3822">
      <w:pPr>
        <w:pStyle w:val="ListParagraph"/>
        <w:numPr>
          <w:ilvl w:val="0"/>
          <w:numId w:val="4"/>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Section 01140</w:t>
      </w:r>
      <w:r w:rsidR="008B46B9" w:rsidRPr="00951011">
        <w:rPr>
          <w:rFonts w:asciiTheme="majorHAnsi" w:hAnsiTheme="majorHAnsi" w:cs="Arial"/>
        </w:rPr>
        <w:t xml:space="preserve"> - </w:t>
      </w:r>
      <w:r w:rsidRPr="00951011">
        <w:rPr>
          <w:rFonts w:asciiTheme="majorHAnsi" w:hAnsiTheme="majorHAnsi" w:cs="Arial"/>
        </w:rPr>
        <w:t>Work Restrictions</w:t>
      </w:r>
    </w:p>
    <w:p w:rsidR="00343818" w:rsidRPr="00951011" w:rsidRDefault="00343818" w:rsidP="006A3822">
      <w:pPr>
        <w:pStyle w:val="ListParagraph"/>
        <w:numPr>
          <w:ilvl w:val="0"/>
          <w:numId w:val="4"/>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Section 01180</w:t>
      </w:r>
      <w:r w:rsidR="008B46B9" w:rsidRPr="00951011">
        <w:rPr>
          <w:rFonts w:asciiTheme="majorHAnsi" w:hAnsiTheme="majorHAnsi" w:cs="Arial"/>
        </w:rPr>
        <w:t xml:space="preserve"> - </w:t>
      </w:r>
      <w:r w:rsidRPr="00951011">
        <w:rPr>
          <w:rFonts w:asciiTheme="majorHAnsi" w:hAnsiTheme="majorHAnsi" w:cs="Arial"/>
        </w:rPr>
        <w:t>Project Utility Sources</w:t>
      </w:r>
    </w:p>
    <w:p w:rsidR="005B71A7" w:rsidRPr="00951011" w:rsidRDefault="005B71A7" w:rsidP="006A3822">
      <w:pPr>
        <w:pStyle w:val="ListParagraph"/>
        <w:spacing w:after="0" w:line="240" w:lineRule="auto"/>
        <w:ind w:left="1440"/>
        <w:jc w:val="both"/>
        <w:rPr>
          <w:rFonts w:asciiTheme="majorHAnsi" w:hAnsiTheme="majorHAnsi" w:cs="Arial"/>
        </w:rPr>
      </w:pPr>
    </w:p>
    <w:p w:rsidR="00343818" w:rsidRPr="00951011" w:rsidRDefault="00343818" w:rsidP="00030492">
      <w:pPr>
        <w:spacing w:after="0" w:line="240" w:lineRule="auto"/>
        <w:jc w:val="center"/>
        <w:rPr>
          <w:rFonts w:asciiTheme="majorHAnsi" w:hAnsiTheme="majorHAnsi" w:cs="Arial"/>
        </w:rPr>
      </w:pPr>
      <w:r w:rsidRPr="00951011">
        <w:rPr>
          <w:rFonts w:asciiTheme="majorHAnsi" w:hAnsiTheme="majorHAnsi" w:cs="Arial"/>
        </w:rPr>
        <w:t>END OF SECTION 01100</w:t>
      </w:r>
    </w:p>
    <w:p w:rsidR="005B71A7" w:rsidRDefault="005B71A7" w:rsidP="006A3822">
      <w:pPr>
        <w:spacing w:after="0" w:line="240" w:lineRule="auto"/>
        <w:jc w:val="both"/>
        <w:rPr>
          <w:rFonts w:asciiTheme="majorHAnsi" w:hAnsiTheme="majorHAnsi" w:cs="Arial"/>
        </w:rPr>
      </w:pPr>
    </w:p>
    <w:p w:rsidR="000E5C9F" w:rsidRDefault="000E5C9F" w:rsidP="006A3822">
      <w:pPr>
        <w:spacing w:after="0" w:line="240" w:lineRule="auto"/>
        <w:jc w:val="both"/>
        <w:rPr>
          <w:rFonts w:asciiTheme="majorHAnsi" w:hAnsiTheme="majorHAnsi" w:cs="Arial"/>
        </w:rPr>
      </w:pPr>
    </w:p>
    <w:p w:rsidR="000E5C9F" w:rsidRDefault="000E5C9F" w:rsidP="006A3822">
      <w:pPr>
        <w:spacing w:after="0" w:line="240" w:lineRule="auto"/>
        <w:jc w:val="both"/>
        <w:rPr>
          <w:rFonts w:asciiTheme="majorHAnsi" w:hAnsiTheme="majorHAnsi" w:cs="Arial"/>
        </w:rPr>
      </w:pPr>
    </w:p>
    <w:p w:rsidR="000E5C9F" w:rsidRDefault="000E5C9F" w:rsidP="006A3822">
      <w:pPr>
        <w:spacing w:after="0" w:line="240" w:lineRule="auto"/>
        <w:jc w:val="both"/>
        <w:rPr>
          <w:rFonts w:asciiTheme="majorHAnsi" w:hAnsiTheme="majorHAnsi" w:cs="Arial"/>
        </w:rPr>
      </w:pPr>
    </w:p>
    <w:p w:rsidR="000E5C9F" w:rsidRDefault="000E5C9F" w:rsidP="006A3822">
      <w:pPr>
        <w:spacing w:after="0" w:line="240" w:lineRule="auto"/>
        <w:jc w:val="both"/>
        <w:rPr>
          <w:rFonts w:asciiTheme="majorHAnsi" w:hAnsiTheme="majorHAnsi" w:cs="Arial"/>
        </w:rPr>
      </w:pPr>
    </w:p>
    <w:p w:rsidR="000E5C9F" w:rsidRPr="00951011" w:rsidRDefault="000E5C9F" w:rsidP="005D3F8C">
      <w:pPr>
        <w:pStyle w:val="Heading1"/>
        <w:spacing w:before="0" w:line="240" w:lineRule="auto"/>
        <w:jc w:val="both"/>
        <w:rPr>
          <w:rFonts w:cs="Arial"/>
          <w:color w:val="auto"/>
          <w:sz w:val="22"/>
          <w:szCs w:val="22"/>
        </w:rPr>
      </w:pPr>
      <w:bookmarkStart w:id="3" w:name="_Toc65142284"/>
      <w:r w:rsidRPr="00951011">
        <w:rPr>
          <w:rFonts w:cs="Arial"/>
          <w:color w:val="auto"/>
          <w:sz w:val="22"/>
          <w:szCs w:val="22"/>
        </w:rPr>
        <w:lastRenderedPageBreak/>
        <w:t>Section 01110 – Summary of Work</w:t>
      </w:r>
      <w:bookmarkEnd w:id="3"/>
    </w:p>
    <w:p w:rsidR="000E5C9F" w:rsidRPr="00951011" w:rsidRDefault="000E5C9F" w:rsidP="000E5C9F">
      <w:pPr>
        <w:spacing w:after="0" w:line="240" w:lineRule="auto"/>
        <w:jc w:val="both"/>
        <w:rPr>
          <w:rFonts w:asciiTheme="majorHAnsi" w:hAnsiTheme="majorHAnsi"/>
        </w:rPr>
      </w:pPr>
    </w:p>
    <w:p w:rsidR="000E5C9F" w:rsidRPr="00951011" w:rsidRDefault="000E5C9F" w:rsidP="000E5C9F">
      <w:pPr>
        <w:spacing w:after="0" w:line="240" w:lineRule="auto"/>
        <w:jc w:val="both"/>
        <w:rPr>
          <w:rFonts w:asciiTheme="majorHAnsi" w:hAnsiTheme="majorHAnsi" w:cs="Arial"/>
          <w:b/>
        </w:rPr>
      </w:pPr>
      <w:r w:rsidRPr="00951011">
        <w:rPr>
          <w:rFonts w:asciiTheme="majorHAnsi" w:hAnsiTheme="majorHAnsi" w:cs="Arial"/>
          <w:b/>
        </w:rPr>
        <w:t>PART 1 - GENERAL</w:t>
      </w: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SECTION INCLUDES</w:t>
      </w:r>
    </w:p>
    <w:p w:rsidR="000E5C9F" w:rsidRPr="00951011" w:rsidRDefault="000E5C9F" w:rsidP="000E5C9F">
      <w:pPr>
        <w:pStyle w:val="ListParagraph"/>
        <w:numPr>
          <w:ilvl w:val="0"/>
          <w:numId w:val="6"/>
        </w:numPr>
        <w:spacing w:after="0" w:line="240" w:lineRule="auto"/>
        <w:ind w:left="990"/>
        <w:contextualSpacing w:val="0"/>
        <w:jc w:val="both"/>
        <w:rPr>
          <w:rFonts w:asciiTheme="majorHAnsi" w:hAnsiTheme="majorHAnsi" w:cs="Arial"/>
        </w:rPr>
      </w:pPr>
      <w:r w:rsidRPr="00951011">
        <w:rPr>
          <w:rFonts w:asciiTheme="majorHAnsi" w:hAnsiTheme="majorHAnsi" w:cs="Arial"/>
        </w:rPr>
        <w:t>Summary of Work related to the Contract.</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PROJECT</w:t>
      </w:r>
    </w:p>
    <w:p w:rsidR="000E5C9F" w:rsidRPr="00951011" w:rsidRDefault="000E5C9F" w:rsidP="000E5C9F">
      <w:pPr>
        <w:pStyle w:val="ListParagraph"/>
        <w:numPr>
          <w:ilvl w:val="0"/>
          <w:numId w:val="7"/>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The Project is the design, construction and completion of the </w:t>
      </w:r>
      <w:r w:rsidR="00B04BA3">
        <w:rPr>
          <w:rFonts w:asciiTheme="majorHAnsi" w:hAnsiTheme="majorHAnsi" w:cs="Arial"/>
        </w:rPr>
        <w:t>Development and Expansion of the Maafaru Airport-</w:t>
      </w:r>
      <w:r w:rsidRPr="00951011">
        <w:rPr>
          <w:rFonts w:asciiTheme="majorHAnsi" w:hAnsiTheme="majorHAnsi" w:cs="Arial"/>
        </w:rPr>
        <w:t xml:space="preserve">Phase II on Maafaru Island in the </w:t>
      </w:r>
      <w:proofErr w:type="spellStart"/>
      <w:r w:rsidRPr="00951011">
        <w:rPr>
          <w:rFonts w:asciiTheme="majorHAnsi" w:hAnsiTheme="majorHAnsi" w:cs="Arial"/>
        </w:rPr>
        <w:t>Noonu</w:t>
      </w:r>
      <w:proofErr w:type="spellEnd"/>
      <w:r w:rsidRPr="00951011">
        <w:rPr>
          <w:rFonts w:asciiTheme="majorHAnsi" w:hAnsiTheme="majorHAnsi" w:cs="Arial"/>
        </w:rPr>
        <w:t xml:space="preserve"> Atoll in the Maldives.</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B04BA3" w:rsidP="000E5C9F">
      <w:pPr>
        <w:pStyle w:val="ListParagraph"/>
        <w:numPr>
          <w:ilvl w:val="0"/>
          <w:numId w:val="7"/>
        </w:numPr>
        <w:spacing w:after="0" w:line="240" w:lineRule="auto"/>
        <w:ind w:left="990"/>
        <w:contextualSpacing w:val="0"/>
        <w:jc w:val="both"/>
        <w:rPr>
          <w:rFonts w:asciiTheme="majorHAnsi" w:hAnsiTheme="majorHAnsi" w:cs="Arial"/>
        </w:rPr>
      </w:pPr>
      <w:r>
        <w:rPr>
          <w:rFonts w:asciiTheme="majorHAnsi" w:hAnsiTheme="majorHAnsi" w:cs="Arial"/>
        </w:rPr>
        <w:t xml:space="preserve">The Expansion of the </w:t>
      </w:r>
      <w:r w:rsidR="000E5C9F" w:rsidRPr="00951011">
        <w:rPr>
          <w:rFonts w:asciiTheme="majorHAnsi" w:hAnsiTheme="majorHAnsi" w:cs="Arial"/>
        </w:rPr>
        <w:t xml:space="preserve">Maafaru </w:t>
      </w:r>
      <w:r>
        <w:rPr>
          <w:rFonts w:asciiTheme="majorHAnsi" w:hAnsiTheme="majorHAnsi" w:cs="Arial"/>
        </w:rPr>
        <w:t>Airport</w:t>
      </w:r>
      <w:r w:rsidR="000E5C9F" w:rsidRPr="00951011">
        <w:rPr>
          <w:rFonts w:asciiTheme="majorHAnsi" w:hAnsiTheme="majorHAnsi" w:cs="Arial"/>
        </w:rPr>
        <w:t xml:space="preserve"> is situa</w:t>
      </w:r>
      <w:r>
        <w:rPr>
          <w:rFonts w:asciiTheme="majorHAnsi" w:hAnsiTheme="majorHAnsi" w:cs="Arial"/>
        </w:rPr>
        <w:t>ted on the Maafaru airport.  This</w:t>
      </w:r>
      <w:r w:rsidR="000E5C9F" w:rsidRPr="00951011">
        <w:rPr>
          <w:rFonts w:asciiTheme="majorHAnsi" w:hAnsiTheme="majorHAnsi" w:cs="Arial"/>
        </w:rPr>
        <w:t xml:space="preserve"> project will be comprised the following principal components: </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Clearing of trees and shrubbery;</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Installation and completion of the boundary fence;</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Dredging and reclamation to widen the runway strip and runway extension;</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Installation of revetment along both sides of the runway strip;</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Installation of new runway lighting;</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Installation of additional CCR and the retrofitting of the existing CCR room;</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Asphalt paving of the new runway, overlay of the existing runway and taxiways;</w:t>
      </w:r>
    </w:p>
    <w:p w:rsidR="000E5C9F" w:rsidRPr="00951011" w:rsidRDefault="000E5C9F" w:rsidP="000E5C9F">
      <w:pPr>
        <w:pStyle w:val="ListParagraph"/>
        <w:numPr>
          <w:ilvl w:val="0"/>
          <w:numId w:val="8"/>
        </w:numPr>
        <w:spacing w:after="0" w:line="240" w:lineRule="auto"/>
        <w:ind w:left="1440" w:hanging="418"/>
        <w:contextualSpacing w:val="0"/>
        <w:jc w:val="both"/>
        <w:rPr>
          <w:rFonts w:asciiTheme="majorHAnsi" w:hAnsiTheme="majorHAnsi" w:cs="Arial"/>
        </w:rPr>
      </w:pPr>
      <w:r w:rsidRPr="00951011">
        <w:rPr>
          <w:rFonts w:asciiTheme="majorHAnsi" w:hAnsiTheme="majorHAnsi" w:cs="Arial"/>
        </w:rPr>
        <w:t>Painting new runway and taxiway markings;</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EXTENT OF WORKS</w:t>
      </w:r>
    </w:p>
    <w:p w:rsidR="000E5C9F" w:rsidRPr="00951011" w:rsidRDefault="000E5C9F" w:rsidP="000E5C9F">
      <w:pPr>
        <w:pStyle w:val="ListParagraph"/>
        <w:numPr>
          <w:ilvl w:val="0"/>
          <w:numId w:val="9"/>
        </w:numPr>
        <w:spacing w:after="0" w:line="240" w:lineRule="auto"/>
        <w:ind w:left="990"/>
        <w:contextualSpacing w:val="0"/>
        <w:jc w:val="both"/>
        <w:rPr>
          <w:rFonts w:asciiTheme="majorHAnsi" w:hAnsiTheme="majorHAnsi" w:cs="Arial"/>
        </w:rPr>
      </w:pPr>
      <w:r w:rsidRPr="00951011">
        <w:rPr>
          <w:rFonts w:asciiTheme="majorHAnsi" w:hAnsiTheme="majorHAnsi" w:cs="Arial"/>
        </w:rPr>
        <w:t>The extent of Works included in this Contract is described within the documentation comprising the “Tender Documents” (as defined in the Instructions to Tenderers).</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9"/>
        </w:numPr>
        <w:spacing w:after="0" w:line="240" w:lineRule="auto"/>
        <w:ind w:left="990"/>
        <w:contextualSpacing w:val="0"/>
        <w:jc w:val="both"/>
        <w:rPr>
          <w:rFonts w:asciiTheme="majorHAnsi" w:hAnsiTheme="majorHAnsi" w:cs="Arial"/>
        </w:rPr>
      </w:pPr>
      <w:r w:rsidRPr="00951011">
        <w:rPr>
          <w:rFonts w:asciiTheme="majorHAnsi" w:hAnsiTheme="majorHAnsi" w:cs="Arial"/>
        </w:rPr>
        <w:t>A summary of the extent of Works included in this Contract is provided in the “Scope of Works” enclosed as part of the Contract (or Subcontract) documentation.</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CONTRACT REQUIREMENTS</w:t>
      </w: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particular division or section of Specification shall be read in conjunction with the Drawings and other divisions and sections of the Specification. Specification given in any one division shall apply to other divisions unless specifically stated otherwise.</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Notwithstanding anything contained herein, the Contractor shall be responsible for complying in all respects with bylaws and regulations imposed by authorities having jurisdiction, as may be in force at the time of execution of the Works.</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provide and do everything necessary for the proper execution of the Works according to the intent and meaning of the Tender Documents, whether the same may or may not be particularly shown on the documentation comprising the Tender Documents, provided the same is reasonably inferable there from.</w:t>
      </w:r>
    </w:p>
    <w:p w:rsidR="000E5C9F" w:rsidRPr="00951011" w:rsidRDefault="000E5C9F" w:rsidP="000E5C9F">
      <w:pPr>
        <w:pStyle w:val="ListParagraph"/>
        <w:spacing w:after="0" w:line="240" w:lineRule="auto"/>
        <w:ind w:left="99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jc w:val="both"/>
        <w:rPr>
          <w:rFonts w:asciiTheme="majorHAnsi" w:hAnsiTheme="majorHAnsi" w:cs="Arial"/>
        </w:rPr>
      </w:pPr>
      <w:r w:rsidRPr="00951011">
        <w:rPr>
          <w:rFonts w:asciiTheme="majorHAnsi" w:hAnsiTheme="majorHAnsi" w:cs="Arial"/>
        </w:rPr>
        <w:t>The Works shall be completed strictly in accordance with the Tender Documents and any further drawings or instructions issued or approved by the Project Manager during the execution of the Works</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work to  be  performed  under  this  Contract  includes,  but  is not necessarily limited  to, the furnishing of all supervision, labor, materials, temporary works, temporary utilities, false-work, plant, machinery, cranes, equipment, testing and commissioning, parts, tools, taxes, duties, insurance, commissions, supplies, transportation, utilities, construction facilities, scaffolding, incidentals and logistical support necessary for the performance and maintenance of the Works, and accomplishing the same in a workmanlike manner.</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lastRenderedPageBreak/>
        <w:t>All work shall be executed by skilled tradesman who shall be thoroughly acquainted with all aspects of their trade including any special local customs and modes of operation.</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The Contractor shall be deemed to have based his Tender on the hydrological, physical and climatic conditions that prevail at the Site and have inspected the Site and its surroundings and satisfied </w:t>
      </w:r>
      <w:proofErr w:type="gramStart"/>
      <w:r w:rsidRPr="00951011">
        <w:rPr>
          <w:rFonts w:asciiTheme="majorHAnsi" w:hAnsiTheme="majorHAnsi" w:cs="Arial"/>
        </w:rPr>
        <w:t>himself</w:t>
      </w:r>
      <w:proofErr w:type="gramEnd"/>
      <w:r w:rsidRPr="00951011">
        <w:rPr>
          <w:rFonts w:asciiTheme="majorHAnsi" w:hAnsiTheme="majorHAnsi" w:cs="Arial"/>
        </w:rPr>
        <w:t xml:space="preserve"> as to all prevailing conditions before submitting his Tender. Visits to the Site to review the existing conditions shall be strictly by agreement with the Project Manager.</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Employer, the Project Manager and the Supervision Consultant and any person authorized by them shall at all times have access to the Works and to the Site and to all workshops and places where work and/or material or equipment is being obtained and/or undertaken for the Works.</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  documents  include  Drawings  and Specifications,  which indicate  the scope of the Works in terms of the dimensions of the installation; the scope, quality, character, and capacities of architectural,  structural,  mechanical,  electrical,  utility  and other  systems  of construction  for the Works. The Drawings and Specification do not necessarily indicate or describe in detail, all of the work required for the performance and completion of the Works.  The Contractor shall execute all works that can be reasonably inferred, in the opinion of the Project Manager or the Supervision Consultant, whether or not specifically shown or described. The Contractor shall provide all items required for  the  proper  execution  and  completion  of  the  Works,  in so  far  as such  items are consistent with the intent, quality and character indicated on the Drawings and Specification, all to the approval of the Supervision Consultant and the Project Manager. The Contractor shall provide all supplementary parts necessary to complete the Works whether or not each component or detail is specifically shown on the Drawings or specified in the Specification.  Any  modifications  that appear  on  the  construction  documents  shall  not  be considered as  a  basis for  additional  compensation.</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All government fees, duties, visa charges, permits, deposits, etc., as applicable and in compliance with the laws, regulations and codes of the Maldives, shall be included in the scope of the Contract.</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The Contractor shall be aware that the Project is proceeding on a fast track basis and as such, the structural, architectural,  mechanical,  electrical  and  other drawings  included  in  the  Tender are progress drawings and are not completely coordinated. Modifications that appear on completed drawings </w:t>
      </w:r>
      <w:proofErr w:type="gramStart"/>
      <w:r w:rsidRPr="00951011">
        <w:rPr>
          <w:rFonts w:asciiTheme="majorHAnsi" w:hAnsiTheme="majorHAnsi" w:cs="Arial"/>
        </w:rPr>
        <w:t>will  not</w:t>
      </w:r>
      <w:proofErr w:type="gramEnd"/>
      <w:r w:rsidRPr="00951011">
        <w:rPr>
          <w:rFonts w:asciiTheme="majorHAnsi" w:hAnsiTheme="majorHAnsi" w:cs="Arial"/>
        </w:rPr>
        <w:t xml:space="preserve">  be considered as a basis for  additional  compensation.  All conflicts  between drawings and  technical  specifications  shall be  brought to  the  attention  of  the  Project Manager, whose resolution shall be final.</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include any and all sundry expenses such as transportation, freight charges, taxes, interim storage, escalation, any special permits required to carry out the work, related quality control, compliance to safety requirements as called for in the Specification and in compliance with applicable laws and regulations of the Maldives.</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0"/>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is responsible for coordination with the various package contractors and other subcontractors, not limited to those identified in Section 01120 “Multiple Contract Summary” of this Division 01, during all phases of engineering, construction, testing, commissioning, completion and handover.</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NOT USED</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WORK UNDER OTHER CONTRACTS</w:t>
      </w:r>
    </w:p>
    <w:p w:rsidR="000E5C9F" w:rsidRPr="00951011" w:rsidRDefault="000E5C9F" w:rsidP="000E5C9F">
      <w:pPr>
        <w:pStyle w:val="ListParagraph"/>
        <w:numPr>
          <w:ilvl w:val="0"/>
          <w:numId w:val="11"/>
        </w:numPr>
        <w:spacing w:after="0" w:line="240" w:lineRule="auto"/>
        <w:ind w:left="990"/>
        <w:contextualSpacing w:val="0"/>
        <w:jc w:val="both"/>
        <w:rPr>
          <w:rFonts w:asciiTheme="majorHAnsi" w:hAnsiTheme="majorHAnsi" w:cs="Arial"/>
        </w:rPr>
      </w:pPr>
      <w:r w:rsidRPr="00951011">
        <w:rPr>
          <w:rFonts w:asciiTheme="majorHAnsi" w:hAnsiTheme="majorHAnsi" w:cs="Arial"/>
        </w:rPr>
        <w:lastRenderedPageBreak/>
        <w:t>The Employer shall be awarding other contracts in connection with this Project and the Contractor should refer to the Conditions of Contract and all Sections of this Division 01 and in particular to Section 01120 and comply with the requirements therein.</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INSPECTION TESTING ALLOWANCES</w:t>
      </w:r>
    </w:p>
    <w:p w:rsidR="000E5C9F" w:rsidRPr="00951011" w:rsidRDefault="000E5C9F" w:rsidP="000E5C9F">
      <w:pPr>
        <w:pStyle w:val="ListParagraph"/>
        <w:numPr>
          <w:ilvl w:val="0"/>
          <w:numId w:val="1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allow in his Contract Sum for all costs and time for carrying out all tests on the Works required by the Specification and/or those that are required by the Supervision Consultant or for the provision of assistance to any Employer’s Independent Testing Agencies</w:t>
      </w:r>
    </w:p>
    <w:p w:rsidR="000E5C9F" w:rsidRPr="00951011" w:rsidRDefault="000E5C9F" w:rsidP="000E5C9F">
      <w:pPr>
        <w:pStyle w:val="ListParagraph"/>
        <w:spacing w:after="0" w:line="240" w:lineRule="auto"/>
        <w:ind w:left="540"/>
        <w:contextualSpacing w:val="0"/>
        <w:jc w:val="both"/>
        <w:rPr>
          <w:rFonts w:asciiTheme="majorHAnsi" w:hAnsiTheme="majorHAnsi" w:cs="Arial"/>
          <w:b/>
        </w:rPr>
      </w:pPr>
    </w:p>
    <w:p w:rsidR="000E5C9F" w:rsidRPr="00951011" w:rsidRDefault="000E5C9F" w:rsidP="000E5C9F">
      <w:pPr>
        <w:pStyle w:val="ListParagraph"/>
        <w:numPr>
          <w:ilvl w:val="1"/>
          <w:numId w:val="5"/>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LICENSES AND APPROVALS</w:t>
      </w: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Not Used</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obtain all required permits from the necessary authorities having jurisdiction including but not limited to Civil Defense Approvals, Municipality Approvals, Telecommunication approvals/ connections, and approvals/connections for Water, Electricity, Gas, etc. The Building Permits will be obtained by the Employer.</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obtain all local authority approvals as applicable required for construction from various government agencies. The Contractor shall coordinate with the Supervision Consultant for this requirement.</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The Contractor shall include for all governmental inspections as required and applicable fees during the various phases of work, as per the rules, regulations of various authorities concerned. Include for all necessary </w:t>
      </w:r>
      <w:proofErr w:type="gramStart"/>
      <w:r w:rsidRPr="00951011">
        <w:rPr>
          <w:rFonts w:asciiTheme="majorHAnsi" w:hAnsiTheme="majorHAnsi" w:cs="Arial"/>
        </w:rPr>
        <w:t>inspections  required</w:t>
      </w:r>
      <w:proofErr w:type="gramEnd"/>
      <w:r w:rsidRPr="00951011">
        <w:rPr>
          <w:rFonts w:asciiTheme="majorHAnsi" w:hAnsiTheme="majorHAnsi" w:cs="Arial"/>
        </w:rPr>
        <w:t xml:space="preserve"> for the operation prior to final acceptance  / hand over.</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Not Used</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During the construction period, the Contractor shall submit to the Project Manager copies of all Certificates of Approval, Permits, or Licenses obtained from Municipality Departments and other Authorities having Jurisdiction, which are required for the performance of the work.</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note that fees for obtaining approvals shall be borne by him.</w:t>
      </w:r>
    </w:p>
    <w:p w:rsidR="000E5C9F" w:rsidRPr="00951011" w:rsidRDefault="000E5C9F" w:rsidP="000E5C9F">
      <w:pPr>
        <w:pStyle w:val="ListParagraph"/>
        <w:spacing w:after="0" w:line="240" w:lineRule="auto"/>
        <w:ind w:left="990"/>
        <w:contextualSpacing w:val="0"/>
        <w:jc w:val="both"/>
        <w:rPr>
          <w:rFonts w:asciiTheme="majorHAnsi" w:hAnsiTheme="majorHAnsi" w:cs="Arial"/>
        </w:rPr>
      </w:pPr>
    </w:p>
    <w:p w:rsidR="000E5C9F" w:rsidRPr="00951011" w:rsidRDefault="000E5C9F" w:rsidP="000E5C9F">
      <w:pPr>
        <w:pStyle w:val="ListParagraph"/>
        <w:numPr>
          <w:ilvl w:val="0"/>
          <w:numId w:val="13"/>
        </w:numPr>
        <w:spacing w:after="0" w:line="240" w:lineRule="auto"/>
        <w:ind w:left="990"/>
        <w:contextualSpacing w:val="0"/>
        <w:jc w:val="both"/>
        <w:rPr>
          <w:rFonts w:asciiTheme="majorHAnsi" w:hAnsiTheme="majorHAnsi" w:cs="Arial"/>
        </w:rPr>
      </w:pPr>
      <w:r w:rsidRPr="00951011">
        <w:rPr>
          <w:rFonts w:asciiTheme="majorHAnsi" w:hAnsiTheme="majorHAnsi" w:cs="Arial"/>
        </w:rPr>
        <w:t>The requirements under this Clause includes also for the provision of all temporary facilities, utilities and the like, as appropriate; however all costs resulting thereof shall be borne by the Contractor.</w:t>
      </w: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center"/>
        <w:rPr>
          <w:rFonts w:asciiTheme="majorHAnsi" w:hAnsiTheme="majorHAnsi" w:cs="Arial"/>
        </w:rPr>
      </w:pPr>
      <w:r w:rsidRPr="00951011">
        <w:rPr>
          <w:rFonts w:asciiTheme="majorHAnsi" w:hAnsiTheme="majorHAnsi" w:cs="Arial"/>
        </w:rPr>
        <w:t>END OF SECTION 01110</w:t>
      </w:r>
    </w:p>
    <w:p w:rsidR="000E5C9F" w:rsidRPr="00951011" w:rsidRDefault="000E5C9F" w:rsidP="000E5C9F">
      <w:pPr>
        <w:spacing w:after="0" w:line="240" w:lineRule="auto"/>
        <w:jc w:val="center"/>
        <w:rPr>
          <w:rFonts w:asciiTheme="majorHAnsi" w:hAnsiTheme="majorHAnsi" w:cs="Arial"/>
        </w:rPr>
      </w:pPr>
    </w:p>
    <w:p w:rsidR="000E5C9F" w:rsidRPr="00951011" w:rsidRDefault="000E5C9F" w:rsidP="000E5C9F">
      <w:pPr>
        <w:spacing w:after="0" w:line="240" w:lineRule="auto"/>
        <w:jc w:val="center"/>
        <w:rPr>
          <w:rFonts w:asciiTheme="majorHAnsi" w:hAnsiTheme="majorHAnsi" w:cs="Arial"/>
        </w:rPr>
      </w:pPr>
    </w:p>
    <w:p w:rsidR="000E5C9F" w:rsidRPr="00951011" w:rsidRDefault="000E5C9F" w:rsidP="000E5C9F">
      <w:pPr>
        <w:rPr>
          <w:rFonts w:asciiTheme="majorHAnsi" w:eastAsiaTheme="majorEastAsia" w:hAnsiTheme="majorHAnsi" w:cs="Arial"/>
          <w:b/>
          <w:bCs/>
        </w:rPr>
      </w:pPr>
      <w:r w:rsidRPr="00951011">
        <w:rPr>
          <w:rFonts w:asciiTheme="majorHAnsi" w:hAnsiTheme="majorHAnsi" w:cs="Arial"/>
        </w:rPr>
        <w:br w:type="page"/>
      </w:r>
    </w:p>
    <w:p w:rsidR="000E5C9F" w:rsidRPr="00951011" w:rsidRDefault="000E5C9F" w:rsidP="000E5C9F">
      <w:pPr>
        <w:pStyle w:val="Heading1"/>
        <w:spacing w:before="0" w:line="240" w:lineRule="auto"/>
        <w:jc w:val="both"/>
        <w:rPr>
          <w:rFonts w:cs="Arial"/>
          <w:color w:val="auto"/>
          <w:sz w:val="22"/>
          <w:szCs w:val="22"/>
        </w:rPr>
      </w:pPr>
      <w:bookmarkStart w:id="4" w:name="_Toc65142285"/>
      <w:r w:rsidRPr="00951011">
        <w:rPr>
          <w:rFonts w:cs="Arial"/>
          <w:color w:val="auto"/>
          <w:sz w:val="22"/>
          <w:szCs w:val="22"/>
        </w:rPr>
        <w:lastRenderedPageBreak/>
        <w:t>Section 01120 – Multiple Contract Summary</w:t>
      </w:r>
      <w:bookmarkEnd w:id="4"/>
    </w:p>
    <w:p w:rsidR="000E5C9F" w:rsidRPr="00951011" w:rsidRDefault="000E5C9F" w:rsidP="000E5C9F">
      <w:pPr>
        <w:spacing w:after="0" w:line="240" w:lineRule="auto"/>
        <w:jc w:val="both"/>
        <w:rPr>
          <w:rFonts w:asciiTheme="majorHAnsi" w:hAnsiTheme="majorHAnsi" w:cs="Arial"/>
          <w:b/>
          <w:bCs/>
        </w:rPr>
      </w:pPr>
    </w:p>
    <w:p w:rsidR="000E5C9F" w:rsidRPr="00951011" w:rsidRDefault="000E5C9F" w:rsidP="000E5C9F">
      <w:pPr>
        <w:spacing w:after="0" w:line="240" w:lineRule="auto"/>
        <w:jc w:val="both"/>
        <w:rPr>
          <w:rFonts w:asciiTheme="majorHAnsi" w:hAnsiTheme="majorHAnsi" w:cs="Arial"/>
          <w:b/>
          <w:bCs/>
        </w:rPr>
      </w:pPr>
      <w:r w:rsidRPr="00951011">
        <w:rPr>
          <w:rFonts w:asciiTheme="majorHAnsi" w:hAnsiTheme="majorHAnsi" w:cs="Arial"/>
          <w:b/>
          <w:bCs/>
        </w:rPr>
        <w:t>PART 1 - GENERAL</w:t>
      </w:r>
    </w:p>
    <w:p w:rsidR="000E5C9F" w:rsidRPr="00951011" w:rsidRDefault="000E5C9F" w:rsidP="000E5C9F">
      <w:pPr>
        <w:pStyle w:val="ListParagraph"/>
        <w:numPr>
          <w:ilvl w:val="1"/>
          <w:numId w:val="14"/>
        </w:numPr>
        <w:spacing w:after="0" w:line="240" w:lineRule="auto"/>
        <w:ind w:left="450" w:hanging="450"/>
        <w:contextualSpacing w:val="0"/>
        <w:jc w:val="both"/>
        <w:rPr>
          <w:rFonts w:asciiTheme="majorHAnsi" w:hAnsiTheme="majorHAnsi" w:cs="Arial"/>
          <w:b/>
        </w:rPr>
      </w:pPr>
      <w:r w:rsidRPr="00951011">
        <w:rPr>
          <w:rFonts w:asciiTheme="majorHAnsi" w:hAnsiTheme="majorHAnsi" w:cs="Arial"/>
          <w:b/>
        </w:rPr>
        <w:t>SECTION INCLUDES</w:t>
      </w:r>
    </w:p>
    <w:p w:rsidR="000E5C9F" w:rsidRPr="00951011" w:rsidRDefault="000E5C9F" w:rsidP="000E5C9F">
      <w:pPr>
        <w:pStyle w:val="ListParagraph"/>
        <w:numPr>
          <w:ilvl w:val="0"/>
          <w:numId w:val="15"/>
        </w:numPr>
        <w:spacing w:after="0" w:line="240" w:lineRule="auto"/>
        <w:ind w:left="1080"/>
        <w:contextualSpacing w:val="0"/>
        <w:jc w:val="both"/>
        <w:rPr>
          <w:rFonts w:asciiTheme="majorHAnsi" w:hAnsiTheme="majorHAnsi" w:cs="Arial"/>
        </w:rPr>
      </w:pPr>
      <w:r w:rsidRPr="00951011">
        <w:rPr>
          <w:rFonts w:asciiTheme="majorHAnsi" w:hAnsiTheme="majorHAnsi" w:cs="Arial"/>
        </w:rPr>
        <w:t>Multiple contract packages, contracts’ interface and phasing of construction.</w:t>
      </w:r>
    </w:p>
    <w:p w:rsidR="000E5C9F" w:rsidRPr="00951011" w:rsidRDefault="000E5C9F" w:rsidP="000E5C9F">
      <w:pPr>
        <w:pStyle w:val="ListParagraph"/>
        <w:spacing w:after="0" w:line="240" w:lineRule="auto"/>
        <w:ind w:left="450"/>
        <w:contextualSpacing w:val="0"/>
        <w:jc w:val="both"/>
        <w:rPr>
          <w:rFonts w:asciiTheme="majorHAnsi" w:hAnsiTheme="majorHAnsi" w:cs="Arial"/>
          <w:b/>
        </w:rPr>
      </w:pPr>
    </w:p>
    <w:p w:rsidR="000E5C9F" w:rsidRPr="00951011" w:rsidRDefault="000E5C9F" w:rsidP="000E5C9F">
      <w:pPr>
        <w:pStyle w:val="ListParagraph"/>
        <w:numPr>
          <w:ilvl w:val="1"/>
          <w:numId w:val="14"/>
        </w:numPr>
        <w:spacing w:after="0" w:line="240" w:lineRule="auto"/>
        <w:ind w:left="450" w:hanging="450"/>
        <w:contextualSpacing w:val="0"/>
        <w:jc w:val="both"/>
        <w:rPr>
          <w:rFonts w:asciiTheme="majorHAnsi" w:hAnsiTheme="majorHAnsi" w:cs="Arial"/>
          <w:b/>
        </w:rPr>
      </w:pPr>
      <w:r w:rsidRPr="00951011">
        <w:rPr>
          <w:rFonts w:asciiTheme="majorHAnsi" w:hAnsiTheme="majorHAnsi" w:cs="Arial"/>
          <w:b/>
        </w:rPr>
        <w:t>WORK SEQUENCE</w:t>
      </w:r>
    </w:p>
    <w:p w:rsidR="000E5C9F" w:rsidRPr="00951011" w:rsidRDefault="000E5C9F" w:rsidP="000E5C9F">
      <w:pPr>
        <w:pStyle w:val="ListParagraph"/>
        <w:numPr>
          <w:ilvl w:val="0"/>
          <w:numId w:val="16"/>
        </w:numPr>
        <w:spacing w:after="0" w:line="240" w:lineRule="auto"/>
        <w:ind w:left="1080"/>
        <w:contextualSpacing w:val="0"/>
        <w:jc w:val="both"/>
        <w:rPr>
          <w:rFonts w:asciiTheme="majorHAnsi" w:hAnsiTheme="majorHAnsi" w:cs="Arial"/>
        </w:rPr>
      </w:pPr>
      <w:r w:rsidRPr="00951011">
        <w:rPr>
          <w:rFonts w:asciiTheme="majorHAnsi" w:hAnsiTheme="majorHAnsi" w:cs="Arial"/>
        </w:rPr>
        <w:t>The overall phasing and sequence of construction shall be agreed between the Contractor and the Project Manager.  The Works shall be performed in accordance with the Milestone Dates, Sectional Completion Dates, and Time for Completion and Schedule requirements in the Contract Documents. The Contractor shall fully acquaint himself with the contents of this schedule and ensure compliance therewith. The Contractor shall note that the Project is based on a fast track approach to design and construction with multiple packages. His schedule of works shall be flexible enough to accommodate the special needs arising there from. The Contractor shall allow for certain “out of sequence” work and “come-back” work that will be necessitated on the Project. The Contractor shall allow for all costs arising out of such phasing, sequencing, out-of-sequence and come-back work.</w:t>
      </w:r>
    </w:p>
    <w:p w:rsidR="000E5C9F" w:rsidRPr="00951011" w:rsidRDefault="000E5C9F" w:rsidP="000E5C9F">
      <w:pPr>
        <w:pStyle w:val="ListParagraph"/>
        <w:spacing w:after="0" w:line="240" w:lineRule="auto"/>
        <w:ind w:left="1080"/>
        <w:contextualSpacing w:val="0"/>
        <w:jc w:val="both"/>
        <w:rPr>
          <w:rFonts w:asciiTheme="majorHAnsi" w:hAnsiTheme="majorHAnsi" w:cs="Arial"/>
        </w:rPr>
      </w:pPr>
    </w:p>
    <w:p w:rsidR="000E5C9F" w:rsidRPr="00951011" w:rsidRDefault="000E5C9F" w:rsidP="000E5C9F">
      <w:pPr>
        <w:pStyle w:val="ListParagraph"/>
        <w:numPr>
          <w:ilvl w:val="0"/>
          <w:numId w:val="1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refer to the requirements for schedule, phasing and completion of the Works, as detailed in the Scope of Works. Other contractors will be present on the Site and the Contractor shall allow for all costs resulting from fazing the Works around these parties.</w:t>
      </w:r>
    </w:p>
    <w:p w:rsidR="000E5C9F" w:rsidRPr="00951011" w:rsidRDefault="000E5C9F" w:rsidP="000E5C9F">
      <w:pPr>
        <w:pStyle w:val="ListParagraph"/>
        <w:spacing w:after="0" w:line="240" w:lineRule="auto"/>
        <w:ind w:left="1080"/>
        <w:contextualSpacing w:val="0"/>
        <w:jc w:val="both"/>
        <w:rPr>
          <w:rFonts w:asciiTheme="majorHAnsi" w:hAnsiTheme="majorHAnsi" w:cs="Arial"/>
        </w:rPr>
      </w:pPr>
    </w:p>
    <w:p w:rsidR="000E5C9F" w:rsidRPr="00951011" w:rsidRDefault="000E5C9F" w:rsidP="000E5C9F">
      <w:pPr>
        <w:pStyle w:val="ListParagraph"/>
        <w:numPr>
          <w:ilvl w:val="0"/>
          <w:numId w:val="16"/>
        </w:numPr>
        <w:spacing w:after="0" w:line="240" w:lineRule="auto"/>
        <w:ind w:left="1080"/>
        <w:contextualSpacing w:val="0"/>
        <w:jc w:val="both"/>
        <w:rPr>
          <w:rFonts w:asciiTheme="majorHAnsi" w:hAnsiTheme="majorHAnsi" w:cs="Arial"/>
        </w:rPr>
      </w:pPr>
      <w:r w:rsidRPr="00951011">
        <w:rPr>
          <w:rFonts w:asciiTheme="majorHAnsi" w:hAnsiTheme="majorHAnsi" w:cs="Arial"/>
        </w:rPr>
        <w:t>The phasing may be changed at the discretion of the Project Manager. The Contractor shall allow for any such changes that may be issued from time to time, at no additional cost to the Employer.</w:t>
      </w:r>
    </w:p>
    <w:p w:rsidR="000E5C9F" w:rsidRPr="00951011" w:rsidRDefault="000E5C9F" w:rsidP="000E5C9F">
      <w:pPr>
        <w:pStyle w:val="ListParagraph"/>
        <w:spacing w:after="0" w:line="240" w:lineRule="auto"/>
        <w:ind w:left="450"/>
        <w:contextualSpacing w:val="0"/>
        <w:jc w:val="both"/>
        <w:rPr>
          <w:rFonts w:asciiTheme="majorHAnsi" w:hAnsiTheme="majorHAnsi" w:cs="Arial"/>
          <w:b/>
        </w:rPr>
      </w:pPr>
    </w:p>
    <w:p w:rsidR="000E5C9F" w:rsidRPr="00951011" w:rsidRDefault="000E5C9F" w:rsidP="000E5C9F">
      <w:pPr>
        <w:pStyle w:val="ListParagraph"/>
        <w:numPr>
          <w:ilvl w:val="1"/>
          <w:numId w:val="14"/>
        </w:numPr>
        <w:spacing w:after="0" w:line="240" w:lineRule="auto"/>
        <w:ind w:left="450" w:hanging="450"/>
        <w:contextualSpacing w:val="0"/>
        <w:jc w:val="both"/>
        <w:rPr>
          <w:rFonts w:asciiTheme="majorHAnsi" w:hAnsiTheme="majorHAnsi" w:cs="Arial"/>
          <w:b/>
        </w:rPr>
      </w:pPr>
      <w:r w:rsidRPr="00951011">
        <w:rPr>
          <w:rFonts w:asciiTheme="majorHAnsi" w:hAnsiTheme="majorHAnsi" w:cs="Arial"/>
          <w:b/>
        </w:rPr>
        <w:t>CONTRACT INTERFACE</w:t>
      </w:r>
    </w:p>
    <w:p w:rsidR="000E5C9F" w:rsidRPr="00951011" w:rsidRDefault="000E5C9F" w:rsidP="000E5C9F">
      <w:pPr>
        <w:pStyle w:val="ListParagraph"/>
        <w:numPr>
          <w:ilvl w:val="0"/>
          <w:numId w:val="1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Coordinate his  work with  that  of  any  other  contractors,   authorities  or organizations   performing   works under  separate  contracts  to  ensure  no  delay,  disruption  or interference is caused to such other contracts.</w:t>
      </w:r>
    </w:p>
    <w:p w:rsidR="000E5C9F" w:rsidRPr="00951011" w:rsidRDefault="000E5C9F" w:rsidP="000E5C9F">
      <w:pPr>
        <w:pStyle w:val="ListParagraph"/>
        <w:spacing w:after="0" w:line="240" w:lineRule="auto"/>
        <w:ind w:left="450"/>
        <w:contextualSpacing w:val="0"/>
        <w:jc w:val="both"/>
        <w:rPr>
          <w:rFonts w:asciiTheme="majorHAnsi" w:hAnsiTheme="majorHAnsi" w:cs="Arial"/>
          <w:b/>
        </w:rPr>
      </w:pPr>
    </w:p>
    <w:p w:rsidR="000E5C9F" w:rsidRPr="00951011" w:rsidRDefault="000E5C9F" w:rsidP="000E5C9F">
      <w:pPr>
        <w:pStyle w:val="ListParagraph"/>
        <w:numPr>
          <w:ilvl w:val="1"/>
          <w:numId w:val="14"/>
        </w:numPr>
        <w:spacing w:after="0" w:line="240" w:lineRule="auto"/>
        <w:ind w:left="450" w:hanging="450"/>
        <w:contextualSpacing w:val="0"/>
        <w:jc w:val="both"/>
        <w:rPr>
          <w:rFonts w:asciiTheme="majorHAnsi" w:hAnsiTheme="majorHAnsi" w:cs="Arial"/>
          <w:b/>
        </w:rPr>
      </w:pPr>
      <w:r w:rsidRPr="00951011">
        <w:rPr>
          <w:rFonts w:asciiTheme="majorHAnsi" w:hAnsiTheme="majorHAnsi" w:cs="Arial"/>
          <w:b/>
        </w:rPr>
        <w:t>SEPARATE CONTRACT AND SUBCONTRACT PACKAGES</w:t>
      </w:r>
    </w:p>
    <w:p w:rsidR="000E5C9F" w:rsidRPr="00951011" w:rsidRDefault="000E5C9F" w:rsidP="000E5C9F">
      <w:pPr>
        <w:pStyle w:val="ListParagraph"/>
        <w:numPr>
          <w:ilvl w:val="0"/>
          <w:numId w:val="368"/>
        </w:numPr>
        <w:spacing w:after="0" w:line="240" w:lineRule="auto"/>
        <w:ind w:hanging="510"/>
        <w:contextualSpacing w:val="0"/>
        <w:jc w:val="both"/>
        <w:rPr>
          <w:rFonts w:asciiTheme="majorHAnsi" w:hAnsiTheme="majorHAnsi" w:cs="Arial"/>
        </w:rPr>
      </w:pPr>
      <w:r w:rsidRPr="00951011">
        <w:rPr>
          <w:rFonts w:asciiTheme="majorHAnsi" w:hAnsiTheme="majorHAnsi" w:cs="Arial"/>
        </w:rPr>
        <w:t>Not Used</w:t>
      </w: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center"/>
        <w:rPr>
          <w:rFonts w:asciiTheme="majorHAnsi" w:hAnsiTheme="majorHAnsi" w:cs="Arial"/>
        </w:rPr>
      </w:pPr>
      <w:r w:rsidRPr="00951011">
        <w:rPr>
          <w:rFonts w:asciiTheme="majorHAnsi" w:hAnsiTheme="majorHAnsi" w:cs="Arial"/>
        </w:rPr>
        <w:t>END OF SECTION 01120</w:t>
      </w: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0E5C9F" w:rsidRPr="00951011" w:rsidRDefault="000E5C9F" w:rsidP="000E5C9F">
      <w:pPr>
        <w:spacing w:after="0" w:line="240" w:lineRule="auto"/>
        <w:jc w:val="both"/>
        <w:rPr>
          <w:rFonts w:asciiTheme="majorHAnsi" w:hAnsiTheme="majorHAnsi" w:cs="Arial"/>
        </w:rPr>
      </w:pPr>
    </w:p>
    <w:p w:rsidR="008A09F4" w:rsidRDefault="008A09F4">
      <w:pPr>
        <w:rPr>
          <w:rFonts w:asciiTheme="majorHAnsi" w:hAnsiTheme="majorHAnsi" w:cs="Arial"/>
        </w:rPr>
      </w:pPr>
      <w:r>
        <w:rPr>
          <w:rFonts w:asciiTheme="majorHAnsi" w:hAnsiTheme="majorHAnsi" w:cs="Arial"/>
        </w:rPr>
        <w:br w:type="page"/>
      </w:r>
    </w:p>
    <w:p w:rsidR="008A09F4" w:rsidRPr="00951011" w:rsidRDefault="008A09F4" w:rsidP="008A09F4">
      <w:pPr>
        <w:pStyle w:val="Heading1"/>
        <w:spacing w:before="0" w:line="240" w:lineRule="auto"/>
        <w:rPr>
          <w:rFonts w:cs="Arial"/>
          <w:color w:val="auto"/>
          <w:sz w:val="22"/>
          <w:szCs w:val="22"/>
        </w:rPr>
      </w:pPr>
      <w:bookmarkStart w:id="5" w:name="_Toc65142286"/>
      <w:r w:rsidRPr="00951011">
        <w:rPr>
          <w:rFonts w:cs="Arial"/>
          <w:color w:val="auto"/>
          <w:sz w:val="22"/>
          <w:szCs w:val="22"/>
        </w:rPr>
        <w:lastRenderedPageBreak/>
        <w:t>Section 01140 – Work Restrictions</w:t>
      </w:r>
      <w:bookmarkEnd w:id="5"/>
    </w:p>
    <w:p w:rsidR="008A09F4" w:rsidRPr="00951011" w:rsidRDefault="008A09F4" w:rsidP="008A09F4">
      <w:pPr>
        <w:spacing w:after="0" w:line="240" w:lineRule="auto"/>
        <w:jc w:val="both"/>
        <w:rPr>
          <w:rFonts w:asciiTheme="majorHAnsi" w:hAnsiTheme="majorHAnsi" w:cs="Arial"/>
          <w:b/>
          <w:bCs/>
        </w:rPr>
      </w:pPr>
    </w:p>
    <w:p w:rsidR="008A09F4" w:rsidRPr="00951011" w:rsidRDefault="008A09F4" w:rsidP="008A09F4">
      <w:pPr>
        <w:spacing w:after="0" w:line="240" w:lineRule="auto"/>
        <w:jc w:val="both"/>
        <w:rPr>
          <w:rFonts w:asciiTheme="majorHAnsi" w:hAnsiTheme="majorHAnsi" w:cs="Arial"/>
          <w:b/>
          <w:bCs/>
        </w:rPr>
      </w:pPr>
      <w:r w:rsidRPr="00951011">
        <w:rPr>
          <w:rFonts w:asciiTheme="majorHAnsi" w:hAnsiTheme="majorHAnsi" w:cs="Arial"/>
          <w:b/>
          <w:bCs/>
        </w:rPr>
        <w:t>PART 1 - GENERAL</w:t>
      </w:r>
    </w:p>
    <w:p w:rsidR="008A09F4" w:rsidRPr="00951011" w:rsidRDefault="008A09F4" w:rsidP="008A09F4">
      <w:pPr>
        <w:pStyle w:val="ListParagraph"/>
        <w:numPr>
          <w:ilvl w:val="1"/>
          <w:numId w:val="18"/>
        </w:numPr>
        <w:spacing w:after="0" w:line="240" w:lineRule="auto"/>
        <w:ind w:left="450" w:hanging="439"/>
        <w:contextualSpacing w:val="0"/>
        <w:jc w:val="both"/>
        <w:rPr>
          <w:rFonts w:asciiTheme="majorHAnsi" w:hAnsiTheme="majorHAnsi" w:cs="Arial"/>
          <w:b/>
        </w:rPr>
      </w:pPr>
      <w:r w:rsidRPr="00951011">
        <w:rPr>
          <w:rFonts w:asciiTheme="majorHAnsi" w:hAnsiTheme="majorHAnsi" w:cs="Arial"/>
          <w:b/>
        </w:rPr>
        <w:t>SECTION INCLUDES</w:t>
      </w:r>
    </w:p>
    <w:p w:rsidR="008A09F4" w:rsidRPr="00951011" w:rsidRDefault="008A09F4" w:rsidP="008A09F4">
      <w:pPr>
        <w:pStyle w:val="ListParagraph"/>
        <w:numPr>
          <w:ilvl w:val="0"/>
          <w:numId w:val="19"/>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Explanation of access to Site, use of Site and premises and restrictions applicable.</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LOCATION OF SITE</w:t>
      </w:r>
    </w:p>
    <w:p w:rsidR="008A09F4" w:rsidRPr="00951011" w:rsidRDefault="008A09F4" w:rsidP="008A09F4">
      <w:pPr>
        <w:pStyle w:val="ListParagraph"/>
        <w:numPr>
          <w:ilvl w:val="0"/>
          <w:numId w:val="20"/>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 xml:space="preserve">The Site of the Works is located on Maafaru Island in the </w:t>
      </w:r>
      <w:proofErr w:type="spellStart"/>
      <w:r w:rsidRPr="00951011">
        <w:rPr>
          <w:rFonts w:asciiTheme="majorHAnsi" w:hAnsiTheme="majorHAnsi" w:cs="Arial"/>
        </w:rPr>
        <w:t>Noonu</w:t>
      </w:r>
      <w:proofErr w:type="spellEnd"/>
      <w:r w:rsidRPr="00951011">
        <w:rPr>
          <w:rFonts w:asciiTheme="majorHAnsi" w:hAnsiTheme="majorHAnsi" w:cs="Arial"/>
        </w:rPr>
        <w:t xml:space="preserve"> Atoll of Maldives.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0"/>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Layout of the Site is detailed on the drawings.</w:t>
      </w:r>
    </w:p>
    <w:p w:rsidR="008A09F4" w:rsidRPr="00951011" w:rsidRDefault="008A09F4" w:rsidP="008A09F4">
      <w:pPr>
        <w:pStyle w:val="ListParagraph"/>
        <w:spacing w:after="0" w:line="240" w:lineRule="auto"/>
        <w:ind w:left="540"/>
        <w:contextualSpacing w:val="0"/>
        <w:jc w:val="both"/>
        <w:rPr>
          <w:rFonts w:asciiTheme="majorHAnsi" w:hAnsiTheme="majorHAnsi" w:cs="Arial"/>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rPr>
      </w:pPr>
      <w:r w:rsidRPr="00951011">
        <w:rPr>
          <w:rFonts w:asciiTheme="majorHAnsi" w:hAnsiTheme="majorHAnsi" w:cs="Arial"/>
          <w:b/>
        </w:rPr>
        <w:t>CONTRACTOR USE OF PREMISES</w:t>
      </w: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not use the Site for any purpose other than carrying out the Works.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Access  to the  Site  shall  be  agreed  with  the  Project  Manager  prior to  commencement.  The Contractor  shall  take all  necessary  steps  to ensure  the safety  of  all  authorized  persons. In addition, the Contractor shall be responsible for all damage resulting from the use of the agreed access.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All construction operations and Site establishment facilities shall be confined to within the Site boundaries as shown on the Drawings unless otherwise agreed with the Project Manager. The Contractor shall be responsible for safeguarding all structures and the likes in the vicinity of his work and the Site.</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Should  any  work  performed  under  the  Contract  expose  previously  unknown or  unforeseen conditions whose presence could cause additional construction cost or endanger the Project in any way, such work shall be stopped and the matter reported immediately to the Project Manager and Supervision Consultant, for instruction.  However, the Contractor shall immediately use measures or methods necessary to ensure safety and prevent any threatened or further damage, injury or loss.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have possession of the Site at the location of the Works only and be subject to the rights and obligations of other contractors and be responsible for arranging his own working space,  the  storage of  materials,  locating  all  temporary accommodations,  utilities  and  other logistical issues at locations to be agreed with the Project Manager.  No claim whatsoever will be entertained for any reason regarding the location, allocation or relocation of any working space regardless of the distance.</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perform his Works in a manner not to cause danger, inconvenience, or difficulties to road users, private and public vehicles, in and around the Site.</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1"/>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ensure that his activities are conducted not to interfere with vehicular traffic.</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spacing w:after="0" w:line="240" w:lineRule="auto"/>
        <w:ind w:left="990"/>
        <w:contextualSpacing w:val="0"/>
        <w:jc w:val="both"/>
        <w:rPr>
          <w:rFonts w:asciiTheme="majorHAnsi" w:hAnsiTheme="majorHAnsi" w:cs="Arial"/>
        </w:rPr>
      </w:pPr>
      <w:r w:rsidRPr="00951011">
        <w:rPr>
          <w:rFonts w:asciiTheme="majorHAnsi" w:hAnsiTheme="majorHAnsi" w:cs="Arial"/>
        </w:rPr>
        <w:t>Lights, markers, notices, traffic management systems and other such provisions shall be exhibited at all times and places as required by the Municipality, Works departments, Traffic Police and in accordance with relevant regulations.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Default="008A09F4" w:rsidP="002C4038">
      <w:pPr>
        <w:pStyle w:val="ListParagraph"/>
        <w:numPr>
          <w:ilvl w:val="0"/>
          <w:numId w:val="21"/>
        </w:numPr>
        <w:spacing w:after="0" w:line="240" w:lineRule="auto"/>
        <w:ind w:left="1080" w:hanging="450"/>
        <w:contextualSpacing w:val="0"/>
        <w:jc w:val="both"/>
        <w:rPr>
          <w:rFonts w:asciiTheme="majorHAnsi" w:hAnsiTheme="majorHAnsi" w:cs="Arial"/>
        </w:rPr>
      </w:pPr>
      <w:r w:rsidRPr="00951011">
        <w:rPr>
          <w:rFonts w:asciiTheme="majorHAnsi" w:hAnsiTheme="majorHAnsi" w:cs="Arial"/>
        </w:rPr>
        <w:t xml:space="preserve">The Contractor shall be responsible for consulting regularly through the Supervision Consultant and the Project Manager with the relevant authorities to confirm that his method of working is not such as to impede in any way vehicular road traffic and for modifying his method of working if any operations or activities are adversely affected by his activities.  On the instruction of the Project Manager, the Contractor shall promptly </w:t>
      </w:r>
      <w:r w:rsidRPr="00951011">
        <w:rPr>
          <w:rFonts w:asciiTheme="majorHAnsi" w:hAnsiTheme="majorHAnsi" w:cs="Arial"/>
        </w:rPr>
        <w:lastRenderedPageBreak/>
        <w:t>remove any vehicle or equipment and plant within his control that may be causing obstruction to the use of the existing facilities by others.</w:t>
      </w:r>
    </w:p>
    <w:p w:rsidR="002C4038" w:rsidRDefault="002C4038" w:rsidP="002C4038">
      <w:pPr>
        <w:pStyle w:val="ListParagraph"/>
        <w:spacing w:after="0" w:line="240" w:lineRule="auto"/>
        <w:ind w:left="1080" w:hanging="450"/>
        <w:contextualSpacing w:val="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Safety, maintaining aircraft operations, and construction costs are all interrelated. Since safety must not be compromised, the contractor must strike a balance between maintaining aircraft operations and construction activities. The contractor will require </w:t>
      </w:r>
      <w:proofErr w:type="gramStart"/>
      <w:r w:rsidRPr="002C4038">
        <w:rPr>
          <w:rFonts w:asciiTheme="majorHAnsi" w:hAnsiTheme="majorHAnsi" w:cs="Arial"/>
        </w:rPr>
        <w:t>to coordinate</w:t>
      </w:r>
      <w:proofErr w:type="gramEnd"/>
      <w:r w:rsidRPr="002C4038">
        <w:rPr>
          <w:rFonts w:asciiTheme="majorHAnsi" w:hAnsiTheme="majorHAnsi" w:cs="Arial"/>
        </w:rPr>
        <w:t xml:space="preserve"> with airport operator and ATC. As the project progresses, the necessary construction locations, activities and associated works will be identified and their impact to airport operations must be assessed. Adjustments are made to the proposed constructions activities, often by phasing the project, and/or to airport operations to maintain operational safety. </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Contractor with the approval from airport operators and project management team must determine the geographic areas on the airport affected by the construction project. Some, such as a runway extension, will be defined by the project. Others may be variable, such as the location of haul routes and material stockpiles. </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To the extent practical, current airport operations should be maintained during the construction. In consultation with airport operators and project management team, Aircraft Rescue and Fire Fighting (ARFF) personnel, and Air Traffic Organization (ATO) personnel, the airport operator can identify and prioritize the airport’s most important operations. The construction activities should be planned, through project phasing if necessary, to safely accommodate these operations. </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Everyone has a role in operational safety on airports during construction: the airport operator, the airport’s consultants, the construction contractor and subcontractors, airport users, airport tenants, ARFF personnel, Air Traffic personnel, including Technical Operations personnel, and others, such as airport security personnel (e.g. </w:t>
      </w:r>
      <w:proofErr w:type="gramStart"/>
      <w:r w:rsidRPr="002C4038">
        <w:rPr>
          <w:rFonts w:asciiTheme="majorHAnsi" w:hAnsiTheme="majorHAnsi" w:cs="Arial"/>
        </w:rPr>
        <w:t>national guard</w:t>
      </w:r>
      <w:proofErr w:type="gramEnd"/>
      <w:r w:rsidRPr="002C4038">
        <w:rPr>
          <w:rFonts w:asciiTheme="majorHAnsi" w:hAnsiTheme="majorHAnsi" w:cs="Arial"/>
        </w:rPr>
        <w:t xml:space="preserve"> or a joint use facility). Close communication and coordination between all affected parties is the key to maintaining safe operations. Such communication and coordination should start at the project scoping meeting and continue through the completion of the project. The airport operators. </w:t>
      </w:r>
      <w:proofErr w:type="gramStart"/>
      <w:r w:rsidRPr="002C4038">
        <w:rPr>
          <w:rFonts w:asciiTheme="majorHAnsi" w:hAnsiTheme="majorHAnsi" w:cs="Arial"/>
        </w:rPr>
        <w:t>consultant</w:t>
      </w:r>
      <w:proofErr w:type="gramEnd"/>
      <w:r w:rsidRPr="002C4038">
        <w:rPr>
          <w:rFonts w:asciiTheme="majorHAnsi" w:hAnsiTheme="majorHAnsi" w:cs="Arial"/>
        </w:rPr>
        <w:t xml:space="preserve"> and contractor should conduct onsite safety inspections throughout the project and immediately remedy any deficiencies, whether caused by negligence, oversight, or project scope change.</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Contractor to convene a preconstruction meeting with the consultant, airport operator and ATC, to review and discuss project safety before beginning construction activity. Airport operators can notify contractors, ARFF personnel, and ATO personnel of construction and conditions that may adversely affect the operational safety of the airport via Notices to Airmen (NOTAM) and other methods, as appropriate.  Participate in meetings to review construction limits, safety mitigations, NOTAMs, and understand all special airport operational needs during each phase of the project.</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Contractor to ensure that construction personnel know applicable airport procedures and changes to those procedures that may affect their work. Ensure that all temporary construction signs are located per the scheduled list for each phase of the project. Ensure vehicle and pedestrian operations addressed in the safety management plan are coordinated with airport security, the airport traffic control tower (ATCT), and airport operators and take immediate action to resolve safety deficiencies.</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Contractor to ensure that construction personnel are familiar with safety procedures and regulations on the airport. Provide a point of contact </w:t>
      </w:r>
      <w:proofErr w:type="gramStart"/>
      <w:r w:rsidRPr="002C4038">
        <w:rPr>
          <w:rFonts w:asciiTheme="majorHAnsi" w:hAnsiTheme="majorHAnsi" w:cs="Arial"/>
        </w:rPr>
        <w:t>who</w:t>
      </w:r>
      <w:proofErr w:type="gramEnd"/>
      <w:r w:rsidRPr="002C4038">
        <w:rPr>
          <w:rFonts w:asciiTheme="majorHAnsi" w:hAnsiTheme="majorHAnsi" w:cs="Arial"/>
        </w:rPr>
        <w:t xml:space="preserve"> will coordinate an immediate response to correct any construction-related activity that may adversely affect the operational safety of the airport. Restrict movement of construction vehicles and </w:t>
      </w:r>
      <w:r w:rsidRPr="002C4038">
        <w:rPr>
          <w:rFonts w:asciiTheme="majorHAnsi" w:hAnsiTheme="majorHAnsi" w:cs="Arial"/>
        </w:rPr>
        <w:lastRenderedPageBreak/>
        <w:t xml:space="preserve">personnel to permitted construction areas by flagging, barricading, erecting temporary fencing, or providing escorts, as appropriate, and as instructed by the project management team and airport operators. </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Contractor to ensure that no contractor employees, employees of subcontractors or suppliers, or other persons enter any part of the air operations area (AOA) from the construction site unless authorized.</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Stockpiled materials and equipment storage are not permitted within the RSA and OFZ, and if possible should not be permitted within the Object Free Area (OFA) of an operational runway. Contractor must ensure that stockpiled materials and equipment adjacent to these areas are prominently marked and lighted during hours of restricted visibility or darkness. This includes determining and verifying that materials are stabilized and stored at an approved location so as not to be a hazard to aircraft operations and to prevent foreign object damage from blowing or tracked material.</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Contractor employees must park and service all construction vehicles in an area designated by the airport operator and project management consultant outside the OFZ (obstacle free zone) and never in the safety area of an active runway or taxiway. Unless a complex setup procedure makes movement of specialized equipment infeasible, inactive equipment must not be parked on a closed taxiway or runway. If it is necessary to leave specialized equipment on a closed taxiway or runway at night, the equipment must be well lighted. Employees should also park construction vehicles outside the OFA when not in use by construction personnel (for example, overnight, on weekends, or during other periods when construction is not active). Parking areas must not obstruct the clear line of sight by the ATCT to any taxiways or runways under air traffic control nor obstruct any runway visual aids, signs, or navigation aids.</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Waste and loose materials, commonly referred to as FOD, are capable of causing damage to aircraft landing gears, propellers, and jet engines. Construction contractors must not leave or place FOD on or near active aircraft movement areas. Materials capable of creating FOD must be continuously removed during the construction project. Fencing (other than security fencing) or covers may be necessary to contain material that can be carried by wind into areas where aircraft operate.</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Contractors operating construction vehicles and equipment on the airport must be prepared to expeditiously contain and clean-up spills resulting from fuel or hydraulic fluid leaks. </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Inspections should be conducted of all areas to be (re)opened to aircraft traffic to ensure the proper operation of lights and signs, for correct markings, and absence of FOD. The contractor should conduct an inspection of the work area with project management consultant and airport operations personnel. The contractor should ensure that all construction materials have been secured, all pavement surfaces have been swept clean, all transition ramps have been properly constructed, and that surfaces have been appropriately marked for aircraft to operate safely. Only if all items on the list meet with the airport operator’s approval should the air traffic control tower be notified to open the area to aircraft operations. The contractor should be required to retain a suitable workforce and the necessary equipment at the work area for any last minute cleanup that may be requested by the airport operator prior to opening the area.</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Contractor must provide procedures for locating and protecting existing underground utilities, airfield primary and secondary cables, wires, pipelines, and other underground facilities in excavation areas. This may involve coordinating with project management </w:t>
      </w:r>
      <w:r w:rsidRPr="002C4038">
        <w:rPr>
          <w:rFonts w:asciiTheme="majorHAnsi" w:hAnsiTheme="majorHAnsi" w:cs="Arial"/>
        </w:rPr>
        <w:lastRenderedPageBreak/>
        <w:t>consultant and airport operators.  This includes marking, lighting, signs, and visual NAVAIDs. The contractor must ensure that areas where aircraft will be operating are clearly and visibly separated from construction areas, including closed runways. Throughout the duration of the construction project, verify that these areas remain clearly marked and visible at all times and that marking, lighting, signs, and visual NAVAIDs that are to continue to perform their functions during construction remain in place and operational. Visual NAVAIDs that are not serving their intended function during construction must be temporarily disabled, covered, or modified as necessary.</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Airport markings, lighting, signs, and visual NAVAIDs must be clearly visible to pilots, not misleading, confusing, or deceptive. All must be secured in place to prevent movement by prop wash, jet blast, wing vortices, and other wind currents and constructed of materials that will minimize damage to an aircraft in the event of inadvertent contact. Items used to secure such markings must be of a color similar to the marking.</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During the course of construction projects, temporary pavement markings are often required to allow for aircraft operations during or between work periods. During the design phase of the project, the contractor should coordinate with the consultant project manager, airport operations to determine minimum temporary markings. Markings must be in compliance with the standards of AC 150/5340-1, Standards for Airport Markings, except as noted herein. Runways and runway exit taxiways closed to aircraft operations are marked with a yellow X. The preferred visual aid to depict temporary runway closure is the lighted X signal placed on or near the runway designation numbers.</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2C4038" w:rsidRDefault="002C4038" w:rsidP="002C4038">
      <w:pPr>
        <w:pStyle w:val="ListParagraph"/>
        <w:numPr>
          <w:ilvl w:val="0"/>
          <w:numId w:val="21"/>
        </w:numPr>
        <w:spacing w:after="0" w:line="240" w:lineRule="auto"/>
        <w:ind w:left="1080" w:hanging="450"/>
        <w:jc w:val="both"/>
        <w:rPr>
          <w:rFonts w:asciiTheme="majorHAnsi" w:hAnsiTheme="majorHAnsi" w:cs="Arial"/>
        </w:rPr>
      </w:pPr>
      <w:r w:rsidRPr="002C4038">
        <w:rPr>
          <w:rFonts w:asciiTheme="majorHAnsi" w:hAnsiTheme="majorHAnsi" w:cs="Arial"/>
        </w:rPr>
        <w:t xml:space="preserve">When disconnecting runway and taxiway lighting fixtures, disconnect the associated isolation transformers. See AC 150/5340-26, Maintenance of Airport Visual Aid Facilities, for disconnect procedures and safety precautions. Alternately, cover the light fixture in such a way as to prevent light leakage. Avoid removing the lamp from energized fixtures because an excessive number of isolation transformers with open </w:t>
      </w:r>
      <w:proofErr w:type="gramStart"/>
      <w:r w:rsidRPr="002C4038">
        <w:rPr>
          <w:rFonts w:asciiTheme="majorHAnsi" w:hAnsiTheme="majorHAnsi" w:cs="Arial"/>
        </w:rPr>
        <w:t>secondary’s</w:t>
      </w:r>
      <w:proofErr w:type="gramEnd"/>
      <w:r w:rsidRPr="002C4038">
        <w:rPr>
          <w:rFonts w:asciiTheme="majorHAnsi" w:hAnsiTheme="majorHAnsi" w:cs="Arial"/>
        </w:rPr>
        <w:t xml:space="preserve"> may damage the regulators and/or increase the current above its normal value. Secure, identify, and place any above ground temporary wiring in conduit to prevent electrocution and fire ignition sources.</w:t>
      </w:r>
    </w:p>
    <w:p w:rsidR="002C4038" w:rsidRPr="002C4038" w:rsidRDefault="002C4038" w:rsidP="002C4038">
      <w:pPr>
        <w:pStyle w:val="ListParagraph"/>
        <w:spacing w:after="0" w:line="240" w:lineRule="auto"/>
        <w:ind w:left="1080" w:hanging="450"/>
        <w:jc w:val="both"/>
        <w:rPr>
          <w:rFonts w:asciiTheme="majorHAnsi" w:hAnsiTheme="majorHAnsi" w:cs="Arial"/>
        </w:rPr>
      </w:pPr>
    </w:p>
    <w:p w:rsidR="002C4038" w:rsidRPr="00951011" w:rsidRDefault="002C4038" w:rsidP="002C4038">
      <w:pPr>
        <w:pStyle w:val="ListParagraph"/>
        <w:numPr>
          <w:ilvl w:val="0"/>
          <w:numId w:val="21"/>
        </w:numPr>
        <w:spacing w:after="0" w:line="240" w:lineRule="auto"/>
        <w:ind w:left="1080" w:hanging="450"/>
        <w:contextualSpacing w:val="0"/>
        <w:jc w:val="both"/>
        <w:rPr>
          <w:rFonts w:asciiTheme="majorHAnsi" w:hAnsiTheme="majorHAnsi" w:cs="Arial"/>
        </w:rPr>
      </w:pPr>
      <w:r w:rsidRPr="002C4038">
        <w:rPr>
          <w:rFonts w:asciiTheme="majorHAnsi" w:hAnsiTheme="majorHAnsi" w:cs="Arial"/>
        </w:rPr>
        <w:t>Open trenches or excavations are not permitted while the runway and taxiway is ope</w:t>
      </w:r>
      <w:r>
        <w:rPr>
          <w:rFonts w:asciiTheme="majorHAnsi" w:hAnsiTheme="majorHAnsi" w:cs="Arial"/>
        </w:rPr>
        <w:t>rational.</w:t>
      </w:r>
      <w:r w:rsidRPr="002C4038">
        <w:rPr>
          <w:rFonts w:asciiTheme="majorHAnsi" w:hAnsiTheme="majorHAnsi" w:cs="Arial"/>
        </w:rPr>
        <w:t xml:space="preserve"> Backfill trenches before the runway/taxiway is opened. If backfilling excavations before the runway must be opened is impracticable, cover the excavations appropriately. Covering for open trenches must be designed to allow the safe operation of the heaviest aircraft operating on the runway across the trench without damage to the aircraft.</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INSPECTION AND INVESTIGATION OF SITE</w:t>
      </w:r>
    </w:p>
    <w:p w:rsidR="008A09F4" w:rsidRPr="00951011" w:rsidRDefault="008A09F4" w:rsidP="008A09F4">
      <w:pPr>
        <w:pStyle w:val="ListParagraph"/>
        <w:numPr>
          <w:ilvl w:val="0"/>
          <w:numId w:val="22"/>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Not used.</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2"/>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inspect and examine the Site and its surroundings and shall satisfy himself before submitting his Tender as to the nature of the ground and sub-soil, the quantities and nature of the Works and materials, tools and equipment necessary for the completion of the Works.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2"/>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Not Used</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2"/>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 xml:space="preserve">The Contractor’s Contract Sum shall include for all costs involved in negotiating obstacles.  In addition, no claim of any kind will be considered for additional expenses the Contractor may incur on account of any unforeseen obstacle of whatever nature, over and above those </w:t>
      </w:r>
      <w:r w:rsidRPr="00951011">
        <w:rPr>
          <w:rFonts w:asciiTheme="majorHAnsi" w:hAnsiTheme="majorHAnsi" w:cs="Arial"/>
        </w:rPr>
        <w:lastRenderedPageBreak/>
        <w:t>which would have been incurred had the existence of the obstacle been known at the time of preparing the Tender Drawings.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2"/>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obtain all further information required as to the risks, contingencies and other circumstances, which may influence or affect the execution of the Works and include the costs thereof in his Tender.</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EXISTING SERVICES</w:t>
      </w: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is to obtain the extent, position, size and type of public utilities from the relevant local authorities and coordinate with the Airport Manager.  The Contractor is responsible to obtain any other approvals required from the various authorities to perform the Works in a timely manner.</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Any information  provided  by the Supervision Consultant  as to the whereabouts  of services  is believed to  be  correct  but  no  warranty  is  given  as  to the  accuracy  or  completeness  of  that information.</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contact the government and/or semi-government   and/or private utility authorities to determine the exact locations of the services which may affect or be affected by the Contractor’s works.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Locations of services shown on the drawings are for guidance only and do not necessarily show the exact locations, depths and spacing, nor the smaller branches of services which are not normally indicated on such drawings.   The Contractor shall uncover and verify locations of all services and be in accordance with any special requirements of the Municipality and/or the utility authorities concerned.</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not be allowed to work in any area where services are still covered and the Project Manager and/or the Supervision Consultant shall have the right to stop the work in any part of the Works where the Contractor fails to take the necessary measures to uncover these services and the Employer shall not entertain any claims from the Contractor resulting from such instruction.</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before using mechanical plant in the vicinity of existing services, carry out full and adequate preliminary investigations by means of hand-dug trial holes and the like, to verify the location of existing services.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All drains, pipes and cables, whether above or below ground, that are encountered during the course of the work shall be left in position and be carefully supported and guarded from damage by the Contractor to the satisfaction of the Employer and the authorities so that such drains, pipes and cables may continue in use until completion of the Works or until no longer required.</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3"/>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refer to and comply with the current regulations and specifications of utilities authorities before commencing any works adjacent to equipment, plant, cables, pipelines, etc. The above requirement will not relieve the Contractor of any responsibility for taking every precaution to avoid damage to equipment, plant, cables, pipelines, etc. and he will be held responsible for the cost or repair of all damage in accordance with the Conditions of Contract and Specification. Payment for complying with the above requirements will be deemed to have been included in the Accepted Contract Amount.</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PROTECTION OF EXISTING UTILITIES AND SERVICES</w:t>
      </w:r>
    </w:p>
    <w:p w:rsidR="008A09F4" w:rsidRPr="00951011" w:rsidRDefault="008A09F4" w:rsidP="008A09F4">
      <w:pPr>
        <w:pStyle w:val="ListParagraph"/>
        <w:numPr>
          <w:ilvl w:val="0"/>
          <w:numId w:val="24"/>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 xml:space="preserve">During construction the Contractor shall provide all protection for existing utilities and services as may be required for his construction operations, including protection for the </w:t>
      </w:r>
      <w:r w:rsidRPr="00951011">
        <w:rPr>
          <w:rFonts w:asciiTheme="majorHAnsi" w:hAnsiTheme="majorHAnsi" w:cs="Arial"/>
        </w:rPr>
        <w:lastRenderedPageBreak/>
        <w:t>construction of detours and diversions, as indicated on the Drawings, as directed by the Supervision Consultant and/or the Project Manager and as required by the Contract Documents.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4"/>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Permanent   protection of  certain items  shall  be  as  included  under  other  sections  of  the Specification. In addition to the requirements as specified elsewhere, the Contractor shall comply with the following explicit minimum requirements:</w:t>
      </w:r>
    </w:p>
    <w:p w:rsidR="008A09F4" w:rsidRPr="00951011" w:rsidRDefault="008A09F4" w:rsidP="008A09F4">
      <w:pPr>
        <w:pStyle w:val="ListParagraph"/>
        <w:numPr>
          <w:ilvl w:val="1"/>
          <w:numId w:val="25"/>
        </w:numPr>
        <w:spacing w:after="0" w:line="240" w:lineRule="auto"/>
        <w:contextualSpacing w:val="0"/>
        <w:jc w:val="both"/>
        <w:rPr>
          <w:rFonts w:asciiTheme="majorHAnsi" w:hAnsiTheme="majorHAnsi" w:cs="Arial"/>
        </w:rPr>
      </w:pPr>
      <w:r w:rsidRPr="00951011">
        <w:rPr>
          <w:rFonts w:asciiTheme="majorHAnsi" w:hAnsiTheme="majorHAnsi" w:cs="Arial"/>
        </w:rPr>
        <w:t>Use of all necessary precautionary and protective measures required to maintain existing utilities, services and appurtenances. In  particular,  the  Contractor  shall take  adequate measures  to  prevent  undermining  of  utilities  and  services,  whether  they  are  presently  in service or not.</w:t>
      </w:r>
    </w:p>
    <w:p w:rsidR="008A09F4" w:rsidRPr="00951011" w:rsidRDefault="008A09F4" w:rsidP="008A09F4">
      <w:pPr>
        <w:pStyle w:val="ListParagraph"/>
        <w:numPr>
          <w:ilvl w:val="1"/>
          <w:numId w:val="25"/>
        </w:numPr>
        <w:spacing w:after="0" w:line="240" w:lineRule="auto"/>
        <w:contextualSpacing w:val="0"/>
        <w:jc w:val="both"/>
        <w:rPr>
          <w:rFonts w:asciiTheme="majorHAnsi" w:hAnsiTheme="majorHAnsi" w:cs="Arial"/>
        </w:rPr>
      </w:pPr>
      <w:r w:rsidRPr="00951011">
        <w:rPr>
          <w:rFonts w:asciiTheme="majorHAnsi" w:hAnsiTheme="majorHAnsi" w:cs="Arial"/>
        </w:rPr>
        <w:t>Protect existing or new utilities and services when considered necessary and directed by the Supervision Consultant and/or the Project Manager. The Contractor shall be responsible for bracing and supporting utilities and services to prevent settlement, displacement or damage to the same.  The protection of utilities and services as specified herein will not be paid for separately but shall be deemed to be included in the Accepted Contract Amount.</w:t>
      </w:r>
    </w:p>
    <w:p w:rsidR="008A09F4" w:rsidRPr="00951011" w:rsidRDefault="008A09F4" w:rsidP="008A09F4">
      <w:pPr>
        <w:pStyle w:val="ListParagraph"/>
        <w:numPr>
          <w:ilvl w:val="1"/>
          <w:numId w:val="25"/>
        </w:numPr>
        <w:spacing w:after="0" w:line="240" w:lineRule="auto"/>
        <w:contextualSpacing w:val="0"/>
        <w:jc w:val="both"/>
        <w:rPr>
          <w:rFonts w:asciiTheme="majorHAnsi" w:hAnsiTheme="majorHAnsi" w:cs="Arial"/>
        </w:rPr>
      </w:pPr>
      <w:r w:rsidRPr="00951011">
        <w:rPr>
          <w:rFonts w:asciiTheme="majorHAnsi" w:hAnsiTheme="majorHAnsi" w:cs="Arial"/>
        </w:rPr>
        <w:t>The Contractor shall make his own arrangements for any diversion or removal of existing services which he may require for his own convenience or because of his proposed method of working and shall in all cases inform the Supervision Consultant and the Project Manager in advance of his proposals.</w:t>
      </w:r>
    </w:p>
    <w:p w:rsidR="008A09F4" w:rsidRPr="00951011" w:rsidRDefault="008A09F4" w:rsidP="008A09F4">
      <w:pPr>
        <w:pStyle w:val="ListParagraph"/>
        <w:numPr>
          <w:ilvl w:val="1"/>
          <w:numId w:val="25"/>
        </w:numPr>
        <w:spacing w:after="0" w:line="240" w:lineRule="auto"/>
        <w:contextualSpacing w:val="0"/>
        <w:jc w:val="both"/>
        <w:rPr>
          <w:rFonts w:asciiTheme="majorHAnsi" w:hAnsiTheme="majorHAnsi" w:cs="Arial"/>
        </w:rPr>
      </w:pPr>
      <w:r w:rsidRPr="00951011">
        <w:rPr>
          <w:rFonts w:asciiTheme="majorHAnsi" w:hAnsiTheme="majorHAnsi" w:cs="Arial"/>
        </w:rPr>
        <w:t>The Contractor shall recover, remove or abandon redundant utility and service lines as required by the Drawings and Specification and/or as directed by the Supervision Consultant and/or the Project Manager.</w:t>
      </w:r>
    </w:p>
    <w:p w:rsidR="008A09F4" w:rsidRPr="00951011" w:rsidRDefault="008A09F4" w:rsidP="008A09F4">
      <w:pPr>
        <w:pStyle w:val="ListParagraph"/>
        <w:numPr>
          <w:ilvl w:val="1"/>
          <w:numId w:val="25"/>
        </w:numPr>
        <w:spacing w:after="0" w:line="240" w:lineRule="auto"/>
        <w:contextualSpacing w:val="0"/>
        <w:jc w:val="both"/>
        <w:rPr>
          <w:rFonts w:asciiTheme="majorHAnsi" w:hAnsiTheme="majorHAnsi" w:cs="Arial"/>
        </w:rPr>
      </w:pPr>
      <w:r w:rsidRPr="00951011">
        <w:rPr>
          <w:rFonts w:asciiTheme="majorHAnsi" w:hAnsiTheme="majorHAnsi" w:cs="Arial"/>
        </w:rPr>
        <w:t>The Contractor shall not remove any utility or service line, conduit or structure until he has received written permission from the Supervision Consultant and/or the Project Manager.</w:t>
      </w:r>
    </w:p>
    <w:p w:rsidR="008A09F4" w:rsidRPr="00951011" w:rsidRDefault="008A09F4" w:rsidP="008A09F4">
      <w:pPr>
        <w:pStyle w:val="ListParagraph"/>
        <w:numPr>
          <w:ilvl w:val="1"/>
          <w:numId w:val="25"/>
        </w:numPr>
        <w:spacing w:after="0" w:line="240" w:lineRule="auto"/>
        <w:contextualSpacing w:val="0"/>
        <w:jc w:val="both"/>
        <w:rPr>
          <w:rFonts w:asciiTheme="majorHAnsi" w:hAnsiTheme="majorHAnsi" w:cs="Arial"/>
        </w:rPr>
      </w:pPr>
      <w:r w:rsidRPr="00951011">
        <w:rPr>
          <w:rFonts w:asciiTheme="majorHAnsi" w:hAnsiTheme="majorHAnsi" w:cs="Arial"/>
        </w:rPr>
        <w:t>The Contractor shall, at all times during the progress of the Works, afford facilities to properly accredited agents of any Authority for access to all or any of their equipment situated in or under the Site, as may be necessary for inspecting, reporting, maintaining, removing, renewing or altering such equipment in connection with the construction of the Works or for any other purpose whatsoever.</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4"/>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Prior to commencing construction and subsequent to the Contractor’s determination of the location of the existing utility and service lines and the condition of the adjacent areas, the Contractor shall prepare and submit to the Supervision Consultant for his review shop drawings complete with the description of procedure and materials and related data of the Contractor’s proposed method of protection for the said lines.  Review, comments and approval by the Supervision Consultant shall in  no  way  relieve  the  Contractor  of  the  full  responsibility  for  all protection  of  services  and precautions required during the Works.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DAMAGE TO EXISTING UTILITIES AND PROPERTIES</w:t>
      </w: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provide, prior to commencement of work, a detailed video and photographic survey of all existing structures within or immediately adjacent (ten (10) meters) to the limits of work. Further, the Contractor shall provide updates of this survey every ninety (90) days for the duration of the Contract, as directed by the Project Manager and/or the Supervision Consultant.</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These video reports will be used to monitor any damage that may occur to the existing structures as a result of the execution of the Contract and for which the Contractor shall be liable for repairing at his own cost, to the approval of the Employer.</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 xml:space="preserve">The Contractor shall exercise the greatest care during the execution of the Works to avoid damage to or interference with any existing services and shall be responsible for any such </w:t>
      </w:r>
      <w:r w:rsidRPr="00951011">
        <w:rPr>
          <w:rFonts w:asciiTheme="majorHAnsi" w:hAnsiTheme="majorHAnsi" w:cs="Arial"/>
        </w:rPr>
        <w:lastRenderedPageBreak/>
        <w:t>damage caused by him or his agents directly or arising indirectly from anything done or omitted to be done. The Contractor shall carry out all temporary works necessary to adequately support and protect any existing services.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If, in the opinion of the Project Manager or the Supervision Consultant, damage may be caused by the operation  of mechanical  plant over or adjacent  to existing  services,  the Contractor  will be required to excavate by hand in their vicinity.</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Any damage to mains or services shall be notified immediately to the Supervision Consultant and the Project Manager.</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In  the  event  of  any damage  to utilities  or properties  as  a  result of  work  carried  out  by  the Contractor, his agents, employees, or by any sub-contractors or their agents, or employees, the Contractor   shall  be responsible for  indemnifying   the Employer, Project  Manager  and  the Supervision Consultant against such damages.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Employer and/or the Project Manager shall have the right, upon receiving any claims from the party concerned in respect of such damages, to deduct the actual costs charged to the Employer and/or the Project Manager from monies due or becoming due to the Contractor without it being necessary to serve a notice or warning or to take any legal action and the Contractor shall not be entitled to object, refrain from or suspend the work on account of such deduction.</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In the event of any damage whatsoever to any existing or relocated utility and/or service lines, the Contractor  shall  immediately  notify  the  Employer,  the Project  Manager  and  the  Supervision Consultant and the relevant utility or service Ministries, authorities or companies. The Contractor shall co-operate with the Employer and the Project Manager and the owner of such utility or service and take whatever steps necessary to repair and restore such utility or service all in accordance with the requirements of the Drawings and Specification. The decision of the Employer and/or the Project Manager regarding responsibility for any damage or interruption of any utility or service shall be final.</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6"/>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Employer  may make  such arrangements  as  in  his  opinion  are  necessary,  whether  by employment of the Contractor or otherwise, to effect rapid repair of any service which may be damaged  in the execution  of the Works.   Such arrangement shall not affect the extent of the liability of the Contractor in respect of such damage.</w:t>
      </w:r>
    </w:p>
    <w:p w:rsidR="008A09F4" w:rsidRPr="00951011" w:rsidRDefault="008A09F4" w:rsidP="008A09F4">
      <w:pPr>
        <w:pStyle w:val="ListParagraph"/>
        <w:spacing w:after="0" w:line="240" w:lineRule="auto"/>
        <w:ind w:left="540"/>
        <w:contextualSpacing w:val="0"/>
        <w:jc w:val="both"/>
        <w:rPr>
          <w:rFonts w:asciiTheme="majorHAnsi" w:hAnsiTheme="majorHAnsi" w:cs="Arial"/>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rPr>
      </w:pPr>
      <w:r w:rsidRPr="00951011">
        <w:rPr>
          <w:rFonts w:asciiTheme="majorHAnsi" w:hAnsiTheme="majorHAnsi" w:cs="Arial"/>
          <w:b/>
        </w:rPr>
        <w:t>RESTRICTION ON USE OF HIGHWAY AND ROADS</w:t>
      </w:r>
    </w:p>
    <w:p w:rsidR="008A09F4" w:rsidRPr="00951011" w:rsidRDefault="008A09F4" w:rsidP="008A09F4">
      <w:pPr>
        <w:pStyle w:val="ListParagraph"/>
        <w:numPr>
          <w:ilvl w:val="0"/>
          <w:numId w:val="27"/>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The Contractor shall not make use of roads for depositing or storing plant, materials, tools or implements other than such plant, materials, tools and implements as may from time to time be required for immediate use on the Works.</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27"/>
        </w:numPr>
        <w:spacing w:after="0" w:line="240" w:lineRule="auto"/>
        <w:ind w:left="990" w:hanging="450"/>
        <w:contextualSpacing w:val="0"/>
        <w:jc w:val="both"/>
        <w:rPr>
          <w:rFonts w:asciiTheme="majorHAnsi" w:hAnsiTheme="majorHAnsi" w:cs="Arial"/>
        </w:rPr>
      </w:pPr>
      <w:r w:rsidRPr="00951011">
        <w:rPr>
          <w:rFonts w:asciiTheme="majorHAnsi" w:hAnsiTheme="majorHAnsi" w:cs="Arial"/>
        </w:rPr>
        <w:t>Plant, materials, tools implements and temporary works shall be placed in such a way as to cause minimum interference with the use of any right of way by the Employer or other parties and the Contractor shall maintain those parts of the roads not temporarily  occupied by the Works in a clean, passable and safe state at all times.</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BLASTING</w:t>
      </w:r>
    </w:p>
    <w:p w:rsidR="008A09F4" w:rsidRPr="00951011" w:rsidRDefault="008A09F4" w:rsidP="008A09F4">
      <w:pPr>
        <w:pStyle w:val="ListParagraph"/>
        <w:numPr>
          <w:ilvl w:val="0"/>
          <w:numId w:val="28"/>
        </w:numPr>
        <w:spacing w:after="0" w:line="240" w:lineRule="auto"/>
        <w:ind w:left="990"/>
        <w:contextualSpacing w:val="0"/>
        <w:jc w:val="both"/>
        <w:rPr>
          <w:rFonts w:asciiTheme="majorHAnsi" w:hAnsiTheme="majorHAnsi" w:cs="Arial"/>
        </w:rPr>
      </w:pPr>
      <w:r w:rsidRPr="00951011">
        <w:rPr>
          <w:rFonts w:asciiTheme="majorHAnsi" w:hAnsiTheme="majorHAnsi" w:cs="Arial"/>
        </w:rPr>
        <w:t>The storage and use of explosives will not be permitted on the Project.</w:t>
      </w:r>
    </w:p>
    <w:p w:rsidR="008A09F4" w:rsidRPr="00951011" w:rsidRDefault="008A09F4" w:rsidP="008A09F4">
      <w:pPr>
        <w:pStyle w:val="ListParagraph"/>
        <w:spacing w:after="0" w:line="240" w:lineRule="auto"/>
        <w:ind w:left="540"/>
        <w:contextualSpacing w:val="0"/>
        <w:jc w:val="both"/>
        <w:rPr>
          <w:rFonts w:asciiTheme="majorHAnsi" w:hAnsiTheme="majorHAnsi" w:cs="Arial"/>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rPr>
      </w:pPr>
      <w:r w:rsidRPr="00951011">
        <w:rPr>
          <w:rFonts w:asciiTheme="majorHAnsi" w:hAnsiTheme="majorHAnsi" w:cs="Arial"/>
          <w:b/>
        </w:rPr>
        <w:t>ADVERTISING</w:t>
      </w:r>
    </w:p>
    <w:p w:rsidR="008A09F4" w:rsidRPr="00951011" w:rsidRDefault="008A09F4" w:rsidP="008A09F4">
      <w:pPr>
        <w:pStyle w:val="ListParagraph"/>
        <w:numPr>
          <w:ilvl w:val="0"/>
          <w:numId w:val="29"/>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not display or permit any signs, posters, or other advertising on or about the premises without the prior written approval of the Project Manager and the Employer.</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WORKING HOURS</w:t>
      </w:r>
    </w:p>
    <w:p w:rsidR="008A09F4" w:rsidRPr="00951011" w:rsidRDefault="008A09F4" w:rsidP="008A09F4">
      <w:pPr>
        <w:pStyle w:val="ListParagraph"/>
        <w:numPr>
          <w:ilvl w:val="0"/>
          <w:numId w:val="30"/>
        </w:numPr>
        <w:spacing w:after="0" w:line="240" w:lineRule="auto"/>
        <w:ind w:left="990"/>
        <w:contextualSpacing w:val="0"/>
        <w:jc w:val="both"/>
        <w:rPr>
          <w:rFonts w:asciiTheme="majorHAnsi" w:hAnsiTheme="majorHAnsi" w:cs="Arial"/>
        </w:rPr>
      </w:pPr>
      <w:r w:rsidRPr="00951011">
        <w:rPr>
          <w:rFonts w:asciiTheme="majorHAnsi" w:hAnsiTheme="majorHAnsi" w:cs="Arial"/>
        </w:rPr>
        <w:t>The normal working hours of the Project Manager and the Supervision Consultant are from 0800 to 1300 hours and from 1400 to 1700 hours on Sunday through Thursday; from 0800 to 1300 hours on Saturdays; with Friday being the weekly day off.</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0"/>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The Project Manager shall be informed of the starting and finishing times, lunch and tea </w:t>
      </w:r>
      <w:proofErr w:type="gramStart"/>
      <w:r w:rsidRPr="00951011">
        <w:rPr>
          <w:rFonts w:asciiTheme="majorHAnsi" w:hAnsiTheme="majorHAnsi" w:cs="Arial"/>
        </w:rPr>
        <w:t>breaks</w:t>
      </w:r>
      <w:proofErr w:type="gramEnd"/>
      <w:r w:rsidRPr="00951011">
        <w:rPr>
          <w:rFonts w:asciiTheme="majorHAnsi" w:hAnsiTheme="majorHAnsi" w:cs="Arial"/>
        </w:rPr>
        <w:t xml:space="preserve"> of the day and night shift proposed by the Contractor.</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0"/>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is allowed, subject to the prior approval of the Project Manager to work in multiple shifts as necessary to meet the construction schedule.</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0"/>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Due consideration must be given by the Contractor with regard to work timing restrictions that are imposed in the area of the site. No additional time and/or monies will be due to the Contractor as a result of any restrictions that are put in place with regard to work timings.  The Contractor is deemed to have allowed for this within their Contract Sum and </w:t>
      </w:r>
      <w:proofErr w:type="spellStart"/>
      <w:r w:rsidRPr="00951011">
        <w:rPr>
          <w:rFonts w:asciiTheme="majorHAnsi" w:hAnsiTheme="majorHAnsi" w:cs="Arial"/>
        </w:rPr>
        <w:t>Programme</w:t>
      </w:r>
      <w:proofErr w:type="spellEnd"/>
      <w:r w:rsidRPr="00951011">
        <w:rPr>
          <w:rFonts w:asciiTheme="majorHAnsi" w:hAnsiTheme="majorHAnsi" w:cs="Arial"/>
        </w:rPr>
        <w:t>.</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0"/>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note that staggered work hours may require to be adopted to ease congestion on  the site,  access road  routes,  security gates,  and elsewhere on  the  Site  or  to  avoid inconvenience to the surrounding residential areas and public as applicable.</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ACCIDENT PREVENTION</w:t>
      </w:r>
    </w:p>
    <w:p w:rsidR="008A09F4" w:rsidRPr="00951011" w:rsidRDefault="008A09F4" w:rsidP="008A09F4">
      <w:pPr>
        <w:pStyle w:val="ListParagraph"/>
        <w:numPr>
          <w:ilvl w:val="0"/>
          <w:numId w:val="31"/>
        </w:numPr>
        <w:spacing w:after="0" w:line="240" w:lineRule="auto"/>
        <w:ind w:left="990"/>
        <w:contextualSpacing w:val="0"/>
        <w:jc w:val="both"/>
        <w:rPr>
          <w:rFonts w:asciiTheme="majorHAnsi" w:hAnsiTheme="majorHAnsi" w:cs="Arial"/>
        </w:rPr>
      </w:pPr>
      <w:r w:rsidRPr="00951011">
        <w:rPr>
          <w:rFonts w:asciiTheme="majorHAnsi" w:hAnsiTheme="majorHAnsi" w:cs="Arial"/>
        </w:rPr>
        <w:t>Refer to section 01735.</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ADJOINING PROPERTY</w:t>
      </w:r>
    </w:p>
    <w:p w:rsidR="008A09F4" w:rsidRPr="00951011" w:rsidRDefault="008A09F4" w:rsidP="008A09F4">
      <w:pPr>
        <w:pStyle w:val="ListParagraph"/>
        <w:numPr>
          <w:ilvl w:val="0"/>
          <w:numId w:val="32"/>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All  reasonable  precautions  must be  taken  by  the  Contractor  to  prevent  damage  to  adjoining property. </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2"/>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obtain permission as necessary from owners of adjoining property if requiring to erect scaffolding or otherwise use adjoining property, and shall pay all charges and shall clear away and made good on completion or when directed.</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2"/>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take all measures necessary to protect existing structures, fences, gates, walls, paving and other site features from damage during the currency of the Contract.</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2"/>
        </w:numPr>
        <w:spacing w:after="0" w:line="240" w:lineRule="auto"/>
        <w:ind w:left="990"/>
        <w:contextualSpacing w:val="0"/>
        <w:jc w:val="both"/>
        <w:rPr>
          <w:rFonts w:asciiTheme="majorHAnsi" w:hAnsiTheme="majorHAnsi" w:cs="Arial"/>
        </w:rPr>
      </w:pPr>
      <w:r w:rsidRPr="00951011">
        <w:rPr>
          <w:rFonts w:asciiTheme="majorHAnsi" w:hAnsiTheme="majorHAnsi" w:cs="Arial"/>
        </w:rPr>
        <w:t>Fences, walls, etc.  crossed  by the  Works and  forming boundaries of  plots  outside  the  area occupied by the Works shall not be cut through or destroyed for more than the distance necessary to permit the erection of new fencing etc. and the Contractor shall make the ends of the cut fences reasonably secure.  Where fences or walls are damaged or destroyed, the whole shall be restored and reinstated with like materials to the satisfaction of the owners or occupiers and the Project Manager.</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STRUCTURAL FABRIC</w:t>
      </w:r>
    </w:p>
    <w:p w:rsidR="008A09F4" w:rsidRPr="00951011" w:rsidRDefault="008A09F4" w:rsidP="008A09F4">
      <w:pPr>
        <w:pStyle w:val="ListParagraph"/>
        <w:numPr>
          <w:ilvl w:val="0"/>
          <w:numId w:val="33"/>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provide and maintain during the execution of the Works all shoring, strutting, Needling and  other  supports  as may  be necessary  to preserve  the stability  of the  structures, whether  new or existing,  on the Site or adjoining  that may be endangered  or affected  by the Works.</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ROADS AND FOOTPATHS</w:t>
      </w:r>
    </w:p>
    <w:p w:rsidR="008A09F4" w:rsidRPr="00951011" w:rsidRDefault="008A09F4" w:rsidP="008A09F4">
      <w:pPr>
        <w:pStyle w:val="ListParagraph"/>
        <w:numPr>
          <w:ilvl w:val="0"/>
          <w:numId w:val="34"/>
        </w:numPr>
        <w:spacing w:after="0" w:line="240" w:lineRule="auto"/>
        <w:ind w:left="990"/>
        <w:contextualSpacing w:val="0"/>
        <w:jc w:val="both"/>
        <w:rPr>
          <w:rFonts w:asciiTheme="majorHAnsi" w:hAnsiTheme="majorHAnsi" w:cs="Arial"/>
        </w:rPr>
      </w:pPr>
      <w:r w:rsidRPr="00951011">
        <w:rPr>
          <w:rFonts w:asciiTheme="majorHAnsi" w:hAnsiTheme="majorHAnsi" w:cs="Arial"/>
        </w:rPr>
        <w:t xml:space="preserve">The Contractor shall ensure that no damage is caused by Site traffic to roads and footpaths outside the site boundaries and shall adequately maintain approaches to the Site. Each Contractor will be required to repair damage directly attributable to his work, such as, </w:t>
      </w:r>
      <w:r w:rsidRPr="00951011">
        <w:rPr>
          <w:rFonts w:asciiTheme="majorHAnsi" w:hAnsiTheme="majorHAnsi" w:cs="Arial"/>
        </w:rPr>
        <w:lastRenderedPageBreak/>
        <w:t>excavation and trenches access the site access road including replacing and making good street paving around the site boundary.  The Contractor shall comply with all procedures laid out by statutory authorities having jurisdiction and costs arising thereof shall be borne by the Contractor.</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540" w:hanging="529"/>
        <w:contextualSpacing w:val="0"/>
        <w:jc w:val="both"/>
        <w:rPr>
          <w:rFonts w:asciiTheme="majorHAnsi" w:hAnsiTheme="majorHAnsi" w:cs="Arial"/>
          <w:b/>
        </w:rPr>
      </w:pPr>
      <w:r w:rsidRPr="00951011">
        <w:rPr>
          <w:rFonts w:asciiTheme="majorHAnsi" w:hAnsiTheme="majorHAnsi" w:cs="Arial"/>
          <w:b/>
        </w:rPr>
        <w:t>LABOR RECORD</w:t>
      </w:r>
    </w:p>
    <w:p w:rsidR="008A09F4" w:rsidRPr="00951011" w:rsidRDefault="008A09F4" w:rsidP="008A09F4">
      <w:pPr>
        <w:pStyle w:val="ListParagraph"/>
        <w:numPr>
          <w:ilvl w:val="0"/>
          <w:numId w:val="35"/>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provide a daily record to the Project Manager in a format to be approved by the  Project  Manager,  showing  the  number and  description  of  craftsmen,  laborers  and  other persons employed  on  or  in  connection  with  the  Works,  including those  employed  by  sub-contractors.  This record shall be incorporated in the “Daily Report” (hereinafter referred to as Daily Report) in section 01320.</w:t>
      </w:r>
    </w:p>
    <w:p w:rsidR="008A09F4" w:rsidRPr="00951011" w:rsidRDefault="008A09F4" w:rsidP="008A09F4">
      <w:pPr>
        <w:pStyle w:val="ListParagraph"/>
        <w:spacing w:after="0" w:line="240" w:lineRule="auto"/>
        <w:ind w:left="990"/>
        <w:contextualSpacing w:val="0"/>
        <w:jc w:val="both"/>
        <w:rPr>
          <w:rFonts w:asciiTheme="majorHAnsi" w:hAnsiTheme="majorHAnsi" w:cs="Arial"/>
        </w:rPr>
      </w:pPr>
    </w:p>
    <w:p w:rsidR="008A09F4" w:rsidRPr="00951011" w:rsidRDefault="008A09F4" w:rsidP="008A09F4">
      <w:pPr>
        <w:pStyle w:val="ListParagraph"/>
        <w:numPr>
          <w:ilvl w:val="0"/>
          <w:numId w:val="35"/>
        </w:numPr>
        <w:spacing w:after="0" w:line="240" w:lineRule="auto"/>
        <w:ind w:left="990"/>
        <w:contextualSpacing w:val="0"/>
        <w:jc w:val="both"/>
        <w:rPr>
          <w:rFonts w:asciiTheme="majorHAnsi" w:hAnsiTheme="majorHAnsi" w:cs="Arial"/>
        </w:rPr>
      </w:pPr>
      <w:r w:rsidRPr="00951011">
        <w:rPr>
          <w:rFonts w:asciiTheme="majorHAnsi" w:hAnsiTheme="majorHAnsi" w:cs="Arial"/>
        </w:rPr>
        <w:t>The Contractor shall deploy only workmen legally permitted to work in the Maldives, who shall hold the necessary employment permits and documentation.</w:t>
      </w:r>
    </w:p>
    <w:p w:rsidR="008A09F4" w:rsidRPr="00951011" w:rsidRDefault="008A09F4" w:rsidP="008A09F4">
      <w:pPr>
        <w:pStyle w:val="ListParagraph"/>
        <w:rPr>
          <w:rFonts w:asciiTheme="majorHAnsi" w:hAnsiTheme="majorHAnsi" w:cs="Arial"/>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PLANT RECORD</w:t>
      </w:r>
    </w:p>
    <w:p w:rsidR="008A09F4" w:rsidRPr="00951011" w:rsidRDefault="008A09F4" w:rsidP="008A09F4">
      <w:pPr>
        <w:pStyle w:val="ListParagraph"/>
        <w:numPr>
          <w:ilvl w:val="0"/>
          <w:numId w:val="3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 daily record to the Project Manager in a format to be approved by the Project Manager, showing the type, model and capacity of all mechanical and power-operated plant employed on the works.  The Contractor will not be permitted to remove any plant or material unless written approval is obtained from the Project Manager.  This record shall be incorporated in the Daily Report in Section 01320.</w:t>
      </w: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VISITORS RECORD</w:t>
      </w:r>
    </w:p>
    <w:p w:rsidR="008A09F4" w:rsidRPr="00951011" w:rsidRDefault="008A09F4" w:rsidP="008A09F4">
      <w:pPr>
        <w:pStyle w:val="ListParagraph"/>
        <w:numPr>
          <w:ilvl w:val="0"/>
          <w:numId w:val="3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maintain a record of visitors to the Site.</w:t>
      </w: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OVERTIME WORKING</w:t>
      </w:r>
    </w:p>
    <w:p w:rsidR="008A09F4" w:rsidRPr="00951011" w:rsidRDefault="008A09F4" w:rsidP="008A09F4">
      <w:pPr>
        <w:pStyle w:val="ListParagraph"/>
        <w:numPr>
          <w:ilvl w:val="0"/>
          <w:numId w:val="38"/>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is required to work overtime hours and nighttime as necessary to complete the works in line with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giving due consideration to working restrictions that are in place.</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38"/>
        </w:numPr>
        <w:spacing w:after="0" w:line="240" w:lineRule="auto"/>
        <w:ind w:left="1080"/>
        <w:contextualSpacing w:val="0"/>
        <w:jc w:val="both"/>
        <w:rPr>
          <w:rFonts w:asciiTheme="majorHAnsi" w:hAnsiTheme="majorHAnsi" w:cs="Arial"/>
        </w:rPr>
      </w:pPr>
      <w:r w:rsidRPr="00951011">
        <w:rPr>
          <w:rFonts w:asciiTheme="majorHAnsi" w:hAnsiTheme="majorHAnsi" w:cs="Arial"/>
        </w:rPr>
        <w:t>Concealed work executed outside normal hours for which approval has not been given may be required to be opened up for inspection and reinstated at the Contractor’s expense.</w:t>
      </w: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RADIO AND TELEPHONE COMMUNICATION</w:t>
      </w:r>
    </w:p>
    <w:p w:rsidR="008A09F4" w:rsidRPr="00951011" w:rsidRDefault="008A09F4" w:rsidP="008A09F4">
      <w:pPr>
        <w:pStyle w:val="ListParagraph"/>
        <w:numPr>
          <w:ilvl w:val="0"/>
          <w:numId w:val="3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all necessary communications with all relevant authorities.</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3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obtain permits and licenses from the authorities having jurisdiction prior to operating two-way radios in the Site.</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3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radio equipment shall be operated on a private frequency that shall not interfere with any other local transmission or other equipment of any type. The Contractor shall ensure that his transmissions   and   equipment   comply   with the   requirements   of the appropriate   Statutory Authorities. </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3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is responsible to provide and maintain a communication system, including telephone and radio until the completion of the works.</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Default="008A09F4" w:rsidP="008A09F4">
      <w:pPr>
        <w:pStyle w:val="ListParagraph"/>
        <w:numPr>
          <w:ilvl w:val="0"/>
          <w:numId w:val="3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will be required to provide the Supervision Consultant, Project Manager and Employer with the necessary communication systems as required.</w:t>
      </w:r>
    </w:p>
    <w:p w:rsidR="0058288D" w:rsidRPr="0058288D" w:rsidRDefault="0058288D" w:rsidP="0058288D">
      <w:pPr>
        <w:pStyle w:val="ListParagraph"/>
        <w:rPr>
          <w:rFonts w:asciiTheme="majorHAnsi" w:hAnsiTheme="majorHAnsi" w:cs="Arial"/>
        </w:rPr>
      </w:pPr>
    </w:p>
    <w:p w:rsidR="0058288D" w:rsidRPr="00951011" w:rsidRDefault="0058288D" w:rsidP="0058288D">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lastRenderedPageBreak/>
        <w:t>CONVERSION OF METRIC AND IMPERIAL UNITS</w:t>
      </w:r>
    </w:p>
    <w:p w:rsidR="008A09F4" w:rsidRPr="00951011" w:rsidRDefault="008A09F4" w:rsidP="008A09F4">
      <w:pPr>
        <w:pStyle w:val="ListParagraph"/>
        <w:numPr>
          <w:ilvl w:val="0"/>
          <w:numId w:val="40"/>
        </w:numPr>
        <w:spacing w:after="0" w:line="240" w:lineRule="auto"/>
        <w:ind w:left="1080"/>
        <w:contextualSpacing w:val="0"/>
        <w:jc w:val="both"/>
        <w:rPr>
          <w:rFonts w:asciiTheme="majorHAnsi" w:hAnsiTheme="majorHAnsi" w:cs="Arial"/>
        </w:rPr>
      </w:pPr>
      <w:r w:rsidRPr="00951011">
        <w:rPr>
          <w:rFonts w:asciiTheme="majorHAnsi" w:hAnsiTheme="majorHAnsi" w:cs="Arial"/>
        </w:rPr>
        <w:t>Conversion of metric to imperial units and vice versa shall be carried out in accordance with the conversion factors in B.S. 350 Part 1 and 2 and B.S.I. Publication PD6030 and PD6031.</w:t>
      </w: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AVOIDANCE OF NUISANCE</w:t>
      </w:r>
    </w:p>
    <w:p w:rsidR="008A09F4" w:rsidRPr="00951011" w:rsidRDefault="008A09F4" w:rsidP="008A09F4">
      <w:pPr>
        <w:pStyle w:val="ListParagraph"/>
        <w:numPr>
          <w:ilvl w:val="0"/>
          <w:numId w:val="4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at all times that spillage does not occur of concrete, oils or other deleterious material into any new or existing drainage, duct system or water course. Nevertheless, should any drainage or duct system or water course be fouled by such materials the Contractor shall clean the drainage or duct system or water course at his own expense, to the satisfaction of the Supervision Consultant.</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4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there is no spillage of oil or other contaminant on to the public roads.</w:t>
      </w: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EXISTING GROUND LEVELS</w:t>
      </w:r>
    </w:p>
    <w:p w:rsidR="008A09F4" w:rsidRPr="00951011" w:rsidRDefault="008A09F4" w:rsidP="008A09F4">
      <w:pPr>
        <w:pStyle w:val="ListParagraph"/>
        <w:numPr>
          <w:ilvl w:val="0"/>
          <w:numId w:val="4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before commencing work, check, verify and satisfy himself as to the existing levels of the Site and existing structures and agree them with the Supervision Consultant.</w:t>
      </w:r>
    </w:p>
    <w:p w:rsidR="008A09F4" w:rsidRPr="00951011" w:rsidRDefault="008A09F4" w:rsidP="008A09F4">
      <w:pPr>
        <w:pStyle w:val="ListParagraph"/>
        <w:spacing w:after="0" w:line="240" w:lineRule="auto"/>
        <w:ind w:left="630"/>
        <w:contextualSpacing w:val="0"/>
        <w:jc w:val="both"/>
        <w:rPr>
          <w:rFonts w:asciiTheme="majorHAnsi" w:hAnsiTheme="majorHAnsi" w:cs="Arial"/>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rPr>
      </w:pPr>
      <w:r w:rsidRPr="00951011">
        <w:rPr>
          <w:rFonts w:asciiTheme="majorHAnsi" w:hAnsiTheme="majorHAnsi" w:cs="Arial"/>
          <w:b/>
        </w:rPr>
        <w:t>TESTING AND INSPECTION</w:t>
      </w:r>
    </w:p>
    <w:p w:rsidR="008A09F4" w:rsidRPr="00951011" w:rsidRDefault="008A09F4" w:rsidP="008A09F4">
      <w:pPr>
        <w:pStyle w:val="ListParagraph"/>
        <w:numPr>
          <w:ilvl w:val="0"/>
          <w:numId w:val="43"/>
        </w:numPr>
        <w:spacing w:after="0" w:line="240" w:lineRule="auto"/>
        <w:ind w:left="1080"/>
        <w:contextualSpacing w:val="0"/>
        <w:jc w:val="both"/>
        <w:rPr>
          <w:rFonts w:asciiTheme="majorHAnsi" w:hAnsiTheme="majorHAnsi" w:cs="Arial"/>
        </w:rPr>
      </w:pPr>
      <w:r w:rsidRPr="00951011">
        <w:rPr>
          <w:rFonts w:asciiTheme="majorHAnsi" w:hAnsiTheme="majorHAnsi" w:cs="Arial"/>
        </w:rPr>
        <w:t>Wherever it is required under the Contract that the Contractor is required to undertake testing or inspection of any materials or installed works, reasonable notice of the date of testing shall be provided. The Contractor shall also provide for the Supervision Consultant being present, and if required, provide adequate facilities and assistance to validate the tests.   The Contractor shall report all test results to the Supervision Consultant promptly.</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4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an area  for  the  Supervision  Consultant  to  establish  an  on-Site laboratory as required.</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43"/>
        </w:numPr>
        <w:spacing w:after="0" w:line="240" w:lineRule="auto"/>
        <w:ind w:left="1080"/>
        <w:contextualSpacing w:val="0"/>
        <w:jc w:val="both"/>
        <w:rPr>
          <w:rFonts w:asciiTheme="majorHAnsi" w:hAnsiTheme="majorHAnsi" w:cs="Arial"/>
        </w:rPr>
      </w:pPr>
      <w:r w:rsidRPr="00951011">
        <w:rPr>
          <w:rFonts w:asciiTheme="majorHAnsi" w:hAnsiTheme="majorHAnsi" w:cs="Arial"/>
        </w:rPr>
        <w:t>For all other laboratory requirements, the Contractor shall use the facilities of an established laboratory as agreed with the Supervision Consultant and/or Project Manager.</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EMERGENCY ARRANGEMENTS</w:t>
      </w:r>
    </w:p>
    <w:p w:rsidR="008A09F4" w:rsidRPr="00951011" w:rsidRDefault="008A09F4" w:rsidP="008A09F4">
      <w:pPr>
        <w:pStyle w:val="ListParagraph"/>
        <w:numPr>
          <w:ilvl w:val="0"/>
          <w:numId w:val="4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maintain arrangements whereby he can quickly call out labor outside normal working hours to carry out work needed for an emergency associated with the Works. The Project Manager and/or the Supervision Consultant shall be provided at all times with a list of addresses and Telephone numbers of the Contractor’s   staff who are currently responsible for organizing emergency work.</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4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acquaint himself and his employees with any relevant local arrangements that are in existence for dealing with emergencies.</w:t>
      </w:r>
    </w:p>
    <w:p w:rsidR="008A09F4" w:rsidRPr="00951011" w:rsidRDefault="008A09F4" w:rsidP="008A09F4">
      <w:pPr>
        <w:pStyle w:val="ListParagraph"/>
        <w:spacing w:after="0" w:line="240" w:lineRule="auto"/>
        <w:ind w:left="630"/>
        <w:contextualSpacing w:val="0"/>
        <w:jc w:val="both"/>
        <w:rPr>
          <w:rFonts w:asciiTheme="majorHAnsi" w:hAnsiTheme="majorHAnsi" w:cs="Arial"/>
          <w:b/>
        </w:rPr>
      </w:pPr>
    </w:p>
    <w:p w:rsidR="008A09F4" w:rsidRPr="00951011" w:rsidRDefault="008A09F4" w:rsidP="008A09F4">
      <w:pPr>
        <w:pStyle w:val="ListParagraph"/>
        <w:numPr>
          <w:ilvl w:val="1"/>
          <w:numId w:val="18"/>
        </w:numPr>
        <w:spacing w:after="0" w:line="240" w:lineRule="auto"/>
        <w:ind w:left="630" w:hanging="619"/>
        <w:contextualSpacing w:val="0"/>
        <w:jc w:val="both"/>
        <w:rPr>
          <w:rFonts w:asciiTheme="majorHAnsi" w:hAnsiTheme="majorHAnsi" w:cs="Arial"/>
          <w:b/>
        </w:rPr>
      </w:pPr>
      <w:r w:rsidRPr="00951011">
        <w:rPr>
          <w:rFonts w:asciiTheme="majorHAnsi" w:hAnsiTheme="majorHAnsi" w:cs="Arial"/>
          <w:b/>
        </w:rPr>
        <w:t>CLEARANCE OF SITE ON COMPLETION</w:t>
      </w:r>
    </w:p>
    <w:p w:rsidR="008A09F4" w:rsidRPr="00951011" w:rsidRDefault="008A09F4" w:rsidP="008A09F4">
      <w:pPr>
        <w:pStyle w:val="ListParagraph"/>
        <w:numPr>
          <w:ilvl w:val="0"/>
          <w:numId w:val="4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leave  the whole  of  the  Works  clean  and  tidy on  completion,  all  to  the satisfaction of the Project Manager.</w:t>
      </w:r>
    </w:p>
    <w:p w:rsidR="008A09F4" w:rsidRPr="00951011" w:rsidRDefault="008A09F4" w:rsidP="008A09F4">
      <w:pPr>
        <w:pStyle w:val="ListParagraph"/>
        <w:spacing w:after="0" w:line="240" w:lineRule="auto"/>
        <w:ind w:left="1080"/>
        <w:contextualSpacing w:val="0"/>
        <w:jc w:val="both"/>
        <w:rPr>
          <w:rFonts w:asciiTheme="majorHAnsi" w:hAnsiTheme="majorHAnsi" w:cs="Arial"/>
        </w:rPr>
      </w:pPr>
    </w:p>
    <w:p w:rsidR="008A09F4" w:rsidRPr="00951011" w:rsidRDefault="008A09F4" w:rsidP="008A09F4">
      <w:pPr>
        <w:pStyle w:val="ListParagraph"/>
        <w:numPr>
          <w:ilvl w:val="0"/>
          <w:numId w:val="4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site compound shall be reinstated to the original or to a better condition as approved by the Project Manager.</w:t>
      </w: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center"/>
        <w:rPr>
          <w:rFonts w:asciiTheme="majorHAnsi" w:hAnsiTheme="majorHAnsi" w:cs="Arial"/>
        </w:rPr>
      </w:pPr>
      <w:r w:rsidRPr="00951011">
        <w:rPr>
          <w:rFonts w:asciiTheme="majorHAnsi" w:hAnsiTheme="majorHAnsi" w:cs="Arial"/>
        </w:rPr>
        <w:t>END OF SECTION 01140</w:t>
      </w: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pStyle w:val="Heading1"/>
        <w:spacing w:before="0" w:line="240" w:lineRule="auto"/>
        <w:rPr>
          <w:rFonts w:cs="Arial"/>
          <w:color w:val="auto"/>
          <w:sz w:val="22"/>
          <w:szCs w:val="22"/>
        </w:rPr>
      </w:pPr>
      <w:bookmarkStart w:id="6" w:name="_Toc65142287"/>
      <w:r w:rsidRPr="00951011">
        <w:rPr>
          <w:rFonts w:cs="Arial"/>
          <w:color w:val="auto"/>
          <w:sz w:val="22"/>
          <w:szCs w:val="22"/>
        </w:rPr>
        <w:t>Section 01180 – Project Utility Sources</w:t>
      </w:r>
      <w:bookmarkEnd w:id="6"/>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b/>
        </w:rPr>
      </w:pPr>
      <w:r w:rsidRPr="00951011">
        <w:rPr>
          <w:rFonts w:asciiTheme="majorHAnsi" w:hAnsiTheme="majorHAnsi" w:cs="Arial"/>
          <w:b/>
        </w:rPr>
        <w:t>PART 1 - GENERAL</w:t>
      </w:r>
    </w:p>
    <w:p w:rsidR="008A09F4" w:rsidRPr="00951011" w:rsidRDefault="008A09F4" w:rsidP="008A09F4">
      <w:pPr>
        <w:pStyle w:val="ListParagraph"/>
        <w:numPr>
          <w:ilvl w:val="1"/>
          <w:numId w:val="46"/>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SECTION INCLUDES</w:t>
      </w:r>
    </w:p>
    <w:p w:rsidR="008A09F4" w:rsidRPr="00951011" w:rsidRDefault="008A09F4" w:rsidP="008A09F4">
      <w:pPr>
        <w:pStyle w:val="ListParagraph"/>
        <w:numPr>
          <w:ilvl w:val="0"/>
          <w:numId w:val="47"/>
        </w:numPr>
        <w:spacing w:after="0" w:line="240" w:lineRule="auto"/>
        <w:ind w:left="1080"/>
        <w:contextualSpacing w:val="0"/>
        <w:jc w:val="both"/>
        <w:rPr>
          <w:rFonts w:asciiTheme="majorHAnsi" w:hAnsiTheme="majorHAnsi" w:cs="Arial"/>
        </w:rPr>
      </w:pPr>
      <w:r w:rsidRPr="00951011">
        <w:rPr>
          <w:rFonts w:asciiTheme="majorHAnsi" w:hAnsiTheme="majorHAnsi" w:cs="Arial"/>
        </w:rPr>
        <w:t>Names of utility providing agencies or government departments.</w:t>
      </w:r>
    </w:p>
    <w:p w:rsidR="008A09F4" w:rsidRPr="00951011" w:rsidRDefault="008A09F4" w:rsidP="008A09F4">
      <w:pPr>
        <w:pStyle w:val="ListParagraph"/>
        <w:spacing w:after="0" w:line="240" w:lineRule="auto"/>
        <w:ind w:left="540"/>
        <w:contextualSpacing w:val="0"/>
        <w:jc w:val="both"/>
        <w:rPr>
          <w:rFonts w:asciiTheme="majorHAnsi" w:hAnsiTheme="majorHAnsi" w:cs="Arial"/>
          <w:b/>
        </w:rPr>
      </w:pPr>
    </w:p>
    <w:p w:rsidR="008A09F4" w:rsidRPr="00951011" w:rsidRDefault="008A09F4" w:rsidP="008A09F4">
      <w:pPr>
        <w:pStyle w:val="ListParagraph"/>
        <w:numPr>
          <w:ilvl w:val="1"/>
          <w:numId w:val="46"/>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PROJECT UTILITY SOURCES</w:t>
      </w:r>
    </w:p>
    <w:p w:rsidR="008A09F4" w:rsidRPr="00951011" w:rsidRDefault="008A09F4" w:rsidP="008A09F4">
      <w:pPr>
        <w:pStyle w:val="ListParagraph"/>
        <w:numPr>
          <w:ilvl w:val="0"/>
          <w:numId w:val="48"/>
        </w:numPr>
        <w:spacing w:after="0" w:line="240" w:lineRule="auto"/>
        <w:ind w:left="1080"/>
        <w:contextualSpacing w:val="0"/>
        <w:jc w:val="both"/>
        <w:rPr>
          <w:rFonts w:asciiTheme="majorHAnsi" w:hAnsiTheme="majorHAnsi" w:cs="Arial"/>
        </w:rPr>
      </w:pPr>
      <w:r w:rsidRPr="00951011">
        <w:rPr>
          <w:rFonts w:asciiTheme="majorHAnsi" w:hAnsiTheme="majorHAnsi" w:cs="Arial"/>
        </w:rPr>
        <w:t>The utilities on the project are self-contained and coordination shall be made with the airport operator.</w:t>
      </w: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center"/>
        <w:rPr>
          <w:rFonts w:asciiTheme="majorHAnsi" w:hAnsiTheme="majorHAnsi" w:cs="Arial"/>
        </w:rPr>
      </w:pPr>
      <w:r w:rsidRPr="00951011">
        <w:rPr>
          <w:rFonts w:asciiTheme="majorHAnsi" w:hAnsiTheme="majorHAnsi" w:cs="Arial"/>
        </w:rPr>
        <w:t>END OF SECTION 01180</w:t>
      </w: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Pr="00951011" w:rsidRDefault="008A09F4" w:rsidP="008A09F4">
      <w:pPr>
        <w:spacing w:after="0" w:line="240" w:lineRule="auto"/>
        <w:jc w:val="both"/>
        <w:rPr>
          <w:rFonts w:asciiTheme="majorHAnsi" w:hAnsiTheme="majorHAnsi" w:cs="Arial"/>
        </w:rPr>
      </w:pPr>
    </w:p>
    <w:p w:rsidR="008A09F4" w:rsidRDefault="008A09F4" w:rsidP="008A09F4">
      <w:pPr>
        <w:spacing w:after="0" w:line="240" w:lineRule="auto"/>
        <w:jc w:val="both"/>
        <w:rPr>
          <w:rFonts w:asciiTheme="majorHAnsi" w:hAnsiTheme="majorHAnsi" w:cs="Arial"/>
        </w:rPr>
      </w:pPr>
    </w:p>
    <w:p w:rsidR="00A62D56" w:rsidRDefault="00A62D56" w:rsidP="008A09F4">
      <w:pPr>
        <w:spacing w:after="0" w:line="240" w:lineRule="auto"/>
        <w:jc w:val="both"/>
        <w:rPr>
          <w:rFonts w:asciiTheme="majorHAnsi" w:hAnsiTheme="majorHAnsi" w:cs="Arial"/>
        </w:rPr>
      </w:pPr>
    </w:p>
    <w:p w:rsidR="00A62D56" w:rsidRDefault="00A62D56" w:rsidP="008A09F4">
      <w:pPr>
        <w:spacing w:after="0" w:line="240" w:lineRule="auto"/>
        <w:jc w:val="both"/>
        <w:rPr>
          <w:rFonts w:asciiTheme="majorHAnsi" w:hAnsiTheme="majorHAnsi" w:cs="Arial"/>
        </w:rPr>
      </w:pPr>
    </w:p>
    <w:p w:rsidR="00A62D56" w:rsidRDefault="00A62D56" w:rsidP="008A09F4">
      <w:pPr>
        <w:spacing w:after="0" w:line="240" w:lineRule="auto"/>
        <w:jc w:val="both"/>
        <w:rPr>
          <w:rFonts w:asciiTheme="majorHAnsi" w:hAnsiTheme="majorHAnsi" w:cs="Arial"/>
        </w:rPr>
      </w:pPr>
    </w:p>
    <w:p w:rsidR="00A62D56" w:rsidRDefault="00A62D56" w:rsidP="008A09F4">
      <w:pPr>
        <w:spacing w:after="0" w:line="240" w:lineRule="auto"/>
        <w:jc w:val="both"/>
        <w:rPr>
          <w:rFonts w:asciiTheme="majorHAnsi" w:hAnsiTheme="majorHAnsi" w:cs="Arial"/>
        </w:rPr>
      </w:pPr>
    </w:p>
    <w:p w:rsidR="00A62D56" w:rsidRPr="00951011" w:rsidRDefault="00A62D56" w:rsidP="00A62D56">
      <w:pPr>
        <w:pStyle w:val="Heading1"/>
        <w:spacing w:before="0" w:line="240" w:lineRule="auto"/>
        <w:jc w:val="both"/>
        <w:rPr>
          <w:rFonts w:cs="Arial"/>
          <w:sz w:val="22"/>
          <w:szCs w:val="22"/>
        </w:rPr>
      </w:pPr>
      <w:bookmarkStart w:id="7" w:name="_Toc65142288"/>
      <w:r w:rsidRPr="00951011">
        <w:rPr>
          <w:rFonts w:cs="Arial"/>
          <w:color w:val="auto"/>
          <w:sz w:val="22"/>
          <w:szCs w:val="22"/>
        </w:rPr>
        <w:t>Section 01200 – Price and Payment Procedures</w:t>
      </w:r>
      <w:bookmarkEnd w:id="7"/>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rPr>
      </w:pPr>
      <w:r w:rsidRPr="00951011">
        <w:rPr>
          <w:rFonts w:asciiTheme="majorHAnsi" w:hAnsiTheme="majorHAnsi" w:cs="Arial"/>
          <w:b/>
        </w:rPr>
        <w:t>PART 1 - GENERAL</w:t>
      </w:r>
    </w:p>
    <w:p w:rsidR="00A62D56" w:rsidRPr="00951011" w:rsidRDefault="00A62D56" w:rsidP="00A62D56">
      <w:pPr>
        <w:pStyle w:val="ListParagraph"/>
        <w:numPr>
          <w:ilvl w:val="1"/>
          <w:numId w:val="49"/>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MEASUREMENT AND PAYMENT</w:t>
      </w:r>
    </w:p>
    <w:p w:rsidR="00A62D56" w:rsidRPr="00951011" w:rsidRDefault="00A62D56" w:rsidP="00A62D56">
      <w:pPr>
        <w:pStyle w:val="ListParagraph"/>
        <w:numPr>
          <w:ilvl w:val="0"/>
          <w:numId w:val="5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payments and related procedures shall be in accordance with the Conditions of Contract.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0"/>
        </w:numPr>
        <w:spacing w:after="0" w:line="240" w:lineRule="auto"/>
        <w:ind w:left="1080"/>
        <w:contextualSpacing w:val="0"/>
        <w:jc w:val="both"/>
        <w:rPr>
          <w:rFonts w:asciiTheme="majorHAnsi" w:hAnsiTheme="majorHAnsi" w:cs="Arial"/>
        </w:rPr>
      </w:pPr>
      <w:r w:rsidRPr="00951011">
        <w:rPr>
          <w:rFonts w:asciiTheme="majorHAnsi" w:hAnsiTheme="majorHAnsi" w:cs="Arial"/>
        </w:rPr>
        <w:t>Refer to “Rates and Measurements” included in the Contract Documents.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0"/>
        </w:numPr>
        <w:spacing w:after="0" w:line="240" w:lineRule="auto"/>
        <w:ind w:left="1080"/>
        <w:contextualSpacing w:val="0"/>
        <w:jc w:val="both"/>
        <w:rPr>
          <w:rFonts w:asciiTheme="majorHAnsi" w:hAnsiTheme="majorHAnsi" w:cs="Arial"/>
        </w:rPr>
      </w:pPr>
      <w:r w:rsidRPr="00951011">
        <w:rPr>
          <w:rFonts w:asciiTheme="majorHAnsi" w:hAnsiTheme="majorHAnsi" w:cs="Arial"/>
        </w:rPr>
        <w:t>Sections within this Division 01 and other documents forming part of Contract may also refer to certain specific clauses related to payments.</w:t>
      </w:r>
    </w:p>
    <w:p w:rsidR="00A62D56" w:rsidRPr="00951011" w:rsidRDefault="00A62D56" w:rsidP="00A62D56">
      <w:pPr>
        <w:pStyle w:val="ListParagraph"/>
        <w:spacing w:after="0" w:line="240" w:lineRule="auto"/>
        <w:ind w:left="540"/>
        <w:contextualSpacing w:val="0"/>
        <w:jc w:val="both"/>
        <w:rPr>
          <w:rFonts w:asciiTheme="majorHAnsi" w:hAnsiTheme="majorHAnsi" w:cs="Arial"/>
          <w:b/>
        </w:rPr>
      </w:pPr>
    </w:p>
    <w:p w:rsidR="00A62D56" w:rsidRPr="00951011" w:rsidRDefault="00A62D56" w:rsidP="00A62D56">
      <w:pPr>
        <w:pStyle w:val="ListParagraph"/>
        <w:numPr>
          <w:ilvl w:val="1"/>
          <w:numId w:val="49"/>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SECTION INCLUDES</w:t>
      </w:r>
    </w:p>
    <w:p w:rsidR="00A62D56" w:rsidRPr="00951011" w:rsidRDefault="00A62D56" w:rsidP="00A62D56">
      <w:pPr>
        <w:pStyle w:val="ListParagraph"/>
        <w:numPr>
          <w:ilvl w:val="0"/>
          <w:numId w:val="51"/>
        </w:numPr>
        <w:spacing w:after="0" w:line="240" w:lineRule="auto"/>
        <w:ind w:left="1080"/>
        <w:contextualSpacing w:val="0"/>
        <w:jc w:val="both"/>
        <w:rPr>
          <w:rFonts w:asciiTheme="majorHAnsi" w:hAnsiTheme="majorHAnsi" w:cs="Arial"/>
        </w:rPr>
      </w:pPr>
      <w:r w:rsidRPr="00951011">
        <w:rPr>
          <w:rFonts w:asciiTheme="majorHAnsi" w:hAnsiTheme="majorHAnsi" w:cs="Arial"/>
        </w:rPr>
        <w:t>The sub-sections of Section 01200 contain descriptions and procedures related to the following:</w:t>
      </w:r>
    </w:p>
    <w:p w:rsidR="00A62D56" w:rsidRPr="00951011" w:rsidRDefault="00A62D56" w:rsidP="00A62D56">
      <w:pPr>
        <w:pStyle w:val="ListParagraph"/>
        <w:numPr>
          <w:ilvl w:val="1"/>
          <w:numId w:val="51"/>
        </w:numPr>
        <w:spacing w:after="0" w:line="240" w:lineRule="auto"/>
        <w:ind w:left="1620" w:hanging="540"/>
        <w:jc w:val="both"/>
        <w:rPr>
          <w:rFonts w:asciiTheme="majorHAnsi" w:hAnsiTheme="majorHAnsi" w:cs="Arial"/>
        </w:rPr>
      </w:pPr>
      <w:r w:rsidRPr="00951011">
        <w:rPr>
          <w:rFonts w:asciiTheme="majorHAnsi" w:hAnsiTheme="majorHAnsi" w:cs="Arial"/>
        </w:rPr>
        <w:t>Section 01230 - Alternates</w:t>
      </w:r>
    </w:p>
    <w:p w:rsidR="00A62D56" w:rsidRPr="00951011" w:rsidRDefault="00A62D56" w:rsidP="00A62D56">
      <w:pPr>
        <w:spacing w:after="0" w:line="240" w:lineRule="auto"/>
        <w:jc w:val="both"/>
        <w:rPr>
          <w:rFonts w:asciiTheme="majorHAnsi" w:hAnsiTheme="majorHAnsi" w:cs="Arial"/>
        </w:rPr>
      </w:pPr>
      <w:r w:rsidRPr="00951011">
        <w:rPr>
          <w:rFonts w:asciiTheme="majorHAnsi" w:hAnsiTheme="majorHAnsi" w:cs="Arial"/>
        </w:rPr>
        <w:t xml:space="preserve"> </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01200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8" w:name="_Toc65142289"/>
      <w:r w:rsidRPr="00951011">
        <w:rPr>
          <w:rFonts w:cs="Arial"/>
          <w:color w:val="auto"/>
          <w:sz w:val="22"/>
          <w:szCs w:val="22"/>
        </w:rPr>
        <w:lastRenderedPageBreak/>
        <w:t>Section 01230 – Alternatives</w:t>
      </w:r>
      <w:bookmarkEnd w:id="8"/>
      <w:r w:rsidRPr="00951011">
        <w:rPr>
          <w:rFonts w:cs="Arial"/>
          <w:color w:val="auto"/>
          <w:sz w:val="22"/>
          <w:szCs w:val="22"/>
        </w:rPr>
        <w:t xml:space="preserve"> </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rPr>
      </w:pPr>
      <w:r w:rsidRPr="00951011">
        <w:rPr>
          <w:rFonts w:asciiTheme="majorHAnsi" w:hAnsiTheme="majorHAnsi" w:cs="Arial"/>
          <w:b/>
        </w:rPr>
        <w:t>PART 1 - GENERAL</w:t>
      </w:r>
    </w:p>
    <w:p w:rsidR="00A62D56" w:rsidRPr="00951011" w:rsidRDefault="00A62D56" w:rsidP="00A62D56">
      <w:pPr>
        <w:pStyle w:val="ListParagraph"/>
        <w:numPr>
          <w:ilvl w:val="1"/>
          <w:numId w:val="52"/>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SECTION INCLUDES</w:t>
      </w:r>
    </w:p>
    <w:p w:rsidR="00A62D56" w:rsidRPr="00951011" w:rsidRDefault="00A62D56" w:rsidP="00A62D56">
      <w:pPr>
        <w:pStyle w:val="ListParagraph"/>
        <w:numPr>
          <w:ilvl w:val="0"/>
          <w:numId w:val="53"/>
        </w:numPr>
        <w:spacing w:after="0" w:line="240" w:lineRule="auto"/>
        <w:ind w:left="1080"/>
        <w:contextualSpacing w:val="0"/>
        <w:jc w:val="both"/>
        <w:rPr>
          <w:rFonts w:asciiTheme="majorHAnsi" w:hAnsiTheme="majorHAnsi" w:cs="Arial"/>
        </w:rPr>
      </w:pPr>
      <w:r w:rsidRPr="00951011">
        <w:rPr>
          <w:rFonts w:asciiTheme="majorHAnsi" w:hAnsiTheme="majorHAnsi" w:cs="Arial"/>
        </w:rPr>
        <w:t>Submission and acceptance procedures for alternates.</w:t>
      </w:r>
    </w:p>
    <w:p w:rsidR="00A62D56" w:rsidRPr="00951011" w:rsidRDefault="00A62D56" w:rsidP="00A62D56">
      <w:pPr>
        <w:pStyle w:val="ListParagraph"/>
        <w:spacing w:after="0" w:line="240" w:lineRule="auto"/>
        <w:ind w:left="540"/>
        <w:contextualSpacing w:val="0"/>
        <w:jc w:val="both"/>
        <w:rPr>
          <w:rFonts w:asciiTheme="majorHAnsi" w:hAnsiTheme="majorHAnsi" w:cs="Arial"/>
          <w:b/>
        </w:rPr>
      </w:pPr>
    </w:p>
    <w:p w:rsidR="00A62D56" w:rsidRPr="00951011" w:rsidRDefault="00A62D56" w:rsidP="00A62D56">
      <w:pPr>
        <w:pStyle w:val="ListParagraph"/>
        <w:numPr>
          <w:ilvl w:val="1"/>
          <w:numId w:val="52"/>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ALTERNATES</w:t>
      </w:r>
    </w:p>
    <w:p w:rsidR="00A62D56" w:rsidRPr="00951011" w:rsidRDefault="00A62D56" w:rsidP="00A62D56">
      <w:pPr>
        <w:pStyle w:val="ListParagraph"/>
        <w:numPr>
          <w:ilvl w:val="0"/>
          <w:numId w:val="54"/>
        </w:numPr>
        <w:spacing w:after="0" w:line="240" w:lineRule="auto"/>
        <w:ind w:left="1080"/>
        <w:contextualSpacing w:val="0"/>
        <w:jc w:val="both"/>
        <w:rPr>
          <w:rFonts w:asciiTheme="majorHAnsi" w:hAnsiTheme="majorHAnsi" w:cs="Arial"/>
        </w:rPr>
      </w:pPr>
      <w:r w:rsidRPr="00951011">
        <w:rPr>
          <w:rFonts w:asciiTheme="majorHAnsi" w:hAnsiTheme="majorHAnsi" w:cs="Arial"/>
        </w:rPr>
        <w:t>An “Alternate”  (hereinafter  referred  to either  as Alternate  or Alternative)  shall be any material, product, detail,  equipment,  system,  installer, manufacturer,  supplier,  subcontractor,  country  of origin, codes, standards, warranties or any other detail, proposed by the Contractor that are not specified or indicated in the List of Manufacturers or Sub-contractors or Materials or similar in the Specification.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not propose Alternates to materials, product, manufacturers, subcontractors, etc., that are not in the specified list of acceptable manufacturers, sub-contractors, materials, or similar in the Specifications unless provisions of this section are satisfied.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4"/>
        </w:numPr>
        <w:spacing w:after="0" w:line="240" w:lineRule="auto"/>
        <w:ind w:left="1080"/>
        <w:contextualSpacing w:val="0"/>
        <w:jc w:val="both"/>
        <w:rPr>
          <w:rFonts w:asciiTheme="majorHAnsi" w:hAnsiTheme="majorHAnsi" w:cs="Arial"/>
        </w:rPr>
      </w:pPr>
      <w:r w:rsidRPr="00951011">
        <w:rPr>
          <w:rFonts w:asciiTheme="majorHAnsi" w:hAnsiTheme="majorHAnsi" w:cs="Arial"/>
        </w:rPr>
        <w:t>Proposals for Alternates shall be submitted for review by the Supervision Consultant and the Project Manager only if specifically authorized to do so by the Supervision Consultant and/or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proposed  items that  are  not  specifically  listed  in the  Specifications  under  “Acceptable Manufacturers” or similar, but are submitted under “or Approved Equal” category will be considered as Alternates, unless the Supervision Consultant and/or Project Manager and/or the Employer accepts, based upon the recommendation by the Supervision Consultant, the proposed items as ‘equals’  to  the  list  specified.  Until that time, </w:t>
      </w:r>
      <w:r w:rsidR="00974726" w:rsidRPr="00951011">
        <w:rPr>
          <w:rFonts w:asciiTheme="majorHAnsi" w:hAnsiTheme="majorHAnsi" w:cs="Arial"/>
        </w:rPr>
        <w:t>the proposed items shall be considered only as</w:t>
      </w:r>
      <w:r w:rsidRPr="00951011">
        <w:rPr>
          <w:rFonts w:asciiTheme="majorHAnsi" w:hAnsiTheme="majorHAnsi" w:cs="Arial"/>
        </w:rPr>
        <w:t xml:space="preserve"> Alternates.</w:t>
      </w:r>
    </w:p>
    <w:p w:rsidR="00A62D56" w:rsidRPr="00951011" w:rsidRDefault="00A62D56" w:rsidP="00A62D56">
      <w:pPr>
        <w:pStyle w:val="ListParagraph"/>
        <w:spacing w:after="0" w:line="240" w:lineRule="auto"/>
        <w:ind w:left="540"/>
        <w:contextualSpacing w:val="0"/>
        <w:jc w:val="both"/>
        <w:rPr>
          <w:rFonts w:asciiTheme="majorHAnsi" w:hAnsiTheme="majorHAnsi" w:cs="Arial"/>
          <w:b/>
        </w:rPr>
      </w:pPr>
    </w:p>
    <w:p w:rsidR="00A62D56" w:rsidRPr="00951011" w:rsidRDefault="00A62D56" w:rsidP="00A62D56">
      <w:pPr>
        <w:pStyle w:val="ListParagraph"/>
        <w:numPr>
          <w:ilvl w:val="1"/>
          <w:numId w:val="52"/>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PROPRIETARY PRODUCTS</w:t>
      </w:r>
    </w:p>
    <w:p w:rsidR="00A62D56" w:rsidRPr="00951011" w:rsidRDefault="00A62D56" w:rsidP="00A62D56">
      <w:pPr>
        <w:pStyle w:val="ListParagraph"/>
        <w:numPr>
          <w:ilvl w:val="0"/>
          <w:numId w:val="55"/>
        </w:numPr>
        <w:spacing w:after="0" w:line="240" w:lineRule="auto"/>
        <w:ind w:left="1080"/>
        <w:contextualSpacing w:val="0"/>
        <w:jc w:val="both"/>
        <w:rPr>
          <w:rFonts w:asciiTheme="majorHAnsi" w:hAnsiTheme="majorHAnsi" w:cs="Arial"/>
        </w:rPr>
      </w:pPr>
      <w:r w:rsidRPr="00951011">
        <w:rPr>
          <w:rFonts w:asciiTheme="majorHAnsi" w:hAnsiTheme="majorHAnsi" w:cs="Arial"/>
        </w:rPr>
        <w:t>Where items of material or product are described by, or where reference is made to, proprietary manufacturer(s) or product(s) the Contractor shall be deemed to have included for the provision of such items by the brand name(s). Any deviation in this respect, even if specifically detailed in the submitted Tender, shall be disregarded.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5"/>
        </w:numPr>
        <w:spacing w:after="0" w:line="240" w:lineRule="auto"/>
        <w:ind w:left="1080"/>
        <w:contextualSpacing w:val="0"/>
        <w:jc w:val="both"/>
        <w:rPr>
          <w:rFonts w:asciiTheme="majorHAnsi" w:hAnsiTheme="majorHAnsi" w:cs="Arial"/>
        </w:rPr>
      </w:pPr>
      <w:r w:rsidRPr="00951011">
        <w:rPr>
          <w:rFonts w:asciiTheme="majorHAnsi" w:hAnsiTheme="majorHAnsi" w:cs="Arial"/>
        </w:rPr>
        <w:t>Where  the material  or product  detailed  in such submissions  does not exactly  comply  with the Drawings and Specification,  and is therefore a proposed alternative, approval of this alternative shall be at the sole discretion of the Employer, notwithstanding  that the proposal was made at Tender; approval shall be as an Alternate in accordance  with this Section.   Where approval is refused, the Contractor shall provide a material or product that fully conforms to and in accordance with the Drawings and Specification.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5"/>
        </w:numPr>
        <w:spacing w:after="0" w:line="240" w:lineRule="auto"/>
        <w:ind w:left="1080"/>
        <w:contextualSpacing w:val="0"/>
        <w:jc w:val="both"/>
        <w:rPr>
          <w:rFonts w:asciiTheme="majorHAnsi" w:hAnsiTheme="majorHAnsi" w:cs="Arial"/>
        </w:rPr>
      </w:pPr>
      <w:r w:rsidRPr="00951011">
        <w:rPr>
          <w:rFonts w:asciiTheme="majorHAnsi" w:hAnsiTheme="majorHAnsi" w:cs="Arial"/>
        </w:rPr>
        <w:t>Where the Contractor proposed a superior material or product with his Tender, the Contractor shall be obligated to provide that material or product, unless rejected by the Employer or the Project Manager. In case of rejection by the Employer or the Project Manager, the Contractor shall provide a material  or product  from  that  listed  in the Specification  without  any  cost,  time  or any  other implications.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Default="00A62D56" w:rsidP="00A62D56">
      <w:pPr>
        <w:pStyle w:val="ListParagraph"/>
        <w:numPr>
          <w:ilvl w:val="0"/>
          <w:numId w:val="55"/>
        </w:numPr>
        <w:spacing w:after="0" w:line="240" w:lineRule="auto"/>
        <w:ind w:left="1080"/>
        <w:contextualSpacing w:val="0"/>
        <w:jc w:val="both"/>
        <w:rPr>
          <w:rFonts w:asciiTheme="majorHAnsi" w:hAnsiTheme="majorHAnsi" w:cs="Arial"/>
        </w:rPr>
      </w:pPr>
      <w:r w:rsidRPr="00951011">
        <w:rPr>
          <w:rFonts w:asciiTheme="majorHAnsi" w:hAnsiTheme="majorHAnsi" w:cs="Arial"/>
        </w:rPr>
        <w:t>Proprietary manufacturer or product shall mean any reference to a manufacturer, part number, brand name or trade mark.  Patented brand name(s) are specified solely to establish the required quality standard.</w:t>
      </w:r>
    </w:p>
    <w:p w:rsidR="00A62D56" w:rsidRPr="005D3F8C" w:rsidRDefault="00A62D56" w:rsidP="00A62D56">
      <w:pPr>
        <w:pStyle w:val="ListParagraph"/>
        <w:rPr>
          <w:rFonts w:asciiTheme="majorHAnsi" w:hAnsiTheme="majorHAnsi" w:cs="Arial"/>
        </w:rPr>
      </w:pP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spacing w:after="0" w:line="240" w:lineRule="auto"/>
        <w:ind w:left="540"/>
        <w:contextualSpacing w:val="0"/>
        <w:jc w:val="both"/>
        <w:rPr>
          <w:rFonts w:asciiTheme="majorHAnsi" w:hAnsiTheme="majorHAnsi" w:cs="Arial"/>
          <w:b/>
        </w:rPr>
      </w:pPr>
    </w:p>
    <w:p w:rsidR="00A62D56" w:rsidRPr="00951011" w:rsidRDefault="00A62D56" w:rsidP="00A62D56">
      <w:pPr>
        <w:pStyle w:val="ListParagraph"/>
        <w:numPr>
          <w:ilvl w:val="1"/>
          <w:numId w:val="52"/>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t>PROCEDURES</w:t>
      </w:r>
    </w:p>
    <w:p w:rsidR="00A62D56" w:rsidRPr="00951011" w:rsidRDefault="00A62D56" w:rsidP="00A62D56">
      <w:pPr>
        <w:pStyle w:val="ListParagraph"/>
        <w:numPr>
          <w:ilvl w:val="0"/>
          <w:numId w:val="56"/>
        </w:numPr>
        <w:spacing w:after="0" w:line="240" w:lineRule="auto"/>
        <w:ind w:left="1080"/>
        <w:contextualSpacing w:val="0"/>
        <w:jc w:val="both"/>
        <w:rPr>
          <w:rFonts w:asciiTheme="majorHAnsi" w:hAnsiTheme="majorHAnsi" w:cs="Arial"/>
        </w:rPr>
      </w:pPr>
      <w:r w:rsidRPr="00951011">
        <w:rPr>
          <w:rFonts w:asciiTheme="majorHAnsi" w:hAnsiTheme="majorHAnsi" w:cs="Arial"/>
        </w:rPr>
        <w:t>If  the  Contractor  wants  to  propose  an  Alternate,  then  his  proposal  shall  be  applicable  to engineering, and details, subject to the approval of the Supervision Consultant and the Project Manager. This shall be clearly indicated as such on the submittal of the engineering and detail. Approval of any such Alternate shall be entirely at the discretion of the Employer and shall not relieve the Contractor of any of his liabilities or obligations under the Contract.  Any changes to the design or related designs or drawings as a consequence of the proposed Alternative shall be at the responsibility and cost of the Contractor.  Any increase in cost or any related costs incurred by the Project Manager and/or Employer shall be borne by the Contractor and any saving shall be to the benefit of the Employer.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6"/>
        </w:numPr>
        <w:spacing w:after="0" w:line="240" w:lineRule="auto"/>
        <w:ind w:left="1080"/>
        <w:contextualSpacing w:val="0"/>
        <w:jc w:val="both"/>
        <w:rPr>
          <w:rFonts w:asciiTheme="majorHAnsi" w:hAnsiTheme="majorHAnsi" w:cs="Arial"/>
        </w:rPr>
      </w:pPr>
      <w:r w:rsidRPr="00951011">
        <w:rPr>
          <w:rFonts w:asciiTheme="majorHAnsi" w:hAnsiTheme="majorHAnsi" w:cs="Arial"/>
        </w:rPr>
        <w:t>All Proposals shall be submitted to the Project Manager, copied to the Employer, in writing, and shall include the following minimum data and documentation in respect of each item :</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Manufacturer’s data of proposed material or product. The data shall be in the form of complete catalogues, brochures, calculations, data sheets in the original, and / or copy / description of specified detail and copy / description of proposed detail.</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Copy of specified code or standard, and copy of proposed code or standard.</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Comparison between the specified and proposed material or product, and / or description of variances between the specified and proposed detail.</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Comparison between the specified and proposed code and standard. This comparison shall be limited to the salient points for the material or detail in question.</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A cost analysis shall be provided with the Alternative, including all required related charges. The cost analysis shall be supported with calculations, invoices, and all other required substantiation.  CIF  quotation of  specified  and  of  proposed  material  or  product  shall  be provided.</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 xml:space="preserve">Impact upon the approved </w:t>
      </w:r>
      <w:proofErr w:type="spellStart"/>
      <w:r w:rsidRPr="00951011">
        <w:rPr>
          <w:rFonts w:asciiTheme="majorHAnsi" w:hAnsiTheme="majorHAnsi" w:cs="Arial"/>
        </w:rPr>
        <w:t>Programme</w:t>
      </w:r>
      <w:proofErr w:type="spellEnd"/>
      <w:r w:rsidRPr="00951011">
        <w:rPr>
          <w:rFonts w:asciiTheme="majorHAnsi" w:hAnsiTheme="majorHAnsi" w:cs="Arial"/>
        </w:rPr>
        <w:t xml:space="preserve"> for the Alternative shall be provided.  This shall be supported with calculations and all other required substantiation. Written evidence of supply source, availability of sufficient quantity, and delivery dates shall be provided.</w:t>
      </w:r>
    </w:p>
    <w:p w:rsidR="00A62D56" w:rsidRPr="00951011" w:rsidRDefault="00A62D56" w:rsidP="00A62D56">
      <w:pPr>
        <w:pStyle w:val="ListParagraph"/>
        <w:numPr>
          <w:ilvl w:val="0"/>
          <w:numId w:val="57"/>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Reason for Proposal. The Proposal will not be considered unless the Contractor identifies one or more of the following reasons:</w:t>
      </w:r>
    </w:p>
    <w:p w:rsidR="00A62D56" w:rsidRPr="00951011" w:rsidRDefault="00A62D56" w:rsidP="00A62D56">
      <w:pPr>
        <w:pStyle w:val="ListParagraph"/>
        <w:numPr>
          <w:ilvl w:val="0"/>
          <w:numId w:val="58"/>
        </w:numPr>
        <w:spacing w:after="0" w:line="240" w:lineRule="auto"/>
        <w:ind w:left="2160"/>
        <w:jc w:val="both"/>
        <w:rPr>
          <w:rFonts w:asciiTheme="majorHAnsi" w:hAnsiTheme="majorHAnsi" w:cs="Arial"/>
        </w:rPr>
      </w:pPr>
      <w:r w:rsidRPr="00951011">
        <w:rPr>
          <w:rFonts w:asciiTheme="majorHAnsi" w:hAnsiTheme="majorHAnsi" w:cs="Arial"/>
        </w:rPr>
        <w:t>When the specified products are no longer available. The proposed Alternative will not be considered unless proof is submitted that a firm order was placed within ten (10) days of the review and approval of the corresponding submittal by the Supervision Consultant of the item listed in the Specification, or the unavailability is due to strikes, plant shutdown, lockouts, discontinuation of the product line, bankruptcy, or a national disaster.</w:t>
      </w:r>
    </w:p>
    <w:p w:rsidR="00A62D56" w:rsidRPr="00951011" w:rsidRDefault="00A62D56" w:rsidP="00A62D56">
      <w:pPr>
        <w:pStyle w:val="ListParagraph"/>
        <w:numPr>
          <w:ilvl w:val="0"/>
          <w:numId w:val="58"/>
        </w:numPr>
        <w:spacing w:after="0" w:line="240" w:lineRule="auto"/>
        <w:ind w:left="2160"/>
        <w:jc w:val="both"/>
        <w:rPr>
          <w:rFonts w:asciiTheme="majorHAnsi" w:hAnsiTheme="majorHAnsi" w:cs="Arial"/>
        </w:rPr>
      </w:pPr>
      <w:r w:rsidRPr="00951011">
        <w:rPr>
          <w:rFonts w:asciiTheme="majorHAnsi" w:hAnsiTheme="majorHAnsi" w:cs="Arial"/>
        </w:rPr>
        <w:t>When a guarantee of performance is required. In which case, in the opinion of the Contractor, the specified product will not produce the desired result.</w:t>
      </w:r>
    </w:p>
    <w:p w:rsidR="00A62D56" w:rsidRPr="00951011" w:rsidRDefault="00A62D56" w:rsidP="00A62D56">
      <w:pPr>
        <w:pStyle w:val="ListParagraph"/>
        <w:numPr>
          <w:ilvl w:val="0"/>
          <w:numId w:val="58"/>
        </w:numPr>
        <w:spacing w:after="0" w:line="240" w:lineRule="auto"/>
        <w:ind w:left="2160"/>
        <w:jc w:val="both"/>
        <w:rPr>
          <w:rFonts w:asciiTheme="majorHAnsi" w:hAnsiTheme="majorHAnsi" w:cs="Arial"/>
        </w:rPr>
      </w:pPr>
      <w:r w:rsidRPr="00951011">
        <w:rPr>
          <w:rFonts w:asciiTheme="majorHAnsi" w:hAnsiTheme="majorHAnsi" w:cs="Arial"/>
        </w:rPr>
        <w:t>Where substantial cost and/or time benefit shall accrue to the Employer.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56"/>
        </w:numPr>
        <w:spacing w:after="0" w:line="240" w:lineRule="auto"/>
        <w:ind w:left="1080"/>
        <w:contextualSpacing w:val="0"/>
        <w:jc w:val="both"/>
        <w:rPr>
          <w:rFonts w:asciiTheme="majorHAnsi" w:hAnsiTheme="majorHAnsi" w:cs="Arial"/>
        </w:rPr>
      </w:pPr>
      <w:r w:rsidRPr="00951011">
        <w:rPr>
          <w:rFonts w:asciiTheme="majorHAnsi" w:hAnsiTheme="majorHAnsi" w:cs="Arial"/>
        </w:rPr>
        <w:t>Alternatives will not be considered if:</w:t>
      </w:r>
    </w:p>
    <w:p w:rsidR="00A62D56" w:rsidRPr="00951011" w:rsidRDefault="00A62D56" w:rsidP="00A62D56">
      <w:pPr>
        <w:pStyle w:val="ListParagraph"/>
        <w:numPr>
          <w:ilvl w:val="0"/>
          <w:numId w:val="5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They are  indicated  or  implied  in the  Contractor  furnished  drawings  and  other  information without presenting a formal request as stipulated above.</w:t>
      </w:r>
    </w:p>
    <w:p w:rsidR="00A62D56" w:rsidRPr="00951011" w:rsidRDefault="00A62D56" w:rsidP="00A62D56">
      <w:pPr>
        <w:pStyle w:val="ListParagraph"/>
        <w:numPr>
          <w:ilvl w:val="0"/>
          <w:numId w:val="5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They are directly requested by a supplier or Subcontractor, and do not meet the criteria noted above.</w:t>
      </w:r>
    </w:p>
    <w:p w:rsidR="00A62D56" w:rsidRPr="00951011" w:rsidRDefault="00A62D56" w:rsidP="00A62D56">
      <w:pPr>
        <w:pStyle w:val="ListParagraph"/>
        <w:numPr>
          <w:ilvl w:val="0"/>
          <w:numId w:val="5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Subject to the Employer, if acceptance will result in substantial revision to the Contract.</w:t>
      </w:r>
    </w:p>
    <w:p w:rsidR="00A62D56" w:rsidRDefault="00A62D56" w:rsidP="00A62D56">
      <w:pPr>
        <w:pStyle w:val="ListParagraph"/>
        <w:spacing w:after="0" w:line="240" w:lineRule="auto"/>
        <w:ind w:left="540"/>
        <w:contextualSpacing w:val="0"/>
        <w:jc w:val="both"/>
        <w:rPr>
          <w:rFonts w:asciiTheme="majorHAnsi" w:hAnsiTheme="majorHAnsi" w:cs="Arial"/>
          <w:b/>
        </w:rPr>
      </w:pPr>
    </w:p>
    <w:p w:rsidR="00A62D56" w:rsidRPr="00951011" w:rsidRDefault="00A62D56" w:rsidP="00A62D56">
      <w:pPr>
        <w:pStyle w:val="ListParagraph"/>
        <w:spacing w:after="0" w:line="240" w:lineRule="auto"/>
        <w:ind w:left="540"/>
        <w:contextualSpacing w:val="0"/>
        <w:jc w:val="both"/>
        <w:rPr>
          <w:rFonts w:asciiTheme="majorHAnsi" w:hAnsiTheme="majorHAnsi" w:cs="Arial"/>
          <w:b/>
        </w:rPr>
      </w:pPr>
    </w:p>
    <w:p w:rsidR="00A62D56" w:rsidRPr="00951011" w:rsidRDefault="00A62D56" w:rsidP="00A62D56">
      <w:pPr>
        <w:pStyle w:val="ListParagraph"/>
        <w:numPr>
          <w:ilvl w:val="1"/>
          <w:numId w:val="52"/>
        </w:numPr>
        <w:spacing w:after="0" w:line="240" w:lineRule="auto"/>
        <w:ind w:left="540" w:hanging="522"/>
        <w:contextualSpacing w:val="0"/>
        <w:jc w:val="both"/>
        <w:rPr>
          <w:rFonts w:asciiTheme="majorHAnsi" w:hAnsiTheme="majorHAnsi" w:cs="Arial"/>
          <w:b/>
        </w:rPr>
      </w:pPr>
      <w:r w:rsidRPr="00951011">
        <w:rPr>
          <w:rFonts w:asciiTheme="majorHAnsi" w:hAnsiTheme="majorHAnsi" w:cs="Arial"/>
          <w:b/>
        </w:rPr>
        <w:lastRenderedPageBreak/>
        <w:t>VALUE ENGINEERING</w:t>
      </w:r>
    </w:p>
    <w:p w:rsidR="00A62D56" w:rsidRPr="00951011" w:rsidRDefault="00A62D56" w:rsidP="00A62D56">
      <w:pPr>
        <w:pStyle w:val="ListParagraph"/>
        <w:numPr>
          <w:ilvl w:val="0"/>
          <w:numId w:val="60"/>
        </w:numPr>
        <w:spacing w:after="0" w:line="240" w:lineRule="auto"/>
        <w:ind w:left="1080"/>
        <w:contextualSpacing w:val="0"/>
        <w:jc w:val="both"/>
        <w:rPr>
          <w:rFonts w:asciiTheme="majorHAnsi" w:hAnsiTheme="majorHAnsi" w:cs="Arial"/>
        </w:rPr>
      </w:pPr>
      <w:r w:rsidRPr="00951011">
        <w:rPr>
          <w:rFonts w:asciiTheme="majorHAnsi" w:hAnsiTheme="majorHAnsi" w:cs="Arial"/>
        </w:rPr>
        <w:t>The Tenderer / Contractor may propose alternate methods / engineering for installation that would reduce the cost and/or improve the schedule both during the Tender and the course of the Works, under the following conditions:</w:t>
      </w:r>
    </w:p>
    <w:p w:rsidR="00A62D56" w:rsidRPr="00951011" w:rsidRDefault="00A62D56" w:rsidP="00A62D56">
      <w:pPr>
        <w:pStyle w:val="ListParagraph"/>
        <w:numPr>
          <w:ilvl w:val="0"/>
          <w:numId w:val="61"/>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The proposed suggestions shall in no way delay the Project schedule or result in additional cost to the Employer.</w:t>
      </w:r>
    </w:p>
    <w:p w:rsidR="00A62D56" w:rsidRPr="00951011" w:rsidRDefault="00A62D56" w:rsidP="00A62D56">
      <w:pPr>
        <w:pStyle w:val="ListParagraph"/>
        <w:numPr>
          <w:ilvl w:val="0"/>
          <w:numId w:val="61"/>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Proposals shall be subject to review and acceptance of the Supervision Consultant, Project Manager and the Employer.</w:t>
      </w:r>
    </w:p>
    <w:p w:rsidR="00A62D56" w:rsidRPr="00951011" w:rsidRDefault="00A62D56" w:rsidP="00A62D56">
      <w:pPr>
        <w:pStyle w:val="ListParagraph"/>
        <w:numPr>
          <w:ilvl w:val="0"/>
          <w:numId w:val="61"/>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All costs associated with any additional works required by the Supervision Consultant/ Project Manager and / or appropriate governing authorities shall be borne by the Contractor.</w:t>
      </w:r>
    </w:p>
    <w:p w:rsidR="00A62D56" w:rsidRPr="00951011" w:rsidRDefault="00A62D56" w:rsidP="00A62D56">
      <w:pPr>
        <w:pStyle w:val="ListParagraph"/>
        <w:numPr>
          <w:ilvl w:val="0"/>
          <w:numId w:val="61"/>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Value  engineering  suggestions  detailed with  the Tender  shall  be  accompanied  with  a  guaranteed minimum saving.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60"/>
        </w:numPr>
        <w:spacing w:after="0" w:line="240" w:lineRule="auto"/>
        <w:ind w:left="1080"/>
        <w:contextualSpacing w:val="0"/>
        <w:jc w:val="both"/>
        <w:rPr>
          <w:rFonts w:asciiTheme="majorHAnsi" w:hAnsiTheme="majorHAnsi" w:cs="Arial"/>
        </w:rPr>
      </w:pPr>
      <w:r w:rsidRPr="00951011">
        <w:rPr>
          <w:rFonts w:asciiTheme="majorHAnsi" w:hAnsiTheme="majorHAnsi" w:cs="Arial"/>
        </w:rPr>
        <w:t>Value  engineering  suggestions  shall  always be  submitted  with  an estimate of  the  resultant minimum cost and time savings. It shall include a detailed breakdown of the labor and material savings. Upon acceptance and completion of the detailed engineering, the cost saving shall be finalized.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6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While  submitting  comparative  potential  saving  for  the  Alternative  proposal  or  suggested  value engineering proposal, it shall remain the responsibility of the Contractor to identify consequential effects, both  positive and  negative,  on  other  trade  disciplines  and/or  on  the work  of  other contractors and subcontractors and to identify costs and time associated with such impacts in the potential savings. No further cost reduction to the guaranteed minimum savings shall be accepted by the Employer and the Project Manager should the impact is determined by the Project Manager as a consequence of the Contractor proposed Alternative or a value engineering suggestion.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No additional time  impact  to  any  Milestone  Date  completion  or  Sectional  Completion  Date  or  an extension  to Time for Completion  shall be accepted by the Employer if it is determined  by the Project Manager  that the  time  impact  is due  to  the  consequence  of the  Contractor  proposed Alternative or a value engineering suggestion.</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01230</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9" w:name="_Toc65142290"/>
      <w:r w:rsidRPr="00951011">
        <w:rPr>
          <w:rFonts w:cs="Arial"/>
          <w:color w:val="auto"/>
          <w:sz w:val="22"/>
          <w:szCs w:val="22"/>
        </w:rPr>
        <w:lastRenderedPageBreak/>
        <w:t>Section 01300 – Administrative Requirements</w:t>
      </w:r>
      <w:bookmarkEnd w:id="9"/>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rPr>
      </w:pPr>
      <w:r w:rsidRPr="00951011">
        <w:rPr>
          <w:rFonts w:asciiTheme="majorHAnsi" w:hAnsiTheme="majorHAnsi" w:cs="Arial"/>
          <w:b/>
        </w:rPr>
        <w:t>PART 1 – GENERAL</w:t>
      </w:r>
    </w:p>
    <w:p w:rsidR="00A62D56" w:rsidRPr="00951011" w:rsidRDefault="00A62D56" w:rsidP="00A62D56">
      <w:pPr>
        <w:pStyle w:val="ListParagraph"/>
        <w:numPr>
          <w:ilvl w:val="1"/>
          <w:numId w:val="62"/>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SECTION INCLUDES</w:t>
      </w:r>
    </w:p>
    <w:p w:rsidR="00A62D56" w:rsidRPr="00951011" w:rsidRDefault="00A62D56" w:rsidP="00A62D56">
      <w:pPr>
        <w:pStyle w:val="ListParagraph"/>
        <w:numPr>
          <w:ilvl w:val="0"/>
          <w:numId w:val="63"/>
        </w:numPr>
        <w:spacing w:after="0" w:line="240" w:lineRule="auto"/>
        <w:ind w:left="1080"/>
        <w:contextualSpacing w:val="0"/>
        <w:jc w:val="both"/>
        <w:rPr>
          <w:rFonts w:asciiTheme="majorHAnsi" w:hAnsiTheme="majorHAnsi" w:cs="Arial"/>
        </w:rPr>
      </w:pPr>
      <w:r w:rsidRPr="00951011">
        <w:rPr>
          <w:rFonts w:asciiTheme="majorHAnsi" w:hAnsiTheme="majorHAnsi" w:cs="Arial"/>
        </w:rPr>
        <w:t>The sub-sections of Section 01300 contain descriptions and procedures related to the following:</w:t>
      </w:r>
    </w:p>
    <w:p w:rsidR="00A62D56" w:rsidRPr="00951011" w:rsidRDefault="00A62D56" w:rsidP="00A62D56">
      <w:pPr>
        <w:pStyle w:val="ListParagraph"/>
        <w:numPr>
          <w:ilvl w:val="0"/>
          <w:numId w:val="64"/>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Section 01310 - Project Management and Coordination</w:t>
      </w:r>
    </w:p>
    <w:p w:rsidR="00A62D56" w:rsidRPr="00951011" w:rsidRDefault="00A62D56" w:rsidP="00A62D56">
      <w:pPr>
        <w:pStyle w:val="ListParagraph"/>
        <w:numPr>
          <w:ilvl w:val="0"/>
          <w:numId w:val="64"/>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Section 01320 - Construction Progress Documentation</w:t>
      </w:r>
    </w:p>
    <w:p w:rsidR="00A62D56" w:rsidRPr="00951011" w:rsidRDefault="00A62D56" w:rsidP="00A62D56">
      <w:pPr>
        <w:pStyle w:val="ListParagraph"/>
        <w:numPr>
          <w:ilvl w:val="0"/>
          <w:numId w:val="64"/>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Section 01330 - Submittal Procedures</w:t>
      </w:r>
    </w:p>
    <w:p w:rsidR="00A62D56" w:rsidRPr="00951011" w:rsidRDefault="00A62D56" w:rsidP="00A62D56">
      <w:pPr>
        <w:spacing w:after="0" w:line="240" w:lineRule="auto"/>
        <w:jc w:val="both"/>
        <w:rPr>
          <w:rFonts w:asciiTheme="majorHAnsi" w:hAnsiTheme="majorHAnsi" w:cs="Arial"/>
        </w:rPr>
      </w:pPr>
      <w:r w:rsidRPr="00951011">
        <w:rPr>
          <w:rFonts w:asciiTheme="majorHAnsi" w:hAnsiTheme="majorHAnsi" w:cs="Arial"/>
        </w:rPr>
        <w:t xml:space="preserve"> </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01300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10" w:name="_Toc65142291"/>
      <w:r w:rsidRPr="00951011">
        <w:rPr>
          <w:rFonts w:cs="Arial"/>
          <w:color w:val="auto"/>
          <w:sz w:val="22"/>
          <w:szCs w:val="22"/>
        </w:rPr>
        <w:lastRenderedPageBreak/>
        <w:t>Section 01310 – Project Management and Coordination</w:t>
      </w:r>
      <w:bookmarkEnd w:id="10"/>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rPr>
      </w:pPr>
      <w:r w:rsidRPr="00951011">
        <w:rPr>
          <w:rFonts w:asciiTheme="majorHAnsi" w:hAnsiTheme="majorHAnsi" w:cs="Arial"/>
          <w:b/>
        </w:rPr>
        <w:t>PART 1 - GENERAL</w:t>
      </w: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SECTION INCLUDES</w:t>
      </w:r>
    </w:p>
    <w:p w:rsidR="00A62D56" w:rsidRPr="00951011" w:rsidRDefault="00A62D56" w:rsidP="00A62D56">
      <w:pPr>
        <w:pStyle w:val="ListParagraph"/>
        <w:numPr>
          <w:ilvl w:val="0"/>
          <w:numId w:val="66"/>
        </w:numPr>
        <w:spacing w:after="0" w:line="240" w:lineRule="auto"/>
        <w:ind w:left="1080"/>
        <w:contextualSpacing w:val="0"/>
        <w:jc w:val="both"/>
        <w:rPr>
          <w:rFonts w:asciiTheme="majorHAnsi" w:hAnsiTheme="majorHAnsi" w:cs="Arial"/>
        </w:rPr>
      </w:pPr>
      <w:r w:rsidRPr="00951011">
        <w:rPr>
          <w:rFonts w:asciiTheme="majorHAnsi" w:hAnsiTheme="majorHAnsi" w:cs="Arial"/>
        </w:rPr>
        <w:t>Administration, Contractor’s organization and staffing, coordination and meetings.</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PRE-CONSTRUCTION CONFERENCE</w:t>
      </w:r>
    </w:p>
    <w:p w:rsidR="00A62D56" w:rsidRPr="00951011" w:rsidRDefault="00A62D56" w:rsidP="00A62D56">
      <w:pPr>
        <w:pStyle w:val="ListParagraph"/>
        <w:numPr>
          <w:ilvl w:val="0"/>
          <w:numId w:val="67"/>
        </w:numPr>
        <w:spacing w:after="0" w:line="240" w:lineRule="auto"/>
        <w:ind w:left="1080"/>
        <w:contextualSpacing w:val="0"/>
        <w:jc w:val="both"/>
        <w:rPr>
          <w:rFonts w:asciiTheme="majorHAnsi" w:hAnsiTheme="majorHAnsi" w:cs="Arial"/>
        </w:rPr>
      </w:pPr>
      <w:r w:rsidRPr="00951011">
        <w:rPr>
          <w:rFonts w:asciiTheme="majorHAnsi" w:hAnsiTheme="majorHAnsi" w:cs="Arial"/>
        </w:rPr>
        <w:t>A Pre-construction meeting will be convened by the Project Manager within five (5) days of the acknowledgement by counter-signature of the Employer’s Letter of Acceptance by the Contractor, which shall be attended by the Contractor and his major subcontractors.</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AGENDA</w:t>
      </w:r>
    </w:p>
    <w:p w:rsidR="00A62D56" w:rsidRPr="00951011" w:rsidRDefault="00A62D56" w:rsidP="00A62D56">
      <w:pPr>
        <w:pStyle w:val="ListParagraph"/>
        <w:numPr>
          <w:ilvl w:val="0"/>
          <w:numId w:val="68"/>
        </w:numPr>
        <w:spacing w:after="0" w:line="240" w:lineRule="auto"/>
        <w:ind w:left="1080"/>
        <w:contextualSpacing w:val="0"/>
        <w:jc w:val="both"/>
        <w:rPr>
          <w:rFonts w:asciiTheme="majorHAnsi" w:hAnsiTheme="majorHAnsi" w:cs="Arial"/>
        </w:rPr>
      </w:pPr>
      <w:r>
        <w:rPr>
          <w:rFonts w:asciiTheme="majorHAnsi" w:hAnsiTheme="majorHAnsi" w:cs="Arial"/>
        </w:rPr>
        <w:t xml:space="preserve">The agenda </w:t>
      </w:r>
      <w:r w:rsidRPr="00951011">
        <w:rPr>
          <w:rFonts w:asciiTheme="majorHAnsi" w:hAnsiTheme="majorHAnsi" w:cs="Arial"/>
        </w:rPr>
        <w:t>for the Pre-</w:t>
      </w:r>
      <w:r w:rsidR="00974726" w:rsidRPr="00951011">
        <w:rPr>
          <w:rFonts w:asciiTheme="majorHAnsi" w:hAnsiTheme="majorHAnsi" w:cs="Arial"/>
        </w:rPr>
        <w:t>construction meeting will</w:t>
      </w:r>
      <w:r w:rsidRPr="00951011">
        <w:rPr>
          <w:rFonts w:asciiTheme="majorHAnsi" w:hAnsiTheme="majorHAnsi" w:cs="Arial"/>
        </w:rPr>
        <w:t xml:space="preserve"> be </w:t>
      </w:r>
      <w:r w:rsidR="00974726" w:rsidRPr="00951011">
        <w:rPr>
          <w:rFonts w:asciiTheme="majorHAnsi" w:hAnsiTheme="majorHAnsi" w:cs="Arial"/>
        </w:rPr>
        <w:t>provided to</w:t>
      </w:r>
      <w:r w:rsidRPr="00951011">
        <w:rPr>
          <w:rFonts w:asciiTheme="majorHAnsi" w:hAnsiTheme="majorHAnsi" w:cs="Arial"/>
        </w:rPr>
        <w:t xml:space="preserve"> the </w:t>
      </w:r>
      <w:r w:rsidR="00974726" w:rsidRPr="00951011">
        <w:rPr>
          <w:rFonts w:asciiTheme="majorHAnsi" w:hAnsiTheme="majorHAnsi" w:cs="Arial"/>
        </w:rPr>
        <w:t>Contractor by</w:t>
      </w:r>
      <w:r w:rsidRPr="00951011">
        <w:rPr>
          <w:rFonts w:asciiTheme="majorHAnsi" w:hAnsiTheme="majorHAnsi" w:cs="Arial"/>
        </w:rPr>
        <w:t xml:space="preserve"> the Project Manager prior to the meeting.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68"/>
        </w:numPr>
        <w:spacing w:after="0" w:line="240" w:lineRule="auto"/>
        <w:ind w:left="1080"/>
        <w:contextualSpacing w:val="0"/>
        <w:jc w:val="both"/>
        <w:rPr>
          <w:rFonts w:asciiTheme="majorHAnsi" w:hAnsiTheme="majorHAnsi" w:cs="Arial"/>
        </w:rPr>
      </w:pPr>
      <w:r w:rsidRPr="00951011">
        <w:rPr>
          <w:rFonts w:asciiTheme="majorHAnsi" w:hAnsiTheme="majorHAnsi" w:cs="Arial"/>
        </w:rPr>
        <w:t>The general outline of the agenda will be as following:</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Contractor’s organization arrangements.</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Channels and procedures for communication.</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Construction Schedule, including sequence of critical work.</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Drawings and Specification, including distribution of required copies.</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Processing of shop drawings and other data to be submitted to the Supervision Consultant for review.</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Pr>
          <w:rFonts w:asciiTheme="majorHAnsi" w:hAnsiTheme="majorHAnsi" w:cs="Arial"/>
        </w:rPr>
        <w:t xml:space="preserve">Processing of </w:t>
      </w:r>
      <w:r w:rsidR="00974726" w:rsidRPr="00951011">
        <w:rPr>
          <w:rFonts w:asciiTheme="majorHAnsi" w:hAnsiTheme="majorHAnsi" w:cs="Arial"/>
        </w:rPr>
        <w:t>Project Manager’s and Supervision</w:t>
      </w:r>
      <w:r w:rsidRPr="00951011">
        <w:rPr>
          <w:rFonts w:asciiTheme="majorHAnsi" w:hAnsiTheme="majorHAnsi" w:cs="Arial"/>
        </w:rPr>
        <w:t xml:space="preserve"> Consultant’s instructions </w:t>
      </w:r>
      <w:r w:rsidR="00974726" w:rsidRPr="00951011">
        <w:rPr>
          <w:rFonts w:asciiTheme="majorHAnsi" w:hAnsiTheme="majorHAnsi" w:cs="Arial"/>
        </w:rPr>
        <w:t>and Variation</w:t>
      </w:r>
      <w:r w:rsidRPr="00951011">
        <w:rPr>
          <w:rFonts w:asciiTheme="majorHAnsi" w:hAnsiTheme="majorHAnsi" w:cs="Arial"/>
        </w:rPr>
        <w:t xml:space="preserve"> Orders.</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Rules and regulations governing performance of the Works.</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Procedures for safety and first aid, security, quality control, housekeeping etc.</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Procedures for reporting and monitoring progress, cost, materials, labor and equipment.</w:t>
      </w:r>
    </w:p>
    <w:p w:rsidR="00A62D56" w:rsidRPr="00951011" w:rsidRDefault="00A62D56" w:rsidP="00A62D56">
      <w:pPr>
        <w:pStyle w:val="ListParagraph"/>
        <w:numPr>
          <w:ilvl w:val="0"/>
          <w:numId w:val="6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Procedures for reporting and managing LEED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68"/>
        </w:numPr>
        <w:spacing w:after="0" w:line="240" w:lineRule="auto"/>
        <w:ind w:left="1080"/>
        <w:contextualSpacing w:val="0"/>
        <w:jc w:val="both"/>
        <w:rPr>
          <w:rFonts w:asciiTheme="majorHAnsi" w:hAnsiTheme="majorHAnsi" w:cs="Arial"/>
        </w:rPr>
      </w:pPr>
      <w:r w:rsidRPr="00951011">
        <w:rPr>
          <w:rFonts w:asciiTheme="majorHAnsi" w:hAnsiTheme="majorHAnsi" w:cs="Arial"/>
        </w:rPr>
        <w:t>The above procedures, reviews, rules, policies, processes and requirements will be defined by the Project Manager and will be reviewed at the meeting.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6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comply with all aspects of the Project Manager’s requirements and with any revisions that are made thereto during the progress of the Works.</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CONTRACTOR’S PROJECT TEAM</w:t>
      </w: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Contractor’s Project Manager: The Contractor’s Project Manager shall be the representative of the Contractor and is the first point of contact between the Contractor and the Project Manager and the Supervision Consultant.  The Contractor’s Project Manager shall be well qualified and experienced to perform the functions that are required of him.  The Contractor’s Project Manager shall have at the minimum a bachelor’s degree in engineering or architecture. The Contractor’s Project Manager shall be well versed in the overall management of his team, Contractual obligations, time and cost aspects of the Contract, planning and executing the Works, implementation of work discipline on and off Site, various construction complexities, etc.  The Contractor’s Project Manager shall have a minimum twenty (20) years’ experience in the construction industry with minimum ten (10) years employed with the Contractor.  The Contractor’s Project Manager shall have extensive job specific experience. The Contractor’s Project Manager must be fluent in written and spoken English.</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Engineering: The Contractor’s engineering team shall be headed by an Engineering Manager who shall be responsible for production of all shop drawings, construction details, fabrication drawings and coordination drawings.   The Contractor’s Engineering </w:t>
      </w:r>
      <w:r w:rsidRPr="00951011">
        <w:rPr>
          <w:rFonts w:asciiTheme="majorHAnsi" w:hAnsiTheme="majorHAnsi" w:cs="Arial"/>
        </w:rPr>
        <w:lastRenderedPageBreak/>
        <w:t>Manager shall have a minimum twenty (20) years’ experience in the construction industry with minimum ten (10) years employed with the Contractor. The Engineering team shall be responsible for all submittals of materials, samples and drawings. The team shall ensure that submittals are comprehensive and in conformance with the Contract Specifications and Drawings and also make sure that submittals are made in a timely manner. The team shall be capable of identifying any discrepancies in the Contract Specifications and Drawings and bring to the notice of the Supervision Consultant for resolution.  The Contractor’s Engineering  team  shall  be  responsible  for coordinating  all  submittals  and  drawings  of the Contractor’s subcontractors and other relevant package contractors.  The Contractor’s Engineering Manager shall have substantial experience along with multi-</w:t>
      </w:r>
      <w:r w:rsidR="00974726" w:rsidRPr="00951011">
        <w:rPr>
          <w:rFonts w:asciiTheme="majorHAnsi" w:hAnsiTheme="majorHAnsi" w:cs="Arial"/>
        </w:rPr>
        <w:t>discipline qualifications</w:t>
      </w:r>
      <w:r w:rsidRPr="00951011">
        <w:rPr>
          <w:rFonts w:asciiTheme="majorHAnsi" w:hAnsiTheme="majorHAnsi" w:cs="Arial"/>
        </w:rPr>
        <w:t xml:space="preserve"> and training. The Engineering Manager shall have problem solving capabilities and shall be able to generate construction details quickly, when required. The engineering team shall consist of qualified and experienced trade engineers relevant to his package scope of work. The Contractor’s Engineering Manager must be fluent in written and spoken English.</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Commercial: The Contractor’s Commercial team shall be headed by an Engineering Manager who shall be responsible for production of all shop drawings, construction details, fabrication drawings and coordination drawings.   The Contractor’s Engineering Manager shall have a minimum twenty (20) years’ experience in the construction industry with minimum ten (10) years employed with the Contractor. The Engineering team shall be responsible for all submittals of materials, samples and drawings. The team shall ensure that submittals are comprehensive and in conformance with the Contract Specifications and Drawings and also make sure that submittals are made in a timely manner. The team shall be capable of identifying any discrepancies in the Contract Specifications and Drawings and bring to the notice of the Supervision Consultant for resolution. The Contractor’s Engineering  team  shall  be  responsible  for coordinating  all  submittals  and  drawings  of the Contractor’s subcontractors and other relevant package contractors.  The Contractor’s Engineering Manager shall have substantial experience along with multi-discipline qualifications and training. The Engineering Manager shall have problem solving capabilities and shall be able to generate construction details quickly, when required. The engineering team shall consist of qualified and experienced trade engineers relevant to his package scope of work. The Contractor’s Engineering Manager must be fluent in written and spoken English</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Construction:  The Contractor’s Construction team shall be headed by a Construction Manager who shall be qualified in engineering and/or construction disciplines and have a minimum of twenty (20) years’ experience in the construction industry and with minimum ten (10) years employed with the Contractor.  The Construction Manager shall be well versed with construction organization, site logistics, security, arranging and allocating manpower  and equipment resources,  capacities and limitations  of construction  equipment,  job site safety, implementation  of quality control,  job site planning  and progress control, considerable  knowledge  of various engineering  disciplines  (civil, structural, mechanical  and electrical), coordination  between different trade disciplines,  etc. The Contractor’s Construction Manager shall have trouble shooting skills, and capabilities to expedite corrective actions as and when any delay occurs.   The Contractor’s Construction Manager shall make plans for the execution of Works at Site and have alternatives and contingency plans worked out  in  order  to  achieve  the  Project  schedule  and  Milestone  requirements.    The  Contractor’s Construction  Manager  shall  liaise  with  the representatives  of  the Project  Manager  and The Supervision  Consultant  who are involved  with on-Site activities.   The </w:t>
      </w:r>
      <w:r w:rsidR="00974726" w:rsidRPr="00951011">
        <w:rPr>
          <w:rFonts w:asciiTheme="majorHAnsi" w:hAnsiTheme="majorHAnsi" w:cs="Arial"/>
        </w:rPr>
        <w:t>Contractor’s Construction</w:t>
      </w:r>
      <w:r w:rsidRPr="00951011">
        <w:rPr>
          <w:rFonts w:asciiTheme="majorHAnsi" w:hAnsiTheme="majorHAnsi" w:cs="Arial"/>
        </w:rPr>
        <w:t xml:space="preserve"> Manager shall also coordinate with authorities having jurisdiction such as local government, semi-government and non-</w:t>
      </w:r>
      <w:r w:rsidR="00974726" w:rsidRPr="00951011">
        <w:rPr>
          <w:rFonts w:asciiTheme="majorHAnsi" w:hAnsiTheme="majorHAnsi" w:cs="Arial"/>
        </w:rPr>
        <w:t>government agencies</w:t>
      </w:r>
      <w:r w:rsidRPr="00951011">
        <w:rPr>
          <w:rFonts w:asciiTheme="majorHAnsi" w:hAnsiTheme="majorHAnsi" w:cs="Arial"/>
        </w:rPr>
        <w:t xml:space="preserve"> as required. The Contractor’s Construction Manager shall have extensive job specific experience. The construction team shall consist </w:t>
      </w:r>
      <w:r w:rsidRPr="00951011">
        <w:rPr>
          <w:rFonts w:asciiTheme="majorHAnsi" w:hAnsiTheme="majorHAnsi" w:cs="Arial"/>
        </w:rPr>
        <w:lastRenderedPageBreak/>
        <w:t>of qualified and experienced trade engineers relevant to his package scope of work who shall be responsible for execution and the planning and scheduling of work activities.  The Contractor shall deploy sufficient number of supervisors with at least fifteen (15) years’ experience in the trade in which they will be engaged, who have worked with the Contractor for a minimum period of five (5) years. Well-experienced supervisors and foremen shall ensure that job Site works are performed in accordance with the requirements of the Contract. The Contractor’s Construction Manager must be fluent in written and spoken English</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Coordination: The Contractor’s Engineering team shall have at least two engineers, one with strong multi-discipline  (structural,  architectural,  cladding)  background  and another  with  (architectural, mechanical  and electrical)  background  who will take  a leading  role  with the inter-contract  and subcontracts coordination during the engineering phase (preparation of drawings, submittals and the like). In addition, at least two engineers with similar backgrounds shall be in the Construction team for taking   a lead role with the inter-contract and subcontracts   coordination   during construction.  The Subcontractors shall have dedicated coordination engineers in similar capacities. The coordination engineers shall be suitably qualified and shall have a minimum of fifteen (15) years of suitable experience.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Planning &amp; Scheduling: The Contractor shall designate a full-time qualified and experienced Senior Planning &amp; Scheduling Engineer who shall be responsible for all functions relating to planning, scheduling and reporting. The Project Manager shall approve the Senior Planning &amp; Scheduling Engineer of the Contractor.  The Senior Planning &amp; Scheduling Engineer and other members of the Planning and Scheduling team shall not work under the direction of the Contractor’s Construction Manager, but shall maintain continuous communication, interaction and coordination with the Construction team. The Senior Planning &amp; Scheduling Engineer shall report to the Contractor’s Project Manager and shall be responsible to monitor the progress of Works at Site and report accurately the progress, delays, critical activities, constraints, bottle-necks, etc. The  Senior Planning  and Scheduling  Engineer  shall,  at times,  act as an independent  auditor  to verify  the performance of construction progress reported by the Construction team.</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Procurement: The Contractor shall have dedicated staff that shall be responsible for all material procurement.  The Procurement team shall be given all “required on job” dates for all materials as soon as Construction Schedule is finalized. The  Procurement  team  shall  be  headed  by  a Procurement  Officer who is well versed in identifying  all long lead items and knowledgeable  in sourcing  all materials.  The Contractor’s  Procurement  Officer  shall have extensive  and in-depth knowledge   of  local market,   availability   of vendors,   fabricators   of  specialist materials   and assemblies,  government  authorities’  regulations,  banking  rules,  world  markets for  sourcing  of materials and  products,   customs  procedures,   shipping  procedures,   etc. The  Contractor’s Procurement  Officer shall  act  as  an  expeditor  to  place  orders,  follow  up  with  vendors and manufacturers, ensure that quality norms are achieved by the vendors and manufacturers, get the required inspections done and certified, and ensure that deliveries are made in satisfaction of the Project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Quality: The Contractor’s Quality Management team, QA/QC Manager, the team’s responsibilities and functions are explained in Section 01430.</w:t>
      </w: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Safety:  The Contractor’s Safety organization and staffing, responsibilities and functions are explained in Section 01735.</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Installers: All work shall be performed by trained and capable installers or craftsmen with sufficient experience to meet the quality and schedule requirements of the Project.  All </w:t>
      </w:r>
      <w:r w:rsidRPr="00951011">
        <w:rPr>
          <w:rFonts w:asciiTheme="majorHAnsi" w:hAnsiTheme="majorHAnsi" w:cs="Arial"/>
        </w:rPr>
        <w:lastRenderedPageBreak/>
        <w:t>works shall be executed by specialist skilled craftsmen approved by the Consultants. These craftsmen shall have a proven record of experience in workmanship for a minimum period of five (5) years in comparable quality projects. Any craftsmen not meeting these requirements will not be accepted.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0"/>
        </w:numPr>
        <w:spacing w:after="0" w:line="240" w:lineRule="auto"/>
        <w:ind w:left="1080"/>
        <w:contextualSpacing w:val="0"/>
        <w:jc w:val="both"/>
        <w:rPr>
          <w:rFonts w:asciiTheme="majorHAnsi" w:hAnsiTheme="majorHAnsi" w:cs="Arial"/>
        </w:rPr>
      </w:pPr>
      <w:r w:rsidRPr="00951011">
        <w:rPr>
          <w:rFonts w:asciiTheme="majorHAnsi" w:hAnsiTheme="majorHAnsi" w:cs="Arial"/>
        </w:rPr>
        <w:t>The requirements for key positions detailed in this section shall act as guidelines to the Contractor prior to proposing personnel for the Project. All of Contractor’s key personnel shall be approved by the Project Manager and Supervision Consultant prior to assignment to the Project.   The Project Manager and Supervision Consultant have the authority to ask the Contractor to remove any staff in the Contractor’s organization if in the opinion of the Project Manager and/or the Supervision Consultant the performance of the said staff is not satisfactory.  The replacement of such staff shall take place within ten (10) days of the Project Manager’s and/or Supervision Consultant’s notice.</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PROJECT COORDINATION</w:t>
      </w:r>
    </w:p>
    <w:p w:rsidR="00A62D56" w:rsidRPr="00951011" w:rsidRDefault="00A62D56" w:rsidP="00A62D56">
      <w:pPr>
        <w:pStyle w:val="ListParagraph"/>
        <w:numPr>
          <w:ilvl w:val="0"/>
          <w:numId w:val="7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entirely  responsible  for  the  coordination and  proper execution and completion  of  the  Works  as  required  in  this document and  the  Conditions  of Contract.  This responsibility shall in no way be reduced by the employment of Subcontractors whether approved, nominated, assigned or otherwise. The Contractor shall coordinate the work of each trade with that of all other trades and shall ensure that all trades cooperate to assure the required and steady progress of all work under the Contract.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also coordinate  his work with that of any other contractors,  authorities  or organizations  performing  works under  separate  contracts  to  ensure  no  delay,  disruption  or interference is caused to the Works under the Contract, and/or to such other contracts.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coordinate with other affected package contracts on an ongoing basis and it is the responsibility of the Contractor to make due allowance and provisions within his shop drawings for interfacing details based upon information and documents as and when they are received. When other packages are not represented due to the late award, then the Contractor must make allowance and provisions based on the Contract documents in his possession.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1"/>
        </w:numPr>
        <w:spacing w:after="0" w:line="240" w:lineRule="auto"/>
        <w:ind w:left="1080"/>
        <w:contextualSpacing w:val="0"/>
        <w:jc w:val="both"/>
        <w:rPr>
          <w:rFonts w:asciiTheme="majorHAnsi" w:hAnsiTheme="majorHAnsi" w:cs="Arial"/>
        </w:rPr>
      </w:pPr>
      <w:r w:rsidRPr="00951011">
        <w:rPr>
          <w:rFonts w:asciiTheme="majorHAnsi" w:hAnsiTheme="majorHAnsi" w:cs="Arial"/>
        </w:rPr>
        <w:t>The Project Manager will monitor the coordination efforts of the Contractor on Site and will set priorities as required should conflicts occur. Where the Contractor delays the coordination of the Works, he  shall  hold the  Employer,  the  Project  Manager  and  Supervision  Consultant  or  their representatives  harmless  for  any  claim  and/or  consequential  claims  received from  any  other contractor or party resulting from such delays.</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r w:rsidRPr="00951011">
        <w:rPr>
          <w:rFonts w:asciiTheme="majorHAnsi" w:hAnsiTheme="majorHAnsi" w:cs="Arial"/>
          <w:b/>
        </w:rPr>
        <w:t xml:space="preserve"> </w:t>
      </w: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SCHEDULING AND SERVICES COORDINATION</w:t>
      </w: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prepare a schedule to be approved by the Project Manager in which he shall elucidate procedures and measures and identify activities to be followed and the date of completion of stages of work. The Schedule of Works and subsequent updates shall all be in accordance with the requirements of relevant sections of this specification Division 01.</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Each contractor shall schedule its construction operations in the sequence required to obtain the best results where installation of one part of the work depends on installation of other components, before or after its own installation.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Where availability of space is limited, each contractor or subcontractor shall coordinate installation of  different  components  with  other  contractors  to  assure  maximum accessibility  for  required maintenance, installation, service, and repair.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Computer Aided Design (CAD) drawings as appropriate showing the coordination  of  the Works  where  related  to other  package  contractors  including  submittals  of computer back-up CD’s. The Contractor shall submit the final coordinated drawings in CAD format and in master prints, signed off by all affected contractors to the Supervision Consultant for approval. The submission and distribution shall also be made using electronic format as needed as per Section 01330.</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Any   conflicts   with affected   contractors   and   sub-contractors   are to   be   resolved   before commencement of work.</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Progress drawings and specifications of other contract and subcontract packages will be available for the Contractor’s review at the offices of the Employer during regular work hours by appointment only.  The Contractor shall request such appointment if required through the Project Manager. Certain drawings and documents may be issued to the Contractor after Contract award in order to provide additional information regarding coordination requirements. During the Tender stage, drawings and specifications of other tender or contract packages will be available at the office of the Employer for reference.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This  Contractor’s  personnel  belonging  to  the  coordination  team shall  establish  daily/weekly planning and coordination meetings with the other package contractors employed on the Project to monitor progress, identify construction opportunities and redirect work efforts to avoid construction delays.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a method  statement  and an  amplification  of  his  coordination methodology  that he proposes to employ to satisfy this coordination  requirement  in detail.   On appointment, the Contractor shall submit similar details for review of the Project Manager and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2"/>
        </w:numPr>
        <w:spacing w:after="0" w:line="240" w:lineRule="auto"/>
        <w:ind w:left="1080"/>
        <w:contextualSpacing w:val="0"/>
        <w:jc w:val="both"/>
        <w:rPr>
          <w:rFonts w:asciiTheme="majorHAnsi" w:hAnsiTheme="majorHAnsi" w:cs="Arial"/>
        </w:rPr>
      </w:pPr>
      <w:r w:rsidRPr="00951011">
        <w:rPr>
          <w:rFonts w:asciiTheme="majorHAnsi" w:hAnsiTheme="majorHAnsi" w:cs="Arial"/>
        </w:rPr>
        <w:t>In the event that any equipment to be supplied and installed by Third parties on or adjacent to works to be constructed by the Contractor, and in the event that this equipment is not available at the requisite time the provision for the later installation of same shall be made by the Contractor with no time or cost impact to the Employer.</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COORDINATION DRAWINGS</w:t>
      </w:r>
    </w:p>
    <w:p w:rsidR="00A62D56" w:rsidRPr="00951011" w:rsidRDefault="00A62D56" w:rsidP="00A62D56">
      <w:pPr>
        <w:pStyle w:val="ListParagraph"/>
        <w:numPr>
          <w:ilvl w:val="0"/>
          <w:numId w:val="73"/>
        </w:numPr>
        <w:spacing w:after="0" w:line="240" w:lineRule="auto"/>
        <w:ind w:left="1080"/>
        <w:contextualSpacing w:val="0"/>
        <w:jc w:val="both"/>
        <w:rPr>
          <w:rFonts w:asciiTheme="majorHAnsi" w:hAnsiTheme="majorHAnsi" w:cs="Arial"/>
        </w:rPr>
      </w:pPr>
      <w:r w:rsidRPr="00951011">
        <w:rPr>
          <w:rFonts w:asciiTheme="majorHAnsi" w:hAnsiTheme="majorHAnsi" w:cs="Arial"/>
        </w:rPr>
        <w:t>Coordination drawings are detailed in Section 01330.</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PROGRESS, SCHEDULE AND COORDINATION MEETINGS</w:t>
      </w:r>
    </w:p>
    <w:p w:rsidR="00A62D56" w:rsidRPr="00951011" w:rsidRDefault="00A62D56" w:rsidP="00A62D56">
      <w:pPr>
        <w:pStyle w:val="ListParagraph"/>
        <w:numPr>
          <w:ilvl w:val="0"/>
          <w:numId w:val="74"/>
        </w:numPr>
        <w:spacing w:after="0" w:line="240" w:lineRule="auto"/>
        <w:ind w:left="1080"/>
        <w:contextualSpacing w:val="0"/>
        <w:jc w:val="both"/>
        <w:rPr>
          <w:rFonts w:asciiTheme="majorHAnsi" w:hAnsiTheme="majorHAnsi" w:cs="Arial"/>
        </w:rPr>
      </w:pPr>
      <w:r w:rsidRPr="00951011">
        <w:rPr>
          <w:rFonts w:asciiTheme="majorHAnsi" w:hAnsiTheme="majorHAnsi" w:cs="Arial"/>
        </w:rPr>
        <w:t>Site progress meetings will be held weekly or as required by the Project Manager to review the Contractor’s Safety Program, Schedule update, daily activities, Contractor’s submittals and procurements, and any administration matters.  Attendees  at  this meeting  shall  include the Employer,  Project  Manager,  Supervision  Consultant,  the Contractor,  Sub-contractors  and other contractors as required.  Work progress and the Schedule update will be reviewed to verify:</w:t>
      </w:r>
    </w:p>
    <w:p w:rsidR="00A62D56" w:rsidRPr="00951011" w:rsidRDefault="00A62D56" w:rsidP="00A62D56">
      <w:pPr>
        <w:pStyle w:val="ListParagraph"/>
        <w:numPr>
          <w:ilvl w:val="0"/>
          <w:numId w:val="75"/>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Safety tool box meeting records, equipment test certificates, accident reports, etc.</w:t>
      </w:r>
    </w:p>
    <w:p w:rsidR="00A62D56" w:rsidRPr="00951011" w:rsidRDefault="00A62D56" w:rsidP="00A62D56">
      <w:pPr>
        <w:pStyle w:val="ListParagraph"/>
        <w:numPr>
          <w:ilvl w:val="0"/>
          <w:numId w:val="75"/>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An updated list of RFI (Request for Information), PMI (Project Manager’s Instructions), NCR (Non Conformance Reports), Procurement and Submittal Status Reports.</w:t>
      </w:r>
    </w:p>
    <w:p w:rsidR="00A62D56" w:rsidRPr="00951011" w:rsidRDefault="00A62D56" w:rsidP="00A62D56">
      <w:pPr>
        <w:pStyle w:val="ListParagraph"/>
        <w:numPr>
          <w:ilvl w:val="0"/>
          <w:numId w:val="75"/>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 xml:space="preserve">Actual start and finish dates of the </w:t>
      </w:r>
      <w:r w:rsidR="00974726" w:rsidRPr="00951011">
        <w:rPr>
          <w:rFonts w:asciiTheme="majorHAnsi" w:hAnsiTheme="majorHAnsi" w:cs="Arial"/>
        </w:rPr>
        <w:t>completed activities during</w:t>
      </w:r>
      <w:r w:rsidRPr="00951011">
        <w:rPr>
          <w:rFonts w:asciiTheme="majorHAnsi" w:hAnsiTheme="majorHAnsi" w:cs="Arial"/>
        </w:rPr>
        <w:t xml:space="preserve"> </w:t>
      </w:r>
      <w:r w:rsidR="00974726" w:rsidRPr="00951011">
        <w:rPr>
          <w:rFonts w:asciiTheme="majorHAnsi" w:hAnsiTheme="majorHAnsi" w:cs="Arial"/>
        </w:rPr>
        <w:t>update period</w:t>
      </w:r>
      <w:r w:rsidRPr="00951011">
        <w:rPr>
          <w:rFonts w:asciiTheme="majorHAnsi" w:hAnsiTheme="majorHAnsi" w:cs="Arial"/>
        </w:rPr>
        <w:t>.  Remaining duration and percentage of completion for all activities not completed.</w:t>
      </w:r>
    </w:p>
    <w:p w:rsidR="00A62D56" w:rsidRPr="00951011" w:rsidRDefault="00A62D56" w:rsidP="00A62D56">
      <w:pPr>
        <w:pStyle w:val="ListParagraph"/>
        <w:numPr>
          <w:ilvl w:val="0"/>
          <w:numId w:val="75"/>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lastRenderedPageBreak/>
        <w:t>Contractor’s measures to rectify delays from the planned dates, such as increasing manpower, materials and equipment resources, working extended hours or additional shifts.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4"/>
        </w:numPr>
        <w:spacing w:after="0" w:line="240" w:lineRule="auto"/>
        <w:ind w:left="1080"/>
        <w:contextualSpacing w:val="0"/>
        <w:jc w:val="both"/>
        <w:rPr>
          <w:rFonts w:asciiTheme="majorHAnsi" w:hAnsiTheme="majorHAnsi" w:cs="Arial"/>
        </w:rPr>
      </w:pPr>
      <w:r w:rsidRPr="00951011">
        <w:rPr>
          <w:rFonts w:asciiTheme="majorHAnsi" w:hAnsiTheme="majorHAnsi" w:cs="Arial"/>
        </w:rPr>
        <w:t>The Site progress meetings shall be as directed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4"/>
        </w:numPr>
        <w:spacing w:after="0" w:line="240" w:lineRule="auto"/>
        <w:ind w:left="1080"/>
        <w:contextualSpacing w:val="0"/>
        <w:jc w:val="both"/>
        <w:rPr>
          <w:rFonts w:asciiTheme="majorHAnsi" w:hAnsiTheme="majorHAnsi" w:cs="Arial"/>
        </w:rPr>
      </w:pPr>
      <w:r w:rsidRPr="00951011">
        <w:rPr>
          <w:rFonts w:asciiTheme="majorHAnsi" w:hAnsiTheme="majorHAnsi" w:cs="Arial"/>
        </w:rPr>
        <w:t>Separate meetings with the Contractor and each of the major Sub-contractors shall be held at least once every month to review the status of:</w:t>
      </w:r>
    </w:p>
    <w:p w:rsidR="00A62D56" w:rsidRPr="00951011" w:rsidRDefault="00A62D56" w:rsidP="00A62D56">
      <w:pPr>
        <w:pStyle w:val="ListParagraph"/>
        <w:numPr>
          <w:ilvl w:val="0"/>
          <w:numId w:val="76"/>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Contractor’s submittals and approvals of shop drawings, materials, samples, etc.</w:t>
      </w:r>
    </w:p>
    <w:p w:rsidR="00A62D56" w:rsidRPr="00951011" w:rsidRDefault="00A62D56" w:rsidP="00A62D56">
      <w:pPr>
        <w:pStyle w:val="ListParagraph"/>
        <w:numPr>
          <w:ilvl w:val="0"/>
          <w:numId w:val="76"/>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Contractor’s procurement of materials, plant and equipment</w:t>
      </w:r>
    </w:p>
    <w:p w:rsidR="00A62D56" w:rsidRPr="00951011" w:rsidRDefault="00A62D56" w:rsidP="00A62D56">
      <w:pPr>
        <w:pStyle w:val="ListParagraph"/>
        <w:numPr>
          <w:ilvl w:val="0"/>
          <w:numId w:val="76"/>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RFI (Request for Information), PMI (Project Manager’s Instructions), NCR (Non Conformance Reports), Procurement and Submittal Status Reports.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Additional meetings required by Contractor to comply with his obligations shall be requested in writing by him to the Project Manager with full details of agenda and names of other contractors who are required to attend. Such </w:t>
      </w:r>
      <w:r w:rsidR="00974726" w:rsidRPr="00951011">
        <w:rPr>
          <w:rFonts w:asciiTheme="majorHAnsi" w:hAnsiTheme="majorHAnsi" w:cs="Arial"/>
        </w:rPr>
        <w:t>meetings will be chaired by the Project Manager or</w:t>
      </w:r>
      <w:r w:rsidRPr="00951011">
        <w:rPr>
          <w:rFonts w:asciiTheme="majorHAnsi" w:hAnsiTheme="majorHAnsi" w:cs="Arial"/>
        </w:rPr>
        <w:t xml:space="preserve"> the Supervision Consultant, as appropriate.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4"/>
        </w:numPr>
        <w:spacing w:after="0" w:line="240" w:lineRule="auto"/>
        <w:ind w:left="1080"/>
        <w:contextualSpacing w:val="0"/>
        <w:jc w:val="both"/>
        <w:rPr>
          <w:rFonts w:asciiTheme="majorHAnsi" w:hAnsiTheme="majorHAnsi" w:cs="Arial"/>
        </w:rPr>
      </w:pPr>
      <w:r w:rsidRPr="00951011">
        <w:rPr>
          <w:rFonts w:asciiTheme="majorHAnsi" w:hAnsiTheme="majorHAnsi" w:cs="Arial"/>
        </w:rPr>
        <w:t>Two (2) days before each site meeting or as directed by the Project Manager, the Contractor shall submit the weekly report.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must attend meetings adequately prepared to discuss, address and answer all items as detailed in this clause and to report on action required from previous meetings.</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SUB-CONTRACTOR’S SITE MEETINGS</w:t>
      </w:r>
    </w:p>
    <w:p w:rsidR="00A62D56" w:rsidRPr="00951011" w:rsidRDefault="00A62D56" w:rsidP="00A62D56">
      <w:pPr>
        <w:pStyle w:val="ListParagraph"/>
        <w:numPr>
          <w:ilvl w:val="0"/>
          <w:numId w:val="7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hold meetings with Subcontractors and suppliers shortly before site meetings to facilitate accurate reporting of progress.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7"/>
        </w:numPr>
        <w:spacing w:after="0" w:line="240" w:lineRule="auto"/>
        <w:ind w:left="1080"/>
        <w:contextualSpacing w:val="0"/>
        <w:jc w:val="both"/>
        <w:rPr>
          <w:rFonts w:asciiTheme="majorHAnsi" w:hAnsiTheme="majorHAnsi" w:cs="Arial"/>
        </w:rPr>
      </w:pPr>
      <w:r w:rsidRPr="00951011">
        <w:rPr>
          <w:rFonts w:asciiTheme="majorHAnsi" w:hAnsiTheme="majorHAnsi" w:cs="Arial"/>
        </w:rPr>
        <w:t>Additional meetings between the Contractor and his Subcontractors for coordination, progress, trouble-shooting, procurement activities, etc., are the Contractor’s responsibility.</w:t>
      </w:r>
    </w:p>
    <w:p w:rsidR="00A62D56" w:rsidRPr="00951011" w:rsidRDefault="00A62D56" w:rsidP="00A62D56">
      <w:pPr>
        <w:pStyle w:val="ListParagraph"/>
        <w:spacing w:after="0" w:line="240" w:lineRule="auto"/>
        <w:ind w:left="630"/>
        <w:contextualSpacing w:val="0"/>
        <w:jc w:val="both"/>
        <w:rPr>
          <w:rFonts w:asciiTheme="majorHAnsi" w:hAnsiTheme="majorHAnsi" w:cs="Arial"/>
          <w:b/>
        </w:rPr>
      </w:pPr>
    </w:p>
    <w:p w:rsidR="00A62D56" w:rsidRPr="00951011" w:rsidRDefault="00A62D56" w:rsidP="00A62D56">
      <w:pPr>
        <w:pStyle w:val="ListParagraph"/>
        <w:numPr>
          <w:ilvl w:val="1"/>
          <w:numId w:val="65"/>
        </w:numPr>
        <w:spacing w:after="0" w:line="240" w:lineRule="auto"/>
        <w:ind w:left="630" w:hanging="612"/>
        <w:contextualSpacing w:val="0"/>
        <w:jc w:val="both"/>
        <w:rPr>
          <w:rFonts w:asciiTheme="majorHAnsi" w:hAnsiTheme="majorHAnsi" w:cs="Arial"/>
          <w:b/>
        </w:rPr>
      </w:pPr>
      <w:r w:rsidRPr="00951011">
        <w:rPr>
          <w:rFonts w:asciiTheme="majorHAnsi" w:hAnsiTheme="majorHAnsi" w:cs="Arial"/>
          <w:b/>
        </w:rPr>
        <w:t>CORRESPONDENCE / SUBMITTALS</w:t>
      </w:r>
    </w:p>
    <w:p w:rsidR="00A62D56" w:rsidRPr="00951011" w:rsidRDefault="00A62D56" w:rsidP="00A62D56">
      <w:pPr>
        <w:pStyle w:val="ListParagraph"/>
        <w:numPr>
          <w:ilvl w:val="0"/>
          <w:numId w:val="7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use only the metric system. Where any North American or other systems of units are referred, the Contractor shall convert such units to the metric system.</w:t>
      </w:r>
    </w:p>
    <w:p w:rsidR="00A62D56" w:rsidRPr="00951011" w:rsidRDefault="00A62D56" w:rsidP="00A62D56">
      <w:pPr>
        <w:pStyle w:val="ListParagraph"/>
        <w:numPr>
          <w:ilvl w:val="1"/>
          <w:numId w:val="78"/>
        </w:numPr>
        <w:spacing w:after="0" w:line="240" w:lineRule="auto"/>
        <w:contextualSpacing w:val="0"/>
        <w:jc w:val="both"/>
        <w:rPr>
          <w:rFonts w:asciiTheme="majorHAnsi" w:hAnsiTheme="majorHAnsi" w:cs="Arial"/>
        </w:rPr>
      </w:pPr>
      <w:r w:rsidRPr="00951011">
        <w:rPr>
          <w:rFonts w:asciiTheme="majorHAnsi" w:hAnsiTheme="majorHAnsi" w:cs="Arial"/>
        </w:rPr>
        <w:t>All dates on correspondence, reports, letters, etc. shall use the nomenclature Date-Month-Year (i.e. 12 Dec. 2020 or 12 December 2020).</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8"/>
        </w:numPr>
        <w:spacing w:after="0" w:line="240" w:lineRule="auto"/>
        <w:ind w:left="1080"/>
        <w:contextualSpacing w:val="0"/>
        <w:jc w:val="both"/>
        <w:rPr>
          <w:rFonts w:asciiTheme="majorHAnsi" w:hAnsiTheme="majorHAnsi" w:cs="Arial"/>
        </w:rPr>
      </w:pPr>
      <w:r w:rsidRPr="00951011">
        <w:rPr>
          <w:rFonts w:asciiTheme="majorHAnsi" w:hAnsiTheme="majorHAnsi" w:cs="Arial"/>
        </w:rPr>
        <w:t>All correspondence shall be made using A-4 sheets. All other submittals shall be according to the related international paper standards.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8"/>
        </w:numPr>
        <w:spacing w:after="0" w:line="240" w:lineRule="auto"/>
        <w:ind w:left="1080"/>
        <w:contextualSpacing w:val="0"/>
        <w:jc w:val="both"/>
        <w:rPr>
          <w:rFonts w:asciiTheme="majorHAnsi" w:hAnsiTheme="majorHAnsi" w:cs="Arial"/>
        </w:rPr>
      </w:pPr>
      <w:r w:rsidRPr="00951011">
        <w:rPr>
          <w:rFonts w:asciiTheme="majorHAnsi" w:hAnsiTheme="majorHAnsi" w:cs="Arial"/>
        </w:rPr>
        <w:t>Standard sizes drawings are preferred, the maximum size being A0. (Note: The design drawings may be in custom size larger than A0 format).  The Contractor shall agree with the Supervision Consultant on the size of drawings for production by the Contractor. Provide for two sets of reduced half-sizes (A2 if drawn on A0 and A3 if drawn on A1) of drawings for use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The format of the drawings such as title blocks, approval stamp blocks, numbering system, etc., shall be subject to the approval of the Project Manager and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8"/>
        </w:numPr>
        <w:spacing w:after="0" w:line="240" w:lineRule="auto"/>
        <w:ind w:left="1080"/>
        <w:contextualSpacing w:val="0"/>
        <w:jc w:val="both"/>
        <w:rPr>
          <w:rFonts w:asciiTheme="majorHAnsi" w:hAnsiTheme="majorHAnsi" w:cs="Arial"/>
        </w:rPr>
      </w:pPr>
      <w:r w:rsidRPr="00951011">
        <w:rPr>
          <w:rFonts w:asciiTheme="majorHAnsi" w:hAnsiTheme="majorHAnsi" w:cs="Arial"/>
        </w:rPr>
        <w:t>The transmittal forms used for submittals shall be in a format approved by the Project Manager and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78"/>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Only the following software shall be used for Contract related documents:</w:t>
      </w:r>
    </w:p>
    <w:p w:rsidR="00A62D56" w:rsidRPr="00951011" w:rsidRDefault="00A62D56" w:rsidP="00A62D56">
      <w:pPr>
        <w:pStyle w:val="ListParagraph"/>
        <w:numPr>
          <w:ilvl w:val="0"/>
          <w:numId w:val="7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 xml:space="preserve">Drawings – Latest version of AutoCAD and </w:t>
      </w:r>
      <w:r w:rsidR="00974726" w:rsidRPr="00951011">
        <w:rPr>
          <w:rFonts w:asciiTheme="majorHAnsi" w:hAnsiTheme="majorHAnsi" w:cs="Arial"/>
        </w:rPr>
        <w:t>Architectural Desktop</w:t>
      </w:r>
      <w:r w:rsidRPr="00951011">
        <w:rPr>
          <w:rFonts w:asciiTheme="majorHAnsi" w:hAnsiTheme="majorHAnsi" w:cs="Arial"/>
        </w:rPr>
        <w:t xml:space="preserve"> – (from Autodesk). Any other software will be required to satisfy any local authority requirements</w:t>
      </w:r>
    </w:p>
    <w:p w:rsidR="00A62D56" w:rsidRPr="00951011" w:rsidRDefault="00A62D56" w:rsidP="00A62D56">
      <w:pPr>
        <w:pStyle w:val="ListParagraph"/>
        <w:numPr>
          <w:ilvl w:val="0"/>
          <w:numId w:val="7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Correspondence - Microsoft Word from Office XP suite or later version</w:t>
      </w:r>
    </w:p>
    <w:p w:rsidR="00A62D56" w:rsidRPr="00951011" w:rsidRDefault="00A62D56" w:rsidP="00A62D56">
      <w:pPr>
        <w:pStyle w:val="ListParagraph"/>
        <w:numPr>
          <w:ilvl w:val="0"/>
          <w:numId w:val="7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Scheduling – Primavera Project Planner Version 6 or later version.</w:t>
      </w:r>
    </w:p>
    <w:p w:rsidR="00A62D56" w:rsidRPr="00951011" w:rsidRDefault="00A62D56" w:rsidP="00A62D56">
      <w:pPr>
        <w:pStyle w:val="ListParagraph"/>
        <w:numPr>
          <w:ilvl w:val="0"/>
          <w:numId w:val="7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Schedule related matrices, spreadsheets, and similar reports - Microsoft Excel from Office XP suite or later version</w:t>
      </w:r>
    </w:p>
    <w:p w:rsidR="00A62D56" w:rsidRPr="00951011" w:rsidRDefault="00A62D56" w:rsidP="00A62D56">
      <w:pPr>
        <w:pStyle w:val="ListParagraph"/>
        <w:numPr>
          <w:ilvl w:val="0"/>
          <w:numId w:val="7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The Contractor must provide all software upgrades and maintenance and bear all expenses arising from such upgrades as required.</w:t>
      </w:r>
    </w:p>
    <w:p w:rsidR="00A62D56" w:rsidRPr="00951011" w:rsidRDefault="00A62D56" w:rsidP="00A62D56">
      <w:pPr>
        <w:pStyle w:val="ListParagraph"/>
        <w:numPr>
          <w:ilvl w:val="0"/>
          <w:numId w:val="79"/>
        </w:numPr>
        <w:spacing w:after="0" w:line="240" w:lineRule="auto"/>
        <w:ind w:left="1627" w:hanging="547"/>
        <w:contextualSpacing w:val="0"/>
        <w:jc w:val="both"/>
        <w:rPr>
          <w:rFonts w:asciiTheme="majorHAnsi" w:hAnsiTheme="majorHAnsi" w:cs="Arial"/>
        </w:rPr>
      </w:pPr>
      <w:r w:rsidRPr="00951011">
        <w:rPr>
          <w:rFonts w:asciiTheme="majorHAnsi" w:hAnsiTheme="majorHAnsi" w:cs="Arial"/>
        </w:rPr>
        <w:t>Others - as approved by the Supervision Consultant or the Project Manager, compatible with established systems.</w:t>
      </w:r>
    </w:p>
    <w:p w:rsidR="000E5C9F"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01310</w:t>
      </w:r>
    </w:p>
    <w:p w:rsidR="00507CBC" w:rsidRDefault="00507CBC" w:rsidP="00A62D56">
      <w:pPr>
        <w:pStyle w:val="Heading1"/>
        <w:spacing w:before="0" w:line="240" w:lineRule="auto"/>
        <w:jc w:val="both"/>
        <w:rPr>
          <w:rFonts w:cs="Arial"/>
          <w:color w:val="auto"/>
          <w:sz w:val="22"/>
          <w:szCs w:val="22"/>
        </w:rPr>
      </w:pPr>
    </w:p>
    <w:p w:rsidR="00507CBC" w:rsidRDefault="00507CBC">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11" w:name="_Toc65142292"/>
      <w:r w:rsidRPr="00951011">
        <w:rPr>
          <w:rFonts w:cs="Arial"/>
          <w:color w:val="auto"/>
          <w:sz w:val="22"/>
          <w:szCs w:val="22"/>
        </w:rPr>
        <w:lastRenderedPageBreak/>
        <w:t>Section 01320 – Construction Progress Documentation</w:t>
      </w:r>
      <w:bookmarkEnd w:id="11"/>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r w:rsidRPr="00951011">
        <w:rPr>
          <w:rFonts w:asciiTheme="majorHAnsi" w:hAnsiTheme="majorHAnsi" w:cs="Arial"/>
          <w:b/>
        </w:rPr>
        <w:t>PART 1 – PROGRAMME FOR TENDER SUBMISSION</w:t>
      </w:r>
    </w:p>
    <w:p w:rsidR="00A62D56" w:rsidRPr="00951011" w:rsidRDefault="00A62D56" w:rsidP="00A62D56">
      <w:pPr>
        <w:pStyle w:val="ListParagraph"/>
        <w:numPr>
          <w:ilvl w:val="1"/>
          <w:numId w:val="369"/>
        </w:numPr>
        <w:spacing w:after="0" w:line="240" w:lineRule="auto"/>
        <w:ind w:left="630" w:hanging="630"/>
        <w:jc w:val="both"/>
        <w:rPr>
          <w:rFonts w:asciiTheme="majorHAnsi" w:hAnsiTheme="majorHAnsi" w:cs="Arial"/>
          <w:b/>
        </w:rPr>
      </w:pPr>
      <w:r w:rsidRPr="00951011">
        <w:rPr>
          <w:rFonts w:asciiTheme="majorHAnsi" w:hAnsiTheme="majorHAnsi" w:cs="Arial"/>
          <w:b/>
        </w:rPr>
        <w:t>PROGRAMME OVERVIEW FOR TENDER SUBMISSION</w:t>
      </w:r>
    </w:p>
    <w:p w:rsidR="00A62D56" w:rsidRPr="00951011" w:rsidRDefault="00A62D56" w:rsidP="00A62D56">
      <w:pPr>
        <w:pStyle w:val="ListParagraph"/>
        <w:numPr>
          <w:ilvl w:val="0"/>
          <w:numId w:val="370"/>
        </w:numPr>
        <w:spacing w:after="0" w:line="240" w:lineRule="auto"/>
        <w:ind w:left="1170" w:hanging="450"/>
        <w:jc w:val="both"/>
        <w:rPr>
          <w:rFonts w:asciiTheme="majorHAnsi" w:hAnsiTheme="majorHAnsi" w:cs="Arial"/>
        </w:rPr>
      </w:pPr>
      <w:r w:rsidRPr="00951011">
        <w:rPr>
          <w:rFonts w:asciiTheme="majorHAnsi" w:hAnsiTheme="majorHAnsi" w:cs="Arial"/>
        </w:rPr>
        <w:t xml:space="preserve">The Contractor is required to provide a detailed level 3 </w:t>
      </w:r>
      <w:proofErr w:type="spellStart"/>
      <w:proofErr w:type="gramStart"/>
      <w:r w:rsidRPr="00951011">
        <w:rPr>
          <w:rFonts w:asciiTheme="majorHAnsi" w:hAnsiTheme="majorHAnsi" w:cs="Arial"/>
        </w:rPr>
        <w:t>programme</w:t>
      </w:r>
      <w:proofErr w:type="spellEnd"/>
      <w:proofErr w:type="gramEnd"/>
      <w:r w:rsidRPr="00951011">
        <w:rPr>
          <w:rFonts w:asciiTheme="majorHAnsi" w:hAnsiTheme="majorHAnsi" w:cs="Arial"/>
        </w:rPr>
        <w:t xml:space="preserve"> as part of their tender return that clearly indicates their best substantiated, maintainable production &amp; installation rates they can achieve in order to complete, commission, and hand over. A milestone schedule &amp; construction zoning plan has been provided to guide the Contractor as to the targeted Employer handover timeframe for each construction contract, as indicated under this section.</w:t>
      </w:r>
    </w:p>
    <w:p w:rsidR="00A62D56" w:rsidRPr="00951011" w:rsidRDefault="00A62D56" w:rsidP="00A62D56">
      <w:pPr>
        <w:pStyle w:val="ListParagraph"/>
        <w:spacing w:after="0" w:line="240" w:lineRule="auto"/>
        <w:ind w:left="1170"/>
        <w:jc w:val="both"/>
        <w:rPr>
          <w:rFonts w:asciiTheme="majorHAnsi" w:hAnsiTheme="majorHAnsi" w:cs="Arial"/>
        </w:rPr>
      </w:pPr>
    </w:p>
    <w:p w:rsidR="00A62D56" w:rsidRPr="00951011" w:rsidRDefault="00A62D56" w:rsidP="00A62D56">
      <w:pPr>
        <w:pStyle w:val="ListParagraph"/>
        <w:numPr>
          <w:ilvl w:val="0"/>
          <w:numId w:val="370"/>
        </w:numPr>
        <w:spacing w:after="0" w:line="240" w:lineRule="auto"/>
        <w:ind w:left="1170" w:hanging="450"/>
        <w:jc w:val="both"/>
        <w:rPr>
          <w:rFonts w:asciiTheme="majorHAnsi" w:hAnsiTheme="majorHAnsi" w:cs="Arial"/>
        </w:rPr>
      </w:pPr>
      <w:r w:rsidRPr="00951011">
        <w:rPr>
          <w:rFonts w:asciiTheme="majorHAnsi" w:hAnsiTheme="majorHAnsi" w:cs="Arial"/>
        </w:rPr>
        <w:t>Should the Contractor not be able to substantiate and carry out the works in accordance with the target schedules milestone dates and achieve betterment, then the Contractor must schedule the works in accordance with the best dates the Contractor can reliably achieve and substantiate his earliest delivery of the works.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70"/>
        </w:numPr>
        <w:spacing w:after="0" w:line="240" w:lineRule="auto"/>
        <w:ind w:left="1170" w:hanging="450"/>
        <w:jc w:val="both"/>
        <w:rPr>
          <w:rFonts w:asciiTheme="majorHAnsi" w:hAnsiTheme="majorHAnsi" w:cs="Arial"/>
        </w:rPr>
      </w:pPr>
      <w:r w:rsidRPr="00951011">
        <w:rPr>
          <w:rFonts w:asciiTheme="majorHAnsi" w:hAnsiTheme="majorHAnsi" w:cs="Arial"/>
        </w:rPr>
        <w:t xml:space="preserve">The object behind the Contractor’s preparation of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and the required supporting documentation is to demonstrate earliest reliable and accurate achievable time frames the Contractor can achieve for the release and handover of the foundations and substructure zones to following Contracts (2b to 9).</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70"/>
        </w:numPr>
        <w:spacing w:after="0" w:line="240" w:lineRule="auto"/>
        <w:ind w:left="1170" w:hanging="450"/>
        <w:jc w:val="both"/>
        <w:rPr>
          <w:rFonts w:asciiTheme="majorHAnsi" w:hAnsiTheme="majorHAnsi" w:cs="Arial"/>
        </w:rPr>
      </w:pPr>
      <w:r w:rsidRPr="00951011">
        <w:rPr>
          <w:rFonts w:asciiTheme="majorHAnsi" w:hAnsiTheme="majorHAnsi" w:cs="Arial"/>
        </w:rPr>
        <w:t>The intent of the milestone schedule is to show the Contractor where the sequence for the foundation and framing works will be focused to meet the critical path for the overall main project works.</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1"/>
          <w:numId w:val="369"/>
        </w:numPr>
        <w:spacing w:after="0" w:line="240" w:lineRule="auto"/>
        <w:jc w:val="both"/>
        <w:rPr>
          <w:rFonts w:asciiTheme="majorHAnsi" w:hAnsiTheme="majorHAnsi" w:cs="Arial"/>
          <w:b/>
        </w:rPr>
      </w:pPr>
      <w:r w:rsidRPr="00951011">
        <w:rPr>
          <w:rFonts w:asciiTheme="majorHAnsi" w:hAnsiTheme="majorHAnsi" w:cs="Arial"/>
          <w:b/>
        </w:rPr>
        <w:t>SEQUENCE</w:t>
      </w:r>
    </w:p>
    <w:p w:rsidR="00A62D56" w:rsidRPr="00951011" w:rsidRDefault="00A62D56" w:rsidP="00A62D56">
      <w:pPr>
        <w:pStyle w:val="ListParagraph"/>
        <w:numPr>
          <w:ilvl w:val="0"/>
          <w:numId w:val="371"/>
        </w:numPr>
        <w:spacing w:after="0" w:line="240" w:lineRule="auto"/>
        <w:ind w:left="1170" w:hanging="450"/>
        <w:jc w:val="both"/>
        <w:rPr>
          <w:rFonts w:asciiTheme="majorHAnsi" w:hAnsiTheme="majorHAnsi" w:cs="Arial"/>
        </w:rPr>
      </w:pPr>
      <w:r w:rsidRPr="00951011">
        <w:rPr>
          <w:rFonts w:asciiTheme="majorHAnsi" w:hAnsiTheme="majorHAnsi" w:cs="Arial"/>
        </w:rPr>
        <w:t>The Contractor should follow the excavation and shoring concept sequence for the completion of construction zones  based  on  the  concept  that  SE1  has  the  priority in  terms   of critical path  for follow-on project works (foundations &amp; substructure framing etc.) and as such should be targeted by the  Contractor for the earliest possible release to the Employer to carryout follow on works, followed by SW1, SW 2, Send etc. and finally zone M1 in priority order.</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1"/>
          <w:numId w:val="374"/>
        </w:numPr>
        <w:spacing w:after="0" w:line="240" w:lineRule="auto"/>
        <w:jc w:val="both"/>
        <w:rPr>
          <w:rFonts w:asciiTheme="majorHAnsi" w:hAnsiTheme="majorHAnsi" w:cs="Arial"/>
          <w:b/>
        </w:rPr>
      </w:pPr>
      <w:r w:rsidRPr="00951011">
        <w:rPr>
          <w:rFonts w:asciiTheme="majorHAnsi" w:hAnsiTheme="majorHAnsi" w:cs="Arial"/>
          <w:b/>
        </w:rPr>
        <w:t>FORMAT FOR ALL PROGRAMMES</w:t>
      </w:r>
    </w:p>
    <w:p w:rsidR="00A62D56" w:rsidRPr="00951011" w:rsidRDefault="00A62D56" w:rsidP="00A62D56">
      <w:pPr>
        <w:pStyle w:val="ListParagraph"/>
        <w:numPr>
          <w:ilvl w:val="0"/>
          <w:numId w:val="372"/>
        </w:numPr>
        <w:spacing w:after="0" w:line="240" w:lineRule="auto"/>
        <w:ind w:left="1170" w:hanging="450"/>
        <w:jc w:val="both"/>
        <w:rPr>
          <w:rFonts w:asciiTheme="majorHAnsi" w:hAnsiTheme="majorHAnsi" w:cs="Arial"/>
        </w:rPr>
      </w:pPr>
      <w:r w:rsidRPr="00951011">
        <w:rPr>
          <w:rFonts w:asciiTheme="majorHAnsi" w:hAnsiTheme="majorHAnsi" w:cs="Arial"/>
        </w:rPr>
        <w:t xml:space="preserve">The format for the tender </w:t>
      </w:r>
      <w:proofErr w:type="spellStart"/>
      <w:r w:rsidRPr="00951011">
        <w:rPr>
          <w:rFonts w:asciiTheme="majorHAnsi" w:hAnsiTheme="majorHAnsi" w:cs="Arial"/>
        </w:rPr>
        <w:t>programme</w:t>
      </w:r>
      <w:proofErr w:type="spellEnd"/>
      <w:r w:rsidRPr="00951011">
        <w:rPr>
          <w:rFonts w:asciiTheme="majorHAnsi" w:hAnsiTheme="majorHAnsi" w:cs="Arial"/>
        </w:rPr>
        <w:t xml:space="preserve"> submission should be 2 copies each of both paper color copies and electronic copies. The electronic copies should be in an editable Primavera (minimum version 6.1 or higher as per Project Manager’s request) format.</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1"/>
          <w:numId w:val="373"/>
        </w:numPr>
        <w:spacing w:after="0" w:line="240" w:lineRule="auto"/>
        <w:jc w:val="both"/>
        <w:rPr>
          <w:rFonts w:asciiTheme="majorHAnsi" w:hAnsiTheme="majorHAnsi" w:cs="Arial"/>
          <w:b/>
        </w:rPr>
      </w:pPr>
      <w:r w:rsidRPr="00951011">
        <w:rPr>
          <w:rFonts w:asciiTheme="majorHAnsi" w:hAnsiTheme="majorHAnsi" w:cs="Arial"/>
          <w:b/>
        </w:rPr>
        <w:t>ACTIVITIES &amp; CONTENT</w:t>
      </w:r>
    </w:p>
    <w:p w:rsidR="00A62D56" w:rsidRPr="00951011" w:rsidRDefault="00A62D56" w:rsidP="00A62D56">
      <w:pPr>
        <w:pStyle w:val="ListParagraph"/>
        <w:numPr>
          <w:ilvl w:val="0"/>
          <w:numId w:val="375"/>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must include for the following activities but is not limited to:</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Individual listings detailing the individual plans and documentation require d from the Contractor under the  requirements  of  this  tender  document  before  site  works  can  commence  including  individual preparation periods &amp; periods for Employer reviews, revisions and approvals periods</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Mobilization (&amp; Demobilization) activities including Site setup activities e.g.  Offices and welfare, hoardings compounds etc.</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Procurement activities, in particular long lead items.</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Detailed list of temporary activities showing temporary works design and approvals, e.g. hoarding and gates, tower cranes and hoists, temporary foundations and temporary service provisions etc.</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Detailed construction activities building by building if relevant.</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Detailed building construction activities including but not limited to the head line elements of foundations, substructure, waterproofing etc.</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lastRenderedPageBreak/>
        <w:t>Handing Over periods.</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proofErr w:type="spellStart"/>
      <w:r w:rsidRPr="00951011">
        <w:rPr>
          <w:rFonts w:asciiTheme="majorHAnsi" w:hAnsiTheme="majorHAnsi" w:cs="Arial"/>
        </w:rPr>
        <w:t>Programme</w:t>
      </w:r>
      <w:proofErr w:type="spellEnd"/>
      <w:r w:rsidRPr="00951011">
        <w:rPr>
          <w:rFonts w:asciiTheme="majorHAnsi" w:hAnsiTheme="majorHAnsi" w:cs="Arial"/>
        </w:rPr>
        <w:t xml:space="preserve"> Milestones.</w:t>
      </w:r>
    </w:p>
    <w:p w:rsidR="00A62D56" w:rsidRPr="00951011" w:rsidRDefault="00A62D56" w:rsidP="00A62D56">
      <w:pPr>
        <w:pStyle w:val="ListParagraph"/>
        <w:numPr>
          <w:ilvl w:val="0"/>
          <w:numId w:val="376"/>
        </w:numPr>
        <w:spacing w:after="0" w:line="240" w:lineRule="auto"/>
        <w:ind w:left="1620" w:hanging="450"/>
        <w:jc w:val="both"/>
        <w:rPr>
          <w:rFonts w:asciiTheme="majorHAnsi" w:hAnsiTheme="majorHAnsi" w:cs="Arial"/>
        </w:rPr>
      </w:pPr>
      <w:r w:rsidRPr="00951011">
        <w:rPr>
          <w:rFonts w:asciiTheme="majorHAnsi" w:hAnsiTheme="majorHAnsi" w:cs="Arial"/>
        </w:rPr>
        <w:t>Engineering Works</w:t>
      </w:r>
    </w:p>
    <w:p w:rsidR="00A62D56" w:rsidRDefault="00A62D56" w:rsidP="00A62D56">
      <w:pPr>
        <w:spacing w:after="0" w:line="240" w:lineRule="auto"/>
        <w:jc w:val="both"/>
        <w:rPr>
          <w:rFonts w:asciiTheme="majorHAnsi" w:hAnsiTheme="majorHAnsi" w:cs="Arial"/>
          <w:b/>
        </w:rPr>
      </w:pPr>
    </w:p>
    <w:p w:rsidR="00A62D56" w:rsidRPr="00951011" w:rsidRDefault="00A62D56" w:rsidP="00A62D56">
      <w:pPr>
        <w:spacing w:after="0" w:line="240" w:lineRule="auto"/>
        <w:jc w:val="both"/>
        <w:rPr>
          <w:rFonts w:asciiTheme="majorHAnsi" w:hAnsiTheme="majorHAnsi" w:cs="Arial"/>
          <w:b/>
        </w:rPr>
      </w:pPr>
      <w:r w:rsidRPr="00951011">
        <w:rPr>
          <w:rFonts w:asciiTheme="majorHAnsi" w:hAnsiTheme="majorHAnsi" w:cs="Arial"/>
          <w:b/>
        </w:rPr>
        <w:t>PART 2—GENERAL REQUIREMENTS FOR WORKSCHEDULE &amp; PROGRAMMING</w:t>
      </w:r>
    </w:p>
    <w:p w:rsidR="00A62D56" w:rsidRPr="00A86784" w:rsidRDefault="00A62D56" w:rsidP="00A62D56">
      <w:pPr>
        <w:pStyle w:val="ListParagraph"/>
        <w:numPr>
          <w:ilvl w:val="0"/>
          <w:numId w:val="377"/>
        </w:numPr>
        <w:spacing w:after="0" w:line="240" w:lineRule="auto"/>
        <w:jc w:val="both"/>
        <w:rPr>
          <w:rFonts w:asciiTheme="majorHAnsi" w:hAnsiTheme="majorHAnsi" w:cs="Arial"/>
          <w:b/>
          <w:vanish/>
        </w:rPr>
      </w:pPr>
    </w:p>
    <w:p w:rsidR="00A62D56" w:rsidRPr="00A86784" w:rsidRDefault="00A62D56" w:rsidP="00A62D56">
      <w:pPr>
        <w:pStyle w:val="ListParagraph"/>
        <w:numPr>
          <w:ilvl w:val="0"/>
          <w:numId w:val="377"/>
        </w:numPr>
        <w:spacing w:after="0" w:line="240" w:lineRule="auto"/>
        <w:jc w:val="both"/>
        <w:rPr>
          <w:rFonts w:asciiTheme="majorHAnsi" w:hAnsiTheme="majorHAnsi" w:cs="Arial"/>
          <w:b/>
          <w:vanish/>
        </w:rPr>
      </w:pPr>
    </w:p>
    <w:p w:rsidR="00A62D56" w:rsidRPr="00951011" w:rsidRDefault="00A62D56" w:rsidP="00A62D56">
      <w:pPr>
        <w:pStyle w:val="ListParagraph"/>
        <w:numPr>
          <w:ilvl w:val="1"/>
          <w:numId w:val="377"/>
        </w:numPr>
        <w:spacing w:after="0" w:line="240" w:lineRule="auto"/>
        <w:jc w:val="both"/>
        <w:rPr>
          <w:rFonts w:asciiTheme="majorHAnsi" w:hAnsiTheme="majorHAnsi" w:cs="Arial"/>
          <w:b/>
        </w:rPr>
      </w:pPr>
      <w:r w:rsidRPr="00951011">
        <w:rPr>
          <w:rFonts w:asciiTheme="majorHAnsi" w:hAnsiTheme="majorHAnsi" w:cs="Arial"/>
          <w:b/>
        </w:rPr>
        <w:t>GENERAL</w:t>
      </w:r>
    </w:p>
    <w:p w:rsidR="00A62D56" w:rsidRPr="00951011" w:rsidRDefault="00A62D56" w:rsidP="00A62D56">
      <w:pPr>
        <w:pStyle w:val="ListParagraph"/>
        <w:numPr>
          <w:ilvl w:val="0"/>
          <w:numId w:val="378"/>
        </w:numPr>
        <w:spacing w:after="0" w:line="240" w:lineRule="auto"/>
        <w:ind w:left="1170" w:hanging="450"/>
        <w:jc w:val="both"/>
        <w:rPr>
          <w:rFonts w:asciiTheme="majorHAnsi" w:hAnsiTheme="majorHAnsi" w:cs="Arial"/>
        </w:rPr>
      </w:pPr>
      <w:r w:rsidRPr="00951011">
        <w:rPr>
          <w:rFonts w:asciiTheme="majorHAnsi" w:hAnsiTheme="majorHAnsi" w:cs="Arial"/>
        </w:rPr>
        <w:t xml:space="preserve">General Contract Clause 17.3 “The  Contractor  shall  within  the period after the Commencement Date stated in the Particular Conditions prepare and submit to the Project Manager for his approval a </w:t>
      </w:r>
      <w:proofErr w:type="spellStart"/>
      <w:r w:rsidRPr="00951011">
        <w:rPr>
          <w:rFonts w:asciiTheme="majorHAnsi" w:hAnsiTheme="majorHAnsi" w:cs="Arial"/>
        </w:rPr>
        <w:t>programme</w:t>
      </w:r>
      <w:proofErr w:type="spellEnd"/>
      <w:r w:rsidRPr="00951011">
        <w:rPr>
          <w:rFonts w:asciiTheme="majorHAnsi" w:hAnsiTheme="majorHAnsi" w:cs="Arial"/>
        </w:rPr>
        <w:t xml:space="preserve"> for the carrying out of the Works in accordance with the requirements of the Specification and any further requirements of the Project Manager.”</w:t>
      </w:r>
    </w:p>
    <w:p w:rsidR="00A62D56" w:rsidRPr="00951011" w:rsidRDefault="00A62D56" w:rsidP="00A62D56">
      <w:pPr>
        <w:spacing w:after="0" w:line="240" w:lineRule="auto"/>
        <w:jc w:val="both"/>
        <w:rPr>
          <w:rFonts w:asciiTheme="majorHAnsi" w:hAnsiTheme="majorHAnsi" w:cs="Arial"/>
          <w:b/>
          <w:u w:val="single"/>
        </w:rPr>
      </w:pPr>
    </w:p>
    <w:p w:rsidR="00A62D56" w:rsidRPr="00951011" w:rsidRDefault="00A62D56" w:rsidP="00A62D56">
      <w:pPr>
        <w:pStyle w:val="ListParagraph"/>
        <w:numPr>
          <w:ilvl w:val="1"/>
          <w:numId w:val="377"/>
        </w:numPr>
        <w:spacing w:after="0" w:line="240" w:lineRule="auto"/>
        <w:jc w:val="both"/>
        <w:rPr>
          <w:rFonts w:asciiTheme="majorHAnsi" w:hAnsiTheme="majorHAnsi" w:cs="Arial"/>
          <w:b/>
        </w:rPr>
      </w:pPr>
      <w:r w:rsidRPr="00951011">
        <w:rPr>
          <w:rFonts w:asciiTheme="majorHAnsi" w:hAnsiTheme="majorHAnsi" w:cs="Arial"/>
          <w:b/>
        </w:rPr>
        <w:t>PARTICULAR CONDITONS</w:t>
      </w:r>
    </w:p>
    <w:p w:rsidR="00A62D56" w:rsidRPr="00951011" w:rsidRDefault="00A62D56" w:rsidP="00A62D56">
      <w:pPr>
        <w:pStyle w:val="ListParagraph"/>
        <w:numPr>
          <w:ilvl w:val="0"/>
          <w:numId w:val="379"/>
        </w:numPr>
        <w:spacing w:after="0" w:line="240" w:lineRule="auto"/>
        <w:ind w:left="1170" w:hanging="450"/>
        <w:jc w:val="both"/>
        <w:rPr>
          <w:rFonts w:asciiTheme="majorHAnsi" w:hAnsiTheme="majorHAnsi" w:cs="Arial"/>
        </w:rPr>
      </w:pPr>
      <w:r w:rsidRPr="00951011">
        <w:rPr>
          <w:rFonts w:asciiTheme="majorHAnsi" w:hAnsiTheme="majorHAnsi" w:cs="Arial"/>
        </w:rPr>
        <w:t xml:space="preserve">According to the General Conditions of Contract, Clause 17.3, the Contractor shall within 14 fourteen (14) days after the Commencement Date prepare and submit to the Project Manager and Employer for his approval, a </w:t>
      </w:r>
      <w:proofErr w:type="spellStart"/>
      <w:r w:rsidRPr="00951011">
        <w:rPr>
          <w:rFonts w:asciiTheme="majorHAnsi" w:hAnsiTheme="majorHAnsi" w:cs="Arial"/>
        </w:rPr>
        <w:t>programme</w:t>
      </w:r>
      <w:proofErr w:type="spellEnd"/>
      <w:r w:rsidRPr="00951011">
        <w:rPr>
          <w:rFonts w:asciiTheme="majorHAnsi" w:hAnsiTheme="majorHAnsi" w:cs="Arial"/>
        </w:rPr>
        <w:t xml:space="preserve"> for the carrying out of the Works in accordance with the requirements of the Specification and any further requirements of the Project Manager.</w:t>
      </w:r>
    </w:p>
    <w:p w:rsidR="00A62D56" w:rsidRPr="00951011" w:rsidRDefault="00A62D56" w:rsidP="00A62D56">
      <w:pPr>
        <w:spacing w:after="0" w:line="240" w:lineRule="auto"/>
        <w:jc w:val="both"/>
        <w:rPr>
          <w:rFonts w:asciiTheme="majorHAnsi" w:hAnsiTheme="majorHAnsi" w:cs="Arial"/>
          <w:b/>
          <w:u w:val="single"/>
        </w:rPr>
      </w:pPr>
    </w:p>
    <w:p w:rsidR="00A62D56" w:rsidRPr="00951011" w:rsidRDefault="00A62D56" w:rsidP="00A62D56">
      <w:pPr>
        <w:pStyle w:val="ListParagraph"/>
        <w:numPr>
          <w:ilvl w:val="1"/>
          <w:numId w:val="377"/>
        </w:numPr>
        <w:spacing w:after="0" w:line="240" w:lineRule="auto"/>
        <w:jc w:val="both"/>
        <w:rPr>
          <w:rFonts w:asciiTheme="majorHAnsi" w:hAnsiTheme="majorHAnsi" w:cs="Arial"/>
          <w:b/>
        </w:rPr>
      </w:pPr>
      <w:r w:rsidRPr="00951011">
        <w:rPr>
          <w:rFonts w:asciiTheme="majorHAnsi" w:hAnsiTheme="majorHAnsi" w:cs="Arial"/>
          <w:b/>
        </w:rPr>
        <w:t>PROGRAMME TO BE SUBMITTED: (BASELINE PROGRAMME)</w:t>
      </w:r>
    </w:p>
    <w:p w:rsidR="00A62D56" w:rsidRPr="00951011" w:rsidRDefault="00A62D56" w:rsidP="00A62D56">
      <w:pPr>
        <w:pStyle w:val="ListParagraph"/>
        <w:numPr>
          <w:ilvl w:val="0"/>
          <w:numId w:val="380"/>
        </w:numPr>
        <w:spacing w:after="0" w:line="240" w:lineRule="auto"/>
        <w:ind w:left="1170" w:hanging="450"/>
        <w:jc w:val="both"/>
        <w:rPr>
          <w:rFonts w:asciiTheme="majorHAnsi" w:hAnsiTheme="majorHAnsi" w:cs="Arial"/>
        </w:rPr>
      </w:pPr>
      <w:r w:rsidRPr="00951011">
        <w:rPr>
          <w:rFonts w:asciiTheme="majorHAnsi" w:hAnsiTheme="majorHAnsi" w:cs="Arial"/>
        </w:rPr>
        <w:t xml:space="preserve">Contractor to prepare and submit </w:t>
      </w:r>
      <w:proofErr w:type="spellStart"/>
      <w:r w:rsidRPr="00951011">
        <w:rPr>
          <w:rFonts w:asciiTheme="majorHAnsi" w:hAnsiTheme="majorHAnsi" w:cs="Arial"/>
        </w:rPr>
        <w:t>Programme</w:t>
      </w:r>
      <w:proofErr w:type="spellEnd"/>
      <w:r w:rsidRPr="00951011">
        <w:rPr>
          <w:rFonts w:asciiTheme="majorHAnsi" w:hAnsiTheme="majorHAnsi" w:cs="Arial"/>
        </w:rPr>
        <w:t xml:space="preserve"> using Primavera (minimum version  6.1  or  higher  as per  Project  Manager’s request) inclusive Project  Planner  formed  on of   the   Works   carried   by daily  basis  (Day  Unit) the   Contractor.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such detailed and inclusive of;</w:t>
      </w:r>
    </w:p>
    <w:p w:rsidR="00A62D56" w:rsidRPr="00951011" w:rsidRDefault="00A62D56" w:rsidP="00A62D56">
      <w:pPr>
        <w:pStyle w:val="ListParagraph"/>
        <w:numPr>
          <w:ilvl w:val="0"/>
          <w:numId w:val="3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the order in which the Contractor proposes to carry out the Works;</w:t>
      </w:r>
    </w:p>
    <w:p w:rsidR="00A62D56" w:rsidRPr="00951011" w:rsidRDefault="00A62D56" w:rsidP="00A62D56">
      <w:pPr>
        <w:pStyle w:val="ListParagraph"/>
        <w:numPr>
          <w:ilvl w:val="0"/>
          <w:numId w:val="3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the   time   periods   required for   the   preparation, submittal, and review by the Project Manager and Employers Representative of all submittals including, but  not  limited  to,  drawings,  material  submittals, subcontractor statements,</w:t>
      </w:r>
    </w:p>
    <w:p w:rsidR="00A62D56" w:rsidRPr="00951011" w:rsidRDefault="00A62D56" w:rsidP="00A62D56">
      <w:pPr>
        <w:pStyle w:val="ListParagraph"/>
        <w:numPr>
          <w:ilvl w:val="0"/>
          <w:numId w:val="3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 detailed   work  progress method   statement   as required</w:t>
      </w:r>
    </w:p>
    <w:p w:rsidR="00A62D56" w:rsidRPr="00951011" w:rsidRDefault="00A62D56" w:rsidP="00A62D56">
      <w:pPr>
        <w:pStyle w:val="ListParagraph"/>
        <w:numPr>
          <w:ilvl w:val="0"/>
          <w:numId w:val="3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Resource Loaded: details of the human and other resources    required    to    achieve    the </w:t>
      </w:r>
      <w:proofErr w:type="spellStart"/>
      <w:r w:rsidRPr="00951011">
        <w:rPr>
          <w:rFonts w:asciiTheme="majorHAnsi" w:hAnsiTheme="majorHAnsi" w:cs="Arial"/>
        </w:rPr>
        <w:t>Programme</w:t>
      </w:r>
      <w:proofErr w:type="spellEnd"/>
      <w:r w:rsidRPr="00951011">
        <w:rPr>
          <w:rFonts w:asciiTheme="majorHAnsi" w:hAnsiTheme="majorHAnsi" w:cs="Arial"/>
        </w:rPr>
        <w:t>.</w:t>
      </w:r>
    </w:p>
    <w:p w:rsidR="00A62D56" w:rsidRPr="00951011" w:rsidRDefault="00A62D56" w:rsidP="00A62D56">
      <w:pPr>
        <w:pStyle w:val="ListParagraph"/>
        <w:numPr>
          <w:ilvl w:val="0"/>
          <w:numId w:val="3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Planned dates of equipment, subsystem and system start-up and testing.</w:t>
      </w:r>
    </w:p>
    <w:p w:rsidR="00A62D56" w:rsidRPr="00951011" w:rsidRDefault="00A62D56" w:rsidP="00A62D56">
      <w:pPr>
        <w:pStyle w:val="ListParagraph"/>
        <w:numPr>
          <w:ilvl w:val="0"/>
          <w:numId w:val="3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Off-site activities as defined elsewhere in this section, start up, testing, mobilization and demobilization, shop drawing submittals, approval etc.  The “Off Site Activities” shall include but not necessarily be limited to:</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 xml:space="preserve">Activities for submitting, ordering, manufacturing, fabricating and delivering long lead items to the project site. </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Significant construction related activities performed by   the   Contractor   away   from   the   project   site, including   material   and   equipment   purchase   and delivery.</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Contractor’s Shop drawings and other Submittals</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Required off site inspection activities by the Project Manager and Employer Representative.</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 xml:space="preserve">Include all procurement related activities in   the </w:t>
      </w:r>
      <w:proofErr w:type="spellStart"/>
      <w:r w:rsidRPr="00951011">
        <w:rPr>
          <w:rFonts w:asciiTheme="majorHAnsi" w:hAnsiTheme="majorHAnsi" w:cs="Arial"/>
        </w:rPr>
        <w:t>Programme</w:t>
      </w:r>
      <w:proofErr w:type="spellEnd"/>
      <w:r w:rsidRPr="00951011">
        <w:rPr>
          <w:rFonts w:asciiTheme="majorHAnsi" w:hAnsiTheme="majorHAnsi" w:cs="Arial"/>
        </w:rPr>
        <w:t>. Also detail procurement of Long Lead Items in the schedule.  Long lead for items are equipment or materials which require more than one month between the time an order is placed and the time the item is delivered to the project site.</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 xml:space="preserve">Show all restraints and dependent activities which may affect the </w:t>
      </w:r>
      <w:proofErr w:type="spellStart"/>
      <w:r w:rsidRPr="00951011">
        <w:rPr>
          <w:rFonts w:asciiTheme="majorHAnsi" w:hAnsiTheme="majorHAnsi" w:cs="Arial"/>
        </w:rPr>
        <w:t>Programme</w:t>
      </w:r>
      <w:proofErr w:type="spellEnd"/>
      <w:r w:rsidRPr="00951011">
        <w:rPr>
          <w:rFonts w:asciiTheme="majorHAnsi" w:hAnsiTheme="majorHAnsi" w:cs="Arial"/>
        </w:rPr>
        <w:t>.</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Interfaces   with the   work of   other   Contractors including but not limited to the various utilities and the Employer’s plant operating personnel.  All interface activities   requiring   mutual support   between   the Contractor, Nominated Subcontractors, Other Contractors, suppliers, or the Employer.  Interfaces with the work of outside contractors including but not limited to the various utilities and the Employer’s plant operating personnel.</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lastRenderedPageBreak/>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clearly indicate the dates at or periods over which any deliverable items that shall be supplied by the Employer.  All Employer Supplied materials and utility connections shall be detailed on the   </w:t>
      </w:r>
      <w:proofErr w:type="spellStart"/>
      <w:r w:rsidRPr="00951011">
        <w:rPr>
          <w:rFonts w:asciiTheme="majorHAnsi" w:hAnsiTheme="majorHAnsi" w:cs="Arial"/>
        </w:rPr>
        <w:t>Programme</w:t>
      </w:r>
      <w:proofErr w:type="spellEnd"/>
      <w:r w:rsidRPr="00951011">
        <w:rPr>
          <w:rFonts w:asciiTheme="majorHAnsi" w:hAnsiTheme="majorHAnsi" w:cs="Arial"/>
        </w:rPr>
        <w:t>.   Where the Contractor requires Employer supplied materials to be delivered over a phased period the quantities required shall be clearly indicated, and the delivery periods identified.</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Quantity Loaded: Include major driving quantities for each activity.</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Cost Loaded: Include cost for each activity.</w:t>
      </w:r>
    </w:p>
    <w:p w:rsidR="00A62D56" w:rsidRPr="00951011" w:rsidRDefault="00A62D56" w:rsidP="00A62D56">
      <w:pPr>
        <w:pStyle w:val="ListParagraph"/>
        <w:numPr>
          <w:ilvl w:val="3"/>
          <w:numId w:val="382"/>
        </w:numPr>
        <w:spacing w:after="0" w:line="240" w:lineRule="auto"/>
        <w:ind w:left="2160" w:hanging="540"/>
        <w:jc w:val="both"/>
        <w:rPr>
          <w:rFonts w:asciiTheme="majorHAnsi" w:hAnsiTheme="majorHAnsi" w:cs="Arial"/>
        </w:rPr>
      </w:pPr>
      <w:r w:rsidRPr="00951011">
        <w:rPr>
          <w:rFonts w:asciiTheme="majorHAnsi" w:hAnsiTheme="majorHAnsi" w:cs="Arial"/>
        </w:rPr>
        <w:t>Critical path for the project shall:</w:t>
      </w:r>
    </w:p>
    <w:p w:rsidR="00A62D56" w:rsidRPr="00951011" w:rsidRDefault="00A62D56" w:rsidP="00A62D56">
      <w:pPr>
        <w:pStyle w:val="ListParagraph"/>
        <w:numPr>
          <w:ilvl w:val="3"/>
          <w:numId w:val="383"/>
        </w:numPr>
        <w:spacing w:after="0" w:line="240" w:lineRule="auto"/>
        <w:contextualSpacing w:val="0"/>
        <w:jc w:val="both"/>
        <w:rPr>
          <w:rFonts w:asciiTheme="majorHAnsi" w:hAnsiTheme="majorHAnsi" w:cs="Arial"/>
        </w:rPr>
      </w:pPr>
      <w:r w:rsidRPr="00951011">
        <w:rPr>
          <w:rFonts w:asciiTheme="majorHAnsi" w:hAnsiTheme="majorHAnsi" w:cs="Arial"/>
        </w:rPr>
        <w:t>Be clearly shown and easily recognizable,</w:t>
      </w:r>
    </w:p>
    <w:p w:rsidR="00A62D56" w:rsidRPr="00951011" w:rsidRDefault="00A62D56" w:rsidP="00A62D56">
      <w:pPr>
        <w:pStyle w:val="ListParagraph"/>
        <w:numPr>
          <w:ilvl w:val="3"/>
          <w:numId w:val="383"/>
        </w:numPr>
        <w:spacing w:after="0" w:line="240" w:lineRule="auto"/>
        <w:contextualSpacing w:val="0"/>
        <w:jc w:val="both"/>
        <w:rPr>
          <w:rFonts w:asciiTheme="majorHAnsi" w:hAnsiTheme="majorHAnsi" w:cs="Arial"/>
        </w:rPr>
      </w:pPr>
      <w:r w:rsidRPr="00951011">
        <w:rPr>
          <w:rFonts w:asciiTheme="majorHAnsi" w:hAnsiTheme="majorHAnsi" w:cs="Arial"/>
        </w:rPr>
        <w:t>Show on the time-scaled network diagrams,</w:t>
      </w:r>
    </w:p>
    <w:p w:rsidR="00A62D56" w:rsidRPr="00951011" w:rsidRDefault="00A62D56" w:rsidP="00A62D56">
      <w:pPr>
        <w:pStyle w:val="ListParagraph"/>
        <w:numPr>
          <w:ilvl w:val="3"/>
          <w:numId w:val="383"/>
        </w:numPr>
        <w:spacing w:after="0" w:line="240" w:lineRule="auto"/>
        <w:contextualSpacing w:val="0"/>
        <w:jc w:val="both"/>
        <w:rPr>
          <w:rFonts w:asciiTheme="majorHAnsi" w:hAnsiTheme="majorHAnsi" w:cs="Arial"/>
        </w:rPr>
      </w:pPr>
      <w:r w:rsidRPr="00951011">
        <w:rPr>
          <w:rFonts w:asciiTheme="majorHAnsi" w:hAnsiTheme="majorHAnsi" w:cs="Arial"/>
        </w:rPr>
        <w:t>Clearly show the relationship between all non-critical activities and activities on the path.</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Planned progress curve (S-Curve) consisting of a plot of percent complete versus time for each schedule of value item and the total project.</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 xml:space="preserve">Submit a narrative report with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indicating anticipated use of the following resources and work shifts:</w:t>
      </w:r>
    </w:p>
    <w:p w:rsidR="00A62D56" w:rsidRPr="00951011" w:rsidRDefault="00A62D56" w:rsidP="00A62D56">
      <w:pPr>
        <w:pStyle w:val="ListParagraph"/>
        <w:numPr>
          <w:ilvl w:val="3"/>
          <w:numId w:val="385"/>
        </w:numPr>
        <w:spacing w:after="0" w:line="240" w:lineRule="auto"/>
        <w:contextualSpacing w:val="0"/>
        <w:jc w:val="both"/>
        <w:rPr>
          <w:rFonts w:asciiTheme="majorHAnsi" w:hAnsiTheme="majorHAnsi" w:cs="Arial"/>
        </w:rPr>
      </w:pPr>
      <w:r w:rsidRPr="00951011">
        <w:rPr>
          <w:rFonts w:asciiTheme="majorHAnsi" w:hAnsiTheme="majorHAnsi" w:cs="Arial"/>
        </w:rPr>
        <w:t>Labor resources.</w:t>
      </w:r>
    </w:p>
    <w:p w:rsidR="00A62D56" w:rsidRPr="00951011" w:rsidRDefault="00A62D56" w:rsidP="00A62D56">
      <w:pPr>
        <w:pStyle w:val="ListParagraph"/>
        <w:numPr>
          <w:ilvl w:val="3"/>
          <w:numId w:val="385"/>
        </w:numPr>
        <w:spacing w:after="0" w:line="240" w:lineRule="auto"/>
        <w:contextualSpacing w:val="0"/>
        <w:jc w:val="both"/>
        <w:rPr>
          <w:rFonts w:asciiTheme="majorHAnsi" w:hAnsiTheme="majorHAnsi" w:cs="Arial"/>
        </w:rPr>
      </w:pPr>
      <w:r w:rsidRPr="00951011">
        <w:rPr>
          <w:rFonts w:asciiTheme="majorHAnsi" w:hAnsiTheme="majorHAnsi" w:cs="Arial"/>
        </w:rPr>
        <w:t>Equipment resources.</w:t>
      </w:r>
    </w:p>
    <w:p w:rsidR="00A62D56" w:rsidRPr="00951011" w:rsidRDefault="00A62D56" w:rsidP="00A62D56">
      <w:pPr>
        <w:pStyle w:val="ListParagraph"/>
        <w:numPr>
          <w:ilvl w:val="3"/>
          <w:numId w:val="385"/>
        </w:numPr>
        <w:spacing w:after="0" w:line="240" w:lineRule="auto"/>
        <w:contextualSpacing w:val="0"/>
        <w:jc w:val="both"/>
        <w:rPr>
          <w:rFonts w:asciiTheme="majorHAnsi" w:hAnsiTheme="majorHAnsi" w:cs="Arial"/>
        </w:rPr>
      </w:pPr>
      <w:r w:rsidRPr="00951011">
        <w:rPr>
          <w:rFonts w:asciiTheme="majorHAnsi" w:hAnsiTheme="majorHAnsi" w:cs="Arial"/>
        </w:rPr>
        <w:t>Quantities placed.</w:t>
      </w:r>
    </w:p>
    <w:p w:rsidR="00A62D56" w:rsidRPr="00951011" w:rsidRDefault="00A62D56" w:rsidP="00A62D56">
      <w:pPr>
        <w:pStyle w:val="ListParagraph"/>
        <w:numPr>
          <w:ilvl w:val="3"/>
          <w:numId w:val="385"/>
        </w:numPr>
        <w:spacing w:after="0" w:line="240" w:lineRule="auto"/>
        <w:contextualSpacing w:val="0"/>
        <w:jc w:val="both"/>
        <w:rPr>
          <w:rFonts w:asciiTheme="majorHAnsi" w:hAnsiTheme="majorHAnsi" w:cs="Arial"/>
        </w:rPr>
      </w:pPr>
      <w:r w:rsidRPr="00951011">
        <w:rPr>
          <w:rFonts w:asciiTheme="majorHAnsi" w:hAnsiTheme="majorHAnsi" w:cs="Arial"/>
        </w:rPr>
        <w:t>Work shifts (e.g. single, double, or triple shifts)</w:t>
      </w:r>
    </w:p>
    <w:p w:rsidR="00A62D56" w:rsidRPr="00951011" w:rsidRDefault="00A62D56" w:rsidP="00A62D56">
      <w:pPr>
        <w:pStyle w:val="ListParagraph"/>
        <w:numPr>
          <w:ilvl w:val="3"/>
          <w:numId w:val="385"/>
        </w:numPr>
        <w:spacing w:after="0" w:line="240" w:lineRule="auto"/>
        <w:contextualSpacing w:val="0"/>
        <w:jc w:val="both"/>
        <w:rPr>
          <w:rFonts w:asciiTheme="majorHAnsi" w:hAnsiTheme="majorHAnsi" w:cs="Arial"/>
        </w:rPr>
      </w:pPr>
      <w:r w:rsidRPr="00951011">
        <w:rPr>
          <w:rFonts w:asciiTheme="majorHAnsi" w:hAnsiTheme="majorHAnsi" w:cs="Arial"/>
        </w:rPr>
        <w:t>Work weeks (5, 6, or 7 day work week)</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Include and detail describe in the narrative Coding Structure including Activity ID, Activity Code, WBS codes and structures.</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 xml:space="preserve">Include detail drawings to describe and clearly show Construction Zoning/Phasing as per the </w:t>
      </w:r>
      <w:proofErr w:type="spellStart"/>
      <w:r w:rsidRPr="00951011">
        <w:rPr>
          <w:rFonts w:asciiTheme="majorHAnsi" w:hAnsiTheme="majorHAnsi" w:cs="Arial"/>
        </w:rPr>
        <w:t>Programme</w:t>
      </w:r>
      <w:proofErr w:type="spellEnd"/>
      <w:r w:rsidRPr="00951011">
        <w:rPr>
          <w:rFonts w:asciiTheme="majorHAnsi" w:hAnsiTheme="majorHAnsi" w:cs="Arial"/>
        </w:rPr>
        <w:t>. Detail, describe and show sequence of construction and teams.</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KPI’s:  Include Tabular Schedule, Histogram &amp; S-Curve for Major Critical Indicators   (Manpower, Material, Equipment)</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Submit Tabular Schedule, Histogram &amp; S-Curve for Monthly &amp; Cumulative Cash flow</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Submit Weight Factor Based on Cost (EVA)</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Submit Production rates at quarry; include planned, manpower and equipment productivity rates.   All activities duration and resource amounts to be based on and calculated on the submitted productivity rates.</w:t>
      </w:r>
    </w:p>
    <w:p w:rsidR="00A62D56" w:rsidRPr="00951011" w:rsidRDefault="00A62D56" w:rsidP="00A62D56">
      <w:pPr>
        <w:pStyle w:val="ListParagraph"/>
        <w:numPr>
          <w:ilvl w:val="0"/>
          <w:numId w:val="3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 xml:space="preserve">If the Employer or Project Manager chooses so or if the Employer deems that Contractor activity list in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is not sufficient to monitor the Works, the Employer or Project Manager can dictate the list of Site   activities to   be   incorporated   to   the   Work Schedule.  For this list of activities; Activity ID, Description, BOQ quantity and amounts can also be dictated and issued to Contractor by Employer. In  such  case the  Contractor  has  to  adjust  the activities to a timeline by forming relationships and calculate the productivities of resources and submit the  Work  schedule  to  Employer  for  final  approval. The Contractor is sole responsible to carry out the works sequence according to the work schedule and the Contractor shall ascertain himself that the works can   be carried out   as   per   the   work schedule sequence.</w:t>
      </w:r>
    </w:p>
    <w:p w:rsidR="00A62D56" w:rsidRPr="00951011" w:rsidRDefault="00A62D56" w:rsidP="00A62D56">
      <w:pPr>
        <w:pStyle w:val="ListParagraph"/>
        <w:numPr>
          <w:ilvl w:val="0"/>
          <w:numId w:val="386"/>
        </w:numPr>
        <w:spacing w:after="0" w:line="240" w:lineRule="auto"/>
        <w:contextualSpacing w:val="0"/>
        <w:jc w:val="both"/>
        <w:rPr>
          <w:rFonts w:asciiTheme="majorHAnsi" w:hAnsiTheme="majorHAnsi" w:cs="Arial"/>
        </w:rPr>
      </w:pPr>
      <w:r w:rsidRPr="00951011">
        <w:rPr>
          <w:rFonts w:asciiTheme="majorHAnsi" w:hAnsiTheme="majorHAnsi" w:cs="Arial"/>
        </w:rPr>
        <w:t>Once  approval  is  granted  by  the  Employer,  Work schedule  contents  shall  not be  changed without written consent of the Employer.</w:t>
      </w:r>
    </w:p>
    <w:p w:rsidR="008555D7" w:rsidRDefault="008555D7" w:rsidP="008555D7">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0"/>
          <w:numId w:val="380"/>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 xml:space="preserve">Include Contract Milestones in the baseline schedule; roll-up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reflect these milestones.</w:t>
      </w:r>
    </w:p>
    <w:p w:rsidR="00A62D56" w:rsidRDefault="00A62D56" w:rsidP="00A62D56">
      <w:pPr>
        <w:spacing w:after="0" w:line="240" w:lineRule="auto"/>
        <w:jc w:val="both"/>
        <w:rPr>
          <w:rFonts w:asciiTheme="majorHAnsi" w:hAnsiTheme="majorHAnsi" w:cs="Arial"/>
          <w:b/>
          <w:u w:val="single"/>
        </w:rPr>
      </w:pPr>
    </w:p>
    <w:p w:rsidR="0058288D" w:rsidRDefault="0058288D" w:rsidP="00A62D56">
      <w:pPr>
        <w:spacing w:after="0" w:line="240" w:lineRule="auto"/>
        <w:jc w:val="both"/>
        <w:rPr>
          <w:rFonts w:asciiTheme="majorHAnsi" w:hAnsiTheme="majorHAnsi" w:cs="Arial"/>
          <w:b/>
          <w:u w:val="single"/>
        </w:rPr>
      </w:pPr>
    </w:p>
    <w:p w:rsidR="0058288D" w:rsidRPr="00951011" w:rsidRDefault="0058288D" w:rsidP="00A62D56">
      <w:pPr>
        <w:spacing w:after="0" w:line="240" w:lineRule="auto"/>
        <w:jc w:val="both"/>
        <w:rPr>
          <w:rFonts w:asciiTheme="majorHAnsi" w:hAnsiTheme="majorHAnsi" w:cs="Arial"/>
          <w:b/>
          <w:u w:val="single"/>
        </w:rPr>
      </w:pPr>
    </w:p>
    <w:p w:rsidR="00A62D56" w:rsidRPr="00951011" w:rsidRDefault="00A62D56" w:rsidP="00A62D56">
      <w:pPr>
        <w:pStyle w:val="ListParagraph"/>
        <w:numPr>
          <w:ilvl w:val="1"/>
          <w:numId w:val="377"/>
        </w:numPr>
        <w:spacing w:after="0" w:line="240" w:lineRule="auto"/>
        <w:jc w:val="both"/>
        <w:rPr>
          <w:rFonts w:asciiTheme="majorHAnsi" w:hAnsiTheme="majorHAnsi" w:cs="Arial"/>
        </w:rPr>
      </w:pPr>
      <w:r w:rsidRPr="00951011">
        <w:rPr>
          <w:rFonts w:asciiTheme="majorHAnsi" w:hAnsiTheme="majorHAnsi" w:cs="Arial"/>
          <w:b/>
        </w:rPr>
        <w:t>WORK PROGRAMME METHOD</w:t>
      </w:r>
    </w:p>
    <w:p w:rsidR="00A62D56" w:rsidRPr="00951011" w:rsidRDefault="00A62D56" w:rsidP="00A62D56">
      <w:pPr>
        <w:pStyle w:val="ListParagraph"/>
        <w:numPr>
          <w:ilvl w:val="0"/>
          <w:numId w:val="387"/>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prepared in precedence format using Primavera Project Planner version 6.1 or higher as per Project Manager’s request and shall clearly indicate all restraints and Contract milestones.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a detailed CPM logic linked network with activity durations, cost and resource allocations.  The network shall be a closed network with all activities having successors linked to an overall completion milestone. This overall completion milestone shall be the only activity without a successor.</w:t>
      </w:r>
    </w:p>
    <w:p w:rsidR="00A62D56" w:rsidRPr="00951011" w:rsidRDefault="00A62D56" w:rsidP="00A62D56">
      <w:pPr>
        <w:pStyle w:val="ListParagraph"/>
        <w:spacing w:after="0" w:line="240" w:lineRule="auto"/>
        <w:ind w:left="1170"/>
        <w:jc w:val="both"/>
        <w:rPr>
          <w:rFonts w:asciiTheme="majorHAnsi" w:hAnsiTheme="majorHAnsi" w:cs="Arial"/>
        </w:rPr>
      </w:pPr>
    </w:p>
    <w:p w:rsidR="00A62D56" w:rsidRPr="00951011" w:rsidRDefault="00A62D56" w:rsidP="00A62D56">
      <w:pPr>
        <w:pStyle w:val="ListParagraph"/>
        <w:numPr>
          <w:ilvl w:val="0"/>
          <w:numId w:val="387"/>
        </w:numPr>
        <w:spacing w:after="0" w:line="240" w:lineRule="auto"/>
        <w:ind w:left="1170" w:hanging="450"/>
        <w:jc w:val="both"/>
        <w:rPr>
          <w:rFonts w:asciiTheme="majorHAnsi" w:hAnsiTheme="majorHAnsi" w:cs="Arial"/>
        </w:rPr>
      </w:pPr>
      <w:r w:rsidRPr="00951011">
        <w:rPr>
          <w:rFonts w:asciiTheme="majorHAnsi" w:hAnsiTheme="majorHAnsi" w:cs="Arial"/>
        </w:rPr>
        <w:t xml:space="preserve">The network is to have a work breakdown structure (WBS) to provide reference to shop drawings, procurement, and subcontracting, constructing, commissioning, inspection and handover phases.  By using sub-codes within the WBS the network activities shall relate to discipline, areas, material use, trades   and   commissioning   by   system. Contractor   shall schedule all project activities using critical path scheduling techniques and update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as specified.</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87"/>
        </w:numPr>
        <w:spacing w:after="0" w:line="240" w:lineRule="auto"/>
        <w:ind w:left="1170" w:hanging="450"/>
        <w:jc w:val="both"/>
        <w:rPr>
          <w:rFonts w:asciiTheme="majorHAnsi" w:hAnsiTheme="majorHAnsi" w:cs="Arial"/>
        </w:rPr>
      </w:pPr>
      <w:r w:rsidRPr="00951011">
        <w:rPr>
          <w:rFonts w:asciiTheme="majorHAnsi" w:hAnsiTheme="majorHAnsi" w:cs="Arial"/>
        </w:rPr>
        <w:t xml:space="preserve">The network activities shall be sufficiently detailed to provide a meaningful measurement tool for the progress of the Works. With the exception of manufacturing and delivery activities no activity shall have duration of more than 14 calendar days. Divide activities with a duration exceeding 14 days using logical Measuring points of quantities, time location or accomplishment. </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87"/>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calendars shall include the normally observed holidays and rest days within the Maldives. </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87"/>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show the following data for all activities:</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Activity ID</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Activity description</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Original Duration</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Early Start</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Early Finish</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Late Start</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Late Finish</w:t>
      </w:r>
    </w:p>
    <w:p w:rsidR="00A62D56" w:rsidRPr="00951011" w:rsidRDefault="00A62D56" w:rsidP="00A62D56">
      <w:pPr>
        <w:pStyle w:val="ListParagraph"/>
        <w:numPr>
          <w:ilvl w:val="3"/>
          <w:numId w:val="81"/>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Total Float</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0"/>
          <w:numId w:val="388"/>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submitted in bar-chart form in both software and colored printed copy. The printed copy shall take precedence over the software copy in the case of any discrepancy between the two.</w:t>
      </w:r>
    </w:p>
    <w:p w:rsidR="00A62D56" w:rsidRPr="00951011" w:rsidRDefault="00A62D56" w:rsidP="00A62D56">
      <w:pPr>
        <w:pStyle w:val="ListParagraph"/>
        <w:spacing w:after="0" w:line="240" w:lineRule="auto"/>
        <w:ind w:left="1170"/>
        <w:jc w:val="both"/>
        <w:rPr>
          <w:rFonts w:asciiTheme="majorHAnsi" w:hAnsiTheme="majorHAnsi" w:cs="Arial"/>
        </w:rPr>
      </w:pPr>
    </w:p>
    <w:p w:rsidR="00A62D56" w:rsidRPr="00951011" w:rsidRDefault="00A62D56" w:rsidP="00A62D56">
      <w:pPr>
        <w:pStyle w:val="ListParagraph"/>
        <w:numPr>
          <w:ilvl w:val="0"/>
          <w:numId w:val="388"/>
        </w:numPr>
        <w:spacing w:after="0" w:line="240" w:lineRule="auto"/>
        <w:ind w:left="1170" w:hanging="450"/>
        <w:jc w:val="both"/>
        <w:rPr>
          <w:rFonts w:asciiTheme="majorHAnsi" w:hAnsiTheme="majorHAnsi" w:cs="Arial"/>
        </w:rPr>
      </w:pPr>
      <w:r w:rsidRPr="00951011">
        <w:rPr>
          <w:rFonts w:asciiTheme="majorHAnsi" w:hAnsiTheme="majorHAnsi" w:cs="Arial"/>
        </w:rPr>
        <w:t>Based upon the schedule of works, an overall S-curve shall be developed to provide a meaningful measure of overall progress. The S-curve shall be updated weekly and monthly to display actual progress.</w:t>
      </w:r>
    </w:p>
    <w:p w:rsidR="00A62D56" w:rsidRPr="00951011" w:rsidRDefault="00A62D56" w:rsidP="00A62D56">
      <w:pPr>
        <w:pStyle w:val="ListParagraph"/>
        <w:spacing w:after="0" w:line="240" w:lineRule="auto"/>
        <w:ind w:left="1170"/>
        <w:jc w:val="both"/>
        <w:rPr>
          <w:rFonts w:asciiTheme="majorHAnsi" w:hAnsiTheme="majorHAnsi" w:cs="Arial"/>
        </w:rPr>
      </w:pPr>
    </w:p>
    <w:p w:rsidR="00A62D56" w:rsidRPr="00951011" w:rsidRDefault="00A62D56" w:rsidP="00A62D56">
      <w:pPr>
        <w:pStyle w:val="ListParagraph"/>
        <w:numPr>
          <w:ilvl w:val="0"/>
          <w:numId w:val="388"/>
        </w:numPr>
        <w:spacing w:after="0" w:line="240" w:lineRule="auto"/>
        <w:ind w:left="1170" w:hanging="450"/>
        <w:jc w:val="both"/>
        <w:rPr>
          <w:rFonts w:asciiTheme="majorHAnsi" w:hAnsiTheme="majorHAnsi" w:cs="Arial"/>
        </w:rPr>
      </w:pPr>
      <w:r w:rsidRPr="00951011">
        <w:rPr>
          <w:rFonts w:asciiTheme="majorHAnsi" w:hAnsiTheme="majorHAnsi" w:cs="Arial"/>
        </w:rPr>
        <w:t xml:space="preserve">Failure of the Contractor to submit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or any weekly or any monthly update thereof may result in the withholding of any payments due to the Contractor until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or subject weekly or monthly update has been submitted.</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88"/>
        </w:numPr>
        <w:spacing w:after="0" w:line="240" w:lineRule="auto"/>
        <w:ind w:left="1170" w:hanging="450"/>
        <w:jc w:val="both"/>
        <w:rPr>
          <w:rFonts w:asciiTheme="majorHAnsi" w:hAnsiTheme="majorHAnsi" w:cs="Arial"/>
        </w:rPr>
      </w:pPr>
      <w:r w:rsidRPr="00951011">
        <w:rPr>
          <w:rFonts w:asciiTheme="majorHAnsi" w:hAnsiTheme="majorHAnsi" w:cs="Arial"/>
        </w:rPr>
        <w:t xml:space="preserve">Contractor’s application for payment shall not be processed until the Contractor has submitted an acceptable </w:t>
      </w:r>
      <w:proofErr w:type="spellStart"/>
      <w:r w:rsidRPr="00951011">
        <w:rPr>
          <w:rFonts w:asciiTheme="majorHAnsi" w:hAnsiTheme="majorHAnsi" w:cs="Arial"/>
        </w:rPr>
        <w:t>Programme</w:t>
      </w:r>
      <w:proofErr w:type="spellEnd"/>
      <w:r w:rsidRPr="00951011">
        <w:rPr>
          <w:rFonts w:asciiTheme="majorHAnsi" w:hAnsiTheme="majorHAnsi" w:cs="Arial"/>
        </w:rPr>
        <w:t xml:space="preserve"> meeting the requirements of these Specifications.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88"/>
        </w:numPr>
        <w:spacing w:after="0" w:line="240" w:lineRule="auto"/>
        <w:ind w:left="1170" w:hanging="450"/>
        <w:jc w:val="both"/>
        <w:rPr>
          <w:rFonts w:asciiTheme="majorHAnsi" w:hAnsiTheme="majorHAnsi" w:cs="Arial"/>
        </w:rPr>
      </w:pPr>
      <w:r w:rsidRPr="00951011">
        <w:rPr>
          <w:rFonts w:asciiTheme="majorHAnsi" w:hAnsiTheme="majorHAnsi" w:cs="Arial"/>
        </w:rPr>
        <w:t xml:space="preserve">If the Project Manager or Employer rejects the Contractor’s </w:t>
      </w:r>
      <w:proofErr w:type="spellStart"/>
      <w:r w:rsidRPr="00951011">
        <w:rPr>
          <w:rFonts w:asciiTheme="majorHAnsi" w:hAnsiTheme="majorHAnsi" w:cs="Arial"/>
        </w:rPr>
        <w:t>Programme</w:t>
      </w:r>
      <w:proofErr w:type="spellEnd"/>
      <w:r w:rsidRPr="00951011">
        <w:rPr>
          <w:rFonts w:asciiTheme="majorHAnsi" w:hAnsiTheme="majorHAnsi" w:cs="Arial"/>
        </w:rPr>
        <w:t xml:space="preserve"> including any subsequent update or revision, the Contractor shall within 14 days of receiving the </w:t>
      </w:r>
      <w:r w:rsidRPr="00951011">
        <w:rPr>
          <w:rFonts w:asciiTheme="majorHAnsi" w:hAnsiTheme="majorHAnsi" w:cs="Arial"/>
        </w:rPr>
        <w:lastRenderedPageBreak/>
        <w:t xml:space="preserve">rejection, revise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to comply with the Contract Documents and resubmit it to the Project Manager or Employer’s Representative.</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88"/>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represent   an   accurate, efficient, reasonable and feasible plan and method for completing the Works.</w:t>
      </w:r>
    </w:p>
    <w:p w:rsidR="00A62D56" w:rsidRPr="00951011" w:rsidRDefault="00A62D56" w:rsidP="00A62D56">
      <w:pPr>
        <w:pStyle w:val="ListParagraph"/>
        <w:numPr>
          <w:ilvl w:val="1"/>
          <w:numId w:val="389"/>
        </w:numPr>
        <w:spacing w:after="0" w:line="240" w:lineRule="auto"/>
        <w:ind w:left="1620" w:hanging="450"/>
        <w:jc w:val="both"/>
        <w:rPr>
          <w:rFonts w:asciiTheme="majorHAnsi" w:hAnsiTheme="majorHAnsi" w:cs="Arial"/>
        </w:rPr>
      </w:pPr>
      <w:r w:rsidRPr="00951011">
        <w:rPr>
          <w:rFonts w:asciiTheme="majorHAnsi" w:hAnsiTheme="majorHAnsi" w:cs="Arial"/>
        </w:rPr>
        <w:t xml:space="preserve">Project Manager or the Employer Representative will review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but   they   will not   be responsible for whether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will result in timely Project completion.</w:t>
      </w:r>
    </w:p>
    <w:p w:rsidR="00A62D56" w:rsidRPr="00951011" w:rsidRDefault="00A62D56" w:rsidP="00A62D56">
      <w:pPr>
        <w:pStyle w:val="ListParagraph"/>
        <w:numPr>
          <w:ilvl w:val="1"/>
          <w:numId w:val="389"/>
        </w:numPr>
        <w:spacing w:after="0" w:line="240" w:lineRule="auto"/>
        <w:ind w:left="162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the   Contractor’s   sole responsibility, including but not limited to preparation, content, revisions and updating in accordance with the Contract requirements.</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such that work included under this Contract does not affect or unduly interfere with work being undertaken by the Employer or another contractor. Contractor shall adjust network logic, activity sequences, activity durations and similar items as necessary to maintain adequate progress to ensure that the project is completed within the specified time frame.   Contractor shall be solely responsible for expediting material and equipment deliveries to ensure the latest approved </w:t>
      </w:r>
      <w:proofErr w:type="spellStart"/>
      <w:r w:rsidRPr="00951011">
        <w:rPr>
          <w:rFonts w:asciiTheme="majorHAnsi" w:hAnsiTheme="majorHAnsi" w:cs="Arial"/>
        </w:rPr>
        <w:t>Programme</w:t>
      </w:r>
      <w:proofErr w:type="spellEnd"/>
      <w:r w:rsidRPr="00951011">
        <w:rPr>
          <w:rFonts w:asciiTheme="majorHAnsi" w:hAnsiTheme="majorHAnsi" w:cs="Arial"/>
        </w:rPr>
        <w:t xml:space="preserve"> is maintained.</w:t>
      </w:r>
    </w:p>
    <w:p w:rsidR="00A62D56" w:rsidRPr="00951011" w:rsidRDefault="00A62D56" w:rsidP="00A62D56">
      <w:pPr>
        <w:pStyle w:val="ListParagraph"/>
        <w:spacing w:after="0" w:line="240" w:lineRule="auto"/>
        <w:ind w:left="1170"/>
        <w:jc w:val="bot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 xml:space="preserve">“Float” or “slack time” is defined as the amount of time between the early start date and the late start date or between the early finish date and the late finish date of any activity in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Float or slack time is not for the exclusive use or benefit of either the Contractor or the Employer.  Contractor’s work shall proceed according to early start dates, and the Project Manager shall have the right to reserve and apportion float time according to the needs of the project. </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 xml:space="preserve">The Contractor acknowledges and agrees that actual delays, affecting paths of activities containing float time, will not have any </w:t>
      </w:r>
      <w:r w:rsidR="00974726" w:rsidRPr="00951011">
        <w:rPr>
          <w:rFonts w:asciiTheme="majorHAnsi" w:hAnsiTheme="majorHAnsi" w:cs="Arial"/>
        </w:rPr>
        <w:t>effect</w:t>
      </w:r>
      <w:r w:rsidRPr="00951011">
        <w:rPr>
          <w:rFonts w:asciiTheme="majorHAnsi" w:hAnsiTheme="majorHAnsi" w:cs="Arial"/>
        </w:rPr>
        <w:t xml:space="preserve"> upon contract completion times, providing that the actual delay does not exceed the float time associated with those activities.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Float time of an activity should not exceed thirty (30) calendar days.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shall be used as the basis for progress reporting, schedule controlling and schedule forecasting. It shall also be used by both the Contractor and the Employer Representative as the basis for evaluating changes, claims and applications for payment.</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No claim of delays will be entertained due to delays in transportation of material, people or shortage of working space.</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The network shall be updated weekly and monthly for actual progress.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No changes or amendments shall be made to logic, durations or  schedule  dates  contained  within  the  baseline  or monthly update  schedules  without  prior  written  consent  from  the Employer Representative or Project Manager.</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 xml:space="preserve">If at any time it should appear that the actual progress of the Works  does  not  conform  to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the  Contractor shall, at the request of the Project Manager or Employer and within the period required by the Project Manager, prepare and submit  to the  Project  Manager  for  his  approval  a revised </w:t>
      </w:r>
      <w:proofErr w:type="spellStart"/>
      <w:r w:rsidRPr="00951011">
        <w:rPr>
          <w:rFonts w:asciiTheme="majorHAnsi" w:hAnsiTheme="majorHAnsi" w:cs="Arial"/>
        </w:rPr>
        <w:t>programme</w:t>
      </w:r>
      <w:proofErr w:type="spellEnd"/>
      <w:r w:rsidRPr="00951011">
        <w:rPr>
          <w:rFonts w:asciiTheme="majorHAnsi" w:hAnsiTheme="majorHAnsi" w:cs="Arial"/>
        </w:rPr>
        <w:t xml:space="preserve">  showing  the  modifications  to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necessary to ensure completion of the whole of the </w:t>
      </w:r>
      <w:r w:rsidRPr="00951011">
        <w:rPr>
          <w:rFonts w:asciiTheme="majorHAnsi" w:hAnsiTheme="majorHAnsi" w:cs="Arial"/>
        </w:rPr>
        <w:lastRenderedPageBreak/>
        <w:t>Works and each Section and Portion of the Works within the applicable Time for Completion.</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Following the update a critical activity listing shall be reviewed with the project management to identify problem areas and corrective actions necessary.</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0"/>
        </w:numPr>
        <w:spacing w:after="0" w:line="240" w:lineRule="auto"/>
        <w:ind w:left="1170" w:hanging="450"/>
        <w:jc w:val="both"/>
        <w:rPr>
          <w:rFonts w:asciiTheme="majorHAnsi" w:hAnsiTheme="majorHAnsi" w:cs="Arial"/>
        </w:rPr>
      </w:pPr>
      <w:r w:rsidRPr="00951011">
        <w:rPr>
          <w:rFonts w:asciiTheme="majorHAnsi" w:hAnsiTheme="majorHAnsi" w:cs="Arial"/>
        </w:rPr>
        <w:t xml:space="preserve">Monthly </w:t>
      </w:r>
      <w:proofErr w:type="spellStart"/>
      <w:r w:rsidRPr="00951011">
        <w:rPr>
          <w:rFonts w:asciiTheme="majorHAnsi" w:hAnsiTheme="majorHAnsi" w:cs="Arial"/>
        </w:rPr>
        <w:t>Programme</w:t>
      </w:r>
      <w:proofErr w:type="spellEnd"/>
      <w:r w:rsidRPr="00951011">
        <w:rPr>
          <w:rFonts w:asciiTheme="majorHAnsi" w:hAnsiTheme="majorHAnsi" w:cs="Arial"/>
        </w:rPr>
        <w:t xml:space="preserve"> Updates can be used to determine the Interim Payment amounts to the Contractor.</w:t>
      </w:r>
    </w:p>
    <w:p w:rsidR="00A62D56" w:rsidRPr="00951011" w:rsidRDefault="00A62D56" w:rsidP="00A62D56">
      <w:pPr>
        <w:spacing w:after="0" w:line="240" w:lineRule="auto"/>
        <w:jc w:val="both"/>
        <w:rPr>
          <w:rFonts w:asciiTheme="majorHAnsi" w:hAnsiTheme="majorHAnsi" w:cs="Arial"/>
          <w:b/>
          <w:bCs/>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rPr>
        <w:t>PART 3—</w:t>
      </w:r>
      <w:r w:rsidRPr="00951011">
        <w:rPr>
          <w:rFonts w:asciiTheme="majorHAnsi" w:hAnsiTheme="majorHAnsi" w:cs="Arial"/>
          <w:b/>
          <w:bCs/>
        </w:rPr>
        <w:t>PROGRAM UPDATES AND REVISIONS</w:t>
      </w:r>
    </w:p>
    <w:p w:rsidR="00A62D56" w:rsidRPr="00A86784" w:rsidRDefault="00A62D56" w:rsidP="00A62D56">
      <w:pPr>
        <w:pStyle w:val="ListParagraph"/>
        <w:numPr>
          <w:ilvl w:val="0"/>
          <w:numId w:val="80"/>
        </w:numPr>
        <w:spacing w:after="0" w:line="240" w:lineRule="auto"/>
        <w:jc w:val="both"/>
        <w:rPr>
          <w:rFonts w:asciiTheme="majorHAnsi" w:hAnsiTheme="majorHAnsi" w:cs="Arial"/>
          <w:b/>
          <w:vanish/>
        </w:rPr>
      </w:pPr>
    </w:p>
    <w:p w:rsidR="00A62D56" w:rsidRPr="00A86784" w:rsidRDefault="00A62D56" w:rsidP="00A62D56">
      <w:pPr>
        <w:pStyle w:val="ListParagraph"/>
        <w:numPr>
          <w:ilvl w:val="0"/>
          <w:numId w:val="80"/>
        </w:numPr>
        <w:spacing w:after="0" w:line="240" w:lineRule="auto"/>
        <w:jc w:val="both"/>
        <w:rPr>
          <w:rFonts w:asciiTheme="majorHAnsi" w:hAnsiTheme="majorHAnsi" w:cs="Arial"/>
          <w:b/>
          <w:vanish/>
        </w:rPr>
      </w:pPr>
    </w:p>
    <w:p w:rsidR="00A62D56" w:rsidRPr="00A86784" w:rsidRDefault="00A62D56" w:rsidP="00A62D56">
      <w:pPr>
        <w:pStyle w:val="ListParagraph"/>
        <w:numPr>
          <w:ilvl w:val="0"/>
          <w:numId w:val="80"/>
        </w:numPr>
        <w:spacing w:after="0" w:line="240" w:lineRule="auto"/>
        <w:jc w:val="both"/>
        <w:rPr>
          <w:rFonts w:asciiTheme="majorHAnsi" w:hAnsiTheme="majorHAnsi" w:cs="Arial"/>
          <w:b/>
          <w:vanish/>
        </w:rPr>
      </w:pPr>
    </w:p>
    <w:p w:rsidR="00A62D56" w:rsidRPr="00951011" w:rsidRDefault="00A62D56" w:rsidP="00A62D56">
      <w:pPr>
        <w:pStyle w:val="ListParagraph"/>
        <w:numPr>
          <w:ilvl w:val="1"/>
          <w:numId w:val="80"/>
        </w:numPr>
        <w:spacing w:after="0" w:line="240" w:lineRule="auto"/>
        <w:jc w:val="both"/>
        <w:rPr>
          <w:rFonts w:asciiTheme="majorHAnsi" w:hAnsiTheme="majorHAnsi" w:cs="Arial"/>
          <w:b/>
        </w:rPr>
      </w:pPr>
      <w:r w:rsidRPr="00951011">
        <w:rPr>
          <w:rFonts w:asciiTheme="majorHAnsi" w:hAnsiTheme="majorHAnsi" w:cs="Arial"/>
          <w:b/>
        </w:rPr>
        <w:t>UPDATE THE PROGRAMME EVERY MONTH TO REFLECT THE ACTUAL PROGRESS OF THE WORKS</w:t>
      </w:r>
    </w:p>
    <w:p w:rsidR="00A62D56" w:rsidRPr="00951011" w:rsidRDefault="00A62D56" w:rsidP="00A62D56">
      <w:pPr>
        <w:pStyle w:val="ListParagraph"/>
        <w:numPr>
          <w:ilvl w:val="0"/>
          <w:numId w:val="391"/>
        </w:numPr>
        <w:spacing w:after="0" w:line="240" w:lineRule="auto"/>
        <w:ind w:left="1170" w:hanging="450"/>
        <w:jc w:val="both"/>
        <w:rPr>
          <w:rFonts w:asciiTheme="majorHAnsi" w:hAnsiTheme="majorHAnsi" w:cs="Arial"/>
        </w:rPr>
      </w:pPr>
      <w:r w:rsidRPr="00951011">
        <w:rPr>
          <w:rFonts w:asciiTheme="majorHAnsi" w:hAnsiTheme="majorHAnsi" w:cs="Arial"/>
        </w:rPr>
        <w:t>Monthly updates shall be carried out with the following methodology;</w:t>
      </w:r>
    </w:p>
    <w:p w:rsidR="00A62D56" w:rsidRPr="00951011" w:rsidRDefault="00A62D56" w:rsidP="00A62D56">
      <w:pPr>
        <w:pStyle w:val="ListParagraph"/>
        <w:numPr>
          <w:ilvl w:val="0"/>
          <w:numId w:val="82"/>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The </w:t>
      </w:r>
      <w:proofErr w:type="spellStart"/>
      <w:r w:rsidRPr="00951011">
        <w:rPr>
          <w:rFonts w:asciiTheme="majorHAnsi" w:hAnsiTheme="majorHAnsi" w:cs="Arial"/>
        </w:rPr>
        <w:t>Programme</w:t>
      </w:r>
      <w:proofErr w:type="spellEnd"/>
      <w:r w:rsidRPr="00951011">
        <w:rPr>
          <w:rFonts w:asciiTheme="majorHAnsi" w:hAnsiTheme="majorHAnsi" w:cs="Arial"/>
        </w:rPr>
        <w:t xml:space="preserve"> update will also be used to review the Contractor’s payment application.</w:t>
      </w:r>
    </w:p>
    <w:p w:rsidR="00A62D56" w:rsidRPr="00951011" w:rsidRDefault="00A62D56" w:rsidP="00A62D56">
      <w:pPr>
        <w:pStyle w:val="ListParagraph"/>
        <w:numPr>
          <w:ilvl w:val="0"/>
          <w:numId w:val="82"/>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Contractor shall submit to Project Manager the preceding month’s </w:t>
      </w:r>
      <w:proofErr w:type="spellStart"/>
      <w:r w:rsidRPr="00951011">
        <w:rPr>
          <w:rFonts w:asciiTheme="majorHAnsi" w:hAnsiTheme="majorHAnsi" w:cs="Arial"/>
        </w:rPr>
        <w:t>Programme</w:t>
      </w:r>
      <w:proofErr w:type="spellEnd"/>
      <w:r w:rsidRPr="00951011">
        <w:rPr>
          <w:rFonts w:asciiTheme="majorHAnsi" w:hAnsiTheme="majorHAnsi" w:cs="Arial"/>
        </w:rPr>
        <w:t xml:space="preserve"> marked with the proposed updates.</w:t>
      </w:r>
    </w:p>
    <w:p w:rsidR="00A62D56" w:rsidRPr="00951011" w:rsidRDefault="00A62D56" w:rsidP="00A62D56">
      <w:pPr>
        <w:pStyle w:val="ListParagraph"/>
        <w:numPr>
          <w:ilvl w:val="0"/>
          <w:numId w:val="82"/>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Contractor  shall  submit  monthly marked  up  proposed updates to </w:t>
      </w:r>
      <w:proofErr w:type="spellStart"/>
      <w:r w:rsidRPr="00951011">
        <w:rPr>
          <w:rFonts w:asciiTheme="majorHAnsi" w:hAnsiTheme="majorHAnsi" w:cs="Arial"/>
        </w:rPr>
        <w:t>Programme</w:t>
      </w:r>
      <w:proofErr w:type="spellEnd"/>
      <w:r w:rsidRPr="00951011">
        <w:rPr>
          <w:rFonts w:asciiTheme="majorHAnsi" w:hAnsiTheme="majorHAnsi" w:cs="Arial"/>
        </w:rPr>
        <w:t xml:space="preserve"> on cut-off date or data date for this  report  shall  be  the  25th   of the  month prior  to submitting each monthly payment application.</w:t>
      </w:r>
    </w:p>
    <w:p w:rsidR="00A62D56" w:rsidRPr="00951011" w:rsidRDefault="00A62D56" w:rsidP="00A62D56">
      <w:pPr>
        <w:pStyle w:val="ListParagraph"/>
        <w:numPr>
          <w:ilvl w:val="0"/>
          <w:numId w:val="82"/>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Prior to the date of Application for Progress Payment, the Contractor’s Project Manager and Superintendent and the Project Manager shall meet at the job site for the purpose of reviewing the Contractor’s report of actual progress, and obtaining from the Contractor (following it’s meeting with all concerned Subcontractors and suppliers) up-to- date and accurate progress data.</w:t>
      </w:r>
    </w:p>
    <w:p w:rsidR="00A62D56" w:rsidRPr="00951011" w:rsidRDefault="00A62D56" w:rsidP="00A62D56">
      <w:pPr>
        <w:pStyle w:val="ListParagraph"/>
        <w:numPr>
          <w:ilvl w:val="0"/>
          <w:numId w:val="82"/>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The Project Manager will review the marked up schedule and return one annotated copy to the Contractor for use in preparing the monthly update. Contractor shall only use the Project Manager’s annotated updates during the monthly update of the </w:t>
      </w:r>
      <w:proofErr w:type="spellStart"/>
      <w:r w:rsidRPr="00951011">
        <w:rPr>
          <w:rFonts w:asciiTheme="majorHAnsi" w:hAnsiTheme="majorHAnsi" w:cs="Arial"/>
        </w:rPr>
        <w:t>Programme</w:t>
      </w:r>
      <w:proofErr w:type="spellEnd"/>
      <w:r w:rsidRPr="00951011">
        <w:rPr>
          <w:rFonts w:asciiTheme="majorHAnsi" w:hAnsiTheme="majorHAnsi" w:cs="Arial"/>
        </w:rPr>
        <w:t>.</w:t>
      </w:r>
    </w:p>
    <w:p w:rsidR="00A62D56" w:rsidRPr="00951011" w:rsidRDefault="00A62D56" w:rsidP="00A62D56">
      <w:pPr>
        <w:pStyle w:val="ListParagraph"/>
        <w:numPr>
          <w:ilvl w:val="0"/>
          <w:numId w:val="82"/>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Indicate the following in the weekly and monthly updated </w:t>
      </w:r>
      <w:proofErr w:type="spellStart"/>
      <w:r w:rsidRPr="00951011">
        <w:rPr>
          <w:rFonts w:asciiTheme="majorHAnsi" w:hAnsiTheme="majorHAnsi" w:cs="Arial"/>
        </w:rPr>
        <w:t>Programme</w:t>
      </w:r>
      <w:proofErr w:type="spellEnd"/>
      <w:r w:rsidRPr="00951011">
        <w:rPr>
          <w:rFonts w:asciiTheme="majorHAnsi" w:hAnsiTheme="majorHAnsi" w:cs="Arial"/>
        </w:rPr>
        <w:t>:</w:t>
      </w:r>
    </w:p>
    <w:p w:rsidR="00A62D56" w:rsidRPr="00951011" w:rsidRDefault="00A62D56" w:rsidP="00A62D56">
      <w:pPr>
        <w:pStyle w:val="ListParagraph"/>
        <w:numPr>
          <w:ilvl w:val="0"/>
          <w:numId w:val="392"/>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Activities in progress or to be performed in the next period,</w:t>
      </w:r>
    </w:p>
    <w:p w:rsidR="00A62D56" w:rsidRPr="00951011" w:rsidRDefault="00A62D56" w:rsidP="00A62D56">
      <w:pPr>
        <w:pStyle w:val="ListParagraph"/>
        <w:numPr>
          <w:ilvl w:val="0"/>
          <w:numId w:val="392"/>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Actual Start and (if activity completed 100% ) Actual Finish</w:t>
      </w:r>
    </w:p>
    <w:p w:rsidR="00A62D56" w:rsidRPr="00951011" w:rsidRDefault="00A62D56" w:rsidP="00A62D56">
      <w:pPr>
        <w:pStyle w:val="ListParagraph"/>
        <w:numPr>
          <w:ilvl w:val="0"/>
          <w:numId w:val="392"/>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The percent complete for each activity in progress or completed.</w:t>
      </w:r>
    </w:p>
    <w:p w:rsidR="00A62D56" w:rsidRPr="00951011" w:rsidRDefault="00A62D56" w:rsidP="00A62D56">
      <w:pPr>
        <w:pStyle w:val="ListParagraph"/>
        <w:numPr>
          <w:ilvl w:val="0"/>
          <w:numId w:val="392"/>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The critical path for the project based on the latest update data,</w:t>
      </w:r>
    </w:p>
    <w:p w:rsidR="00A62D56" w:rsidRDefault="00A62D56" w:rsidP="00A62D56">
      <w:pPr>
        <w:rPr>
          <w:rFonts w:asciiTheme="majorHAnsi" w:hAnsiTheme="majorHAnsi" w:cs="Arial"/>
          <w:b/>
        </w:rPr>
      </w:pPr>
    </w:p>
    <w:p w:rsidR="00A62D56" w:rsidRPr="00951011" w:rsidRDefault="00A62D56" w:rsidP="00A62D56">
      <w:pPr>
        <w:rPr>
          <w:rFonts w:asciiTheme="majorHAnsi" w:hAnsiTheme="majorHAnsi" w:cs="Arial"/>
          <w:b/>
          <w:bCs/>
        </w:rPr>
      </w:pPr>
      <w:r w:rsidRPr="00951011">
        <w:rPr>
          <w:rFonts w:asciiTheme="majorHAnsi" w:hAnsiTheme="majorHAnsi" w:cs="Arial"/>
          <w:b/>
        </w:rPr>
        <w:t>PART 4—</w:t>
      </w:r>
      <w:r w:rsidRPr="00951011">
        <w:rPr>
          <w:rFonts w:asciiTheme="majorHAnsi" w:hAnsiTheme="majorHAnsi" w:cs="Arial"/>
          <w:b/>
          <w:bCs/>
        </w:rPr>
        <w:t>PROGRESS REPORTS</w:t>
      </w:r>
    </w:p>
    <w:p w:rsidR="00A62D56" w:rsidRPr="00A86784" w:rsidRDefault="00A62D56" w:rsidP="00A62D56">
      <w:pPr>
        <w:pStyle w:val="ListParagraph"/>
        <w:numPr>
          <w:ilvl w:val="0"/>
          <w:numId w:val="393"/>
        </w:numPr>
        <w:spacing w:after="0" w:line="240" w:lineRule="auto"/>
        <w:jc w:val="both"/>
        <w:rPr>
          <w:rFonts w:asciiTheme="majorHAnsi" w:hAnsiTheme="majorHAnsi" w:cs="Arial"/>
          <w:b/>
          <w:vanish/>
        </w:rPr>
      </w:pPr>
    </w:p>
    <w:p w:rsidR="00A62D56" w:rsidRPr="00A86784" w:rsidRDefault="00A62D56" w:rsidP="00A62D56">
      <w:pPr>
        <w:pStyle w:val="ListParagraph"/>
        <w:numPr>
          <w:ilvl w:val="0"/>
          <w:numId w:val="393"/>
        </w:numPr>
        <w:spacing w:after="0" w:line="240" w:lineRule="auto"/>
        <w:jc w:val="both"/>
        <w:rPr>
          <w:rFonts w:asciiTheme="majorHAnsi" w:hAnsiTheme="majorHAnsi" w:cs="Arial"/>
          <w:b/>
          <w:vanish/>
        </w:rPr>
      </w:pPr>
    </w:p>
    <w:p w:rsidR="00A62D56" w:rsidRPr="00A86784" w:rsidRDefault="00A62D56" w:rsidP="00A62D56">
      <w:pPr>
        <w:pStyle w:val="ListParagraph"/>
        <w:numPr>
          <w:ilvl w:val="0"/>
          <w:numId w:val="393"/>
        </w:numPr>
        <w:spacing w:after="0" w:line="240" w:lineRule="auto"/>
        <w:jc w:val="both"/>
        <w:rPr>
          <w:rFonts w:asciiTheme="majorHAnsi" w:hAnsiTheme="majorHAnsi" w:cs="Arial"/>
          <w:b/>
          <w:vanish/>
        </w:rPr>
      </w:pPr>
    </w:p>
    <w:p w:rsidR="00A62D56" w:rsidRPr="00A86784" w:rsidRDefault="00A62D56" w:rsidP="00A62D56">
      <w:pPr>
        <w:pStyle w:val="ListParagraph"/>
        <w:numPr>
          <w:ilvl w:val="0"/>
          <w:numId w:val="393"/>
        </w:numPr>
        <w:spacing w:after="0" w:line="240" w:lineRule="auto"/>
        <w:jc w:val="both"/>
        <w:rPr>
          <w:rFonts w:asciiTheme="majorHAnsi" w:hAnsiTheme="majorHAnsi" w:cs="Arial"/>
          <w:b/>
          <w:vanish/>
        </w:rPr>
      </w:pPr>
    </w:p>
    <w:p w:rsidR="00A62D56" w:rsidRPr="00951011" w:rsidRDefault="00A62D56" w:rsidP="00A62D56">
      <w:pPr>
        <w:pStyle w:val="ListParagraph"/>
        <w:numPr>
          <w:ilvl w:val="1"/>
          <w:numId w:val="393"/>
        </w:numPr>
        <w:spacing w:after="0" w:line="240" w:lineRule="auto"/>
        <w:jc w:val="both"/>
        <w:rPr>
          <w:rFonts w:asciiTheme="majorHAnsi" w:hAnsiTheme="majorHAnsi" w:cs="Arial"/>
          <w:b/>
        </w:rPr>
      </w:pPr>
      <w:r w:rsidRPr="00951011">
        <w:rPr>
          <w:rFonts w:asciiTheme="majorHAnsi" w:hAnsiTheme="majorHAnsi" w:cs="Arial"/>
          <w:b/>
        </w:rPr>
        <w:t>DAILY REPORTS</w:t>
      </w:r>
    </w:p>
    <w:p w:rsidR="00A62D56" w:rsidRPr="00951011" w:rsidRDefault="00A62D56" w:rsidP="00A62D56">
      <w:pPr>
        <w:pStyle w:val="ListParagraph"/>
        <w:numPr>
          <w:ilvl w:val="0"/>
          <w:numId w:val="394"/>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Submit to the Project Manager and if required to the Employer a report within end of each working day.</w:t>
      </w: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0"/>
          <w:numId w:val="394"/>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The report shall be in such form and with such detail as the Project Manager and the Employer shall reasonably require.</w:t>
      </w: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0"/>
          <w:numId w:val="394"/>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The report shall be including but without limitation the list and status of activities carried out in report date, manpower status, machinery status, list and quantity of delivered material in reports dates.</w:t>
      </w: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1"/>
          <w:numId w:val="393"/>
        </w:numPr>
        <w:spacing w:after="0" w:line="240" w:lineRule="auto"/>
        <w:jc w:val="both"/>
        <w:rPr>
          <w:rFonts w:asciiTheme="majorHAnsi" w:hAnsiTheme="majorHAnsi" w:cs="Arial"/>
          <w:b/>
        </w:rPr>
      </w:pPr>
      <w:r w:rsidRPr="00951011">
        <w:rPr>
          <w:rFonts w:asciiTheme="majorHAnsi" w:hAnsiTheme="majorHAnsi" w:cs="Arial"/>
          <w:b/>
        </w:rPr>
        <w:t>WEEKLY REPORTS</w:t>
      </w:r>
    </w:p>
    <w:p w:rsidR="00A62D56" w:rsidRPr="00951011" w:rsidRDefault="00A62D56" w:rsidP="00A62D56">
      <w:pPr>
        <w:pStyle w:val="ListParagraph"/>
        <w:numPr>
          <w:ilvl w:val="0"/>
          <w:numId w:val="395"/>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Submit a weekly report prior to each progress meeting which summarizes work progress.</w:t>
      </w: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0"/>
          <w:numId w:val="395"/>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lastRenderedPageBreak/>
        <w:t>The format of the report shall be acceptable to Project Manager and Employer Representative.</w:t>
      </w: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0"/>
          <w:numId w:val="395"/>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Required information shall include but not necessarily be limited to the following:</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Work progress whether in the mills, shops or in the field.</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State existing status, rate of progress, actual site  productivities  for  resources,  estimated time of completion and cause of any delay (if any)  with reasons  therefor  and  recovery measures for delays.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Description of   work   accomplished   since submission of previous progress schedule.</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Compare actual work status against the baseline </w:t>
      </w:r>
      <w:proofErr w:type="spellStart"/>
      <w:r w:rsidRPr="00951011">
        <w:rPr>
          <w:rFonts w:asciiTheme="majorHAnsi" w:hAnsiTheme="majorHAnsi" w:cs="Arial"/>
        </w:rPr>
        <w:t>Programme</w:t>
      </w:r>
      <w:proofErr w:type="spellEnd"/>
      <w:r w:rsidRPr="00951011">
        <w:rPr>
          <w:rFonts w:asciiTheme="majorHAnsi" w:hAnsiTheme="majorHAnsi" w:cs="Arial"/>
        </w:rPr>
        <w:t>.</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Major  Critical  Indicators/Resources  Status and Histograms / S-Curves, with comparison to  planned values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Status of equipment and material deliveries.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Details of work for the next period. </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Details of all testing and results.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Information regarding any design changes. </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Information regarding any variations.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Details of inspections and approvals required to proceed with work.</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Records of manpower, plant etc. compared to planned requirements.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Information required from the Employer. </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Weather records.</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Value of work done.</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Changes or additions to Contractors supervisory personnel since the preceding progress report including Updated Organization Chart.</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Changes in logic, construction sequence and activity duration. Include an explanation of why the changes are necessary.</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Proposed actions   by the   Contractor   to restore the </w:t>
      </w:r>
      <w:proofErr w:type="spellStart"/>
      <w:r w:rsidRPr="00951011">
        <w:rPr>
          <w:rFonts w:asciiTheme="majorHAnsi" w:hAnsiTheme="majorHAnsi" w:cs="Arial"/>
        </w:rPr>
        <w:t>Programme</w:t>
      </w:r>
      <w:proofErr w:type="spellEnd"/>
      <w:r w:rsidRPr="00951011">
        <w:rPr>
          <w:rFonts w:asciiTheme="majorHAnsi" w:hAnsiTheme="majorHAnsi" w:cs="Arial"/>
        </w:rPr>
        <w:t>.  Include what is being done or what is planned to be done in each problem area.</w:t>
      </w:r>
    </w:p>
    <w:p w:rsidR="00A62D56" w:rsidRPr="00951011" w:rsidRDefault="00A62D56" w:rsidP="00A62D56">
      <w:pPr>
        <w:pStyle w:val="ListParagraph"/>
        <w:numPr>
          <w:ilvl w:val="0"/>
          <w:numId w:val="396"/>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Identify anticipated problems or changes and present plan to deal with them so as to minimize or prevent delays.</w:t>
      </w:r>
    </w:p>
    <w:p w:rsidR="00A62D56" w:rsidRPr="00951011" w:rsidRDefault="00A62D56" w:rsidP="00A62D56">
      <w:pPr>
        <w:pStyle w:val="ListParagraph"/>
        <w:spacing w:after="0" w:line="240" w:lineRule="auto"/>
        <w:ind w:left="1620"/>
        <w:contextualSpacing w:val="0"/>
        <w:jc w:val="both"/>
        <w:rPr>
          <w:rFonts w:asciiTheme="majorHAnsi" w:hAnsiTheme="majorHAnsi" w:cs="Arial"/>
        </w:rPr>
      </w:pPr>
    </w:p>
    <w:p w:rsidR="00A62D56" w:rsidRPr="00951011" w:rsidRDefault="00A62D56" w:rsidP="00A62D56">
      <w:pPr>
        <w:pStyle w:val="ListParagraph"/>
        <w:numPr>
          <w:ilvl w:val="0"/>
          <w:numId w:val="395"/>
        </w:numPr>
        <w:spacing w:after="0" w:line="240" w:lineRule="auto"/>
        <w:ind w:left="1170" w:hanging="450"/>
        <w:contextualSpacing w:val="0"/>
        <w:jc w:val="both"/>
        <w:rPr>
          <w:rFonts w:asciiTheme="majorHAnsi" w:hAnsiTheme="majorHAnsi" w:cs="Arial"/>
        </w:rPr>
      </w:pPr>
      <w:r w:rsidRPr="00951011">
        <w:rPr>
          <w:rFonts w:asciiTheme="majorHAnsi" w:hAnsiTheme="majorHAnsi" w:cs="Arial"/>
        </w:rPr>
        <w:t>Updates and revisions to required schedules and reports shall not modify or limit in any way, the Contractor’s obligations to meet the Time for Completion.</w:t>
      </w: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spacing w:after="0" w:line="240" w:lineRule="auto"/>
        <w:ind w:left="1170"/>
        <w:contextualSpacing w:val="0"/>
        <w:jc w:val="both"/>
        <w:rPr>
          <w:rFonts w:asciiTheme="majorHAnsi" w:hAnsiTheme="majorHAnsi" w:cs="Arial"/>
        </w:rPr>
      </w:pPr>
    </w:p>
    <w:p w:rsidR="00A62D56" w:rsidRPr="00951011" w:rsidRDefault="00A62D56" w:rsidP="00A62D56">
      <w:pPr>
        <w:pStyle w:val="ListParagraph"/>
        <w:numPr>
          <w:ilvl w:val="1"/>
          <w:numId w:val="393"/>
        </w:numPr>
        <w:spacing w:after="0" w:line="240" w:lineRule="auto"/>
        <w:jc w:val="both"/>
        <w:rPr>
          <w:rFonts w:asciiTheme="majorHAnsi" w:hAnsiTheme="majorHAnsi" w:cs="Arial"/>
          <w:b/>
        </w:rPr>
      </w:pPr>
      <w:r w:rsidRPr="00951011">
        <w:rPr>
          <w:rFonts w:asciiTheme="majorHAnsi" w:hAnsiTheme="majorHAnsi" w:cs="Arial"/>
          <w:b/>
        </w:rPr>
        <w:t>MONTHLY REPORTS</w:t>
      </w:r>
    </w:p>
    <w:p w:rsidR="00A62D56" w:rsidRPr="00951011" w:rsidRDefault="00A62D56" w:rsidP="00A62D56">
      <w:pPr>
        <w:pStyle w:val="ListParagraph"/>
        <w:numPr>
          <w:ilvl w:val="0"/>
          <w:numId w:val="397"/>
        </w:numPr>
        <w:spacing w:after="0" w:line="240" w:lineRule="auto"/>
        <w:ind w:left="1170" w:hanging="450"/>
        <w:jc w:val="both"/>
        <w:rPr>
          <w:rFonts w:asciiTheme="majorHAnsi" w:hAnsiTheme="majorHAnsi" w:cs="Arial"/>
        </w:rPr>
      </w:pPr>
      <w:r w:rsidRPr="00951011">
        <w:rPr>
          <w:rFonts w:asciiTheme="majorHAnsi" w:hAnsiTheme="majorHAnsi" w:cs="Arial"/>
        </w:rPr>
        <w:t>According to Conditions of Contract Clause 17.6 (Progress Reports) the Contractor shall by the 1st day of each month provide a Monthly Progress Report.  Monthly Progress Reports shall be prepared on monthly basis and submitted to Project Manager and Employer. All recovery measures for recovering the delays (if any) shall be detail described in the Monthly reports, Cut-off date will be as mentioned above the 25th of each month.</w:t>
      </w:r>
    </w:p>
    <w:p w:rsidR="00A62D56" w:rsidRPr="00951011" w:rsidRDefault="00A62D56" w:rsidP="00A62D56">
      <w:pPr>
        <w:pStyle w:val="ListParagraph"/>
        <w:spacing w:after="0" w:line="240" w:lineRule="auto"/>
        <w:ind w:left="1170" w:hanging="450"/>
        <w:jc w:val="both"/>
        <w:rPr>
          <w:rFonts w:asciiTheme="majorHAnsi" w:hAnsiTheme="majorHAnsi" w:cs="Arial"/>
        </w:rPr>
      </w:pPr>
    </w:p>
    <w:p w:rsidR="00A62D56" w:rsidRPr="00951011" w:rsidRDefault="00A62D56" w:rsidP="00A62D56">
      <w:pPr>
        <w:pStyle w:val="ListParagraph"/>
        <w:numPr>
          <w:ilvl w:val="0"/>
          <w:numId w:val="397"/>
        </w:numPr>
        <w:spacing w:after="0" w:line="240" w:lineRule="auto"/>
        <w:ind w:left="1170" w:hanging="450"/>
        <w:jc w:val="both"/>
        <w:rPr>
          <w:rFonts w:asciiTheme="majorHAnsi" w:hAnsiTheme="majorHAnsi" w:cs="Arial"/>
        </w:rPr>
      </w:pPr>
      <w:r w:rsidRPr="00951011">
        <w:rPr>
          <w:rFonts w:asciiTheme="majorHAnsi" w:hAnsiTheme="majorHAnsi" w:cs="Arial"/>
        </w:rPr>
        <w:t>The Contractor shall prepare monthly progress reports and shall submit the same to the   Project Manager and Employer’s Representative in three copies.</w:t>
      </w:r>
    </w:p>
    <w:p w:rsidR="00A62D56" w:rsidRPr="00951011" w:rsidRDefault="00A62D56" w:rsidP="00A62D56">
      <w:pPr>
        <w:pStyle w:val="ListParagraph"/>
        <w:ind w:left="1170" w:hanging="450"/>
        <w:rPr>
          <w:rFonts w:asciiTheme="majorHAnsi" w:hAnsiTheme="majorHAnsi" w:cs="Arial"/>
        </w:rPr>
      </w:pPr>
    </w:p>
    <w:p w:rsidR="00A62D56" w:rsidRPr="00951011" w:rsidRDefault="00A62D56" w:rsidP="00A62D56">
      <w:pPr>
        <w:pStyle w:val="ListParagraph"/>
        <w:numPr>
          <w:ilvl w:val="0"/>
          <w:numId w:val="397"/>
        </w:numPr>
        <w:spacing w:after="0" w:line="240" w:lineRule="auto"/>
        <w:ind w:left="1170" w:hanging="450"/>
        <w:jc w:val="both"/>
        <w:rPr>
          <w:rFonts w:asciiTheme="majorHAnsi" w:hAnsiTheme="majorHAnsi" w:cs="Arial"/>
        </w:rPr>
      </w:pPr>
      <w:r w:rsidRPr="00951011">
        <w:rPr>
          <w:rFonts w:asciiTheme="majorHAnsi" w:hAnsiTheme="majorHAnsi" w:cs="Arial"/>
        </w:rPr>
        <w:t>The first report shall cover the period up to the end of the first calendar month following the Commencement Date.</w:t>
      </w:r>
    </w:p>
    <w:p w:rsidR="00A62D56" w:rsidRPr="00951011" w:rsidRDefault="00A62D56" w:rsidP="00A62D56">
      <w:pPr>
        <w:pStyle w:val="ListParagraph"/>
        <w:ind w:left="1170" w:hanging="450"/>
        <w:rPr>
          <w:rFonts w:asciiTheme="majorHAnsi" w:hAnsiTheme="majorHAnsi" w:cs="Arial"/>
        </w:rPr>
      </w:pPr>
    </w:p>
    <w:p w:rsidR="00A62D56" w:rsidRPr="00951011" w:rsidRDefault="00A62D56" w:rsidP="00A62D56">
      <w:pPr>
        <w:pStyle w:val="ListParagraph"/>
        <w:numPr>
          <w:ilvl w:val="0"/>
          <w:numId w:val="397"/>
        </w:numPr>
        <w:spacing w:after="0" w:line="240" w:lineRule="auto"/>
        <w:ind w:left="1170" w:hanging="450"/>
        <w:jc w:val="both"/>
        <w:rPr>
          <w:rFonts w:asciiTheme="majorHAnsi" w:hAnsiTheme="majorHAnsi" w:cs="Arial"/>
        </w:rPr>
      </w:pPr>
      <w:r w:rsidRPr="00951011">
        <w:rPr>
          <w:rFonts w:asciiTheme="majorHAnsi" w:hAnsiTheme="majorHAnsi" w:cs="Arial"/>
        </w:rPr>
        <w:t xml:space="preserve">Reports shall be submitted monthly thereafter, each by the 1st day at next month of the period to which it relates. The Contractor shall submit monthly reports until the </w:t>
      </w:r>
      <w:r w:rsidRPr="00951011">
        <w:rPr>
          <w:rFonts w:asciiTheme="majorHAnsi" w:hAnsiTheme="majorHAnsi" w:cs="Arial"/>
        </w:rPr>
        <w:lastRenderedPageBreak/>
        <w:t>Contractor has completed all work which is known to be outstanding at the completion date stated in the Taking-Over Certificate for the Works.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397"/>
        </w:numPr>
        <w:spacing w:after="0" w:line="240" w:lineRule="auto"/>
        <w:ind w:left="1170" w:hanging="450"/>
        <w:jc w:val="both"/>
        <w:rPr>
          <w:rFonts w:asciiTheme="majorHAnsi" w:hAnsiTheme="majorHAnsi" w:cs="Arial"/>
        </w:rPr>
      </w:pPr>
      <w:r w:rsidRPr="00951011">
        <w:rPr>
          <w:rFonts w:asciiTheme="majorHAnsi" w:hAnsiTheme="majorHAnsi" w:cs="Arial"/>
        </w:rPr>
        <w:t>Monthly progress reports shall include as a minimum the following information:</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An  executive  information  summarizing  progress and significant events during the subject month;</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A  summary  of  the </w:t>
      </w:r>
      <w:proofErr w:type="spellStart"/>
      <w:r w:rsidRPr="00951011">
        <w:rPr>
          <w:rFonts w:asciiTheme="majorHAnsi" w:hAnsiTheme="majorHAnsi" w:cs="Arial"/>
        </w:rPr>
        <w:t>Programme</w:t>
      </w:r>
      <w:proofErr w:type="spellEnd"/>
      <w:r w:rsidRPr="00951011">
        <w:rPr>
          <w:rFonts w:asciiTheme="majorHAnsi" w:hAnsiTheme="majorHAnsi" w:cs="Arial"/>
        </w:rPr>
        <w:t xml:space="preserve">  including  Milestone Schedule;</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The existing updated critical path of the </w:t>
      </w:r>
      <w:proofErr w:type="spellStart"/>
      <w:r w:rsidRPr="00951011">
        <w:rPr>
          <w:rFonts w:asciiTheme="majorHAnsi" w:hAnsiTheme="majorHAnsi" w:cs="Arial"/>
        </w:rPr>
        <w:t>programme</w:t>
      </w:r>
      <w:proofErr w:type="spellEnd"/>
      <w:r w:rsidRPr="00951011">
        <w:rPr>
          <w:rFonts w:asciiTheme="majorHAnsi" w:hAnsiTheme="majorHAnsi" w:cs="Arial"/>
        </w:rPr>
        <w:t>;</w:t>
      </w:r>
      <w:r w:rsidRPr="00951011">
        <w:rPr>
          <w:rFonts w:asciiTheme="majorHAnsi" w:hAnsiTheme="majorHAnsi" w:cs="Arial"/>
        </w:rPr>
        <w:tab/>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 statement of problem areas and potential impacts;</w:t>
      </w:r>
      <w:r w:rsidRPr="00951011">
        <w:rPr>
          <w:rFonts w:asciiTheme="majorHAnsi" w:hAnsiTheme="majorHAnsi" w:cs="Arial"/>
        </w:rPr>
        <w:tab/>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  statement  of  any  changes  in  the  construction sequence</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  statement  of  upcoming  activities  and  expected progress;</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Appendices, including:</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Bar charts with updated status;</w:t>
      </w:r>
    </w:p>
    <w:p w:rsidR="00A62D56" w:rsidRPr="00951011" w:rsidRDefault="00A62D56" w:rsidP="00A62D56">
      <w:pPr>
        <w:pStyle w:val="ListParagraph"/>
        <w:numPr>
          <w:ilvl w:val="1"/>
          <w:numId w:val="398"/>
        </w:numPr>
        <w:spacing w:after="0" w:line="240" w:lineRule="auto"/>
        <w:ind w:left="2520" w:hanging="270"/>
        <w:contextualSpacing w:val="0"/>
        <w:jc w:val="both"/>
        <w:rPr>
          <w:rFonts w:asciiTheme="majorHAnsi" w:hAnsiTheme="majorHAnsi" w:cs="Arial"/>
        </w:rPr>
      </w:pPr>
      <w:r w:rsidRPr="00951011">
        <w:rPr>
          <w:rFonts w:asciiTheme="majorHAnsi" w:hAnsiTheme="majorHAnsi" w:cs="Arial"/>
        </w:rPr>
        <w:t>Summary by Contract / task / Discipline / System / WBS</w:t>
      </w:r>
    </w:p>
    <w:p w:rsidR="00A62D56" w:rsidRPr="00951011" w:rsidRDefault="00A62D56" w:rsidP="00A62D56">
      <w:pPr>
        <w:pStyle w:val="ListParagraph"/>
        <w:numPr>
          <w:ilvl w:val="1"/>
          <w:numId w:val="398"/>
        </w:numPr>
        <w:spacing w:after="0" w:line="240" w:lineRule="auto"/>
        <w:ind w:left="2520" w:hanging="270"/>
        <w:contextualSpacing w:val="0"/>
        <w:jc w:val="both"/>
        <w:rPr>
          <w:rFonts w:asciiTheme="majorHAnsi" w:hAnsiTheme="majorHAnsi" w:cs="Arial"/>
        </w:rPr>
      </w:pPr>
      <w:r w:rsidRPr="00951011">
        <w:rPr>
          <w:rFonts w:asciiTheme="majorHAnsi" w:hAnsiTheme="majorHAnsi" w:cs="Arial"/>
        </w:rPr>
        <w:t>Period Look Ahead layouts</w:t>
      </w:r>
    </w:p>
    <w:p w:rsidR="00A62D56" w:rsidRPr="00951011" w:rsidRDefault="00A62D56" w:rsidP="00A62D56">
      <w:pPr>
        <w:pStyle w:val="ListParagraph"/>
        <w:numPr>
          <w:ilvl w:val="1"/>
          <w:numId w:val="398"/>
        </w:numPr>
        <w:spacing w:after="0" w:line="240" w:lineRule="auto"/>
        <w:ind w:left="2520" w:hanging="270"/>
        <w:contextualSpacing w:val="0"/>
        <w:jc w:val="both"/>
        <w:rPr>
          <w:rFonts w:asciiTheme="majorHAnsi" w:hAnsiTheme="majorHAnsi" w:cs="Arial"/>
        </w:rPr>
      </w:pPr>
      <w:r w:rsidRPr="00951011">
        <w:rPr>
          <w:rFonts w:asciiTheme="majorHAnsi" w:hAnsiTheme="majorHAnsi" w:cs="Arial"/>
        </w:rPr>
        <w:t>Total float report</w:t>
      </w:r>
    </w:p>
    <w:p w:rsidR="00A62D56" w:rsidRPr="00951011" w:rsidRDefault="00A62D56" w:rsidP="00A62D56">
      <w:pPr>
        <w:pStyle w:val="ListParagraph"/>
        <w:numPr>
          <w:ilvl w:val="1"/>
          <w:numId w:val="398"/>
        </w:numPr>
        <w:spacing w:after="0" w:line="240" w:lineRule="auto"/>
        <w:ind w:left="2520" w:hanging="270"/>
        <w:contextualSpacing w:val="0"/>
        <w:jc w:val="both"/>
        <w:rPr>
          <w:rFonts w:asciiTheme="majorHAnsi" w:hAnsiTheme="majorHAnsi" w:cs="Arial"/>
        </w:rPr>
      </w:pPr>
      <w:r w:rsidRPr="00951011">
        <w:rPr>
          <w:rFonts w:asciiTheme="majorHAnsi" w:hAnsiTheme="majorHAnsi" w:cs="Arial"/>
        </w:rPr>
        <w:t>Early start by area report;</w:t>
      </w:r>
    </w:p>
    <w:p w:rsidR="00A62D56" w:rsidRPr="00951011" w:rsidRDefault="00A62D56" w:rsidP="00A62D56">
      <w:pPr>
        <w:pStyle w:val="ListParagraph"/>
        <w:numPr>
          <w:ilvl w:val="1"/>
          <w:numId w:val="398"/>
        </w:numPr>
        <w:spacing w:after="0" w:line="240" w:lineRule="auto"/>
        <w:ind w:left="2520" w:hanging="270"/>
        <w:contextualSpacing w:val="0"/>
        <w:jc w:val="both"/>
        <w:rPr>
          <w:rFonts w:asciiTheme="majorHAnsi" w:hAnsiTheme="majorHAnsi" w:cs="Arial"/>
        </w:rPr>
      </w:pPr>
      <w:r w:rsidRPr="00951011">
        <w:rPr>
          <w:rFonts w:asciiTheme="majorHAnsi" w:hAnsiTheme="majorHAnsi" w:cs="Arial"/>
        </w:rPr>
        <w:t>Bar chart of critical path</w:t>
      </w:r>
    </w:p>
    <w:p w:rsidR="00A62D56" w:rsidRPr="00951011" w:rsidRDefault="00A62D56" w:rsidP="00A62D56">
      <w:pPr>
        <w:pStyle w:val="ListParagraph"/>
        <w:numPr>
          <w:ilvl w:val="1"/>
          <w:numId w:val="398"/>
        </w:numPr>
        <w:spacing w:after="0" w:line="240" w:lineRule="auto"/>
        <w:ind w:left="2520" w:hanging="270"/>
        <w:contextualSpacing w:val="0"/>
        <w:jc w:val="both"/>
        <w:rPr>
          <w:rFonts w:asciiTheme="majorHAnsi" w:hAnsiTheme="majorHAnsi" w:cs="Arial"/>
        </w:rPr>
      </w:pPr>
      <w:r w:rsidRPr="00951011">
        <w:rPr>
          <w:rFonts w:asciiTheme="majorHAnsi" w:hAnsiTheme="majorHAnsi" w:cs="Arial"/>
        </w:rPr>
        <w:t>Cost control report (summary by activity)</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 xml:space="preserve">Overall Project Progress updated Histogram and S-Curve based on Cost. </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 xml:space="preserve">Cash flow and progress measurement curves; </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Manpower  histogram  by  trade,  in  tabular graphical representation – Actual vs. Planned And Detailed  Monthly  Average Manpower  list per trade and discipline indicating the total of direct and indirect manpower.</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Major  Critical Indicators/Resources  Status and Histograms / S-Curves,   with   comparison   to planned values</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Delayed (if any) Activities Log with reasons for delays and recovery measures</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Procurement Status Report</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Progress by Systems Planned (Early) vs. Actual based on Work in Place Cost</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Progress Payment Tracking Table – monthly and cumulative</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Material, Subcontractor   and   Shop Drawing Submittal Log (Planned vs. Actual)</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Machinery and Equipment list and status</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Progress Photographs</w:t>
      </w:r>
    </w:p>
    <w:p w:rsidR="00A62D56" w:rsidRPr="00951011" w:rsidRDefault="00A62D56" w:rsidP="00A62D56">
      <w:pPr>
        <w:pStyle w:val="ListParagraph"/>
        <w:numPr>
          <w:ilvl w:val="3"/>
          <w:numId w:val="84"/>
        </w:numPr>
        <w:spacing w:after="0" w:line="240" w:lineRule="auto"/>
        <w:ind w:left="2160" w:hanging="540"/>
        <w:contextualSpacing w:val="0"/>
        <w:jc w:val="both"/>
        <w:rPr>
          <w:rFonts w:asciiTheme="majorHAnsi" w:hAnsiTheme="majorHAnsi" w:cs="Arial"/>
        </w:rPr>
      </w:pPr>
      <w:r w:rsidRPr="00951011">
        <w:rPr>
          <w:rFonts w:asciiTheme="majorHAnsi" w:hAnsiTheme="majorHAnsi" w:cs="Arial"/>
        </w:rPr>
        <w:t>Back-up Primavera network, on CD-ROM.</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 xml:space="preserve">Information regarding any design changes. </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Information regarding any Variations and Claims</w:t>
      </w:r>
    </w:p>
    <w:p w:rsidR="00A62D56" w:rsidRPr="00951011" w:rsidRDefault="00A62D56" w:rsidP="00A62D56">
      <w:pPr>
        <w:pStyle w:val="ListParagraph"/>
        <w:numPr>
          <w:ilvl w:val="0"/>
          <w:numId w:val="83"/>
        </w:numPr>
        <w:spacing w:after="0" w:line="240" w:lineRule="auto"/>
        <w:ind w:left="1620" w:hanging="450"/>
        <w:contextualSpacing w:val="0"/>
        <w:jc w:val="both"/>
        <w:rPr>
          <w:rFonts w:asciiTheme="majorHAnsi" w:hAnsiTheme="majorHAnsi" w:cs="Arial"/>
        </w:rPr>
      </w:pPr>
      <w:r w:rsidRPr="00951011">
        <w:rPr>
          <w:rFonts w:asciiTheme="majorHAnsi" w:hAnsiTheme="majorHAnsi" w:cs="Arial"/>
        </w:rPr>
        <w:t>Safety Report</w:t>
      </w:r>
    </w:p>
    <w:p w:rsidR="00A62D56" w:rsidRPr="00951011" w:rsidRDefault="00A62D56" w:rsidP="00A62D56">
      <w:pPr>
        <w:spacing w:after="0" w:line="240" w:lineRule="auto"/>
        <w:jc w:val="both"/>
        <w:rPr>
          <w:rFonts w:asciiTheme="majorHAnsi" w:hAnsiTheme="majorHAnsi" w:cs="Arial"/>
          <w:b/>
          <w:u w:val="single"/>
        </w:rPr>
      </w:pPr>
    </w:p>
    <w:p w:rsidR="00A62D56" w:rsidRPr="00951011" w:rsidRDefault="00A62D56" w:rsidP="00A62D56">
      <w:pPr>
        <w:pStyle w:val="ListParagraph"/>
        <w:numPr>
          <w:ilvl w:val="1"/>
          <w:numId w:val="393"/>
        </w:numPr>
        <w:spacing w:after="0" w:line="240" w:lineRule="auto"/>
        <w:jc w:val="both"/>
        <w:rPr>
          <w:rFonts w:asciiTheme="majorHAnsi" w:hAnsiTheme="majorHAnsi" w:cs="Arial"/>
          <w:b/>
          <w:u w:val="single"/>
        </w:rPr>
      </w:pPr>
      <w:r w:rsidRPr="00951011">
        <w:rPr>
          <w:rFonts w:asciiTheme="majorHAnsi" w:hAnsiTheme="majorHAnsi" w:cs="Arial"/>
          <w:b/>
          <w:u w:val="single"/>
        </w:rPr>
        <w:t>Cash Flow Estimates to be Submitted</w:t>
      </w:r>
    </w:p>
    <w:p w:rsidR="00A62D56" w:rsidRPr="00951011" w:rsidRDefault="00A62D56" w:rsidP="00A62D56">
      <w:pPr>
        <w:pStyle w:val="ListParagraph"/>
        <w:numPr>
          <w:ilvl w:val="0"/>
          <w:numId w:val="399"/>
        </w:numPr>
        <w:spacing w:after="0" w:line="240" w:lineRule="auto"/>
        <w:ind w:left="1170" w:hanging="450"/>
        <w:jc w:val="both"/>
        <w:rPr>
          <w:rFonts w:asciiTheme="majorHAnsi" w:hAnsiTheme="majorHAnsi" w:cs="Arial"/>
        </w:rPr>
      </w:pPr>
      <w:r w:rsidRPr="00951011">
        <w:rPr>
          <w:rFonts w:asciiTheme="majorHAnsi" w:hAnsiTheme="majorHAnsi" w:cs="Arial"/>
        </w:rPr>
        <w:t>The Contractor shall, within 30 days after the Commencement Date, provided to the Employer Representative for his information a detailed cash flow estimate, in monthly periods, of all payments to which the Contractor will be entitled under the Contract and the Contractor shall subsequently supply revised cash flow estimates at monthly intervals.</w:t>
      </w:r>
    </w:p>
    <w:p w:rsidR="00A62D56" w:rsidRPr="00951011" w:rsidRDefault="00A62D56" w:rsidP="00A62D56">
      <w:pPr>
        <w:spacing w:after="0" w:line="240" w:lineRule="auto"/>
        <w:jc w:val="both"/>
        <w:rPr>
          <w:rFonts w:asciiTheme="majorHAnsi" w:hAnsiTheme="majorHAnsi" w:cs="Arial"/>
          <w:b/>
          <w:u w:val="single"/>
        </w:rPr>
      </w:pPr>
    </w:p>
    <w:p w:rsidR="00A62D56" w:rsidRPr="00951011" w:rsidRDefault="00A62D56" w:rsidP="00A62D56">
      <w:pPr>
        <w:pStyle w:val="ListParagraph"/>
        <w:numPr>
          <w:ilvl w:val="1"/>
          <w:numId w:val="393"/>
        </w:numPr>
        <w:spacing w:after="0" w:line="240" w:lineRule="auto"/>
        <w:jc w:val="both"/>
        <w:rPr>
          <w:rFonts w:asciiTheme="majorHAnsi" w:hAnsiTheme="majorHAnsi" w:cs="Arial"/>
          <w:b/>
          <w:u w:val="single"/>
        </w:rPr>
      </w:pPr>
      <w:r w:rsidRPr="00951011">
        <w:rPr>
          <w:rFonts w:asciiTheme="majorHAnsi" w:hAnsiTheme="majorHAnsi" w:cs="Arial"/>
          <w:b/>
          <w:u w:val="single"/>
        </w:rPr>
        <w:t>Employer’s Milestone Schedule</w:t>
      </w:r>
    </w:p>
    <w:p w:rsidR="00A62D56" w:rsidRPr="00951011" w:rsidRDefault="00A62D56" w:rsidP="00A62D56">
      <w:pPr>
        <w:pStyle w:val="ListParagraph"/>
        <w:numPr>
          <w:ilvl w:val="0"/>
          <w:numId w:val="400"/>
        </w:numPr>
        <w:spacing w:after="0" w:line="240" w:lineRule="auto"/>
        <w:ind w:left="1170" w:hanging="450"/>
        <w:jc w:val="both"/>
        <w:rPr>
          <w:rFonts w:asciiTheme="majorHAnsi" w:hAnsiTheme="majorHAnsi" w:cs="Arial"/>
        </w:rPr>
      </w:pPr>
      <w:r w:rsidRPr="00951011">
        <w:rPr>
          <w:rFonts w:asciiTheme="majorHAnsi" w:hAnsiTheme="majorHAnsi" w:cs="Arial"/>
        </w:rPr>
        <w:t>See Scope of Works for Project Milestones.</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01320</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Heading1"/>
        <w:spacing w:before="0" w:line="240" w:lineRule="auto"/>
        <w:rPr>
          <w:rFonts w:cs="Arial"/>
          <w:color w:val="auto"/>
          <w:sz w:val="22"/>
          <w:szCs w:val="22"/>
        </w:rPr>
      </w:pPr>
      <w:bookmarkStart w:id="12" w:name="_Toc65142293"/>
      <w:r w:rsidRPr="00951011">
        <w:rPr>
          <w:rFonts w:cs="Arial"/>
          <w:color w:val="auto"/>
          <w:sz w:val="22"/>
          <w:szCs w:val="22"/>
        </w:rPr>
        <w:lastRenderedPageBreak/>
        <w:t>Section 01330 – Submittal Procedures</w:t>
      </w:r>
      <w:bookmarkEnd w:id="12"/>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86"/>
        </w:numPr>
        <w:spacing w:after="0" w:line="240" w:lineRule="auto"/>
        <w:ind w:left="900"/>
        <w:contextualSpacing w:val="0"/>
        <w:jc w:val="both"/>
        <w:rPr>
          <w:rFonts w:asciiTheme="majorHAnsi" w:hAnsiTheme="majorHAnsi" w:cs="Arial"/>
        </w:rPr>
      </w:pPr>
      <w:r w:rsidRPr="00951011">
        <w:rPr>
          <w:rFonts w:asciiTheme="majorHAnsi" w:hAnsiTheme="majorHAnsi" w:cs="Arial"/>
        </w:rPr>
        <w:t>This section addresses only the general requirements for submittals. Specific submittals shall be made as per the different project Specifications and other Sections in this Division 01.</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SUMMARY</w:t>
      </w:r>
    </w:p>
    <w:p w:rsidR="00A62D56" w:rsidRPr="00951011" w:rsidRDefault="00A62D56" w:rsidP="00A62D56">
      <w:pPr>
        <w:pStyle w:val="ListParagraph"/>
        <w:numPr>
          <w:ilvl w:val="0"/>
          <w:numId w:val="87"/>
        </w:numPr>
        <w:spacing w:after="0" w:line="240" w:lineRule="auto"/>
        <w:ind w:left="900"/>
        <w:contextualSpacing w:val="0"/>
        <w:jc w:val="both"/>
        <w:rPr>
          <w:rFonts w:asciiTheme="majorHAnsi" w:hAnsiTheme="majorHAnsi" w:cs="Arial"/>
        </w:rPr>
      </w:pPr>
      <w:r w:rsidRPr="00951011">
        <w:rPr>
          <w:rFonts w:asciiTheme="majorHAnsi" w:hAnsiTheme="majorHAnsi" w:cs="Arial"/>
        </w:rPr>
        <w:t>In general, the submittals to be made by the Contractor shall be inclusive of and not limited to the following:</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Shop Drawings, Coordination Drawings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Product Data</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Design Data</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Catalogues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Calculations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Samples and Mock-ups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Certificates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Test Reports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Asset details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Manufacturer’s Instructions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Manufacturer’s field reports</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Submittals for Temporary work</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Construction Method Statement</w:t>
      </w:r>
    </w:p>
    <w:p w:rsidR="00A62D56" w:rsidRPr="00951011" w:rsidRDefault="00A62D56" w:rsidP="00A62D56">
      <w:pPr>
        <w:pStyle w:val="ListParagraph"/>
        <w:numPr>
          <w:ilvl w:val="1"/>
          <w:numId w:val="87"/>
        </w:numPr>
        <w:spacing w:after="0" w:line="240" w:lineRule="auto"/>
        <w:ind w:left="1814" w:hanging="547"/>
        <w:contextualSpacing w:val="0"/>
        <w:jc w:val="both"/>
        <w:rPr>
          <w:rFonts w:asciiTheme="majorHAnsi" w:hAnsiTheme="majorHAnsi" w:cs="Arial"/>
        </w:rPr>
      </w:pPr>
      <w:r w:rsidRPr="00951011">
        <w:rPr>
          <w:rFonts w:asciiTheme="majorHAnsi" w:hAnsiTheme="majorHAnsi" w:cs="Arial"/>
        </w:rPr>
        <w:t>Other Items as identified under Technical Specifications</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RELATED SECTIONS</w:t>
      </w:r>
    </w:p>
    <w:p w:rsidR="00A62D56" w:rsidRPr="00951011" w:rsidRDefault="00A62D56" w:rsidP="00A62D56">
      <w:pPr>
        <w:pStyle w:val="ListParagraph"/>
        <w:numPr>
          <w:ilvl w:val="0"/>
          <w:numId w:val="88"/>
        </w:numPr>
        <w:spacing w:after="0" w:line="240" w:lineRule="auto"/>
        <w:ind w:left="900"/>
        <w:contextualSpacing w:val="0"/>
        <w:jc w:val="both"/>
        <w:rPr>
          <w:rFonts w:asciiTheme="majorHAnsi" w:hAnsiTheme="majorHAnsi" w:cs="Arial"/>
        </w:rPr>
      </w:pPr>
      <w:r w:rsidRPr="00951011">
        <w:rPr>
          <w:rFonts w:asciiTheme="majorHAnsi" w:hAnsiTheme="majorHAnsi" w:cs="Arial"/>
        </w:rPr>
        <w:t>Section 01320 – Construction Progress Documentation</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8"/>
        </w:numPr>
        <w:spacing w:after="0" w:line="240" w:lineRule="auto"/>
        <w:ind w:left="900"/>
        <w:contextualSpacing w:val="0"/>
        <w:jc w:val="both"/>
        <w:rPr>
          <w:rFonts w:asciiTheme="majorHAnsi" w:hAnsiTheme="majorHAnsi" w:cs="Arial"/>
        </w:rPr>
      </w:pPr>
      <w:r w:rsidRPr="00951011">
        <w:rPr>
          <w:rFonts w:asciiTheme="majorHAnsi" w:hAnsiTheme="majorHAnsi" w:cs="Arial"/>
        </w:rPr>
        <w:t>Section 01450 – Quality Control</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8"/>
        </w:numPr>
        <w:spacing w:after="0" w:line="240" w:lineRule="auto"/>
        <w:ind w:left="900"/>
        <w:contextualSpacing w:val="0"/>
        <w:jc w:val="both"/>
        <w:rPr>
          <w:rFonts w:asciiTheme="majorHAnsi" w:hAnsiTheme="majorHAnsi" w:cs="Arial"/>
        </w:rPr>
      </w:pPr>
      <w:r w:rsidRPr="00951011">
        <w:rPr>
          <w:rFonts w:asciiTheme="majorHAnsi" w:hAnsiTheme="majorHAnsi" w:cs="Arial"/>
        </w:rPr>
        <w:t>Section 01780 – Closeout Documentation</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CONTRACT DRAWINGS</w:t>
      </w: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w:t>
      </w:r>
      <w:r w:rsidR="00974726" w:rsidRPr="00951011">
        <w:rPr>
          <w:rFonts w:asciiTheme="majorHAnsi" w:hAnsiTheme="majorHAnsi" w:cs="Arial"/>
        </w:rPr>
        <w:t>drawings issued</w:t>
      </w:r>
      <w:r w:rsidRPr="00951011">
        <w:rPr>
          <w:rFonts w:asciiTheme="majorHAnsi" w:hAnsiTheme="majorHAnsi" w:cs="Arial"/>
        </w:rPr>
        <w:t xml:space="preserve"> with the Tender are issued solely to show the basic </w:t>
      </w:r>
      <w:r w:rsidR="00974726" w:rsidRPr="00951011">
        <w:rPr>
          <w:rFonts w:asciiTheme="majorHAnsi" w:hAnsiTheme="majorHAnsi" w:cs="Arial"/>
        </w:rPr>
        <w:t>principles on</w:t>
      </w:r>
      <w:r w:rsidRPr="00951011">
        <w:rPr>
          <w:rFonts w:asciiTheme="majorHAnsi" w:hAnsiTheme="majorHAnsi" w:cs="Arial"/>
        </w:rPr>
        <w:t xml:space="preserve"> which Tenders are to be prepared.  The drawings are not to be taken as coordination, shop, or working drawings.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Where  required  by  the  Supervision  Consultant, coordination, shop, or  working drawings  and, where  specified,  design drawings  are  to  be  prepared and  submitted  by  the Contractor  in accordance with the Contract Documents.  Certain progress drawings included in the Contract are for Contractor’s guidance in the evaluation of coordination and installation interface requirements.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spacing w:after="0" w:line="240" w:lineRule="auto"/>
        <w:ind w:left="900"/>
        <w:contextualSpacing w:val="0"/>
        <w:jc w:val="both"/>
        <w:rPr>
          <w:rFonts w:asciiTheme="majorHAnsi" w:hAnsiTheme="majorHAnsi" w:cs="Arial"/>
        </w:rPr>
      </w:pPr>
      <w:r w:rsidRPr="00951011">
        <w:rPr>
          <w:rFonts w:asciiTheme="majorHAnsi" w:hAnsiTheme="majorHAnsi" w:cs="Arial"/>
        </w:rPr>
        <w:t>The Supervision Consultant shall issue updated, more complete drawings as they become available. The Employer shall entertain no request for Contract Sum adjustment if the modifications do not materially change the original design intent.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Dimensions should not be scaled from Drawings.  The Contractor shall obtain from the Supervision Consultant any dimensions required but not given in figures on the Drawings nor calculable from figures on the Drawings.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Contractor shall note that the construction drawings provided represent the extent of design information  available  at the time  of Contract  Award  and  it is the Contractor’s  </w:t>
      </w:r>
      <w:r w:rsidRPr="00951011">
        <w:rPr>
          <w:rFonts w:asciiTheme="majorHAnsi" w:hAnsiTheme="majorHAnsi" w:cs="Arial"/>
        </w:rPr>
        <w:lastRenderedPageBreak/>
        <w:t>responsibility  to prepare shop drawings with all relevant information  and details prior to submission  as detailed shop drawing or working drawing for the review of the Supervision  Consultant.  The Contractor shall schedule the submittal of shop drawings in a timely manner to achieve the requirements of the Milestone Dates, Sectional Completion Dates and the Time for Completion.</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include for additional shop drawings in 1:50, 1:25 scales as required for detailed coordination.</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submit detailed equipment schedules, hardware schedules, sanitary ware and accessories schedules, door schedule, etc. as required.</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It  is  the responsibility  of  the  Contractor  to plan  and prepare  detailed  working  drawings  to supplement  the design information  and facilitate  the  re-measurement  of the Works,  where  so defined in the Contract Documents. Such responsibility shall also extend to the re-measured works of his subcontractors.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89"/>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be responsible for coordinating between the various trades to provide copies of drawings, schedules, etc. that are required for the re-measurement of the Works.</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GENERAL REQUIREMENTS</w:t>
      </w:r>
    </w:p>
    <w:p w:rsidR="00A62D56" w:rsidRPr="00951011" w:rsidRDefault="00974726" w:rsidP="00A62D56">
      <w:pPr>
        <w:pStyle w:val="ListParagraph"/>
        <w:numPr>
          <w:ilvl w:val="0"/>
          <w:numId w:val="9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Contractor’s Checking of Submittals</w:t>
      </w:r>
      <w:r w:rsidR="00A62D56" w:rsidRPr="00951011">
        <w:rPr>
          <w:rFonts w:asciiTheme="majorHAnsi" w:hAnsiTheme="majorHAnsi" w:cs="Arial"/>
          <w:u w:val="single"/>
        </w:rPr>
        <w:t>:</w:t>
      </w:r>
      <w:r w:rsidR="00A62D56" w:rsidRPr="00951011">
        <w:rPr>
          <w:rFonts w:asciiTheme="majorHAnsi" w:hAnsiTheme="majorHAnsi" w:cs="Arial"/>
        </w:rPr>
        <w:t xml:space="preserve">  </w:t>
      </w:r>
      <w:r w:rsidRPr="00951011">
        <w:rPr>
          <w:rFonts w:asciiTheme="majorHAnsi" w:hAnsiTheme="majorHAnsi" w:cs="Arial"/>
        </w:rPr>
        <w:t>Thoroughly check</w:t>
      </w:r>
      <w:r w:rsidR="00A62D56" w:rsidRPr="00951011">
        <w:rPr>
          <w:rFonts w:asciiTheme="majorHAnsi" w:hAnsiTheme="majorHAnsi" w:cs="Arial"/>
        </w:rPr>
        <w:t xml:space="preserve"> Submittals </w:t>
      </w:r>
      <w:r w:rsidRPr="00951011">
        <w:rPr>
          <w:rFonts w:asciiTheme="majorHAnsi" w:hAnsiTheme="majorHAnsi" w:cs="Arial"/>
        </w:rPr>
        <w:t>for completeness and</w:t>
      </w:r>
      <w:r w:rsidR="00A62D56" w:rsidRPr="00951011">
        <w:rPr>
          <w:rFonts w:asciiTheme="majorHAnsi" w:hAnsiTheme="majorHAnsi" w:cs="Arial"/>
        </w:rPr>
        <w:t xml:space="preserve"> for compliance with the Contract Documents before submitting them for review of the Supervision Consultant, and mark them with the Contractor’s stamp certifying that they have so been reviewed. Any submittal without such stamp shall be returned to the Contractor without review.</w:t>
      </w:r>
    </w:p>
    <w:p w:rsidR="00A62D56" w:rsidRPr="00951011" w:rsidRDefault="00A62D56" w:rsidP="00A62D56">
      <w:pPr>
        <w:pStyle w:val="ListParagraph"/>
        <w:numPr>
          <w:ilvl w:val="0"/>
          <w:numId w:val="91"/>
        </w:numPr>
        <w:spacing w:after="0" w:line="240" w:lineRule="auto"/>
        <w:ind w:hanging="450"/>
        <w:contextualSpacing w:val="0"/>
        <w:jc w:val="both"/>
        <w:rPr>
          <w:rFonts w:asciiTheme="majorHAnsi" w:hAnsiTheme="majorHAnsi" w:cs="Arial"/>
        </w:rPr>
      </w:pPr>
      <w:r w:rsidRPr="00951011">
        <w:rPr>
          <w:rFonts w:asciiTheme="majorHAnsi" w:hAnsiTheme="majorHAnsi" w:cs="Arial"/>
        </w:rPr>
        <w:t>Shop Drawing  Coordination: In  checking shop  drawings,  verify the  dimensions  and  field conditions and check and coordinate the shop drawings of each section or trade with the requirements of other sections or trades whose Work is related thereto, as required for proper and complete installation of the Work.</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Identification  of Submittals:</w:t>
      </w:r>
      <w:r w:rsidRPr="00951011">
        <w:rPr>
          <w:rFonts w:asciiTheme="majorHAnsi" w:hAnsiTheme="majorHAnsi" w:cs="Arial"/>
        </w:rPr>
        <w:t xml:space="preserve">  Mark, tag, or otherwise  properly label each submittal  item with the name  of the  Contractor,  name of  the  project,  the  date,  and  a  reference  to the  applicable specification section number for identification of each item. Accompany each submittal with a letter of transmittal containing similar information, together with the purpose for which the submittal is being made. Each submittal item, or the label affixed thereon, shall have a clear space suitable to receive the stamps of the Contractor and the Supervision Consultant.</w:t>
      </w:r>
    </w:p>
    <w:p w:rsidR="00A62D56" w:rsidRPr="00951011" w:rsidRDefault="00A62D56" w:rsidP="00A62D56">
      <w:pPr>
        <w:pStyle w:val="ListParagraph"/>
        <w:numPr>
          <w:ilvl w:val="0"/>
          <w:numId w:val="92"/>
        </w:numPr>
        <w:spacing w:after="0" w:line="240" w:lineRule="auto"/>
        <w:ind w:hanging="450"/>
        <w:contextualSpacing w:val="0"/>
        <w:jc w:val="both"/>
        <w:rPr>
          <w:rFonts w:asciiTheme="majorHAnsi" w:hAnsiTheme="majorHAnsi" w:cs="Arial"/>
        </w:rPr>
      </w:pPr>
      <w:r w:rsidRPr="00951011">
        <w:rPr>
          <w:rFonts w:asciiTheme="majorHAnsi" w:hAnsiTheme="majorHAnsi" w:cs="Arial"/>
        </w:rPr>
        <w:t>Numbering of Shop Drawings: Consecutively number the shop drawings for each portion of the Work, and retain the numbering system throughout all revisions, in accordance with the Project Manager’s approved numbering system.</w:t>
      </w:r>
    </w:p>
    <w:p w:rsidR="00A62D56" w:rsidRPr="00951011" w:rsidRDefault="00A62D56" w:rsidP="00A62D56">
      <w:pPr>
        <w:pStyle w:val="ListParagraph"/>
        <w:numPr>
          <w:ilvl w:val="0"/>
          <w:numId w:val="92"/>
        </w:numPr>
        <w:spacing w:after="0" w:line="240" w:lineRule="auto"/>
        <w:ind w:hanging="450"/>
        <w:contextualSpacing w:val="0"/>
        <w:jc w:val="both"/>
        <w:rPr>
          <w:rFonts w:asciiTheme="majorHAnsi" w:hAnsiTheme="majorHAnsi" w:cs="Arial"/>
        </w:rPr>
      </w:pPr>
      <w:r w:rsidRPr="00951011">
        <w:rPr>
          <w:rFonts w:asciiTheme="majorHAnsi" w:hAnsiTheme="majorHAnsi" w:cs="Arial"/>
        </w:rPr>
        <w:t>Labeling of Samples: Identify each sample item with the name of the manufacturer and the product name or number, in addition to the other information required on the tag or label.</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Completeness of Submittals:</w:t>
      </w:r>
      <w:r w:rsidRPr="00951011">
        <w:rPr>
          <w:rFonts w:asciiTheme="majorHAnsi" w:hAnsiTheme="majorHAnsi" w:cs="Arial"/>
        </w:rPr>
        <w:t xml:space="preserve"> Make complete submittals for each separate and definable system or subsystem of the Work, and include in each submittal all the items necessary to completely define and explain the system or subsystem including its performance and installation. Such items shall consist   of   the   shop   drawings, product   data,   supplementary   product   literature, samples, calculations, statement of manufacturer’s review, or other information as required by the technical </w:t>
      </w:r>
      <w:r w:rsidR="00974726" w:rsidRPr="00951011">
        <w:rPr>
          <w:rFonts w:asciiTheme="majorHAnsi" w:hAnsiTheme="majorHAnsi" w:cs="Arial"/>
        </w:rPr>
        <w:t>specification sections</w:t>
      </w:r>
      <w:r w:rsidRPr="00951011">
        <w:rPr>
          <w:rFonts w:asciiTheme="majorHAnsi" w:hAnsiTheme="majorHAnsi" w:cs="Arial"/>
        </w:rPr>
        <w:t xml:space="preserve">.  </w:t>
      </w:r>
      <w:r w:rsidR="00974726" w:rsidRPr="00951011">
        <w:rPr>
          <w:rFonts w:asciiTheme="majorHAnsi" w:hAnsiTheme="majorHAnsi" w:cs="Arial"/>
        </w:rPr>
        <w:t>Unless otherwise acceptable to</w:t>
      </w:r>
      <w:r w:rsidRPr="00951011">
        <w:rPr>
          <w:rFonts w:asciiTheme="majorHAnsi" w:hAnsiTheme="majorHAnsi" w:cs="Arial"/>
        </w:rPr>
        <w:t xml:space="preserve"> Supervision Consultant</w:t>
      </w:r>
      <w:r w:rsidR="00974726" w:rsidRPr="00951011">
        <w:rPr>
          <w:rFonts w:asciiTheme="majorHAnsi" w:hAnsiTheme="majorHAnsi" w:cs="Arial"/>
        </w:rPr>
        <w:t>, combine the</w:t>
      </w:r>
      <w:r w:rsidRPr="00951011">
        <w:rPr>
          <w:rFonts w:asciiTheme="majorHAnsi" w:hAnsiTheme="majorHAnsi" w:cs="Arial"/>
        </w:rPr>
        <w:t xml:space="preserve"> submittal items required for each system or subsystem and furnish together at one time in a single submission.</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lastRenderedPageBreak/>
        <w:t xml:space="preserve">Submittals to be Returned </w:t>
      </w:r>
      <w:r w:rsidR="00974726" w:rsidRPr="00951011">
        <w:rPr>
          <w:rFonts w:asciiTheme="majorHAnsi" w:hAnsiTheme="majorHAnsi" w:cs="Arial"/>
          <w:u w:val="single"/>
        </w:rPr>
        <w:t>Unreview</w:t>
      </w:r>
      <w:r w:rsidRPr="00951011">
        <w:rPr>
          <w:rFonts w:asciiTheme="majorHAnsi" w:hAnsiTheme="majorHAnsi" w:cs="Arial"/>
        </w:rPr>
        <w:t>: A submittal which, in the Supervision Consultant’s opinion, is incomplete or deviates from the requirements of the Contract Documents, or contains numerous errors,  or has  not  been  checked or only  checked  superficially,  will be returned without  being reviewed by  the  Supervision  Consultant  and  the  Contractor  shall make  a  new  submittal.  A submittal which is not required by the Supervision Consultant will be returned without review.</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COORDINATION DRAWINGS AND SHOP DRAWINGS</w:t>
      </w:r>
    </w:p>
    <w:p w:rsidR="00A62D56" w:rsidRPr="00951011" w:rsidRDefault="0097472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w:t>
      </w:r>
      <w:r w:rsidR="00A62D56" w:rsidRPr="00951011">
        <w:rPr>
          <w:rFonts w:asciiTheme="majorHAnsi" w:hAnsiTheme="majorHAnsi" w:cs="Arial"/>
        </w:rPr>
        <w:t xml:space="preserve"> </w:t>
      </w:r>
      <w:r w:rsidRPr="00951011">
        <w:rPr>
          <w:rFonts w:asciiTheme="majorHAnsi" w:hAnsiTheme="majorHAnsi" w:cs="Arial"/>
        </w:rPr>
        <w:t>be responsible for the</w:t>
      </w:r>
      <w:r w:rsidR="00A62D56" w:rsidRPr="00951011">
        <w:rPr>
          <w:rFonts w:asciiTheme="majorHAnsi" w:hAnsiTheme="majorHAnsi" w:cs="Arial"/>
        </w:rPr>
        <w:t xml:space="preserve"> </w:t>
      </w:r>
      <w:r w:rsidRPr="00951011">
        <w:rPr>
          <w:rFonts w:asciiTheme="majorHAnsi" w:hAnsiTheme="majorHAnsi" w:cs="Arial"/>
        </w:rPr>
        <w:t>preparation and timely</w:t>
      </w:r>
      <w:r w:rsidR="00A62D56" w:rsidRPr="00951011">
        <w:rPr>
          <w:rFonts w:asciiTheme="majorHAnsi" w:hAnsiTheme="majorHAnsi" w:cs="Arial"/>
        </w:rPr>
        <w:t xml:space="preserve"> provision </w:t>
      </w:r>
      <w:r w:rsidRPr="00951011">
        <w:rPr>
          <w:rFonts w:asciiTheme="majorHAnsi" w:hAnsiTheme="majorHAnsi" w:cs="Arial"/>
        </w:rPr>
        <w:t>of coordination</w:t>
      </w:r>
      <w:r w:rsidR="00A62D56" w:rsidRPr="00951011">
        <w:rPr>
          <w:rFonts w:asciiTheme="majorHAnsi" w:hAnsiTheme="majorHAnsi" w:cs="Arial"/>
        </w:rPr>
        <w:t xml:space="preserve"> drawings showing the coordination of the work of sub-contractors and all other contractors. The coordination  drawings  shall  be in  sufficient detail  to  show  overall  dimensions  of  structural members, architectural features, including finishing, ductwork, piping, conduit, equipment, fixtures, etc., and show clearance between each work.</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Coordination drawing shall bear a signature block with the following certification:</w:t>
      </w:r>
    </w:p>
    <w:p w:rsidR="00A62D56" w:rsidRPr="00951011" w:rsidRDefault="00A62D56" w:rsidP="00A62D56">
      <w:pPr>
        <w:spacing w:after="0" w:line="240" w:lineRule="auto"/>
        <w:ind w:left="1620"/>
        <w:jc w:val="both"/>
        <w:rPr>
          <w:rFonts w:asciiTheme="majorHAnsi" w:hAnsiTheme="majorHAnsi" w:cs="Arial"/>
          <w:b/>
          <w:bCs/>
        </w:rPr>
      </w:pPr>
      <w:r w:rsidRPr="00951011">
        <w:rPr>
          <w:rFonts w:asciiTheme="majorHAnsi" w:hAnsiTheme="majorHAnsi" w:cs="Arial"/>
          <w:b/>
          <w:bCs/>
        </w:rPr>
        <w:t>“The work represented on this drawing has been coordinated with all sub-contractors and other affected contractors.</w:t>
      </w:r>
    </w:p>
    <w:p w:rsidR="00A62D56" w:rsidRPr="00951011" w:rsidRDefault="00A62D56" w:rsidP="00A62D56">
      <w:pPr>
        <w:spacing w:after="0" w:line="240" w:lineRule="auto"/>
        <w:ind w:left="1620"/>
        <w:jc w:val="both"/>
        <w:rPr>
          <w:rFonts w:asciiTheme="majorHAnsi" w:hAnsiTheme="majorHAnsi" w:cs="Arial"/>
          <w:b/>
          <w:bCs/>
        </w:rPr>
      </w:pPr>
    </w:p>
    <w:p w:rsidR="00A62D56" w:rsidRPr="00951011" w:rsidRDefault="00A62D56" w:rsidP="00A62D56">
      <w:pPr>
        <w:spacing w:after="0" w:line="240" w:lineRule="auto"/>
        <w:ind w:left="1620"/>
        <w:jc w:val="both"/>
        <w:rPr>
          <w:rFonts w:asciiTheme="majorHAnsi" w:hAnsiTheme="majorHAnsi" w:cs="Arial"/>
          <w:b/>
          <w:bCs/>
        </w:rPr>
      </w:pPr>
      <w:r w:rsidRPr="00951011">
        <w:rPr>
          <w:rFonts w:asciiTheme="majorHAnsi" w:hAnsiTheme="majorHAnsi" w:cs="Arial"/>
          <w:b/>
          <w:bCs/>
        </w:rPr>
        <w:t xml:space="preserve">Contractors’ Representatives  </w:t>
      </w:r>
      <w:r w:rsidRPr="00951011">
        <w:rPr>
          <w:rFonts w:asciiTheme="majorHAnsi" w:hAnsiTheme="majorHAnsi" w:cs="Arial"/>
          <w:b/>
          <w:bCs/>
        </w:rPr>
        <w:tab/>
        <w:t xml:space="preserve">Date  </w:t>
      </w:r>
      <w:r w:rsidRPr="00951011">
        <w:rPr>
          <w:rFonts w:asciiTheme="majorHAnsi" w:hAnsiTheme="majorHAnsi" w:cs="Arial"/>
          <w:b/>
          <w:bCs/>
        </w:rPr>
        <w:tab/>
      </w:r>
      <w:r w:rsidRPr="00951011">
        <w:rPr>
          <w:rFonts w:asciiTheme="majorHAnsi" w:hAnsiTheme="majorHAnsi" w:cs="Arial"/>
          <w:b/>
          <w:bCs/>
        </w:rPr>
        <w:tab/>
        <w:t>Initials”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signature  block shall  include  spaces  for  the  company  names  and  signatures  of  sub-contractors and contractors. </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Reproducible, original, coordination drawings shall be signed by each affected sub-contractor, other contractors and the Contractor indicating agreement that the work has been coordinated. The Contractor shall then distribute a copy of signed coordination drawings to each of the affected sub-contractors and contractors. All coordination drawings shall be submitted for review of the Supervision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For the purposes of coordination each contractor and subcontractor shall provide other contractors whose work is affected with the required information and drawings for coordination of their work.</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Shop Drawings: The term “Shop Drawings” includes graphic representations which document the required type, number and location of each system component in the Work. Such drawings and other illustrations, including fabrication and layout drawings, diagrams, and related schedules, shall establish the actual detail of manufactured or fabricated items, indicate proper relation to adjoining work, amplify design details, and incorporate minor changes of design or construction to suit actual conditions.  </w:t>
      </w:r>
      <w:r w:rsidR="00974726" w:rsidRPr="00951011">
        <w:rPr>
          <w:rFonts w:asciiTheme="majorHAnsi" w:hAnsiTheme="majorHAnsi" w:cs="Arial"/>
        </w:rPr>
        <w:t>Shop drawings shall</w:t>
      </w:r>
      <w:r w:rsidRPr="00951011">
        <w:rPr>
          <w:rFonts w:asciiTheme="majorHAnsi" w:hAnsiTheme="majorHAnsi" w:cs="Arial"/>
        </w:rPr>
        <w:t xml:space="preserve"> </w:t>
      </w:r>
      <w:r w:rsidR="00974726" w:rsidRPr="00951011">
        <w:rPr>
          <w:rFonts w:asciiTheme="majorHAnsi" w:hAnsiTheme="majorHAnsi" w:cs="Arial"/>
        </w:rPr>
        <w:t>not be reproductions</w:t>
      </w:r>
      <w:r w:rsidRPr="00951011">
        <w:rPr>
          <w:rFonts w:asciiTheme="majorHAnsi" w:hAnsiTheme="majorHAnsi" w:cs="Arial"/>
        </w:rPr>
        <w:t xml:space="preserve"> </w:t>
      </w:r>
      <w:r w:rsidR="00974726" w:rsidRPr="00951011">
        <w:rPr>
          <w:rFonts w:asciiTheme="majorHAnsi" w:hAnsiTheme="majorHAnsi" w:cs="Arial"/>
        </w:rPr>
        <w:t>or tracings of the Design Consultant’s</w:t>
      </w:r>
      <w:r w:rsidRPr="00951011">
        <w:rPr>
          <w:rFonts w:asciiTheme="majorHAnsi" w:hAnsiTheme="majorHAnsi" w:cs="Arial"/>
        </w:rPr>
        <w:t xml:space="preserve"> Drawings.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Contractor shall be responsible for the preparation and timely provision of shop drawings which shall indicate proposed materials and methods of construction, fabrication, erection, layout and setting out, diagrams on various systems, equipment control, and other descriptive data, catalogues and brochures required to show that materials, equipment and system and position thereof shall conform to the Drawings and Specification. Shop drawings shall establish actual detail of all assembled, manufactured or fabricated items, coordinate and indicate proper relation to adjoining work, amplify design details of mechanical and electrical equipment in proper relation to physical spaces within the structure and incorporate minor changes of design or construction to suit actual conditions. Shop drawings review by Supervision Consultant is for general conformance only. The </w:t>
      </w:r>
      <w:r w:rsidR="00974726" w:rsidRPr="00951011">
        <w:rPr>
          <w:rFonts w:asciiTheme="majorHAnsi" w:hAnsiTheme="majorHAnsi" w:cs="Arial"/>
        </w:rPr>
        <w:t>Contractor shall</w:t>
      </w:r>
      <w:r w:rsidRPr="00951011">
        <w:rPr>
          <w:rFonts w:asciiTheme="majorHAnsi" w:hAnsiTheme="majorHAnsi" w:cs="Arial"/>
        </w:rPr>
        <w:t xml:space="preserve"> be solely </w:t>
      </w:r>
      <w:r w:rsidR="00974726" w:rsidRPr="00951011">
        <w:rPr>
          <w:rFonts w:asciiTheme="majorHAnsi" w:hAnsiTheme="majorHAnsi" w:cs="Arial"/>
        </w:rPr>
        <w:t>responsible for</w:t>
      </w:r>
      <w:r w:rsidRPr="00951011">
        <w:rPr>
          <w:rFonts w:asciiTheme="majorHAnsi" w:hAnsiTheme="majorHAnsi" w:cs="Arial"/>
        </w:rPr>
        <w:t xml:space="preserve"> </w:t>
      </w:r>
      <w:r w:rsidR="00974726" w:rsidRPr="00951011">
        <w:rPr>
          <w:rFonts w:asciiTheme="majorHAnsi" w:hAnsiTheme="majorHAnsi" w:cs="Arial"/>
        </w:rPr>
        <w:t>interpretation and</w:t>
      </w:r>
      <w:r w:rsidRPr="00951011">
        <w:rPr>
          <w:rFonts w:asciiTheme="majorHAnsi" w:hAnsiTheme="majorHAnsi" w:cs="Arial"/>
        </w:rPr>
        <w:t xml:space="preserve"> </w:t>
      </w:r>
      <w:r w:rsidR="00974726" w:rsidRPr="00951011">
        <w:rPr>
          <w:rFonts w:asciiTheme="majorHAnsi" w:hAnsiTheme="majorHAnsi" w:cs="Arial"/>
        </w:rPr>
        <w:t>execution of</w:t>
      </w:r>
      <w:r w:rsidRPr="00951011">
        <w:rPr>
          <w:rFonts w:asciiTheme="majorHAnsi" w:hAnsiTheme="majorHAnsi" w:cs="Arial"/>
        </w:rPr>
        <w:t xml:space="preserve"> such shop drawing documents.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lastRenderedPageBreak/>
        <w:t>Shop drawings shall be taken to mean the same as detail drawings, fabrication drawings, working drawings, erection  drawings,  assembly  drawings,  or  any  drawing  required  to  supplement  the design drawings and/or the Contractor’s coordination drawings.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submit shop drawings following the distribution of the signed coordination drawings.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All shop drawings shall bear the following certification:</w:t>
      </w:r>
    </w:p>
    <w:p w:rsidR="00A62D56" w:rsidRPr="00951011" w:rsidRDefault="00A62D56" w:rsidP="00A62D56">
      <w:pPr>
        <w:spacing w:after="0" w:line="240" w:lineRule="auto"/>
        <w:ind w:left="1620"/>
        <w:jc w:val="both"/>
        <w:rPr>
          <w:rFonts w:asciiTheme="majorHAnsi" w:hAnsiTheme="majorHAnsi" w:cs="Arial"/>
          <w:b/>
          <w:bCs/>
        </w:rPr>
      </w:pPr>
      <w:r w:rsidRPr="00951011">
        <w:rPr>
          <w:rFonts w:asciiTheme="majorHAnsi" w:hAnsiTheme="majorHAnsi" w:cs="Arial"/>
          <w:b/>
          <w:bCs/>
        </w:rPr>
        <w:t>“This drawing has been checked for completeness, accuracy, coordination, and compliance with the Contract Documents. All dimensions and field conditions have been verified.</w:t>
      </w:r>
    </w:p>
    <w:p w:rsidR="00A62D56" w:rsidRPr="00951011" w:rsidRDefault="00A62D56" w:rsidP="00A62D56">
      <w:pPr>
        <w:spacing w:after="0" w:line="240" w:lineRule="auto"/>
        <w:jc w:val="both"/>
        <w:rPr>
          <w:rFonts w:asciiTheme="majorHAnsi" w:hAnsiTheme="majorHAnsi" w:cs="Arial"/>
        </w:rPr>
      </w:pPr>
      <w:r w:rsidRPr="00951011">
        <w:rPr>
          <w:rFonts w:asciiTheme="majorHAnsi" w:hAnsiTheme="majorHAnsi" w:cs="Arial"/>
        </w:rPr>
        <w:t xml:space="preserve"> </w:t>
      </w:r>
    </w:p>
    <w:p w:rsidR="00A62D56" w:rsidRPr="00951011" w:rsidRDefault="00A62D56" w:rsidP="00A62D56">
      <w:pPr>
        <w:spacing w:after="0" w:line="240" w:lineRule="auto"/>
        <w:ind w:left="1620"/>
        <w:jc w:val="both"/>
        <w:rPr>
          <w:rFonts w:asciiTheme="majorHAnsi" w:hAnsiTheme="majorHAnsi" w:cs="Arial"/>
          <w:b/>
          <w:bCs/>
        </w:rPr>
      </w:pPr>
      <w:r w:rsidRPr="00951011">
        <w:rPr>
          <w:rFonts w:asciiTheme="majorHAnsi" w:hAnsiTheme="majorHAnsi" w:cs="Arial"/>
          <w:b/>
          <w:bCs/>
        </w:rPr>
        <w:t>Contractor’s Representative</w:t>
      </w:r>
      <w:r w:rsidRPr="00951011">
        <w:rPr>
          <w:rFonts w:asciiTheme="majorHAnsi" w:hAnsiTheme="majorHAnsi" w:cs="Arial"/>
          <w:b/>
          <w:bCs/>
        </w:rPr>
        <w:tab/>
      </w:r>
      <w:r w:rsidRPr="00951011">
        <w:rPr>
          <w:rFonts w:asciiTheme="majorHAnsi" w:hAnsiTheme="majorHAnsi" w:cs="Arial"/>
          <w:b/>
          <w:bCs/>
        </w:rPr>
        <w:tab/>
        <w:t>Date”</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Shop drawings should include a title box that indicates the Project Name, Project Location, revision number and date, drafter's signature, checker's signature, and drawing description, signed off for co-ordination by other contractors, all as per format established by the Design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The shop drawings for concrete and structural steel and long delivery items shall be submitted in advance of the start of the fabrication.  This requirement should allow sufficient time for review and any necessary revisions.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All shop drawings (for elements of work, such as, but not limited to, concrete and structural steel members and assemblies, curtain wall assemblies, stone works, finishes etc.) shall be stamped and approved for co-ordination by all other associated subcontractors prior to submission by the Contractor.</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All shop drawings for Contractor designed work such as structural steel connections / details, curtain wall / cladding, stone works, etc., shall be stamped by licensed professional engineers performing the design and engineering.</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Elevations of walls shall indicate all electrical, telephone and other outlets, switches, push buttons and any other accessories.  The Contractor </w:t>
      </w:r>
      <w:proofErr w:type="gramStart"/>
      <w:r w:rsidRPr="00951011">
        <w:rPr>
          <w:rFonts w:asciiTheme="majorHAnsi" w:hAnsiTheme="majorHAnsi" w:cs="Arial"/>
        </w:rPr>
        <w:t>shall  obtain</w:t>
      </w:r>
      <w:proofErr w:type="gramEnd"/>
      <w:r w:rsidRPr="00951011">
        <w:rPr>
          <w:rFonts w:asciiTheme="majorHAnsi" w:hAnsiTheme="majorHAnsi" w:cs="Arial"/>
        </w:rPr>
        <w:t xml:space="preserve">  the  actual  dimensions  from  related contractors.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Contractor shall submit detailed floor and ceiling plans, along with elevation drawings of all walls  and  any associated  special  details  in scale  per ISO  standards  (1:20  minimum)  for final acceptance  of  proposed  work  prior  to  proceeding  with the  installation.  </w:t>
      </w:r>
      <w:proofErr w:type="gramStart"/>
      <w:r w:rsidRPr="00951011">
        <w:rPr>
          <w:rFonts w:asciiTheme="majorHAnsi" w:hAnsiTheme="majorHAnsi" w:cs="Arial"/>
        </w:rPr>
        <w:t>The  drawings</w:t>
      </w:r>
      <w:proofErr w:type="gramEnd"/>
      <w:r w:rsidRPr="00951011">
        <w:rPr>
          <w:rFonts w:asciiTheme="majorHAnsi" w:hAnsiTheme="majorHAnsi" w:cs="Arial"/>
        </w:rPr>
        <w:t xml:space="preserve">  should indicate the locations where the Contractor’s scope requires co-ordination with other contractors.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submit two (2) high quality reproducible drawings and three (3) prints of all A0 or A1 size drawings (</w:t>
      </w:r>
      <w:proofErr w:type="spellStart"/>
      <w:r w:rsidRPr="00951011">
        <w:rPr>
          <w:rFonts w:asciiTheme="majorHAnsi" w:hAnsiTheme="majorHAnsi" w:cs="Arial"/>
        </w:rPr>
        <w:t>scaleable</w:t>
      </w:r>
      <w:proofErr w:type="spellEnd"/>
      <w:r w:rsidRPr="00951011">
        <w:rPr>
          <w:rFonts w:asciiTheme="majorHAnsi" w:hAnsiTheme="majorHAnsi" w:cs="Arial"/>
        </w:rPr>
        <w:t>). Additionally three (3) prints of A2 (A0-half size) or A1 full size (respectively) may be required to be provided for each discipline.  One high quality reproducible drawing with the Supervision Consultant’s review stamp shall be returned to the Contractor.  The Contractor shall submit documents also in electronic format in CD’s.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submit three (3) copies of all A3 and smaller size drawings. One copy with the Supervision Consultant’s review stamp shall be returned to the Contractor.</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A consistent and logical numbering system has been used for design drawings and must be used for Contractor drawings and site drawings as directed by the Supervision Consultant.  </w:t>
      </w:r>
      <w:r w:rsidRPr="00951011">
        <w:rPr>
          <w:rFonts w:asciiTheme="majorHAnsi" w:hAnsiTheme="majorHAnsi" w:cs="Arial"/>
        </w:rPr>
        <w:lastRenderedPageBreak/>
        <w:t>The drawing number includes the AIA code that indicates the discipline and work category, the block code indicating geographical location, the level number, the serial number and the revision number.</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Contractor shall be responsible for producing, updating and issuing a drawing index monthly to Supervision Consultant, in soft and hard copies.  The format shall be approved by the Project Manager and the Supervision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3"/>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be responsible for and shall pay for the preparation of all drawings necessary to provide those amplifications of drawings needed for completion of the construction.</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PRODUCT DATA (CATALOGUES, BROCHURES, TECHNICAL DATA, ETC.)</w:t>
      </w:r>
    </w:p>
    <w:p w:rsidR="00A62D56" w:rsidRPr="00951011" w:rsidRDefault="00A62D56" w:rsidP="00A62D56">
      <w:pPr>
        <w:pStyle w:val="ListParagraph"/>
        <w:numPr>
          <w:ilvl w:val="0"/>
          <w:numId w:val="94"/>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Product Data:  The  term  “Product  Data”  includes  technical  data  which  document  the  primary performance  for each system and material component  in the Work. Primary product data shall </w:t>
      </w:r>
      <w:proofErr w:type="gramStart"/>
      <w:r w:rsidRPr="00951011">
        <w:rPr>
          <w:rFonts w:asciiTheme="majorHAnsi" w:hAnsiTheme="majorHAnsi" w:cs="Arial"/>
        </w:rPr>
        <w:t>consist  of</w:t>
      </w:r>
      <w:proofErr w:type="gramEnd"/>
      <w:r w:rsidRPr="00951011">
        <w:rPr>
          <w:rFonts w:asciiTheme="majorHAnsi" w:hAnsiTheme="majorHAnsi" w:cs="Arial"/>
        </w:rPr>
        <w:t xml:space="preserve"> a Material  List, together  with manufacturers’  literature  if any, which is necessary  to clearly identify the primary function, quality and performance of the products. Product data shall be custom prepared for the project and made specific for the Work. Manufacturers’ literature which does not document the primary performance characteristics shall be deemed to be supplementary data and “for information only”.</w:t>
      </w:r>
    </w:p>
    <w:p w:rsidR="00A62D56" w:rsidRPr="00951011" w:rsidRDefault="00A62D56" w:rsidP="00A62D56">
      <w:pPr>
        <w:pStyle w:val="ListParagraph"/>
        <w:numPr>
          <w:ilvl w:val="0"/>
          <w:numId w:val="95"/>
        </w:numPr>
        <w:spacing w:after="0" w:line="240" w:lineRule="auto"/>
        <w:ind w:hanging="540"/>
        <w:contextualSpacing w:val="0"/>
        <w:jc w:val="both"/>
        <w:rPr>
          <w:rFonts w:asciiTheme="majorHAnsi" w:hAnsiTheme="majorHAnsi" w:cs="Arial"/>
        </w:rPr>
      </w:pPr>
      <w:r w:rsidRPr="00951011">
        <w:rPr>
          <w:rFonts w:asciiTheme="majorHAnsi" w:hAnsiTheme="majorHAnsi" w:cs="Arial"/>
        </w:rPr>
        <w:t>Material  List:  With  each  submittal,  furnish  a  Material  List  which  stipulates  the  primary performance characteristics of the materials as required by the Contract Documents. Arrange the Material List in a vertical schedule format. Specifically identify materials by manufacturer’s name,  product  name  or  model  number, reference to  applicable  section  of  the  technical Specifications and any related shop drawings, specific location(s) of use in the Work, and the primary performance characteristics.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4"/>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be responsible for the provision of all product data such as catalogues, brochures, and technical data or any other descriptive data required by the specification or the Supervision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58288D" w:rsidRDefault="00A62D56" w:rsidP="0058288D">
      <w:pPr>
        <w:pStyle w:val="ListParagraph"/>
        <w:numPr>
          <w:ilvl w:val="0"/>
          <w:numId w:val="94"/>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Contractor shall submit three (3) sets of all product data such as catalogues, brochures, and technical data (in original).   </w:t>
      </w:r>
      <w:proofErr w:type="gramStart"/>
      <w:r w:rsidRPr="00951011">
        <w:rPr>
          <w:rFonts w:asciiTheme="majorHAnsi" w:hAnsiTheme="majorHAnsi" w:cs="Arial"/>
        </w:rPr>
        <w:t>One  set</w:t>
      </w:r>
      <w:proofErr w:type="gramEnd"/>
      <w:r w:rsidRPr="00951011">
        <w:rPr>
          <w:rFonts w:asciiTheme="majorHAnsi" w:hAnsiTheme="majorHAnsi" w:cs="Arial"/>
        </w:rPr>
        <w:t xml:space="preserve"> with the Supervision  Consultant’s  review  stamp  shall  be returned to the Contractor.   The Contractor shall submit documents also in electronic format in CD’s.</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CALCULATIONS</w:t>
      </w:r>
    </w:p>
    <w:p w:rsidR="00A62D56" w:rsidRPr="00951011" w:rsidRDefault="00A62D56" w:rsidP="00A62D56">
      <w:pPr>
        <w:pStyle w:val="ListParagraph"/>
        <w:numPr>
          <w:ilvl w:val="0"/>
          <w:numId w:val="96"/>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Contractor shall be responsible for any design or design calculations which may be specified, or required by the Supervision Consultant, in order to establish or demonstrate that his submittal conforms to the requirements of the Contract for quality, performance or in any other aspect. </w:t>
      </w:r>
    </w:p>
    <w:p w:rsidR="00A62D56" w:rsidRPr="00951011" w:rsidRDefault="00A62D56" w:rsidP="00A62D56">
      <w:pPr>
        <w:pStyle w:val="ListParagraph"/>
        <w:numPr>
          <w:ilvl w:val="1"/>
          <w:numId w:val="96"/>
        </w:numPr>
        <w:spacing w:after="0" w:line="240" w:lineRule="auto"/>
        <w:contextualSpacing w:val="0"/>
        <w:jc w:val="both"/>
        <w:rPr>
          <w:rFonts w:asciiTheme="majorHAnsi" w:hAnsiTheme="majorHAnsi" w:cs="Arial"/>
        </w:rPr>
      </w:pPr>
      <w:r w:rsidRPr="00951011">
        <w:rPr>
          <w:rFonts w:asciiTheme="majorHAnsi" w:hAnsiTheme="majorHAnsi" w:cs="Arial"/>
        </w:rPr>
        <w:t>Further, any design or engineering consultant employed by the Contractor shall possess a license to work in the Maldives; and five (5) year local experience. A proof of such credentials shall be submitted for Supervision Consultant’s review.  The calculations are required to be signed and sealed by the engineering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6"/>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provide  for the  design,  engineering  and  calculations  for temporary  and permanent supports, miscellaneous bracing, scaffolding, props, temporary construction, leave-outs in  structure,   supports   for  construction   equipment   and  machinery,   including removal   after permanent installation of the equipment if necessary. The design shall be carried out by licensed professional engineers.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6"/>
        </w:numPr>
        <w:spacing w:after="0" w:line="240" w:lineRule="auto"/>
        <w:ind w:left="900"/>
        <w:contextualSpacing w:val="0"/>
        <w:jc w:val="both"/>
        <w:rPr>
          <w:rFonts w:asciiTheme="majorHAnsi" w:hAnsiTheme="majorHAnsi" w:cs="Arial"/>
        </w:rPr>
      </w:pPr>
      <w:r w:rsidRPr="00951011">
        <w:rPr>
          <w:rFonts w:asciiTheme="majorHAnsi" w:hAnsiTheme="majorHAnsi" w:cs="Arial"/>
        </w:rPr>
        <w:lastRenderedPageBreak/>
        <w:t>The Contractor shall provide design and engineering for those works specified under performance- based specifications complying with stated requirements and as per established practices in the industry.</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6"/>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provide for any design and engineering work associated with the builders’ work and coordination with other contractors.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6"/>
        </w:numPr>
        <w:spacing w:after="0" w:line="240" w:lineRule="auto"/>
        <w:ind w:left="900"/>
        <w:contextualSpacing w:val="0"/>
        <w:jc w:val="both"/>
        <w:rPr>
          <w:rFonts w:asciiTheme="majorHAnsi" w:hAnsiTheme="majorHAnsi" w:cs="Arial"/>
        </w:rPr>
      </w:pPr>
      <w:r w:rsidRPr="00951011">
        <w:rPr>
          <w:rFonts w:asciiTheme="majorHAnsi" w:hAnsiTheme="majorHAnsi" w:cs="Arial"/>
        </w:rPr>
        <w:t>Submittals for Temporary Work: When specifically required by governing code or local authority, certain information relative to temporary construction systems, such as structural loading diagrams Including specific  points  of  load  application,  shall  be submitted by  the  Contractor  for the Consultant’s  review. Each such submittal shall be prepared and sealed by the Contractor’s qualified professional/structural engineer, who is registered in the Maldives.  The Supervision Consultant’s review will be limited solely to the effects of the temporary construction systems upon any permanent building component.  The  design,  installation,  use, and  maintenance  of  such temporary construction systems are solely the responsibility of the Contractor</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SAMPLES</w:t>
      </w:r>
    </w:p>
    <w:p w:rsidR="00A62D56" w:rsidRPr="00951011" w:rsidRDefault="00A62D56" w:rsidP="00A62D56">
      <w:pPr>
        <w:pStyle w:val="ListParagraph"/>
        <w:numPr>
          <w:ilvl w:val="0"/>
          <w:numId w:val="97"/>
        </w:numPr>
        <w:spacing w:after="0" w:line="240" w:lineRule="auto"/>
        <w:ind w:left="900"/>
        <w:contextualSpacing w:val="0"/>
        <w:jc w:val="both"/>
        <w:rPr>
          <w:rFonts w:asciiTheme="majorHAnsi" w:hAnsiTheme="majorHAnsi" w:cs="Arial"/>
        </w:rPr>
      </w:pPr>
      <w:r w:rsidRPr="00951011">
        <w:rPr>
          <w:rFonts w:asciiTheme="majorHAnsi" w:hAnsiTheme="majorHAnsi" w:cs="Arial"/>
        </w:rPr>
        <w:t>Samples:  The term “Samples” includes various natural materials, fabricated items, equipment, devices, appliances or components thereof, as may be required to verify visual appearance of such items for compliance with the Contract Documents.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7"/>
        </w:numPr>
        <w:spacing w:after="0" w:line="240" w:lineRule="auto"/>
        <w:ind w:left="900"/>
        <w:contextualSpacing w:val="0"/>
        <w:jc w:val="both"/>
        <w:rPr>
          <w:rFonts w:asciiTheme="majorHAnsi" w:hAnsiTheme="majorHAnsi" w:cs="Arial"/>
        </w:rPr>
      </w:pPr>
      <w:r w:rsidRPr="00951011">
        <w:rPr>
          <w:rFonts w:asciiTheme="majorHAnsi" w:hAnsiTheme="majorHAnsi" w:cs="Arial"/>
        </w:rPr>
        <w:t>Samples of all materials and workmanship proposed to be employed in the execution of the Works comprised in this Contract may be called for at any time by the Employer or the Project Manager or the Supervision Consultant and are to be furnished by the Contractor without delay.</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samples, when approved will be kept by the Employer. The Supervision Consultant will reject all materials or </w:t>
      </w:r>
      <w:proofErr w:type="gramStart"/>
      <w:r w:rsidRPr="00951011">
        <w:rPr>
          <w:rFonts w:asciiTheme="majorHAnsi" w:hAnsiTheme="majorHAnsi" w:cs="Arial"/>
        </w:rPr>
        <w:t>workmanship  not</w:t>
      </w:r>
      <w:proofErr w:type="gramEnd"/>
      <w:r w:rsidRPr="00951011">
        <w:rPr>
          <w:rFonts w:asciiTheme="majorHAnsi" w:hAnsiTheme="majorHAnsi" w:cs="Arial"/>
        </w:rPr>
        <w:t xml:space="preserve"> corresponding  in quality and character  with the approved  samples.   Suitably labeled boxes for the storage of samples shall be provided by the Contractor without additional charge.</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7"/>
        </w:numPr>
        <w:spacing w:after="0" w:line="240" w:lineRule="auto"/>
        <w:ind w:left="900"/>
        <w:contextualSpacing w:val="0"/>
        <w:jc w:val="both"/>
        <w:rPr>
          <w:rFonts w:asciiTheme="majorHAnsi" w:hAnsiTheme="majorHAnsi" w:cs="Arial"/>
        </w:rPr>
      </w:pPr>
      <w:r w:rsidRPr="00951011">
        <w:rPr>
          <w:rFonts w:asciiTheme="majorHAnsi" w:hAnsiTheme="majorHAnsi" w:cs="Arial"/>
        </w:rPr>
        <w:t>Samples of   materials   shall   be   furnished in   manufacturer’s   standard   containers   bearing manufacturer’s descriptive labels and printed application instructions. Samples not submitted in manufacturer’s standard containers shall be furnished with manufacturer’s descriptive labels and application instructions.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7"/>
        </w:numPr>
        <w:spacing w:after="0" w:line="240" w:lineRule="auto"/>
        <w:ind w:left="900"/>
        <w:contextualSpacing w:val="0"/>
        <w:jc w:val="both"/>
        <w:rPr>
          <w:rFonts w:asciiTheme="majorHAnsi" w:hAnsiTheme="majorHAnsi" w:cs="Arial"/>
        </w:rPr>
      </w:pPr>
      <w:r w:rsidRPr="00951011">
        <w:rPr>
          <w:rFonts w:asciiTheme="majorHAnsi" w:hAnsiTheme="majorHAnsi" w:cs="Arial"/>
        </w:rPr>
        <w:t>Samples shall be properly identified with Contractor’s tag or sticker, as directed by the Supervision Consultant and submitted with approved transmittal form.</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7"/>
        </w:numPr>
        <w:spacing w:after="0" w:line="240" w:lineRule="auto"/>
        <w:ind w:left="900"/>
        <w:contextualSpacing w:val="0"/>
        <w:jc w:val="both"/>
        <w:rPr>
          <w:rFonts w:asciiTheme="majorHAnsi" w:hAnsiTheme="majorHAnsi" w:cs="Arial"/>
        </w:rPr>
      </w:pPr>
      <w:r w:rsidRPr="00951011">
        <w:rPr>
          <w:rFonts w:asciiTheme="majorHAnsi" w:hAnsiTheme="majorHAnsi" w:cs="Arial"/>
        </w:rPr>
        <w:t>Samples for testing shall be taken at the place of origin, mixing plants or working site from the Works, as appropriate, and as required by the Project Manager or Supervision Consultant.   After inspection/approval  the  sample  shall  be  marked  for  identification  as  shall  be  required  by the Project Manager or Supervision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7"/>
        </w:numPr>
        <w:spacing w:after="0" w:line="240" w:lineRule="auto"/>
        <w:ind w:left="900"/>
        <w:contextualSpacing w:val="0"/>
        <w:jc w:val="both"/>
        <w:rPr>
          <w:rFonts w:asciiTheme="majorHAnsi" w:hAnsiTheme="majorHAnsi" w:cs="Arial"/>
        </w:rPr>
      </w:pPr>
      <w:r w:rsidRPr="00951011">
        <w:rPr>
          <w:rFonts w:asciiTheme="majorHAnsi" w:hAnsiTheme="majorHAnsi" w:cs="Arial"/>
        </w:rPr>
        <w:t>Samples shall be submitted in two (2) sets.</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METHOD STATEMENTS</w:t>
      </w: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A Construction Method Statement is required to be submitted as a part of the Tender, to cover major   aspects   of construction. This   shall encompass   the   Tenderer’s   management and implementation  plan for  the  Works  including but  not  limited  to,  organization,  staffing,  general approach to engineering, fabrication, installation, quality control, safety, schedule control, security, access  control,  site  logistics,  storage,  distribution,  methodology  for fabrication  and  erection  of Works  with  particular attention  to special  details,  etc. The  method Statement shall  detail  the sequence of operations  and  </w:t>
      </w:r>
      <w:r w:rsidRPr="00951011">
        <w:rPr>
          <w:rFonts w:asciiTheme="majorHAnsi" w:hAnsiTheme="majorHAnsi" w:cs="Arial"/>
        </w:rPr>
        <w:lastRenderedPageBreak/>
        <w:t>strategy  to  be utilized  in order  to  achieve  completion  within  the Schedule. This shall address clearly all major components of the Tenderer’s scope and this shall be used to demonstrate and evaluate the technical capabilities and expertise of the Tenderer.</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Upon  award  of  Contract,  and  prior  to  commencement of  any  work  at  Site whatsoever,  the Contractor shall prepare and submit a more detailed method statement addressing all aspects of the work listed above. This shall be exhaustive and cover all major components of execution, all to the approval of the Supervision Consultant and/or Project Manager.</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 shall not be permitted to commence the Site work until he has submitted all details regarding the execution of work as listed below.  Particular attention shall be paid to coordination of the work with other contractors and subcontractors, quality, safety and schedule requirements in the preparation of the detailed method statement. The Method Statement shall be clearly titled, with revisions numbered and dated, the format for which shall be as approved by the Supervision Consultant and Project Manager.</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The Contractor’s Construction Method Statement, as a minimum, shall:</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proofErr w:type="gramStart"/>
      <w:r w:rsidRPr="00951011">
        <w:rPr>
          <w:rFonts w:asciiTheme="majorHAnsi" w:hAnsiTheme="majorHAnsi" w:cs="Arial"/>
        </w:rPr>
        <w:t>Describe  the</w:t>
      </w:r>
      <w:proofErr w:type="gramEnd"/>
      <w:r w:rsidRPr="00951011">
        <w:rPr>
          <w:rFonts w:asciiTheme="majorHAnsi" w:hAnsiTheme="majorHAnsi" w:cs="Arial"/>
        </w:rPr>
        <w:t xml:space="preserve">  management  and  implementation  methods  for  the  engineering,  fabrication, transportation, Installation and testing of major materials.</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Describe the methods of construction.</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Identify specific coordination/interface requirements with other contractors’ work.</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Address specific safety related precautions and measures proposed to be taken and describe emergency procedures.</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Address security procedures and access control.</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Identify the access routes and site logistics.</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Describe all temporary construction requirements including detailed locations of construction equipment, their capacities, clearances, etc. supplemented by relevant sketches.</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Identify areas for storage of materials and detail handling procedures.</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Identify existing services, structures, etc. in the proximity of works to be carried out and detail the methods of execution.</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 xml:space="preserve">Detail how the works are to be set-out. </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proofErr w:type="gramStart"/>
      <w:r w:rsidRPr="00951011">
        <w:rPr>
          <w:rFonts w:asciiTheme="majorHAnsi" w:hAnsiTheme="majorHAnsi" w:cs="Arial"/>
        </w:rPr>
        <w:t>Describe  the</w:t>
      </w:r>
      <w:proofErr w:type="gramEnd"/>
      <w:r w:rsidRPr="00951011">
        <w:rPr>
          <w:rFonts w:asciiTheme="majorHAnsi" w:hAnsiTheme="majorHAnsi" w:cs="Arial"/>
        </w:rPr>
        <w:t xml:space="preserve">  procedures  for verification of  construction  and  erection  tolerances,  and  the stages at which checking of constructed works shall be done.</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Detail the proposed construction equipment and manpower to be utilized.</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Identify the person designated to be in-charge of the specific work being addressed.</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Include contingency plans to be implemented to mitigate the effects of risks which may occur.</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 xml:space="preserve">Make reference to the approved working drawings and materials. </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proofErr w:type="gramStart"/>
      <w:r w:rsidRPr="00951011">
        <w:rPr>
          <w:rFonts w:asciiTheme="majorHAnsi" w:hAnsiTheme="majorHAnsi" w:cs="Arial"/>
        </w:rPr>
        <w:t>Include  sufficient</w:t>
      </w:r>
      <w:proofErr w:type="gramEnd"/>
      <w:r w:rsidRPr="00951011">
        <w:rPr>
          <w:rFonts w:asciiTheme="majorHAnsi" w:hAnsiTheme="majorHAnsi" w:cs="Arial"/>
        </w:rPr>
        <w:t xml:space="preserve"> number  of detailed  sketches,  diagrams,  calculations,  etc., to  render the method statements easily comprehensible.</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Relate to the approved Construction Schedule activities.</w:t>
      </w:r>
    </w:p>
    <w:p w:rsidR="00A62D56" w:rsidRPr="00951011" w:rsidRDefault="00A62D56" w:rsidP="00A62D56">
      <w:pPr>
        <w:pStyle w:val="ListParagraph"/>
        <w:numPr>
          <w:ilvl w:val="0"/>
          <w:numId w:val="99"/>
        </w:numPr>
        <w:spacing w:after="0" w:line="240" w:lineRule="auto"/>
        <w:ind w:hanging="540"/>
        <w:contextualSpacing w:val="0"/>
        <w:jc w:val="both"/>
        <w:rPr>
          <w:rFonts w:asciiTheme="majorHAnsi" w:hAnsiTheme="majorHAnsi" w:cs="Arial"/>
        </w:rPr>
      </w:pPr>
      <w:r w:rsidRPr="00951011">
        <w:rPr>
          <w:rFonts w:asciiTheme="majorHAnsi" w:hAnsiTheme="majorHAnsi" w:cs="Arial"/>
        </w:rPr>
        <w:t>Provide details relating to how the LEED requirements of the Project are to be managed and monitored.</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The Construction Method Statements shall be submitted to both the Supervision Consultant and the Project Manager for review and approval.  The  details  such  as  site  logistics,  storage  of materials, construction  equipment  and  manpower,  security,  safety precautions, etc.,  shall  be reviewed and  approved  by  the Project  Manager  and  all  other  details  shall  be reviewed  and approved by the Supervision Consultant.</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lastRenderedPageBreak/>
        <w:t>In addition  to the  above  method statement, the  Contractor  shall  submit  for the review  of the Supervision  Consultant  and  the Project  Manager,  when  requested,  more  detailed  method statements for specific portions of the work not clearly identified previously.</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In scheduling the Works, the Contractor shall allow a sufficient period for the review and approval of the Detailed Construction Method Statements.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98"/>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Contractor shall note that the methods proposed by the Contractor may not necessarily be approved in its entirety.  Any modifications or changes suggested by the Project Manager and/or the Supervision Consultant shall be </w:t>
      </w:r>
      <w:proofErr w:type="gramStart"/>
      <w:r w:rsidRPr="00951011">
        <w:rPr>
          <w:rFonts w:asciiTheme="majorHAnsi" w:hAnsiTheme="majorHAnsi" w:cs="Arial"/>
        </w:rPr>
        <w:t>complied</w:t>
      </w:r>
      <w:proofErr w:type="gramEnd"/>
      <w:r w:rsidRPr="00951011">
        <w:rPr>
          <w:rFonts w:asciiTheme="majorHAnsi" w:hAnsiTheme="majorHAnsi" w:cs="Arial"/>
        </w:rPr>
        <w:t xml:space="preserve"> with, by the Contractor at no additional cost to the Employer.</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OTHER SUBMITTALS</w:t>
      </w: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Supplementary Product Literature</w:t>
      </w:r>
      <w:r w:rsidRPr="00951011">
        <w:rPr>
          <w:rFonts w:asciiTheme="majorHAnsi" w:hAnsiTheme="majorHAnsi" w:cs="Arial"/>
        </w:rPr>
        <w:t>: Supplementary technical literature shall be used to document the characteristics of various building system components or products. Such literature may include manufacturer’s catalogue information, product specifications, standard illustrations, diagrams, and standard details. The supplementary product literature shall describe physical characteristics such as size, weight, finish, material analysis, electrical requirements, and also furnish other information such as load tables, test results, and industry quality standards.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Certifications</w:t>
      </w:r>
      <w:r w:rsidRPr="00951011">
        <w:rPr>
          <w:rFonts w:asciiTheme="majorHAnsi" w:hAnsiTheme="majorHAnsi" w:cs="Arial"/>
        </w:rPr>
        <w:t xml:space="preserve">:  Certified  reports,  prepared  by the Contractor,  verifying  either </w:t>
      </w:r>
    </w:p>
    <w:p w:rsidR="00A62D56" w:rsidRPr="00951011" w:rsidRDefault="00A62D56" w:rsidP="00A62D56">
      <w:pPr>
        <w:pStyle w:val="ListParagraph"/>
        <w:numPr>
          <w:ilvl w:val="0"/>
          <w:numId w:val="101"/>
        </w:numPr>
        <w:spacing w:after="0" w:line="240" w:lineRule="auto"/>
        <w:ind w:hanging="540"/>
        <w:contextualSpacing w:val="0"/>
        <w:jc w:val="both"/>
        <w:rPr>
          <w:rFonts w:asciiTheme="majorHAnsi" w:hAnsiTheme="majorHAnsi" w:cs="Arial"/>
        </w:rPr>
      </w:pPr>
      <w:r w:rsidRPr="00951011">
        <w:rPr>
          <w:rFonts w:asciiTheme="majorHAnsi" w:hAnsiTheme="majorHAnsi" w:cs="Arial"/>
        </w:rPr>
        <w:t xml:space="preserve">Contractor’s review of certain existing conditions and/or existing information prior to commencing with the next phase  of construction  work,  or </w:t>
      </w:r>
    </w:p>
    <w:p w:rsidR="00A62D56" w:rsidRPr="00951011" w:rsidRDefault="00A62D56" w:rsidP="00A62D56">
      <w:pPr>
        <w:pStyle w:val="ListParagraph"/>
        <w:numPr>
          <w:ilvl w:val="0"/>
          <w:numId w:val="101"/>
        </w:numPr>
        <w:spacing w:after="0" w:line="240" w:lineRule="auto"/>
        <w:ind w:hanging="540"/>
        <w:contextualSpacing w:val="0"/>
        <w:jc w:val="both"/>
        <w:rPr>
          <w:rFonts w:asciiTheme="majorHAnsi" w:hAnsiTheme="majorHAnsi" w:cs="Arial"/>
        </w:rPr>
      </w:pPr>
      <w:proofErr w:type="gramStart"/>
      <w:r w:rsidRPr="00951011">
        <w:rPr>
          <w:rFonts w:asciiTheme="majorHAnsi" w:hAnsiTheme="majorHAnsi" w:cs="Arial"/>
        </w:rPr>
        <w:t>the  chemical</w:t>
      </w:r>
      <w:proofErr w:type="gramEnd"/>
      <w:r w:rsidRPr="00951011">
        <w:rPr>
          <w:rFonts w:asciiTheme="majorHAnsi" w:hAnsiTheme="majorHAnsi" w:cs="Arial"/>
        </w:rPr>
        <w:t xml:space="preserve">  and physical  properties  of  various  building materials,  as noted.  </w:t>
      </w:r>
      <w:proofErr w:type="gramStart"/>
      <w:r w:rsidRPr="00951011">
        <w:rPr>
          <w:rFonts w:asciiTheme="majorHAnsi" w:hAnsiTheme="majorHAnsi" w:cs="Arial"/>
        </w:rPr>
        <w:t>Materials  reports</w:t>
      </w:r>
      <w:proofErr w:type="gramEnd"/>
      <w:r w:rsidRPr="00951011">
        <w:rPr>
          <w:rFonts w:asciiTheme="majorHAnsi" w:hAnsiTheme="majorHAnsi" w:cs="Arial"/>
        </w:rPr>
        <w:t xml:space="preserve">  shall state compliance  of each item with respect  to the technical requirements of the Contract Documents.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Preconstruction Testing Reports</w:t>
      </w:r>
      <w:r w:rsidRPr="00951011">
        <w:rPr>
          <w:rFonts w:asciiTheme="majorHAnsi" w:hAnsiTheme="majorHAnsi" w:cs="Arial"/>
        </w:rPr>
        <w:t xml:space="preserve">: Technical reports, prepared by the Contractor, which record the results  of  the  Contractor’s  testing  of  certain  building systems,  system  components,  and/or materials, as required by the Contract Documents, prior to the installation of such systems and products. </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report shall state compliance with the technical requirements of the Contract Documents. </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Quality  Control  Testing  and  Inspection  Reports</w:t>
      </w:r>
      <w:r w:rsidRPr="00951011">
        <w:rPr>
          <w:rFonts w:asciiTheme="majorHAnsi" w:hAnsiTheme="majorHAnsi" w:cs="Arial"/>
        </w:rPr>
        <w:t>:  Technical  reports which  have been  made  in summary of quality control tests and inspections as performed by the Contractor’s agencies for the fabrication and  installation  of  various  materials  and  systems  as required  by the  Contract Documents. Such reports shall clearly state conformance or non-conformance with the technical requirements of the Contract Documents, for each respective item which has been tested and inspected. (Refer Section 01450).</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Warranties/Guaranties</w:t>
      </w:r>
      <w:r w:rsidRPr="00951011">
        <w:rPr>
          <w:rFonts w:asciiTheme="majorHAnsi" w:hAnsiTheme="majorHAnsi" w:cs="Arial"/>
        </w:rPr>
        <w:t>:  Specific warranties and guaranties for system and materials components verifying the technical performance, as required by the Contract Documents, for the time durations noted.</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Record Documents</w:t>
      </w:r>
      <w:r w:rsidRPr="00951011">
        <w:rPr>
          <w:rFonts w:asciiTheme="majorHAnsi" w:hAnsiTheme="majorHAnsi" w:cs="Arial"/>
        </w:rPr>
        <w:t>: Documents prepared by the Contractor recording the as-built conditions of the systems and/or materials, and specifically defining the variations from requirements of the Contract Documents, as described in Section 01780.</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Operation &amp; Maintenance Manuals</w:t>
      </w:r>
      <w:r w:rsidRPr="00951011">
        <w:rPr>
          <w:rFonts w:asciiTheme="majorHAnsi" w:hAnsiTheme="majorHAnsi" w:cs="Arial"/>
        </w:rPr>
        <w:t xml:space="preserve">: Manuals prepared by the Contractor, as described in Section 01780 and to be used by the Employer, for the Employer’s maintenance and </w:t>
      </w:r>
      <w:r w:rsidRPr="00951011">
        <w:rPr>
          <w:rFonts w:asciiTheme="majorHAnsi" w:hAnsiTheme="majorHAnsi" w:cs="Arial"/>
        </w:rPr>
        <w:lastRenderedPageBreak/>
        <w:t>operations of various building systems and/or components thereof resulting in the technical performance required by the Contract Documents.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0"/>
        </w:numPr>
        <w:spacing w:after="0" w:line="240" w:lineRule="auto"/>
        <w:ind w:left="900"/>
        <w:contextualSpacing w:val="0"/>
        <w:jc w:val="both"/>
        <w:rPr>
          <w:rFonts w:asciiTheme="majorHAnsi" w:hAnsiTheme="majorHAnsi" w:cs="Arial"/>
        </w:rPr>
      </w:pPr>
      <w:r w:rsidRPr="00951011">
        <w:rPr>
          <w:rFonts w:asciiTheme="majorHAnsi" w:hAnsiTheme="majorHAnsi" w:cs="Arial"/>
          <w:u w:val="single"/>
        </w:rPr>
        <w:t>Commissioning Reports</w:t>
      </w:r>
      <w:r w:rsidRPr="00951011">
        <w:rPr>
          <w:rFonts w:asciiTheme="majorHAnsi" w:hAnsiTheme="majorHAnsi" w:cs="Arial"/>
        </w:rPr>
        <w:t>: Technical testing and commissioning reports, prepared by the Contractor or independent testing agency, verifying that each component of the system, in each specific area served, has been tested and commissioned such as to obtain the technical performance required by the Contract Documents</w:t>
      </w:r>
    </w:p>
    <w:p w:rsidR="00A62D56" w:rsidRPr="00951011" w:rsidRDefault="00A62D56" w:rsidP="00A62D56">
      <w:pPr>
        <w:pStyle w:val="ListParagraph"/>
        <w:spacing w:after="0" w:line="240" w:lineRule="auto"/>
        <w:ind w:left="446"/>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ASSET DATABASE</w:t>
      </w:r>
    </w:p>
    <w:p w:rsidR="00A62D56" w:rsidRPr="00951011" w:rsidRDefault="00A62D56" w:rsidP="00A62D56">
      <w:pPr>
        <w:pStyle w:val="ListParagraph"/>
        <w:numPr>
          <w:ilvl w:val="0"/>
          <w:numId w:val="102"/>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provide electronically  a database  of all materials,  equipment,  assemblies, products, etc., as a comprehensive  data for maintaining a log of all assets.   The format for the database shall be provided by the Project Manager or the Employer. The database shall contain the following information, as a minimum:</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Asset Number</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Description</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Category</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Make</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Model</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Serial Number</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Asset location</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Warranty period</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Warranty end date</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Warranty details</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Reference to Spare parts list</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Manufacturer’s Name, Contact person, Address, Telephone, Fax &amp; Email addresses</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Vendor Name, Contact person, Address, Telephone, Fax &amp; Email addresses</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Local Agent Name, Contact person, Address, Telephone, Fax &amp; Email addresses</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Drawing reference</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O &amp; M Manual reference</w:t>
      </w:r>
    </w:p>
    <w:p w:rsidR="00A62D56" w:rsidRPr="00951011" w:rsidRDefault="00A62D56" w:rsidP="00A62D56">
      <w:pPr>
        <w:pStyle w:val="ListParagraph"/>
        <w:numPr>
          <w:ilvl w:val="0"/>
          <w:numId w:val="103"/>
        </w:numPr>
        <w:spacing w:after="0" w:line="240" w:lineRule="auto"/>
        <w:ind w:hanging="540"/>
        <w:contextualSpacing w:val="0"/>
        <w:jc w:val="both"/>
        <w:rPr>
          <w:rFonts w:asciiTheme="majorHAnsi" w:hAnsiTheme="majorHAnsi" w:cs="Arial"/>
        </w:rPr>
      </w:pPr>
      <w:r w:rsidRPr="00951011">
        <w:rPr>
          <w:rFonts w:asciiTheme="majorHAnsi" w:hAnsiTheme="majorHAnsi" w:cs="Arial"/>
        </w:rPr>
        <w:t>Remarks</w:t>
      </w:r>
    </w:p>
    <w:p w:rsidR="00A62D56" w:rsidRPr="00951011" w:rsidRDefault="00A62D56" w:rsidP="00A62D56">
      <w:pPr>
        <w:pStyle w:val="ListParagraph"/>
        <w:spacing w:after="0" w:line="240" w:lineRule="auto"/>
        <w:ind w:left="900"/>
        <w:contextualSpacing w:val="0"/>
        <w:jc w:val="both"/>
        <w:rPr>
          <w:rFonts w:asciiTheme="majorHAnsi" w:hAnsiTheme="majorHAnsi" w:cs="Arial"/>
        </w:rPr>
      </w:pPr>
    </w:p>
    <w:p w:rsidR="00A62D56" w:rsidRPr="00951011" w:rsidRDefault="00A62D56" w:rsidP="00A62D56">
      <w:pPr>
        <w:pStyle w:val="ListParagraph"/>
        <w:numPr>
          <w:ilvl w:val="0"/>
          <w:numId w:val="102"/>
        </w:numPr>
        <w:spacing w:after="0" w:line="240" w:lineRule="auto"/>
        <w:ind w:left="900"/>
        <w:contextualSpacing w:val="0"/>
        <w:jc w:val="both"/>
        <w:rPr>
          <w:rFonts w:asciiTheme="majorHAnsi" w:hAnsiTheme="majorHAnsi" w:cs="Arial"/>
        </w:rPr>
      </w:pPr>
      <w:r w:rsidRPr="00951011">
        <w:rPr>
          <w:rFonts w:asciiTheme="majorHAnsi" w:hAnsiTheme="majorHAnsi" w:cs="Arial"/>
        </w:rPr>
        <w:t xml:space="preserve">The asset information database shall be submitted monthly in soft and hard copy (as required) on a cumulative basis, i.e.  </w:t>
      </w:r>
      <w:proofErr w:type="gramStart"/>
      <w:r w:rsidRPr="00951011">
        <w:rPr>
          <w:rFonts w:asciiTheme="majorHAnsi" w:hAnsiTheme="majorHAnsi" w:cs="Arial"/>
        </w:rPr>
        <w:t>updated</w:t>
      </w:r>
      <w:proofErr w:type="gramEnd"/>
      <w:r w:rsidRPr="00951011">
        <w:rPr>
          <w:rFonts w:asciiTheme="majorHAnsi" w:hAnsiTheme="majorHAnsi" w:cs="Arial"/>
        </w:rPr>
        <w:t xml:space="preserve"> database  (that  supersedes  the  earlier  submission)  shall  be provided at the end of each month.</w:t>
      </w:r>
    </w:p>
    <w:p w:rsidR="00A62D56" w:rsidRPr="00951011" w:rsidRDefault="00A62D56" w:rsidP="00A62D56">
      <w:pPr>
        <w:pStyle w:val="ListParagraph"/>
        <w:spacing w:after="0" w:line="240" w:lineRule="auto"/>
        <w:ind w:left="630"/>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630" w:hanging="616"/>
        <w:contextualSpacing w:val="0"/>
        <w:jc w:val="both"/>
        <w:rPr>
          <w:rFonts w:asciiTheme="majorHAnsi" w:hAnsiTheme="majorHAnsi" w:cs="Arial"/>
          <w:b/>
          <w:bCs/>
        </w:rPr>
      </w:pPr>
      <w:r w:rsidRPr="00951011">
        <w:rPr>
          <w:rFonts w:asciiTheme="majorHAnsi" w:hAnsiTheme="majorHAnsi" w:cs="Arial"/>
          <w:b/>
          <w:bCs/>
        </w:rPr>
        <w:t>SUPERVISION CONSULTANTS REVIEW OF SHOP DRAWINGS, PRODUCT DATA, CALCULATIONS, SAMPLES &amp; MOCK-UPS, CONSTRUCTION METHOD STATEMENTS, ETC.</w:t>
      </w: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Except for finish, color and other aesthetic matters left to the Supervision Consultant’s decision by the  Contract  Documents,  the  Supervision  Consultant’s review  of  shop  drawings,  catalogues, samples, mock-ups  and  method statements submitted by  the  Contractor  is  only  for  general conformance  with the design concept and information  given in the Drawings and Specification. Such review shall not relieve the Contractor from responsibility for any deviations from the requirements of the Drawings and Specification.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Certain materials, products and equipment submittals are likely to be reviewed and approved by both the Supervision Consultant and the Employer. The Contractor will be instructed accordingly </w:t>
      </w:r>
      <w:proofErr w:type="gramStart"/>
      <w:r w:rsidRPr="00951011">
        <w:rPr>
          <w:rFonts w:asciiTheme="majorHAnsi" w:hAnsiTheme="majorHAnsi" w:cs="Arial"/>
        </w:rPr>
        <w:t>by  the</w:t>
      </w:r>
      <w:proofErr w:type="gramEnd"/>
      <w:r w:rsidRPr="00951011">
        <w:rPr>
          <w:rFonts w:asciiTheme="majorHAnsi" w:hAnsiTheme="majorHAnsi" w:cs="Arial"/>
        </w:rPr>
        <w:t xml:space="preserve">  Project  Manager  and  the Supervision  Consultant.  </w:t>
      </w:r>
      <w:proofErr w:type="gramStart"/>
      <w:r w:rsidRPr="00951011">
        <w:rPr>
          <w:rFonts w:asciiTheme="majorHAnsi" w:hAnsiTheme="majorHAnsi" w:cs="Arial"/>
        </w:rPr>
        <w:t>The  Contractor</w:t>
      </w:r>
      <w:proofErr w:type="gramEnd"/>
      <w:r w:rsidRPr="00951011">
        <w:rPr>
          <w:rFonts w:asciiTheme="majorHAnsi" w:hAnsiTheme="majorHAnsi" w:cs="Arial"/>
        </w:rPr>
        <w:t xml:space="preserve">  shall  present  such materials and samples as required by the Employer for review. The Contractor shall make his submittals for  such  items  with  ample  time for  review  of  the  Supervision  Consultant  and  the Employer.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Supervision Consultant’s review and approval shall not be construed as a complete check nor shall it relieve the Contractor from responsibility for errors of any kind in shop drawings, method statements, or schedules, or from the necessity of furnishing any work </w:t>
      </w:r>
      <w:r w:rsidRPr="00951011">
        <w:rPr>
          <w:rFonts w:asciiTheme="majorHAnsi" w:hAnsiTheme="majorHAnsi" w:cs="Arial"/>
        </w:rPr>
        <w:lastRenderedPageBreak/>
        <w:t xml:space="preserve">required by the Drawings and  Specification,  which  may  have  been  omitted  on  the  shop  drawings.    </w:t>
      </w:r>
      <w:proofErr w:type="gramStart"/>
      <w:r w:rsidRPr="00951011">
        <w:rPr>
          <w:rFonts w:asciiTheme="majorHAnsi" w:hAnsiTheme="majorHAnsi" w:cs="Arial"/>
        </w:rPr>
        <w:t>The  Supervision</w:t>
      </w:r>
      <w:proofErr w:type="gramEnd"/>
      <w:r w:rsidRPr="00951011">
        <w:rPr>
          <w:rFonts w:asciiTheme="majorHAnsi" w:hAnsiTheme="majorHAnsi" w:cs="Arial"/>
        </w:rPr>
        <w:t xml:space="preserve"> Consultant will review shop drawings and samples with promptness and will return them to the Contractor with the Supervision Consultant stamp applied thereto.  No acceptance or approval of shop  drawings  or  samples,  nor any  indication  or  request  marked by  the  Employer  or  the Supervision Consultant on any shop drawing, catalogue, sample or mock-up shall constitute an authorization for any increase in the Contract Sum or Time for Completion.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Notations by the Supervision Consultant which may increase Contract Sum or Time for Completion shall be brought to the Project Manager’s attention with adequate details and substantiation before proceeding  with  the works;  otherwise  any claim  regarding  this  subject  matter  will  not  be considered.  All specific information regarding cost and schedule impacts, if any, shall be provided at the time of notification.  A general statement that there are cost and schedule implications shall not  be  admissible  at any  time  and  the  Project  Manager  is not  obligated  to  respond  to such statements from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indicate on resubmitted shop drawings or method statements or product data, all revisions not just those requested by the Employer and/or the Supervision Consultant and/or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remain responsible for any and all inaccuracies in the tabulation of quantities within the shop drawings and all such quantities shall correspond to the layout drawings submitted and shall be computed from the layout drawings using computer software programs.  The review </w:t>
      </w:r>
      <w:proofErr w:type="gramStart"/>
      <w:r w:rsidRPr="00951011">
        <w:rPr>
          <w:rFonts w:asciiTheme="majorHAnsi" w:hAnsiTheme="majorHAnsi" w:cs="Arial"/>
        </w:rPr>
        <w:t>and  approval</w:t>
      </w:r>
      <w:proofErr w:type="gramEnd"/>
      <w:r w:rsidRPr="00951011">
        <w:rPr>
          <w:rFonts w:asciiTheme="majorHAnsi" w:hAnsiTheme="majorHAnsi" w:cs="Arial"/>
        </w:rPr>
        <w:t xml:space="preserve">  of such submittals by  the  Supervision  Consultant  does  not  imply verification  of quantities shown on drawings.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The shop drawings approved or otherwise, shall not be the basis for measurement of quantities for evaluation of cost variations, unless expressly agreed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Each  submittal  will be  returned to  the  Contractor  stamped  or  marked  by  the  Supervision Consultant indicating the appropriate action as follows:</w:t>
      </w:r>
    </w:p>
    <w:p w:rsidR="00A62D56" w:rsidRPr="00951011" w:rsidRDefault="00A62D56" w:rsidP="00A62D56">
      <w:pPr>
        <w:pStyle w:val="ListParagraph"/>
        <w:numPr>
          <w:ilvl w:val="0"/>
          <w:numId w:val="105"/>
        </w:numPr>
        <w:spacing w:after="0" w:line="240" w:lineRule="auto"/>
        <w:ind w:hanging="540"/>
        <w:contextualSpacing w:val="0"/>
        <w:jc w:val="both"/>
        <w:rPr>
          <w:rFonts w:asciiTheme="majorHAnsi" w:hAnsiTheme="majorHAnsi" w:cs="Arial"/>
        </w:rPr>
      </w:pPr>
      <w:r w:rsidRPr="00951011">
        <w:rPr>
          <w:rFonts w:asciiTheme="majorHAnsi" w:hAnsiTheme="majorHAnsi" w:cs="Arial"/>
          <w:b/>
          <w:bCs/>
        </w:rPr>
        <w:t>“NO EXCEPTION   TAKEN”:</w:t>
      </w:r>
      <w:r w:rsidRPr="00951011">
        <w:rPr>
          <w:rFonts w:asciiTheme="majorHAnsi" w:hAnsiTheme="majorHAnsi" w:cs="Arial"/>
        </w:rPr>
        <w:t xml:space="preserve">   </w:t>
      </w:r>
      <w:proofErr w:type="gramStart"/>
      <w:r w:rsidRPr="00951011">
        <w:rPr>
          <w:rFonts w:asciiTheme="majorHAnsi" w:hAnsiTheme="majorHAnsi" w:cs="Arial"/>
        </w:rPr>
        <w:t>is  indicated</w:t>
      </w:r>
      <w:proofErr w:type="gramEnd"/>
      <w:r w:rsidRPr="00951011">
        <w:rPr>
          <w:rFonts w:asciiTheme="majorHAnsi" w:hAnsiTheme="majorHAnsi" w:cs="Arial"/>
        </w:rPr>
        <w:t>,   the   Contractor   is advised   that   fabrication, manufacture or construction may proceed, providing it complies with the Contract Documents.</w:t>
      </w:r>
    </w:p>
    <w:p w:rsidR="00A62D56" w:rsidRPr="00951011" w:rsidRDefault="00A62D56" w:rsidP="00A62D56">
      <w:pPr>
        <w:pStyle w:val="ListParagraph"/>
        <w:numPr>
          <w:ilvl w:val="0"/>
          <w:numId w:val="105"/>
        </w:numPr>
        <w:spacing w:after="0" w:line="240" w:lineRule="auto"/>
        <w:ind w:hanging="540"/>
        <w:contextualSpacing w:val="0"/>
        <w:jc w:val="both"/>
        <w:rPr>
          <w:rFonts w:asciiTheme="majorHAnsi" w:hAnsiTheme="majorHAnsi" w:cs="Arial"/>
        </w:rPr>
      </w:pPr>
      <w:r w:rsidRPr="00951011">
        <w:rPr>
          <w:rFonts w:asciiTheme="majorHAnsi" w:hAnsiTheme="majorHAnsi" w:cs="Arial"/>
          <w:b/>
          <w:bCs/>
        </w:rPr>
        <w:t>"</w:t>
      </w:r>
      <w:proofErr w:type="gramStart"/>
      <w:r w:rsidRPr="00951011">
        <w:rPr>
          <w:rFonts w:asciiTheme="majorHAnsi" w:hAnsiTheme="majorHAnsi" w:cs="Arial"/>
          <w:b/>
          <w:bCs/>
        </w:rPr>
        <w:t>MAKE  CORRECTIONS</w:t>
      </w:r>
      <w:proofErr w:type="gramEnd"/>
      <w:r w:rsidRPr="00951011">
        <w:rPr>
          <w:rFonts w:asciiTheme="majorHAnsi" w:hAnsiTheme="majorHAnsi" w:cs="Arial"/>
          <w:b/>
          <w:bCs/>
        </w:rPr>
        <w:t xml:space="preserve">  NOTED"</w:t>
      </w:r>
      <w:r w:rsidRPr="00951011">
        <w:rPr>
          <w:rFonts w:asciiTheme="majorHAnsi" w:hAnsiTheme="majorHAnsi" w:cs="Arial"/>
        </w:rPr>
        <w:t xml:space="preserve">  is indicated,  the Contractor  is advised  that  fabrication, manufacture or construction may proceed, providing it complies with the Employer’s remarks and the Contract Documents.</w:t>
      </w:r>
    </w:p>
    <w:p w:rsidR="00A62D56" w:rsidRPr="00951011" w:rsidRDefault="00A62D56" w:rsidP="00A62D56">
      <w:pPr>
        <w:pStyle w:val="ListParagraph"/>
        <w:numPr>
          <w:ilvl w:val="0"/>
          <w:numId w:val="105"/>
        </w:numPr>
        <w:spacing w:after="0" w:line="240" w:lineRule="auto"/>
        <w:ind w:hanging="540"/>
        <w:contextualSpacing w:val="0"/>
        <w:jc w:val="both"/>
        <w:rPr>
          <w:rFonts w:asciiTheme="majorHAnsi" w:hAnsiTheme="majorHAnsi" w:cs="Arial"/>
        </w:rPr>
      </w:pPr>
      <w:r w:rsidRPr="00951011">
        <w:rPr>
          <w:rFonts w:asciiTheme="majorHAnsi" w:hAnsiTheme="majorHAnsi" w:cs="Arial"/>
        </w:rPr>
        <w:t>Incomplete</w:t>
      </w:r>
      <w:proofErr w:type="gramStart"/>
      <w:r w:rsidRPr="00951011">
        <w:rPr>
          <w:rFonts w:asciiTheme="majorHAnsi" w:hAnsiTheme="majorHAnsi" w:cs="Arial"/>
        </w:rPr>
        <w:t>,  inadequate</w:t>
      </w:r>
      <w:proofErr w:type="gramEnd"/>
      <w:r w:rsidRPr="00951011">
        <w:rPr>
          <w:rFonts w:asciiTheme="majorHAnsi" w:hAnsiTheme="majorHAnsi" w:cs="Arial"/>
        </w:rPr>
        <w:t xml:space="preserve">,  or incorrect  submittal  not complying  with the requirements  of the Contract   shall require   submission.   For   notification   </w:t>
      </w:r>
      <w:r w:rsidRPr="00951011">
        <w:rPr>
          <w:rFonts w:asciiTheme="majorHAnsi" w:hAnsiTheme="majorHAnsi" w:cs="Arial"/>
          <w:b/>
          <w:bCs/>
        </w:rPr>
        <w:t>"REVISE   AND   RESUBMIT"</w:t>
      </w:r>
      <w:r w:rsidRPr="00951011">
        <w:rPr>
          <w:rFonts w:asciiTheme="majorHAnsi" w:hAnsiTheme="majorHAnsi" w:cs="Arial"/>
        </w:rPr>
        <w:t xml:space="preserve"> or </w:t>
      </w:r>
      <w:r w:rsidRPr="00951011">
        <w:rPr>
          <w:rFonts w:asciiTheme="majorHAnsi" w:hAnsiTheme="majorHAnsi" w:cs="Arial"/>
          <w:b/>
          <w:bCs/>
        </w:rPr>
        <w:t>"REJECTED"</w:t>
      </w:r>
      <w:r w:rsidRPr="00951011">
        <w:rPr>
          <w:rFonts w:asciiTheme="majorHAnsi" w:hAnsiTheme="majorHAnsi" w:cs="Arial"/>
        </w:rPr>
        <w:t xml:space="preserve"> the Contractor shall revise the submittal and resubmit to the Employer’s </w:t>
      </w:r>
      <w:proofErr w:type="gramStart"/>
      <w:r w:rsidRPr="00951011">
        <w:rPr>
          <w:rFonts w:asciiTheme="majorHAnsi" w:hAnsiTheme="majorHAnsi" w:cs="Arial"/>
        </w:rPr>
        <w:t>Representative  for</w:t>
      </w:r>
      <w:proofErr w:type="gramEnd"/>
      <w:r w:rsidRPr="00951011">
        <w:rPr>
          <w:rFonts w:asciiTheme="majorHAnsi" w:hAnsiTheme="majorHAnsi" w:cs="Arial"/>
        </w:rPr>
        <w:t xml:space="preserve"> review and comment. No portion of the Work requiring </w:t>
      </w:r>
      <w:proofErr w:type="gramStart"/>
      <w:r w:rsidRPr="00951011">
        <w:rPr>
          <w:rFonts w:asciiTheme="majorHAnsi" w:hAnsiTheme="majorHAnsi" w:cs="Arial"/>
        </w:rPr>
        <w:t>submission  of</w:t>
      </w:r>
      <w:proofErr w:type="gramEnd"/>
      <w:r w:rsidRPr="00951011">
        <w:rPr>
          <w:rFonts w:asciiTheme="majorHAnsi" w:hAnsiTheme="majorHAnsi" w:cs="Arial"/>
        </w:rPr>
        <w:t xml:space="preserve"> a shop drawing, product data, or sample shall commence until the submittal has been reviewed and accepted by the Employer. All such portions of the Work shall be executed in accordance with accepted submittals.</w:t>
      </w:r>
    </w:p>
    <w:p w:rsidR="00A62D56" w:rsidRPr="00951011" w:rsidRDefault="00A62D56" w:rsidP="00A62D56">
      <w:pPr>
        <w:pStyle w:val="ListParagraph"/>
        <w:numPr>
          <w:ilvl w:val="0"/>
          <w:numId w:val="105"/>
        </w:numPr>
        <w:spacing w:after="0" w:line="240" w:lineRule="auto"/>
        <w:ind w:hanging="540"/>
        <w:contextualSpacing w:val="0"/>
        <w:jc w:val="both"/>
        <w:rPr>
          <w:rFonts w:asciiTheme="majorHAnsi" w:hAnsiTheme="majorHAnsi" w:cs="Arial"/>
        </w:rPr>
      </w:pPr>
      <w:r w:rsidRPr="00951011">
        <w:rPr>
          <w:rFonts w:asciiTheme="majorHAnsi" w:hAnsiTheme="majorHAnsi" w:cs="Arial"/>
        </w:rPr>
        <w:t xml:space="preserve">The Contractor shall not execute any work on the basis of the submittal unless he obtains </w:t>
      </w:r>
      <w:r w:rsidRPr="00951011">
        <w:rPr>
          <w:rFonts w:asciiTheme="majorHAnsi" w:hAnsiTheme="majorHAnsi" w:cs="Arial"/>
          <w:b/>
          <w:bCs/>
        </w:rPr>
        <w:t>“NO EXCEPTIONS TAKEN”</w:t>
      </w:r>
      <w:r w:rsidRPr="00951011">
        <w:rPr>
          <w:rFonts w:asciiTheme="majorHAnsi" w:hAnsiTheme="majorHAnsi" w:cs="Arial"/>
        </w:rPr>
        <w:t xml:space="preserve"> or “</w:t>
      </w:r>
      <w:r w:rsidRPr="00951011">
        <w:rPr>
          <w:rFonts w:asciiTheme="majorHAnsi" w:hAnsiTheme="majorHAnsi" w:cs="Arial"/>
          <w:b/>
          <w:bCs/>
        </w:rPr>
        <w:t>MAKE CORRECTION NOTED”</w:t>
      </w:r>
      <w:r w:rsidRPr="00951011">
        <w:rPr>
          <w:rFonts w:asciiTheme="majorHAnsi" w:hAnsiTheme="majorHAnsi" w:cs="Arial"/>
        </w:rPr>
        <w:t xml:space="preserve"> remark from the Employer’s Representatives.</w:t>
      </w:r>
    </w:p>
    <w:p w:rsidR="00A62D56" w:rsidRPr="00951011" w:rsidRDefault="00A62D56" w:rsidP="00A62D56">
      <w:pPr>
        <w:pStyle w:val="ListParagraph"/>
        <w:numPr>
          <w:ilvl w:val="0"/>
          <w:numId w:val="105"/>
        </w:numPr>
        <w:spacing w:after="0" w:line="240" w:lineRule="auto"/>
        <w:ind w:hanging="540"/>
        <w:contextualSpacing w:val="0"/>
        <w:jc w:val="both"/>
        <w:rPr>
          <w:rFonts w:asciiTheme="majorHAnsi" w:hAnsiTheme="majorHAnsi" w:cs="Arial"/>
        </w:rPr>
      </w:pPr>
      <w:r w:rsidRPr="00951011">
        <w:rPr>
          <w:rFonts w:asciiTheme="majorHAnsi" w:hAnsiTheme="majorHAnsi" w:cs="Arial"/>
        </w:rPr>
        <w:t xml:space="preserve">The Contractor shall not proceed with the Work if submittals covering such work are returned </w:t>
      </w:r>
      <w:r w:rsidRPr="00951011">
        <w:rPr>
          <w:rFonts w:asciiTheme="majorHAnsi" w:hAnsiTheme="majorHAnsi" w:cs="Arial"/>
          <w:b/>
          <w:bCs/>
        </w:rPr>
        <w:t>REJECTED</w:t>
      </w:r>
      <w:r w:rsidRPr="00951011">
        <w:rPr>
          <w:rFonts w:asciiTheme="majorHAnsi" w:hAnsiTheme="majorHAnsi" w:cs="Arial"/>
        </w:rPr>
        <w:t xml:space="preserve"> or </w:t>
      </w:r>
      <w:r w:rsidRPr="00951011">
        <w:rPr>
          <w:rFonts w:asciiTheme="majorHAnsi" w:hAnsiTheme="majorHAnsi" w:cs="Arial"/>
          <w:b/>
          <w:bCs/>
        </w:rPr>
        <w:t>REVISE AND RESUBMIT.</w:t>
      </w:r>
    </w:p>
    <w:p w:rsidR="00A62D56" w:rsidRPr="00951011" w:rsidRDefault="00A62D56" w:rsidP="00A62D56">
      <w:pPr>
        <w:pStyle w:val="ListParagraph"/>
        <w:numPr>
          <w:ilvl w:val="0"/>
          <w:numId w:val="105"/>
        </w:numPr>
        <w:spacing w:after="0" w:line="240" w:lineRule="auto"/>
        <w:ind w:hanging="540"/>
        <w:contextualSpacing w:val="0"/>
        <w:jc w:val="both"/>
        <w:rPr>
          <w:rFonts w:asciiTheme="majorHAnsi" w:hAnsiTheme="majorHAnsi" w:cs="Arial"/>
        </w:rPr>
      </w:pPr>
      <w:r w:rsidRPr="00951011">
        <w:rPr>
          <w:rFonts w:asciiTheme="majorHAnsi" w:hAnsiTheme="majorHAnsi" w:cs="Arial"/>
        </w:rPr>
        <w:t xml:space="preserve">The Contractor bears full responsibility for the time and financial impact of the resubmittals on the execution of the Works arising from the rejection or </w:t>
      </w:r>
      <w:r w:rsidRPr="00951011">
        <w:rPr>
          <w:rFonts w:asciiTheme="majorHAnsi" w:hAnsiTheme="majorHAnsi" w:cs="Arial"/>
        </w:rPr>
        <w:lastRenderedPageBreak/>
        <w:t xml:space="preserve">resubmission of inadequate, incorrect, incomplete or non-conforming to Contract submittals. Submittals returned with indication </w:t>
      </w:r>
      <w:r w:rsidRPr="00951011">
        <w:rPr>
          <w:rFonts w:asciiTheme="majorHAnsi" w:hAnsiTheme="majorHAnsi" w:cs="Arial"/>
          <w:b/>
          <w:bCs/>
        </w:rPr>
        <w:t>“NO EXCEPTIONS TAKEN”</w:t>
      </w:r>
      <w:r w:rsidRPr="00951011">
        <w:rPr>
          <w:rFonts w:asciiTheme="majorHAnsi" w:hAnsiTheme="majorHAnsi" w:cs="Arial"/>
        </w:rPr>
        <w:t xml:space="preserve"> or “</w:t>
      </w:r>
      <w:r w:rsidRPr="00951011">
        <w:rPr>
          <w:rFonts w:asciiTheme="majorHAnsi" w:hAnsiTheme="majorHAnsi" w:cs="Arial"/>
          <w:b/>
          <w:bCs/>
        </w:rPr>
        <w:t>MAKE CORRECTIONS NOTED”</w:t>
      </w:r>
      <w:r w:rsidRPr="00951011">
        <w:rPr>
          <w:rFonts w:asciiTheme="majorHAnsi" w:hAnsiTheme="majorHAnsi" w:cs="Arial"/>
        </w:rPr>
        <w:t xml:space="preserve"> shall not relieve the Contractor of his </w:t>
      </w:r>
      <w:proofErr w:type="gramStart"/>
      <w:r w:rsidRPr="00951011">
        <w:rPr>
          <w:rFonts w:asciiTheme="majorHAnsi" w:hAnsiTheme="majorHAnsi" w:cs="Arial"/>
        </w:rPr>
        <w:t>responsibilities  stipulated</w:t>
      </w:r>
      <w:proofErr w:type="gramEnd"/>
      <w:r w:rsidRPr="00951011">
        <w:rPr>
          <w:rFonts w:asciiTheme="majorHAnsi" w:hAnsiTheme="majorHAnsi" w:cs="Arial"/>
        </w:rPr>
        <w:t xml:space="preserve"> by the Contract. The Contractor bears the responsibility for any errors, omissions, and deviations from the Contract unless such errors, omissions and deviations were specifically called to the attention of the Employer’s Representative in the submittal.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bear the cost of all reviews made by the Supervision Consultant/Employer/Project Manager for all submittals made after three (3) repeated reviews, unless they have been made due to reasons beyond the control of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Provide for a minimum of twenty-one (21) calendar days turn-around time for each submission for review by the Supervision Consultant.  Provide a minimum of forty-five (45) days turn-around time for submittals requiring review by the </w:t>
      </w:r>
      <w:proofErr w:type="gramStart"/>
      <w:r w:rsidRPr="00951011">
        <w:rPr>
          <w:rFonts w:asciiTheme="majorHAnsi" w:hAnsiTheme="majorHAnsi" w:cs="Arial"/>
        </w:rPr>
        <w:t>Supervision  Consultant</w:t>
      </w:r>
      <w:proofErr w:type="gramEnd"/>
      <w:r w:rsidRPr="00951011">
        <w:rPr>
          <w:rFonts w:asciiTheme="majorHAnsi" w:hAnsiTheme="majorHAnsi" w:cs="Arial"/>
        </w:rPr>
        <w:t xml:space="preserve">  and the Employer. After one re-submission,  if  the  Contractor’s  submittal  is not  approved,  the  Contractor  may request  for  a workshop session with the Supervision Consultant and if required, with the Project Manager, to discuss and resolve the issue in an expeditious manner.</w:t>
      </w:r>
    </w:p>
    <w:p w:rsidR="00A62D56" w:rsidRPr="00951011" w:rsidRDefault="00A62D56" w:rsidP="00A62D56">
      <w:pPr>
        <w:pStyle w:val="ListParagraph"/>
        <w:spacing w:after="0" w:line="240" w:lineRule="auto"/>
        <w:ind w:left="630"/>
        <w:contextualSpacing w:val="0"/>
        <w:jc w:val="both"/>
        <w:rPr>
          <w:rFonts w:asciiTheme="majorHAnsi" w:hAnsiTheme="majorHAnsi" w:cs="Arial"/>
          <w:b/>
          <w:bCs/>
        </w:rPr>
      </w:pPr>
    </w:p>
    <w:p w:rsidR="00A62D56" w:rsidRPr="00951011" w:rsidRDefault="00A62D56" w:rsidP="00A62D56">
      <w:pPr>
        <w:pStyle w:val="ListParagraph"/>
        <w:numPr>
          <w:ilvl w:val="1"/>
          <w:numId w:val="85"/>
        </w:numPr>
        <w:spacing w:after="0" w:line="240" w:lineRule="auto"/>
        <w:ind w:left="630" w:hanging="616"/>
        <w:contextualSpacing w:val="0"/>
        <w:jc w:val="both"/>
        <w:rPr>
          <w:rFonts w:asciiTheme="majorHAnsi" w:hAnsiTheme="majorHAnsi" w:cs="Arial"/>
          <w:b/>
          <w:bCs/>
        </w:rPr>
      </w:pPr>
      <w:r w:rsidRPr="00951011">
        <w:rPr>
          <w:rFonts w:asciiTheme="majorHAnsi" w:hAnsiTheme="majorHAnsi" w:cs="Arial"/>
          <w:b/>
          <w:bCs/>
        </w:rPr>
        <w:t>ADDITIONAL REQUIREMENTS</w:t>
      </w:r>
    </w:p>
    <w:p w:rsidR="00A62D56" w:rsidRPr="00951011" w:rsidRDefault="00A62D56" w:rsidP="00A62D56">
      <w:pPr>
        <w:pStyle w:val="ListParagraph"/>
        <w:numPr>
          <w:ilvl w:val="0"/>
          <w:numId w:val="10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all his submittals  such  as shop  drawings,  coordination  drawings, catalogues, brochures, technical data, calculations, samples, mock-ups, asset database, etc., at his own cost and in such sequence so as to cause no delay in the Works or in the work of other contractors or subcontractors.   No extensions of time will be granted because of the Contractor’s failure to have these submitted in ample time to allow for processing and review. Sub-contractors shall submit shop drawings</w:t>
      </w:r>
      <w:proofErr w:type="gramStart"/>
      <w:r w:rsidRPr="00951011">
        <w:rPr>
          <w:rFonts w:asciiTheme="majorHAnsi" w:hAnsiTheme="majorHAnsi" w:cs="Arial"/>
        </w:rPr>
        <w:t>,  coordination</w:t>
      </w:r>
      <w:proofErr w:type="gramEnd"/>
      <w:r w:rsidRPr="00951011">
        <w:rPr>
          <w:rFonts w:asciiTheme="majorHAnsi" w:hAnsiTheme="majorHAnsi" w:cs="Arial"/>
        </w:rPr>
        <w:t xml:space="preserve">  drawings,  catalogues,  brochures,  technical data, etc., through the Contractor. All submittals shall be sent to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the correct location of his Works, irrespective of approval by the Supervision Consultant and shall pay all costs and expenses incurred by the Employer as a consequence of the improper location of his Works.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and shall pay (at no extra cost to the Employer) for any alterations  to the Works  due  to discrepancies,  errors  or omissions  in the drawings  and  other particulars supplied by him whether such drawings and particulars have been approved by the Supervision Consultant or not.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06"/>
        </w:numPr>
        <w:spacing w:after="0" w:line="240" w:lineRule="auto"/>
        <w:ind w:left="1080"/>
        <w:contextualSpacing w:val="0"/>
        <w:jc w:val="both"/>
        <w:rPr>
          <w:rFonts w:asciiTheme="majorHAnsi" w:hAnsiTheme="majorHAnsi" w:cs="Arial"/>
        </w:rPr>
      </w:pPr>
      <w:r w:rsidRPr="00951011">
        <w:rPr>
          <w:rFonts w:asciiTheme="majorHAnsi" w:hAnsiTheme="majorHAnsi" w:cs="Arial"/>
        </w:rPr>
        <w:t>Following approval of the Supervision Consultant, the shop drawings and samples shall not be departed from unless modified by variation order as provided under the Conditions of Contract.</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01330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58288D" w:rsidRDefault="0058288D">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13" w:name="_Toc65142294"/>
      <w:r w:rsidRPr="00951011">
        <w:rPr>
          <w:rFonts w:cs="Arial"/>
          <w:color w:val="auto"/>
          <w:sz w:val="22"/>
          <w:szCs w:val="22"/>
        </w:rPr>
        <w:lastRenderedPageBreak/>
        <w:t>Section 01400 – Quality Requirements</w:t>
      </w:r>
      <w:bookmarkEnd w:id="13"/>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07"/>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2"/>
          <w:numId w:val="108"/>
        </w:numPr>
        <w:spacing w:after="0" w:line="240" w:lineRule="auto"/>
        <w:ind w:left="821" w:hanging="274"/>
        <w:contextualSpacing w:val="0"/>
        <w:jc w:val="both"/>
        <w:rPr>
          <w:rFonts w:asciiTheme="majorHAnsi" w:hAnsiTheme="majorHAnsi" w:cs="Arial"/>
        </w:rPr>
      </w:pPr>
      <w:r w:rsidRPr="00951011">
        <w:rPr>
          <w:rFonts w:asciiTheme="majorHAnsi" w:hAnsiTheme="majorHAnsi" w:cs="Arial"/>
        </w:rPr>
        <w:t>The sub-sections of Section 01400 contain descriptions and procedures related to the following:</w:t>
      </w:r>
    </w:p>
    <w:p w:rsidR="00A62D56" w:rsidRPr="00951011" w:rsidRDefault="00A62D56" w:rsidP="00A62D56">
      <w:pPr>
        <w:pStyle w:val="ListParagraph"/>
        <w:numPr>
          <w:ilvl w:val="1"/>
          <w:numId w:val="104"/>
        </w:numPr>
        <w:spacing w:after="0" w:line="240" w:lineRule="auto"/>
        <w:ind w:hanging="450"/>
        <w:contextualSpacing w:val="0"/>
        <w:jc w:val="both"/>
        <w:rPr>
          <w:rFonts w:asciiTheme="majorHAnsi" w:hAnsiTheme="majorHAnsi" w:cs="Arial"/>
        </w:rPr>
      </w:pPr>
      <w:r w:rsidRPr="00951011">
        <w:rPr>
          <w:rFonts w:asciiTheme="majorHAnsi" w:hAnsiTheme="majorHAnsi" w:cs="Arial"/>
        </w:rPr>
        <w:t>Section 01410 - Regulatory Requirements</w:t>
      </w:r>
    </w:p>
    <w:p w:rsidR="00A62D56" w:rsidRPr="00951011" w:rsidRDefault="00A62D56" w:rsidP="00A62D56">
      <w:pPr>
        <w:pStyle w:val="ListParagraph"/>
        <w:numPr>
          <w:ilvl w:val="1"/>
          <w:numId w:val="104"/>
        </w:numPr>
        <w:spacing w:after="0" w:line="240" w:lineRule="auto"/>
        <w:ind w:hanging="450"/>
        <w:contextualSpacing w:val="0"/>
        <w:jc w:val="both"/>
        <w:rPr>
          <w:rFonts w:asciiTheme="majorHAnsi" w:hAnsiTheme="majorHAnsi" w:cs="Arial"/>
        </w:rPr>
      </w:pPr>
      <w:r w:rsidRPr="00951011">
        <w:rPr>
          <w:rFonts w:asciiTheme="majorHAnsi" w:hAnsiTheme="majorHAnsi" w:cs="Arial"/>
        </w:rPr>
        <w:t>Section 01420 - References</w:t>
      </w:r>
    </w:p>
    <w:p w:rsidR="00A62D56" w:rsidRPr="00951011" w:rsidRDefault="00A62D56" w:rsidP="00A62D56">
      <w:pPr>
        <w:pStyle w:val="ListParagraph"/>
        <w:numPr>
          <w:ilvl w:val="1"/>
          <w:numId w:val="104"/>
        </w:numPr>
        <w:spacing w:after="0" w:line="240" w:lineRule="auto"/>
        <w:ind w:hanging="450"/>
        <w:contextualSpacing w:val="0"/>
        <w:jc w:val="both"/>
        <w:rPr>
          <w:rFonts w:asciiTheme="majorHAnsi" w:hAnsiTheme="majorHAnsi" w:cs="Arial"/>
        </w:rPr>
      </w:pPr>
      <w:r w:rsidRPr="00951011">
        <w:rPr>
          <w:rFonts w:asciiTheme="majorHAnsi" w:hAnsiTheme="majorHAnsi" w:cs="Arial"/>
        </w:rPr>
        <w:t>Section 01430 - Quality Assurance</w:t>
      </w:r>
    </w:p>
    <w:p w:rsidR="00A62D56" w:rsidRPr="00951011" w:rsidRDefault="00A62D56" w:rsidP="00A62D56">
      <w:pPr>
        <w:pStyle w:val="ListParagraph"/>
        <w:numPr>
          <w:ilvl w:val="1"/>
          <w:numId w:val="104"/>
        </w:numPr>
        <w:spacing w:after="0" w:line="240" w:lineRule="auto"/>
        <w:ind w:hanging="450"/>
        <w:contextualSpacing w:val="0"/>
        <w:jc w:val="both"/>
        <w:rPr>
          <w:rFonts w:asciiTheme="majorHAnsi" w:hAnsiTheme="majorHAnsi" w:cs="Arial"/>
        </w:rPr>
      </w:pPr>
      <w:r w:rsidRPr="00951011">
        <w:rPr>
          <w:rFonts w:asciiTheme="majorHAnsi" w:hAnsiTheme="majorHAnsi" w:cs="Arial"/>
        </w:rPr>
        <w:t>Section 01450 - Quality Control</w:t>
      </w:r>
    </w:p>
    <w:p w:rsidR="00A62D56" w:rsidRPr="00951011" w:rsidRDefault="00A62D56" w:rsidP="00A62D56">
      <w:pPr>
        <w:spacing w:after="0" w:line="240" w:lineRule="auto"/>
        <w:jc w:val="both"/>
        <w:rPr>
          <w:rFonts w:asciiTheme="majorHAnsi" w:hAnsiTheme="majorHAnsi" w:cs="Arial"/>
        </w:rPr>
      </w:pPr>
      <w:r w:rsidRPr="00951011">
        <w:rPr>
          <w:rFonts w:asciiTheme="majorHAnsi" w:hAnsiTheme="majorHAnsi" w:cs="Arial"/>
        </w:rPr>
        <w:t xml:space="preserve"> </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01400</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sectPr w:rsidR="00A62D56" w:rsidRPr="00951011" w:rsidSect="00600938">
          <w:headerReference w:type="default" r:id="rId9"/>
          <w:footerReference w:type="default" r:id="rId10"/>
          <w:type w:val="oddPage"/>
          <w:pgSz w:w="11909" w:h="16834" w:code="9"/>
          <w:pgMar w:top="1440" w:right="1008" w:bottom="1440" w:left="1296" w:header="720" w:footer="576" w:gutter="0"/>
          <w:cols w:space="720"/>
          <w:docGrid w:linePitch="360"/>
        </w:sectPr>
      </w:pPr>
    </w:p>
    <w:p w:rsidR="00A62D56" w:rsidRPr="00951011" w:rsidRDefault="00A62D56" w:rsidP="00A62D56">
      <w:pPr>
        <w:pStyle w:val="Heading1"/>
        <w:spacing w:before="0" w:line="240" w:lineRule="auto"/>
        <w:jc w:val="both"/>
        <w:rPr>
          <w:rFonts w:cs="Arial"/>
          <w:color w:val="auto"/>
          <w:sz w:val="22"/>
          <w:szCs w:val="22"/>
        </w:rPr>
      </w:pPr>
      <w:bookmarkStart w:id="14" w:name="_Toc65142295"/>
      <w:r w:rsidRPr="00951011">
        <w:rPr>
          <w:rFonts w:cs="Arial"/>
          <w:color w:val="auto"/>
          <w:sz w:val="22"/>
          <w:szCs w:val="22"/>
        </w:rPr>
        <w:lastRenderedPageBreak/>
        <w:t>Section 01410 – Regulatory Requirements</w:t>
      </w:r>
      <w:bookmarkEnd w:id="14"/>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09"/>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10"/>
        </w:numPr>
        <w:spacing w:after="0" w:line="240" w:lineRule="auto"/>
        <w:ind w:left="1080"/>
        <w:contextualSpacing w:val="0"/>
        <w:jc w:val="both"/>
        <w:rPr>
          <w:rFonts w:asciiTheme="majorHAnsi" w:hAnsiTheme="majorHAnsi" w:cs="Arial"/>
        </w:rPr>
      </w:pPr>
      <w:r w:rsidRPr="00951011">
        <w:rPr>
          <w:rFonts w:asciiTheme="majorHAnsi" w:hAnsiTheme="majorHAnsi" w:cs="Arial"/>
        </w:rPr>
        <w:t>Information and requirements related to regulations, codes, standards and specifications that are to be confirmed.</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09"/>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BUILDING CODES</w:t>
      </w:r>
    </w:p>
    <w:p w:rsidR="00A62D56" w:rsidRPr="00951011" w:rsidRDefault="00A62D56" w:rsidP="00A62D56">
      <w:pPr>
        <w:pStyle w:val="ListParagraph"/>
        <w:numPr>
          <w:ilvl w:val="0"/>
          <w:numId w:val="111"/>
        </w:numPr>
        <w:spacing w:after="0" w:line="240" w:lineRule="auto"/>
        <w:ind w:left="1080"/>
        <w:contextualSpacing w:val="0"/>
        <w:jc w:val="both"/>
        <w:rPr>
          <w:rFonts w:asciiTheme="majorHAnsi" w:hAnsiTheme="majorHAnsi" w:cs="Arial"/>
        </w:rPr>
      </w:pPr>
      <w:r w:rsidRPr="00951011">
        <w:rPr>
          <w:rFonts w:asciiTheme="majorHAnsi" w:hAnsiTheme="majorHAnsi" w:cs="Arial"/>
        </w:rPr>
        <w:t>All references to codes, specification and standards referred to in the Drawings and Specification shall mean, and are intended to be, the latest edition, amendment or revision of such reference standard in effect as of the date of the Drawings and Specification.  The Contractor shall provide a copy, on the request of the Project Manager and/or the Supervision Consultant, of the latest edition of all codes and standards.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11"/>
        </w:numPr>
        <w:spacing w:after="0" w:line="240" w:lineRule="auto"/>
        <w:ind w:left="1080"/>
        <w:contextualSpacing w:val="0"/>
        <w:jc w:val="both"/>
        <w:rPr>
          <w:rFonts w:asciiTheme="majorHAnsi" w:hAnsiTheme="majorHAnsi" w:cs="Arial"/>
        </w:rPr>
      </w:pPr>
      <w:r w:rsidRPr="00951011">
        <w:rPr>
          <w:rFonts w:asciiTheme="majorHAnsi" w:hAnsiTheme="majorHAnsi" w:cs="Arial"/>
        </w:rPr>
        <w:t>The Works shall be designed and constructed in accordance with, but not limited to, the following Codes as identified in the relevant Specifications. Other codes, regulations and standards may be deemed applicable to the Works by the authorities having jurisdiction.</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 xml:space="preserve">Maldivian Standards </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International Organization for Standardization (ISO)</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British Standards (BS)</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American Society of Heating, Refrigerating and Air Conditioning Engineers (ASHRAE)</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American Society for Testing and Materials (ASTM)</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National Fire Protection Association (NFPA)</w:t>
      </w:r>
    </w:p>
    <w:p w:rsidR="00A62D56" w:rsidRPr="00951011" w:rsidRDefault="00A62D56" w:rsidP="00A62D56">
      <w:pPr>
        <w:pStyle w:val="ListParagraph"/>
        <w:numPr>
          <w:ilvl w:val="1"/>
          <w:numId w:val="102"/>
        </w:numPr>
        <w:spacing w:after="0" w:line="240" w:lineRule="auto"/>
        <w:ind w:left="1890" w:hanging="450"/>
        <w:contextualSpacing w:val="0"/>
        <w:jc w:val="both"/>
        <w:rPr>
          <w:rFonts w:asciiTheme="majorHAnsi" w:hAnsiTheme="majorHAnsi" w:cs="Arial"/>
        </w:rPr>
      </w:pPr>
      <w:r w:rsidRPr="00951011">
        <w:rPr>
          <w:rFonts w:asciiTheme="majorHAnsi" w:hAnsiTheme="majorHAnsi" w:cs="Arial"/>
        </w:rPr>
        <w:t>All local codes and Regulations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11"/>
        </w:numPr>
        <w:spacing w:after="0" w:line="240" w:lineRule="auto"/>
        <w:ind w:left="1080"/>
        <w:contextualSpacing w:val="0"/>
        <w:jc w:val="both"/>
        <w:rPr>
          <w:rFonts w:asciiTheme="majorHAnsi" w:hAnsiTheme="majorHAnsi" w:cs="Arial"/>
        </w:rPr>
      </w:pPr>
      <w:r w:rsidRPr="00951011">
        <w:rPr>
          <w:rFonts w:asciiTheme="majorHAnsi" w:hAnsiTheme="majorHAnsi" w:cs="Arial"/>
        </w:rPr>
        <w:t>The standards and codes, in their latest edition unless specified otherwise, shall be applied to the works covered by this Specification.  Where no such standard exists, as for example in the case of patents or special materials, all such materials and workmanship shall be of the best quality, and full details of the materials and any tests to which they are subjected shall be submitted to the Supervision Consultant for approval.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11"/>
        </w:numPr>
        <w:spacing w:after="0" w:line="240" w:lineRule="auto"/>
        <w:ind w:left="1080"/>
        <w:contextualSpacing w:val="0"/>
        <w:jc w:val="both"/>
        <w:rPr>
          <w:rFonts w:asciiTheme="majorHAnsi" w:hAnsiTheme="majorHAnsi" w:cs="Arial"/>
        </w:rPr>
      </w:pPr>
      <w:r w:rsidRPr="00951011">
        <w:rPr>
          <w:rFonts w:asciiTheme="majorHAnsi" w:hAnsiTheme="majorHAnsi" w:cs="Arial"/>
        </w:rPr>
        <w:t>Where the standards and codes conflict within themselves and/or with local codes, the Contractor shall be obligated to bring it to the attention of the Supervision Consultant for a final resolution. The Contractor shall abide by the decision made by the Supervision Consultant at no additional cost.</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09"/>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TECHNICAL LITERATURE</w:t>
      </w:r>
    </w:p>
    <w:p w:rsidR="00A62D56" w:rsidRPr="00951011" w:rsidRDefault="00A62D56" w:rsidP="00A62D56">
      <w:pPr>
        <w:pStyle w:val="ListParagraph"/>
        <w:numPr>
          <w:ilvl w:val="0"/>
          <w:numId w:val="11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have a copy of the latest technical literature referenced in the Drawings and Specification kept on the Project Site and maintained in good order and available to the Employer, the Project Manager and the Supervision Consultant at all times.</w:t>
      </w:r>
    </w:p>
    <w:p w:rsidR="00A62D56" w:rsidRPr="00951011" w:rsidRDefault="00A62D56" w:rsidP="00A62D56">
      <w:pPr>
        <w:spacing w:after="0" w:line="240" w:lineRule="auto"/>
        <w:jc w:val="both"/>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01410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pStyle w:val="Heading1"/>
        <w:spacing w:before="0" w:line="240" w:lineRule="auto"/>
        <w:jc w:val="both"/>
        <w:rPr>
          <w:rFonts w:cs="Arial"/>
          <w:color w:val="auto"/>
          <w:sz w:val="22"/>
          <w:szCs w:val="22"/>
        </w:rPr>
      </w:pPr>
      <w:bookmarkStart w:id="15" w:name="_Toc65142296"/>
      <w:r w:rsidRPr="00951011">
        <w:rPr>
          <w:rFonts w:cs="Arial"/>
          <w:color w:val="auto"/>
          <w:sz w:val="22"/>
          <w:szCs w:val="22"/>
        </w:rPr>
        <w:lastRenderedPageBreak/>
        <w:t>Section 01420 – References</w:t>
      </w:r>
      <w:bookmarkEnd w:id="15"/>
      <w:r w:rsidRPr="00951011">
        <w:rPr>
          <w:rFonts w:cs="Arial"/>
          <w:color w:val="auto"/>
          <w:sz w:val="22"/>
          <w:szCs w:val="22"/>
        </w:rPr>
        <w:t xml:space="preserve">   </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13"/>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14"/>
        </w:numPr>
        <w:spacing w:after="0" w:line="240" w:lineRule="auto"/>
        <w:ind w:left="1080"/>
        <w:contextualSpacing w:val="0"/>
        <w:jc w:val="both"/>
        <w:rPr>
          <w:rFonts w:asciiTheme="majorHAnsi" w:hAnsiTheme="majorHAnsi" w:cs="Arial"/>
        </w:rPr>
      </w:pPr>
      <w:r w:rsidRPr="00951011">
        <w:rPr>
          <w:rFonts w:asciiTheme="majorHAnsi" w:hAnsiTheme="majorHAnsi" w:cs="Arial"/>
        </w:rPr>
        <w:t>Abbreviations and acronyms.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13"/>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ABBREVIATIONS AND SYMBOLS</w:t>
      </w:r>
    </w:p>
    <w:p w:rsidR="00A62D56" w:rsidRPr="00951011" w:rsidRDefault="00A62D56" w:rsidP="00A62D56">
      <w:pPr>
        <w:pStyle w:val="ListParagraph"/>
        <w:numPr>
          <w:ilvl w:val="0"/>
          <w:numId w:val="115"/>
        </w:numPr>
        <w:spacing w:after="0" w:line="240" w:lineRule="auto"/>
        <w:ind w:left="1080"/>
        <w:contextualSpacing w:val="0"/>
        <w:jc w:val="both"/>
        <w:rPr>
          <w:rFonts w:asciiTheme="majorHAnsi" w:hAnsiTheme="majorHAnsi" w:cs="Arial"/>
        </w:rPr>
      </w:pPr>
      <w:r w:rsidRPr="00951011">
        <w:rPr>
          <w:rFonts w:asciiTheme="majorHAnsi" w:hAnsiTheme="majorHAnsi" w:cs="Arial"/>
        </w:rPr>
        <w:t>Following are  abbreviations  and codes  that  may  have been  used  in  the  Specification  and Drawings.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AA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Aluminum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AAMA </w:t>
      </w:r>
      <w:r w:rsidRPr="00951011">
        <w:rPr>
          <w:rFonts w:asciiTheme="majorHAnsi" w:hAnsiTheme="majorHAnsi" w:cs="Arial"/>
        </w:rPr>
        <w:tab/>
      </w:r>
      <w:r w:rsidRPr="00951011">
        <w:rPr>
          <w:rFonts w:asciiTheme="majorHAnsi" w:hAnsiTheme="majorHAnsi" w:cs="Arial"/>
        </w:rPr>
        <w:tab/>
        <w:t>Architectural Aluminum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AAN </w:t>
      </w:r>
      <w:r w:rsidRPr="00951011">
        <w:rPr>
          <w:rFonts w:asciiTheme="majorHAnsi" w:hAnsiTheme="majorHAnsi" w:cs="Arial"/>
        </w:rPr>
        <w:tab/>
      </w:r>
      <w:r w:rsidRPr="00951011">
        <w:rPr>
          <w:rFonts w:asciiTheme="majorHAnsi" w:hAnsiTheme="majorHAnsi" w:cs="Arial"/>
        </w:rPr>
        <w:tab/>
        <w:t>American Association of Nurserymen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AASHTO </w:t>
      </w:r>
      <w:r w:rsidRPr="00951011">
        <w:rPr>
          <w:rFonts w:asciiTheme="majorHAnsi" w:hAnsiTheme="majorHAnsi" w:cs="Arial"/>
        </w:rPr>
        <w:tab/>
      </w:r>
      <w:r w:rsidRPr="00951011">
        <w:rPr>
          <w:rFonts w:asciiTheme="majorHAnsi" w:hAnsiTheme="majorHAnsi" w:cs="Arial"/>
        </w:rPr>
        <w:tab/>
        <w:t>American Association of State Highway and Transportation Officials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ABMA </w:t>
      </w:r>
      <w:r w:rsidRPr="00951011">
        <w:rPr>
          <w:rFonts w:asciiTheme="majorHAnsi" w:hAnsiTheme="majorHAnsi" w:cs="Arial"/>
        </w:rPr>
        <w:tab/>
      </w:r>
      <w:r w:rsidRPr="00951011">
        <w:rPr>
          <w:rFonts w:asciiTheme="majorHAnsi" w:hAnsiTheme="majorHAnsi" w:cs="Arial"/>
        </w:rPr>
        <w:tab/>
        <w:t>American Boiler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ACI </w:t>
      </w:r>
      <w:r w:rsidRPr="00951011">
        <w:rPr>
          <w:rFonts w:asciiTheme="majorHAnsi" w:hAnsiTheme="majorHAnsi" w:cs="Arial"/>
        </w:rPr>
        <w:tab/>
      </w:r>
      <w:r w:rsidRPr="00951011">
        <w:rPr>
          <w:rFonts w:asciiTheme="majorHAnsi" w:hAnsiTheme="majorHAnsi" w:cs="Arial"/>
        </w:rPr>
        <w:tab/>
        <w:t>American Concrete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ACRI </w:t>
      </w:r>
      <w:r w:rsidRPr="00951011">
        <w:rPr>
          <w:rFonts w:asciiTheme="majorHAnsi" w:hAnsiTheme="majorHAnsi" w:cs="Arial"/>
        </w:rPr>
        <w:tab/>
      </w:r>
      <w:r w:rsidRPr="00951011">
        <w:rPr>
          <w:rFonts w:asciiTheme="majorHAnsi" w:hAnsiTheme="majorHAnsi" w:cs="Arial"/>
        </w:rPr>
        <w:tab/>
        <w:t>Air Conditioning and Refrigeration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ADC </w:t>
      </w:r>
      <w:r w:rsidRPr="00951011">
        <w:rPr>
          <w:rFonts w:asciiTheme="majorHAnsi" w:hAnsiTheme="majorHAnsi" w:cs="Arial"/>
        </w:rPr>
        <w:tab/>
      </w:r>
      <w:r w:rsidRPr="00951011">
        <w:rPr>
          <w:rFonts w:asciiTheme="majorHAnsi" w:hAnsiTheme="majorHAnsi" w:cs="Arial"/>
        </w:rPr>
        <w:tab/>
        <w:t>Air Diffusion Council</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AEIC </w:t>
      </w:r>
      <w:r w:rsidRPr="00951011">
        <w:rPr>
          <w:rFonts w:asciiTheme="majorHAnsi" w:hAnsiTheme="majorHAnsi" w:cs="Arial"/>
        </w:rPr>
        <w:tab/>
      </w:r>
      <w:r w:rsidRPr="00951011">
        <w:rPr>
          <w:rFonts w:asciiTheme="majorHAnsi" w:hAnsiTheme="majorHAnsi" w:cs="Arial"/>
        </w:rPr>
        <w:tab/>
        <w:t>Association of Edison Illuminating Companies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AFI </w:t>
      </w:r>
      <w:r w:rsidRPr="00951011">
        <w:rPr>
          <w:rFonts w:asciiTheme="majorHAnsi" w:hAnsiTheme="majorHAnsi" w:cs="Arial"/>
        </w:rPr>
        <w:tab/>
      </w:r>
      <w:r w:rsidRPr="00951011">
        <w:rPr>
          <w:rFonts w:asciiTheme="majorHAnsi" w:hAnsiTheme="majorHAnsi" w:cs="Arial"/>
        </w:rPr>
        <w:tab/>
        <w:t>Air Filter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AGA </w:t>
      </w:r>
      <w:r w:rsidRPr="00951011">
        <w:rPr>
          <w:rFonts w:asciiTheme="majorHAnsi" w:hAnsiTheme="majorHAnsi" w:cs="Arial"/>
        </w:rPr>
        <w:tab/>
      </w:r>
      <w:r w:rsidRPr="00951011">
        <w:rPr>
          <w:rFonts w:asciiTheme="majorHAnsi" w:hAnsiTheme="majorHAnsi" w:cs="Arial"/>
        </w:rPr>
        <w:tab/>
        <w:t>American Gas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AGCA </w:t>
      </w:r>
      <w:r w:rsidRPr="00951011">
        <w:rPr>
          <w:rFonts w:asciiTheme="majorHAnsi" w:hAnsiTheme="majorHAnsi" w:cs="Arial"/>
        </w:rPr>
        <w:tab/>
      </w:r>
      <w:r w:rsidRPr="00951011">
        <w:rPr>
          <w:rFonts w:asciiTheme="majorHAnsi" w:hAnsiTheme="majorHAnsi" w:cs="Arial"/>
        </w:rPr>
        <w:tab/>
        <w:t xml:space="preserve">Associated General Contractors of America, Inc.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AGMA </w:t>
      </w:r>
      <w:r w:rsidRPr="00951011">
        <w:rPr>
          <w:rFonts w:asciiTheme="majorHAnsi" w:hAnsiTheme="majorHAnsi" w:cs="Arial"/>
        </w:rPr>
        <w:tab/>
      </w:r>
      <w:r w:rsidRPr="00951011">
        <w:rPr>
          <w:rFonts w:asciiTheme="majorHAnsi" w:hAnsiTheme="majorHAnsi" w:cs="Arial"/>
        </w:rPr>
        <w:tab/>
        <w:t xml:space="preserve">American Gear Manufacturers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AIA </w:t>
      </w:r>
      <w:r w:rsidRPr="00951011">
        <w:rPr>
          <w:rFonts w:asciiTheme="majorHAnsi" w:hAnsiTheme="majorHAnsi" w:cs="Arial"/>
        </w:rPr>
        <w:tab/>
      </w:r>
      <w:r w:rsidRPr="00951011">
        <w:rPr>
          <w:rFonts w:asciiTheme="majorHAnsi" w:hAnsiTheme="majorHAnsi" w:cs="Arial"/>
        </w:rPr>
        <w:tab/>
        <w:t>American Institute of Architects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A.I.A </w:t>
      </w:r>
      <w:r w:rsidRPr="00951011">
        <w:rPr>
          <w:rFonts w:asciiTheme="majorHAnsi" w:hAnsiTheme="majorHAnsi" w:cs="Arial"/>
        </w:rPr>
        <w:tab/>
      </w:r>
      <w:r w:rsidRPr="00951011">
        <w:rPr>
          <w:rFonts w:asciiTheme="majorHAnsi" w:hAnsiTheme="majorHAnsi" w:cs="Arial"/>
        </w:rPr>
        <w:tab/>
        <w:t>American Insurance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AIMA </w:t>
      </w:r>
      <w:r w:rsidRPr="00951011">
        <w:rPr>
          <w:rFonts w:asciiTheme="majorHAnsi" w:hAnsiTheme="majorHAnsi" w:cs="Arial"/>
        </w:rPr>
        <w:tab/>
      </w:r>
      <w:r w:rsidRPr="00951011">
        <w:rPr>
          <w:rFonts w:asciiTheme="majorHAnsi" w:hAnsiTheme="majorHAnsi" w:cs="Arial"/>
        </w:rPr>
        <w:tab/>
        <w:t xml:space="preserve">Acoustical and Insulating Materials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AISC </w:t>
      </w:r>
      <w:r w:rsidRPr="00951011">
        <w:rPr>
          <w:rFonts w:asciiTheme="majorHAnsi" w:hAnsiTheme="majorHAnsi" w:cs="Arial"/>
        </w:rPr>
        <w:tab/>
      </w:r>
      <w:r w:rsidRPr="00951011">
        <w:rPr>
          <w:rFonts w:asciiTheme="majorHAnsi" w:hAnsiTheme="majorHAnsi" w:cs="Arial"/>
        </w:rPr>
        <w:tab/>
        <w:t xml:space="preserve">American Institute of Steel Construction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AISI </w:t>
      </w:r>
      <w:r w:rsidRPr="00951011">
        <w:rPr>
          <w:rFonts w:asciiTheme="majorHAnsi" w:hAnsiTheme="majorHAnsi" w:cs="Arial"/>
        </w:rPr>
        <w:tab/>
      </w:r>
      <w:r w:rsidRPr="00951011">
        <w:rPr>
          <w:rFonts w:asciiTheme="majorHAnsi" w:hAnsiTheme="majorHAnsi" w:cs="Arial"/>
        </w:rPr>
        <w:tab/>
        <w:t>American Iron and Steel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AITC </w:t>
      </w:r>
      <w:r w:rsidRPr="00951011">
        <w:rPr>
          <w:rFonts w:asciiTheme="majorHAnsi" w:hAnsiTheme="majorHAnsi" w:cs="Arial"/>
        </w:rPr>
        <w:tab/>
      </w:r>
      <w:r w:rsidRPr="00951011">
        <w:rPr>
          <w:rFonts w:asciiTheme="majorHAnsi" w:hAnsiTheme="majorHAnsi" w:cs="Arial"/>
        </w:rPr>
        <w:tab/>
        <w:t>American Institute of Timber Construction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ALS </w:t>
      </w:r>
      <w:r w:rsidRPr="00951011">
        <w:rPr>
          <w:rFonts w:asciiTheme="majorHAnsi" w:hAnsiTheme="majorHAnsi" w:cs="Arial"/>
        </w:rPr>
        <w:tab/>
      </w:r>
      <w:r w:rsidRPr="00951011">
        <w:rPr>
          <w:rFonts w:asciiTheme="majorHAnsi" w:hAnsiTheme="majorHAnsi" w:cs="Arial"/>
        </w:rPr>
        <w:tab/>
        <w:t>American Lumber Standards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AMCA </w:t>
      </w:r>
      <w:r w:rsidRPr="00951011">
        <w:rPr>
          <w:rFonts w:asciiTheme="majorHAnsi" w:hAnsiTheme="majorHAnsi" w:cs="Arial"/>
        </w:rPr>
        <w:tab/>
      </w:r>
      <w:r w:rsidRPr="00951011">
        <w:rPr>
          <w:rFonts w:asciiTheme="majorHAnsi" w:hAnsiTheme="majorHAnsi" w:cs="Arial"/>
        </w:rPr>
        <w:tab/>
        <w:t>Air Moving and Conditioning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ANSI </w:t>
      </w:r>
      <w:r w:rsidRPr="00951011">
        <w:rPr>
          <w:rFonts w:asciiTheme="majorHAnsi" w:hAnsiTheme="majorHAnsi" w:cs="Arial"/>
        </w:rPr>
        <w:tab/>
      </w:r>
      <w:r w:rsidRPr="00951011">
        <w:rPr>
          <w:rFonts w:asciiTheme="majorHAnsi" w:hAnsiTheme="majorHAnsi" w:cs="Arial"/>
        </w:rPr>
        <w:tab/>
        <w:t>American National Standards Institute, Inc.</w:t>
      </w:r>
    </w:p>
    <w:p w:rsidR="00A62D56" w:rsidRPr="00951011" w:rsidRDefault="00A62D56" w:rsidP="00A62D56">
      <w:pPr>
        <w:spacing w:after="0" w:line="240" w:lineRule="auto"/>
        <w:ind w:left="2880" w:hanging="1800"/>
        <w:jc w:val="both"/>
        <w:rPr>
          <w:rFonts w:asciiTheme="majorHAnsi" w:hAnsiTheme="majorHAnsi" w:cs="Arial"/>
        </w:rPr>
      </w:pPr>
      <w:r w:rsidRPr="00951011">
        <w:rPr>
          <w:rFonts w:asciiTheme="majorHAnsi" w:hAnsiTheme="majorHAnsi" w:cs="Arial"/>
        </w:rPr>
        <w:t xml:space="preserve">APA </w:t>
      </w:r>
      <w:r w:rsidRPr="00951011">
        <w:rPr>
          <w:rFonts w:asciiTheme="majorHAnsi" w:hAnsiTheme="majorHAnsi" w:cs="Arial"/>
        </w:rPr>
        <w:tab/>
        <w:t>The Engineering Wood Association (formerly American Plywood</w:t>
      </w:r>
    </w:p>
    <w:p w:rsidR="00A62D56" w:rsidRPr="00951011" w:rsidRDefault="00A62D56" w:rsidP="00A62D56">
      <w:pPr>
        <w:spacing w:after="0" w:line="240" w:lineRule="auto"/>
        <w:ind w:left="2880"/>
        <w:jc w:val="both"/>
        <w:rPr>
          <w:rFonts w:asciiTheme="majorHAnsi" w:hAnsiTheme="majorHAnsi" w:cs="Arial"/>
        </w:rPr>
      </w:pPr>
      <w:r w:rsidRPr="00951011">
        <w:rPr>
          <w:rFonts w:asciiTheme="majorHAnsi" w:hAnsiTheme="majorHAnsi" w:cs="Arial"/>
        </w:rPr>
        <w:t xml:space="preserve">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API </w:t>
      </w:r>
      <w:r w:rsidRPr="00951011">
        <w:rPr>
          <w:rFonts w:asciiTheme="majorHAnsi" w:hAnsiTheme="majorHAnsi" w:cs="Arial"/>
        </w:rPr>
        <w:tab/>
      </w:r>
      <w:r w:rsidRPr="00951011">
        <w:rPr>
          <w:rFonts w:asciiTheme="majorHAnsi" w:hAnsiTheme="majorHAnsi" w:cs="Arial"/>
        </w:rPr>
        <w:tab/>
        <w:t>American Petroleum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AREA </w:t>
      </w:r>
      <w:r w:rsidRPr="00951011">
        <w:rPr>
          <w:rFonts w:asciiTheme="majorHAnsi" w:hAnsiTheme="majorHAnsi" w:cs="Arial"/>
        </w:rPr>
        <w:tab/>
      </w:r>
      <w:r w:rsidRPr="00951011">
        <w:rPr>
          <w:rFonts w:asciiTheme="majorHAnsi" w:hAnsiTheme="majorHAnsi" w:cs="Arial"/>
        </w:rPr>
        <w:tab/>
        <w:t>American Railway Engineering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ARI </w:t>
      </w:r>
      <w:r w:rsidRPr="00951011">
        <w:rPr>
          <w:rFonts w:asciiTheme="majorHAnsi" w:hAnsiTheme="majorHAnsi" w:cs="Arial"/>
        </w:rPr>
        <w:tab/>
      </w:r>
      <w:r w:rsidRPr="00951011">
        <w:rPr>
          <w:rFonts w:asciiTheme="majorHAnsi" w:hAnsiTheme="majorHAnsi" w:cs="Arial"/>
        </w:rPr>
        <w:tab/>
        <w:t>Air Conditioning and Refrigeration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ASA </w:t>
      </w:r>
      <w:r w:rsidRPr="00951011">
        <w:rPr>
          <w:rFonts w:asciiTheme="majorHAnsi" w:hAnsiTheme="majorHAnsi" w:cs="Arial"/>
        </w:rPr>
        <w:tab/>
      </w:r>
      <w:r w:rsidRPr="00951011">
        <w:rPr>
          <w:rFonts w:asciiTheme="majorHAnsi" w:hAnsiTheme="majorHAnsi" w:cs="Arial"/>
        </w:rPr>
        <w:tab/>
        <w:t>American Standards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ASAHC </w:t>
      </w:r>
      <w:r w:rsidRPr="00951011">
        <w:rPr>
          <w:rFonts w:asciiTheme="majorHAnsi" w:hAnsiTheme="majorHAnsi" w:cs="Arial"/>
        </w:rPr>
        <w:tab/>
      </w:r>
      <w:r w:rsidRPr="00951011">
        <w:rPr>
          <w:rFonts w:asciiTheme="majorHAnsi" w:hAnsiTheme="majorHAnsi" w:cs="Arial"/>
        </w:rPr>
        <w:tab/>
        <w:t>American Society of Architectural Hardware Consultants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ASCE </w:t>
      </w:r>
      <w:r w:rsidRPr="00951011">
        <w:rPr>
          <w:rFonts w:asciiTheme="majorHAnsi" w:hAnsiTheme="majorHAnsi" w:cs="Arial"/>
        </w:rPr>
        <w:tab/>
      </w:r>
      <w:r w:rsidRPr="00951011">
        <w:rPr>
          <w:rFonts w:asciiTheme="majorHAnsi" w:hAnsiTheme="majorHAnsi" w:cs="Arial"/>
        </w:rPr>
        <w:tab/>
        <w:t>American Society of Civil Engineers</w:t>
      </w:r>
    </w:p>
    <w:p w:rsidR="00A62D56" w:rsidRPr="00951011" w:rsidRDefault="00A62D56" w:rsidP="00A62D56">
      <w:pPr>
        <w:spacing w:after="0" w:line="240" w:lineRule="auto"/>
        <w:ind w:left="2880" w:hanging="1800"/>
        <w:jc w:val="both"/>
        <w:rPr>
          <w:rFonts w:asciiTheme="majorHAnsi" w:hAnsiTheme="majorHAnsi" w:cs="Arial"/>
        </w:rPr>
      </w:pPr>
      <w:r w:rsidRPr="00951011">
        <w:rPr>
          <w:rFonts w:asciiTheme="majorHAnsi" w:hAnsiTheme="majorHAnsi" w:cs="Arial"/>
        </w:rPr>
        <w:t xml:space="preserve">ASHRAE </w:t>
      </w:r>
      <w:r w:rsidRPr="00951011">
        <w:rPr>
          <w:rFonts w:asciiTheme="majorHAnsi" w:hAnsiTheme="majorHAnsi" w:cs="Arial"/>
        </w:rPr>
        <w:tab/>
        <w:t>American Society of Heating, Refrigerating and Air Conditioning Engineers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ASME </w:t>
      </w:r>
      <w:r w:rsidRPr="00951011">
        <w:rPr>
          <w:rFonts w:asciiTheme="majorHAnsi" w:hAnsiTheme="majorHAnsi" w:cs="Arial"/>
        </w:rPr>
        <w:tab/>
      </w:r>
      <w:r w:rsidRPr="00951011">
        <w:rPr>
          <w:rFonts w:asciiTheme="majorHAnsi" w:hAnsiTheme="majorHAnsi" w:cs="Arial"/>
        </w:rPr>
        <w:tab/>
        <w:t xml:space="preserve">American Society of Mechanical Engineers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ASSE </w:t>
      </w:r>
      <w:r w:rsidRPr="00951011">
        <w:rPr>
          <w:rFonts w:asciiTheme="majorHAnsi" w:hAnsiTheme="majorHAnsi" w:cs="Arial"/>
        </w:rPr>
        <w:tab/>
      </w:r>
      <w:r w:rsidRPr="00951011">
        <w:rPr>
          <w:rFonts w:asciiTheme="majorHAnsi" w:hAnsiTheme="majorHAnsi" w:cs="Arial"/>
        </w:rPr>
        <w:tab/>
        <w:t xml:space="preserve">American Society of Sanitary Engineering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ASTM </w:t>
      </w:r>
      <w:r w:rsidRPr="00951011">
        <w:rPr>
          <w:rFonts w:asciiTheme="majorHAnsi" w:hAnsiTheme="majorHAnsi" w:cs="Arial"/>
        </w:rPr>
        <w:tab/>
      </w:r>
      <w:r w:rsidRPr="00951011">
        <w:rPr>
          <w:rFonts w:asciiTheme="majorHAnsi" w:hAnsiTheme="majorHAnsi" w:cs="Arial"/>
        </w:rPr>
        <w:tab/>
        <w:t xml:space="preserve">American Society for Testing and Materials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ATI </w:t>
      </w:r>
      <w:r w:rsidRPr="00951011">
        <w:rPr>
          <w:rFonts w:asciiTheme="majorHAnsi" w:hAnsiTheme="majorHAnsi" w:cs="Arial"/>
        </w:rPr>
        <w:tab/>
      </w:r>
      <w:r w:rsidRPr="00951011">
        <w:rPr>
          <w:rFonts w:asciiTheme="majorHAnsi" w:hAnsiTheme="majorHAnsi" w:cs="Arial"/>
        </w:rPr>
        <w:tab/>
        <w:t>Asphalt Tile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AWI </w:t>
      </w:r>
      <w:r w:rsidRPr="00951011">
        <w:rPr>
          <w:rFonts w:asciiTheme="majorHAnsi" w:hAnsiTheme="majorHAnsi" w:cs="Arial"/>
        </w:rPr>
        <w:tab/>
      </w:r>
      <w:r w:rsidRPr="00951011">
        <w:rPr>
          <w:rFonts w:asciiTheme="majorHAnsi" w:hAnsiTheme="majorHAnsi" w:cs="Arial"/>
        </w:rPr>
        <w:tab/>
        <w:t xml:space="preserve">Architectural Woodwork Institute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AWPA </w:t>
      </w:r>
      <w:r w:rsidRPr="00951011">
        <w:rPr>
          <w:rFonts w:asciiTheme="majorHAnsi" w:hAnsiTheme="majorHAnsi" w:cs="Arial"/>
        </w:rPr>
        <w:tab/>
      </w:r>
      <w:r w:rsidRPr="00951011">
        <w:rPr>
          <w:rFonts w:asciiTheme="majorHAnsi" w:hAnsiTheme="majorHAnsi" w:cs="Arial"/>
        </w:rPr>
        <w:tab/>
        <w:t xml:space="preserve">American Wood Preservers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AWPI </w:t>
      </w:r>
      <w:r w:rsidRPr="00951011">
        <w:rPr>
          <w:rFonts w:asciiTheme="majorHAnsi" w:hAnsiTheme="majorHAnsi" w:cs="Arial"/>
        </w:rPr>
        <w:tab/>
      </w:r>
      <w:r w:rsidRPr="00951011">
        <w:rPr>
          <w:rFonts w:asciiTheme="majorHAnsi" w:hAnsiTheme="majorHAnsi" w:cs="Arial"/>
        </w:rPr>
        <w:tab/>
        <w:t xml:space="preserve">American Wood Preservers Institute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AWS </w:t>
      </w:r>
      <w:r w:rsidRPr="00951011">
        <w:rPr>
          <w:rFonts w:asciiTheme="majorHAnsi" w:hAnsiTheme="majorHAnsi" w:cs="Arial"/>
        </w:rPr>
        <w:tab/>
      </w:r>
      <w:r w:rsidRPr="00951011">
        <w:rPr>
          <w:rFonts w:asciiTheme="majorHAnsi" w:hAnsiTheme="majorHAnsi" w:cs="Arial"/>
        </w:rPr>
        <w:tab/>
        <w:t>American Welding Society</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AWWA </w:t>
      </w:r>
      <w:r w:rsidRPr="00951011">
        <w:rPr>
          <w:rFonts w:asciiTheme="majorHAnsi" w:hAnsiTheme="majorHAnsi" w:cs="Arial"/>
        </w:rPr>
        <w:tab/>
      </w:r>
      <w:r w:rsidRPr="00951011">
        <w:rPr>
          <w:rFonts w:asciiTheme="majorHAnsi" w:hAnsiTheme="majorHAnsi" w:cs="Arial"/>
        </w:rPr>
        <w:tab/>
        <w:t xml:space="preserve">American </w:t>
      </w:r>
      <w:proofErr w:type="spellStart"/>
      <w:r w:rsidRPr="00951011">
        <w:rPr>
          <w:rFonts w:asciiTheme="majorHAnsi" w:hAnsiTheme="majorHAnsi" w:cs="Arial"/>
        </w:rPr>
        <w:t>Waterworks</w:t>
      </w:r>
      <w:proofErr w:type="spellEnd"/>
      <w:r w:rsidRPr="00951011">
        <w:rPr>
          <w:rFonts w:asciiTheme="majorHAnsi" w:hAnsiTheme="majorHAnsi" w:cs="Arial"/>
        </w:rPr>
        <w:t xml:space="preserve">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BHMA </w:t>
      </w:r>
      <w:r w:rsidRPr="00951011">
        <w:rPr>
          <w:rFonts w:asciiTheme="majorHAnsi" w:hAnsiTheme="majorHAnsi" w:cs="Arial"/>
        </w:rPr>
        <w:tab/>
      </w:r>
      <w:r w:rsidRPr="00951011">
        <w:rPr>
          <w:rFonts w:asciiTheme="majorHAnsi" w:hAnsiTheme="majorHAnsi" w:cs="Arial"/>
        </w:rPr>
        <w:tab/>
        <w:t>Builders Hardware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BIA </w:t>
      </w:r>
      <w:r w:rsidRPr="00951011">
        <w:rPr>
          <w:rFonts w:asciiTheme="majorHAnsi" w:hAnsiTheme="majorHAnsi" w:cs="Arial"/>
        </w:rPr>
        <w:tab/>
      </w:r>
      <w:r w:rsidRPr="00951011">
        <w:rPr>
          <w:rFonts w:asciiTheme="majorHAnsi" w:hAnsiTheme="majorHAnsi" w:cs="Arial"/>
        </w:rPr>
        <w:tab/>
        <w:t>Brick Institute of America</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BRI </w:t>
      </w:r>
      <w:r w:rsidRPr="00951011">
        <w:rPr>
          <w:rFonts w:asciiTheme="majorHAnsi" w:hAnsiTheme="majorHAnsi" w:cs="Arial"/>
        </w:rPr>
        <w:tab/>
      </w:r>
      <w:r w:rsidRPr="00951011">
        <w:rPr>
          <w:rFonts w:asciiTheme="majorHAnsi" w:hAnsiTheme="majorHAnsi" w:cs="Arial"/>
        </w:rPr>
        <w:tab/>
        <w:t xml:space="preserve">Building Research Institute British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BSI </w:t>
      </w:r>
      <w:r w:rsidRPr="00951011">
        <w:rPr>
          <w:rFonts w:asciiTheme="majorHAnsi" w:hAnsiTheme="majorHAnsi" w:cs="Arial"/>
        </w:rPr>
        <w:tab/>
      </w:r>
      <w:r w:rsidRPr="00951011">
        <w:rPr>
          <w:rFonts w:asciiTheme="majorHAnsi" w:hAnsiTheme="majorHAnsi" w:cs="Arial"/>
        </w:rPr>
        <w:tab/>
        <w:t xml:space="preserve">Standards Institution British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lastRenderedPageBreak/>
        <w:t xml:space="preserve">BSS </w:t>
      </w:r>
      <w:r w:rsidRPr="00951011">
        <w:rPr>
          <w:rFonts w:asciiTheme="majorHAnsi" w:hAnsiTheme="majorHAnsi" w:cs="Arial"/>
        </w:rPr>
        <w:tab/>
      </w:r>
      <w:r w:rsidRPr="00951011">
        <w:rPr>
          <w:rFonts w:asciiTheme="majorHAnsi" w:hAnsiTheme="majorHAnsi" w:cs="Arial"/>
        </w:rPr>
        <w:tab/>
        <w:t xml:space="preserve">Standard Specification British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BSCP </w:t>
      </w:r>
      <w:r w:rsidRPr="00951011">
        <w:rPr>
          <w:rFonts w:asciiTheme="majorHAnsi" w:hAnsiTheme="majorHAnsi" w:cs="Arial"/>
        </w:rPr>
        <w:tab/>
      </w:r>
      <w:r w:rsidRPr="00951011">
        <w:rPr>
          <w:rFonts w:asciiTheme="majorHAnsi" w:hAnsiTheme="majorHAnsi" w:cs="Arial"/>
        </w:rPr>
        <w:tab/>
        <w:t>Standard Code of Practice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CABRA </w:t>
      </w:r>
      <w:r w:rsidRPr="00951011">
        <w:rPr>
          <w:rFonts w:asciiTheme="majorHAnsi" w:hAnsiTheme="majorHAnsi" w:cs="Arial"/>
        </w:rPr>
        <w:tab/>
      </w:r>
      <w:r w:rsidRPr="00951011">
        <w:rPr>
          <w:rFonts w:asciiTheme="majorHAnsi" w:hAnsiTheme="majorHAnsi" w:cs="Arial"/>
        </w:rPr>
        <w:tab/>
        <w:t>Copper and Brass Research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CAGI </w:t>
      </w:r>
      <w:r w:rsidRPr="00951011">
        <w:rPr>
          <w:rFonts w:asciiTheme="majorHAnsi" w:hAnsiTheme="majorHAnsi" w:cs="Arial"/>
        </w:rPr>
        <w:tab/>
      </w:r>
      <w:r w:rsidRPr="00951011">
        <w:rPr>
          <w:rFonts w:asciiTheme="majorHAnsi" w:hAnsiTheme="majorHAnsi" w:cs="Arial"/>
        </w:rPr>
        <w:tab/>
        <w:t>Compressed Air and Gas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CD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Civil Defense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CDA </w:t>
      </w:r>
      <w:r w:rsidRPr="00951011">
        <w:rPr>
          <w:rFonts w:asciiTheme="majorHAnsi" w:hAnsiTheme="majorHAnsi" w:cs="Arial"/>
        </w:rPr>
        <w:tab/>
      </w:r>
      <w:r w:rsidRPr="00951011">
        <w:rPr>
          <w:rFonts w:asciiTheme="majorHAnsi" w:hAnsiTheme="majorHAnsi" w:cs="Arial"/>
        </w:rPr>
        <w:tab/>
        <w:t>Copper Development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Corps of Engineers (USA Army)</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CIBSE </w:t>
      </w:r>
      <w:r w:rsidRPr="00951011">
        <w:rPr>
          <w:rFonts w:asciiTheme="majorHAnsi" w:hAnsiTheme="majorHAnsi" w:cs="Arial"/>
        </w:rPr>
        <w:tab/>
      </w:r>
      <w:r w:rsidRPr="00951011">
        <w:rPr>
          <w:rFonts w:asciiTheme="majorHAnsi" w:hAnsiTheme="majorHAnsi" w:cs="Arial"/>
        </w:rPr>
        <w:tab/>
        <w:t>Chartered Institute of Building Services Engineers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CISPI </w:t>
      </w:r>
      <w:r w:rsidRPr="00951011">
        <w:rPr>
          <w:rFonts w:asciiTheme="majorHAnsi" w:hAnsiTheme="majorHAnsi" w:cs="Arial"/>
        </w:rPr>
        <w:tab/>
      </w:r>
      <w:r w:rsidRPr="00951011">
        <w:rPr>
          <w:rFonts w:asciiTheme="majorHAnsi" w:hAnsiTheme="majorHAnsi" w:cs="Arial"/>
        </w:rPr>
        <w:tab/>
        <w:t xml:space="preserve">Cast Iron Soil Pipe Institute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CP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Concrete Reinforcing Steel Institute Code of Practice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Commercial Standards issued by the U.S. Dept. of Commerce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CSA </w:t>
      </w:r>
      <w:r w:rsidRPr="00951011">
        <w:rPr>
          <w:rFonts w:asciiTheme="majorHAnsi" w:hAnsiTheme="majorHAnsi" w:cs="Arial"/>
        </w:rPr>
        <w:tab/>
      </w:r>
      <w:r w:rsidRPr="00951011">
        <w:rPr>
          <w:rFonts w:asciiTheme="majorHAnsi" w:hAnsiTheme="majorHAnsi" w:cs="Arial"/>
        </w:rPr>
        <w:tab/>
        <w:t xml:space="preserve">Canadian Standards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CSI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Construction Specifications Institute (USA)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CTI </w:t>
      </w:r>
      <w:r w:rsidRPr="00951011">
        <w:rPr>
          <w:rFonts w:asciiTheme="majorHAnsi" w:hAnsiTheme="majorHAnsi" w:cs="Arial"/>
        </w:rPr>
        <w:tab/>
      </w:r>
      <w:r w:rsidRPr="00951011">
        <w:rPr>
          <w:rFonts w:asciiTheme="majorHAnsi" w:hAnsiTheme="majorHAnsi" w:cs="Arial"/>
        </w:rPr>
        <w:tab/>
        <w:t>Cooling Tower Institute</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dB</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Decibels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DCA </w:t>
      </w:r>
      <w:r w:rsidRPr="00951011">
        <w:rPr>
          <w:rFonts w:asciiTheme="majorHAnsi" w:hAnsiTheme="majorHAnsi" w:cs="Arial"/>
        </w:rPr>
        <w:tab/>
      </w:r>
      <w:r w:rsidRPr="00951011">
        <w:rPr>
          <w:rFonts w:asciiTheme="majorHAnsi" w:hAnsiTheme="majorHAnsi" w:cs="Arial"/>
        </w:rPr>
        <w:tab/>
        <w:t xml:space="preserve">Department of Civil Aviation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DFPA </w:t>
      </w:r>
      <w:r w:rsidRPr="00951011">
        <w:rPr>
          <w:rFonts w:asciiTheme="majorHAnsi" w:hAnsiTheme="majorHAnsi" w:cs="Arial"/>
        </w:rPr>
        <w:tab/>
      </w:r>
      <w:r w:rsidRPr="00951011">
        <w:rPr>
          <w:rFonts w:asciiTheme="majorHAnsi" w:hAnsiTheme="majorHAnsi" w:cs="Arial"/>
        </w:rPr>
        <w:tab/>
        <w:t xml:space="preserve">Douglas </w:t>
      </w:r>
      <w:proofErr w:type="gramStart"/>
      <w:r w:rsidRPr="00951011">
        <w:rPr>
          <w:rFonts w:asciiTheme="majorHAnsi" w:hAnsiTheme="majorHAnsi" w:cs="Arial"/>
        </w:rPr>
        <w:t>Fir</w:t>
      </w:r>
      <w:proofErr w:type="gramEnd"/>
      <w:r w:rsidRPr="00951011">
        <w:rPr>
          <w:rFonts w:asciiTheme="majorHAnsi" w:hAnsiTheme="majorHAnsi" w:cs="Arial"/>
        </w:rPr>
        <w:t xml:space="preserve"> Plywood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EC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Electrical Code (Canadian and / or American)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EIA </w:t>
      </w:r>
      <w:r w:rsidRPr="00951011">
        <w:rPr>
          <w:rFonts w:asciiTheme="majorHAnsi" w:hAnsiTheme="majorHAnsi" w:cs="Arial"/>
        </w:rPr>
        <w:tab/>
      </w:r>
      <w:r w:rsidRPr="00951011">
        <w:rPr>
          <w:rFonts w:asciiTheme="majorHAnsi" w:hAnsiTheme="majorHAnsi" w:cs="Arial"/>
        </w:rPr>
        <w:tab/>
        <w:t>Electronic Industries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ES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European Standards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ETL </w:t>
      </w:r>
      <w:r w:rsidRPr="00951011">
        <w:rPr>
          <w:rFonts w:asciiTheme="majorHAnsi" w:hAnsiTheme="majorHAnsi" w:cs="Arial"/>
        </w:rPr>
        <w:tab/>
      </w:r>
      <w:r w:rsidRPr="00951011">
        <w:rPr>
          <w:rFonts w:asciiTheme="majorHAnsi" w:hAnsiTheme="majorHAnsi" w:cs="Arial"/>
        </w:rPr>
        <w:tab/>
        <w:t xml:space="preserve">Electrical Testing Laboratories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FGMA </w:t>
      </w:r>
      <w:r w:rsidRPr="00951011">
        <w:rPr>
          <w:rFonts w:asciiTheme="majorHAnsi" w:hAnsiTheme="majorHAnsi" w:cs="Arial"/>
        </w:rPr>
        <w:tab/>
      </w:r>
      <w:r w:rsidRPr="00951011">
        <w:rPr>
          <w:rFonts w:asciiTheme="majorHAnsi" w:hAnsiTheme="majorHAnsi" w:cs="Arial"/>
        </w:rPr>
        <w:tab/>
        <w:t xml:space="preserve">Flat Glass Marketing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FAA </w:t>
      </w:r>
      <w:r w:rsidRPr="00951011">
        <w:rPr>
          <w:rFonts w:asciiTheme="majorHAnsi" w:hAnsiTheme="majorHAnsi" w:cs="Arial"/>
        </w:rPr>
        <w:tab/>
      </w:r>
      <w:r w:rsidRPr="00951011">
        <w:rPr>
          <w:rFonts w:asciiTheme="majorHAnsi" w:hAnsiTheme="majorHAnsi" w:cs="Arial"/>
        </w:rPr>
        <w:tab/>
        <w:t xml:space="preserve">Federal Aviation Administration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FHA </w:t>
      </w:r>
      <w:r w:rsidRPr="00951011">
        <w:rPr>
          <w:rFonts w:asciiTheme="majorHAnsi" w:hAnsiTheme="majorHAnsi" w:cs="Arial"/>
        </w:rPr>
        <w:tab/>
      </w:r>
      <w:r w:rsidRPr="00951011">
        <w:rPr>
          <w:rFonts w:asciiTheme="majorHAnsi" w:hAnsiTheme="majorHAnsi" w:cs="Arial"/>
        </w:rPr>
        <w:tab/>
        <w:t xml:space="preserve">Federal Housing Administration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FIA </w:t>
      </w:r>
      <w:r w:rsidRPr="00951011">
        <w:rPr>
          <w:rFonts w:asciiTheme="majorHAnsi" w:hAnsiTheme="majorHAnsi" w:cs="Arial"/>
        </w:rPr>
        <w:tab/>
      </w:r>
      <w:r w:rsidRPr="00951011">
        <w:rPr>
          <w:rFonts w:asciiTheme="majorHAnsi" w:hAnsiTheme="majorHAnsi" w:cs="Arial"/>
        </w:rPr>
        <w:tab/>
        <w:t>Factory Insurance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FM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proofErr w:type="gramStart"/>
      <w:r w:rsidRPr="00951011">
        <w:rPr>
          <w:rFonts w:asciiTheme="majorHAnsi" w:hAnsiTheme="majorHAnsi" w:cs="Arial"/>
        </w:rPr>
        <w:t>Factory  Mutual</w:t>
      </w:r>
      <w:proofErr w:type="gramEnd"/>
      <w:r w:rsidRPr="00951011">
        <w:rPr>
          <w:rFonts w:asciiTheme="majorHAnsi" w:hAnsiTheme="majorHAnsi" w:cs="Arial"/>
        </w:rPr>
        <w:t xml:space="preserve">  Engineering  Division  Association  of  Factory  Mutual  </w:t>
      </w:r>
    </w:p>
    <w:p w:rsidR="00A62D56" w:rsidRPr="00951011" w:rsidRDefault="00A62D56" w:rsidP="00A62D56">
      <w:pPr>
        <w:spacing w:after="0" w:line="240" w:lineRule="auto"/>
        <w:ind w:left="2160" w:firstLine="720"/>
        <w:jc w:val="both"/>
        <w:rPr>
          <w:rFonts w:asciiTheme="majorHAnsi" w:hAnsiTheme="majorHAnsi" w:cs="Arial"/>
        </w:rPr>
      </w:pPr>
      <w:r w:rsidRPr="00951011">
        <w:rPr>
          <w:rFonts w:asciiTheme="majorHAnsi" w:hAnsiTheme="majorHAnsi" w:cs="Arial"/>
        </w:rPr>
        <w:t>Fire Insurance Companies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FPL </w:t>
      </w:r>
      <w:r w:rsidRPr="00951011">
        <w:rPr>
          <w:rFonts w:asciiTheme="majorHAnsi" w:hAnsiTheme="majorHAnsi" w:cs="Arial"/>
        </w:rPr>
        <w:tab/>
      </w:r>
      <w:r w:rsidRPr="00951011">
        <w:rPr>
          <w:rFonts w:asciiTheme="majorHAnsi" w:hAnsiTheme="majorHAnsi" w:cs="Arial"/>
        </w:rPr>
        <w:tab/>
        <w:t>Forest Products Laboratories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FS</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Federal Specifications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FSIWA </w:t>
      </w:r>
      <w:r w:rsidRPr="00951011">
        <w:rPr>
          <w:rFonts w:asciiTheme="majorHAnsi" w:hAnsiTheme="majorHAnsi" w:cs="Arial"/>
        </w:rPr>
        <w:tab/>
      </w:r>
      <w:r w:rsidRPr="00951011">
        <w:rPr>
          <w:rFonts w:asciiTheme="majorHAnsi" w:hAnsiTheme="majorHAnsi" w:cs="Arial"/>
        </w:rPr>
        <w:tab/>
        <w:t>Federation of Sewage and Industrial Waste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FTI </w:t>
      </w:r>
      <w:r w:rsidRPr="00951011">
        <w:rPr>
          <w:rFonts w:asciiTheme="majorHAnsi" w:hAnsiTheme="majorHAnsi" w:cs="Arial"/>
        </w:rPr>
        <w:tab/>
      </w:r>
      <w:r w:rsidRPr="00951011">
        <w:rPr>
          <w:rFonts w:asciiTheme="majorHAnsi" w:hAnsiTheme="majorHAnsi" w:cs="Arial"/>
        </w:rPr>
        <w:tab/>
        <w:t>Facing Tile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GA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Gypsum Association</w:t>
      </w:r>
    </w:p>
    <w:p w:rsidR="00A62D56" w:rsidRPr="00951011" w:rsidRDefault="00A62D56" w:rsidP="00A62D56">
      <w:pPr>
        <w:spacing w:after="0" w:line="240" w:lineRule="auto"/>
        <w:ind w:left="2880" w:right="-324" w:hanging="1800"/>
        <w:jc w:val="both"/>
        <w:rPr>
          <w:rFonts w:asciiTheme="majorHAnsi" w:hAnsiTheme="majorHAnsi" w:cs="Arial"/>
        </w:rPr>
      </w:pPr>
      <w:r w:rsidRPr="00951011">
        <w:rPr>
          <w:rFonts w:asciiTheme="majorHAnsi" w:hAnsiTheme="majorHAnsi" w:cs="Arial"/>
        </w:rPr>
        <w:t>GANA</w:t>
      </w:r>
      <w:r w:rsidRPr="00951011">
        <w:rPr>
          <w:rFonts w:asciiTheme="majorHAnsi" w:hAnsiTheme="majorHAnsi" w:cs="Arial"/>
        </w:rPr>
        <w:tab/>
        <w:t>Glazing Association of North America (formerly Flat Glass Marketing</w:t>
      </w:r>
    </w:p>
    <w:p w:rsidR="00A62D56" w:rsidRPr="00951011" w:rsidRDefault="00A62D56" w:rsidP="00A62D56">
      <w:pPr>
        <w:spacing w:after="0" w:line="240" w:lineRule="auto"/>
        <w:ind w:left="2880" w:right="-324"/>
        <w:jc w:val="both"/>
        <w:rPr>
          <w:rFonts w:asciiTheme="majorHAnsi" w:hAnsiTheme="majorHAnsi" w:cs="Arial"/>
        </w:rPr>
      </w:pPr>
      <w:r w:rsidRPr="00951011">
        <w:rPr>
          <w:rFonts w:asciiTheme="majorHAnsi" w:hAnsiTheme="majorHAnsi" w:cs="Arial"/>
        </w:rPr>
        <w:t>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GTA </w:t>
      </w:r>
      <w:r w:rsidRPr="00951011">
        <w:rPr>
          <w:rFonts w:asciiTheme="majorHAnsi" w:hAnsiTheme="majorHAnsi" w:cs="Arial"/>
        </w:rPr>
        <w:tab/>
      </w:r>
      <w:r w:rsidRPr="00951011">
        <w:rPr>
          <w:rFonts w:asciiTheme="majorHAnsi" w:hAnsiTheme="majorHAnsi" w:cs="Arial"/>
        </w:rPr>
        <w:tab/>
        <w:t xml:space="preserve">Glass Tempering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HI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proofErr w:type="spellStart"/>
      <w:r w:rsidRPr="00951011">
        <w:rPr>
          <w:rFonts w:asciiTheme="majorHAnsi" w:hAnsiTheme="majorHAnsi" w:cs="Arial"/>
        </w:rPr>
        <w:t>Hydronics</w:t>
      </w:r>
      <w:proofErr w:type="spellEnd"/>
      <w:r w:rsidRPr="00951011">
        <w:rPr>
          <w:rFonts w:asciiTheme="majorHAnsi" w:hAnsiTheme="majorHAnsi" w:cs="Arial"/>
        </w:rPr>
        <w:t xml:space="preserve"> Institute Incorporated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HI.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Hydraulic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HPMA </w:t>
      </w:r>
      <w:r w:rsidRPr="00951011">
        <w:rPr>
          <w:rFonts w:asciiTheme="majorHAnsi" w:hAnsiTheme="majorHAnsi" w:cs="Arial"/>
        </w:rPr>
        <w:tab/>
      </w:r>
      <w:r w:rsidRPr="00951011">
        <w:rPr>
          <w:rFonts w:asciiTheme="majorHAnsi" w:hAnsiTheme="majorHAnsi" w:cs="Arial"/>
        </w:rPr>
        <w:tab/>
        <w:t xml:space="preserve">Hardwood Plywood Manufacturers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HVCA </w:t>
      </w:r>
      <w:r w:rsidRPr="00951011">
        <w:rPr>
          <w:rFonts w:asciiTheme="majorHAnsi" w:hAnsiTheme="majorHAnsi" w:cs="Arial"/>
        </w:rPr>
        <w:tab/>
      </w:r>
      <w:r w:rsidRPr="00951011">
        <w:rPr>
          <w:rFonts w:asciiTheme="majorHAnsi" w:hAnsiTheme="majorHAnsi" w:cs="Arial"/>
        </w:rPr>
        <w:tab/>
        <w:t xml:space="preserve">Heating &amp; Ventilating Contractors Association </w:t>
      </w:r>
    </w:p>
    <w:p w:rsidR="00A62D56" w:rsidRPr="00951011" w:rsidRDefault="00A62D56" w:rsidP="00A62D56">
      <w:pPr>
        <w:spacing w:after="0" w:line="240" w:lineRule="auto"/>
        <w:ind w:left="360" w:firstLine="720"/>
        <w:jc w:val="both"/>
        <w:rPr>
          <w:rFonts w:asciiTheme="majorHAnsi" w:hAnsiTheme="majorHAnsi" w:cs="Arial"/>
        </w:rPr>
      </w:pPr>
      <w:proofErr w:type="spellStart"/>
      <w:r w:rsidRPr="00951011">
        <w:rPr>
          <w:rFonts w:asciiTheme="majorHAnsi" w:hAnsiTheme="majorHAnsi" w:cs="Arial"/>
        </w:rPr>
        <w:t>Hr</w:t>
      </w:r>
      <w:proofErr w:type="spell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Hour</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IAPMO </w:t>
      </w:r>
      <w:r w:rsidRPr="00951011">
        <w:rPr>
          <w:rFonts w:asciiTheme="majorHAnsi" w:hAnsiTheme="majorHAnsi" w:cs="Arial"/>
        </w:rPr>
        <w:tab/>
      </w:r>
      <w:r w:rsidRPr="00951011">
        <w:rPr>
          <w:rFonts w:asciiTheme="majorHAnsi" w:hAnsiTheme="majorHAnsi" w:cs="Arial"/>
        </w:rPr>
        <w:tab/>
        <w:t>International Association of Plumbing &amp; Mechanical Officials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IBC </w:t>
      </w:r>
      <w:r w:rsidRPr="00951011">
        <w:rPr>
          <w:rFonts w:asciiTheme="majorHAnsi" w:hAnsiTheme="majorHAnsi" w:cs="Arial"/>
        </w:rPr>
        <w:tab/>
      </w:r>
      <w:r w:rsidRPr="00951011">
        <w:rPr>
          <w:rFonts w:asciiTheme="majorHAnsi" w:hAnsiTheme="majorHAnsi" w:cs="Arial"/>
        </w:rPr>
        <w:tab/>
        <w:t>International Building Code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IBRM </w:t>
      </w:r>
      <w:r w:rsidRPr="00951011">
        <w:rPr>
          <w:rFonts w:asciiTheme="majorHAnsi" w:hAnsiTheme="majorHAnsi" w:cs="Arial"/>
        </w:rPr>
        <w:tab/>
      </w:r>
      <w:r w:rsidRPr="00951011">
        <w:rPr>
          <w:rFonts w:asciiTheme="majorHAnsi" w:hAnsiTheme="majorHAnsi" w:cs="Arial"/>
        </w:rPr>
        <w:tab/>
        <w:t>Institute of Boiler and Radiator Manufacturers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 ICAO </w:t>
      </w:r>
      <w:r w:rsidRPr="00951011">
        <w:rPr>
          <w:rFonts w:asciiTheme="majorHAnsi" w:hAnsiTheme="majorHAnsi" w:cs="Arial"/>
        </w:rPr>
        <w:tab/>
      </w:r>
      <w:r w:rsidRPr="00951011">
        <w:rPr>
          <w:rFonts w:asciiTheme="majorHAnsi" w:hAnsiTheme="majorHAnsi" w:cs="Arial"/>
        </w:rPr>
        <w:tab/>
        <w:t>International Civil Aviation Organization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ICC </w:t>
      </w:r>
      <w:r w:rsidRPr="00951011">
        <w:rPr>
          <w:rFonts w:asciiTheme="majorHAnsi" w:hAnsiTheme="majorHAnsi" w:cs="Arial"/>
        </w:rPr>
        <w:tab/>
      </w:r>
      <w:r w:rsidRPr="00951011">
        <w:rPr>
          <w:rFonts w:asciiTheme="majorHAnsi" w:hAnsiTheme="majorHAnsi" w:cs="Arial"/>
        </w:rPr>
        <w:tab/>
        <w:t>International Code Council</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IEC </w:t>
      </w:r>
      <w:r w:rsidRPr="00951011">
        <w:rPr>
          <w:rFonts w:asciiTheme="majorHAnsi" w:hAnsiTheme="majorHAnsi" w:cs="Arial"/>
        </w:rPr>
        <w:tab/>
      </w:r>
      <w:r w:rsidRPr="00951011">
        <w:rPr>
          <w:rFonts w:asciiTheme="majorHAnsi" w:hAnsiTheme="majorHAnsi" w:cs="Arial"/>
        </w:rPr>
        <w:tab/>
        <w:t xml:space="preserve">International Electro Technical Commission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IEEE </w:t>
      </w:r>
      <w:r w:rsidRPr="00951011">
        <w:rPr>
          <w:rFonts w:asciiTheme="majorHAnsi" w:hAnsiTheme="majorHAnsi" w:cs="Arial"/>
        </w:rPr>
        <w:tab/>
      </w:r>
      <w:r w:rsidRPr="00951011">
        <w:rPr>
          <w:rFonts w:asciiTheme="majorHAnsi" w:hAnsiTheme="majorHAnsi" w:cs="Arial"/>
        </w:rPr>
        <w:tab/>
        <w:t xml:space="preserve">Institute of Electrical and Electronics Engineers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IES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Illuminating Engineering Society</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IGCC </w:t>
      </w:r>
      <w:r w:rsidRPr="00951011">
        <w:rPr>
          <w:rFonts w:asciiTheme="majorHAnsi" w:hAnsiTheme="majorHAnsi" w:cs="Arial"/>
        </w:rPr>
        <w:tab/>
      </w:r>
      <w:r w:rsidRPr="00951011">
        <w:rPr>
          <w:rFonts w:asciiTheme="majorHAnsi" w:hAnsiTheme="majorHAnsi" w:cs="Arial"/>
        </w:rPr>
        <w:tab/>
        <w:t>Insulation Glass Certification Council</w:t>
      </w:r>
    </w:p>
    <w:p w:rsidR="00A62D56" w:rsidRPr="00951011" w:rsidRDefault="00A62D56" w:rsidP="00A62D56">
      <w:pPr>
        <w:spacing w:after="0" w:line="240" w:lineRule="auto"/>
        <w:ind w:left="360" w:firstLine="720"/>
        <w:jc w:val="both"/>
        <w:rPr>
          <w:rFonts w:asciiTheme="majorHAnsi" w:hAnsiTheme="majorHAnsi" w:cs="Arial"/>
        </w:rPr>
      </w:pPr>
      <w:proofErr w:type="spellStart"/>
      <w:r w:rsidRPr="00951011">
        <w:rPr>
          <w:rFonts w:asciiTheme="majorHAnsi" w:hAnsiTheme="majorHAnsi" w:cs="Arial"/>
        </w:rPr>
        <w:t>IMechE</w:t>
      </w:r>
      <w:proofErr w:type="spell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t>Institute of Mechanical Engineers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IP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Institute of Plumbing</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IPCEA </w:t>
      </w:r>
      <w:r w:rsidRPr="00951011">
        <w:rPr>
          <w:rFonts w:asciiTheme="majorHAnsi" w:hAnsiTheme="majorHAnsi" w:cs="Arial"/>
        </w:rPr>
        <w:tab/>
      </w:r>
      <w:r w:rsidRPr="00951011">
        <w:rPr>
          <w:rFonts w:asciiTheme="majorHAnsi" w:hAnsiTheme="majorHAnsi" w:cs="Arial"/>
        </w:rPr>
        <w:tab/>
        <w:t>Insulated Power Cable Engineers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IPHE</w:t>
      </w:r>
      <w:r w:rsidRPr="00951011">
        <w:rPr>
          <w:rFonts w:asciiTheme="majorHAnsi" w:hAnsiTheme="majorHAnsi" w:cs="Arial"/>
        </w:rPr>
        <w:tab/>
      </w:r>
      <w:r w:rsidRPr="00951011">
        <w:rPr>
          <w:rFonts w:asciiTheme="majorHAnsi" w:hAnsiTheme="majorHAnsi" w:cs="Arial"/>
        </w:rPr>
        <w:tab/>
        <w:t>Institute of Public Health Engineers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INSTR </w:t>
      </w:r>
      <w:r w:rsidRPr="00951011">
        <w:rPr>
          <w:rFonts w:asciiTheme="majorHAnsi" w:hAnsiTheme="majorHAnsi" w:cs="Arial"/>
        </w:rPr>
        <w:tab/>
      </w:r>
      <w:r w:rsidRPr="00951011">
        <w:rPr>
          <w:rFonts w:asciiTheme="majorHAnsi" w:hAnsiTheme="majorHAnsi" w:cs="Arial"/>
        </w:rPr>
        <w:tab/>
        <w:t>Institute of Refrigeration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lastRenderedPageBreak/>
        <w:t xml:space="preserve">IRI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Industrial Risk Insurers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ISO</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International Organization for Standardization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JAN </w:t>
      </w:r>
      <w:r w:rsidRPr="00951011">
        <w:rPr>
          <w:rFonts w:asciiTheme="majorHAnsi" w:hAnsiTheme="majorHAnsi" w:cs="Arial"/>
        </w:rPr>
        <w:tab/>
      </w:r>
      <w:r w:rsidRPr="00951011">
        <w:rPr>
          <w:rFonts w:asciiTheme="majorHAnsi" w:hAnsiTheme="majorHAnsi" w:cs="Arial"/>
        </w:rPr>
        <w:tab/>
        <w:t>Joint Army-Navy Specifications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Kg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Kilogram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kW</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t xml:space="preserve">kilo-watt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L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proofErr w:type="spellStart"/>
      <w:r w:rsidRPr="00951011">
        <w:rPr>
          <w:rFonts w:asciiTheme="majorHAnsi" w:hAnsiTheme="majorHAnsi" w:cs="Arial"/>
        </w:rPr>
        <w:t>Litre</w:t>
      </w:r>
      <w:proofErr w:type="spellEnd"/>
      <w:r w:rsidRPr="00951011">
        <w:rPr>
          <w:rFonts w:asciiTheme="majorHAnsi" w:hAnsiTheme="majorHAnsi" w:cs="Arial"/>
        </w:rPr>
        <w:t xml:space="preserve">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m</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proofErr w:type="spellStart"/>
      <w:r w:rsidRPr="00951011">
        <w:rPr>
          <w:rFonts w:asciiTheme="majorHAnsi" w:hAnsiTheme="majorHAnsi" w:cs="Arial"/>
        </w:rPr>
        <w:t>metre</w:t>
      </w:r>
      <w:proofErr w:type="spellEnd"/>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m2</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square </w:t>
      </w:r>
      <w:proofErr w:type="spellStart"/>
      <w:r w:rsidRPr="00951011">
        <w:rPr>
          <w:rFonts w:asciiTheme="majorHAnsi" w:hAnsiTheme="majorHAnsi" w:cs="Arial"/>
        </w:rPr>
        <w:t>metre</w:t>
      </w:r>
      <w:proofErr w:type="spellEnd"/>
      <w:r w:rsidRPr="00951011">
        <w:rPr>
          <w:rFonts w:asciiTheme="majorHAnsi" w:hAnsiTheme="majorHAnsi" w:cs="Arial"/>
        </w:rPr>
        <w:t xml:space="preserve">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m3</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cubic </w:t>
      </w:r>
      <w:proofErr w:type="spellStart"/>
      <w:r w:rsidRPr="00951011">
        <w:rPr>
          <w:rFonts w:asciiTheme="majorHAnsi" w:hAnsiTheme="majorHAnsi" w:cs="Arial"/>
        </w:rPr>
        <w:t>metre</w:t>
      </w:r>
      <w:proofErr w:type="spellEnd"/>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MAC </w:t>
      </w:r>
      <w:r w:rsidRPr="00951011">
        <w:rPr>
          <w:rFonts w:asciiTheme="majorHAnsi" w:hAnsiTheme="majorHAnsi" w:cs="Arial"/>
        </w:rPr>
        <w:tab/>
      </w:r>
      <w:r w:rsidRPr="00951011">
        <w:rPr>
          <w:rFonts w:asciiTheme="majorHAnsi" w:hAnsiTheme="majorHAnsi" w:cs="Arial"/>
        </w:rPr>
        <w:tab/>
        <w:t>Masonry Advisory Council</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MIA </w:t>
      </w:r>
      <w:r w:rsidRPr="00951011">
        <w:rPr>
          <w:rFonts w:asciiTheme="majorHAnsi" w:hAnsiTheme="majorHAnsi" w:cs="Arial"/>
        </w:rPr>
        <w:tab/>
      </w:r>
      <w:r w:rsidRPr="00951011">
        <w:rPr>
          <w:rFonts w:asciiTheme="majorHAnsi" w:hAnsiTheme="majorHAnsi" w:cs="Arial"/>
        </w:rPr>
        <w:tab/>
        <w:t>Marble Institute of America</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MLMA </w:t>
      </w:r>
      <w:r w:rsidRPr="00951011">
        <w:rPr>
          <w:rFonts w:asciiTheme="majorHAnsi" w:hAnsiTheme="majorHAnsi" w:cs="Arial"/>
        </w:rPr>
        <w:tab/>
      </w:r>
      <w:r w:rsidRPr="00951011">
        <w:rPr>
          <w:rFonts w:asciiTheme="majorHAnsi" w:hAnsiTheme="majorHAnsi" w:cs="Arial"/>
        </w:rPr>
        <w:tab/>
        <w:t xml:space="preserve">Metal Lath Manufacturers Association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mm2</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t xml:space="preserve">square </w:t>
      </w:r>
      <w:proofErr w:type="spellStart"/>
      <w:r w:rsidRPr="00951011">
        <w:rPr>
          <w:rFonts w:asciiTheme="majorHAnsi" w:hAnsiTheme="majorHAnsi" w:cs="Arial"/>
        </w:rPr>
        <w:t>millimetre</w:t>
      </w:r>
      <w:proofErr w:type="spellEnd"/>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Mo. </w:t>
      </w:r>
      <w:r w:rsidRPr="00951011">
        <w:rPr>
          <w:rFonts w:asciiTheme="majorHAnsi" w:hAnsiTheme="majorHAnsi" w:cs="Arial"/>
        </w:rPr>
        <w:tab/>
      </w:r>
      <w:r w:rsidRPr="00951011">
        <w:rPr>
          <w:rFonts w:asciiTheme="majorHAnsi" w:hAnsiTheme="majorHAnsi" w:cs="Arial"/>
        </w:rPr>
        <w:tab/>
        <w:t>Month</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MS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Military Specifications</w:t>
      </w:r>
    </w:p>
    <w:p w:rsidR="00A62D56" w:rsidRPr="00951011" w:rsidRDefault="00A62D56" w:rsidP="00A62D56">
      <w:pPr>
        <w:spacing w:after="0" w:line="240" w:lineRule="auto"/>
        <w:ind w:left="2880" w:hanging="1800"/>
        <w:jc w:val="both"/>
        <w:rPr>
          <w:rFonts w:asciiTheme="majorHAnsi" w:hAnsiTheme="majorHAnsi" w:cs="Arial"/>
        </w:rPr>
      </w:pPr>
      <w:r w:rsidRPr="00951011">
        <w:rPr>
          <w:rFonts w:asciiTheme="majorHAnsi" w:hAnsiTheme="majorHAnsi" w:cs="Arial"/>
        </w:rPr>
        <w:t xml:space="preserve">MSS </w:t>
      </w:r>
      <w:r w:rsidRPr="00951011">
        <w:rPr>
          <w:rFonts w:asciiTheme="majorHAnsi" w:hAnsiTheme="majorHAnsi" w:cs="Arial"/>
        </w:rPr>
        <w:tab/>
        <w:t>Manufacturers Standardization Society of the Valves and Fittings</w:t>
      </w:r>
    </w:p>
    <w:p w:rsidR="00A62D56" w:rsidRPr="00951011" w:rsidRDefault="00A62D56" w:rsidP="00A62D56">
      <w:pPr>
        <w:spacing w:after="0" w:line="240" w:lineRule="auto"/>
        <w:ind w:left="2880"/>
        <w:jc w:val="both"/>
        <w:rPr>
          <w:rFonts w:asciiTheme="majorHAnsi" w:hAnsiTheme="majorHAnsi" w:cs="Arial"/>
        </w:rPr>
      </w:pPr>
      <w:r w:rsidRPr="00951011">
        <w:rPr>
          <w:rFonts w:asciiTheme="majorHAnsi" w:hAnsiTheme="majorHAnsi" w:cs="Arial"/>
        </w:rPr>
        <w:t>Industries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MSTD </w:t>
      </w:r>
      <w:r w:rsidRPr="00951011">
        <w:rPr>
          <w:rFonts w:asciiTheme="majorHAnsi" w:hAnsiTheme="majorHAnsi" w:cs="Arial"/>
        </w:rPr>
        <w:tab/>
      </w:r>
      <w:r w:rsidRPr="00951011">
        <w:rPr>
          <w:rFonts w:asciiTheme="majorHAnsi" w:hAnsiTheme="majorHAnsi" w:cs="Arial"/>
        </w:rPr>
        <w:tab/>
        <w:t>Military Standard</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NAAMM </w:t>
      </w:r>
      <w:r w:rsidRPr="00951011">
        <w:rPr>
          <w:rFonts w:asciiTheme="majorHAnsi" w:hAnsiTheme="majorHAnsi" w:cs="Arial"/>
        </w:rPr>
        <w:tab/>
      </w:r>
      <w:r w:rsidRPr="00951011">
        <w:rPr>
          <w:rFonts w:asciiTheme="majorHAnsi" w:hAnsiTheme="majorHAnsi" w:cs="Arial"/>
        </w:rPr>
        <w:tab/>
        <w:t>National Association of Architectural Metal Manufacturers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NACE </w:t>
      </w:r>
      <w:r w:rsidRPr="00951011">
        <w:rPr>
          <w:rFonts w:asciiTheme="majorHAnsi" w:hAnsiTheme="majorHAnsi" w:cs="Arial"/>
        </w:rPr>
        <w:tab/>
      </w:r>
      <w:r w:rsidRPr="00951011">
        <w:rPr>
          <w:rFonts w:asciiTheme="majorHAnsi" w:hAnsiTheme="majorHAnsi" w:cs="Arial"/>
        </w:rPr>
        <w:tab/>
        <w:t xml:space="preserve">International (formerly National Association of Corrosion Engineers)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NAEC </w:t>
      </w:r>
      <w:r w:rsidRPr="00951011">
        <w:rPr>
          <w:rFonts w:asciiTheme="majorHAnsi" w:hAnsiTheme="majorHAnsi" w:cs="Arial"/>
        </w:rPr>
        <w:tab/>
      </w:r>
      <w:r w:rsidRPr="00951011">
        <w:rPr>
          <w:rFonts w:asciiTheme="majorHAnsi" w:hAnsiTheme="majorHAnsi" w:cs="Arial"/>
        </w:rPr>
        <w:tab/>
        <w:t>National Association of Elevator Contractors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NAFM </w:t>
      </w:r>
      <w:r w:rsidRPr="00951011">
        <w:rPr>
          <w:rFonts w:asciiTheme="majorHAnsi" w:hAnsiTheme="majorHAnsi" w:cs="Arial"/>
        </w:rPr>
        <w:tab/>
      </w:r>
      <w:r w:rsidRPr="00951011">
        <w:rPr>
          <w:rFonts w:asciiTheme="majorHAnsi" w:hAnsiTheme="majorHAnsi" w:cs="Arial"/>
        </w:rPr>
        <w:tab/>
        <w:t>National Association of Fan Manufacturers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NAPM </w:t>
      </w:r>
      <w:r w:rsidRPr="00951011">
        <w:rPr>
          <w:rFonts w:asciiTheme="majorHAnsi" w:hAnsiTheme="majorHAnsi" w:cs="Arial"/>
        </w:rPr>
        <w:tab/>
      </w:r>
      <w:r w:rsidRPr="00951011">
        <w:rPr>
          <w:rFonts w:asciiTheme="majorHAnsi" w:hAnsiTheme="majorHAnsi" w:cs="Arial"/>
        </w:rPr>
        <w:tab/>
        <w:t>National Association of Plastic Manufacturers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NBCC </w:t>
      </w:r>
      <w:r w:rsidRPr="00951011">
        <w:rPr>
          <w:rFonts w:asciiTheme="majorHAnsi" w:hAnsiTheme="majorHAnsi" w:cs="Arial"/>
        </w:rPr>
        <w:tab/>
      </w:r>
      <w:r w:rsidRPr="00951011">
        <w:rPr>
          <w:rFonts w:asciiTheme="majorHAnsi" w:hAnsiTheme="majorHAnsi" w:cs="Arial"/>
        </w:rPr>
        <w:tab/>
        <w:t>National Building Code of Canada</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NBGQA </w:t>
      </w:r>
      <w:r w:rsidRPr="00951011">
        <w:rPr>
          <w:rFonts w:asciiTheme="majorHAnsi" w:hAnsiTheme="majorHAnsi" w:cs="Arial"/>
        </w:rPr>
        <w:tab/>
      </w:r>
      <w:r w:rsidRPr="00951011">
        <w:rPr>
          <w:rFonts w:asciiTheme="majorHAnsi" w:hAnsiTheme="majorHAnsi" w:cs="Arial"/>
        </w:rPr>
        <w:tab/>
        <w:t xml:space="preserve">National Building Granite Quarries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NBHA </w:t>
      </w:r>
      <w:r w:rsidRPr="00951011">
        <w:rPr>
          <w:rFonts w:asciiTheme="majorHAnsi" w:hAnsiTheme="majorHAnsi" w:cs="Arial"/>
        </w:rPr>
        <w:tab/>
      </w:r>
      <w:r w:rsidRPr="00951011">
        <w:rPr>
          <w:rFonts w:asciiTheme="majorHAnsi" w:hAnsiTheme="majorHAnsi" w:cs="Arial"/>
        </w:rPr>
        <w:tab/>
        <w:t xml:space="preserve">National Builders Hardware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NBS </w:t>
      </w:r>
      <w:r w:rsidRPr="00951011">
        <w:rPr>
          <w:rFonts w:asciiTheme="majorHAnsi" w:hAnsiTheme="majorHAnsi" w:cs="Arial"/>
        </w:rPr>
        <w:tab/>
      </w:r>
      <w:r w:rsidRPr="00951011">
        <w:rPr>
          <w:rFonts w:asciiTheme="majorHAnsi" w:hAnsiTheme="majorHAnsi" w:cs="Arial"/>
        </w:rPr>
        <w:tab/>
        <w:t>National Bureau of Standards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NCMA </w:t>
      </w:r>
      <w:r w:rsidRPr="00951011">
        <w:rPr>
          <w:rFonts w:asciiTheme="majorHAnsi" w:hAnsiTheme="majorHAnsi" w:cs="Arial"/>
        </w:rPr>
        <w:tab/>
      </w:r>
      <w:r w:rsidRPr="00951011">
        <w:rPr>
          <w:rFonts w:asciiTheme="majorHAnsi" w:hAnsiTheme="majorHAnsi" w:cs="Arial"/>
        </w:rPr>
        <w:tab/>
        <w:t>National Concrete Masonry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NEC </w:t>
      </w:r>
      <w:r w:rsidRPr="00951011">
        <w:rPr>
          <w:rFonts w:asciiTheme="majorHAnsi" w:hAnsiTheme="majorHAnsi" w:cs="Arial"/>
        </w:rPr>
        <w:tab/>
      </w:r>
      <w:r w:rsidRPr="00951011">
        <w:rPr>
          <w:rFonts w:asciiTheme="majorHAnsi" w:hAnsiTheme="majorHAnsi" w:cs="Arial"/>
        </w:rPr>
        <w:tab/>
        <w:t xml:space="preserve">National Electric Code (NFPA Pamphlet No. 70)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 xml:space="preserve">NELMA </w:t>
      </w:r>
      <w:r w:rsidRPr="00951011">
        <w:rPr>
          <w:rFonts w:asciiTheme="majorHAnsi" w:hAnsiTheme="majorHAnsi" w:cs="Arial"/>
        </w:rPr>
        <w:tab/>
      </w:r>
      <w:r w:rsidRPr="00951011">
        <w:rPr>
          <w:rFonts w:asciiTheme="majorHAnsi" w:hAnsiTheme="majorHAnsi" w:cs="Arial"/>
        </w:rPr>
        <w:tab/>
        <w:t>Northeastern Lumber Manufacturers Association, Inc.</w:t>
      </w:r>
      <w:proofErr w:type="gramEnd"/>
      <w:r w:rsidRPr="00951011">
        <w:rPr>
          <w:rFonts w:asciiTheme="majorHAnsi" w:hAnsiTheme="majorHAnsi" w:cs="Arial"/>
        </w:rPr>
        <w:t xml:space="preserv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NEMA </w:t>
      </w:r>
      <w:r w:rsidRPr="00951011">
        <w:rPr>
          <w:rFonts w:asciiTheme="majorHAnsi" w:hAnsiTheme="majorHAnsi" w:cs="Arial"/>
        </w:rPr>
        <w:tab/>
      </w:r>
      <w:r w:rsidRPr="00951011">
        <w:rPr>
          <w:rFonts w:asciiTheme="majorHAnsi" w:hAnsiTheme="majorHAnsi" w:cs="Arial"/>
        </w:rPr>
        <w:tab/>
        <w:t>National Electric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NEMI </w:t>
      </w:r>
      <w:r w:rsidRPr="00951011">
        <w:rPr>
          <w:rFonts w:asciiTheme="majorHAnsi" w:hAnsiTheme="majorHAnsi" w:cs="Arial"/>
        </w:rPr>
        <w:tab/>
      </w:r>
      <w:r w:rsidRPr="00951011">
        <w:rPr>
          <w:rFonts w:asciiTheme="majorHAnsi" w:hAnsiTheme="majorHAnsi" w:cs="Arial"/>
        </w:rPr>
        <w:tab/>
        <w:t xml:space="preserve">National Elevator Manufacturing Industry, Inc.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NFC </w:t>
      </w:r>
      <w:r w:rsidRPr="00951011">
        <w:rPr>
          <w:rFonts w:asciiTheme="majorHAnsi" w:hAnsiTheme="majorHAnsi" w:cs="Arial"/>
        </w:rPr>
        <w:tab/>
      </w:r>
      <w:r w:rsidRPr="00951011">
        <w:rPr>
          <w:rFonts w:asciiTheme="majorHAnsi" w:hAnsiTheme="majorHAnsi" w:cs="Arial"/>
        </w:rPr>
        <w:tab/>
        <w:t>National Fire Code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NFPA </w:t>
      </w:r>
      <w:r w:rsidRPr="00951011">
        <w:rPr>
          <w:rFonts w:asciiTheme="majorHAnsi" w:hAnsiTheme="majorHAnsi" w:cs="Arial"/>
        </w:rPr>
        <w:tab/>
      </w:r>
      <w:r w:rsidRPr="00951011">
        <w:rPr>
          <w:rFonts w:asciiTheme="majorHAnsi" w:hAnsiTheme="majorHAnsi" w:cs="Arial"/>
        </w:rPr>
        <w:tab/>
        <w:t xml:space="preserve">National Fire Protection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N.F.P.A </w:t>
      </w:r>
      <w:r w:rsidRPr="00951011">
        <w:rPr>
          <w:rFonts w:asciiTheme="majorHAnsi" w:hAnsiTheme="majorHAnsi" w:cs="Arial"/>
        </w:rPr>
        <w:tab/>
      </w:r>
      <w:r w:rsidRPr="00951011">
        <w:rPr>
          <w:rFonts w:asciiTheme="majorHAnsi" w:hAnsiTheme="majorHAnsi" w:cs="Arial"/>
        </w:rPr>
        <w:tab/>
        <w:t xml:space="preserve">National Forest Products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NHLA </w:t>
      </w:r>
      <w:r w:rsidRPr="00951011">
        <w:rPr>
          <w:rFonts w:asciiTheme="majorHAnsi" w:hAnsiTheme="majorHAnsi" w:cs="Arial"/>
        </w:rPr>
        <w:tab/>
      </w:r>
      <w:r w:rsidRPr="00951011">
        <w:rPr>
          <w:rFonts w:asciiTheme="majorHAnsi" w:hAnsiTheme="majorHAnsi" w:cs="Arial"/>
        </w:rPr>
        <w:tab/>
        <w:t>National Hardwood Lumber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NHPMA </w:t>
      </w:r>
      <w:r w:rsidRPr="00951011">
        <w:rPr>
          <w:rFonts w:asciiTheme="majorHAnsi" w:hAnsiTheme="majorHAnsi" w:cs="Arial"/>
        </w:rPr>
        <w:tab/>
      </w:r>
      <w:r w:rsidRPr="00951011">
        <w:rPr>
          <w:rFonts w:asciiTheme="majorHAnsi" w:hAnsiTheme="majorHAnsi" w:cs="Arial"/>
        </w:rPr>
        <w:tab/>
        <w:t>Northern Hardwood and Pine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No. </w:t>
      </w:r>
      <w:r w:rsidRPr="00951011">
        <w:rPr>
          <w:rFonts w:asciiTheme="majorHAnsi" w:hAnsiTheme="majorHAnsi" w:cs="Arial"/>
        </w:rPr>
        <w:tab/>
      </w:r>
      <w:r w:rsidRPr="00951011">
        <w:rPr>
          <w:rFonts w:asciiTheme="majorHAnsi" w:hAnsiTheme="majorHAnsi" w:cs="Arial"/>
        </w:rPr>
        <w:tab/>
        <w:t>Number</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NOTAM </w:t>
      </w:r>
      <w:r w:rsidRPr="00951011">
        <w:rPr>
          <w:rFonts w:asciiTheme="majorHAnsi" w:hAnsiTheme="majorHAnsi" w:cs="Arial"/>
        </w:rPr>
        <w:tab/>
      </w:r>
      <w:r w:rsidRPr="00951011">
        <w:rPr>
          <w:rFonts w:asciiTheme="majorHAnsi" w:hAnsiTheme="majorHAnsi" w:cs="Arial"/>
        </w:rPr>
        <w:tab/>
        <w:t>Notice to Airmen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NPA </w:t>
      </w:r>
      <w:r w:rsidRPr="00951011">
        <w:rPr>
          <w:rFonts w:asciiTheme="majorHAnsi" w:hAnsiTheme="majorHAnsi" w:cs="Arial"/>
        </w:rPr>
        <w:tab/>
      </w:r>
      <w:r w:rsidRPr="00951011">
        <w:rPr>
          <w:rFonts w:asciiTheme="majorHAnsi" w:hAnsiTheme="majorHAnsi" w:cs="Arial"/>
        </w:rPr>
        <w:tab/>
        <w:t xml:space="preserve">National Particleboard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NPCA </w:t>
      </w:r>
      <w:r w:rsidRPr="00951011">
        <w:rPr>
          <w:rFonts w:asciiTheme="majorHAnsi" w:hAnsiTheme="majorHAnsi" w:cs="Arial"/>
        </w:rPr>
        <w:tab/>
      </w:r>
      <w:r w:rsidRPr="00951011">
        <w:rPr>
          <w:rFonts w:asciiTheme="majorHAnsi" w:hAnsiTheme="majorHAnsi" w:cs="Arial"/>
        </w:rPr>
        <w:tab/>
        <w:t xml:space="preserve">National Paint and Coatings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NRMCA </w:t>
      </w:r>
      <w:r w:rsidRPr="00951011">
        <w:rPr>
          <w:rFonts w:asciiTheme="majorHAnsi" w:hAnsiTheme="majorHAnsi" w:cs="Arial"/>
        </w:rPr>
        <w:tab/>
      </w:r>
      <w:r w:rsidRPr="00951011">
        <w:rPr>
          <w:rFonts w:asciiTheme="majorHAnsi" w:hAnsiTheme="majorHAnsi" w:cs="Arial"/>
        </w:rPr>
        <w:tab/>
        <w:t xml:space="preserve">National Ready Mixed Concrete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NSC </w:t>
      </w:r>
      <w:r w:rsidRPr="00951011">
        <w:rPr>
          <w:rFonts w:asciiTheme="majorHAnsi" w:hAnsiTheme="majorHAnsi" w:cs="Arial"/>
        </w:rPr>
        <w:tab/>
      </w:r>
      <w:r w:rsidRPr="00951011">
        <w:rPr>
          <w:rFonts w:asciiTheme="majorHAnsi" w:hAnsiTheme="majorHAnsi" w:cs="Arial"/>
        </w:rPr>
        <w:tab/>
        <w:t>National Safety Council</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NSF </w:t>
      </w:r>
      <w:r w:rsidRPr="00951011">
        <w:rPr>
          <w:rFonts w:asciiTheme="majorHAnsi" w:hAnsiTheme="majorHAnsi" w:cs="Arial"/>
        </w:rPr>
        <w:tab/>
      </w:r>
      <w:r w:rsidRPr="00951011">
        <w:rPr>
          <w:rFonts w:asciiTheme="majorHAnsi" w:hAnsiTheme="majorHAnsi" w:cs="Arial"/>
        </w:rPr>
        <w:tab/>
        <w:t>National Sanitation Foundation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NSSEA </w:t>
      </w:r>
      <w:r w:rsidRPr="00951011">
        <w:rPr>
          <w:rFonts w:asciiTheme="majorHAnsi" w:hAnsiTheme="majorHAnsi" w:cs="Arial"/>
        </w:rPr>
        <w:tab/>
      </w:r>
      <w:r w:rsidRPr="00951011">
        <w:rPr>
          <w:rFonts w:asciiTheme="majorHAnsi" w:hAnsiTheme="majorHAnsi" w:cs="Arial"/>
        </w:rPr>
        <w:tab/>
        <w:t>National School Supplies and Equipment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NTIS</w:t>
      </w:r>
      <w:r w:rsidRPr="00951011">
        <w:rPr>
          <w:rFonts w:asciiTheme="majorHAnsi" w:hAnsiTheme="majorHAnsi" w:cs="Arial"/>
        </w:rPr>
        <w:tab/>
      </w:r>
      <w:r w:rsidRPr="00951011">
        <w:rPr>
          <w:rFonts w:asciiTheme="majorHAnsi" w:hAnsiTheme="majorHAnsi" w:cs="Arial"/>
        </w:rPr>
        <w:tab/>
        <w:t xml:space="preserve">National Technical Information Service (US Department of Commerce)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NTMA </w:t>
      </w:r>
      <w:r w:rsidRPr="00951011">
        <w:rPr>
          <w:rFonts w:asciiTheme="majorHAnsi" w:hAnsiTheme="majorHAnsi" w:cs="Arial"/>
        </w:rPr>
        <w:tab/>
      </w:r>
      <w:r w:rsidRPr="00951011">
        <w:rPr>
          <w:rFonts w:asciiTheme="majorHAnsi" w:hAnsiTheme="majorHAnsi" w:cs="Arial"/>
        </w:rPr>
        <w:tab/>
      </w:r>
      <w:proofErr w:type="gramStart"/>
      <w:r w:rsidRPr="00951011">
        <w:rPr>
          <w:rFonts w:asciiTheme="majorHAnsi" w:hAnsiTheme="majorHAnsi" w:cs="Arial"/>
        </w:rPr>
        <w:t>The</w:t>
      </w:r>
      <w:proofErr w:type="gramEnd"/>
      <w:r w:rsidRPr="00951011">
        <w:rPr>
          <w:rFonts w:asciiTheme="majorHAnsi" w:hAnsiTheme="majorHAnsi" w:cs="Arial"/>
        </w:rPr>
        <w:t xml:space="preserve"> National Terrazzo and Mosaic Association, Inc.</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NWMA </w:t>
      </w:r>
      <w:r w:rsidRPr="00951011">
        <w:rPr>
          <w:rFonts w:asciiTheme="majorHAnsi" w:hAnsiTheme="majorHAnsi" w:cs="Arial"/>
        </w:rPr>
        <w:tab/>
      </w:r>
      <w:r w:rsidRPr="00951011">
        <w:rPr>
          <w:rFonts w:asciiTheme="majorHAnsi" w:hAnsiTheme="majorHAnsi" w:cs="Arial"/>
        </w:rPr>
        <w:tab/>
        <w:t xml:space="preserve">National Woodwork Manufacturers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OSHA </w:t>
      </w:r>
      <w:r w:rsidRPr="00951011">
        <w:rPr>
          <w:rFonts w:asciiTheme="majorHAnsi" w:hAnsiTheme="majorHAnsi" w:cs="Arial"/>
        </w:rPr>
        <w:tab/>
      </w:r>
      <w:r w:rsidRPr="00951011">
        <w:rPr>
          <w:rFonts w:asciiTheme="majorHAnsi" w:hAnsiTheme="majorHAnsi" w:cs="Arial"/>
        </w:rPr>
        <w:tab/>
        <w:t xml:space="preserve">Occupational Safety and Health Administration (USA)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PCA </w:t>
      </w:r>
      <w:r w:rsidRPr="00951011">
        <w:rPr>
          <w:rFonts w:asciiTheme="majorHAnsi" w:hAnsiTheme="majorHAnsi" w:cs="Arial"/>
        </w:rPr>
        <w:tab/>
      </w:r>
      <w:r w:rsidRPr="00951011">
        <w:rPr>
          <w:rFonts w:asciiTheme="majorHAnsi" w:hAnsiTheme="majorHAnsi" w:cs="Arial"/>
        </w:rPr>
        <w:tab/>
        <w:t xml:space="preserve">Portland </w:t>
      </w:r>
      <w:proofErr w:type="gramStart"/>
      <w:r w:rsidRPr="00951011">
        <w:rPr>
          <w:rFonts w:asciiTheme="majorHAnsi" w:hAnsiTheme="majorHAnsi" w:cs="Arial"/>
        </w:rPr>
        <w:t>Cement</w:t>
      </w:r>
      <w:proofErr w:type="gramEnd"/>
      <w:r w:rsidRPr="00951011">
        <w:rPr>
          <w:rFonts w:asciiTheme="majorHAnsi" w:hAnsiTheme="majorHAnsi" w:cs="Arial"/>
        </w:rPr>
        <w:t xml:space="preserve">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PCI </w:t>
      </w:r>
      <w:r w:rsidRPr="00951011">
        <w:rPr>
          <w:rFonts w:asciiTheme="majorHAnsi" w:hAnsiTheme="majorHAnsi" w:cs="Arial"/>
        </w:rPr>
        <w:tab/>
      </w:r>
      <w:r w:rsidRPr="00951011">
        <w:rPr>
          <w:rFonts w:asciiTheme="majorHAnsi" w:hAnsiTheme="majorHAnsi" w:cs="Arial"/>
        </w:rPr>
        <w:tab/>
      </w:r>
      <w:proofErr w:type="spellStart"/>
      <w:r w:rsidRPr="00951011">
        <w:rPr>
          <w:rFonts w:asciiTheme="majorHAnsi" w:hAnsiTheme="majorHAnsi" w:cs="Arial"/>
        </w:rPr>
        <w:t>Prestressed</w:t>
      </w:r>
      <w:proofErr w:type="spellEnd"/>
      <w:r w:rsidRPr="00951011">
        <w:rPr>
          <w:rFonts w:asciiTheme="majorHAnsi" w:hAnsiTheme="majorHAnsi" w:cs="Arial"/>
        </w:rPr>
        <w:t xml:space="preserve"> Concrete Institute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PDI </w:t>
      </w:r>
      <w:r w:rsidRPr="00951011">
        <w:rPr>
          <w:rFonts w:asciiTheme="majorHAnsi" w:hAnsiTheme="majorHAnsi" w:cs="Arial"/>
        </w:rPr>
        <w:tab/>
      </w:r>
      <w:r w:rsidRPr="00951011">
        <w:rPr>
          <w:rFonts w:asciiTheme="majorHAnsi" w:hAnsiTheme="majorHAnsi" w:cs="Arial"/>
        </w:rPr>
        <w:tab/>
        <w:t xml:space="preserve">Plumbing &amp; Drainage Institutes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PEI </w:t>
      </w:r>
      <w:r w:rsidRPr="00951011">
        <w:rPr>
          <w:rFonts w:asciiTheme="majorHAnsi" w:hAnsiTheme="majorHAnsi" w:cs="Arial"/>
        </w:rPr>
        <w:tab/>
      </w:r>
      <w:r w:rsidRPr="00951011">
        <w:rPr>
          <w:rFonts w:asciiTheme="majorHAnsi" w:hAnsiTheme="majorHAnsi" w:cs="Arial"/>
        </w:rPr>
        <w:tab/>
        <w:t>Porcelain Enamel Institute, Inc.</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PM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Project Manager</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lastRenderedPageBreak/>
        <w:t xml:space="preserve">PS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Product Standard, U. S. Department of Commerce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RIS </w:t>
      </w:r>
      <w:r w:rsidRPr="00951011">
        <w:rPr>
          <w:rFonts w:asciiTheme="majorHAnsi" w:hAnsiTheme="majorHAnsi" w:cs="Arial"/>
        </w:rPr>
        <w:tab/>
      </w:r>
      <w:r w:rsidRPr="00951011">
        <w:rPr>
          <w:rFonts w:asciiTheme="majorHAnsi" w:hAnsiTheme="majorHAnsi" w:cs="Arial"/>
        </w:rPr>
        <w:tab/>
        <w:t xml:space="preserve">Redwood Inspection Service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RTI </w:t>
      </w:r>
      <w:r w:rsidRPr="00951011">
        <w:rPr>
          <w:rFonts w:asciiTheme="majorHAnsi" w:hAnsiTheme="majorHAnsi" w:cs="Arial"/>
        </w:rPr>
        <w:tab/>
      </w:r>
      <w:r w:rsidRPr="00951011">
        <w:rPr>
          <w:rFonts w:asciiTheme="majorHAnsi" w:hAnsiTheme="majorHAnsi" w:cs="Arial"/>
        </w:rPr>
        <w:tab/>
        <w:t xml:space="preserve">Resilient Tile Institute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s</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Second</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SA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Standards Australia (Standards Association of Australia)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SAE </w:t>
      </w:r>
      <w:r w:rsidRPr="00951011">
        <w:rPr>
          <w:rFonts w:asciiTheme="majorHAnsi" w:hAnsiTheme="majorHAnsi" w:cs="Arial"/>
        </w:rPr>
        <w:tab/>
      </w:r>
      <w:r w:rsidRPr="00951011">
        <w:rPr>
          <w:rFonts w:asciiTheme="majorHAnsi" w:hAnsiTheme="majorHAnsi" w:cs="Arial"/>
        </w:rPr>
        <w:tab/>
        <w:t>Society of Automotive Engineers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SAHM </w:t>
      </w:r>
      <w:r w:rsidRPr="00951011">
        <w:rPr>
          <w:rFonts w:asciiTheme="majorHAnsi" w:hAnsiTheme="majorHAnsi" w:cs="Arial"/>
        </w:rPr>
        <w:tab/>
      </w:r>
      <w:r w:rsidRPr="00951011">
        <w:rPr>
          <w:rFonts w:asciiTheme="majorHAnsi" w:hAnsiTheme="majorHAnsi" w:cs="Arial"/>
        </w:rPr>
        <w:tab/>
      </w:r>
      <w:proofErr w:type="spellStart"/>
      <w:r w:rsidRPr="00951011">
        <w:rPr>
          <w:rFonts w:asciiTheme="majorHAnsi" w:hAnsiTheme="majorHAnsi" w:cs="Arial"/>
        </w:rPr>
        <w:t>Sahm</w:t>
      </w:r>
      <w:proofErr w:type="spellEnd"/>
      <w:r w:rsidRPr="00951011">
        <w:rPr>
          <w:rFonts w:asciiTheme="majorHAnsi" w:hAnsiTheme="majorHAnsi" w:cs="Arial"/>
        </w:rPr>
        <w:t xml:space="preserve"> Technologies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SBI </w:t>
      </w:r>
      <w:r w:rsidRPr="00951011">
        <w:rPr>
          <w:rFonts w:asciiTheme="majorHAnsi" w:hAnsiTheme="majorHAnsi" w:cs="Arial"/>
        </w:rPr>
        <w:tab/>
      </w:r>
      <w:r w:rsidRPr="00951011">
        <w:rPr>
          <w:rFonts w:asciiTheme="majorHAnsi" w:hAnsiTheme="majorHAnsi" w:cs="Arial"/>
        </w:rPr>
        <w:tab/>
        <w:t>Steel Boiler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SCMA </w:t>
      </w:r>
      <w:r w:rsidRPr="00951011">
        <w:rPr>
          <w:rFonts w:asciiTheme="majorHAnsi" w:hAnsiTheme="majorHAnsi" w:cs="Arial"/>
        </w:rPr>
        <w:tab/>
      </w:r>
      <w:r w:rsidRPr="00951011">
        <w:rPr>
          <w:rFonts w:asciiTheme="majorHAnsi" w:hAnsiTheme="majorHAnsi" w:cs="Arial"/>
        </w:rPr>
        <w:tab/>
        <w:t>Southern Cypress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SDI </w:t>
      </w:r>
      <w:r w:rsidRPr="00951011">
        <w:rPr>
          <w:rFonts w:asciiTheme="majorHAnsi" w:hAnsiTheme="majorHAnsi" w:cs="Arial"/>
        </w:rPr>
        <w:tab/>
      </w:r>
      <w:r w:rsidRPr="00951011">
        <w:rPr>
          <w:rFonts w:asciiTheme="majorHAnsi" w:hAnsiTheme="majorHAnsi" w:cs="Arial"/>
        </w:rPr>
        <w:tab/>
        <w:t>Steel Deck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S.D.I </w:t>
      </w:r>
      <w:r w:rsidRPr="00951011">
        <w:rPr>
          <w:rFonts w:asciiTheme="majorHAnsi" w:hAnsiTheme="majorHAnsi" w:cs="Arial"/>
        </w:rPr>
        <w:tab/>
      </w:r>
      <w:r w:rsidRPr="00951011">
        <w:rPr>
          <w:rFonts w:asciiTheme="majorHAnsi" w:hAnsiTheme="majorHAnsi" w:cs="Arial"/>
        </w:rPr>
        <w:tab/>
        <w:t>Steel Door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SIGMA </w:t>
      </w:r>
      <w:r w:rsidRPr="00951011">
        <w:rPr>
          <w:rFonts w:asciiTheme="majorHAnsi" w:hAnsiTheme="majorHAnsi" w:cs="Arial"/>
        </w:rPr>
        <w:tab/>
      </w:r>
      <w:r w:rsidRPr="00951011">
        <w:rPr>
          <w:rFonts w:asciiTheme="majorHAnsi" w:hAnsiTheme="majorHAnsi" w:cs="Arial"/>
        </w:rPr>
        <w:tab/>
        <w:t>Sealed Insulating Glass Manufacturers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SJI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Steel Joist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SMACNA </w:t>
      </w:r>
      <w:r w:rsidRPr="00951011">
        <w:rPr>
          <w:rFonts w:asciiTheme="majorHAnsi" w:hAnsiTheme="majorHAnsi" w:cs="Arial"/>
        </w:rPr>
        <w:tab/>
      </w:r>
      <w:r w:rsidRPr="00951011">
        <w:rPr>
          <w:rFonts w:asciiTheme="majorHAnsi" w:hAnsiTheme="majorHAnsi" w:cs="Arial"/>
        </w:rPr>
        <w:tab/>
        <w:t>Sheet Metal and Air Conditioning Contractors National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SMFMA </w:t>
      </w:r>
      <w:r w:rsidRPr="00951011">
        <w:rPr>
          <w:rFonts w:asciiTheme="majorHAnsi" w:hAnsiTheme="majorHAnsi" w:cs="Arial"/>
        </w:rPr>
        <w:tab/>
      </w:r>
      <w:r w:rsidRPr="00951011">
        <w:rPr>
          <w:rFonts w:asciiTheme="majorHAnsi" w:hAnsiTheme="majorHAnsi" w:cs="Arial"/>
        </w:rPr>
        <w:tab/>
        <w:t xml:space="preserve">Sprayed Mineral Fiber Manufacturers Association, Inc.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SPIB </w:t>
      </w:r>
      <w:r w:rsidRPr="00951011">
        <w:rPr>
          <w:rFonts w:asciiTheme="majorHAnsi" w:hAnsiTheme="majorHAnsi" w:cs="Arial"/>
        </w:rPr>
        <w:tab/>
      </w:r>
      <w:r w:rsidRPr="00951011">
        <w:rPr>
          <w:rFonts w:asciiTheme="majorHAnsi" w:hAnsiTheme="majorHAnsi" w:cs="Arial"/>
        </w:rPr>
        <w:tab/>
        <w:t>Southern Pine Inspection Bureau</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SPR </w:t>
      </w:r>
      <w:r w:rsidRPr="00951011">
        <w:rPr>
          <w:rFonts w:asciiTheme="majorHAnsi" w:hAnsiTheme="majorHAnsi" w:cs="Arial"/>
        </w:rPr>
        <w:tab/>
      </w:r>
      <w:r w:rsidRPr="00951011">
        <w:rPr>
          <w:rFonts w:asciiTheme="majorHAnsi" w:hAnsiTheme="majorHAnsi" w:cs="Arial"/>
        </w:rPr>
        <w:tab/>
        <w:t>Simplified Practice Recommendations, U. S. Department of Commerce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SSPC </w:t>
      </w:r>
      <w:r w:rsidRPr="00951011">
        <w:rPr>
          <w:rFonts w:asciiTheme="majorHAnsi" w:hAnsiTheme="majorHAnsi" w:cs="Arial"/>
        </w:rPr>
        <w:tab/>
      </w:r>
      <w:r w:rsidRPr="00951011">
        <w:rPr>
          <w:rFonts w:asciiTheme="majorHAnsi" w:hAnsiTheme="majorHAnsi" w:cs="Arial"/>
        </w:rPr>
        <w:tab/>
        <w:t>Steel Structures Painting Council</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SWFPA </w:t>
      </w:r>
      <w:r w:rsidRPr="00951011">
        <w:rPr>
          <w:rFonts w:asciiTheme="majorHAnsi" w:hAnsiTheme="majorHAnsi" w:cs="Arial"/>
        </w:rPr>
        <w:tab/>
      </w:r>
      <w:r w:rsidRPr="00951011">
        <w:rPr>
          <w:rFonts w:asciiTheme="majorHAnsi" w:hAnsiTheme="majorHAnsi" w:cs="Arial"/>
        </w:rPr>
        <w:tab/>
        <w:t>Structural Wood Fiber Products Association</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TCA </w:t>
      </w:r>
      <w:r w:rsidRPr="00951011">
        <w:rPr>
          <w:rFonts w:asciiTheme="majorHAnsi" w:hAnsiTheme="majorHAnsi" w:cs="Arial"/>
        </w:rPr>
        <w:tab/>
      </w:r>
      <w:r w:rsidRPr="00951011">
        <w:rPr>
          <w:rFonts w:asciiTheme="majorHAnsi" w:hAnsiTheme="majorHAnsi" w:cs="Arial"/>
        </w:rPr>
        <w:tab/>
        <w:t>Tile Council of America</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TIMA </w:t>
      </w:r>
      <w:r w:rsidRPr="00951011">
        <w:rPr>
          <w:rFonts w:asciiTheme="majorHAnsi" w:hAnsiTheme="majorHAnsi" w:cs="Arial"/>
        </w:rPr>
        <w:tab/>
      </w:r>
      <w:r w:rsidRPr="00951011">
        <w:rPr>
          <w:rFonts w:asciiTheme="majorHAnsi" w:hAnsiTheme="majorHAnsi" w:cs="Arial"/>
        </w:rPr>
        <w:tab/>
        <w:t xml:space="preserve">Thermal Insulation Manufacturers Association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TEMA </w:t>
      </w:r>
      <w:r w:rsidRPr="00951011">
        <w:rPr>
          <w:rFonts w:asciiTheme="majorHAnsi" w:hAnsiTheme="majorHAnsi" w:cs="Arial"/>
        </w:rPr>
        <w:tab/>
      </w:r>
      <w:r w:rsidRPr="00951011">
        <w:rPr>
          <w:rFonts w:asciiTheme="majorHAnsi" w:hAnsiTheme="majorHAnsi" w:cs="Arial"/>
        </w:rPr>
        <w:tab/>
        <w:t xml:space="preserve">Tubular Exchange Manufacturing Association </w:t>
      </w:r>
    </w:p>
    <w:p w:rsidR="00A62D56" w:rsidRPr="00951011" w:rsidRDefault="00A62D56" w:rsidP="00A62D56">
      <w:pPr>
        <w:spacing w:after="0" w:line="240" w:lineRule="auto"/>
        <w:ind w:left="360" w:firstLine="720"/>
        <w:jc w:val="both"/>
        <w:rPr>
          <w:rFonts w:asciiTheme="majorHAnsi" w:hAnsiTheme="majorHAnsi" w:cs="Arial"/>
        </w:rPr>
      </w:pPr>
      <w:proofErr w:type="gramStart"/>
      <w:r w:rsidRPr="00951011">
        <w:rPr>
          <w:rFonts w:asciiTheme="majorHAnsi" w:hAnsiTheme="majorHAnsi" w:cs="Arial"/>
        </w:rPr>
        <w:t>t</w:t>
      </w:r>
      <w:proofErr w:type="gramEnd"/>
      <w:r w:rsidRPr="00951011">
        <w:rPr>
          <w:rFonts w:asciiTheme="majorHAnsi" w:hAnsiTheme="majorHAnsi" w:cs="Arial"/>
        </w:rPr>
        <w:t xml:space="preserve">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proofErr w:type="spellStart"/>
      <w:r w:rsidRPr="00951011">
        <w:rPr>
          <w:rFonts w:asciiTheme="majorHAnsi" w:hAnsiTheme="majorHAnsi" w:cs="Arial"/>
        </w:rPr>
        <w:t>tonne</w:t>
      </w:r>
      <w:proofErr w:type="spellEnd"/>
      <w:r w:rsidRPr="00951011">
        <w:rPr>
          <w:rFonts w:asciiTheme="majorHAnsi" w:hAnsiTheme="majorHAnsi" w:cs="Arial"/>
        </w:rPr>
        <w:t xml:space="preserve"> (metric)</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TPI </w:t>
      </w:r>
      <w:r w:rsidRPr="00951011">
        <w:rPr>
          <w:rFonts w:asciiTheme="majorHAnsi" w:hAnsiTheme="majorHAnsi" w:cs="Arial"/>
        </w:rPr>
        <w:tab/>
      </w:r>
      <w:r w:rsidRPr="00951011">
        <w:rPr>
          <w:rFonts w:asciiTheme="majorHAnsi" w:hAnsiTheme="majorHAnsi" w:cs="Arial"/>
        </w:rPr>
        <w:tab/>
        <w:t xml:space="preserve">Truss Plate Institute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TR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Ton of refrigeration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UBC </w:t>
      </w:r>
      <w:r w:rsidRPr="00951011">
        <w:rPr>
          <w:rFonts w:asciiTheme="majorHAnsi" w:hAnsiTheme="majorHAnsi" w:cs="Arial"/>
        </w:rPr>
        <w:tab/>
      </w:r>
      <w:r w:rsidRPr="00951011">
        <w:rPr>
          <w:rFonts w:asciiTheme="majorHAnsi" w:hAnsiTheme="majorHAnsi" w:cs="Arial"/>
        </w:rPr>
        <w:tab/>
        <w:t>Uniform Building Code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UL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Underwriter's Laboratories, Inc., USA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ULC </w:t>
      </w:r>
      <w:r w:rsidRPr="00951011">
        <w:rPr>
          <w:rFonts w:asciiTheme="majorHAnsi" w:hAnsiTheme="majorHAnsi" w:cs="Arial"/>
        </w:rPr>
        <w:tab/>
      </w:r>
      <w:r w:rsidRPr="00951011">
        <w:rPr>
          <w:rFonts w:asciiTheme="majorHAnsi" w:hAnsiTheme="majorHAnsi" w:cs="Arial"/>
        </w:rPr>
        <w:tab/>
        <w:t xml:space="preserve">Underwriter’s Laboratories of Canada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UPC </w:t>
      </w:r>
      <w:r w:rsidRPr="00951011">
        <w:rPr>
          <w:rFonts w:asciiTheme="majorHAnsi" w:hAnsiTheme="majorHAnsi" w:cs="Arial"/>
        </w:rPr>
        <w:tab/>
      </w:r>
      <w:r w:rsidRPr="00951011">
        <w:rPr>
          <w:rFonts w:asciiTheme="majorHAnsi" w:hAnsiTheme="majorHAnsi" w:cs="Arial"/>
        </w:rPr>
        <w:tab/>
        <w:t>Uniform Plumbing Code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USAS </w:t>
      </w:r>
      <w:r w:rsidRPr="00951011">
        <w:rPr>
          <w:rFonts w:asciiTheme="majorHAnsi" w:hAnsiTheme="majorHAnsi" w:cs="Arial"/>
        </w:rPr>
        <w:tab/>
      </w:r>
      <w:r w:rsidRPr="00951011">
        <w:rPr>
          <w:rFonts w:asciiTheme="majorHAnsi" w:hAnsiTheme="majorHAnsi" w:cs="Arial"/>
        </w:rPr>
        <w:tab/>
        <w:t>United States of America Standards Institutes</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USCGS </w:t>
      </w:r>
      <w:r w:rsidRPr="00951011">
        <w:rPr>
          <w:rFonts w:asciiTheme="majorHAnsi" w:hAnsiTheme="majorHAnsi" w:cs="Arial"/>
        </w:rPr>
        <w:tab/>
      </w:r>
      <w:r w:rsidRPr="00951011">
        <w:rPr>
          <w:rFonts w:asciiTheme="majorHAnsi" w:hAnsiTheme="majorHAnsi" w:cs="Arial"/>
        </w:rPr>
        <w:tab/>
        <w:t xml:space="preserve">US Coast and Geodesic Survey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USGBC </w:t>
      </w:r>
      <w:r w:rsidRPr="00951011">
        <w:rPr>
          <w:rFonts w:asciiTheme="majorHAnsi" w:hAnsiTheme="majorHAnsi" w:cs="Arial"/>
        </w:rPr>
        <w:tab/>
      </w:r>
      <w:r w:rsidRPr="00951011">
        <w:rPr>
          <w:rFonts w:asciiTheme="majorHAnsi" w:hAnsiTheme="majorHAnsi" w:cs="Arial"/>
        </w:rPr>
        <w:tab/>
        <w:t xml:space="preserve">United States Green Building Council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WCLIB </w:t>
      </w:r>
      <w:r w:rsidRPr="00951011">
        <w:rPr>
          <w:rFonts w:asciiTheme="majorHAnsi" w:hAnsiTheme="majorHAnsi" w:cs="Arial"/>
        </w:rPr>
        <w:tab/>
      </w:r>
      <w:r w:rsidRPr="00951011">
        <w:rPr>
          <w:rFonts w:asciiTheme="majorHAnsi" w:hAnsiTheme="majorHAnsi" w:cs="Arial"/>
        </w:rPr>
        <w:tab/>
        <w:t>West Coast Lumber Inspection Bureau</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WDMA </w:t>
      </w:r>
      <w:r w:rsidRPr="00951011">
        <w:rPr>
          <w:rFonts w:asciiTheme="majorHAnsi" w:hAnsiTheme="majorHAnsi" w:cs="Arial"/>
        </w:rPr>
        <w:tab/>
      </w:r>
      <w:r w:rsidRPr="00951011">
        <w:rPr>
          <w:rFonts w:asciiTheme="majorHAnsi" w:hAnsiTheme="majorHAnsi" w:cs="Arial"/>
        </w:rPr>
        <w:tab/>
        <w:t xml:space="preserve">Window and Door Manufacturers Association (formerly NWWDA) </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WRI </w:t>
      </w:r>
      <w:r w:rsidRPr="00951011">
        <w:rPr>
          <w:rFonts w:asciiTheme="majorHAnsi" w:hAnsiTheme="majorHAnsi" w:cs="Arial"/>
        </w:rPr>
        <w:tab/>
      </w:r>
      <w:r w:rsidRPr="00951011">
        <w:rPr>
          <w:rFonts w:asciiTheme="majorHAnsi" w:hAnsiTheme="majorHAnsi" w:cs="Arial"/>
        </w:rPr>
        <w:tab/>
        <w:t>Wire Reinforcement Institute</w:t>
      </w:r>
    </w:p>
    <w:p w:rsidR="00A62D56" w:rsidRPr="00951011" w:rsidRDefault="00A62D56" w:rsidP="00A62D56">
      <w:pPr>
        <w:spacing w:after="0" w:line="240" w:lineRule="auto"/>
        <w:ind w:left="360" w:firstLine="720"/>
        <w:jc w:val="both"/>
        <w:rPr>
          <w:rFonts w:asciiTheme="majorHAnsi" w:hAnsiTheme="majorHAnsi" w:cs="Arial"/>
        </w:rPr>
      </w:pPr>
      <w:r w:rsidRPr="00951011">
        <w:rPr>
          <w:rFonts w:asciiTheme="majorHAnsi" w:hAnsiTheme="majorHAnsi" w:cs="Arial"/>
        </w:rPr>
        <w:t xml:space="preserve">WWPA </w:t>
      </w:r>
      <w:r w:rsidRPr="00951011">
        <w:rPr>
          <w:rFonts w:asciiTheme="majorHAnsi" w:hAnsiTheme="majorHAnsi" w:cs="Arial"/>
        </w:rPr>
        <w:tab/>
      </w:r>
      <w:r w:rsidRPr="00951011">
        <w:rPr>
          <w:rFonts w:asciiTheme="majorHAnsi" w:hAnsiTheme="majorHAnsi" w:cs="Arial"/>
        </w:rPr>
        <w:tab/>
        <w:t>Western Wood Products Association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15"/>
        </w:numPr>
        <w:spacing w:after="0" w:line="240" w:lineRule="auto"/>
        <w:ind w:left="1080"/>
        <w:contextualSpacing w:val="0"/>
        <w:jc w:val="both"/>
        <w:rPr>
          <w:rFonts w:asciiTheme="majorHAnsi" w:hAnsiTheme="majorHAnsi" w:cs="Arial"/>
        </w:rPr>
      </w:pPr>
      <w:r w:rsidRPr="00951011">
        <w:rPr>
          <w:rFonts w:asciiTheme="majorHAnsi" w:hAnsiTheme="majorHAnsi" w:cs="Arial"/>
        </w:rPr>
        <w:t>Abbreviations occurring in the Drawings, Specification and Schedules are defined in Specifications and/or Drawings included in the Contract documents.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15"/>
        </w:numPr>
        <w:spacing w:after="0" w:line="240" w:lineRule="auto"/>
        <w:ind w:left="1080"/>
        <w:contextualSpacing w:val="0"/>
        <w:jc w:val="both"/>
        <w:rPr>
          <w:rFonts w:asciiTheme="majorHAnsi" w:hAnsiTheme="majorHAnsi" w:cs="Arial"/>
        </w:rPr>
      </w:pPr>
      <w:r w:rsidRPr="00951011">
        <w:rPr>
          <w:rFonts w:asciiTheme="majorHAnsi" w:hAnsiTheme="majorHAnsi" w:cs="Arial"/>
        </w:rPr>
        <w:t>The above is not an exhaustive listing of abbreviations used in the Contract Documents. The Contractor  shall  query  any  abbreviation  or acronym  used  in  the Contract  documents,  if Its explanation is not found in this Section or in any other documents forming part of the Contract or if there is any conflict in the use of an acronym or abbreviation.</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01420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pStyle w:val="Heading1"/>
        <w:spacing w:before="0" w:line="240" w:lineRule="auto"/>
        <w:jc w:val="both"/>
        <w:rPr>
          <w:rFonts w:cs="Arial"/>
          <w:color w:val="auto"/>
          <w:sz w:val="22"/>
          <w:szCs w:val="22"/>
        </w:rPr>
      </w:pPr>
      <w:bookmarkStart w:id="16" w:name="_Toc65142297"/>
      <w:r w:rsidRPr="00951011">
        <w:rPr>
          <w:rFonts w:cs="Arial"/>
          <w:color w:val="auto"/>
          <w:sz w:val="22"/>
          <w:szCs w:val="22"/>
        </w:rPr>
        <w:lastRenderedPageBreak/>
        <w:t>Section 01430 – Quality Assurance</w:t>
      </w:r>
      <w:bookmarkEnd w:id="16"/>
    </w:p>
    <w:p w:rsidR="00A62D56" w:rsidRPr="00951011" w:rsidRDefault="00A62D56" w:rsidP="00A62D56">
      <w:pPr>
        <w:spacing w:after="0" w:line="240" w:lineRule="auto"/>
        <w:jc w:val="both"/>
        <w:rPr>
          <w:rFonts w:asciiTheme="majorHAnsi" w:hAnsiTheme="majorHAnsi" w:cs="Arial"/>
          <w:b/>
          <w:bCs/>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1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17"/>
        </w:numPr>
        <w:spacing w:after="0" w:line="240" w:lineRule="auto"/>
        <w:ind w:left="1080"/>
        <w:contextualSpacing w:val="0"/>
        <w:jc w:val="both"/>
        <w:rPr>
          <w:rFonts w:asciiTheme="majorHAnsi" w:hAnsiTheme="majorHAnsi" w:cs="Arial"/>
        </w:rPr>
      </w:pPr>
      <w:r w:rsidRPr="00951011">
        <w:rPr>
          <w:rFonts w:asciiTheme="majorHAnsi" w:hAnsiTheme="majorHAnsi" w:cs="Arial"/>
        </w:rPr>
        <w:t>Procedures  for  Contractor’s  Quality  Management,   Quality  Planning  and  Quality  Assurance requirements for implementing Quality Control on Site.</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1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QUALITY MANAGEMENT</w:t>
      </w:r>
    </w:p>
    <w:p w:rsidR="00A62D56" w:rsidRPr="00951011" w:rsidRDefault="00A62D56" w:rsidP="00A62D56">
      <w:pPr>
        <w:pStyle w:val="ListParagraph"/>
        <w:numPr>
          <w:ilvl w:val="0"/>
          <w:numId w:val="11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Quality Management Plan shall include all activities of the overall management function that determine the quality policy, objectives, and responsibilities and implements them by means of quality planning, quality assurance, quality control and quality improvement, within the quality system.</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1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QUALITY PLANNING AND ASSURANCE</w:t>
      </w:r>
    </w:p>
    <w:p w:rsidR="00A62D56" w:rsidRPr="00951011" w:rsidRDefault="00A62D56" w:rsidP="00A62D56">
      <w:pPr>
        <w:pStyle w:val="ListParagraph"/>
        <w:numPr>
          <w:ilvl w:val="0"/>
          <w:numId w:val="11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Quality  planning  shall  identify  the  quality  standards  that  are relevant  to the Project and determine the ways to satisfy them. The Quality planning shall identify the inspection and testing needs of materials and construction.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1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Quality Assurance shall enable evaluation of the overall performance on a regular basis.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1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CONTRACTOR’S QUALITY MANAGEMENT PLAN</w:t>
      </w: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establish  a Project  specific  Quality  Management  Plan  based  on  proven systems and standard procedures in conformance with ISO 9001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furnish to the Project Manager and the Supervision Consultant as soon as practicable and in no event later than fifteen (15) days after receiving the Letter of Acceptance, a Project specific Quality Management plan which shall include the procedures, instructions, and records to be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Prior to submittal of the Quality Management plan for acceptance, the Contractor shall meet with the Supervision Consultant and the Project Manager to discuss the Quality system.  The meeting shall develop mutual understanding relative to details of the system, including the forms to be used for recording the QC operations, inspection, administration of the system, and the interrelationship of Contractor and Supervision Consultant’s inspection.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Quality Management Plan shall include the following:</w:t>
      </w:r>
    </w:p>
    <w:p w:rsidR="00A62D56" w:rsidRPr="00951011" w:rsidRDefault="00A62D56" w:rsidP="00A62D56">
      <w:pPr>
        <w:pStyle w:val="ListParagraph"/>
        <w:numPr>
          <w:ilvl w:val="0"/>
          <w:numId w:val="121"/>
        </w:numPr>
        <w:spacing w:after="0" w:line="240" w:lineRule="auto"/>
        <w:ind w:hanging="450"/>
        <w:contextualSpacing w:val="0"/>
        <w:jc w:val="both"/>
        <w:rPr>
          <w:rFonts w:asciiTheme="majorHAnsi" w:hAnsiTheme="majorHAnsi" w:cs="Arial"/>
        </w:rPr>
      </w:pPr>
      <w:r w:rsidRPr="00951011">
        <w:rPr>
          <w:rFonts w:asciiTheme="majorHAnsi" w:hAnsiTheme="majorHAnsi" w:cs="Arial"/>
        </w:rPr>
        <w:t>Introduction addressing the Quality statement, policy, scope, purpose, references, definitions, etc.</w:t>
      </w:r>
    </w:p>
    <w:p w:rsidR="00A62D56" w:rsidRPr="00951011" w:rsidRDefault="00A62D56" w:rsidP="00A62D56">
      <w:pPr>
        <w:pStyle w:val="ListParagraph"/>
        <w:numPr>
          <w:ilvl w:val="0"/>
          <w:numId w:val="121"/>
        </w:numPr>
        <w:spacing w:after="0" w:line="240" w:lineRule="auto"/>
        <w:ind w:hanging="450"/>
        <w:contextualSpacing w:val="0"/>
        <w:jc w:val="both"/>
        <w:rPr>
          <w:rFonts w:asciiTheme="majorHAnsi" w:hAnsiTheme="majorHAnsi" w:cs="Arial"/>
        </w:rPr>
      </w:pPr>
      <w:r w:rsidRPr="00951011">
        <w:rPr>
          <w:rFonts w:asciiTheme="majorHAnsi" w:hAnsiTheme="majorHAnsi" w:cs="Arial"/>
        </w:rPr>
        <w:t>Contractor’s organization and responsibilities.  Specific QA/QC organization relating to the Project.</w:t>
      </w:r>
    </w:p>
    <w:p w:rsidR="00A62D56" w:rsidRPr="00951011" w:rsidRDefault="00A62D56" w:rsidP="00A62D56">
      <w:pPr>
        <w:pStyle w:val="ListParagraph"/>
        <w:numPr>
          <w:ilvl w:val="0"/>
          <w:numId w:val="121"/>
        </w:numPr>
        <w:spacing w:after="0" w:line="240" w:lineRule="auto"/>
        <w:ind w:hanging="450"/>
        <w:contextualSpacing w:val="0"/>
        <w:jc w:val="both"/>
        <w:rPr>
          <w:rFonts w:asciiTheme="majorHAnsi" w:hAnsiTheme="majorHAnsi" w:cs="Arial"/>
        </w:rPr>
      </w:pPr>
      <w:r w:rsidRPr="00951011">
        <w:rPr>
          <w:rFonts w:asciiTheme="majorHAnsi" w:hAnsiTheme="majorHAnsi" w:cs="Arial"/>
        </w:rPr>
        <w:t>Project specific Quality Planning, Assurance and Control.</w:t>
      </w:r>
    </w:p>
    <w:p w:rsidR="00A62D56" w:rsidRPr="00951011" w:rsidRDefault="00A62D56" w:rsidP="00A62D56">
      <w:pPr>
        <w:pStyle w:val="ListParagraph"/>
        <w:numPr>
          <w:ilvl w:val="0"/>
          <w:numId w:val="121"/>
        </w:numPr>
        <w:spacing w:after="0" w:line="240" w:lineRule="auto"/>
        <w:ind w:hanging="450"/>
        <w:contextualSpacing w:val="0"/>
        <w:jc w:val="both"/>
        <w:rPr>
          <w:rFonts w:asciiTheme="majorHAnsi" w:hAnsiTheme="majorHAnsi" w:cs="Arial"/>
        </w:rPr>
      </w:pPr>
      <w:r w:rsidRPr="00951011">
        <w:rPr>
          <w:rFonts w:asciiTheme="majorHAnsi" w:hAnsiTheme="majorHAnsi" w:cs="Arial"/>
        </w:rPr>
        <w:t>The ISO 9001:2000 - 20 point Project Quality System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The elaborated Project Quality System requirements shall include as a minimum, the following:</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The QA/QC organization and qualification requirements of personnel.</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Authority and area of responsibilities of the Contractor’s personnel.</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Plan for accomplishing Quality Control inspections including that for his subcontractor’s work.  (How, what, where, when and why).</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 xml:space="preserve">Detailed listing and designation of all tests to be performed, list of Inspection and Test Plans to be generated to cover all inspection and test activities. (Include specimens of inspection and test formats).  </w:t>
      </w:r>
      <w:proofErr w:type="gramStart"/>
      <w:r w:rsidRPr="00951011">
        <w:rPr>
          <w:rFonts w:asciiTheme="majorHAnsi" w:hAnsiTheme="majorHAnsi" w:cs="Arial"/>
        </w:rPr>
        <w:t>The  Supervision</w:t>
      </w:r>
      <w:proofErr w:type="gramEnd"/>
      <w:r w:rsidRPr="00951011">
        <w:rPr>
          <w:rFonts w:asciiTheme="majorHAnsi" w:hAnsiTheme="majorHAnsi" w:cs="Arial"/>
        </w:rPr>
        <w:t xml:space="preserve">  Consultant  will  </w:t>
      </w:r>
      <w:r w:rsidRPr="00951011">
        <w:rPr>
          <w:rFonts w:asciiTheme="majorHAnsi" w:hAnsiTheme="majorHAnsi" w:cs="Arial"/>
        </w:rPr>
        <w:lastRenderedPageBreak/>
        <w:t>indicate  which  tests  may  be performed  by technicians employed by the Contractor and those that must be performed by an approved independent testing laboratory.</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Documentation procedures for Quality Control operations, inspections and testing.</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 xml:space="preserve">A copy of a letter of </w:t>
      </w:r>
      <w:proofErr w:type="gramStart"/>
      <w:r w:rsidRPr="00951011">
        <w:rPr>
          <w:rFonts w:asciiTheme="majorHAnsi" w:hAnsiTheme="majorHAnsi" w:cs="Arial"/>
        </w:rPr>
        <w:t>direction  to</w:t>
      </w:r>
      <w:proofErr w:type="gramEnd"/>
      <w:r w:rsidRPr="00951011">
        <w:rPr>
          <w:rFonts w:asciiTheme="majorHAnsi" w:hAnsiTheme="majorHAnsi" w:cs="Arial"/>
        </w:rPr>
        <w:t xml:space="preserve"> each Contractor’s  representative  responsible  for QA/QC, outlining his duties and responsibilities and signed by a responsible officer of the Contractor.</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 xml:space="preserve">A </w:t>
      </w:r>
      <w:proofErr w:type="gramStart"/>
      <w:r w:rsidRPr="00951011">
        <w:rPr>
          <w:rFonts w:asciiTheme="majorHAnsi" w:hAnsiTheme="majorHAnsi" w:cs="Arial"/>
        </w:rPr>
        <w:t>narrative  discussion</w:t>
      </w:r>
      <w:proofErr w:type="gramEnd"/>
      <w:r w:rsidRPr="00951011">
        <w:rPr>
          <w:rFonts w:asciiTheme="majorHAnsi" w:hAnsiTheme="majorHAnsi" w:cs="Arial"/>
        </w:rPr>
        <w:t xml:space="preserve">  of how the Contractor’s  QA/QC staff will accomplish  their assigned tasks.</w:t>
      </w:r>
    </w:p>
    <w:p w:rsidR="00A62D56" w:rsidRPr="00951011" w:rsidRDefault="00A62D56" w:rsidP="00A62D56">
      <w:pPr>
        <w:pStyle w:val="ListParagraph"/>
        <w:numPr>
          <w:ilvl w:val="0"/>
          <w:numId w:val="122"/>
        </w:numPr>
        <w:spacing w:after="0" w:line="240" w:lineRule="auto"/>
        <w:ind w:hanging="450"/>
        <w:contextualSpacing w:val="0"/>
        <w:jc w:val="both"/>
        <w:rPr>
          <w:rFonts w:asciiTheme="majorHAnsi" w:hAnsiTheme="majorHAnsi" w:cs="Arial"/>
        </w:rPr>
      </w:pPr>
      <w:r w:rsidRPr="00951011">
        <w:rPr>
          <w:rFonts w:asciiTheme="majorHAnsi" w:hAnsiTheme="majorHAnsi" w:cs="Arial"/>
        </w:rPr>
        <w:t>An explanation as to how the Contractor’s QA/QC Plan relates to other staff elements with regards to the shop drawing submittals, as-built drawings, revisions to the Contract.</w:t>
      </w:r>
    </w:p>
    <w:p w:rsidR="00A62D56" w:rsidRPr="00951011" w:rsidRDefault="00A62D56" w:rsidP="00A62D56">
      <w:pPr>
        <w:pStyle w:val="ListParagraph"/>
        <w:spacing w:after="0" w:line="240" w:lineRule="auto"/>
        <w:ind w:left="180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Subcontractors shall not have a separate Project quality plan.   The Contractor shall include any specific </w:t>
      </w:r>
      <w:proofErr w:type="gramStart"/>
      <w:r w:rsidRPr="00951011">
        <w:rPr>
          <w:rFonts w:asciiTheme="majorHAnsi" w:hAnsiTheme="majorHAnsi" w:cs="Arial"/>
        </w:rPr>
        <w:t>requirement  of</w:t>
      </w:r>
      <w:proofErr w:type="gramEnd"/>
      <w:r w:rsidRPr="00951011">
        <w:rPr>
          <w:rFonts w:asciiTheme="majorHAnsi" w:hAnsiTheme="majorHAnsi" w:cs="Arial"/>
        </w:rPr>
        <w:t xml:space="preserve"> his subcontractor  in his QA/QC Plan.   In doing so, the Contractor shall ensure that he fully coordinates with his subcontractors.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Construction operations will not commence until the Quality Management plan has been accepted by the Project Manager and the Supervision Consultant. However</w:t>
      </w:r>
      <w:proofErr w:type="gramStart"/>
      <w:r w:rsidRPr="00951011">
        <w:rPr>
          <w:rFonts w:asciiTheme="majorHAnsi" w:hAnsiTheme="majorHAnsi" w:cs="Arial"/>
        </w:rPr>
        <w:t>,  at</w:t>
      </w:r>
      <w:proofErr w:type="gramEnd"/>
      <w:r w:rsidRPr="00951011">
        <w:rPr>
          <w:rFonts w:asciiTheme="majorHAnsi" w:hAnsiTheme="majorHAnsi" w:cs="Arial"/>
        </w:rPr>
        <w:t xml:space="preserve">  the  instruction  of The Supervision Consultant and/or the Project Manager, the Contractor may be allowed to proceed on a specific phase of construction for which the plan has been submitted and accepted.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staff shall be sufficiently staffed to perform the following tasks:</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r w:rsidRPr="00951011">
        <w:rPr>
          <w:rFonts w:asciiTheme="majorHAnsi" w:hAnsiTheme="majorHAnsi" w:cs="Arial"/>
        </w:rPr>
        <w:t>Prepare detailed inspection and test plans for approval of Supervision Consultant.</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r w:rsidRPr="00951011">
        <w:rPr>
          <w:rFonts w:asciiTheme="majorHAnsi" w:hAnsiTheme="majorHAnsi" w:cs="Arial"/>
        </w:rPr>
        <w:t>Conduct phased inspections (preparatory</w:t>
      </w:r>
      <w:proofErr w:type="gramStart"/>
      <w:r w:rsidRPr="00951011">
        <w:rPr>
          <w:rFonts w:asciiTheme="majorHAnsi" w:hAnsiTheme="majorHAnsi" w:cs="Arial"/>
        </w:rPr>
        <w:t>,  initial</w:t>
      </w:r>
      <w:proofErr w:type="gramEnd"/>
      <w:r w:rsidRPr="00951011">
        <w:rPr>
          <w:rFonts w:asciiTheme="majorHAnsi" w:hAnsiTheme="majorHAnsi" w:cs="Arial"/>
        </w:rPr>
        <w:t xml:space="preserve"> and follow-up) and approve inspection and test plans.</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r w:rsidRPr="00951011">
        <w:rPr>
          <w:rFonts w:asciiTheme="majorHAnsi" w:hAnsiTheme="majorHAnsi" w:cs="Arial"/>
        </w:rPr>
        <w:t>Perform all testing required under the technical paragraph CQC reports explained in section 01450.</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r w:rsidRPr="00951011">
        <w:rPr>
          <w:rFonts w:asciiTheme="majorHAnsi" w:hAnsiTheme="majorHAnsi" w:cs="Arial"/>
        </w:rPr>
        <w:t>Review and approve all shop drawings and submittals.</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proofErr w:type="gramStart"/>
      <w:r w:rsidRPr="00951011">
        <w:rPr>
          <w:rFonts w:asciiTheme="majorHAnsi" w:hAnsiTheme="majorHAnsi" w:cs="Arial"/>
        </w:rPr>
        <w:t>Inspect  materials</w:t>
      </w:r>
      <w:proofErr w:type="gramEnd"/>
      <w:r w:rsidRPr="00951011">
        <w:rPr>
          <w:rFonts w:asciiTheme="majorHAnsi" w:hAnsiTheme="majorHAnsi" w:cs="Arial"/>
        </w:rPr>
        <w:t xml:space="preserve"> as they  are  delivered on site  to insure  compliance  with approved  shop drawings and Contract Specification.</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proofErr w:type="gramStart"/>
      <w:r w:rsidRPr="00951011">
        <w:rPr>
          <w:rFonts w:asciiTheme="majorHAnsi" w:hAnsiTheme="majorHAnsi" w:cs="Arial"/>
        </w:rPr>
        <w:t>Conduct  off</w:t>
      </w:r>
      <w:proofErr w:type="gramEnd"/>
      <w:r w:rsidRPr="00951011">
        <w:rPr>
          <w:rFonts w:asciiTheme="majorHAnsi" w:hAnsiTheme="majorHAnsi" w:cs="Arial"/>
        </w:rPr>
        <w:t>-site Inspections of  supply  items  fabricated  or  assembled  and services  to  be incorporated into the work.  Provide monthly report of off-site QC activities.  The Contractor’s QC representative at the fabricating plant shall be responsible for the release of the fabricated items for shipment to the job site.</w:t>
      </w:r>
    </w:p>
    <w:p w:rsidR="00A62D56" w:rsidRPr="00951011" w:rsidRDefault="00A62D56" w:rsidP="00A62D56">
      <w:pPr>
        <w:pStyle w:val="ListParagraph"/>
        <w:numPr>
          <w:ilvl w:val="0"/>
          <w:numId w:val="123"/>
        </w:numPr>
        <w:spacing w:after="0" w:line="240" w:lineRule="auto"/>
        <w:ind w:hanging="450"/>
        <w:contextualSpacing w:val="0"/>
        <w:jc w:val="both"/>
        <w:rPr>
          <w:rFonts w:asciiTheme="majorHAnsi" w:hAnsiTheme="majorHAnsi" w:cs="Arial"/>
        </w:rPr>
      </w:pPr>
      <w:r w:rsidRPr="00951011">
        <w:rPr>
          <w:rFonts w:asciiTheme="majorHAnsi" w:hAnsiTheme="majorHAnsi" w:cs="Arial"/>
        </w:rPr>
        <w:t>Maintain record of all QC activities.  These records shall be available for the Project Manager’s and Supervision Consultant’s use.</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1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QUALITY ASSURANCE – REVIEWS AND AUDITS</w:t>
      </w:r>
    </w:p>
    <w:p w:rsidR="00A62D56" w:rsidRPr="00951011" w:rsidRDefault="00A62D56" w:rsidP="00A62D56">
      <w:pPr>
        <w:pStyle w:val="ListParagraph"/>
        <w:numPr>
          <w:ilvl w:val="0"/>
          <w:numId w:val="12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establish processes for Quality reviews and audits.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4"/>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and perform internal quality audits within their organization at regular period and copies of such audit results shall be forwarded to the Supervision Consultant and the Project Manager for information. The internal audits shall be performed by the Contractor’s trained in-house personnel, not forming part of the Site organization that is involved in the Project.</w:t>
      </w:r>
    </w:p>
    <w:p w:rsidR="00A62D56" w:rsidRDefault="00A62D56" w:rsidP="00A62D56">
      <w:pPr>
        <w:pStyle w:val="ListParagraph"/>
        <w:spacing w:after="0" w:line="240" w:lineRule="auto"/>
        <w:ind w:left="540"/>
        <w:contextualSpacing w:val="0"/>
        <w:jc w:val="both"/>
        <w:rPr>
          <w:rFonts w:asciiTheme="majorHAnsi" w:hAnsiTheme="majorHAnsi" w:cs="Arial"/>
          <w:b/>
          <w:bCs/>
        </w:rPr>
      </w:pPr>
    </w:p>
    <w:p w:rsidR="00A62D56"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1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lastRenderedPageBreak/>
        <w:t>QA / QC ORGANIZATION AND PERSONNEL</w:t>
      </w: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have a QA/QC Manager who shall have an experience of at least fifteen (15) years in the field.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QA/QC Manager shall as a minimum be a qualified engineer with additional qualifications and training pertaining to Quality Management.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QA/QC  Manager  shall  have  prior  approval  of  the Project  Manager  and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QA/QC Manager shall report directly to the Contractor’s top management in Dubai and in no case come under the hierarchy of the Contractor’s Project Manager’s team.</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team of QA/QC personnel under the QA/QC Manager shall not report to the Contractor’s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Project  Manager and Supervision  Consultant  have the authority  to ask the Contractor  to remove any staff in the Contractor’s QA/QC team if in the opinion of the Project Manager and/or the Supervision Consultant the performance of the said staff is not satisfactory.  The replacement of such staff shall take place within ten (10) days of the Project Manager and/or Supervision Consultant’s notice.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No staff shall be changed without the Project Manager’s written consent.   The Contractor’s and sub-contractor senior site Staff shall be fluent in technical English.</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have the full responsibility to ensure implementation of his subcontractors’ Quality Management system.</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QA/QC personnel employed by the subcontractors to the Contractor shall not communicate directly with the Project Manager and / or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The QA/QC teams of the subcontractors shall perform their functions directly under the authority of the Contractor’s QA/QC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5"/>
        </w:numPr>
        <w:spacing w:after="0" w:line="240" w:lineRule="auto"/>
        <w:ind w:left="1080"/>
        <w:contextualSpacing w:val="0"/>
        <w:jc w:val="both"/>
        <w:rPr>
          <w:rFonts w:asciiTheme="majorHAnsi" w:hAnsiTheme="majorHAnsi" w:cs="Arial"/>
        </w:rPr>
      </w:pPr>
      <w:r w:rsidRPr="00951011">
        <w:rPr>
          <w:rFonts w:asciiTheme="majorHAnsi" w:hAnsiTheme="majorHAnsi" w:cs="Arial"/>
        </w:rPr>
        <w:t>No QA/QC personnel, either of the Contractor or his subcontractors shall take any direction from the Contractor’s Site team that works under the authority of the Contractor’s Project Manager.</w:t>
      </w:r>
    </w:p>
    <w:p w:rsidR="00A62D56" w:rsidRPr="00951011" w:rsidRDefault="00A62D56" w:rsidP="00A62D56">
      <w:pPr>
        <w:spacing w:after="0" w:line="240" w:lineRule="auto"/>
        <w:jc w:val="both"/>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01430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pStyle w:val="Heading1"/>
        <w:spacing w:before="0" w:line="240" w:lineRule="auto"/>
        <w:jc w:val="both"/>
        <w:rPr>
          <w:rFonts w:cs="Arial"/>
          <w:color w:val="auto"/>
          <w:sz w:val="22"/>
          <w:szCs w:val="22"/>
        </w:rPr>
      </w:pPr>
      <w:bookmarkStart w:id="17" w:name="_Toc65142298"/>
      <w:r w:rsidRPr="00951011">
        <w:rPr>
          <w:rFonts w:cs="Arial"/>
          <w:color w:val="auto"/>
          <w:sz w:val="22"/>
          <w:szCs w:val="22"/>
        </w:rPr>
        <w:lastRenderedPageBreak/>
        <w:t>Section 01450 – Quality Control</w:t>
      </w:r>
      <w:bookmarkEnd w:id="17"/>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27"/>
        </w:numPr>
        <w:spacing w:after="0" w:line="240" w:lineRule="auto"/>
        <w:ind w:left="1080"/>
        <w:contextualSpacing w:val="0"/>
        <w:jc w:val="both"/>
        <w:rPr>
          <w:rFonts w:asciiTheme="majorHAnsi" w:hAnsiTheme="majorHAnsi" w:cs="Arial"/>
        </w:rPr>
      </w:pPr>
      <w:r w:rsidRPr="00951011">
        <w:rPr>
          <w:rFonts w:asciiTheme="majorHAnsi" w:hAnsiTheme="majorHAnsi" w:cs="Arial"/>
        </w:rPr>
        <w:t>Contractor’s quality control, inspection and testing requirements.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 xml:space="preserve">GENERAL </w:t>
      </w: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proofErr w:type="gramStart"/>
      <w:r w:rsidRPr="00951011">
        <w:rPr>
          <w:rFonts w:asciiTheme="majorHAnsi" w:hAnsiTheme="majorHAnsi" w:cs="Arial"/>
        </w:rPr>
        <w:t>The  Contractor’s</w:t>
      </w:r>
      <w:proofErr w:type="gramEnd"/>
      <w:r w:rsidRPr="00951011">
        <w:rPr>
          <w:rFonts w:asciiTheme="majorHAnsi" w:hAnsiTheme="majorHAnsi" w:cs="Arial"/>
        </w:rPr>
        <w:t xml:space="preserve">  Quality  Control Resources shall  commensurate  with  the  requirements  of  the Project at any time, including provision for necessary mitigation measures to counter own delays to any direct/subcontract activity. The Contractor shall retain overall responsibility for this important coordination and shall be deemed to have allowed for this in his Accepted Contract Amount.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all technical documentation are properly produced, reviewed, controlled and submitted in accordance with the Project specific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the work is completed in accordance with the quality requirement and in a safe manner.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in a timely manner, access to the inspection area, instruments to carry out the tests, etc., for inspection of works, as well as copies of relevant submittals and shop drawings, to the Supervision Consultant and/or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perform re-testing of materials or system where tests do not meet the project specification. Any re-testing shall be done by the Contractor at no additional cost to the Employer and any time lost shall be mitigated at his own cost.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for internal and external training as required for their staff to carry out the individual’s scope of works to meet the quality standards required on this Project.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for quality control by the employment of skilled and competent management, supervisors and operatives.  Only fully compliant work shall be offered for inspection unless prior written (specific) approval of the Project Manager and/or the Supervision Consultant has been obtained and in all such cases, relevant documentation shall be presented during those inspections.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CONTRACTOR QUALITY CONTROL</w:t>
      </w: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and maintain an effective Quality Control system that complies with the Conditions of Contract and as further described herein. The Contractor shall be responsible for ensuring that his subcontractors and suppliers conform to the quality requirements as provided in the Contract Documents.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establish a “Quality Control” (hereinafter referred to as QC) system to perform sufficient inspection and tests of all items of work, including that of his Sub-contractors, to ensure construction, finish, functional performance, and identification.  This control shall be established for all construction work performed pursuant to the Contract except where the technical provisions of the Contract provide for specific control by inspections, test, or other means.   The “Contractor’s Quality Control” (hereinafter referred to as CQC) system shall specifically include the surveillance and tests required in the technical provisions of the Specification.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CQC system is the means by which the Contractor assures himself that his construction complies with the requirements of the Drawings and Specification.  The </w:t>
      </w:r>
      <w:r w:rsidRPr="00951011">
        <w:rPr>
          <w:rFonts w:asciiTheme="majorHAnsi" w:hAnsiTheme="majorHAnsi" w:cs="Arial"/>
        </w:rPr>
        <w:lastRenderedPageBreak/>
        <w:t>controls shall include as a minimum at least three phases of inspection for all definable phases of construction as follows:</w:t>
      </w:r>
    </w:p>
    <w:p w:rsidR="00A62D56" w:rsidRPr="00951011" w:rsidRDefault="00A62D56" w:rsidP="00A62D56">
      <w:pPr>
        <w:pStyle w:val="ListParagraph"/>
        <w:numPr>
          <w:ilvl w:val="1"/>
          <w:numId w:val="100"/>
        </w:numPr>
        <w:spacing w:after="0" w:line="240" w:lineRule="auto"/>
        <w:ind w:hanging="540"/>
        <w:jc w:val="both"/>
        <w:rPr>
          <w:rFonts w:asciiTheme="majorHAnsi" w:hAnsiTheme="majorHAnsi" w:cs="Arial"/>
        </w:rPr>
      </w:pPr>
      <w:r w:rsidRPr="00951011">
        <w:rPr>
          <w:rFonts w:asciiTheme="majorHAnsi" w:hAnsiTheme="majorHAnsi" w:cs="Arial"/>
          <w:u w:val="single"/>
        </w:rPr>
        <w:t>Preparatory Inspection</w:t>
      </w:r>
      <w:r w:rsidRPr="00951011">
        <w:rPr>
          <w:rFonts w:asciiTheme="majorHAnsi" w:hAnsiTheme="majorHAnsi" w:cs="Arial"/>
        </w:rPr>
        <w:t>:  This inspection shall be performed prior to beginning any work on any definable phase of construction and as shown in the Contractor’s schedule.  It shall include a review of Contract requirements; a check to assure that all materials and/or equipment have been tested, submitted, and approved; a check to assure that provisions have been made to provide required control testing; and plan mock ups when appropriate; examination of work area to ascertain that all preliminary work has been completed; and a physical examination of materials and equipment to assure that they conform to approved shop drawings or submittal data and that all materials and/or equipment are on hand.  The Supervision Consultant’s representative shall be notified at least twenty four (24) hours in advance of the preparatory inspections and such inspections shall be made a matter of record in the CQC documentation as required by paragraph hereinafter in this section, entitled CQC reports.</w:t>
      </w:r>
    </w:p>
    <w:p w:rsidR="00A62D56" w:rsidRPr="00951011" w:rsidRDefault="00A62D56" w:rsidP="00A62D56">
      <w:pPr>
        <w:pStyle w:val="ListParagraph"/>
        <w:numPr>
          <w:ilvl w:val="1"/>
          <w:numId w:val="100"/>
        </w:numPr>
        <w:spacing w:after="0" w:line="240" w:lineRule="auto"/>
        <w:ind w:hanging="540"/>
        <w:jc w:val="both"/>
        <w:rPr>
          <w:rFonts w:asciiTheme="majorHAnsi" w:hAnsiTheme="majorHAnsi" w:cs="Arial"/>
        </w:rPr>
      </w:pPr>
      <w:r w:rsidRPr="00951011">
        <w:rPr>
          <w:rFonts w:asciiTheme="majorHAnsi" w:hAnsiTheme="majorHAnsi" w:cs="Arial"/>
          <w:u w:val="single"/>
        </w:rPr>
        <w:t>Initial Inspection</w:t>
      </w:r>
      <w:r w:rsidRPr="00951011">
        <w:rPr>
          <w:rFonts w:asciiTheme="majorHAnsi" w:hAnsiTheme="majorHAnsi" w:cs="Arial"/>
        </w:rPr>
        <w:t xml:space="preserve">: This inspection shall be performed as shown in the Contractor’s Schedule and as soon as a representative portion of the particular phase of construction has been accomplished and shall establish the acceptable standard of workmanship, including a review of  control  testing for  compliance  with  Contract  requirements,  review  of  mock  up,  use  of defective or damaged materials, omissions, and dimensional requirements.   The Supervision Consultant’s representative shall be notified at least twelve (12) hours in advance of the initial inspection and such inspection shall be made a matter of record in the CQC documentation as required by paragraph CQC Reports of this section. </w:t>
      </w:r>
    </w:p>
    <w:p w:rsidR="00A62D56" w:rsidRPr="00951011" w:rsidRDefault="00A62D56" w:rsidP="00A62D56">
      <w:pPr>
        <w:pStyle w:val="ListParagraph"/>
        <w:numPr>
          <w:ilvl w:val="1"/>
          <w:numId w:val="100"/>
        </w:numPr>
        <w:spacing w:after="0" w:line="240" w:lineRule="auto"/>
        <w:ind w:hanging="540"/>
        <w:jc w:val="both"/>
        <w:rPr>
          <w:rFonts w:asciiTheme="majorHAnsi" w:hAnsiTheme="majorHAnsi" w:cs="Arial"/>
        </w:rPr>
      </w:pPr>
      <w:r w:rsidRPr="00951011">
        <w:rPr>
          <w:rFonts w:asciiTheme="majorHAnsi" w:hAnsiTheme="majorHAnsi" w:cs="Arial"/>
          <w:u w:val="single"/>
        </w:rPr>
        <w:t>Follow-up  inspections</w:t>
      </w:r>
      <w:r w:rsidRPr="00951011">
        <w:rPr>
          <w:rFonts w:asciiTheme="majorHAnsi" w:hAnsiTheme="majorHAnsi" w:cs="Arial"/>
        </w:rPr>
        <w:t>:  These  inspections  shall  be Performed daily  to  assure  continuing compliance  with contract  requirements, including  control  testing,  until  completion  of the particular phase of construction.   The Contractor shall give a notice period of at least twelve (12) hours in advance of each inspection. Such inspections shall be made a matter of record in the CQC documentation as required by paragraph CQC Reports of this section.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give not less than one (1) working day notice to the Supervision Consultant before covering up any works.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within fourteen (14) days of Letter of Acceptance, report to the Consultants, the names and qualifications of the QA/QC representative.  The named personnel shall prepare the QC program and remain as the basis of the QC staff until a QC program has been submitted and accepted.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If  at  any time  during the  life  of the  Contract  the  Project  Manager or  Supervision  Consultant determines  the CQC  staff is not capable  of performing  all the tasks listed  above,  the Project Manager may direct the Contractor to revise and/or supplement the present organization structure at no additional cost to the Employer.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not remove or relocate key CQC staff either within the Site or to somewhere else, without the express approval of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CQC Reports: The Contractor shall submit monthly QC report in triplicate not later than the end of the following Saturday.  The report shall contain a record of inspections and tests for all work accomplished subsequent to the previous report and shall include the following information:</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r w:rsidRPr="00951011">
        <w:rPr>
          <w:rFonts w:asciiTheme="majorHAnsi" w:hAnsiTheme="majorHAnsi" w:cs="Arial"/>
        </w:rPr>
        <w:t>Phase(s) of construction underway during the time frame of the report (i.e. earthwork, concrete work, structural steel erection, etc.).</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proofErr w:type="gramStart"/>
      <w:r w:rsidRPr="00951011">
        <w:rPr>
          <w:rFonts w:asciiTheme="majorHAnsi" w:hAnsiTheme="majorHAnsi" w:cs="Arial"/>
        </w:rPr>
        <w:lastRenderedPageBreak/>
        <w:t>Phase  inspection</w:t>
      </w:r>
      <w:proofErr w:type="gramEnd"/>
      <w:r w:rsidRPr="00951011">
        <w:rPr>
          <w:rFonts w:asciiTheme="majorHAnsi" w:hAnsiTheme="majorHAnsi" w:cs="Arial"/>
        </w:rPr>
        <w:t xml:space="preserve"> (preparatory,  initial,  or  follow-up), phase  of construction and  location  of inspections and/or tests that were made.</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r w:rsidRPr="00951011">
        <w:rPr>
          <w:rFonts w:asciiTheme="majorHAnsi" w:hAnsiTheme="majorHAnsi" w:cs="Arial"/>
        </w:rPr>
        <w:t>Results of inspection, including nature of deficiencies observed and corrective actions taken or to be taken.</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r w:rsidRPr="00951011">
        <w:rPr>
          <w:rFonts w:asciiTheme="majorHAnsi" w:hAnsiTheme="majorHAnsi" w:cs="Arial"/>
        </w:rPr>
        <w:t xml:space="preserve">Report of tests performed, including those specified, with the results of the tests, including failures and remedial action to be taken.   Test results, including all </w:t>
      </w:r>
      <w:proofErr w:type="gramStart"/>
      <w:r w:rsidRPr="00951011">
        <w:rPr>
          <w:rFonts w:asciiTheme="majorHAnsi" w:hAnsiTheme="majorHAnsi" w:cs="Arial"/>
        </w:rPr>
        <w:t>computations  shall</w:t>
      </w:r>
      <w:proofErr w:type="gramEnd"/>
      <w:r w:rsidRPr="00951011">
        <w:rPr>
          <w:rFonts w:asciiTheme="majorHAnsi" w:hAnsiTheme="majorHAnsi" w:cs="Arial"/>
        </w:rPr>
        <w:t xml:space="preserve"> be attached to the report form. Where test results cannot be completed by the time the report is submitted, a notation shall be made that the test was performed and the approximate date test results will be available.   Delayed test results shall be submitted with the report form on the date received.</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r w:rsidRPr="00951011">
        <w:rPr>
          <w:rFonts w:asciiTheme="majorHAnsi" w:hAnsiTheme="majorHAnsi" w:cs="Arial"/>
        </w:rPr>
        <w:t xml:space="preserve">Results  of  inspection  of  materials  and equipment upon  arrival at  the  Site  and  prior  to incorporation  into  the  work for  compliance  with  submittal  approvals,  damage  and  proper storage. </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r w:rsidRPr="00951011">
        <w:rPr>
          <w:rFonts w:asciiTheme="majorHAnsi" w:hAnsiTheme="majorHAnsi" w:cs="Arial"/>
        </w:rPr>
        <w:t>Instructions received from the Supervision Consultant’s representative or inspector.</w:t>
      </w:r>
    </w:p>
    <w:p w:rsidR="00A62D56" w:rsidRPr="00951011" w:rsidRDefault="00A62D56" w:rsidP="00A62D56">
      <w:pPr>
        <w:pStyle w:val="ListParagraph"/>
        <w:numPr>
          <w:ilvl w:val="0"/>
          <w:numId w:val="130"/>
        </w:numPr>
        <w:spacing w:after="0" w:line="240" w:lineRule="auto"/>
        <w:ind w:hanging="450"/>
        <w:jc w:val="both"/>
        <w:rPr>
          <w:rFonts w:asciiTheme="majorHAnsi" w:hAnsiTheme="majorHAnsi" w:cs="Arial"/>
        </w:rPr>
      </w:pPr>
      <w:r w:rsidRPr="00951011">
        <w:rPr>
          <w:rFonts w:asciiTheme="majorHAnsi" w:hAnsiTheme="majorHAnsi" w:cs="Arial"/>
        </w:rPr>
        <w:t>In  all cases,  the report  must  be  verified  and  signed  by  the one  person delegated  this responsibility by the Contractor.   The verification is to contain the statement that all supplies and materials incorporated in the work are in compliance with the terms of the Contract except as noted.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establish and maintain Quality records filing system, which shall include, but not limited to the following:</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Quality Control Plan</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Inspection and Test Plans</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Work and Material Inspection records</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Test certificates, Mill certificates, Calibration certificates etc.</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Concrete records, reinforcement records and structural steel erection records.</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Non-conformance reports, daily QC reports</w:t>
      </w:r>
    </w:p>
    <w:p w:rsidR="00A62D56" w:rsidRPr="00951011" w:rsidRDefault="00A62D56" w:rsidP="00A62D56">
      <w:pPr>
        <w:pStyle w:val="ListParagraph"/>
        <w:numPr>
          <w:ilvl w:val="0"/>
          <w:numId w:val="131"/>
        </w:numPr>
        <w:spacing w:after="0" w:line="240" w:lineRule="auto"/>
        <w:ind w:hanging="450"/>
        <w:jc w:val="both"/>
        <w:rPr>
          <w:rFonts w:asciiTheme="majorHAnsi" w:hAnsiTheme="majorHAnsi" w:cs="Arial"/>
        </w:rPr>
      </w:pPr>
      <w:r w:rsidRPr="00951011">
        <w:rPr>
          <w:rFonts w:asciiTheme="majorHAnsi" w:hAnsiTheme="majorHAnsi" w:cs="Arial"/>
        </w:rPr>
        <w:t>Training records, on or off Site inspection records etc.</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The Supervision Consultant or Project Manager reserves the right to utilize the Contractor’s control testing  laboratory  and  equipment  to  make spot  tests  and  to  check  the  Contractor’s  testing procedures, techniques, and test results at no additional cost to the Employer.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If recurring deficiencies indicate that the CQC system, personnel, inspections, tests and/or records are  not providing  adequate  control,  the  Contractor  shall  take  corrective  action  as  deemed necessary and directed by the Project Manager or Supervision Consultant.  The Contractor shall, after receipt of such notice, immediately take corrective action.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2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notify the Supervision Consultant in writing of any proposed change to the CQC system. </w:t>
      </w:r>
      <w:proofErr w:type="gramStart"/>
      <w:r w:rsidRPr="00951011">
        <w:rPr>
          <w:rFonts w:asciiTheme="majorHAnsi" w:hAnsiTheme="majorHAnsi" w:cs="Arial"/>
        </w:rPr>
        <w:t>No  such</w:t>
      </w:r>
      <w:proofErr w:type="gramEnd"/>
      <w:r w:rsidRPr="00951011">
        <w:rPr>
          <w:rFonts w:asciiTheme="majorHAnsi" w:hAnsiTheme="majorHAnsi" w:cs="Arial"/>
        </w:rPr>
        <w:t xml:space="preserve">  change shall  be  implemented prior  to  concurrence  in writing  by the Supervision Consultant.</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LATEST DOCUMENTS</w:t>
      </w:r>
    </w:p>
    <w:p w:rsidR="00A62D56" w:rsidRPr="00951011" w:rsidRDefault="00A62D56" w:rsidP="00A62D56">
      <w:pPr>
        <w:pStyle w:val="ListParagraph"/>
        <w:numPr>
          <w:ilvl w:val="0"/>
          <w:numId w:val="132"/>
        </w:numPr>
        <w:spacing w:after="0" w:line="240" w:lineRule="auto"/>
        <w:ind w:left="1080"/>
        <w:contextualSpacing w:val="0"/>
        <w:jc w:val="both"/>
        <w:rPr>
          <w:rFonts w:asciiTheme="majorHAnsi" w:hAnsiTheme="majorHAnsi" w:cs="Arial"/>
        </w:rPr>
      </w:pPr>
      <w:r w:rsidRPr="00951011">
        <w:rPr>
          <w:rFonts w:asciiTheme="majorHAnsi" w:hAnsiTheme="majorHAnsi" w:cs="Arial"/>
        </w:rPr>
        <w:t>The CQC program shall provide for procedures, which will ensure that the applicable portions of the Contract (and any variations thereto made in accordance with the Conditions of Contract) and the latest and approved shop drawings and samples are used for fabrication.</w:t>
      </w:r>
    </w:p>
    <w:p w:rsidR="00A62D56" w:rsidRDefault="00A62D56" w:rsidP="00A62D56">
      <w:pPr>
        <w:pStyle w:val="ListParagraph"/>
        <w:spacing w:after="0" w:line="240" w:lineRule="auto"/>
        <w:ind w:left="540"/>
        <w:contextualSpacing w:val="0"/>
        <w:jc w:val="both"/>
        <w:rPr>
          <w:rFonts w:asciiTheme="majorHAnsi" w:hAnsiTheme="majorHAnsi" w:cs="Arial"/>
          <w:b/>
          <w:bCs/>
        </w:rPr>
      </w:pPr>
    </w:p>
    <w:p w:rsidR="00A62D56"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lastRenderedPageBreak/>
        <w:t>TESTING AND INSPECTION DEVICES</w:t>
      </w:r>
    </w:p>
    <w:p w:rsidR="00A62D56" w:rsidRPr="00951011" w:rsidRDefault="00A62D56" w:rsidP="00A62D56">
      <w:pPr>
        <w:pStyle w:val="ListParagraph"/>
        <w:numPr>
          <w:ilvl w:val="0"/>
          <w:numId w:val="13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w:t>
      </w:r>
      <w:proofErr w:type="gramStart"/>
      <w:r w:rsidRPr="00951011">
        <w:rPr>
          <w:rFonts w:asciiTheme="majorHAnsi" w:hAnsiTheme="majorHAnsi" w:cs="Arial"/>
        </w:rPr>
        <w:t>measuring  and</w:t>
      </w:r>
      <w:proofErr w:type="gramEnd"/>
      <w:r w:rsidRPr="00951011">
        <w:rPr>
          <w:rFonts w:asciiTheme="majorHAnsi" w:hAnsiTheme="majorHAnsi" w:cs="Arial"/>
        </w:rPr>
        <w:t xml:space="preserve">  testing  devices  shall  be Calibrated periodically against  certified  standard equipment.  Copies of certified calibration reports issued by relevant authorities / agencies shall be available for review by the Supervision Consultant.</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TEST METHODS</w:t>
      </w:r>
    </w:p>
    <w:p w:rsidR="00A62D56" w:rsidRPr="00951011" w:rsidRDefault="00A62D56" w:rsidP="00A62D56">
      <w:pPr>
        <w:pStyle w:val="ListParagraph"/>
        <w:numPr>
          <w:ilvl w:val="0"/>
          <w:numId w:val="13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tests shall  include  typical,  routine  and sample  tests  specified in  the  necessary  local  or International Standards relating thereto and those corresponding to any special requirements or change contained in the Specification.   In addition, the Supervision Consultant may direct special tests to be made to prove that the equipment and materials supplied comply with the Specification. The methods of tests for equipment and materials not covered by a recognized standard and for which tests have not been specified </w:t>
      </w:r>
      <w:proofErr w:type="gramStart"/>
      <w:r w:rsidRPr="00951011">
        <w:rPr>
          <w:rFonts w:asciiTheme="majorHAnsi" w:hAnsiTheme="majorHAnsi" w:cs="Arial"/>
        </w:rPr>
        <w:t>herein,</w:t>
      </w:r>
      <w:proofErr w:type="gramEnd"/>
      <w:r w:rsidRPr="00951011">
        <w:rPr>
          <w:rFonts w:asciiTheme="majorHAnsi" w:hAnsiTheme="majorHAnsi" w:cs="Arial"/>
        </w:rPr>
        <w:t xml:space="preserve"> shall be as directed by the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34"/>
        </w:numPr>
        <w:spacing w:after="0" w:line="240" w:lineRule="auto"/>
        <w:ind w:left="1080"/>
        <w:contextualSpacing w:val="0"/>
        <w:jc w:val="both"/>
        <w:rPr>
          <w:rFonts w:asciiTheme="majorHAnsi" w:hAnsiTheme="majorHAnsi" w:cs="Arial"/>
        </w:rPr>
      </w:pPr>
      <w:r w:rsidRPr="00951011">
        <w:rPr>
          <w:rFonts w:asciiTheme="majorHAnsi" w:hAnsiTheme="majorHAnsi" w:cs="Arial"/>
        </w:rPr>
        <w:t>Materials shall be tested before leaving the manufacturer’s premises as well as after delivery on the Works and the Supervision Consultant shall be at liberty to reject materials after delivery notwithstanding the preliminary test at the manufacturer’s premises.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34"/>
        </w:numPr>
        <w:spacing w:after="0" w:line="240" w:lineRule="auto"/>
        <w:ind w:left="1080"/>
        <w:contextualSpacing w:val="0"/>
        <w:jc w:val="both"/>
        <w:rPr>
          <w:rFonts w:asciiTheme="majorHAnsi" w:hAnsiTheme="majorHAnsi" w:cs="Arial"/>
        </w:rPr>
      </w:pPr>
      <w:r w:rsidRPr="00951011">
        <w:rPr>
          <w:rFonts w:asciiTheme="majorHAnsi" w:hAnsiTheme="majorHAnsi" w:cs="Arial"/>
        </w:rPr>
        <w:t>Should the Supervision Consultant and/or the Project Manager decide not to send an inspector to the manufacturer’s  Works, the Contractor shall obtain from the manufacturer certificates of test, etc., showing that the materials have been tested in accordance with the requirements of the Specification, but the omission of the Supervision Consultant and/or the Project Manager to send an inspector nor the submission of manufacturer’s certificates of test as aforesaid shall not relieve the Contractor from his contractual responsibilities and commitments or shall affect the right of the Employer or the Project Manager or the Supervision Consultant to reject after delivery, materials found to be not suitable or not in accordance with the Specification.  The Contractor shall meet all expenses in connection with the testing and inspection.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34"/>
        </w:numPr>
        <w:spacing w:after="0" w:line="240" w:lineRule="auto"/>
        <w:ind w:left="1080"/>
        <w:contextualSpacing w:val="0"/>
        <w:jc w:val="both"/>
        <w:rPr>
          <w:rFonts w:asciiTheme="majorHAnsi" w:hAnsiTheme="majorHAnsi" w:cs="Arial"/>
        </w:rPr>
      </w:pPr>
      <w:r w:rsidRPr="00951011">
        <w:rPr>
          <w:rFonts w:asciiTheme="majorHAnsi" w:hAnsiTheme="majorHAnsi" w:cs="Arial"/>
        </w:rPr>
        <w:t>DEFINITIONS  All references to:</w:t>
      </w:r>
    </w:p>
    <w:p w:rsidR="00A62D56" w:rsidRPr="00951011" w:rsidRDefault="00A62D56" w:rsidP="00A62D56">
      <w:pPr>
        <w:pStyle w:val="ListParagraph"/>
        <w:numPr>
          <w:ilvl w:val="0"/>
          <w:numId w:val="135"/>
        </w:numPr>
        <w:spacing w:after="0" w:line="240" w:lineRule="auto"/>
        <w:ind w:hanging="446"/>
        <w:contextualSpacing w:val="0"/>
        <w:jc w:val="both"/>
        <w:rPr>
          <w:rFonts w:asciiTheme="majorHAnsi" w:hAnsiTheme="majorHAnsi" w:cs="Arial"/>
        </w:rPr>
      </w:pPr>
      <w:r w:rsidRPr="00951011">
        <w:rPr>
          <w:rFonts w:asciiTheme="majorHAnsi" w:hAnsiTheme="majorHAnsi" w:cs="Arial"/>
        </w:rPr>
        <w:t>“Tests” shall also refer to the inspection and selection of samples.</w:t>
      </w:r>
    </w:p>
    <w:p w:rsidR="00A62D56" w:rsidRPr="00951011" w:rsidRDefault="00A62D56" w:rsidP="00A62D56">
      <w:pPr>
        <w:pStyle w:val="ListParagraph"/>
        <w:numPr>
          <w:ilvl w:val="0"/>
          <w:numId w:val="135"/>
        </w:numPr>
        <w:spacing w:after="0" w:line="240" w:lineRule="auto"/>
        <w:ind w:hanging="446"/>
        <w:contextualSpacing w:val="0"/>
        <w:jc w:val="both"/>
        <w:rPr>
          <w:rFonts w:asciiTheme="majorHAnsi" w:hAnsiTheme="majorHAnsi" w:cs="Arial"/>
        </w:rPr>
      </w:pPr>
      <w:r w:rsidRPr="00951011">
        <w:rPr>
          <w:rFonts w:asciiTheme="majorHAnsi" w:hAnsiTheme="majorHAnsi" w:cs="Arial"/>
        </w:rPr>
        <w:t>“Point of manufacture” shall include the point of origin or supply.</w:t>
      </w:r>
    </w:p>
    <w:p w:rsidR="00A62D56" w:rsidRPr="00951011" w:rsidRDefault="00A62D56" w:rsidP="00A62D56">
      <w:pPr>
        <w:pStyle w:val="ListParagraph"/>
        <w:numPr>
          <w:ilvl w:val="0"/>
          <w:numId w:val="135"/>
        </w:numPr>
        <w:spacing w:after="0" w:line="240" w:lineRule="auto"/>
        <w:ind w:hanging="446"/>
        <w:contextualSpacing w:val="0"/>
        <w:jc w:val="both"/>
        <w:rPr>
          <w:rFonts w:asciiTheme="majorHAnsi" w:hAnsiTheme="majorHAnsi" w:cs="Arial"/>
        </w:rPr>
      </w:pPr>
      <w:r w:rsidRPr="00951011">
        <w:rPr>
          <w:rFonts w:asciiTheme="majorHAnsi" w:hAnsiTheme="majorHAnsi" w:cs="Arial"/>
        </w:rPr>
        <w:t>“Samples” shall include mock-ups.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PROJECT SITE SAMPLES AND MOCK-UPS</w:t>
      </w:r>
    </w:p>
    <w:p w:rsidR="00A62D56" w:rsidRPr="00951011" w:rsidRDefault="00A62D56" w:rsidP="00A62D56">
      <w:pPr>
        <w:pStyle w:val="ListParagraph"/>
        <w:numPr>
          <w:ilvl w:val="0"/>
          <w:numId w:val="136"/>
        </w:numPr>
        <w:spacing w:after="0" w:line="240" w:lineRule="auto"/>
        <w:ind w:left="1080"/>
        <w:contextualSpacing w:val="0"/>
        <w:jc w:val="both"/>
        <w:rPr>
          <w:rFonts w:asciiTheme="majorHAnsi" w:hAnsiTheme="majorHAnsi" w:cs="Arial"/>
        </w:rPr>
      </w:pPr>
      <w:r w:rsidRPr="00951011">
        <w:rPr>
          <w:rFonts w:asciiTheme="majorHAnsi" w:hAnsiTheme="majorHAnsi" w:cs="Arial"/>
        </w:rPr>
        <w:t>Erect on the Site, sample of work as directed by the Supervision Consultant. If accepted, such sample may be incorporated in and made part of the Work. See Specification sections for each trade for detailed list of Site samples required for the Project.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36"/>
        </w:numPr>
        <w:spacing w:after="0" w:line="240" w:lineRule="auto"/>
        <w:ind w:left="1080"/>
        <w:contextualSpacing w:val="0"/>
        <w:jc w:val="both"/>
        <w:rPr>
          <w:rFonts w:asciiTheme="majorHAnsi" w:hAnsiTheme="majorHAnsi" w:cs="Arial"/>
        </w:rPr>
      </w:pPr>
      <w:r w:rsidRPr="00951011">
        <w:rPr>
          <w:rFonts w:asciiTheme="majorHAnsi" w:hAnsiTheme="majorHAnsi" w:cs="Arial"/>
        </w:rPr>
        <w:t>Prepare mock-up works as required by different Sections of the Specifications. Remove mock-up not suitable to be incorporated in work as and when directed by the Supervision Consultant and/or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3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initiate  mock-ups  for  typical  installations  for  acceptance  of visual  and/or performance parameters prior to progressing with such installations in other areas. These mock-ups are intended to establish quality benchmarks, minimize abortive work and resolve coordination issues.  The installation of mock-ups shall supplement the shop drawing and coordination drawing requirements and precede the continuous progress of such installations. Such mock-ups can be instructed by  the  Supervision  Consultant  or the  Project  Manager  during  the course  of  work progress, for which no additional cost shall be payable to the Contractor</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CONTRACTOR’S ASSISTANCE TO EMPLOYER</w:t>
      </w:r>
    </w:p>
    <w:p w:rsidR="00A62D56" w:rsidRPr="00951011" w:rsidRDefault="00A62D56" w:rsidP="00A62D56">
      <w:pPr>
        <w:pStyle w:val="ListParagraph"/>
        <w:numPr>
          <w:ilvl w:val="0"/>
          <w:numId w:val="137"/>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 xml:space="preserve">Assistance for Employer’s Testing Laboratory: The Employer may engage, at its own expense, qualified testing laboratories to monitor the Contractor’s Quality Control Program. The activities of the Employer’s  testing laboratories  are solely at the discretion  of the Employer  and in no way relieve  the  Contractor  of  sole  responsibility for  maintaining  the  Quality  Control Program. The </w:t>
      </w:r>
      <w:proofErr w:type="gramStart"/>
      <w:r w:rsidRPr="00951011">
        <w:rPr>
          <w:rFonts w:asciiTheme="majorHAnsi" w:hAnsiTheme="majorHAnsi" w:cs="Arial"/>
        </w:rPr>
        <w:t>Employer’s  testing</w:t>
      </w:r>
      <w:proofErr w:type="gramEnd"/>
      <w:r w:rsidRPr="00951011">
        <w:rPr>
          <w:rFonts w:asciiTheme="majorHAnsi" w:hAnsiTheme="majorHAnsi" w:cs="Arial"/>
        </w:rPr>
        <w:t xml:space="preserve">  laboratories will  perform independent  inspections  and  tests, interpret  and evaluate the results for compliance with the Contract Documents, record observations and submit reports. The Contractor is responsible for the following items.</w:t>
      </w:r>
    </w:p>
    <w:p w:rsidR="00A62D56" w:rsidRPr="00951011" w:rsidRDefault="00A62D56" w:rsidP="00A62D56">
      <w:pPr>
        <w:pStyle w:val="ListParagraph"/>
        <w:numPr>
          <w:ilvl w:val="0"/>
          <w:numId w:val="138"/>
        </w:numPr>
        <w:spacing w:after="0" w:line="240" w:lineRule="auto"/>
        <w:ind w:hanging="446"/>
        <w:contextualSpacing w:val="0"/>
        <w:jc w:val="both"/>
        <w:rPr>
          <w:rFonts w:asciiTheme="majorHAnsi" w:hAnsiTheme="majorHAnsi" w:cs="Arial"/>
        </w:rPr>
      </w:pPr>
      <w:r w:rsidRPr="00951011">
        <w:rPr>
          <w:rFonts w:asciiTheme="majorHAnsi" w:hAnsiTheme="majorHAnsi" w:cs="Arial"/>
        </w:rPr>
        <w:t>Notify the Employer’s Testing Laboratory and the Consultant at least one (1) day in advance before installing Work to be tested.</w:t>
      </w:r>
    </w:p>
    <w:p w:rsidR="00A62D56" w:rsidRPr="00951011" w:rsidRDefault="00A62D56" w:rsidP="00A62D56">
      <w:pPr>
        <w:pStyle w:val="ListParagraph"/>
        <w:numPr>
          <w:ilvl w:val="0"/>
          <w:numId w:val="138"/>
        </w:numPr>
        <w:spacing w:after="0" w:line="240" w:lineRule="auto"/>
        <w:ind w:hanging="446"/>
        <w:contextualSpacing w:val="0"/>
        <w:jc w:val="both"/>
        <w:rPr>
          <w:rFonts w:asciiTheme="majorHAnsi" w:hAnsiTheme="majorHAnsi" w:cs="Arial"/>
        </w:rPr>
      </w:pPr>
      <w:r w:rsidRPr="00951011">
        <w:rPr>
          <w:rFonts w:asciiTheme="majorHAnsi" w:hAnsiTheme="majorHAnsi" w:cs="Arial"/>
        </w:rPr>
        <w:t>Furnish casual labor required to facilitate testing</w:t>
      </w:r>
    </w:p>
    <w:p w:rsidR="00A62D56" w:rsidRPr="00951011" w:rsidRDefault="00A62D56" w:rsidP="00A62D56">
      <w:pPr>
        <w:pStyle w:val="ListParagraph"/>
        <w:numPr>
          <w:ilvl w:val="0"/>
          <w:numId w:val="138"/>
        </w:numPr>
        <w:spacing w:after="0" w:line="240" w:lineRule="auto"/>
        <w:ind w:hanging="446"/>
        <w:contextualSpacing w:val="0"/>
        <w:jc w:val="both"/>
        <w:rPr>
          <w:rFonts w:asciiTheme="majorHAnsi" w:hAnsiTheme="majorHAnsi" w:cs="Arial"/>
        </w:rPr>
      </w:pPr>
      <w:r w:rsidRPr="00951011">
        <w:rPr>
          <w:rFonts w:asciiTheme="majorHAnsi" w:hAnsiTheme="majorHAnsi" w:cs="Arial"/>
        </w:rPr>
        <w:t>Furnish material samples and access materials as required for testing</w:t>
      </w:r>
    </w:p>
    <w:p w:rsidR="00A62D56" w:rsidRPr="00951011" w:rsidRDefault="00A62D56" w:rsidP="00A62D56">
      <w:pPr>
        <w:pStyle w:val="ListParagraph"/>
        <w:numPr>
          <w:ilvl w:val="0"/>
          <w:numId w:val="138"/>
        </w:numPr>
        <w:spacing w:after="0" w:line="240" w:lineRule="auto"/>
        <w:ind w:hanging="446"/>
        <w:contextualSpacing w:val="0"/>
        <w:jc w:val="both"/>
        <w:rPr>
          <w:rFonts w:asciiTheme="majorHAnsi" w:hAnsiTheme="majorHAnsi" w:cs="Arial"/>
        </w:rPr>
      </w:pPr>
      <w:r w:rsidRPr="00951011">
        <w:rPr>
          <w:rFonts w:asciiTheme="majorHAnsi" w:hAnsiTheme="majorHAnsi" w:cs="Arial"/>
        </w:rPr>
        <w:t>Furnish storage facilities for material test samples</w:t>
      </w:r>
    </w:p>
    <w:p w:rsidR="00A62D56" w:rsidRPr="00951011" w:rsidRDefault="00A62D56" w:rsidP="00A62D56">
      <w:pPr>
        <w:pStyle w:val="ListParagraph"/>
        <w:numPr>
          <w:ilvl w:val="0"/>
          <w:numId w:val="138"/>
        </w:numPr>
        <w:spacing w:after="0" w:line="240" w:lineRule="auto"/>
        <w:ind w:hanging="446"/>
        <w:contextualSpacing w:val="0"/>
        <w:jc w:val="both"/>
        <w:rPr>
          <w:rFonts w:asciiTheme="majorHAnsi" w:hAnsiTheme="majorHAnsi" w:cs="Arial"/>
        </w:rPr>
      </w:pPr>
      <w:r w:rsidRPr="00951011">
        <w:rPr>
          <w:rFonts w:asciiTheme="majorHAnsi" w:hAnsiTheme="majorHAnsi" w:cs="Arial"/>
        </w:rPr>
        <w:t>Furnish full and ample means of assistance for monitoring the Contractor’s Quality Control</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26"/>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MANUFACTURER’S REVIEW</w:t>
      </w:r>
    </w:p>
    <w:p w:rsidR="00A62D56" w:rsidRPr="00951011" w:rsidRDefault="00A62D56" w:rsidP="00A62D56">
      <w:pPr>
        <w:pStyle w:val="ListParagraph"/>
        <w:numPr>
          <w:ilvl w:val="0"/>
          <w:numId w:val="139"/>
        </w:numPr>
        <w:spacing w:after="0" w:line="240" w:lineRule="auto"/>
        <w:ind w:left="1080"/>
        <w:contextualSpacing w:val="0"/>
        <w:jc w:val="both"/>
        <w:rPr>
          <w:rFonts w:asciiTheme="majorHAnsi" w:hAnsiTheme="majorHAnsi" w:cs="Arial"/>
        </w:rPr>
      </w:pPr>
      <w:r w:rsidRPr="00951011">
        <w:rPr>
          <w:rFonts w:asciiTheme="majorHAnsi" w:hAnsiTheme="majorHAnsi" w:cs="Arial"/>
        </w:rPr>
        <w:t>Contractor  and  Installer  shall  review  the  Consultant’s  Drawings  and  Specifications,  the  shop drawings, and product data, with qualified representative(s) of the materials manufacturers for the projects and systems to be used in the Works. The review of the documents and conditions shall confirm that all of the parties are in agreement the selected materials and systems are proper and adequate for the applications shown, especially with respect to compatibility with adjacent systems and materials.</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01450</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18" w:name="_Toc65142299"/>
      <w:r w:rsidRPr="00951011">
        <w:rPr>
          <w:rFonts w:cs="Arial"/>
          <w:color w:val="auto"/>
          <w:sz w:val="22"/>
          <w:szCs w:val="22"/>
        </w:rPr>
        <w:lastRenderedPageBreak/>
        <w:t>Section 01500 – Temporary Facilities and Controls</w:t>
      </w:r>
      <w:bookmarkEnd w:id="18"/>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40"/>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41"/>
        </w:numPr>
        <w:spacing w:after="0" w:line="240" w:lineRule="auto"/>
        <w:ind w:left="1080"/>
        <w:contextualSpacing w:val="0"/>
        <w:jc w:val="both"/>
        <w:rPr>
          <w:rFonts w:asciiTheme="majorHAnsi" w:hAnsiTheme="majorHAnsi" w:cs="Arial"/>
        </w:rPr>
      </w:pPr>
      <w:r w:rsidRPr="00951011">
        <w:rPr>
          <w:rFonts w:asciiTheme="majorHAnsi" w:hAnsiTheme="majorHAnsi" w:cs="Arial"/>
        </w:rPr>
        <w:t>This section and sub-sections detail requirements for installation, maintenance and removal of temporary utilities, controls, facilities, construction aids, barriers, security measures, access, etc., during construction.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1"/>
        </w:numPr>
        <w:spacing w:after="0" w:line="240" w:lineRule="auto"/>
        <w:ind w:left="1080"/>
        <w:contextualSpacing w:val="0"/>
        <w:jc w:val="both"/>
        <w:rPr>
          <w:rFonts w:asciiTheme="majorHAnsi" w:hAnsiTheme="majorHAnsi" w:cs="Arial"/>
        </w:rPr>
      </w:pPr>
      <w:r w:rsidRPr="00951011">
        <w:rPr>
          <w:rFonts w:asciiTheme="majorHAnsi" w:hAnsiTheme="majorHAnsi" w:cs="Arial"/>
        </w:rPr>
        <w:t>The sub-sections of Section 01500 contain descriptions and procedures related to the following:</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01510</w:t>
      </w:r>
      <w:r w:rsidRPr="00951011">
        <w:rPr>
          <w:rFonts w:asciiTheme="majorHAnsi" w:hAnsiTheme="majorHAnsi" w:cs="Arial"/>
        </w:rPr>
        <w:tab/>
        <w:t xml:space="preserve">- </w:t>
      </w:r>
      <w:r w:rsidRPr="00951011">
        <w:rPr>
          <w:rFonts w:asciiTheme="majorHAnsi" w:hAnsiTheme="majorHAnsi" w:cs="Arial"/>
        </w:rPr>
        <w:tab/>
        <w:t>Temporary Utilities</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01520</w:t>
      </w:r>
      <w:r w:rsidRPr="00951011">
        <w:rPr>
          <w:rFonts w:asciiTheme="majorHAnsi" w:hAnsiTheme="majorHAnsi" w:cs="Arial"/>
        </w:rPr>
        <w:tab/>
        <w:t xml:space="preserve">- </w:t>
      </w:r>
      <w:r w:rsidRPr="00951011">
        <w:rPr>
          <w:rFonts w:asciiTheme="majorHAnsi" w:hAnsiTheme="majorHAnsi" w:cs="Arial"/>
        </w:rPr>
        <w:tab/>
        <w:t>Construction Facilities</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01540</w:t>
      </w:r>
      <w:r w:rsidRPr="00951011">
        <w:rPr>
          <w:rFonts w:asciiTheme="majorHAnsi" w:hAnsiTheme="majorHAnsi" w:cs="Arial"/>
        </w:rPr>
        <w:tab/>
        <w:t xml:space="preserve">- </w:t>
      </w:r>
      <w:r w:rsidRPr="00951011">
        <w:rPr>
          <w:rFonts w:asciiTheme="majorHAnsi" w:hAnsiTheme="majorHAnsi" w:cs="Arial"/>
        </w:rPr>
        <w:tab/>
        <w:t>Construction Aids</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01545</w:t>
      </w:r>
      <w:r w:rsidRPr="00951011">
        <w:rPr>
          <w:rFonts w:asciiTheme="majorHAnsi" w:hAnsiTheme="majorHAnsi" w:cs="Arial"/>
        </w:rPr>
        <w:tab/>
        <w:t xml:space="preserve">- </w:t>
      </w:r>
      <w:r w:rsidRPr="00951011">
        <w:rPr>
          <w:rFonts w:asciiTheme="majorHAnsi" w:hAnsiTheme="majorHAnsi" w:cs="Arial"/>
        </w:rPr>
        <w:tab/>
        <w:t>Scaffolding</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01550</w:t>
      </w:r>
      <w:r w:rsidRPr="00951011">
        <w:rPr>
          <w:rFonts w:asciiTheme="majorHAnsi" w:hAnsiTheme="majorHAnsi" w:cs="Arial"/>
        </w:rPr>
        <w:tab/>
        <w:t xml:space="preserve">- </w:t>
      </w:r>
      <w:r w:rsidRPr="00951011">
        <w:rPr>
          <w:rFonts w:asciiTheme="majorHAnsi" w:hAnsiTheme="majorHAnsi" w:cs="Arial"/>
        </w:rPr>
        <w:tab/>
        <w:t>Vehicular Access and Parking</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01560</w:t>
      </w:r>
      <w:r w:rsidRPr="00951011">
        <w:rPr>
          <w:rFonts w:asciiTheme="majorHAnsi" w:hAnsiTheme="majorHAnsi" w:cs="Arial"/>
        </w:rPr>
        <w:tab/>
        <w:t xml:space="preserve">- </w:t>
      </w:r>
      <w:r w:rsidRPr="00951011">
        <w:rPr>
          <w:rFonts w:asciiTheme="majorHAnsi" w:hAnsiTheme="majorHAnsi" w:cs="Arial"/>
        </w:rPr>
        <w:tab/>
        <w:t>Temporary Barriers and Enclosures</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01570</w:t>
      </w:r>
      <w:r w:rsidRPr="00951011">
        <w:rPr>
          <w:rFonts w:asciiTheme="majorHAnsi" w:hAnsiTheme="majorHAnsi" w:cs="Arial"/>
        </w:rPr>
        <w:tab/>
        <w:t xml:space="preserve">- </w:t>
      </w:r>
      <w:r w:rsidRPr="00951011">
        <w:rPr>
          <w:rFonts w:asciiTheme="majorHAnsi" w:hAnsiTheme="majorHAnsi" w:cs="Arial"/>
        </w:rPr>
        <w:tab/>
        <w:t>Temporary Controls</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Section 01580</w:t>
      </w:r>
      <w:r w:rsidRPr="00951011">
        <w:rPr>
          <w:rFonts w:asciiTheme="majorHAnsi" w:hAnsiTheme="majorHAnsi" w:cs="Arial"/>
        </w:rPr>
        <w:tab/>
        <w:t xml:space="preserve">- </w:t>
      </w:r>
      <w:r w:rsidRPr="00951011">
        <w:rPr>
          <w:rFonts w:asciiTheme="majorHAnsi" w:hAnsiTheme="majorHAnsi" w:cs="Arial"/>
        </w:rPr>
        <w:tab/>
        <w:t>Project Identification</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Division 15</w:t>
      </w:r>
      <w:r w:rsidRPr="00951011">
        <w:rPr>
          <w:rFonts w:asciiTheme="majorHAnsi" w:hAnsiTheme="majorHAnsi" w:cs="Arial"/>
        </w:rPr>
        <w:tab/>
      </w:r>
      <w:r w:rsidRPr="00951011">
        <w:rPr>
          <w:rFonts w:asciiTheme="majorHAnsi" w:hAnsiTheme="majorHAnsi" w:cs="Arial"/>
        </w:rPr>
        <w:tab/>
        <w:t xml:space="preserve">- </w:t>
      </w:r>
      <w:r w:rsidRPr="00951011">
        <w:rPr>
          <w:rFonts w:asciiTheme="majorHAnsi" w:hAnsiTheme="majorHAnsi" w:cs="Arial"/>
        </w:rPr>
        <w:tab/>
        <w:t>Mechanical systems</w:t>
      </w:r>
    </w:p>
    <w:p w:rsidR="00A62D56" w:rsidRPr="00951011" w:rsidRDefault="00A62D56" w:rsidP="00A62D56">
      <w:pPr>
        <w:pStyle w:val="ListParagraph"/>
        <w:numPr>
          <w:ilvl w:val="0"/>
          <w:numId w:val="142"/>
        </w:numPr>
        <w:spacing w:after="0" w:line="240" w:lineRule="auto"/>
        <w:ind w:hanging="450"/>
        <w:jc w:val="both"/>
        <w:rPr>
          <w:rFonts w:asciiTheme="majorHAnsi" w:hAnsiTheme="majorHAnsi" w:cs="Arial"/>
        </w:rPr>
      </w:pPr>
      <w:r w:rsidRPr="00951011">
        <w:rPr>
          <w:rFonts w:asciiTheme="majorHAnsi" w:hAnsiTheme="majorHAnsi" w:cs="Arial"/>
        </w:rPr>
        <w:t>Division 16</w:t>
      </w:r>
      <w:r w:rsidRPr="00951011">
        <w:rPr>
          <w:rFonts w:asciiTheme="majorHAnsi" w:hAnsiTheme="majorHAnsi" w:cs="Arial"/>
        </w:rPr>
        <w:tab/>
      </w:r>
      <w:r w:rsidRPr="00951011">
        <w:rPr>
          <w:rFonts w:asciiTheme="majorHAnsi" w:hAnsiTheme="majorHAnsi" w:cs="Arial"/>
        </w:rPr>
        <w:tab/>
        <w:t xml:space="preserve">- </w:t>
      </w:r>
      <w:r w:rsidRPr="00951011">
        <w:rPr>
          <w:rFonts w:asciiTheme="majorHAnsi" w:hAnsiTheme="majorHAnsi" w:cs="Arial"/>
        </w:rPr>
        <w:tab/>
        <w:t>Electrical systems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40"/>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RESPONSIBILITIES</w:t>
      </w: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Unless specifically  indicated otherwise,  the Contractor  shall provide temporary facilities, utilities and controls as necessary to support the construction process that are not an integral part of the final  construction.  </w:t>
      </w:r>
      <w:proofErr w:type="gramStart"/>
      <w:r w:rsidRPr="00951011">
        <w:rPr>
          <w:rFonts w:asciiTheme="majorHAnsi" w:hAnsiTheme="majorHAnsi" w:cs="Arial"/>
        </w:rPr>
        <w:t>The  scope</w:t>
      </w:r>
      <w:proofErr w:type="gramEnd"/>
      <w:r w:rsidRPr="00951011">
        <w:rPr>
          <w:rFonts w:asciiTheme="majorHAnsi" w:hAnsiTheme="majorHAnsi" w:cs="Arial"/>
        </w:rPr>
        <w:t xml:space="preserve">  of works  to be performed consists  of all engineering,  drawings, materials, labor, supervision, maintenance and services necessary for the installation of temporary facilities and controls for the Project as per specifications and drawings, in compliance with the requirements of the Contract Documents. As a minimum, the facilities thus provided shall be as specified herein.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Any subcontractor  requiring  any of the temporary  services,  before it can be made available,  if indicated herein as being provided by others, shall provide such service suitable to his needs, at his own expense, and in a manner satisfactory to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temporary drainage measures and shall employ adequate equipment such as skimmers, trash pumps, vacuum cleaners, and/or other necessary elements as required to afford satisfactory working conditions for the execution and completion of the Project. Each contractor shall be responsible to install all work in a fashion to prevent water to pass through from floor to floor; as an example, permanent and temporary piping or items such as concrete pump line shall be installed in extended steel sleeves.  In addition, each contractor shall avoid at all times operations that cause water flow into the Project excavation. The Contractor shall assure himself that equipment to handle emergencies is available for his use when required.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shop drawings and calculations performed by licensed professional engineers for all temporary services and utilities in his scope of work to the Supervision Consultant and Project Manager for approval within 45 days from date of award.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prepare and submit to the Project Manager for his approval a site layout organization plan showing the Contractor’s proposed layout of the facilities on the Site (including all subcontractors’  facilities) and shall resubmit the plan, if necessary, to </w:t>
      </w:r>
      <w:r w:rsidRPr="00951011">
        <w:rPr>
          <w:rFonts w:asciiTheme="majorHAnsi" w:hAnsiTheme="majorHAnsi" w:cs="Arial"/>
        </w:rPr>
        <w:lastRenderedPageBreak/>
        <w:t>show any subsequent modifications to the layout.  Space available for the Contractor’s Site facilities will be determined by the Project Manager.</w:t>
      </w:r>
    </w:p>
    <w:p w:rsidR="00A62D56" w:rsidRPr="00951011" w:rsidRDefault="00A62D56" w:rsidP="00A62D56">
      <w:pPr>
        <w:pStyle w:val="ListParagraph"/>
        <w:numPr>
          <w:ilvl w:val="0"/>
          <w:numId w:val="144"/>
        </w:numPr>
        <w:spacing w:after="0" w:line="240" w:lineRule="auto"/>
        <w:ind w:hanging="450"/>
        <w:jc w:val="both"/>
        <w:rPr>
          <w:rFonts w:asciiTheme="majorHAnsi" w:hAnsiTheme="majorHAnsi" w:cs="Arial"/>
        </w:rPr>
      </w:pPr>
      <w:r w:rsidRPr="00951011">
        <w:rPr>
          <w:rFonts w:asciiTheme="majorHAnsi" w:hAnsiTheme="majorHAnsi" w:cs="Arial"/>
        </w:rPr>
        <w:t>The plan shall provide clear and complete details of location, capacity etc., for the temporary facilities  including Site  office accommodation,  plant, temporary utilities,  sanitary  facilities, materials storage areas fabrication/assembly yards and access routes.</w:t>
      </w:r>
    </w:p>
    <w:p w:rsidR="00A62D56" w:rsidRPr="00951011" w:rsidRDefault="00A62D56" w:rsidP="00A62D56">
      <w:pPr>
        <w:pStyle w:val="ListParagraph"/>
        <w:numPr>
          <w:ilvl w:val="0"/>
          <w:numId w:val="144"/>
        </w:numPr>
        <w:spacing w:after="0" w:line="240" w:lineRule="auto"/>
        <w:ind w:hanging="450"/>
        <w:jc w:val="both"/>
        <w:rPr>
          <w:rFonts w:asciiTheme="majorHAnsi" w:hAnsiTheme="majorHAnsi" w:cs="Arial"/>
        </w:rPr>
      </w:pPr>
      <w:r w:rsidRPr="00951011">
        <w:rPr>
          <w:rFonts w:asciiTheme="majorHAnsi" w:hAnsiTheme="majorHAnsi" w:cs="Arial"/>
        </w:rPr>
        <w:t>The above information shall be submitted within fourteen (14) days of receiving the Letter of Acceptance.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Relocation of Temporary facilities, utilities and controls: The Contractor shall be responsible for the relocation necessitated by ongoing construction and eventual removal of the temporary facilities installed by him, as required, at no additional cost.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Maintenance  of  Temporary  facilities,  utilities and  controls:  The  Contractor  shall  maintain all temporary works as long as needed for the safe and proper execution of the work, not limited to the  duration  of  the  Contract,  or until  such  time  that  the permanent  facilities  can  support the remaining construction work or where the removal of temporary facilities is required to complete the permanent work, all as approved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Removal of Temporary facilities, utilities and controls: Unless otherwise indicated, the contractor installing the temporary works shall remove all such temporary facilities, utilities and controls as soon  as possible  after  the  completion  of  the  permanent  work  or as  directed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Should a change in the location of any temporary facility herein specified become necessary in order to progress the work properly, each contractor charged with the responsibility for such work shall remove and relocate such items as directed without additional cost to the Employer.  The decision of the Project Manager in this regard is final.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If the foundations, base pads, anchorage, service trenches, cabling, bolts and the like installed by the Contractor need to be removed (if required, as per on-site conditions and as directed by the Project Manager), then the Contractor shall remove the same to the satisfaction of the Project Manager at no extra cost to the Contract.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is  responsible  to insure  all temporary  facilities  and utilities,  applicable  in  this Section 01500 and all its sub-sections, to the requirements of the Contract and in conformance to local regulations.</w:t>
      </w:r>
    </w:p>
    <w:p w:rsidR="00A62D56" w:rsidRPr="00951011" w:rsidRDefault="00A62D56" w:rsidP="00A62D56">
      <w:pPr>
        <w:pStyle w:val="ListParagraph"/>
        <w:spacing w:after="0" w:line="240" w:lineRule="auto"/>
        <w:ind w:left="540"/>
        <w:contextualSpacing w:val="0"/>
        <w:jc w:val="both"/>
        <w:rPr>
          <w:rFonts w:asciiTheme="majorHAnsi" w:hAnsiTheme="majorHAnsi" w:cs="Arial"/>
          <w:b/>
          <w:bCs/>
        </w:rPr>
      </w:pPr>
    </w:p>
    <w:p w:rsidR="00A62D56" w:rsidRPr="00951011" w:rsidRDefault="00A62D56" w:rsidP="00A62D56">
      <w:pPr>
        <w:pStyle w:val="ListParagraph"/>
        <w:numPr>
          <w:ilvl w:val="1"/>
          <w:numId w:val="140"/>
        </w:numPr>
        <w:spacing w:after="0" w:line="240" w:lineRule="auto"/>
        <w:ind w:left="540" w:hanging="526"/>
        <w:contextualSpacing w:val="0"/>
        <w:jc w:val="both"/>
        <w:rPr>
          <w:rFonts w:asciiTheme="majorHAnsi" w:hAnsiTheme="majorHAnsi" w:cs="Arial"/>
          <w:b/>
          <w:bCs/>
        </w:rPr>
      </w:pPr>
      <w:r w:rsidRPr="00951011">
        <w:rPr>
          <w:rFonts w:asciiTheme="majorHAnsi" w:hAnsiTheme="majorHAnsi" w:cs="Arial"/>
          <w:b/>
          <w:bCs/>
        </w:rPr>
        <w:t>RELATED WORK</w:t>
      </w:r>
    </w:p>
    <w:p w:rsidR="00A62D56" w:rsidRPr="00951011" w:rsidRDefault="00A62D56" w:rsidP="00A62D56">
      <w:pPr>
        <w:pStyle w:val="ListParagraph"/>
        <w:numPr>
          <w:ilvl w:val="0"/>
          <w:numId w:val="145"/>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clauses and articles in this Section are particularly applicable for all sub-sections of Section 01500.  Discrepancies, if any, between the various sub-sections to this Section shall be brought to the attention of the Project Manager at the time of tender.   The Project Manager shall be sole judge in case of discrepancies and/or interpretations in this Section and its sub-sections.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5"/>
        </w:numPr>
        <w:spacing w:after="0" w:line="240" w:lineRule="auto"/>
        <w:ind w:left="1080"/>
        <w:contextualSpacing w:val="0"/>
        <w:jc w:val="both"/>
        <w:rPr>
          <w:rFonts w:asciiTheme="majorHAnsi" w:hAnsiTheme="majorHAnsi" w:cs="Arial"/>
        </w:rPr>
      </w:pPr>
      <w:r w:rsidRPr="00951011">
        <w:rPr>
          <w:rFonts w:asciiTheme="majorHAnsi" w:hAnsiTheme="majorHAnsi" w:cs="Arial"/>
        </w:rPr>
        <w:t>Documents affecting the work of this section include, but are not necessarily limited to, the Conditions of Contract and other sections in Division 01 of these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5"/>
        </w:numPr>
        <w:spacing w:after="0" w:line="240" w:lineRule="auto"/>
        <w:ind w:left="1080"/>
        <w:contextualSpacing w:val="0"/>
        <w:jc w:val="both"/>
        <w:rPr>
          <w:rFonts w:asciiTheme="majorHAnsi" w:hAnsiTheme="majorHAnsi" w:cs="Arial"/>
        </w:rPr>
      </w:pPr>
      <w:r w:rsidRPr="00951011">
        <w:rPr>
          <w:rFonts w:asciiTheme="majorHAnsi" w:hAnsiTheme="majorHAnsi" w:cs="Arial"/>
        </w:rPr>
        <w:t>The equipment and facilities employed by the Contractor for the temporary construction facilities shall comply with pertinent local safety regulations and Project Safety procedures.</w:t>
      </w:r>
    </w:p>
    <w:p w:rsidR="00A62D56" w:rsidRPr="00951011" w:rsidRDefault="00A62D56" w:rsidP="00A62D56">
      <w:pPr>
        <w:pStyle w:val="ListParagraph"/>
        <w:numPr>
          <w:ilvl w:val="0"/>
          <w:numId w:val="14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refer to the project specifications for different works and materials such as concrete, steel, mechanical and electrical systems.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also refer to the following documents and conform compliance:</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Local Authority Standards</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Local Authority Rules and Regulations</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Occupational Safety and Health Administration (OSHA)</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Section 01735 – Safety</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Section 01400 – Quality Requirements</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National Fire Protection Agency (NFPA)</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British Standard IEE Regulations B.S.7671 1992 Section 604 “Construction Site Installation.”</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British Standard Code of Practice for distribution  of electricity on construction  and building sites (B.S.7375)</w:t>
      </w:r>
    </w:p>
    <w:p w:rsidR="00A62D56" w:rsidRPr="00951011" w:rsidRDefault="00A62D56" w:rsidP="00A62D56">
      <w:pPr>
        <w:pStyle w:val="ListParagraph"/>
        <w:numPr>
          <w:ilvl w:val="0"/>
          <w:numId w:val="146"/>
        </w:numPr>
        <w:spacing w:after="0" w:line="240" w:lineRule="auto"/>
        <w:ind w:hanging="450"/>
        <w:jc w:val="both"/>
        <w:rPr>
          <w:rFonts w:asciiTheme="majorHAnsi" w:hAnsiTheme="majorHAnsi" w:cs="Arial"/>
        </w:rPr>
      </w:pPr>
      <w:r w:rsidRPr="00951011">
        <w:rPr>
          <w:rFonts w:asciiTheme="majorHAnsi" w:hAnsiTheme="majorHAnsi" w:cs="Arial"/>
        </w:rPr>
        <w:t>Applicable codes of good practice</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40"/>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REQUIREMENTS OF REGULATORY AGENCIES</w:t>
      </w:r>
    </w:p>
    <w:p w:rsidR="00A62D56" w:rsidRPr="00951011" w:rsidRDefault="00A62D56" w:rsidP="00A62D56">
      <w:pPr>
        <w:pStyle w:val="ListParagraph"/>
        <w:numPr>
          <w:ilvl w:val="0"/>
          <w:numId w:val="147"/>
        </w:numPr>
        <w:spacing w:after="0" w:line="240" w:lineRule="auto"/>
        <w:ind w:left="1080"/>
        <w:contextualSpacing w:val="0"/>
        <w:jc w:val="both"/>
        <w:rPr>
          <w:rFonts w:asciiTheme="majorHAnsi" w:hAnsiTheme="majorHAnsi" w:cs="Arial"/>
        </w:rPr>
      </w:pPr>
      <w:r w:rsidRPr="00951011">
        <w:rPr>
          <w:rFonts w:asciiTheme="majorHAnsi" w:hAnsiTheme="majorHAnsi" w:cs="Arial"/>
        </w:rPr>
        <w:t>Provide and maintain all temporary facilities in strict accordance with governing rules, regulations, codes, ordinances and laws of agencies and utility companies, and authorities having jurisdiction over work involved in the project.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and be responsible for all temporary work provided, and at his own cost, obtain necessary permits and inspections for such work for authorities having jurisdiction.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7"/>
        </w:numPr>
        <w:spacing w:after="0" w:line="240" w:lineRule="auto"/>
        <w:ind w:left="1080"/>
        <w:contextualSpacing w:val="0"/>
        <w:jc w:val="both"/>
        <w:rPr>
          <w:rFonts w:asciiTheme="majorHAnsi" w:hAnsiTheme="majorHAnsi" w:cs="Arial"/>
        </w:rPr>
      </w:pPr>
      <w:r w:rsidRPr="00951011">
        <w:rPr>
          <w:rFonts w:asciiTheme="majorHAnsi" w:hAnsiTheme="majorHAnsi" w:cs="Arial"/>
        </w:rPr>
        <w:t>Do not interfere with normal use of roads and highways in the vicinity of Project Site except as Indicated or  as  absolutely  necessary  to  execute  required  work,  and  then  only  after  proper arrangements  have been  made with  authorities  having jurisdiction, including  traffic  control  as applicable.</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40"/>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SPECIAL PRECAUTIONS AND REQUIREMENTS</w:t>
      </w:r>
    </w:p>
    <w:p w:rsidR="00A62D56" w:rsidRPr="00951011" w:rsidRDefault="00A62D56" w:rsidP="00A62D56">
      <w:pPr>
        <w:pStyle w:val="ListParagraph"/>
        <w:numPr>
          <w:ilvl w:val="0"/>
          <w:numId w:val="14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is responsible, in the performance of his work, for protection of existing active utility services or utility lines installed under other phases, including both permanent and temporary systems.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8"/>
        </w:numPr>
        <w:spacing w:after="0" w:line="240" w:lineRule="auto"/>
        <w:ind w:left="1080"/>
        <w:contextualSpacing w:val="0"/>
        <w:jc w:val="both"/>
        <w:rPr>
          <w:rFonts w:asciiTheme="majorHAnsi" w:hAnsiTheme="majorHAnsi" w:cs="Arial"/>
        </w:rPr>
      </w:pPr>
      <w:r w:rsidRPr="00951011">
        <w:rPr>
          <w:rFonts w:asciiTheme="majorHAnsi" w:hAnsiTheme="majorHAnsi" w:cs="Arial"/>
        </w:rPr>
        <w:t>Notification of any proposed interruption of services must be made two (2) weeks in advance, to the Project Manager. Accidental interruptions of services shall be reported to the Project Manager immediately. Any contractor causing any interruption shall be responsible to take all necessary action to restore the utility on an emergency basis including work on a twenty four (24) hour basis.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48"/>
        </w:numPr>
        <w:spacing w:after="0" w:line="240" w:lineRule="auto"/>
        <w:ind w:left="1080"/>
        <w:contextualSpacing w:val="0"/>
        <w:jc w:val="both"/>
        <w:rPr>
          <w:rFonts w:asciiTheme="majorHAnsi" w:hAnsiTheme="majorHAnsi" w:cs="Arial"/>
        </w:rPr>
      </w:pPr>
      <w:r w:rsidRPr="00951011">
        <w:rPr>
          <w:rFonts w:asciiTheme="majorHAnsi" w:hAnsiTheme="majorHAnsi" w:cs="Arial"/>
        </w:rPr>
        <w:t>Specific obligations for protection requirements of the Contractor are as follows:</w:t>
      </w:r>
    </w:p>
    <w:p w:rsidR="00A62D56" w:rsidRPr="00951011" w:rsidRDefault="00A62D56" w:rsidP="00A62D56">
      <w:pPr>
        <w:pStyle w:val="ListParagraph"/>
        <w:numPr>
          <w:ilvl w:val="0"/>
          <w:numId w:val="149"/>
        </w:numPr>
        <w:spacing w:after="0" w:line="240" w:lineRule="auto"/>
        <w:ind w:hanging="450"/>
        <w:jc w:val="both"/>
        <w:rPr>
          <w:rFonts w:asciiTheme="majorHAnsi" w:hAnsiTheme="majorHAnsi" w:cs="Arial"/>
        </w:rPr>
      </w:pPr>
      <w:r w:rsidRPr="00951011">
        <w:rPr>
          <w:rFonts w:asciiTheme="majorHAnsi" w:hAnsiTheme="majorHAnsi" w:cs="Arial"/>
        </w:rPr>
        <w:t>Protection of Works throughout the Contract period</w:t>
      </w:r>
    </w:p>
    <w:p w:rsidR="00A62D56" w:rsidRPr="00951011" w:rsidRDefault="00A62D56" w:rsidP="00A62D56">
      <w:pPr>
        <w:pStyle w:val="ListParagraph"/>
        <w:numPr>
          <w:ilvl w:val="0"/>
          <w:numId w:val="149"/>
        </w:numPr>
        <w:spacing w:after="0" w:line="240" w:lineRule="auto"/>
        <w:ind w:hanging="450"/>
        <w:jc w:val="both"/>
        <w:rPr>
          <w:rFonts w:asciiTheme="majorHAnsi" w:hAnsiTheme="majorHAnsi" w:cs="Arial"/>
        </w:rPr>
      </w:pPr>
      <w:r w:rsidRPr="00951011">
        <w:rPr>
          <w:rFonts w:asciiTheme="majorHAnsi" w:hAnsiTheme="majorHAnsi" w:cs="Arial"/>
        </w:rPr>
        <w:t>Protection of work of others adjacent below and above during construction</w:t>
      </w:r>
    </w:p>
    <w:p w:rsidR="00A62D56" w:rsidRPr="00951011" w:rsidRDefault="00A62D56" w:rsidP="00A62D56">
      <w:pPr>
        <w:pStyle w:val="ListParagraph"/>
        <w:numPr>
          <w:ilvl w:val="0"/>
          <w:numId w:val="149"/>
        </w:numPr>
        <w:spacing w:after="0" w:line="240" w:lineRule="auto"/>
        <w:ind w:hanging="450"/>
        <w:jc w:val="both"/>
        <w:rPr>
          <w:rFonts w:asciiTheme="majorHAnsi" w:hAnsiTheme="majorHAnsi" w:cs="Arial"/>
        </w:rPr>
      </w:pPr>
      <w:r w:rsidRPr="00951011">
        <w:rPr>
          <w:rFonts w:asciiTheme="majorHAnsi" w:hAnsiTheme="majorHAnsi" w:cs="Arial"/>
        </w:rPr>
        <w:t>Protection of own personnel and other personnel working below</w:t>
      </w:r>
    </w:p>
    <w:p w:rsidR="00A62D56" w:rsidRPr="00951011" w:rsidRDefault="00A62D56" w:rsidP="00A62D56">
      <w:pPr>
        <w:pStyle w:val="ListParagraph"/>
        <w:numPr>
          <w:ilvl w:val="0"/>
          <w:numId w:val="149"/>
        </w:numPr>
        <w:spacing w:after="0" w:line="240" w:lineRule="auto"/>
        <w:ind w:hanging="450"/>
        <w:jc w:val="both"/>
        <w:rPr>
          <w:rFonts w:asciiTheme="majorHAnsi" w:hAnsiTheme="majorHAnsi" w:cs="Arial"/>
        </w:rPr>
      </w:pPr>
      <w:r w:rsidRPr="00951011">
        <w:rPr>
          <w:rFonts w:asciiTheme="majorHAnsi" w:hAnsiTheme="majorHAnsi" w:cs="Arial"/>
        </w:rPr>
        <w:t>Protection of own plant, equipment and tools</w:t>
      </w:r>
    </w:p>
    <w:p w:rsidR="00A62D56" w:rsidRPr="00951011" w:rsidRDefault="00A62D56" w:rsidP="00A62D56">
      <w:pPr>
        <w:pStyle w:val="ListParagraph"/>
        <w:numPr>
          <w:ilvl w:val="0"/>
          <w:numId w:val="149"/>
        </w:numPr>
        <w:spacing w:after="0" w:line="240" w:lineRule="auto"/>
        <w:ind w:hanging="450"/>
        <w:jc w:val="both"/>
        <w:rPr>
          <w:rFonts w:asciiTheme="majorHAnsi" w:hAnsiTheme="majorHAnsi" w:cs="Arial"/>
        </w:rPr>
      </w:pPr>
      <w:r w:rsidRPr="00951011">
        <w:rPr>
          <w:rFonts w:asciiTheme="majorHAnsi" w:hAnsiTheme="majorHAnsi" w:cs="Arial"/>
        </w:rPr>
        <w:t>Protection of existing facilities and personnel</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1"/>
          <w:numId w:val="140"/>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USE OF PERMANENT SYSTEMS</w:t>
      </w:r>
    </w:p>
    <w:p w:rsidR="00A62D56" w:rsidRPr="00951011" w:rsidRDefault="00A62D56" w:rsidP="00A62D56">
      <w:pPr>
        <w:pStyle w:val="ListParagraph"/>
        <w:numPr>
          <w:ilvl w:val="0"/>
          <w:numId w:val="150"/>
        </w:numPr>
        <w:spacing w:after="0" w:line="240" w:lineRule="auto"/>
        <w:ind w:left="1080"/>
        <w:contextualSpacing w:val="0"/>
        <w:jc w:val="both"/>
        <w:rPr>
          <w:rFonts w:asciiTheme="majorHAnsi" w:hAnsiTheme="majorHAnsi" w:cs="Arial"/>
        </w:rPr>
      </w:pPr>
      <w:r w:rsidRPr="00951011">
        <w:rPr>
          <w:rFonts w:asciiTheme="majorHAnsi" w:hAnsiTheme="majorHAnsi" w:cs="Arial"/>
        </w:rPr>
        <w:t>When the permanent systems are in operating condition, they may be used during the construction period provided that the Contractor</w:t>
      </w:r>
    </w:p>
    <w:p w:rsidR="00A62D56" w:rsidRPr="00951011" w:rsidRDefault="00A62D56" w:rsidP="00A62D56">
      <w:pPr>
        <w:pStyle w:val="ListParagraph"/>
        <w:numPr>
          <w:ilvl w:val="0"/>
          <w:numId w:val="151"/>
        </w:numPr>
        <w:spacing w:after="0" w:line="240" w:lineRule="auto"/>
        <w:ind w:hanging="450"/>
        <w:jc w:val="both"/>
        <w:rPr>
          <w:rFonts w:asciiTheme="majorHAnsi" w:hAnsiTheme="majorHAnsi" w:cs="Arial"/>
        </w:rPr>
      </w:pPr>
      <w:r w:rsidRPr="00951011">
        <w:rPr>
          <w:rFonts w:asciiTheme="majorHAnsi" w:hAnsiTheme="majorHAnsi" w:cs="Arial"/>
        </w:rPr>
        <w:t>Obtains the approval of the Employer through the Project Manager</w:t>
      </w:r>
    </w:p>
    <w:p w:rsidR="00A62D56" w:rsidRPr="00951011" w:rsidRDefault="00A62D56" w:rsidP="00A62D56">
      <w:pPr>
        <w:pStyle w:val="ListParagraph"/>
        <w:numPr>
          <w:ilvl w:val="0"/>
          <w:numId w:val="151"/>
        </w:numPr>
        <w:spacing w:after="0" w:line="240" w:lineRule="auto"/>
        <w:ind w:hanging="450"/>
        <w:jc w:val="both"/>
        <w:rPr>
          <w:rFonts w:asciiTheme="majorHAnsi" w:hAnsiTheme="majorHAnsi" w:cs="Arial"/>
        </w:rPr>
      </w:pPr>
      <w:r w:rsidRPr="00951011">
        <w:rPr>
          <w:rFonts w:asciiTheme="majorHAnsi" w:hAnsiTheme="majorHAnsi" w:cs="Arial"/>
        </w:rPr>
        <w:t>Assumes the responsibility for each entire system the Contractor will be using</w:t>
      </w:r>
    </w:p>
    <w:p w:rsidR="00A62D56" w:rsidRPr="00951011" w:rsidRDefault="00A62D56" w:rsidP="00A62D56">
      <w:pPr>
        <w:pStyle w:val="ListParagraph"/>
        <w:numPr>
          <w:ilvl w:val="0"/>
          <w:numId w:val="151"/>
        </w:numPr>
        <w:spacing w:after="0" w:line="240" w:lineRule="auto"/>
        <w:ind w:hanging="450"/>
        <w:jc w:val="both"/>
        <w:rPr>
          <w:rFonts w:asciiTheme="majorHAnsi" w:hAnsiTheme="majorHAnsi" w:cs="Arial"/>
        </w:rPr>
      </w:pPr>
      <w:r w:rsidRPr="00951011">
        <w:rPr>
          <w:rFonts w:asciiTheme="majorHAnsi" w:hAnsiTheme="majorHAnsi" w:cs="Arial"/>
        </w:rPr>
        <w:t>Thoroughly cleans the entire system prior to final acceptance of the Works.</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01500</w:t>
      </w:r>
    </w:p>
    <w:p w:rsidR="00A62D56" w:rsidRPr="00951011" w:rsidRDefault="00A62D56" w:rsidP="00A62D56">
      <w:pPr>
        <w:spacing w:after="0" w:line="240" w:lineRule="auto"/>
        <w:jc w:val="both"/>
        <w:rPr>
          <w:rFonts w:asciiTheme="majorHAnsi" w:hAnsiTheme="majorHAnsi" w:cs="Arial"/>
        </w:rPr>
        <w:sectPr w:rsidR="00A62D56" w:rsidRPr="00951011" w:rsidSect="000E5C9F">
          <w:type w:val="oddPage"/>
          <w:pgSz w:w="11909" w:h="16834" w:code="9"/>
          <w:pgMar w:top="1440" w:right="1008" w:bottom="1440" w:left="1296" w:header="720" w:footer="288" w:gutter="0"/>
          <w:cols w:space="720"/>
          <w:docGrid w:linePitch="360"/>
        </w:sectPr>
      </w:pPr>
    </w:p>
    <w:p w:rsidR="00A62D56" w:rsidRPr="00951011" w:rsidRDefault="00A62D56" w:rsidP="00A62D56">
      <w:pPr>
        <w:pStyle w:val="Heading1"/>
        <w:spacing w:before="0" w:line="240" w:lineRule="auto"/>
        <w:jc w:val="both"/>
        <w:rPr>
          <w:rFonts w:cs="Arial"/>
          <w:color w:val="auto"/>
          <w:sz w:val="22"/>
          <w:szCs w:val="22"/>
        </w:rPr>
      </w:pPr>
      <w:bookmarkStart w:id="19" w:name="_Toc65142300"/>
      <w:r w:rsidRPr="00951011">
        <w:rPr>
          <w:rFonts w:cs="Arial"/>
          <w:color w:val="auto"/>
          <w:sz w:val="22"/>
          <w:szCs w:val="22"/>
        </w:rPr>
        <w:lastRenderedPageBreak/>
        <w:t>Section 01510 – Temporary Utilities</w:t>
      </w:r>
      <w:bookmarkEnd w:id="19"/>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53"/>
        </w:numPr>
        <w:spacing w:after="0" w:line="240" w:lineRule="auto"/>
        <w:ind w:left="1080"/>
        <w:contextualSpacing w:val="0"/>
        <w:jc w:val="both"/>
        <w:rPr>
          <w:rFonts w:asciiTheme="majorHAnsi" w:hAnsiTheme="majorHAnsi" w:cs="Arial"/>
        </w:rPr>
      </w:pPr>
      <w:r w:rsidRPr="00951011">
        <w:rPr>
          <w:rFonts w:asciiTheme="majorHAnsi" w:hAnsiTheme="majorHAnsi" w:cs="Arial"/>
        </w:rPr>
        <w:t>General requirements and specifications for the supply, installation, operation, maintenance and removal of temporary utilities.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3"/>
        </w:numPr>
        <w:spacing w:after="0" w:line="240" w:lineRule="auto"/>
        <w:ind w:left="1080"/>
        <w:contextualSpacing w:val="0"/>
        <w:jc w:val="both"/>
        <w:rPr>
          <w:rFonts w:asciiTheme="majorHAnsi" w:hAnsiTheme="majorHAnsi" w:cs="Arial"/>
        </w:rPr>
      </w:pPr>
      <w:r w:rsidRPr="00951011">
        <w:rPr>
          <w:rFonts w:asciiTheme="majorHAnsi" w:hAnsiTheme="majorHAnsi" w:cs="Arial"/>
        </w:rPr>
        <w:t>The temporary utilities covered in this section include electric power, lighting, telephone, water, drainage, fire protection and ventilation and air conditioning.</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SUMMARY</w:t>
      </w: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Temporary   Power  and  Lighting Requirements</w:t>
      </w:r>
      <w:r w:rsidRPr="00951011">
        <w:rPr>
          <w:rFonts w:asciiTheme="majorHAnsi" w:hAnsiTheme="majorHAnsi" w:cs="Arial"/>
        </w:rPr>
        <w:t>:   Unless Specifically indicated otherwise,   the Contractor  shall provide temporary  power and lighting in all areas of work during construction, installation,   testing   and  commissioning,   including   any additional requirements   as  deemed necessary, as directed by the Project Manager.   Each contractor is responsible for his electrical requirements within his office/facilities.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Temporary I.T.  / Telephone / Data Requirements</w:t>
      </w:r>
      <w:r w:rsidRPr="00951011">
        <w:rPr>
          <w:rFonts w:asciiTheme="majorHAnsi" w:hAnsiTheme="majorHAnsi" w:cs="Arial"/>
        </w:rPr>
        <w:t>:  Unless specifically indicated otherwise, the Contractor shall provide IT/telephone/data services, as detailed in this document. Each contractor is responsible for his own requirements within his office/facilities.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Temporary Fire Alarm Requirements</w:t>
      </w:r>
      <w:r w:rsidRPr="00951011">
        <w:rPr>
          <w:rFonts w:asciiTheme="majorHAnsi" w:hAnsiTheme="majorHAnsi" w:cs="Arial"/>
        </w:rPr>
        <w:t>: Unless specifically indicated otherwise, the Contractor shall be responsible for fire alarm system during construction.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Potable water for all contractors’ personnel</w:t>
      </w:r>
      <w:r w:rsidRPr="00951011">
        <w:rPr>
          <w:rFonts w:asciiTheme="majorHAnsi" w:hAnsiTheme="majorHAnsi" w:cs="Arial"/>
        </w:rPr>
        <w:t>: Unless specifically indicated otherwise, the Contractor shall  provide  adequate  provisions  for  potable  water  for  all  contractors  and subcontractors’ personnel.  The Contractor shall provide coolers in convenient locations and maintained clean.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Fire Protection</w:t>
      </w:r>
      <w:r w:rsidRPr="00951011">
        <w:rPr>
          <w:rFonts w:asciiTheme="majorHAnsi" w:hAnsiTheme="majorHAnsi" w:cs="Arial"/>
        </w:rPr>
        <w:t xml:space="preserve">: Unless specifically indicated otherwise, the Contractor shall provide any and all services and equipment for full and proper fire-protection during execution of the Works. Additional fire protection for specific requirements and locations </w:t>
      </w:r>
      <w:proofErr w:type="gramStart"/>
      <w:r w:rsidRPr="00951011">
        <w:rPr>
          <w:rFonts w:asciiTheme="majorHAnsi" w:hAnsiTheme="majorHAnsi" w:cs="Arial"/>
        </w:rPr>
        <w:t>of  each</w:t>
      </w:r>
      <w:proofErr w:type="gramEnd"/>
      <w:r w:rsidRPr="00951011">
        <w:rPr>
          <w:rFonts w:asciiTheme="majorHAnsi" w:hAnsiTheme="majorHAnsi" w:cs="Arial"/>
        </w:rPr>
        <w:t xml:space="preserve">  contractor  and/or subcontractor shall be provided by the contractor requiring the fire protection.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Tools</w:t>
      </w:r>
      <w:r w:rsidRPr="00951011">
        <w:rPr>
          <w:rFonts w:asciiTheme="majorHAnsi" w:hAnsiTheme="majorHAnsi" w:cs="Arial"/>
        </w:rPr>
        <w:t>: Each contractor and/or subcontractor shall provide his own tools as appropriate to perform his Works.</w:t>
      </w:r>
    </w:p>
    <w:p w:rsidR="00A62D56" w:rsidRPr="00951011" w:rsidRDefault="00A62D56" w:rsidP="00A62D56">
      <w:pPr>
        <w:pStyle w:val="ListParagraph"/>
        <w:numPr>
          <w:ilvl w:val="0"/>
          <w:numId w:val="155"/>
        </w:numPr>
        <w:spacing w:after="0" w:line="240" w:lineRule="auto"/>
        <w:ind w:hanging="450"/>
        <w:jc w:val="both"/>
        <w:rPr>
          <w:rFonts w:asciiTheme="majorHAnsi" w:hAnsiTheme="majorHAnsi" w:cs="Arial"/>
        </w:rPr>
      </w:pPr>
      <w:r w:rsidRPr="00951011">
        <w:rPr>
          <w:rFonts w:asciiTheme="majorHAnsi" w:hAnsiTheme="majorHAnsi" w:cs="Arial"/>
        </w:rPr>
        <w:t xml:space="preserve">Each contractor’s tools must use grounding system or be double insulated and compatible with the system being used. Where temporary power is difficult to achieve </w:t>
      </w:r>
      <w:proofErr w:type="gramStart"/>
      <w:r w:rsidRPr="00951011">
        <w:rPr>
          <w:rFonts w:asciiTheme="majorHAnsi" w:hAnsiTheme="majorHAnsi" w:cs="Arial"/>
        </w:rPr>
        <w:t>or  where</w:t>
      </w:r>
      <w:proofErr w:type="gramEnd"/>
      <w:r w:rsidRPr="00951011">
        <w:rPr>
          <w:rFonts w:asciiTheme="majorHAnsi" w:hAnsiTheme="majorHAnsi" w:cs="Arial"/>
        </w:rPr>
        <w:t xml:space="preserve"> associated power leads may cause safety hazards the contractors shall use portable battery operated tools.</w:t>
      </w:r>
    </w:p>
    <w:p w:rsidR="00A62D56" w:rsidRPr="00951011" w:rsidRDefault="00A62D56" w:rsidP="00A62D56">
      <w:pPr>
        <w:pStyle w:val="ListParagraph"/>
        <w:numPr>
          <w:ilvl w:val="0"/>
          <w:numId w:val="155"/>
        </w:numPr>
        <w:spacing w:after="0" w:line="240" w:lineRule="auto"/>
        <w:ind w:hanging="450"/>
        <w:jc w:val="both"/>
        <w:rPr>
          <w:rFonts w:asciiTheme="majorHAnsi" w:hAnsiTheme="majorHAnsi" w:cs="Arial"/>
        </w:rPr>
      </w:pPr>
      <w:r w:rsidRPr="00951011">
        <w:rPr>
          <w:rFonts w:asciiTheme="majorHAnsi" w:hAnsiTheme="majorHAnsi" w:cs="Arial"/>
        </w:rPr>
        <w:t>Each contractor shall use only those tools that are suitable for their purpose. All tools shall be fully tested prior to use and at routine intervals.  Logs of the tool tests shall be kept on Site and be available for inspection.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include  for the  applications,  related  fees,  deposits,  etc., payable  to  the appropriate  authorities for all utilities; for obtaining the connections  for all temporary utilities for construction.</w:t>
      </w:r>
    </w:p>
    <w:p w:rsidR="00A62D56"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lastRenderedPageBreak/>
        <w:t>GENERAL REQUIREMENTS</w:t>
      </w: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Temporary  work  shall  be  installed  in  such a  manner as  not  to interfere  with  permanent construction.   If such </w:t>
      </w:r>
      <w:proofErr w:type="gramStart"/>
      <w:r w:rsidRPr="00951011">
        <w:rPr>
          <w:rFonts w:asciiTheme="majorHAnsi" w:hAnsiTheme="majorHAnsi" w:cs="Arial"/>
        </w:rPr>
        <w:t>interference  does</w:t>
      </w:r>
      <w:proofErr w:type="gramEnd"/>
      <w:r w:rsidRPr="00951011">
        <w:rPr>
          <w:rFonts w:asciiTheme="majorHAnsi" w:hAnsiTheme="majorHAnsi" w:cs="Arial"/>
        </w:rPr>
        <w:t xml:space="preserve"> occur, it will be the responsibility  of each contractor  to make such changes as may be required to overcome the interference. The cost of these changes will be included as part of the Accepted Contract Amount.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any temporary holes or sleeves required to install the temporary utilities and shall be responsible to fill the same upon removal of utilities.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temporary   facilities   for   construction purposes   shall   comply with   all local   authority requirements.  Each contractor installing temporary facilities shall obtain and pay for any required permits or inspections pertaining to this work.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Materials used  for  temporary  utilities  shall be  of  minimum  cost,  consistent  with  material  and workmanship, which shall satisfactorily meet conditions of the job and shall have a life of at least seven (7) years.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Unless  otherwise  indicated,  each  contractor  providing temporary facilities  shall  include  the maintenance of the temporary facilities that are installed by him, and the existing facilities referred to in this section throughout the duration of the Contract or until such time that the permanent facilities can  support the remaining  construction  work  or where  the removal  of the  temporary facilities is required to complete the permanent work, all as approved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All temporary facilities shall be removed upon completion of the permanent installation.   Unless otherwise indicated, each contractor responsible for the installation of the temporary facilities shall salvage the material and the salvage value shall be included in his Accepted Contract Amount.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Temporary Power</w:t>
      </w:r>
      <w:r w:rsidRPr="00951011">
        <w:rPr>
          <w:rFonts w:asciiTheme="majorHAnsi" w:hAnsiTheme="majorHAnsi" w:cs="Arial"/>
        </w:rPr>
        <w:t xml:space="preserve">: The Contractor shall arrange to provide Temporary Power, Lighting (Access, Emergency and General) as detailed in the Contract Documents either from connection from local Authority mains or by provision of generators.  Any </w:t>
      </w:r>
      <w:proofErr w:type="gramStart"/>
      <w:r w:rsidRPr="00951011">
        <w:rPr>
          <w:rFonts w:asciiTheme="majorHAnsi" w:hAnsiTheme="majorHAnsi" w:cs="Arial"/>
        </w:rPr>
        <w:t>additional  equipment</w:t>
      </w:r>
      <w:proofErr w:type="gramEnd"/>
      <w:r w:rsidRPr="00951011">
        <w:rPr>
          <w:rFonts w:asciiTheme="majorHAnsi" w:hAnsiTheme="majorHAnsi" w:cs="Arial"/>
        </w:rPr>
        <w:t>/  extensions/  services required by any other contractor over and above that provided by the Contractor shall be provided by the contractor for whom the additional services are required.  All costs of energy for electrical services shall be included by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u w:val="single"/>
        </w:rPr>
        <w:t>Temporary Water</w:t>
      </w:r>
      <w:r w:rsidRPr="00951011">
        <w:rPr>
          <w:rFonts w:asciiTheme="majorHAnsi" w:hAnsiTheme="majorHAnsi" w:cs="Arial"/>
        </w:rPr>
        <w:t>: The Contractor shall arrange to provide Temporary Water supply as detailed in the Contract Documents either from piped connection from local authority mains or sourced from other locations and brought to the Site in tankers.  Any additional equipment/ extensions/ services required by any other contractor over and above that provided by the Contractor shall be provided by the contractor for whom the additional services are required.   All costs of water consumption shall be included by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Not Used.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be responsible for repairing any damage caused by his or his subcontractors’ operations to temporary facilities. Such repair shall be performed on a </w:t>
      </w:r>
      <w:r w:rsidRPr="00951011">
        <w:rPr>
          <w:rFonts w:asciiTheme="majorHAnsi" w:hAnsiTheme="majorHAnsi" w:cs="Arial"/>
        </w:rPr>
        <w:lastRenderedPageBreak/>
        <w:t>priority basis and services returned to normal as quickly as possible but no later than twenty-four (24) hours of the occurrence of such damage.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Each contractor shall note that he will have to share the facilities provided, with other contractors on the Project and coordinate his requirements with others on the Site. The Contractor shall have the overall coordination responsibility. In case of any disputes in this matter the Project Manager's decision shall be final.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temporary utilities installations shall be performed by qualified and skilled tradesmen under the direct supervision of qualified engineers and supervisors.  All systems shall be tested and commissioned by qualified and experienced professional engineers. </w:t>
      </w:r>
      <w:proofErr w:type="gramStart"/>
      <w:r w:rsidRPr="00951011">
        <w:rPr>
          <w:rFonts w:asciiTheme="majorHAnsi" w:hAnsiTheme="majorHAnsi" w:cs="Arial"/>
        </w:rPr>
        <w:t>Certifications  shall</w:t>
      </w:r>
      <w:proofErr w:type="gramEnd"/>
      <w:r w:rsidRPr="00951011">
        <w:rPr>
          <w:rFonts w:asciiTheme="majorHAnsi" w:hAnsiTheme="majorHAnsi" w:cs="Arial"/>
        </w:rPr>
        <w:t xml:space="preserve">  be prepared prior to the intended use of the systems and records shall be maintained. All temporary services shall carry tags and labels with initials of the personnel responsible for the installations and the dates of testing, commissioning, and periodic verification and maintenance.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Employer  will  not  be  held responsible for  any  loss of  any  temporary  utilities  (i.e.  </w:t>
      </w:r>
      <w:proofErr w:type="gramStart"/>
      <w:r w:rsidRPr="00951011">
        <w:rPr>
          <w:rFonts w:asciiTheme="majorHAnsi" w:hAnsiTheme="majorHAnsi" w:cs="Arial"/>
        </w:rPr>
        <w:t>power</w:t>
      </w:r>
      <w:proofErr w:type="gramEnd"/>
      <w:r w:rsidRPr="00951011">
        <w:rPr>
          <w:rFonts w:asciiTheme="majorHAnsi" w:hAnsiTheme="majorHAnsi" w:cs="Arial"/>
        </w:rPr>
        <w:t xml:space="preserve"> outages) and the Contractor is to allow for any temporary loss of temporary utilities within their Contract Sum.</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SPECIFICATION FOR TEMPORARY ELECTRICAL FACILITIES</w:t>
      </w:r>
    </w:p>
    <w:p w:rsidR="00A62D56" w:rsidRPr="00951011" w:rsidRDefault="00A62D56" w:rsidP="00A62D56">
      <w:pPr>
        <w:pStyle w:val="ListParagraph"/>
        <w:numPr>
          <w:ilvl w:val="0"/>
          <w:numId w:val="157"/>
        </w:numPr>
        <w:spacing w:after="0" w:line="240" w:lineRule="auto"/>
        <w:ind w:left="1080"/>
        <w:contextualSpacing w:val="0"/>
        <w:jc w:val="both"/>
        <w:rPr>
          <w:rFonts w:asciiTheme="majorHAnsi" w:hAnsiTheme="majorHAnsi" w:cs="Arial"/>
        </w:rPr>
      </w:pPr>
      <w:r w:rsidRPr="00951011">
        <w:rPr>
          <w:rFonts w:asciiTheme="majorHAnsi" w:hAnsiTheme="majorHAnsi" w:cs="Arial"/>
        </w:rPr>
        <w:t>GENERAL ELECTRICAL SYSTEM</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Pr>
          <w:rFonts w:asciiTheme="majorHAnsi" w:hAnsiTheme="majorHAnsi" w:cs="Arial"/>
        </w:rPr>
        <w:t xml:space="preserve">This section </w:t>
      </w:r>
      <w:proofErr w:type="gramStart"/>
      <w:r w:rsidRPr="00951011">
        <w:rPr>
          <w:rFonts w:asciiTheme="majorHAnsi" w:hAnsiTheme="majorHAnsi" w:cs="Arial"/>
        </w:rPr>
        <w:t>details  the</w:t>
      </w:r>
      <w:proofErr w:type="gramEnd"/>
      <w:r w:rsidRPr="00951011">
        <w:rPr>
          <w:rFonts w:asciiTheme="majorHAnsi" w:hAnsiTheme="majorHAnsi" w:cs="Arial"/>
        </w:rPr>
        <w:t xml:space="preserve">  work  to  be  performed  by the  Contractor.  </w:t>
      </w:r>
      <w:proofErr w:type="gramStart"/>
      <w:r w:rsidRPr="00951011">
        <w:rPr>
          <w:rFonts w:asciiTheme="majorHAnsi" w:hAnsiTheme="majorHAnsi" w:cs="Arial"/>
        </w:rPr>
        <w:t>Any  special</w:t>
      </w:r>
      <w:proofErr w:type="gramEnd"/>
      <w:r w:rsidRPr="00951011">
        <w:rPr>
          <w:rFonts w:asciiTheme="majorHAnsi" w:hAnsiTheme="majorHAnsi" w:cs="Arial"/>
        </w:rPr>
        <w:t xml:space="preserve">  electrical requirements  beyond  those described  here  shall  be provided  by contractors  requiring the same.</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380/400 V – 3 phase, 220 Volts and 110 Volts electrical supply shall be made available as indicated in this section.</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The scope of work to be performed  by the Contractor  shall include, but not be limited to, pocket  substations,  ring  main  units,  11 KV  cabling,  power  disconnects,  circuit  breakers, outlets,   low   voltage   cabling,   lighting   fixtures,   road   lighting columns,   lamps,   feeders, installation, maintenance and removal service as required. This includes the provision of all materials, tools and equipment, labor, and miscellaneous accessories necessary to properly install and maintain in perfect working order power and lighting for construction purposes as described in this section.</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The Contractor  is  responsible  to  provide  any  and all  builders work  such as  trenching, concrete, fencing, etc. in regard to distributing power on the Site for his own use and that of his subcontractors  and for construction  works. The Contractor  shall be responsible  to take over the installation  and hook up for all his and his subcontractors’  and other contractors’ power requirements which shall include and not be limited to power for his site offices, Site office of the Project Manager / Supervision Consultant, subcontractors’ and other contractors’ site offices, construction power for equipment, temporary lighting for construction etc.</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The Contractor shall provide adequate temporary lighting as required for the execution of his works and necessary inspection afterwards.   After completion of the Works, the Contractor shall remove the lights and associated cabling, distribution boards etc., and make good any damages caused to permanent works per the approval of the Supervision Consultant.</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The scope of work to be performed by the Contractor shall include, but not be limited to, power disconnects,   transformers,   circuit   breakers,   receptacles,   power   outlets/sockets,   lighting fixtures</w:t>
      </w:r>
      <w:proofErr w:type="gramStart"/>
      <w:r w:rsidRPr="00951011">
        <w:rPr>
          <w:rFonts w:asciiTheme="majorHAnsi" w:hAnsiTheme="majorHAnsi" w:cs="Arial"/>
        </w:rPr>
        <w:t>,  lamps</w:t>
      </w:r>
      <w:proofErr w:type="gramEnd"/>
      <w:r w:rsidRPr="00951011">
        <w:rPr>
          <w:rFonts w:asciiTheme="majorHAnsi" w:hAnsiTheme="majorHAnsi" w:cs="Arial"/>
        </w:rPr>
        <w:t xml:space="preserve">,  feeders,  installation,  </w:t>
      </w:r>
      <w:r w:rsidRPr="00951011">
        <w:rPr>
          <w:rFonts w:asciiTheme="majorHAnsi" w:hAnsiTheme="majorHAnsi" w:cs="Arial"/>
        </w:rPr>
        <w:lastRenderedPageBreak/>
        <w:t>maintenance  and removal  service.   This includes  the provision  of  all materials,  tools  and  equipment,  labor,  and  miscellaneous appurtenances necessary  to properly  install  and maintain  in perfect  working  order power  and lighting  for construction purposes as described in this section.</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 xml:space="preserve">The Contractor shall bear all costs for all works that he shall perform to provide power up to and including the meters that shall be installed in the site offices of the Contractor.   The contractor shall provide necessary MDBs and SMDBs to their own disconnect switches. The cost of all </w:t>
      </w:r>
      <w:proofErr w:type="gramStart"/>
      <w:r w:rsidRPr="00951011">
        <w:rPr>
          <w:rFonts w:asciiTheme="majorHAnsi" w:hAnsiTheme="majorHAnsi" w:cs="Arial"/>
        </w:rPr>
        <w:t>equipment  and</w:t>
      </w:r>
      <w:proofErr w:type="gramEnd"/>
      <w:r w:rsidRPr="00951011">
        <w:rPr>
          <w:rFonts w:asciiTheme="majorHAnsi" w:hAnsiTheme="majorHAnsi" w:cs="Arial"/>
        </w:rPr>
        <w:t xml:space="preserve"> devices downstream  of the sub-main  distribution  board shall be borne by the Contractor.  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coordinate  all his requirements  for 3 phase power requirements for his equipment and for other  Subcontractors.</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 xml:space="preserve">The Contractor shall provide all cabling for power to his and his </w:t>
      </w:r>
      <w:proofErr w:type="gramStart"/>
      <w:r w:rsidRPr="00951011">
        <w:rPr>
          <w:rFonts w:asciiTheme="majorHAnsi" w:hAnsiTheme="majorHAnsi" w:cs="Arial"/>
        </w:rPr>
        <w:t>subcontractors’  equipment</w:t>
      </w:r>
      <w:proofErr w:type="gramEnd"/>
      <w:r w:rsidRPr="00951011">
        <w:rPr>
          <w:rFonts w:asciiTheme="majorHAnsi" w:hAnsiTheme="majorHAnsi" w:cs="Arial"/>
        </w:rPr>
        <w:t xml:space="preserve"> (cranes, hoists, compressors, etc.) required for construction work; and cost of connection shall be paid by the Contractor. The cost of utilities for the temporary power shall be borne by the Contractor.</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The Contractor shall pay the cost of actual power consumption in their respective Site offices, laydown yards and storage facilities.  The cost of power consumed in the construction areas shall be borne by the Contractor.  The cost of power consumed in the Site office of the Project Manager/Supervision Consultant shall also be borne by the Contractor.</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All temporary electrical supply systems shall be installed in compliance with:</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 xml:space="preserve">Local Authority Regulations and Codes </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 xml:space="preserve">Any other Local Authority Requirements. </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 xml:space="preserve">IEE   Regulations   </w:t>
      </w:r>
      <w:proofErr w:type="gramStart"/>
      <w:r w:rsidRPr="00951011">
        <w:rPr>
          <w:rFonts w:asciiTheme="majorHAnsi" w:hAnsiTheme="majorHAnsi" w:cs="Arial"/>
        </w:rPr>
        <w:t>-  B.S7671</w:t>
      </w:r>
      <w:proofErr w:type="gramEnd"/>
      <w:r w:rsidRPr="00951011">
        <w:rPr>
          <w:rFonts w:asciiTheme="majorHAnsi" w:hAnsiTheme="majorHAnsi" w:cs="Arial"/>
        </w:rPr>
        <w:t xml:space="preserve">:   1992 (Incorporating 1994 Amendment) Section 604 “Construction Site Installation” including references to B.S IEN publications. </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Supplies for welding equipment in accordance with B.S638.</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Code of practice for distribution of electricity on construction and building sites.</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Chartered Institute Building Services Engineers (CIBSE) code for lighting requirements of building construction sites.</w:t>
      </w:r>
    </w:p>
    <w:p w:rsidR="00A62D56" w:rsidRPr="00951011" w:rsidRDefault="00A62D56" w:rsidP="00A62D56">
      <w:pPr>
        <w:pStyle w:val="ListParagraph"/>
        <w:numPr>
          <w:ilvl w:val="0"/>
          <w:numId w:val="159"/>
        </w:numPr>
        <w:spacing w:after="0" w:line="240" w:lineRule="auto"/>
        <w:ind w:left="2700"/>
        <w:jc w:val="both"/>
        <w:rPr>
          <w:rFonts w:asciiTheme="majorHAnsi" w:hAnsiTheme="majorHAnsi" w:cs="Arial"/>
        </w:rPr>
      </w:pPr>
      <w:r w:rsidRPr="00951011">
        <w:rPr>
          <w:rFonts w:asciiTheme="majorHAnsi" w:hAnsiTheme="majorHAnsi" w:cs="Arial"/>
        </w:rPr>
        <w:t xml:space="preserve">Construction Health &amp; Safety published by the </w:t>
      </w:r>
      <w:proofErr w:type="gramStart"/>
      <w:r w:rsidRPr="00951011">
        <w:rPr>
          <w:rFonts w:asciiTheme="majorHAnsi" w:hAnsiTheme="majorHAnsi" w:cs="Arial"/>
        </w:rPr>
        <w:t>Construction  Confederation</w:t>
      </w:r>
      <w:proofErr w:type="gramEnd"/>
      <w:r w:rsidRPr="00951011">
        <w:rPr>
          <w:rFonts w:asciiTheme="majorHAnsi" w:hAnsiTheme="majorHAnsi" w:cs="Arial"/>
        </w:rPr>
        <w:t xml:space="preserve">  of the U.K., Section 10, Electricity.</w:t>
      </w:r>
    </w:p>
    <w:p w:rsidR="00A62D56" w:rsidRPr="00951011" w:rsidRDefault="00A62D56" w:rsidP="00A62D56">
      <w:pPr>
        <w:pStyle w:val="ListParagraph"/>
        <w:numPr>
          <w:ilvl w:val="0"/>
          <w:numId w:val="158"/>
        </w:numPr>
        <w:spacing w:after="0" w:line="240" w:lineRule="auto"/>
        <w:ind w:hanging="450"/>
        <w:jc w:val="both"/>
        <w:rPr>
          <w:rFonts w:asciiTheme="majorHAnsi" w:hAnsiTheme="majorHAnsi" w:cs="Arial"/>
        </w:rPr>
      </w:pPr>
      <w:r w:rsidRPr="00951011">
        <w:rPr>
          <w:rFonts w:asciiTheme="majorHAnsi" w:hAnsiTheme="majorHAnsi" w:cs="Arial"/>
        </w:rPr>
        <w:t>The Contractor must use compatible plugs and sockets as directed by the Contractor. Any non-complying extension cords are forbidden on Site and are subject to Safety Fines. (See safety requirements specified in section 01735 of Division 01).</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7"/>
        </w:numPr>
        <w:spacing w:after="0" w:line="240" w:lineRule="auto"/>
        <w:ind w:left="1080"/>
        <w:contextualSpacing w:val="0"/>
        <w:jc w:val="both"/>
        <w:rPr>
          <w:rFonts w:asciiTheme="majorHAnsi" w:hAnsiTheme="majorHAnsi" w:cs="Arial"/>
        </w:rPr>
      </w:pPr>
      <w:r w:rsidRPr="00951011">
        <w:rPr>
          <w:rFonts w:asciiTheme="majorHAnsi" w:hAnsiTheme="majorHAnsi" w:cs="Arial"/>
        </w:rPr>
        <w:t>POWER</w:t>
      </w:r>
    </w:p>
    <w:p w:rsidR="00A62D56" w:rsidRPr="00951011" w:rsidRDefault="00A62D56" w:rsidP="00A62D56">
      <w:pPr>
        <w:pStyle w:val="ListParagraph"/>
        <w:numPr>
          <w:ilvl w:val="0"/>
          <w:numId w:val="160"/>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minimum  power</w:t>
      </w:r>
      <w:proofErr w:type="gramEnd"/>
      <w:r w:rsidRPr="00951011">
        <w:rPr>
          <w:rFonts w:asciiTheme="majorHAnsi" w:hAnsiTheme="majorHAnsi" w:cs="Arial"/>
        </w:rPr>
        <w:t xml:space="preserve">  requirement  to  be provided by  the  Contractor  is  indicated  below. Sufficient capacity shall be provided to ensure that he and his subcontractors working in the Project have power of sufficient rating and quantity for their construction tools and equipment as well as testing and commissioning needs.</w:t>
      </w:r>
    </w:p>
    <w:p w:rsidR="00A62D56" w:rsidRPr="00951011" w:rsidRDefault="00A62D56" w:rsidP="00A62D56">
      <w:pPr>
        <w:pStyle w:val="ListParagraph"/>
        <w:numPr>
          <w:ilvl w:val="0"/>
          <w:numId w:val="161"/>
        </w:numPr>
        <w:spacing w:after="0" w:line="240" w:lineRule="auto"/>
        <w:ind w:left="2700"/>
        <w:jc w:val="both"/>
        <w:rPr>
          <w:rFonts w:asciiTheme="majorHAnsi" w:hAnsiTheme="majorHAnsi" w:cs="Arial"/>
        </w:rPr>
      </w:pPr>
      <w:r w:rsidRPr="00951011">
        <w:rPr>
          <w:rFonts w:asciiTheme="majorHAnsi" w:hAnsiTheme="majorHAnsi" w:cs="Arial"/>
        </w:rPr>
        <w:t>Power Facilities</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Site office of the Project Manager/Supervision Consultant</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Site offices of the Contractor and subcontractors</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temporary laydown areas, storage yards and similar</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Lighting Installation (general, access, task and emergency lighting)</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tools</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water pumps</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fire pumps</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t>Power for toilet blocks</w:t>
      </w:r>
    </w:p>
    <w:p w:rsidR="00A62D56" w:rsidRPr="00951011" w:rsidRDefault="00A62D56" w:rsidP="00A62D56">
      <w:pPr>
        <w:pStyle w:val="ListParagraph"/>
        <w:numPr>
          <w:ilvl w:val="0"/>
          <w:numId w:val="162"/>
        </w:numPr>
        <w:spacing w:after="0" w:line="240" w:lineRule="auto"/>
        <w:ind w:left="3060"/>
        <w:jc w:val="both"/>
        <w:rPr>
          <w:rFonts w:asciiTheme="majorHAnsi" w:hAnsiTheme="majorHAnsi" w:cs="Arial"/>
        </w:rPr>
      </w:pPr>
      <w:r w:rsidRPr="00951011">
        <w:rPr>
          <w:rFonts w:asciiTheme="majorHAnsi" w:hAnsiTheme="majorHAnsi" w:cs="Arial"/>
        </w:rPr>
        <w:lastRenderedPageBreak/>
        <w:t>Power for satellite field offices, toilets, canteen/messing, etc.</w:t>
      </w:r>
    </w:p>
    <w:p w:rsidR="00A62D56" w:rsidRPr="00951011" w:rsidRDefault="00A62D56" w:rsidP="00A62D56">
      <w:pPr>
        <w:pStyle w:val="ListParagraph"/>
        <w:spacing w:after="0" w:line="240" w:lineRule="auto"/>
        <w:ind w:left="3060"/>
        <w:jc w:val="both"/>
        <w:rPr>
          <w:rFonts w:asciiTheme="majorHAnsi" w:hAnsiTheme="majorHAnsi" w:cs="Arial"/>
        </w:rPr>
      </w:pPr>
    </w:p>
    <w:p w:rsidR="00A62D56" w:rsidRPr="00951011" w:rsidRDefault="00A62D56" w:rsidP="00A62D56">
      <w:pPr>
        <w:pStyle w:val="ListParagraph"/>
        <w:numPr>
          <w:ilvl w:val="0"/>
          <w:numId w:val="161"/>
        </w:numPr>
        <w:spacing w:after="0" w:line="240" w:lineRule="auto"/>
        <w:ind w:left="2700"/>
        <w:jc w:val="both"/>
        <w:rPr>
          <w:rFonts w:asciiTheme="majorHAnsi" w:hAnsiTheme="majorHAnsi" w:cs="Arial"/>
        </w:rPr>
      </w:pPr>
      <w:r w:rsidRPr="00951011">
        <w:rPr>
          <w:rFonts w:asciiTheme="majorHAnsi" w:hAnsiTheme="majorHAnsi" w:cs="Arial"/>
        </w:rPr>
        <w:t>Other Facilities</w:t>
      </w:r>
    </w:p>
    <w:p w:rsidR="00A62D56" w:rsidRPr="00951011" w:rsidRDefault="00A62D56" w:rsidP="00A62D56">
      <w:pPr>
        <w:spacing w:after="0" w:line="240" w:lineRule="auto"/>
        <w:ind w:left="270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800"/>
        <w:jc w:val="both"/>
        <w:rPr>
          <w:rFonts w:asciiTheme="majorHAnsi" w:hAnsiTheme="majorHAnsi" w:cs="Arial"/>
        </w:rPr>
      </w:pPr>
    </w:p>
    <w:p w:rsidR="00A62D56" w:rsidRPr="00951011" w:rsidRDefault="00A62D56" w:rsidP="00A62D56">
      <w:pPr>
        <w:pStyle w:val="ListParagraph"/>
        <w:numPr>
          <w:ilvl w:val="0"/>
          <w:numId w:val="160"/>
        </w:numPr>
        <w:spacing w:after="0" w:line="240" w:lineRule="auto"/>
        <w:ind w:hanging="450"/>
        <w:jc w:val="both"/>
        <w:rPr>
          <w:rFonts w:asciiTheme="majorHAnsi" w:hAnsiTheme="majorHAnsi" w:cs="Arial"/>
        </w:rPr>
      </w:pPr>
      <w:r w:rsidRPr="00951011">
        <w:rPr>
          <w:rFonts w:asciiTheme="majorHAnsi" w:hAnsiTheme="majorHAnsi" w:cs="Arial"/>
        </w:rPr>
        <w:t>Power Supplies: The recommended distribution voltages shall be as follows:</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Fixed and moveable plant above 3.75 kW</w:t>
      </w:r>
      <w:r w:rsidRPr="00951011">
        <w:rPr>
          <w:rFonts w:asciiTheme="majorHAnsi" w:hAnsiTheme="majorHAnsi" w:cs="Arial"/>
        </w:rPr>
        <w:tab/>
      </w:r>
      <w:r w:rsidRPr="00951011">
        <w:rPr>
          <w:rFonts w:asciiTheme="majorHAnsi" w:hAnsiTheme="majorHAnsi" w:cs="Arial"/>
        </w:rPr>
        <w:tab/>
        <w:t>380/400 V – 3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Fixed flood lights</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220 V – 1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 xml:space="preserve">Overhead secured general lighting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220 V – 1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Small mobile plant up to 3.75kW</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110 V – 3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General or area lighting through mobile units</w:t>
      </w:r>
      <w:r w:rsidRPr="00951011">
        <w:rPr>
          <w:rFonts w:asciiTheme="majorHAnsi" w:hAnsiTheme="majorHAnsi" w:cs="Arial"/>
        </w:rPr>
        <w:tab/>
      </w:r>
      <w:r w:rsidRPr="00951011">
        <w:rPr>
          <w:rFonts w:asciiTheme="majorHAnsi" w:hAnsiTheme="majorHAnsi" w:cs="Arial"/>
        </w:rPr>
        <w:tab/>
        <w:t>110 V – 1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Portable hand-lamps</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110 V – 1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 xml:space="preserve">Portable hand-held tools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110 V – 1 phase</w:t>
      </w:r>
    </w:p>
    <w:p w:rsidR="00A62D56" w:rsidRPr="00951011" w:rsidRDefault="00A62D56" w:rsidP="00A62D56">
      <w:pPr>
        <w:pStyle w:val="ListParagraph"/>
        <w:numPr>
          <w:ilvl w:val="0"/>
          <w:numId w:val="163"/>
        </w:numPr>
        <w:spacing w:after="0" w:line="240" w:lineRule="auto"/>
        <w:ind w:left="2700"/>
        <w:jc w:val="both"/>
        <w:rPr>
          <w:rFonts w:asciiTheme="majorHAnsi" w:hAnsiTheme="majorHAnsi" w:cs="Arial"/>
        </w:rPr>
      </w:pPr>
      <w:r w:rsidRPr="00951011">
        <w:rPr>
          <w:rFonts w:asciiTheme="majorHAnsi" w:hAnsiTheme="majorHAnsi" w:cs="Arial"/>
        </w:rPr>
        <w:t>Local lighting up to 2 kW</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110 V – 1 phase</w:t>
      </w:r>
    </w:p>
    <w:p w:rsidR="00A62D56" w:rsidRPr="00951011" w:rsidRDefault="00A62D56" w:rsidP="00A62D56">
      <w:pPr>
        <w:pStyle w:val="ListParagraph"/>
        <w:numPr>
          <w:ilvl w:val="0"/>
          <w:numId w:val="163"/>
        </w:numPr>
        <w:spacing w:after="0" w:line="240" w:lineRule="auto"/>
        <w:ind w:left="2700" w:right="-324"/>
        <w:jc w:val="both"/>
        <w:rPr>
          <w:rFonts w:asciiTheme="majorHAnsi" w:hAnsiTheme="majorHAnsi" w:cs="Arial"/>
        </w:rPr>
      </w:pPr>
      <w:r w:rsidRPr="00951011">
        <w:rPr>
          <w:rFonts w:asciiTheme="majorHAnsi" w:hAnsiTheme="majorHAnsi" w:cs="Arial"/>
        </w:rPr>
        <w:t>Portable hand lamps in damp and confined areas</w:t>
      </w:r>
      <w:r w:rsidRPr="00951011">
        <w:rPr>
          <w:rFonts w:asciiTheme="majorHAnsi" w:hAnsiTheme="majorHAnsi" w:cs="Arial"/>
        </w:rPr>
        <w:tab/>
        <w:t>25 V – 1 phase: SELV or</w:t>
      </w:r>
    </w:p>
    <w:p w:rsidR="00A62D56" w:rsidRPr="00951011" w:rsidRDefault="00A62D56" w:rsidP="00A62D56">
      <w:pPr>
        <w:spacing w:after="0" w:line="240" w:lineRule="auto"/>
        <w:ind w:left="7920" w:right="-324"/>
        <w:jc w:val="both"/>
        <w:rPr>
          <w:rFonts w:asciiTheme="majorHAnsi" w:hAnsiTheme="majorHAnsi" w:cs="Arial"/>
        </w:rPr>
      </w:pPr>
      <w:r w:rsidRPr="00951011">
        <w:rPr>
          <w:rFonts w:asciiTheme="majorHAnsi" w:hAnsiTheme="majorHAnsi" w:cs="Arial"/>
        </w:rPr>
        <w:t>50 V – 1 phase center-point earthed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7"/>
        </w:numPr>
        <w:spacing w:after="0" w:line="240" w:lineRule="auto"/>
        <w:ind w:left="1080"/>
        <w:contextualSpacing w:val="0"/>
        <w:jc w:val="both"/>
        <w:rPr>
          <w:rFonts w:asciiTheme="majorHAnsi" w:hAnsiTheme="majorHAnsi" w:cs="Arial"/>
        </w:rPr>
      </w:pPr>
      <w:r w:rsidRPr="00951011">
        <w:rPr>
          <w:rFonts w:asciiTheme="majorHAnsi" w:hAnsiTheme="majorHAnsi" w:cs="Arial"/>
        </w:rPr>
        <w:t>MV / LV DISTRIBUTION ARRANGEMENTS AND POWER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7"/>
        </w:numPr>
        <w:spacing w:after="0" w:line="240" w:lineRule="auto"/>
        <w:ind w:left="1080"/>
        <w:contextualSpacing w:val="0"/>
        <w:jc w:val="both"/>
        <w:rPr>
          <w:rFonts w:asciiTheme="majorHAnsi" w:hAnsiTheme="majorHAnsi" w:cs="Arial"/>
        </w:rPr>
      </w:pPr>
      <w:r w:rsidRPr="00951011">
        <w:rPr>
          <w:rFonts w:asciiTheme="majorHAnsi" w:hAnsiTheme="majorHAnsi" w:cs="Arial"/>
        </w:rPr>
        <w:t>LIGHTING</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The Contractor shall provide general temporary lighting in accordance with Chartered Institute of Building Services Engineering (CIBSE) code for lighting requirements of building sites.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The Contractor shall provide general area lighting. Any further lighting for craftwork or task lighting will be the responsibility of the particular contractor or subcontractor either from the common lighting transformer or from other sources, as available.</w:t>
      </w:r>
    </w:p>
    <w:p w:rsidR="00A62D56" w:rsidRPr="00951011" w:rsidRDefault="00A62D56" w:rsidP="00A62D56">
      <w:pPr>
        <w:spacing w:after="0" w:line="240" w:lineRule="auto"/>
        <w:ind w:left="1350"/>
        <w:jc w:val="both"/>
        <w:rPr>
          <w:rFonts w:asciiTheme="majorHAnsi" w:hAnsiTheme="majorHAnsi" w:cs="Arial"/>
        </w:rPr>
      </w:pPr>
    </w:p>
    <w:p w:rsidR="00A62D56" w:rsidRPr="00951011" w:rsidRDefault="00A62D56" w:rsidP="00A62D56">
      <w:pPr>
        <w:spacing w:after="0" w:line="240" w:lineRule="auto"/>
        <w:ind w:left="1350"/>
        <w:jc w:val="both"/>
        <w:rPr>
          <w:rFonts w:asciiTheme="majorHAnsi" w:hAnsiTheme="majorHAnsi" w:cs="Arial"/>
        </w:rPr>
      </w:pPr>
      <w:r w:rsidRPr="00951011">
        <w:rPr>
          <w:rFonts w:asciiTheme="majorHAnsi" w:hAnsiTheme="majorHAnsi" w:cs="Arial"/>
        </w:rPr>
        <w:t>The general lighting levels shall be:</w:t>
      </w:r>
    </w:p>
    <w:p w:rsidR="00A62D56" w:rsidRPr="00951011" w:rsidRDefault="00A62D56" w:rsidP="00A62D56">
      <w:pPr>
        <w:spacing w:after="0" w:line="240" w:lineRule="auto"/>
        <w:ind w:left="1350"/>
        <w:jc w:val="both"/>
        <w:rPr>
          <w:rFonts w:asciiTheme="majorHAnsi" w:hAnsiTheme="majorHAnsi" w:cs="Arial"/>
        </w:rPr>
      </w:pPr>
    </w:p>
    <w:p w:rsidR="00A62D56" w:rsidRPr="00951011" w:rsidRDefault="00A62D56" w:rsidP="00A62D56">
      <w:pPr>
        <w:spacing w:after="0" w:line="240" w:lineRule="auto"/>
        <w:ind w:left="630" w:firstLine="720"/>
        <w:jc w:val="both"/>
        <w:rPr>
          <w:rFonts w:asciiTheme="majorHAnsi" w:hAnsiTheme="majorHAnsi" w:cs="Arial"/>
          <w:u w:val="single"/>
        </w:rPr>
      </w:pPr>
      <w:r w:rsidRPr="00951011">
        <w:rPr>
          <w:rFonts w:asciiTheme="majorHAnsi" w:hAnsiTheme="majorHAnsi" w:cs="Arial"/>
          <w:b/>
          <w:bCs/>
          <w:u w:val="single"/>
        </w:rPr>
        <w:t xml:space="preserve">Area </w:t>
      </w:r>
      <w:r w:rsidRPr="00951011">
        <w:rPr>
          <w:rFonts w:asciiTheme="majorHAnsi" w:hAnsiTheme="majorHAnsi" w:cs="Arial"/>
          <w:b/>
          <w:bCs/>
          <w:u w:val="single"/>
        </w:rPr>
        <w:tab/>
      </w:r>
      <w:r w:rsidRPr="00951011">
        <w:rPr>
          <w:rFonts w:asciiTheme="majorHAnsi" w:hAnsiTheme="majorHAnsi" w:cs="Arial"/>
          <w:b/>
          <w:bCs/>
          <w:u w:val="single"/>
        </w:rPr>
        <w:tab/>
      </w:r>
      <w:r w:rsidRPr="00951011">
        <w:rPr>
          <w:rFonts w:asciiTheme="majorHAnsi" w:hAnsiTheme="majorHAnsi" w:cs="Arial"/>
          <w:b/>
          <w:bCs/>
          <w:u w:val="single"/>
        </w:rPr>
        <w:tab/>
      </w:r>
      <w:r w:rsidRPr="00951011">
        <w:rPr>
          <w:rFonts w:asciiTheme="majorHAnsi" w:hAnsiTheme="majorHAnsi" w:cs="Arial"/>
          <w:b/>
          <w:bCs/>
          <w:u w:val="single"/>
        </w:rPr>
        <w:tab/>
      </w:r>
      <w:r w:rsidRPr="00951011">
        <w:rPr>
          <w:rFonts w:asciiTheme="majorHAnsi" w:hAnsiTheme="majorHAnsi" w:cs="Arial"/>
          <w:b/>
          <w:bCs/>
          <w:u w:val="single"/>
        </w:rPr>
        <w:tab/>
        <w:t>Standard Maintained Luminance (LUX</w:t>
      </w:r>
      <w:r w:rsidRPr="00951011">
        <w:rPr>
          <w:rFonts w:asciiTheme="majorHAnsi" w:hAnsiTheme="majorHAnsi" w:cs="Arial"/>
          <w:u w:val="single"/>
        </w:rPr>
        <w:t>)</w:t>
      </w:r>
    </w:p>
    <w:p w:rsidR="00A62D56" w:rsidRPr="00951011" w:rsidRDefault="00A62D56" w:rsidP="00A62D56">
      <w:pPr>
        <w:spacing w:after="0" w:line="240" w:lineRule="auto"/>
        <w:ind w:left="630" w:firstLine="720"/>
        <w:jc w:val="both"/>
        <w:rPr>
          <w:rFonts w:asciiTheme="majorHAnsi" w:hAnsiTheme="majorHAnsi" w:cs="Arial"/>
        </w:rPr>
      </w:pPr>
      <w:r w:rsidRPr="00951011">
        <w:rPr>
          <w:rFonts w:asciiTheme="majorHAnsi" w:hAnsiTheme="majorHAnsi" w:cs="Arial"/>
        </w:rPr>
        <w:t xml:space="preserve">General Movement Areas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 xml:space="preserve"> 40</w:t>
      </w:r>
    </w:p>
    <w:p w:rsidR="00A62D56" w:rsidRPr="00951011" w:rsidRDefault="00A62D56" w:rsidP="00A62D56">
      <w:pPr>
        <w:spacing w:after="0" w:line="240" w:lineRule="auto"/>
        <w:ind w:left="630" w:firstLine="720"/>
        <w:jc w:val="both"/>
        <w:rPr>
          <w:rFonts w:asciiTheme="majorHAnsi" w:hAnsiTheme="majorHAnsi" w:cs="Arial"/>
        </w:rPr>
      </w:pPr>
      <w:r w:rsidRPr="00951011">
        <w:rPr>
          <w:rFonts w:asciiTheme="majorHAnsi" w:hAnsiTheme="majorHAnsi" w:cs="Arial"/>
        </w:rPr>
        <w:t xml:space="preserve">Interior Work Areas </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100</w:t>
      </w:r>
    </w:p>
    <w:p w:rsidR="00A62D56" w:rsidRPr="00951011" w:rsidRDefault="00A62D56" w:rsidP="00A62D56">
      <w:pPr>
        <w:spacing w:after="0" w:line="240" w:lineRule="auto"/>
        <w:ind w:left="630" w:firstLine="720"/>
        <w:jc w:val="both"/>
        <w:rPr>
          <w:rFonts w:asciiTheme="majorHAnsi" w:hAnsiTheme="majorHAnsi" w:cs="Arial"/>
        </w:rPr>
      </w:pPr>
      <w:r w:rsidRPr="00951011">
        <w:rPr>
          <w:rFonts w:asciiTheme="majorHAnsi" w:hAnsiTheme="majorHAnsi" w:cs="Arial"/>
        </w:rPr>
        <w:t>Cranes / Hoists</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150</w:t>
      </w:r>
    </w:p>
    <w:p w:rsidR="00A62D56" w:rsidRDefault="00A62D56" w:rsidP="00A62D56">
      <w:pPr>
        <w:spacing w:after="0" w:line="240" w:lineRule="auto"/>
        <w:ind w:left="630" w:firstLine="720"/>
        <w:jc w:val="both"/>
        <w:rPr>
          <w:rFonts w:asciiTheme="majorHAnsi" w:hAnsiTheme="majorHAnsi" w:cs="Arial"/>
        </w:rPr>
      </w:pPr>
      <w:r w:rsidRPr="00951011">
        <w:rPr>
          <w:rFonts w:asciiTheme="majorHAnsi" w:hAnsiTheme="majorHAnsi" w:cs="Arial"/>
        </w:rPr>
        <w:t>Finish trade work areas</w:t>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r>
      <w:r w:rsidRPr="00951011">
        <w:rPr>
          <w:rFonts w:asciiTheme="majorHAnsi" w:hAnsiTheme="majorHAnsi" w:cs="Arial"/>
        </w:rPr>
        <w:tab/>
        <w:t>200</w:t>
      </w:r>
    </w:p>
    <w:p w:rsidR="00A62D56" w:rsidRPr="00951011" w:rsidRDefault="00A62D56" w:rsidP="00A62D56">
      <w:pPr>
        <w:spacing w:after="0" w:line="240" w:lineRule="auto"/>
        <w:ind w:left="630" w:firstLine="720"/>
        <w:jc w:val="both"/>
        <w:rPr>
          <w:rFonts w:asciiTheme="majorHAnsi" w:hAnsiTheme="majorHAnsi" w:cs="Arial"/>
        </w:rPr>
      </w:pP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 xml:space="preserve">It is required that the general area lighting is carried out using fluorescent light fixtures.   In small areas and rooms </w:t>
      </w:r>
      <w:proofErr w:type="gramStart"/>
      <w:r w:rsidRPr="00951011">
        <w:rPr>
          <w:rFonts w:asciiTheme="majorHAnsi" w:hAnsiTheme="majorHAnsi" w:cs="Arial"/>
        </w:rPr>
        <w:t>incandescent  festoon</w:t>
      </w:r>
      <w:proofErr w:type="gramEnd"/>
      <w:r w:rsidRPr="00951011">
        <w:rPr>
          <w:rFonts w:asciiTheme="majorHAnsi" w:hAnsiTheme="majorHAnsi" w:cs="Arial"/>
        </w:rPr>
        <w:t xml:space="preserve"> lighting can be adopted. In large open areas floodlighting can be adopted.</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Lighting shall be installed so that all rooms will have at least one lighting point when walls and partitions are installed.</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The temporary lighting shall cover all areas including open plan areas, rooms, corridors and temporary toilet facilities.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The general area lighting provided by the Contractor shall also include elevator shafts and service cores.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Light fixtures shall comply with the relevant British or EN Standard and be of reputable quality and type.</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Stairwell lighting between full and half landings circuits shall be interleaved to ensure that two (2) number circuits are available at any point in the staircase.</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The lighting shall be evenly distributed over each phase of the electrical system.</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lastRenderedPageBreak/>
        <w:t>Circuits shall be interleaved to ensure that all circulation routes and large areas are provided with alternative circuits.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All lighting circuits shall be provided with switching in addition to circuit breakers. Switches shall be located adjacent to the power source. Each contractor shall also give consideration to means of egress when the general lighting is to be switched off i.e. access routes to stairwells and general corridors shall be switched at exist points.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proofErr w:type="gramStart"/>
      <w:r w:rsidRPr="00951011">
        <w:rPr>
          <w:rFonts w:asciiTheme="majorHAnsi" w:hAnsiTheme="majorHAnsi" w:cs="Arial"/>
        </w:rPr>
        <w:t>Switches  shall</w:t>
      </w:r>
      <w:proofErr w:type="gramEnd"/>
      <w:r w:rsidRPr="00951011">
        <w:rPr>
          <w:rFonts w:asciiTheme="majorHAnsi" w:hAnsiTheme="majorHAnsi" w:cs="Arial"/>
        </w:rPr>
        <w:t xml:space="preserve"> also be arranged  to control  lights in a logical  manner/groups  and shall be assigned to enable lights to be switched off when not required or daylight is adequate.</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 xml:space="preserve">Provide and maintain a 70 watt metal halide lighting fixture suitable for outdoor use at each of the hoist platforms for each floor level. Provide manual </w:t>
      </w:r>
      <w:proofErr w:type="gramStart"/>
      <w:r w:rsidRPr="00951011">
        <w:rPr>
          <w:rFonts w:asciiTheme="majorHAnsi" w:hAnsiTheme="majorHAnsi" w:cs="Arial"/>
        </w:rPr>
        <w:t>weatherproof  switches</w:t>
      </w:r>
      <w:proofErr w:type="gramEnd"/>
      <w:r w:rsidRPr="00951011">
        <w:rPr>
          <w:rFonts w:asciiTheme="majorHAnsi" w:hAnsiTheme="majorHAnsi" w:cs="Arial"/>
        </w:rPr>
        <w:t xml:space="preserve"> adjacent to each hoist platform landing to control these lights.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Temporary lighting circuits shall be installed overhead from the distribution boards.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proofErr w:type="gramStart"/>
      <w:r w:rsidRPr="00951011">
        <w:rPr>
          <w:rFonts w:asciiTheme="majorHAnsi" w:hAnsiTheme="majorHAnsi" w:cs="Arial"/>
        </w:rPr>
        <w:t>Small  power</w:t>
      </w:r>
      <w:proofErr w:type="gramEnd"/>
      <w:r w:rsidRPr="00951011">
        <w:rPr>
          <w:rFonts w:asciiTheme="majorHAnsi" w:hAnsiTheme="majorHAnsi" w:cs="Arial"/>
        </w:rPr>
        <w:t xml:space="preserve">  in the  construction  areas shall  be  run using  110V. A  mobile unit  with  the following configuration is recommended for this purpose:</w:t>
      </w:r>
    </w:p>
    <w:p w:rsidR="00A62D56" w:rsidRPr="00951011" w:rsidRDefault="00A62D56" w:rsidP="00A62D56">
      <w:pPr>
        <w:pStyle w:val="ListParagraph"/>
        <w:numPr>
          <w:ilvl w:val="0"/>
          <w:numId w:val="165"/>
        </w:numPr>
        <w:spacing w:after="0" w:line="240" w:lineRule="auto"/>
        <w:ind w:left="2700"/>
        <w:jc w:val="both"/>
        <w:rPr>
          <w:rFonts w:asciiTheme="majorHAnsi" w:hAnsiTheme="majorHAnsi" w:cs="Arial"/>
        </w:rPr>
      </w:pPr>
      <w:r w:rsidRPr="00951011">
        <w:rPr>
          <w:rFonts w:asciiTheme="majorHAnsi" w:hAnsiTheme="majorHAnsi" w:cs="Arial"/>
        </w:rPr>
        <w:t>Size: 50 KV</w:t>
      </w:r>
    </w:p>
    <w:p w:rsidR="00A62D56" w:rsidRPr="00951011" w:rsidRDefault="00A62D56" w:rsidP="00A62D56">
      <w:pPr>
        <w:pStyle w:val="ListParagraph"/>
        <w:numPr>
          <w:ilvl w:val="0"/>
          <w:numId w:val="165"/>
        </w:numPr>
        <w:spacing w:after="0" w:line="240" w:lineRule="auto"/>
        <w:ind w:left="2700"/>
        <w:jc w:val="both"/>
        <w:rPr>
          <w:rFonts w:asciiTheme="majorHAnsi" w:hAnsiTheme="majorHAnsi" w:cs="Arial"/>
        </w:rPr>
      </w:pPr>
      <w:r w:rsidRPr="00951011">
        <w:rPr>
          <w:rFonts w:asciiTheme="majorHAnsi" w:hAnsiTheme="majorHAnsi" w:cs="Arial"/>
        </w:rPr>
        <w:t>Breaker Size: 63 A</w:t>
      </w:r>
    </w:p>
    <w:p w:rsidR="00A62D56" w:rsidRPr="00951011" w:rsidRDefault="00A62D56" w:rsidP="00A62D56">
      <w:pPr>
        <w:pStyle w:val="ListParagraph"/>
        <w:numPr>
          <w:ilvl w:val="0"/>
          <w:numId w:val="165"/>
        </w:numPr>
        <w:spacing w:after="0" w:line="240" w:lineRule="auto"/>
        <w:ind w:left="2700"/>
        <w:jc w:val="both"/>
        <w:rPr>
          <w:rFonts w:asciiTheme="majorHAnsi" w:hAnsiTheme="majorHAnsi" w:cs="Arial"/>
        </w:rPr>
      </w:pPr>
      <w:r w:rsidRPr="00951011">
        <w:rPr>
          <w:rFonts w:asciiTheme="majorHAnsi" w:hAnsiTheme="majorHAnsi" w:cs="Arial"/>
        </w:rPr>
        <w:t>Capacity: 10 x 20 Amp outgoing</w:t>
      </w:r>
    </w:p>
    <w:p w:rsidR="00A62D56" w:rsidRPr="00951011" w:rsidRDefault="00A62D56" w:rsidP="00A62D56">
      <w:pPr>
        <w:pStyle w:val="ListParagraph"/>
        <w:numPr>
          <w:ilvl w:val="0"/>
          <w:numId w:val="165"/>
        </w:numPr>
        <w:spacing w:after="0" w:line="240" w:lineRule="auto"/>
        <w:ind w:left="2700"/>
        <w:jc w:val="both"/>
        <w:rPr>
          <w:rFonts w:asciiTheme="majorHAnsi" w:hAnsiTheme="majorHAnsi" w:cs="Arial"/>
        </w:rPr>
      </w:pPr>
      <w:r w:rsidRPr="00951011">
        <w:rPr>
          <w:rFonts w:asciiTheme="majorHAnsi" w:hAnsiTheme="majorHAnsi" w:cs="Arial"/>
        </w:rPr>
        <w:t>Integral Fire Alarm bell, charger, break-glass and battery unit.</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Each contractor shall be responsible for taking additional precautions where portable hand- lamps are used in damp and confined situations.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Temporary emergency lighting shall be provided by the Contractor to offer safe exit from the buildings under mains failure conditions.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Emergency lighting shall be carried out using self-contained compact fluorescent bulkheads with minimum battery duration of one hour.  The units shall be the maintainable type.</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Emergency light fixtures shall be provided as a minimum adjacent to each stair exit and on all stair landings in main corridors and access routes.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Generally, illumination points shall be provided at 20 meter intervals and change of direction.</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r w:rsidRPr="00951011">
        <w:rPr>
          <w:rFonts w:asciiTheme="majorHAnsi" w:hAnsiTheme="majorHAnsi" w:cs="Arial"/>
        </w:rPr>
        <w:t>In addition perimeter lighting shall be provided every fifteen meters using 500 W halogen lamps mounted on poles.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proofErr w:type="gramStart"/>
      <w:r w:rsidRPr="00951011">
        <w:rPr>
          <w:rFonts w:asciiTheme="majorHAnsi" w:hAnsiTheme="majorHAnsi" w:cs="Arial"/>
        </w:rPr>
        <w:t>Floodlighting  associated</w:t>
      </w:r>
      <w:proofErr w:type="gramEnd"/>
      <w:r w:rsidRPr="00951011">
        <w:rPr>
          <w:rFonts w:asciiTheme="majorHAnsi" w:hAnsiTheme="majorHAnsi" w:cs="Arial"/>
        </w:rPr>
        <w:t xml:space="preserve">  with the tower cranes shall be the responsibility  of the Contractor. Supplies for this lighting shall be derived from the dedicated sub distribution panels/boards.</w:t>
      </w:r>
    </w:p>
    <w:p w:rsidR="00A62D56" w:rsidRPr="00951011" w:rsidRDefault="00A62D56" w:rsidP="00A62D56">
      <w:pPr>
        <w:pStyle w:val="ListParagraph"/>
        <w:numPr>
          <w:ilvl w:val="0"/>
          <w:numId w:val="164"/>
        </w:numPr>
        <w:spacing w:after="0" w:line="240" w:lineRule="auto"/>
        <w:ind w:hanging="450"/>
        <w:jc w:val="both"/>
        <w:rPr>
          <w:rFonts w:asciiTheme="majorHAnsi" w:hAnsiTheme="majorHAnsi" w:cs="Arial"/>
        </w:rPr>
      </w:pPr>
      <w:proofErr w:type="gramStart"/>
      <w:r w:rsidRPr="00951011">
        <w:rPr>
          <w:rFonts w:asciiTheme="majorHAnsi" w:hAnsiTheme="majorHAnsi" w:cs="Arial"/>
        </w:rPr>
        <w:t>Lighting  columns</w:t>
      </w:r>
      <w:proofErr w:type="gramEnd"/>
      <w:r w:rsidRPr="00951011">
        <w:rPr>
          <w:rFonts w:asciiTheme="majorHAnsi" w:hAnsiTheme="majorHAnsi" w:cs="Arial"/>
        </w:rPr>
        <w:t xml:space="preserve">  and light fittings,  including  all concrete  supports,  low voltage  wiring  and controls to illuminate the access road around the Site shall be provided.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7"/>
        </w:numPr>
        <w:spacing w:after="0" w:line="240" w:lineRule="auto"/>
        <w:ind w:left="1080"/>
        <w:contextualSpacing w:val="0"/>
        <w:jc w:val="both"/>
        <w:rPr>
          <w:rFonts w:asciiTheme="majorHAnsi" w:hAnsiTheme="majorHAnsi" w:cs="Arial"/>
        </w:rPr>
      </w:pPr>
      <w:r w:rsidRPr="00951011">
        <w:rPr>
          <w:rFonts w:asciiTheme="majorHAnsi" w:hAnsiTheme="majorHAnsi" w:cs="Arial"/>
        </w:rPr>
        <w:t>FIRE ALARM SYSTEM</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t>A simple self-contained fire-alarm device shall be mounted on to each mobile power supply unit to be used in all work areas.  The configuration of the mobile power supply unit is detailed in Clause 1.04 D above.</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t xml:space="preserve">The fire-alarm device shall have a bell, charger, break-glass and a battery connected to </w:t>
      </w:r>
      <w:proofErr w:type="gramStart"/>
      <w:r w:rsidRPr="00951011">
        <w:rPr>
          <w:rFonts w:asciiTheme="majorHAnsi" w:hAnsiTheme="majorHAnsi" w:cs="Arial"/>
        </w:rPr>
        <w:t>a</w:t>
      </w:r>
      <w:proofErr w:type="gramEnd"/>
      <w:r w:rsidRPr="00951011">
        <w:rPr>
          <w:rFonts w:asciiTheme="majorHAnsi" w:hAnsiTheme="majorHAnsi" w:cs="Arial"/>
        </w:rPr>
        <w:t xml:space="preserve"> 110V power supply. The fire-alarm shall be activated manually by break-glass.  The fire-alarm shall also act as a warning bell when power supply to the fire-alarm device is cut off.</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t>The Contractor shall have marshals or designated supervisors who shall be responsible for emergency announcements and evacuation.</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t>The Supervisors shall   have   portable loud   speakers   in   their   possession   for   such announcements.</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lastRenderedPageBreak/>
        <w:t>The Contractor and ALL sub-</w:t>
      </w:r>
      <w:proofErr w:type="gramStart"/>
      <w:r w:rsidRPr="00951011">
        <w:rPr>
          <w:rFonts w:asciiTheme="majorHAnsi" w:hAnsiTheme="majorHAnsi" w:cs="Arial"/>
        </w:rPr>
        <w:t>contractors’  personnel</w:t>
      </w:r>
      <w:proofErr w:type="gramEnd"/>
      <w:r w:rsidRPr="00951011">
        <w:rPr>
          <w:rFonts w:asciiTheme="majorHAnsi" w:hAnsiTheme="majorHAnsi" w:cs="Arial"/>
        </w:rPr>
        <w:t xml:space="preserve"> and operatives shall be responsible for understanding and implementing the agreed fire policy and procedures during construction.</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t>The Contractor shall provide full details of their design for the temporary fire alarm facilities to the Engineer and Project Manager for review.</w:t>
      </w:r>
    </w:p>
    <w:p w:rsidR="00A62D56" w:rsidRPr="00951011" w:rsidRDefault="00A62D56" w:rsidP="00A62D56">
      <w:pPr>
        <w:pStyle w:val="ListParagraph"/>
        <w:numPr>
          <w:ilvl w:val="0"/>
          <w:numId w:val="166"/>
        </w:numPr>
        <w:spacing w:after="0" w:line="240" w:lineRule="auto"/>
        <w:ind w:hanging="450"/>
        <w:jc w:val="both"/>
        <w:rPr>
          <w:rFonts w:asciiTheme="majorHAnsi" w:hAnsiTheme="majorHAnsi" w:cs="Arial"/>
        </w:rPr>
      </w:pPr>
      <w:r w:rsidRPr="00951011">
        <w:rPr>
          <w:rFonts w:asciiTheme="majorHAnsi" w:hAnsiTheme="majorHAnsi" w:cs="Arial"/>
        </w:rPr>
        <w:t>All contractors shall have their Site offices installed with building fire-alarm system consisting of automated fire alarm panels and smoke detectors. The Contractor shall install a fire-alarm system in the Site office of the Project Manager / Engineer.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57"/>
        </w:numPr>
        <w:spacing w:after="0" w:line="240" w:lineRule="auto"/>
        <w:ind w:left="1080"/>
        <w:contextualSpacing w:val="0"/>
        <w:jc w:val="both"/>
        <w:rPr>
          <w:rFonts w:asciiTheme="majorHAnsi" w:hAnsiTheme="majorHAnsi" w:cs="Arial"/>
        </w:rPr>
      </w:pPr>
      <w:r w:rsidRPr="00951011">
        <w:rPr>
          <w:rFonts w:asciiTheme="majorHAnsi" w:hAnsiTheme="majorHAnsi" w:cs="Arial"/>
        </w:rPr>
        <w:t>TELECOM NETWORK</w:t>
      </w:r>
    </w:p>
    <w:p w:rsidR="00A62D56" w:rsidRPr="00951011" w:rsidRDefault="00A62D56" w:rsidP="00A62D56">
      <w:pPr>
        <w:pStyle w:val="ListParagraph"/>
        <w:numPr>
          <w:ilvl w:val="0"/>
          <w:numId w:val="167"/>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is</w:t>
      </w:r>
      <w:proofErr w:type="gramEnd"/>
      <w:r w:rsidRPr="00951011">
        <w:rPr>
          <w:rFonts w:asciiTheme="majorHAnsi" w:hAnsiTheme="majorHAnsi" w:cs="Arial"/>
        </w:rPr>
        <w:t xml:space="preserve"> responsible  for the provision  of telecom  connections  to serve  the  Site, including the Site offices of the Project Manager/ Engineer, Site offices of the Contractor and his sub-contractors’, temporary storage areas, satellite field offices and similar.</w:t>
      </w:r>
    </w:p>
    <w:p w:rsidR="00A62D56" w:rsidRPr="00951011" w:rsidRDefault="00A62D56" w:rsidP="00A62D56">
      <w:pPr>
        <w:pStyle w:val="ListParagraph"/>
        <w:numPr>
          <w:ilvl w:val="0"/>
          <w:numId w:val="167"/>
        </w:numPr>
        <w:spacing w:after="0" w:line="240" w:lineRule="auto"/>
        <w:ind w:hanging="450"/>
        <w:jc w:val="both"/>
        <w:rPr>
          <w:rFonts w:asciiTheme="majorHAnsi" w:hAnsiTheme="majorHAnsi" w:cs="Arial"/>
        </w:rPr>
      </w:pPr>
      <w:r w:rsidRPr="00951011">
        <w:rPr>
          <w:rFonts w:asciiTheme="majorHAnsi" w:hAnsiTheme="majorHAnsi" w:cs="Arial"/>
        </w:rPr>
        <w:t>The existing Project office of the Employer/</w:t>
      </w:r>
      <w:proofErr w:type="gramStart"/>
      <w:r w:rsidRPr="00951011">
        <w:rPr>
          <w:rFonts w:asciiTheme="majorHAnsi" w:hAnsiTheme="majorHAnsi" w:cs="Arial"/>
        </w:rPr>
        <w:t>Project  Manager</w:t>
      </w:r>
      <w:proofErr w:type="gramEnd"/>
      <w:r w:rsidRPr="00951011">
        <w:rPr>
          <w:rFonts w:asciiTheme="majorHAnsi" w:hAnsiTheme="majorHAnsi" w:cs="Arial"/>
        </w:rPr>
        <w:t>/Engineer  and other consultants has been provided with telephone / data network by the Employer.</w:t>
      </w:r>
    </w:p>
    <w:p w:rsidR="00A62D56" w:rsidRPr="00951011" w:rsidRDefault="00A62D56" w:rsidP="00A62D56">
      <w:pPr>
        <w:pStyle w:val="ListParagraph"/>
        <w:numPr>
          <w:ilvl w:val="0"/>
          <w:numId w:val="167"/>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is</w:t>
      </w:r>
      <w:proofErr w:type="gramEnd"/>
      <w:r w:rsidRPr="00951011">
        <w:rPr>
          <w:rFonts w:asciiTheme="majorHAnsi" w:hAnsiTheme="majorHAnsi" w:cs="Arial"/>
        </w:rPr>
        <w:t xml:space="preserve"> required  to liaise with the required  bodies to establish  GSM facilities  to support the construction process.  These facilities shall comprise equipment, cabling, splitter and antennae installation and all necessary small power works.</w:t>
      </w:r>
    </w:p>
    <w:p w:rsidR="00A62D56" w:rsidRPr="00951011" w:rsidRDefault="00A62D56" w:rsidP="00A62D56">
      <w:pPr>
        <w:pStyle w:val="ListParagraph"/>
        <w:numPr>
          <w:ilvl w:val="0"/>
          <w:numId w:val="167"/>
        </w:numPr>
        <w:spacing w:after="0" w:line="240" w:lineRule="auto"/>
        <w:ind w:hanging="450"/>
        <w:jc w:val="both"/>
        <w:rPr>
          <w:rFonts w:asciiTheme="majorHAnsi" w:hAnsiTheme="majorHAnsi" w:cs="Arial"/>
        </w:rPr>
      </w:pPr>
      <w:r w:rsidRPr="00951011">
        <w:rPr>
          <w:rFonts w:asciiTheme="majorHAnsi" w:hAnsiTheme="majorHAnsi" w:cs="Arial"/>
        </w:rPr>
        <w:t>All costs that may be incurred for establishing the telephone network and GSM facilities shall be borne by the Contractor.</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SPECIFICATION FOR TEMPORARY PLUMBING AND FIRE PROTECTION FACILITIES</w:t>
      </w:r>
    </w:p>
    <w:p w:rsidR="00A62D56" w:rsidRPr="00951011" w:rsidRDefault="00A62D56" w:rsidP="00A62D56">
      <w:pPr>
        <w:pStyle w:val="ListParagraph"/>
        <w:numPr>
          <w:ilvl w:val="0"/>
          <w:numId w:val="168"/>
        </w:numPr>
        <w:spacing w:after="0" w:line="240" w:lineRule="auto"/>
        <w:ind w:left="1080"/>
        <w:contextualSpacing w:val="0"/>
        <w:jc w:val="both"/>
        <w:rPr>
          <w:rFonts w:asciiTheme="majorHAnsi" w:hAnsiTheme="majorHAnsi" w:cs="Arial"/>
        </w:rPr>
      </w:pPr>
      <w:r w:rsidRPr="00951011">
        <w:rPr>
          <w:rFonts w:asciiTheme="majorHAnsi" w:hAnsiTheme="majorHAnsi" w:cs="Arial"/>
        </w:rPr>
        <w:t>GENERAL</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Any special plumbing/</w:t>
      </w:r>
      <w:proofErr w:type="gramStart"/>
      <w:r w:rsidRPr="00951011">
        <w:rPr>
          <w:rFonts w:asciiTheme="majorHAnsi" w:hAnsiTheme="majorHAnsi" w:cs="Arial"/>
        </w:rPr>
        <w:t>fire  protection</w:t>
      </w:r>
      <w:proofErr w:type="gramEnd"/>
      <w:r w:rsidRPr="00951011">
        <w:rPr>
          <w:rFonts w:asciiTheme="majorHAnsi" w:hAnsiTheme="majorHAnsi" w:cs="Arial"/>
        </w:rPr>
        <w:t xml:space="preserve">  requirements  beyond those described here will be the responsibility of each contractor requiring the same. This section details, at a minimum, the work to be performed by the Contractor.</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 xml:space="preserve">The scope of work to be performed by the Contractor shall include, but not be limited to water and </w:t>
      </w:r>
      <w:proofErr w:type="gramStart"/>
      <w:r w:rsidRPr="00951011">
        <w:rPr>
          <w:rFonts w:asciiTheme="majorHAnsi" w:hAnsiTheme="majorHAnsi" w:cs="Arial"/>
        </w:rPr>
        <w:t>drainage  pipelines</w:t>
      </w:r>
      <w:proofErr w:type="gramEnd"/>
      <w:r w:rsidRPr="00951011">
        <w:rPr>
          <w:rFonts w:asciiTheme="majorHAnsi" w:hAnsiTheme="majorHAnsi" w:cs="Arial"/>
        </w:rPr>
        <w:t>,  valves,  storage  tanks,  pumps,  pressure  reducing valves,  fixing connections.   This includes the provision of all materials, tools and equipment, labor, and miscellaneous  appurtenances  necessary  to properly install and maintain in perfect working order temporary services for construction purposes as described in this section</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All trenching, backfilling, and other builders work shall be provided by the Contractor including further extension throughout the work area of the respective contractor.</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The Contractor shall provide temporary water storage tanks, (1-day capacity) on structures with pumps and fittings suitable for their respective area at a location agreed with the Project Manager. The cost of utilities for the temporary water shall be borne by the Contractor. The Contractor is to allow for all metering of water services as per local authority requirements.</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 xml:space="preserve">The Contractor shall obtain temporary water supply for his works and for his subcontractors and other contractors. The Contractor is responsible to provide any and all builders work including all distribution network to distribute water on the Site. The Contractor shall provide all </w:t>
      </w:r>
      <w:proofErr w:type="gramStart"/>
      <w:r w:rsidRPr="00951011">
        <w:rPr>
          <w:rFonts w:asciiTheme="majorHAnsi" w:hAnsiTheme="majorHAnsi" w:cs="Arial"/>
        </w:rPr>
        <w:t>water  required</w:t>
      </w:r>
      <w:proofErr w:type="gramEnd"/>
      <w:r w:rsidRPr="00951011">
        <w:rPr>
          <w:rFonts w:asciiTheme="majorHAnsi" w:hAnsiTheme="majorHAnsi" w:cs="Arial"/>
        </w:rPr>
        <w:t xml:space="preserve">  for  testing and  commissioning   purposes  for  all  systems not  limited  to mechanical systems and arrange for flushing and drainage of water.</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The Contractor shall indicate in his Tender, water requirements for both construction and firefighting purpose on site. Distribution of lines inside the building is by the Contractor. The Contractor shall pay for all connections from the points of distribution.</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lastRenderedPageBreak/>
        <w:t>The Contractor shall bear all costs for all works that he shall perform to provide water supply up to and including the meters that shall be installed in the Site offices of the Contractor.</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 xml:space="preserve">The cost of water consumed in the construction areas shall be borne by the Contractor.  The cost of water </w:t>
      </w:r>
      <w:proofErr w:type="gramStart"/>
      <w:r w:rsidRPr="00951011">
        <w:rPr>
          <w:rFonts w:asciiTheme="majorHAnsi" w:hAnsiTheme="majorHAnsi" w:cs="Arial"/>
        </w:rPr>
        <w:t>consumed  in</w:t>
      </w:r>
      <w:proofErr w:type="gramEnd"/>
      <w:r w:rsidRPr="00951011">
        <w:rPr>
          <w:rFonts w:asciiTheme="majorHAnsi" w:hAnsiTheme="majorHAnsi" w:cs="Arial"/>
        </w:rPr>
        <w:t xml:space="preserve"> the Site office of the Project Manager/Consultant  shall also be borne by the Contractor.</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The existing Project office of the Employer/Project Manager/Engineer/</w:t>
      </w:r>
      <w:proofErr w:type="gramStart"/>
      <w:r w:rsidRPr="00951011">
        <w:rPr>
          <w:rFonts w:asciiTheme="majorHAnsi" w:hAnsiTheme="majorHAnsi" w:cs="Arial"/>
        </w:rPr>
        <w:t>other  consultants</w:t>
      </w:r>
      <w:proofErr w:type="gramEnd"/>
      <w:r w:rsidRPr="00951011">
        <w:rPr>
          <w:rFonts w:asciiTheme="majorHAnsi" w:hAnsiTheme="majorHAnsi" w:cs="Arial"/>
        </w:rPr>
        <w:t xml:space="preserve"> has water and drainage connections arranged by the Employer. Running costs for water to this existing office shall be borne by the Employer.</w:t>
      </w:r>
    </w:p>
    <w:p w:rsidR="00A62D56" w:rsidRPr="00951011" w:rsidRDefault="00A62D56" w:rsidP="00A62D56">
      <w:pPr>
        <w:pStyle w:val="ListParagraph"/>
        <w:numPr>
          <w:ilvl w:val="0"/>
          <w:numId w:val="169"/>
        </w:numPr>
        <w:spacing w:after="0" w:line="240" w:lineRule="auto"/>
        <w:ind w:hanging="450"/>
        <w:jc w:val="both"/>
        <w:rPr>
          <w:rFonts w:asciiTheme="majorHAnsi" w:hAnsiTheme="majorHAnsi" w:cs="Arial"/>
        </w:rPr>
      </w:pPr>
      <w:r w:rsidRPr="00951011">
        <w:rPr>
          <w:rFonts w:asciiTheme="majorHAnsi" w:hAnsiTheme="majorHAnsi" w:cs="Arial"/>
        </w:rPr>
        <w:t xml:space="preserve">The Contractor </w:t>
      </w:r>
      <w:proofErr w:type="gramStart"/>
      <w:r w:rsidRPr="00951011">
        <w:rPr>
          <w:rFonts w:asciiTheme="majorHAnsi" w:hAnsiTheme="majorHAnsi" w:cs="Arial"/>
        </w:rPr>
        <w:t>shall  install</w:t>
      </w:r>
      <w:proofErr w:type="gramEnd"/>
      <w:r w:rsidRPr="00951011">
        <w:rPr>
          <w:rFonts w:asciiTheme="majorHAnsi" w:hAnsiTheme="majorHAnsi" w:cs="Arial"/>
        </w:rPr>
        <w:t xml:space="preserve"> comprehensive  distribution  system  for  the  Site.  </w:t>
      </w:r>
      <w:proofErr w:type="gramStart"/>
      <w:r w:rsidRPr="00951011">
        <w:rPr>
          <w:rFonts w:asciiTheme="majorHAnsi" w:hAnsiTheme="majorHAnsi" w:cs="Arial"/>
        </w:rPr>
        <w:t>All  other</w:t>
      </w:r>
      <w:proofErr w:type="gramEnd"/>
      <w:r w:rsidRPr="00951011">
        <w:rPr>
          <w:rFonts w:asciiTheme="majorHAnsi" w:hAnsiTheme="majorHAnsi" w:cs="Arial"/>
        </w:rPr>
        <w:t xml:space="preserve"> subcontractors shall be responsible for flexible hose connections from the valves installed by the Contractor, to facilitate their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68"/>
        </w:numPr>
        <w:spacing w:after="0" w:line="240" w:lineRule="auto"/>
        <w:ind w:left="1080"/>
        <w:contextualSpacing w:val="0"/>
        <w:jc w:val="both"/>
        <w:rPr>
          <w:rFonts w:asciiTheme="majorHAnsi" w:hAnsiTheme="majorHAnsi" w:cs="Arial"/>
        </w:rPr>
      </w:pPr>
      <w:r w:rsidRPr="00951011">
        <w:rPr>
          <w:rFonts w:asciiTheme="majorHAnsi" w:hAnsiTheme="majorHAnsi" w:cs="Arial"/>
        </w:rPr>
        <w:t>DISTRIBUTION NETWORK</w:t>
      </w:r>
    </w:p>
    <w:p w:rsidR="00A62D56" w:rsidRPr="00951011" w:rsidRDefault="00A62D56" w:rsidP="00A62D56">
      <w:pPr>
        <w:pStyle w:val="ListParagraph"/>
        <w:numPr>
          <w:ilvl w:val="0"/>
          <w:numId w:val="170"/>
        </w:numPr>
        <w:spacing w:after="0" w:line="240" w:lineRule="auto"/>
        <w:ind w:hanging="450"/>
        <w:jc w:val="both"/>
        <w:rPr>
          <w:rFonts w:asciiTheme="majorHAnsi" w:hAnsiTheme="majorHAnsi" w:cs="Arial"/>
        </w:rPr>
      </w:pPr>
      <w:r w:rsidRPr="00951011">
        <w:rPr>
          <w:rFonts w:asciiTheme="majorHAnsi" w:hAnsiTheme="majorHAnsi" w:cs="Arial"/>
        </w:rPr>
        <w:t>Facilities to be installed by the Contractor. Temporary Water supply network to serve the site, from a central point provided by the Employer.</w:t>
      </w:r>
    </w:p>
    <w:p w:rsidR="00A62D56" w:rsidRPr="00951011" w:rsidRDefault="00A62D56" w:rsidP="00A62D56">
      <w:pPr>
        <w:pStyle w:val="ListParagraph"/>
        <w:numPr>
          <w:ilvl w:val="0"/>
          <w:numId w:val="170"/>
        </w:numPr>
        <w:spacing w:after="0" w:line="240" w:lineRule="auto"/>
        <w:ind w:hanging="450"/>
        <w:jc w:val="both"/>
        <w:rPr>
          <w:rFonts w:asciiTheme="majorHAnsi" w:hAnsiTheme="majorHAnsi" w:cs="Arial"/>
        </w:rPr>
      </w:pPr>
      <w:r w:rsidRPr="00951011">
        <w:rPr>
          <w:rFonts w:asciiTheme="majorHAnsi" w:hAnsiTheme="majorHAnsi" w:cs="Arial"/>
        </w:rPr>
        <w:t>Water for firefighting is to be made available by the Contractor, providing water pressure and flow in sufficient capacities.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68"/>
        </w:numPr>
        <w:spacing w:after="0" w:line="240" w:lineRule="auto"/>
        <w:ind w:left="1080"/>
        <w:contextualSpacing w:val="0"/>
        <w:jc w:val="both"/>
        <w:rPr>
          <w:rFonts w:asciiTheme="majorHAnsi" w:hAnsiTheme="majorHAnsi" w:cs="Arial"/>
        </w:rPr>
      </w:pPr>
      <w:r w:rsidRPr="00951011">
        <w:rPr>
          <w:rFonts w:asciiTheme="majorHAnsi" w:hAnsiTheme="majorHAnsi" w:cs="Arial"/>
        </w:rPr>
        <w:t>TEMPORARY PLUMBING</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 xml:space="preserve">Generally the temporary plumbing shall consist of a suitable system to serve </w:t>
      </w:r>
      <w:proofErr w:type="gramStart"/>
      <w:r w:rsidRPr="00951011">
        <w:rPr>
          <w:rFonts w:asciiTheme="majorHAnsi" w:hAnsiTheme="majorHAnsi" w:cs="Arial"/>
        </w:rPr>
        <w:t>the  contractor’s</w:t>
      </w:r>
      <w:proofErr w:type="gramEnd"/>
      <w:r w:rsidRPr="00951011">
        <w:rPr>
          <w:rFonts w:asciiTheme="majorHAnsi" w:hAnsiTheme="majorHAnsi" w:cs="Arial"/>
        </w:rPr>
        <w:t xml:space="preserve"> site offices, sub-contractors’ site offices, , prayer room, toilet blocks, etc.</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All temporary plumbing construction work must be installed and maintained in compliance with applicable mechanical specifications.</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proofErr w:type="gramStart"/>
      <w:r w:rsidRPr="00951011">
        <w:rPr>
          <w:rFonts w:asciiTheme="majorHAnsi" w:hAnsiTheme="majorHAnsi" w:cs="Arial"/>
        </w:rPr>
        <w:t>All  temporary</w:t>
      </w:r>
      <w:proofErr w:type="gramEnd"/>
      <w:r w:rsidRPr="00951011">
        <w:rPr>
          <w:rFonts w:asciiTheme="majorHAnsi" w:hAnsiTheme="majorHAnsi" w:cs="Arial"/>
        </w:rPr>
        <w:t xml:space="preserve">  plumbing,  toilets,  wash  stations,  tanks,  pumps,  etc.  </w:t>
      </w:r>
      <w:proofErr w:type="gramStart"/>
      <w:r w:rsidRPr="00951011">
        <w:rPr>
          <w:rFonts w:asciiTheme="majorHAnsi" w:hAnsiTheme="majorHAnsi" w:cs="Arial"/>
        </w:rPr>
        <w:t>are  to</w:t>
      </w:r>
      <w:proofErr w:type="gramEnd"/>
      <w:r w:rsidRPr="00951011">
        <w:rPr>
          <w:rFonts w:asciiTheme="majorHAnsi" w:hAnsiTheme="majorHAnsi" w:cs="Arial"/>
        </w:rPr>
        <w:t xml:space="preserve"> be  removed  as directed by the Project Manager.</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The Contractor shall be responsible for the installation, maintenance, cleaning and removal of the above after completion of the Works.</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Pressure reducing valves or inserts shall be provided to ensure controlled flow to fittings within the normal comfort range.</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Temporary wet stacks and headers shall be sized to accommodate the volume of rain / waste water associated with Maafaru, Maldives rainfall.</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Power  system  for  the  temporary  water system  pump  must  follow  the  construction  site's temporary  power system scheme i.e. 400V 50 Hz. All pumps</w:t>
      </w:r>
      <w:proofErr w:type="gramStart"/>
      <w:r w:rsidRPr="00951011">
        <w:rPr>
          <w:rFonts w:asciiTheme="majorHAnsi" w:hAnsiTheme="majorHAnsi" w:cs="Arial"/>
        </w:rPr>
        <w:t>,  water</w:t>
      </w:r>
      <w:proofErr w:type="gramEnd"/>
      <w:r w:rsidRPr="00951011">
        <w:rPr>
          <w:rFonts w:asciiTheme="majorHAnsi" w:hAnsiTheme="majorHAnsi" w:cs="Arial"/>
        </w:rPr>
        <w:t xml:space="preserve"> pressure tanks, and controls must use an automatic refill system including the water supply for the water tanks.</w:t>
      </w:r>
    </w:p>
    <w:p w:rsidR="00A62D56" w:rsidRPr="00951011" w:rsidRDefault="00A62D56" w:rsidP="00A62D56">
      <w:pPr>
        <w:pStyle w:val="ListParagraph"/>
        <w:numPr>
          <w:ilvl w:val="0"/>
          <w:numId w:val="171"/>
        </w:numPr>
        <w:spacing w:after="0" w:line="240" w:lineRule="auto"/>
        <w:ind w:hanging="450"/>
        <w:jc w:val="both"/>
        <w:rPr>
          <w:rFonts w:asciiTheme="majorHAnsi" w:hAnsiTheme="majorHAnsi" w:cs="Arial"/>
        </w:rPr>
      </w:pPr>
      <w:r w:rsidRPr="00951011">
        <w:rPr>
          <w:rFonts w:asciiTheme="majorHAnsi" w:hAnsiTheme="majorHAnsi" w:cs="Arial"/>
        </w:rPr>
        <w:t>The Contractor shall provide adequate number of water coolers (3 tap industrial) for workmen around the Site. Contractor shall indicate typical layout and locations on the logistic plan and submit to the Project Manager for review and approval. The Contractor shall be responsible to ensure that location of temporary facilities shall not interfere with permanent services. In case of interference the Contractor shall relocate as necessary at no additional cost.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68"/>
        </w:numPr>
        <w:spacing w:after="0" w:line="240" w:lineRule="auto"/>
        <w:ind w:left="1080"/>
        <w:contextualSpacing w:val="0"/>
        <w:jc w:val="both"/>
        <w:rPr>
          <w:rFonts w:asciiTheme="majorHAnsi" w:hAnsiTheme="majorHAnsi" w:cs="Arial"/>
        </w:rPr>
      </w:pPr>
      <w:r w:rsidRPr="00951011">
        <w:rPr>
          <w:rFonts w:asciiTheme="majorHAnsi" w:hAnsiTheme="majorHAnsi" w:cs="Arial"/>
        </w:rPr>
        <w:t>FIRE PROTECTION</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Fixed fire hose reels, landing valves and hoses suitable for quick connections, 30m long, 65 mm diameter and adjustable nozzle shall be provided adjacent to the site. Fire hoses shall be stored in suitable containers and designated for “Fire Use Only”.  Spanner wrenches for hoses shall be provided.</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proofErr w:type="gramStart"/>
      <w:r w:rsidRPr="00951011">
        <w:rPr>
          <w:rFonts w:asciiTheme="majorHAnsi" w:hAnsiTheme="majorHAnsi" w:cs="Arial"/>
        </w:rPr>
        <w:t>Connections  for</w:t>
      </w:r>
      <w:proofErr w:type="gramEnd"/>
      <w:r w:rsidRPr="00951011">
        <w:rPr>
          <w:rFonts w:asciiTheme="majorHAnsi" w:hAnsiTheme="majorHAnsi" w:cs="Arial"/>
        </w:rPr>
        <w:t xml:space="preserve"> the Fire Department  shall satisfy the Local Regulations  and requirements. Periodically,  a  review  of  the  site  firefighting  facilities  may  be  made  with  the  relevant authorities to familiarize them with the equipment and status of construction, as approved by the Engineer/Project Manager.</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proofErr w:type="gramStart"/>
      <w:r w:rsidRPr="00951011">
        <w:rPr>
          <w:rFonts w:asciiTheme="majorHAnsi" w:hAnsiTheme="majorHAnsi" w:cs="Arial"/>
        </w:rPr>
        <w:lastRenderedPageBreak/>
        <w:t>Provide  any</w:t>
      </w:r>
      <w:proofErr w:type="gramEnd"/>
      <w:r w:rsidRPr="00951011">
        <w:rPr>
          <w:rFonts w:asciiTheme="majorHAnsi" w:hAnsiTheme="majorHAnsi" w:cs="Arial"/>
        </w:rPr>
        <w:t xml:space="preserve"> temporary  fire/water  pumps  as may be required  in order to ensure  adequate water flow throughout the temporary standpipe riser. A flow rate of 32 l/s shall be available at the terminal nozzle of a 30m long 65 mm diameter hose.</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Coordinate the location of the temporary riser and fire department connection, with the Project Manager to avoid interference with permanent construction.   Location of connection to be accessible to fire department equipment.</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 xml:space="preserve">Temporary fire/water intermediate tanks in the mechanical plant rooms to be minimum 15000 </w:t>
      </w:r>
      <w:proofErr w:type="spellStart"/>
      <w:r w:rsidRPr="00951011">
        <w:rPr>
          <w:rFonts w:asciiTheme="majorHAnsi" w:hAnsiTheme="majorHAnsi" w:cs="Arial"/>
        </w:rPr>
        <w:t>litres</w:t>
      </w:r>
      <w:proofErr w:type="spellEnd"/>
      <w:r w:rsidRPr="00951011">
        <w:rPr>
          <w:rFonts w:asciiTheme="majorHAnsi" w:hAnsiTheme="majorHAnsi" w:cs="Arial"/>
        </w:rPr>
        <w:t xml:space="preserve"> capacity.  All main pipes must be galvanized iron pipe and design must maintain water </w:t>
      </w:r>
      <w:proofErr w:type="gramStart"/>
      <w:r w:rsidRPr="00951011">
        <w:rPr>
          <w:rFonts w:asciiTheme="majorHAnsi" w:hAnsiTheme="majorHAnsi" w:cs="Arial"/>
        </w:rPr>
        <w:t>pressure  between</w:t>
      </w:r>
      <w:proofErr w:type="gramEnd"/>
      <w:r w:rsidRPr="00951011">
        <w:rPr>
          <w:rFonts w:asciiTheme="majorHAnsi" w:hAnsiTheme="majorHAnsi" w:cs="Arial"/>
        </w:rPr>
        <w:t xml:space="preserve">  a  minimum  of  1.7  Kg/sq.cm  and  max.  </w:t>
      </w:r>
      <w:proofErr w:type="gramStart"/>
      <w:r w:rsidRPr="00951011">
        <w:rPr>
          <w:rFonts w:asciiTheme="majorHAnsi" w:hAnsiTheme="majorHAnsi" w:cs="Arial"/>
        </w:rPr>
        <w:t>5  Kg</w:t>
      </w:r>
      <w:proofErr w:type="gramEnd"/>
      <w:r w:rsidRPr="00951011">
        <w:rPr>
          <w:rFonts w:asciiTheme="majorHAnsi" w:hAnsiTheme="majorHAnsi" w:cs="Arial"/>
        </w:rPr>
        <w:t xml:space="preserve">/sq.cm.  </w:t>
      </w:r>
      <w:proofErr w:type="gramStart"/>
      <w:r w:rsidRPr="00951011">
        <w:rPr>
          <w:rFonts w:asciiTheme="majorHAnsi" w:hAnsiTheme="majorHAnsi" w:cs="Arial"/>
        </w:rPr>
        <w:t>for</w:t>
      </w:r>
      <w:proofErr w:type="gramEnd"/>
      <w:r w:rsidRPr="00951011">
        <w:rPr>
          <w:rFonts w:asciiTheme="majorHAnsi" w:hAnsiTheme="majorHAnsi" w:cs="Arial"/>
        </w:rPr>
        <w:t xml:space="preserve"> each  system. Pressure reducing valves or inserts shall be provided to ensure controlled flow to fittings within the normal comfort range.</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 xml:space="preserve">Power system for the </w:t>
      </w:r>
      <w:proofErr w:type="gramStart"/>
      <w:r w:rsidRPr="00951011">
        <w:rPr>
          <w:rFonts w:asciiTheme="majorHAnsi" w:hAnsiTheme="majorHAnsi" w:cs="Arial"/>
        </w:rPr>
        <w:t>temporary  fire</w:t>
      </w:r>
      <w:proofErr w:type="gramEnd"/>
      <w:r w:rsidRPr="00951011">
        <w:rPr>
          <w:rFonts w:asciiTheme="majorHAnsi" w:hAnsiTheme="majorHAnsi" w:cs="Arial"/>
        </w:rPr>
        <w:t>/water  system pump sets must follow the construction site's temporary power system scheme i.e. 400v 50 Hz.  All pumps, water pressure tanks, and controls must use an automatic refill system including the water supply for the water tanks.</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 xml:space="preserve">Fire </w:t>
      </w:r>
      <w:proofErr w:type="gramStart"/>
      <w:r w:rsidRPr="00951011">
        <w:rPr>
          <w:rFonts w:asciiTheme="majorHAnsi" w:hAnsiTheme="majorHAnsi" w:cs="Arial"/>
        </w:rPr>
        <w:t>extinguishers  not</w:t>
      </w:r>
      <w:proofErr w:type="gramEnd"/>
      <w:r w:rsidRPr="00951011">
        <w:rPr>
          <w:rFonts w:asciiTheme="majorHAnsi" w:hAnsiTheme="majorHAnsi" w:cs="Arial"/>
        </w:rPr>
        <w:t xml:space="preserve"> less than 2A (NFPA) shall be provided for each 300m² of protected building area or major fraction thereof.  Travel distance from any point of the protected area to the nearest fire extinguisher shall not exceed 30 </w:t>
      </w:r>
      <w:proofErr w:type="spellStart"/>
      <w:r w:rsidRPr="00951011">
        <w:rPr>
          <w:rFonts w:asciiTheme="majorHAnsi" w:hAnsiTheme="majorHAnsi" w:cs="Arial"/>
        </w:rPr>
        <w:t>metres</w:t>
      </w:r>
      <w:proofErr w:type="spellEnd"/>
      <w:r w:rsidRPr="00951011">
        <w:rPr>
          <w:rFonts w:asciiTheme="majorHAnsi" w:hAnsiTheme="majorHAnsi" w:cs="Arial"/>
        </w:rPr>
        <w:t>.  The fire-extinguishers are preferably mounted to theft-stopping devices that sound alarms when misused.</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 xml:space="preserve">One 250 </w:t>
      </w:r>
      <w:proofErr w:type="spellStart"/>
      <w:r w:rsidRPr="00951011">
        <w:rPr>
          <w:rFonts w:asciiTheme="majorHAnsi" w:hAnsiTheme="majorHAnsi" w:cs="Arial"/>
        </w:rPr>
        <w:t>litre</w:t>
      </w:r>
      <w:proofErr w:type="spellEnd"/>
      <w:r w:rsidRPr="00951011">
        <w:rPr>
          <w:rFonts w:asciiTheme="majorHAnsi" w:hAnsiTheme="majorHAnsi" w:cs="Arial"/>
        </w:rPr>
        <w:t xml:space="preserve"> open drum of water with two fire pails shall also be provided at appropriate locations. Drums and pails shall be “fire red” and suitably worded.</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 xml:space="preserve">When  more  than  twenty  </w:t>
      </w:r>
      <w:proofErr w:type="spellStart"/>
      <w:r w:rsidRPr="00951011">
        <w:rPr>
          <w:rFonts w:asciiTheme="majorHAnsi" w:hAnsiTheme="majorHAnsi" w:cs="Arial"/>
        </w:rPr>
        <w:t>litres</w:t>
      </w:r>
      <w:proofErr w:type="spellEnd"/>
      <w:r w:rsidRPr="00951011">
        <w:rPr>
          <w:rFonts w:asciiTheme="majorHAnsi" w:hAnsiTheme="majorHAnsi" w:cs="Arial"/>
        </w:rPr>
        <w:t xml:space="preserve">  of  flammable  or  combustible  liquids  or  two  kilograms  of flammable gas are being used, a fire extinguisher rated not less than 10B shall be provided within fifteen </w:t>
      </w:r>
      <w:proofErr w:type="spellStart"/>
      <w:r w:rsidRPr="00951011">
        <w:rPr>
          <w:rFonts w:asciiTheme="majorHAnsi" w:hAnsiTheme="majorHAnsi" w:cs="Arial"/>
        </w:rPr>
        <w:t>metres</w:t>
      </w:r>
      <w:proofErr w:type="spellEnd"/>
      <w:r w:rsidRPr="00951011">
        <w:rPr>
          <w:rFonts w:asciiTheme="majorHAnsi" w:hAnsiTheme="majorHAnsi" w:cs="Arial"/>
        </w:rPr>
        <w:t xml:space="preserve"> unless required otherwise.</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Portable fire extinguishers shall be inspected periodically and maintained in accordance with Maintenance and Use of Portable Fire Extinguisher, NFPA No. 10A.</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 xml:space="preserve">Fire </w:t>
      </w:r>
      <w:proofErr w:type="gramStart"/>
      <w:r w:rsidRPr="00951011">
        <w:rPr>
          <w:rFonts w:asciiTheme="majorHAnsi" w:hAnsiTheme="majorHAnsi" w:cs="Arial"/>
        </w:rPr>
        <w:t>Extinguishers  which</w:t>
      </w:r>
      <w:proofErr w:type="gramEnd"/>
      <w:r w:rsidRPr="00951011">
        <w:rPr>
          <w:rFonts w:asciiTheme="majorHAnsi" w:hAnsiTheme="majorHAnsi" w:cs="Arial"/>
        </w:rPr>
        <w:t xml:space="preserve">  have  been  listed  or approved  by a nationally  recognized  testing laboratory shall be used to meet the requirements herein.</w:t>
      </w:r>
    </w:p>
    <w:p w:rsidR="00A62D56" w:rsidRPr="00951011" w:rsidRDefault="00A62D56" w:rsidP="00A62D56">
      <w:pPr>
        <w:pStyle w:val="ListParagraph"/>
        <w:numPr>
          <w:ilvl w:val="0"/>
          <w:numId w:val="172"/>
        </w:numPr>
        <w:spacing w:after="0" w:line="240" w:lineRule="auto"/>
        <w:ind w:hanging="450"/>
        <w:jc w:val="both"/>
        <w:rPr>
          <w:rFonts w:asciiTheme="majorHAnsi" w:hAnsiTheme="majorHAnsi" w:cs="Arial"/>
        </w:rPr>
      </w:pPr>
      <w:r w:rsidRPr="00951011">
        <w:rPr>
          <w:rFonts w:asciiTheme="majorHAnsi" w:hAnsiTheme="majorHAnsi" w:cs="Arial"/>
        </w:rPr>
        <w:t>The Contractor shall supply 2 each 10 Kg. chemical and 2 each CO2 fire extinguishers to supplement fire water dip stations. The Contractor shall inspect each extinguisher weekly and replace any discharged or missing extinguishers. The Contractor will relocate fire extinguishers as necessary where they interfere with construction.</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01510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pStyle w:val="Heading1"/>
        <w:spacing w:before="0" w:line="240" w:lineRule="auto"/>
        <w:jc w:val="both"/>
        <w:rPr>
          <w:rFonts w:cs="Arial"/>
          <w:color w:val="auto"/>
          <w:sz w:val="22"/>
          <w:szCs w:val="22"/>
        </w:rPr>
      </w:pPr>
      <w:bookmarkStart w:id="20" w:name="_Toc65142301"/>
      <w:r w:rsidRPr="00951011">
        <w:rPr>
          <w:rFonts w:cs="Arial"/>
          <w:color w:val="auto"/>
          <w:sz w:val="22"/>
          <w:szCs w:val="22"/>
        </w:rPr>
        <w:lastRenderedPageBreak/>
        <w:t>Section 01520 – Construction Facilities</w:t>
      </w:r>
      <w:bookmarkEnd w:id="20"/>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73"/>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74"/>
        </w:numPr>
        <w:spacing w:after="0" w:line="240" w:lineRule="auto"/>
        <w:ind w:left="1080"/>
        <w:contextualSpacing w:val="0"/>
        <w:jc w:val="both"/>
        <w:rPr>
          <w:rFonts w:asciiTheme="majorHAnsi" w:hAnsiTheme="majorHAnsi" w:cs="Arial"/>
        </w:rPr>
      </w:pPr>
      <w:r w:rsidRPr="00951011">
        <w:rPr>
          <w:rFonts w:asciiTheme="majorHAnsi" w:hAnsiTheme="majorHAnsi" w:cs="Arial"/>
        </w:rPr>
        <w:t>Requirements for facilities used</w:t>
      </w:r>
      <w:r>
        <w:rPr>
          <w:rFonts w:asciiTheme="majorHAnsi" w:hAnsiTheme="majorHAnsi" w:cs="Arial"/>
        </w:rPr>
        <w:t xml:space="preserve"> on Site during construction such</w:t>
      </w:r>
      <w:r w:rsidRPr="00951011">
        <w:rPr>
          <w:rFonts w:asciiTheme="majorHAnsi" w:hAnsiTheme="majorHAnsi" w:cs="Arial"/>
        </w:rPr>
        <w:t xml:space="preserve"> as site offices</w:t>
      </w:r>
      <w:proofErr w:type="gramStart"/>
      <w:r w:rsidRPr="00951011">
        <w:rPr>
          <w:rFonts w:asciiTheme="majorHAnsi" w:hAnsiTheme="majorHAnsi" w:cs="Arial"/>
        </w:rPr>
        <w:t>,  telecom</w:t>
      </w:r>
      <w:proofErr w:type="gramEnd"/>
      <w:r w:rsidRPr="00951011">
        <w:rPr>
          <w:rFonts w:asciiTheme="majorHAnsi" w:hAnsiTheme="majorHAnsi" w:cs="Arial"/>
        </w:rPr>
        <w:t>/data services, first aid, sanitary facilities, etc.</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73"/>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RELATED SECTIONS</w:t>
      </w:r>
    </w:p>
    <w:p w:rsidR="00A62D56" w:rsidRPr="00951011" w:rsidRDefault="00A62D56" w:rsidP="00A62D56">
      <w:pPr>
        <w:pStyle w:val="ListParagraph"/>
        <w:numPr>
          <w:ilvl w:val="0"/>
          <w:numId w:val="175"/>
        </w:numPr>
        <w:spacing w:after="0" w:line="240" w:lineRule="auto"/>
        <w:ind w:left="1080"/>
        <w:contextualSpacing w:val="0"/>
        <w:jc w:val="both"/>
        <w:rPr>
          <w:rFonts w:asciiTheme="majorHAnsi" w:hAnsiTheme="majorHAnsi" w:cs="Arial"/>
        </w:rPr>
      </w:pPr>
      <w:r w:rsidRPr="00951011">
        <w:rPr>
          <w:rFonts w:asciiTheme="majorHAnsi" w:hAnsiTheme="majorHAnsi" w:cs="Arial"/>
        </w:rPr>
        <w:t>Related work specified under other sections within Section 01500.</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73"/>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REQUIREMENTS</w:t>
      </w: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Unless specifically indicated otherwise, the Contractor shall provide all construction facilities and temporary controls needed for the work.</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GENERAL  REQUIREMENTS  for Field  offices,  satellite offices,  security  </w:t>
      </w:r>
      <w:proofErr w:type="spellStart"/>
      <w:r w:rsidRPr="00951011">
        <w:rPr>
          <w:rFonts w:asciiTheme="majorHAnsi" w:hAnsiTheme="majorHAnsi" w:cs="Arial"/>
        </w:rPr>
        <w:t>centre</w:t>
      </w:r>
      <w:proofErr w:type="spellEnd"/>
      <w:r w:rsidRPr="00951011">
        <w:rPr>
          <w:rFonts w:asciiTheme="majorHAnsi" w:hAnsiTheme="majorHAnsi" w:cs="Arial"/>
        </w:rPr>
        <w:t xml:space="preserve">/first  aid  facility, gatehouse and prayer room </w:t>
      </w:r>
      <w:proofErr w:type="spellStart"/>
      <w:r w:rsidRPr="00951011">
        <w:rPr>
          <w:rFonts w:asciiTheme="majorHAnsi" w:hAnsiTheme="majorHAnsi" w:cs="Arial"/>
        </w:rPr>
        <w:t>portacabin</w:t>
      </w:r>
      <w:proofErr w:type="spellEnd"/>
      <w:r w:rsidRPr="00951011">
        <w:rPr>
          <w:rFonts w:asciiTheme="majorHAnsi" w:hAnsiTheme="majorHAnsi" w:cs="Arial"/>
        </w:rPr>
        <w:t xml:space="preserve"> for the Contractor and each sub-contractor's personnel: </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Note that there is a designated limited space available on the Site for setting up the main field offices. The Contractor shall make his own arrangements for erecting the field offices to satisfy Site requirements.</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Provide  the  field offices  with  ventilation,  light,  power  outlets, data/  telephones  and fire extinguishers  as required. Maintain  a complete set  of  current  contract drawings  and specifications  and  maintain a  file  with all  approved  shop  drawings,  permits  and  other documents/data pertinent to the work.</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All contractors’ Site offices shall have fire-alarm systems installed.</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 xml:space="preserve">The Contractor </w:t>
      </w:r>
      <w:proofErr w:type="gramStart"/>
      <w:r w:rsidRPr="00951011">
        <w:rPr>
          <w:rFonts w:asciiTheme="majorHAnsi" w:hAnsiTheme="majorHAnsi" w:cs="Arial"/>
        </w:rPr>
        <w:t>shall  be</w:t>
      </w:r>
      <w:proofErr w:type="gramEnd"/>
      <w:r w:rsidRPr="00951011">
        <w:rPr>
          <w:rFonts w:asciiTheme="majorHAnsi" w:hAnsiTheme="majorHAnsi" w:cs="Arial"/>
        </w:rPr>
        <w:t xml:space="preserve">  responsible  for picking  up temporary services  from  the  utilities suppliers. This will involve external services runs to pick up mains, existing switchgear and stub connections. The Contractor shall bear the costs for all work that he performs to provide power, up to and including the meters that shall be installed in their field offices and the sub- contractors’ field offices.</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bear his own costs of water and energy and those consumed  by his subcontractors.</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cost  of</w:t>
      </w:r>
      <w:proofErr w:type="gramEnd"/>
      <w:r w:rsidRPr="00951011">
        <w:rPr>
          <w:rFonts w:asciiTheme="majorHAnsi" w:hAnsiTheme="majorHAnsi" w:cs="Arial"/>
        </w:rPr>
        <w:t xml:space="preserve"> power  and water  consumed in the construction  areas  shall  be borne  by the Contractor.</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The Contractor's and sub-contractors field offices shall be maintained until final acceptance of their respective works. Provide   detailed   calculations   and demand   estimates   to the Supervision Consultant relating to the use of electricity and water.</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All facilities are to be provided in accordance with local laws and regulations.</w:t>
      </w:r>
    </w:p>
    <w:p w:rsidR="00A62D56" w:rsidRPr="00951011" w:rsidRDefault="00A62D56" w:rsidP="00A62D56">
      <w:pPr>
        <w:pStyle w:val="ListParagraph"/>
        <w:numPr>
          <w:ilvl w:val="0"/>
          <w:numId w:val="177"/>
        </w:numPr>
        <w:spacing w:after="0" w:line="240" w:lineRule="auto"/>
        <w:ind w:hanging="450"/>
        <w:jc w:val="both"/>
        <w:rPr>
          <w:rFonts w:asciiTheme="majorHAnsi" w:hAnsiTheme="majorHAnsi" w:cs="Arial"/>
        </w:rPr>
      </w:pPr>
      <w:r w:rsidRPr="00951011">
        <w:rPr>
          <w:rFonts w:asciiTheme="majorHAnsi" w:hAnsiTheme="majorHAnsi" w:cs="Arial"/>
        </w:rPr>
        <w:t xml:space="preserve">The Contractor is to allow for the removal and/or relocation of his site office and other site facilities, including those provided to his subcontractors, the Employer of his agents, as and when </w:t>
      </w:r>
      <w:proofErr w:type="gramStart"/>
      <w:r w:rsidRPr="00951011">
        <w:rPr>
          <w:rFonts w:asciiTheme="majorHAnsi" w:hAnsiTheme="majorHAnsi" w:cs="Arial"/>
        </w:rPr>
        <w:t>required  by</w:t>
      </w:r>
      <w:proofErr w:type="gramEnd"/>
      <w:r w:rsidRPr="00951011">
        <w:rPr>
          <w:rFonts w:asciiTheme="majorHAnsi" w:hAnsiTheme="majorHAnsi" w:cs="Arial"/>
        </w:rPr>
        <w:t xml:space="preserve"> the progress  of the works or at the request  of the Employer  or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SITE OFFICES FOR PROJECT MANAGER / SUPERVISION CONSULTANT</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It is envisaged that the current project offices of the Project Manager will be handed over to The Contractor  and  the  area  surrounding  provided as  additional  lay  down  area  for  the Contractor on the proviso that the Contractor will provide Site Offices for the Project Manager and Supervision Consultant.</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The Contractor shall provide fully equipped and functional Site office for the use of six (6) personnel employed by the Project Manager/Supervision Consultant.</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 xml:space="preserve">Not Used. </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lastRenderedPageBreak/>
        <w:t xml:space="preserve">The Site  offices shall  be  constructed to  the  same  standard as  the  existing,  fully air-conditioned, well-furnished and shall have adequate space and areas for meetings to be held. </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Storage room of adequate sizes shall be provided to store approved drawings. A drawing of the proposed layout is attached to the Scope of Works.</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The Site office shall have the following indicative arrangement:</w:t>
      </w:r>
    </w:p>
    <w:p w:rsidR="00A62D56" w:rsidRPr="00951011" w:rsidRDefault="00A62D56" w:rsidP="00A62D56">
      <w:pPr>
        <w:pStyle w:val="ListParagraph"/>
        <w:numPr>
          <w:ilvl w:val="0"/>
          <w:numId w:val="179"/>
        </w:numPr>
        <w:spacing w:after="0" w:line="240" w:lineRule="auto"/>
        <w:ind w:left="2700"/>
        <w:jc w:val="both"/>
        <w:rPr>
          <w:rFonts w:asciiTheme="majorHAnsi" w:hAnsiTheme="majorHAnsi" w:cs="Arial"/>
        </w:rPr>
      </w:pPr>
      <w:r w:rsidRPr="00951011">
        <w:rPr>
          <w:rFonts w:asciiTheme="majorHAnsi" w:hAnsiTheme="majorHAnsi" w:cs="Arial"/>
        </w:rPr>
        <w:t>Washrooms</w:t>
      </w:r>
    </w:p>
    <w:p w:rsidR="00A62D56" w:rsidRPr="00951011" w:rsidRDefault="00A62D56" w:rsidP="00A62D56">
      <w:pPr>
        <w:pStyle w:val="ListParagraph"/>
        <w:numPr>
          <w:ilvl w:val="0"/>
          <w:numId w:val="179"/>
        </w:numPr>
        <w:spacing w:after="0" w:line="240" w:lineRule="auto"/>
        <w:ind w:left="2700"/>
        <w:jc w:val="both"/>
        <w:rPr>
          <w:rFonts w:asciiTheme="majorHAnsi" w:hAnsiTheme="majorHAnsi" w:cs="Arial"/>
        </w:rPr>
      </w:pPr>
      <w:r w:rsidRPr="00951011">
        <w:rPr>
          <w:rFonts w:asciiTheme="majorHAnsi" w:hAnsiTheme="majorHAnsi" w:cs="Arial"/>
        </w:rPr>
        <w:t>Pantry (equipped with refrigerator, water dispenser, microwave oven, kettle, hot plate)</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The Contractor shall equip the Site offices with the following:</w:t>
      </w:r>
    </w:p>
    <w:p w:rsidR="00A62D56" w:rsidRPr="00951011" w:rsidRDefault="00A62D56" w:rsidP="00A62D56">
      <w:pPr>
        <w:pStyle w:val="ListParagraph"/>
        <w:numPr>
          <w:ilvl w:val="0"/>
          <w:numId w:val="180"/>
        </w:numPr>
        <w:spacing w:after="0" w:line="240" w:lineRule="auto"/>
        <w:ind w:left="2700"/>
        <w:jc w:val="both"/>
        <w:rPr>
          <w:rFonts w:asciiTheme="majorHAnsi" w:hAnsiTheme="majorHAnsi" w:cs="Arial"/>
        </w:rPr>
      </w:pPr>
      <w:r w:rsidRPr="00951011">
        <w:rPr>
          <w:rFonts w:asciiTheme="majorHAnsi" w:hAnsiTheme="majorHAnsi" w:cs="Arial"/>
        </w:rPr>
        <w:t>Pin-up boards shall be installed in all office rooms and in addition, white boards shall be mounted in all offices of the managers.</w:t>
      </w:r>
    </w:p>
    <w:p w:rsidR="00A62D56" w:rsidRPr="00951011" w:rsidRDefault="00A62D56" w:rsidP="00A62D56">
      <w:pPr>
        <w:pStyle w:val="ListParagraph"/>
        <w:numPr>
          <w:ilvl w:val="0"/>
          <w:numId w:val="180"/>
        </w:numPr>
        <w:spacing w:after="0" w:line="240" w:lineRule="auto"/>
        <w:ind w:left="2700"/>
        <w:jc w:val="both"/>
        <w:rPr>
          <w:rFonts w:asciiTheme="majorHAnsi" w:hAnsiTheme="majorHAnsi" w:cs="Arial"/>
        </w:rPr>
      </w:pPr>
      <w:r w:rsidRPr="00951011">
        <w:rPr>
          <w:rFonts w:asciiTheme="majorHAnsi" w:hAnsiTheme="majorHAnsi" w:cs="Arial"/>
        </w:rPr>
        <w:t>One A3 size photocopier</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 xml:space="preserve">The Contractor shall allow for building and utility </w:t>
      </w:r>
      <w:proofErr w:type="gramStart"/>
      <w:r w:rsidRPr="00951011">
        <w:rPr>
          <w:rFonts w:asciiTheme="majorHAnsi" w:hAnsiTheme="majorHAnsi" w:cs="Arial"/>
        </w:rPr>
        <w:t>maintenance  as</w:t>
      </w:r>
      <w:proofErr w:type="gramEnd"/>
      <w:r w:rsidRPr="00951011">
        <w:rPr>
          <w:rFonts w:asciiTheme="majorHAnsi" w:hAnsiTheme="majorHAnsi" w:cs="Arial"/>
        </w:rPr>
        <w:t xml:space="preserve"> required. The Employer’s Facility Management Company will provide housekeeping, cleaning and all other Facilities Management of the offices.</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The Contractor shall provide all consumables for the use of personnel stationed in the Site offices. These consumable include, but not limited to the following:</w:t>
      </w:r>
    </w:p>
    <w:p w:rsidR="00A62D56" w:rsidRPr="00951011" w:rsidRDefault="00A62D56" w:rsidP="00A62D56">
      <w:pPr>
        <w:pStyle w:val="ListParagraph"/>
        <w:numPr>
          <w:ilvl w:val="0"/>
          <w:numId w:val="181"/>
        </w:numPr>
        <w:spacing w:after="0" w:line="240" w:lineRule="auto"/>
        <w:ind w:left="2700"/>
        <w:jc w:val="both"/>
        <w:rPr>
          <w:rFonts w:asciiTheme="majorHAnsi" w:hAnsiTheme="majorHAnsi" w:cs="Arial"/>
        </w:rPr>
      </w:pPr>
      <w:r w:rsidRPr="00951011">
        <w:rPr>
          <w:rFonts w:asciiTheme="majorHAnsi" w:hAnsiTheme="majorHAnsi" w:cs="Arial"/>
        </w:rPr>
        <w:t>Office stationary</w:t>
      </w:r>
    </w:p>
    <w:p w:rsidR="00A62D56" w:rsidRPr="00951011" w:rsidRDefault="00A62D56" w:rsidP="00A62D56">
      <w:pPr>
        <w:pStyle w:val="ListParagraph"/>
        <w:numPr>
          <w:ilvl w:val="0"/>
          <w:numId w:val="181"/>
        </w:numPr>
        <w:spacing w:after="0" w:line="240" w:lineRule="auto"/>
        <w:ind w:left="2700"/>
        <w:jc w:val="both"/>
        <w:rPr>
          <w:rFonts w:asciiTheme="majorHAnsi" w:hAnsiTheme="majorHAnsi" w:cs="Arial"/>
        </w:rPr>
      </w:pPr>
      <w:r w:rsidRPr="00951011">
        <w:rPr>
          <w:rFonts w:asciiTheme="majorHAnsi" w:hAnsiTheme="majorHAnsi" w:cs="Arial"/>
        </w:rPr>
        <w:t>Pantry supplies</w:t>
      </w:r>
    </w:p>
    <w:p w:rsidR="00A62D56" w:rsidRPr="00951011" w:rsidRDefault="00A62D56" w:rsidP="00A62D56">
      <w:pPr>
        <w:pStyle w:val="ListParagraph"/>
        <w:numPr>
          <w:ilvl w:val="0"/>
          <w:numId w:val="181"/>
        </w:numPr>
        <w:spacing w:after="0" w:line="240" w:lineRule="auto"/>
        <w:ind w:left="2700"/>
        <w:jc w:val="both"/>
        <w:rPr>
          <w:rFonts w:asciiTheme="majorHAnsi" w:hAnsiTheme="majorHAnsi" w:cs="Arial"/>
        </w:rPr>
      </w:pPr>
      <w:r w:rsidRPr="00951011">
        <w:rPr>
          <w:rFonts w:asciiTheme="majorHAnsi" w:hAnsiTheme="majorHAnsi" w:cs="Arial"/>
        </w:rPr>
        <w:t>Washroom consumables</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The cost for connection to Temporary utilities and the cost of power and water consumed in the  Site  office of  the  Project  Manager /  Supervision  Consultant  shall  be borne  by the Contractor.</w:t>
      </w:r>
    </w:p>
    <w:p w:rsidR="00A62D56" w:rsidRPr="00951011" w:rsidRDefault="00A62D56" w:rsidP="00A62D56">
      <w:pPr>
        <w:pStyle w:val="ListParagraph"/>
        <w:numPr>
          <w:ilvl w:val="0"/>
          <w:numId w:val="178"/>
        </w:numPr>
        <w:spacing w:after="0" w:line="240" w:lineRule="auto"/>
        <w:ind w:hanging="450"/>
        <w:jc w:val="both"/>
        <w:rPr>
          <w:rFonts w:asciiTheme="majorHAnsi" w:hAnsiTheme="majorHAnsi" w:cs="Arial"/>
        </w:rPr>
      </w:pPr>
      <w:r w:rsidRPr="00951011">
        <w:rPr>
          <w:rFonts w:asciiTheme="majorHAnsi" w:hAnsiTheme="majorHAnsi" w:cs="Arial"/>
        </w:rPr>
        <w:t>Provide security personnel for 24 hours coverage.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CONTRACTOR’S SITE / FIELD OFFICES:</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Each contractor is responsible for setting up of site offices for his field operations and for the use of his sub-contractors and suppliers.</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The Contractor shall set up his field office only in the location and space designated by the Project Manager.</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Provide the office with ventilation, air-conditioning, light, power outlets, telephone(s) and fire extinguishers as required.</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Where required by the Project Manager, the Contractor’s Site establishment may be fenced off. The  Site  fence  must  be of a standard  approved  by the  Employer  and/or  the  Project Manager.</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Maintain a complete set of latest Contract Drawings and Specifications and maintain a file with all approved shop drawings, permits and other documents/data pertinent to the work.</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 xml:space="preserve">Each contractor, except as otherwise noted in Section 01510, is responsible for the supply, installation, maintenance, </w:t>
      </w:r>
      <w:proofErr w:type="gramStart"/>
      <w:r w:rsidRPr="00951011">
        <w:rPr>
          <w:rFonts w:asciiTheme="majorHAnsi" w:hAnsiTheme="majorHAnsi" w:cs="Arial"/>
        </w:rPr>
        <w:t>operation</w:t>
      </w:r>
      <w:proofErr w:type="gramEnd"/>
      <w:r w:rsidRPr="00951011">
        <w:rPr>
          <w:rFonts w:asciiTheme="majorHAnsi" w:hAnsiTheme="majorHAnsi" w:cs="Arial"/>
        </w:rPr>
        <w:t xml:space="preserve"> and de-commissioning of all services for his Site offices. All permits, fees, charges and monthly bills for water, electricity, telephone, internet and other services shall be borne by the Contractor. Each contractor's field office shall be maintained until final acceptance of their respective works.</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Proper sanitation facilities shall be provided within the Site offices.</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 xml:space="preserve">The Site offices shall be constructed to a good standard, with a fully air-conditioned, well-furnished and </w:t>
      </w:r>
      <w:proofErr w:type="gramStart"/>
      <w:r w:rsidRPr="00951011">
        <w:rPr>
          <w:rFonts w:asciiTheme="majorHAnsi" w:hAnsiTheme="majorHAnsi" w:cs="Arial"/>
        </w:rPr>
        <w:t>shall  have</w:t>
      </w:r>
      <w:proofErr w:type="gramEnd"/>
      <w:r w:rsidRPr="00951011">
        <w:rPr>
          <w:rFonts w:asciiTheme="majorHAnsi" w:hAnsiTheme="majorHAnsi" w:cs="Arial"/>
        </w:rPr>
        <w:t xml:space="preserve"> adequate  space  and  areas  for  meetings  to  be held. </w:t>
      </w:r>
      <w:proofErr w:type="gramStart"/>
      <w:r w:rsidRPr="00951011">
        <w:rPr>
          <w:rFonts w:asciiTheme="majorHAnsi" w:hAnsiTheme="majorHAnsi" w:cs="Arial"/>
        </w:rPr>
        <w:t>Storage  rooms</w:t>
      </w:r>
      <w:proofErr w:type="gramEnd"/>
      <w:r w:rsidRPr="00951011">
        <w:rPr>
          <w:rFonts w:asciiTheme="majorHAnsi" w:hAnsiTheme="majorHAnsi" w:cs="Arial"/>
        </w:rPr>
        <w:t xml:space="preserve">  of adequate sizes shall be provided to store approved drawings, submittals and samples.</w:t>
      </w:r>
    </w:p>
    <w:p w:rsidR="00A62D56" w:rsidRPr="00951011" w:rsidRDefault="00A62D56" w:rsidP="00A62D56">
      <w:pPr>
        <w:pStyle w:val="ListParagraph"/>
        <w:numPr>
          <w:ilvl w:val="0"/>
          <w:numId w:val="182"/>
        </w:numPr>
        <w:spacing w:after="0" w:line="240" w:lineRule="auto"/>
        <w:ind w:hanging="450"/>
        <w:jc w:val="both"/>
        <w:rPr>
          <w:rFonts w:asciiTheme="majorHAnsi" w:hAnsiTheme="majorHAnsi" w:cs="Arial"/>
        </w:rPr>
      </w:pPr>
      <w:r w:rsidRPr="00951011">
        <w:rPr>
          <w:rFonts w:asciiTheme="majorHAnsi" w:hAnsiTheme="majorHAnsi" w:cs="Arial"/>
        </w:rPr>
        <w:t>Upon completion of Works, the Contractor shall remove his site offices and facilities, clean the area, reinstate the area to the satisfaction and acceptance of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TELEPHONE / FAX FACILITIES:</w:t>
      </w:r>
    </w:p>
    <w:p w:rsidR="00A62D56" w:rsidRPr="00951011" w:rsidRDefault="00A62D56" w:rsidP="00A62D56">
      <w:pPr>
        <w:pStyle w:val="ListParagraph"/>
        <w:numPr>
          <w:ilvl w:val="0"/>
          <w:numId w:val="183"/>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83"/>
        </w:numPr>
        <w:spacing w:after="0" w:line="240" w:lineRule="auto"/>
        <w:ind w:hanging="450"/>
        <w:jc w:val="both"/>
        <w:rPr>
          <w:rFonts w:asciiTheme="majorHAnsi" w:hAnsiTheme="majorHAnsi" w:cs="Arial"/>
        </w:rPr>
      </w:pPr>
      <w:r w:rsidRPr="00951011">
        <w:rPr>
          <w:rFonts w:asciiTheme="majorHAnsi" w:hAnsiTheme="majorHAnsi" w:cs="Arial"/>
        </w:rPr>
        <w:t>The Contractor shall provide telephone PABX exchange, internal intercom telephones and a facsimile machine for the Site offices of the Project Manager / Supervision Consultant. Two telephones and the fax shall have International Direct Dialing facility.</w:t>
      </w:r>
    </w:p>
    <w:p w:rsidR="00A62D56" w:rsidRPr="00951011" w:rsidRDefault="00A62D56" w:rsidP="00A62D56">
      <w:pPr>
        <w:pStyle w:val="ListParagraph"/>
        <w:numPr>
          <w:ilvl w:val="0"/>
          <w:numId w:val="183"/>
        </w:numPr>
        <w:spacing w:after="0" w:line="240" w:lineRule="auto"/>
        <w:ind w:hanging="450"/>
        <w:jc w:val="both"/>
        <w:rPr>
          <w:rFonts w:asciiTheme="majorHAnsi" w:hAnsiTheme="majorHAnsi" w:cs="Arial"/>
        </w:rPr>
      </w:pPr>
      <w:r w:rsidRPr="00951011">
        <w:rPr>
          <w:rFonts w:asciiTheme="majorHAnsi" w:hAnsiTheme="majorHAnsi" w:cs="Arial"/>
        </w:rPr>
        <w:t xml:space="preserve">Each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install his own telephone  PABX exchange  within his Site office and facilities.  All intercom facilities shall be provided by each contractor.</w:t>
      </w:r>
    </w:p>
    <w:p w:rsidR="00A62D56" w:rsidRPr="00951011" w:rsidRDefault="00A62D56" w:rsidP="00A62D56">
      <w:pPr>
        <w:pStyle w:val="ListParagraph"/>
        <w:numPr>
          <w:ilvl w:val="0"/>
          <w:numId w:val="183"/>
        </w:numPr>
        <w:spacing w:after="0" w:line="240" w:lineRule="auto"/>
        <w:ind w:hanging="450"/>
        <w:jc w:val="both"/>
        <w:rPr>
          <w:rFonts w:asciiTheme="majorHAnsi" w:hAnsiTheme="majorHAnsi" w:cs="Arial"/>
        </w:rPr>
      </w:pPr>
      <w:r w:rsidRPr="00951011">
        <w:rPr>
          <w:rFonts w:asciiTheme="majorHAnsi" w:hAnsiTheme="majorHAnsi" w:cs="Arial"/>
        </w:rPr>
        <w:t>The running cost of telephone/fax services shall be borne by the Contractor for his installed facilities and each contractor shall bear similar costs based on their individual billing for their offices and facilities.</w:t>
      </w:r>
    </w:p>
    <w:p w:rsidR="00A62D56" w:rsidRPr="00951011" w:rsidRDefault="00A62D56" w:rsidP="00A62D56">
      <w:pPr>
        <w:pStyle w:val="ListParagraph"/>
        <w:numPr>
          <w:ilvl w:val="0"/>
          <w:numId w:val="183"/>
        </w:numPr>
        <w:spacing w:after="0" w:line="240" w:lineRule="auto"/>
        <w:ind w:hanging="450"/>
        <w:jc w:val="both"/>
        <w:rPr>
          <w:rFonts w:asciiTheme="majorHAnsi" w:hAnsiTheme="majorHAnsi" w:cs="Arial"/>
        </w:rPr>
      </w:pPr>
      <w:r w:rsidRPr="00951011">
        <w:rPr>
          <w:rFonts w:asciiTheme="majorHAnsi" w:hAnsiTheme="majorHAnsi" w:cs="Arial"/>
        </w:rPr>
        <w:t>The running  cost  of  telephone/fax  services  for  the Site  offices  of  the  Project  Manager/ Supervision Consultant shall be borne by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I.T. / DATA FACILITIES:</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Each contractor is responsible for I.T. / LAN system in his office.  The Contractor shall arrange interfacing his I.T. / LAN network with that of his subcontractors and that installed in the Employer/Project Manager/Supervision Consultant Project Office.</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install I.T. / LAN system for the Site offices of the Project Manager / Supervision Consultant. A Wi-Fi connection is also required to be provided.</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The Contractor shall  be  responsible  for  obtaining 2  Mbps  access  speed  from  a  local telecommunications  utility provider for the Site office of the Project Manager  / Supervision Consultant and the Contractor’s Site office.</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provide internet access from the Site office of the Project Manager  / Supervision Consultant connected through the LAN server installed in the Project Manager’s Site office.</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All costs including the connection and periodic rental charges shall be borne by the Contractor for this service.</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Each contractor shall arrange for Internet services for his respective Site office; and pay all costs thereof.</w:t>
      </w:r>
    </w:p>
    <w:p w:rsidR="00A62D56" w:rsidRPr="00951011" w:rsidRDefault="00A62D56" w:rsidP="00A62D56">
      <w:pPr>
        <w:pStyle w:val="ListParagraph"/>
        <w:numPr>
          <w:ilvl w:val="0"/>
          <w:numId w:val="184"/>
        </w:numPr>
        <w:spacing w:after="0" w:line="240" w:lineRule="auto"/>
        <w:ind w:hanging="450"/>
        <w:jc w:val="both"/>
        <w:rPr>
          <w:rFonts w:asciiTheme="majorHAnsi" w:hAnsiTheme="majorHAnsi" w:cs="Arial"/>
        </w:rPr>
      </w:pPr>
      <w:r w:rsidRPr="00951011">
        <w:rPr>
          <w:rFonts w:asciiTheme="majorHAnsi" w:hAnsiTheme="majorHAnsi" w:cs="Arial"/>
        </w:rPr>
        <w:t>In addition, the Contractor shall give free access to his installed “Dedicated Access” lines to all of his subcontractors by providing interfacing of his LAN system to the systems installed by his subcontractors.</w:t>
      </w:r>
    </w:p>
    <w:p w:rsidR="00A62D56" w:rsidRPr="00951011" w:rsidRDefault="00A62D56" w:rsidP="00A62D56">
      <w:pPr>
        <w:pStyle w:val="ListParagraph"/>
        <w:spacing w:after="0" w:line="240" w:lineRule="auto"/>
        <w:ind w:left="180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SANITARY FACILITIES:</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The Contractor shall provide sanitary facilities in all areas of work in line with local laws and regulations.</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The Contractor shall connect the sanitary facilities to the connection points identified on the logistics plans, to the sewer line to the City mains. All costs thereof shall be borne by the Contractor.  In the event the Employer manages to progress certain parts of this work, the costs incurred by the relocation shall be borne by the Contractor.</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 xml:space="preserve">The Contractor </w:t>
      </w:r>
      <w:proofErr w:type="gramStart"/>
      <w:r w:rsidRPr="00951011">
        <w:rPr>
          <w:rFonts w:asciiTheme="majorHAnsi" w:hAnsiTheme="majorHAnsi" w:cs="Arial"/>
        </w:rPr>
        <w:t>shall  provide</w:t>
      </w:r>
      <w:proofErr w:type="gramEnd"/>
      <w:r w:rsidRPr="00951011">
        <w:rPr>
          <w:rFonts w:asciiTheme="majorHAnsi" w:hAnsiTheme="majorHAnsi" w:cs="Arial"/>
        </w:rPr>
        <w:t xml:space="preserve">  toilets  consisting  of one  (1)  toilet  for  each 25  personnel. Connections to the same shall be provided by the Contractor. Also included in the scope of the Contractor is the installation of appropriate facilities for ablution/cleaning.</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 xml:space="preserve">The Contractor </w:t>
      </w:r>
      <w:proofErr w:type="gramStart"/>
      <w:r w:rsidRPr="00951011">
        <w:rPr>
          <w:rFonts w:asciiTheme="majorHAnsi" w:hAnsiTheme="majorHAnsi" w:cs="Arial"/>
        </w:rPr>
        <w:t>shall  provide</w:t>
      </w:r>
      <w:proofErr w:type="gramEnd"/>
      <w:r w:rsidRPr="00951011">
        <w:rPr>
          <w:rFonts w:asciiTheme="majorHAnsi" w:hAnsiTheme="majorHAnsi" w:cs="Arial"/>
        </w:rPr>
        <w:t xml:space="preserve"> toilets,  holding  tanks, ablution  and  drainage facilities  for all workmen.  The  holding  tanks of  sufficient  capacity shall  be  provided  for  sewage  at  each location  and arrangements  be made for emptying  the same on a daily basis. Flushing of urinals and toilets to be by the use of flush valves. Provide extract fans in each cubicle for ventilation.  Supply a single source distribution board for electrical supply. Provide floor drains, clean-outs etc., for </w:t>
      </w:r>
      <w:r w:rsidRPr="00951011">
        <w:rPr>
          <w:rFonts w:asciiTheme="majorHAnsi" w:hAnsiTheme="majorHAnsi" w:cs="Arial"/>
        </w:rPr>
        <w:lastRenderedPageBreak/>
        <w:t>cleaning purposes. The material and construction quality shall be capable of rough usage for a period of at least five years. The Contractor shall be responsible for the maintenance and HOURLY cleaning of the toilet facilities and holding tanks for the duration of the Contract. Include all costs associated with connections to potable water.</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 xml:space="preserve">The Contractor must maintain on Site sufficient portable trash pumps and hoses to remove </w:t>
      </w:r>
      <w:proofErr w:type="gramStart"/>
      <w:r w:rsidRPr="00951011">
        <w:rPr>
          <w:rFonts w:asciiTheme="majorHAnsi" w:hAnsiTheme="majorHAnsi" w:cs="Arial"/>
        </w:rPr>
        <w:t>accumulated  water</w:t>
      </w:r>
      <w:proofErr w:type="gramEnd"/>
      <w:r w:rsidRPr="00951011">
        <w:rPr>
          <w:rFonts w:asciiTheme="majorHAnsi" w:hAnsiTheme="majorHAnsi" w:cs="Arial"/>
        </w:rPr>
        <w:t xml:space="preserve">  from  the work  areas on  a  daily basis  if  required. On-</w:t>
      </w:r>
      <w:proofErr w:type="gramStart"/>
      <w:r w:rsidRPr="00951011">
        <w:rPr>
          <w:rFonts w:asciiTheme="majorHAnsi" w:hAnsiTheme="majorHAnsi" w:cs="Arial"/>
        </w:rPr>
        <w:t>site  pumping</w:t>
      </w:r>
      <w:proofErr w:type="gramEnd"/>
      <w:r w:rsidRPr="00951011">
        <w:rPr>
          <w:rFonts w:asciiTheme="majorHAnsi" w:hAnsiTheme="majorHAnsi" w:cs="Arial"/>
        </w:rPr>
        <w:t xml:space="preserve"> equipment should be sized to handle heavy downpours of rainfall.</w:t>
      </w:r>
    </w:p>
    <w:p w:rsidR="00A62D56" w:rsidRPr="00951011" w:rsidRDefault="00A62D56" w:rsidP="00A62D56">
      <w:pPr>
        <w:pStyle w:val="ListParagraph"/>
        <w:numPr>
          <w:ilvl w:val="0"/>
          <w:numId w:val="185"/>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FIRST AID FACILITY:</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 xml:space="preserve">The Contractor shall   provide   first   aid facilities   </w:t>
      </w:r>
      <w:proofErr w:type="gramStart"/>
      <w:r w:rsidRPr="00951011">
        <w:rPr>
          <w:rFonts w:asciiTheme="majorHAnsi" w:hAnsiTheme="majorHAnsi" w:cs="Arial"/>
        </w:rPr>
        <w:t>for  their</w:t>
      </w:r>
      <w:proofErr w:type="gramEnd"/>
      <w:r w:rsidRPr="00951011">
        <w:rPr>
          <w:rFonts w:asciiTheme="majorHAnsi" w:hAnsiTheme="majorHAnsi" w:cs="Arial"/>
        </w:rPr>
        <w:t xml:space="preserve">   workmen   and those   of his subcontractors and other contractors, as required by the local authorities. The Employer has made provision of clinic which is manned and maintained during working hours.</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The Contractor shall establish a working relation with the Maafaru medical clinic to deal with medical and accidental emergencies.</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The Contractor shall arrange for the removal by ambulance or by other suitable vehicle of injured or sick employees to hospitals or to their homes, if necessary.</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First aid stations shall be provided by each contractor at his site offices and workshops.</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The first-aid facilities shall be adequately stocked with medical supplies of quality approved by the local health authorities and any local regulations.</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Sufficient  number  of  First-aid  stations  shall  be  maintained  in the  work  areas  under the responsibility of designated supervisors.  The Safety Coordinator of each contractor shall have the overall responsibility to install and maintain the first aid stations.</w:t>
      </w:r>
    </w:p>
    <w:p w:rsidR="00A62D56" w:rsidRPr="00951011" w:rsidRDefault="00A62D56" w:rsidP="00A62D56">
      <w:pPr>
        <w:pStyle w:val="ListParagraph"/>
        <w:numPr>
          <w:ilvl w:val="0"/>
          <w:numId w:val="186"/>
        </w:numPr>
        <w:spacing w:after="0" w:line="240" w:lineRule="auto"/>
        <w:ind w:hanging="450"/>
        <w:jc w:val="both"/>
        <w:rPr>
          <w:rFonts w:asciiTheme="majorHAnsi" w:hAnsiTheme="majorHAnsi" w:cs="Arial"/>
        </w:rPr>
      </w:pPr>
      <w:r w:rsidRPr="00951011">
        <w:rPr>
          <w:rFonts w:asciiTheme="majorHAnsi" w:hAnsiTheme="majorHAnsi" w:cs="Arial"/>
        </w:rPr>
        <w:t>The Safety Coordinator and sufficient number of supervisory personnel shall be trained and qualified first-aid personnel.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STORAGE:</w:t>
      </w:r>
    </w:p>
    <w:p w:rsidR="00A62D56" w:rsidRPr="00951011" w:rsidRDefault="00A62D56" w:rsidP="00A62D56">
      <w:pPr>
        <w:pStyle w:val="ListParagraph"/>
        <w:numPr>
          <w:ilvl w:val="0"/>
          <w:numId w:val="187"/>
        </w:numPr>
        <w:spacing w:after="0" w:line="240" w:lineRule="auto"/>
        <w:ind w:hanging="450"/>
        <w:jc w:val="both"/>
        <w:rPr>
          <w:rFonts w:asciiTheme="majorHAnsi" w:hAnsiTheme="majorHAnsi" w:cs="Arial"/>
        </w:rPr>
      </w:pPr>
      <w:r w:rsidRPr="00951011">
        <w:rPr>
          <w:rFonts w:asciiTheme="majorHAnsi" w:hAnsiTheme="majorHAnsi" w:cs="Arial"/>
        </w:rPr>
        <w:t>Materials stored by each contractor on site shall be secured properly and shall have adequate protection.  They should not present hazard to traffic, public, workmen or actual construction.</w:t>
      </w:r>
    </w:p>
    <w:p w:rsidR="00A62D56" w:rsidRPr="00951011" w:rsidRDefault="00A62D56" w:rsidP="00A62D56">
      <w:pPr>
        <w:pStyle w:val="ListParagraph"/>
        <w:numPr>
          <w:ilvl w:val="0"/>
          <w:numId w:val="187"/>
        </w:numPr>
        <w:spacing w:after="0" w:line="240" w:lineRule="auto"/>
        <w:ind w:hanging="450"/>
        <w:jc w:val="both"/>
        <w:rPr>
          <w:rFonts w:asciiTheme="majorHAnsi" w:hAnsiTheme="majorHAnsi" w:cs="Arial"/>
        </w:rPr>
      </w:pPr>
      <w:r w:rsidRPr="00951011">
        <w:rPr>
          <w:rFonts w:asciiTheme="majorHAnsi" w:hAnsiTheme="majorHAnsi" w:cs="Arial"/>
        </w:rPr>
        <w:t>Storage areas will be as agreed with the Project Manager.   Materials at upper floors of the substructure liable to be blown away are to be adequately tied down at all times.</w:t>
      </w:r>
    </w:p>
    <w:p w:rsidR="00A62D56" w:rsidRPr="00951011" w:rsidRDefault="00A62D56" w:rsidP="00A62D56">
      <w:pPr>
        <w:pStyle w:val="ListParagraph"/>
        <w:numPr>
          <w:ilvl w:val="0"/>
          <w:numId w:val="187"/>
        </w:numPr>
        <w:spacing w:after="0" w:line="240" w:lineRule="auto"/>
        <w:ind w:hanging="450"/>
        <w:jc w:val="both"/>
        <w:rPr>
          <w:rFonts w:asciiTheme="majorHAnsi" w:hAnsiTheme="majorHAnsi" w:cs="Arial"/>
        </w:rPr>
      </w:pPr>
      <w:r w:rsidRPr="00951011">
        <w:rPr>
          <w:rFonts w:asciiTheme="majorHAnsi" w:hAnsiTheme="majorHAnsi" w:cs="Arial"/>
        </w:rPr>
        <w:t xml:space="preserve">There will be limited storage space available at the Site. Each contractor shall arrange for off-site </w:t>
      </w:r>
      <w:proofErr w:type="gramStart"/>
      <w:r w:rsidRPr="00951011">
        <w:rPr>
          <w:rFonts w:asciiTheme="majorHAnsi" w:hAnsiTheme="majorHAnsi" w:cs="Arial"/>
        </w:rPr>
        <w:t>storage  and</w:t>
      </w:r>
      <w:proofErr w:type="gramEnd"/>
      <w:r w:rsidRPr="00951011">
        <w:rPr>
          <w:rFonts w:asciiTheme="majorHAnsi" w:hAnsiTheme="majorHAnsi" w:cs="Arial"/>
        </w:rPr>
        <w:t xml:space="preserve"> schedule  deliveries  of the materials  on an as-needed  basis.  </w:t>
      </w:r>
      <w:proofErr w:type="gramStart"/>
      <w:r w:rsidRPr="00951011">
        <w:rPr>
          <w:rFonts w:asciiTheme="majorHAnsi" w:hAnsiTheme="majorHAnsi" w:cs="Arial"/>
        </w:rPr>
        <w:t>The  mode</w:t>
      </w:r>
      <w:proofErr w:type="gramEnd"/>
      <w:r w:rsidRPr="00951011">
        <w:rPr>
          <w:rFonts w:asciiTheme="majorHAnsi" w:hAnsiTheme="majorHAnsi" w:cs="Arial"/>
        </w:rPr>
        <w:t>, routing and time of delivery of materials shall be reviewed with the Project Manager, prior to actual deliveries. Each contractor is responsible for marshalling and staging his materials. All costs associated with a storage yard including receiving, unloading, shake-out, reloading and delivery to the site are to be included in the Accepted Contract Amount.</w:t>
      </w:r>
    </w:p>
    <w:p w:rsidR="00A62D56" w:rsidRPr="00951011" w:rsidRDefault="00A62D56" w:rsidP="00A62D56">
      <w:pPr>
        <w:pStyle w:val="ListParagraph"/>
        <w:numPr>
          <w:ilvl w:val="0"/>
          <w:numId w:val="187"/>
        </w:numPr>
        <w:spacing w:after="0" w:line="240" w:lineRule="auto"/>
        <w:ind w:hanging="450"/>
        <w:jc w:val="both"/>
        <w:rPr>
          <w:rFonts w:asciiTheme="majorHAnsi" w:hAnsiTheme="majorHAnsi" w:cs="Arial"/>
        </w:rPr>
      </w:pPr>
      <w:r w:rsidRPr="00951011">
        <w:rPr>
          <w:rFonts w:asciiTheme="majorHAnsi" w:hAnsiTheme="majorHAnsi" w:cs="Arial"/>
        </w:rPr>
        <w:t>Materials stored off site by the contractors shall be secured properly and shall have adequate protection.  They should be tagged and fully insured. Storage areas will be as agreed with the Project Manager. No payment will be made for materials stored off site.</w:t>
      </w:r>
    </w:p>
    <w:p w:rsidR="00A62D56" w:rsidRPr="00951011" w:rsidRDefault="00A62D56" w:rsidP="00A62D56">
      <w:pPr>
        <w:pStyle w:val="ListParagraph"/>
        <w:numPr>
          <w:ilvl w:val="0"/>
          <w:numId w:val="187"/>
        </w:numPr>
        <w:spacing w:after="0" w:line="240" w:lineRule="auto"/>
        <w:ind w:hanging="450"/>
        <w:jc w:val="both"/>
        <w:rPr>
          <w:rFonts w:asciiTheme="majorHAnsi" w:hAnsiTheme="majorHAnsi" w:cs="Arial"/>
        </w:rPr>
      </w:pPr>
      <w:r w:rsidRPr="00951011">
        <w:rPr>
          <w:rFonts w:asciiTheme="majorHAnsi" w:hAnsiTheme="majorHAnsi" w:cs="Arial"/>
        </w:rPr>
        <w:t>Air-conditioned and secure storage rooms shall be constructed by the contractors for storage of materials that require being stored in controlled environmental condition.</w:t>
      </w:r>
    </w:p>
    <w:p w:rsidR="00A62D56" w:rsidRPr="00951011" w:rsidRDefault="00A62D56" w:rsidP="00A62D56">
      <w:pPr>
        <w:pStyle w:val="ListParagraph"/>
        <w:numPr>
          <w:ilvl w:val="0"/>
          <w:numId w:val="187"/>
        </w:numPr>
        <w:spacing w:after="0" w:line="240" w:lineRule="auto"/>
        <w:ind w:hanging="450"/>
        <w:jc w:val="both"/>
        <w:rPr>
          <w:rFonts w:asciiTheme="majorHAnsi" w:hAnsiTheme="majorHAnsi" w:cs="Arial"/>
        </w:rPr>
      </w:pPr>
      <w:r w:rsidRPr="00951011">
        <w:rPr>
          <w:rFonts w:asciiTheme="majorHAnsi" w:hAnsiTheme="majorHAnsi" w:cs="Arial"/>
        </w:rPr>
        <w:lastRenderedPageBreak/>
        <w:t>Should any contractor’s materials stored on site interfere with the permanent construction, he shall promptly move these materials when directed by the Project Manager at no additional cost.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MESSING:</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Each contractor shall be responsible for arranging meals for his workmen and personnel, either through the canteen operator or by any other means.</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install messing areas where provision  for drinking water and ablution shall be made.</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 xml:space="preserve">Mess areas shall be </w:t>
      </w:r>
      <w:proofErr w:type="gramStart"/>
      <w:r w:rsidRPr="00951011">
        <w:rPr>
          <w:rFonts w:asciiTheme="majorHAnsi" w:hAnsiTheme="majorHAnsi" w:cs="Arial"/>
        </w:rPr>
        <w:t>maintained  clean</w:t>
      </w:r>
      <w:proofErr w:type="gramEnd"/>
      <w:r w:rsidRPr="00951011">
        <w:rPr>
          <w:rFonts w:asciiTheme="majorHAnsi" w:hAnsiTheme="majorHAnsi" w:cs="Arial"/>
        </w:rPr>
        <w:t xml:space="preserve"> and tidy at all times. 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allow for cleaning and garbage disposal including  wet wastes generated  by the canteen, on a daily basis.  Adequate fire protection shall be provided by the Contractor.</w:t>
      </w:r>
    </w:p>
    <w:p w:rsidR="00A62D56" w:rsidRPr="00951011" w:rsidRDefault="00A62D56" w:rsidP="00A62D56">
      <w:pPr>
        <w:pStyle w:val="ListParagraph"/>
        <w:numPr>
          <w:ilvl w:val="0"/>
          <w:numId w:val="188"/>
        </w:numPr>
        <w:spacing w:after="0" w:line="240" w:lineRule="auto"/>
        <w:ind w:hanging="450"/>
        <w:jc w:val="both"/>
        <w:rPr>
          <w:rFonts w:asciiTheme="majorHAnsi" w:hAnsiTheme="majorHAnsi" w:cs="Arial"/>
        </w:rPr>
      </w:pPr>
      <w:r w:rsidRPr="00951011">
        <w:rPr>
          <w:rFonts w:asciiTheme="majorHAnsi" w:hAnsiTheme="majorHAnsi" w:cs="Arial"/>
        </w:rPr>
        <w:t>The Contractor’s Site personnel shall be required to eat only in designated locations. Messing outside of the designated areas shall be strictly prohibited and the contractors shall be liable for punitive action, if found violating.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PRAYER ROOM:</w:t>
      </w:r>
    </w:p>
    <w:p w:rsidR="00A62D56" w:rsidRPr="00951011" w:rsidRDefault="00A62D56" w:rsidP="00A62D56">
      <w:pPr>
        <w:pStyle w:val="ListParagraph"/>
        <w:numPr>
          <w:ilvl w:val="0"/>
          <w:numId w:val="189"/>
        </w:numPr>
        <w:spacing w:after="0" w:line="240" w:lineRule="auto"/>
        <w:ind w:hanging="450"/>
        <w:jc w:val="both"/>
        <w:rPr>
          <w:rFonts w:asciiTheme="majorHAnsi" w:hAnsiTheme="majorHAnsi" w:cs="Arial"/>
        </w:rPr>
      </w:pPr>
      <w:r w:rsidRPr="00951011">
        <w:rPr>
          <w:rFonts w:asciiTheme="majorHAnsi" w:hAnsiTheme="majorHAnsi" w:cs="Arial"/>
        </w:rPr>
        <w:t xml:space="preserve">The Contractor </w:t>
      </w:r>
      <w:proofErr w:type="gramStart"/>
      <w:r w:rsidRPr="00951011">
        <w:rPr>
          <w:rFonts w:asciiTheme="majorHAnsi" w:hAnsiTheme="majorHAnsi" w:cs="Arial"/>
        </w:rPr>
        <w:t>shall  construct</w:t>
      </w:r>
      <w:proofErr w:type="gramEnd"/>
      <w:r w:rsidRPr="00951011">
        <w:rPr>
          <w:rFonts w:asciiTheme="majorHAnsi" w:hAnsiTheme="majorHAnsi" w:cs="Arial"/>
        </w:rPr>
        <w:t xml:space="preserve">  temporary  Prayer  room(s)  of adequate  capacity  for his workmen and personnel if required.</w:t>
      </w:r>
    </w:p>
    <w:p w:rsidR="00A62D56" w:rsidRPr="00951011" w:rsidRDefault="00A62D56" w:rsidP="00A62D56">
      <w:pPr>
        <w:pStyle w:val="ListParagraph"/>
        <w:numPr>
          <w:ilvl w:val="0"/>
          <w:numId w:val="189"/>
        </w:numPr>
        <w:spacing w:after="0" w:line="240" w:lineRule="auto"/>
        <w:ind w:hanging="450"/>
        <w:jc w:val="both"/>
        <w:rPr>
          <w:rFonts w:asciiTheme="majorHAnsi" w:hAnsiTheme="majorHAnsi" w:cs="Arial"/>
        </w:rPr>
      </w:pPr>
      <w:r w:rsidRPr="00951011">
        <w:rPr>
          <w:rFonts w:asciiTheme="majorHAnsi" w:hAnsiTheme="majorHAnsi" w:cs="Arial"/>
        </w:rPr>
        <w:t>The adjoining area to the Prayer room(s) shall have suitable ablution facilities and the Prayer room(s) shall be maintained cleaned at all times by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SMOKING AREAS:</w:t>
      </w:r>
    </w:p>
    <w:p w:rsidR="00A62D56" w:rsidRPr="00951011" w:rsidRDefault="00A62D56" w:rsidP="00A62D56">
      <w:pPr>
        <w:pStyle w:val="ListParagraph"/>
        <w:numPr>
          <w:ilvl w:val="0"/>
          <w:numId w:val="190"/>
        </w:numPr>
        <w:spacing w:after="0" w:line="240" w:lineRule="auto"/>
        <w:ind w:hanging="450"/>
        <w:jc w:val="both"/>
        <w:rPr>
          <w:rFonts w:asciiTheme="majorHAnsi" w:hAnsiTheme="majorHAnsi" w:cs="Arial"/>
        </w:rPr>
      </w:pPr>
      <w:proofErr w:type="gramStart"/>
      <w:r w:rsidRPr="00951011">
        <w:rPr>
          <w:rFonts w:asciiTheme="majorHAnsi" w:hAnsiTheme="majorHAnsi" w:cs="Arial"/>
        </w:rPr>
        <w:t>SMOKING  shall</w:t>
      </w:r>
      <w:proofErr w:type="gramEnd"/>
      <w:r w:rsidRPr="00951011">
        <w:rPr>
          <w:rFonts w:asciiTheme="majorHAnsi" w:hAnsiTheme="majorHAnsi" w:cs="Arial"/>
        </w:rPr>
        <w:t xml:space="preserve"> not  be  allowed  within the  construction  areas regardless of  the  state  of construction.</w:t>
      </w:r>
    </w:p>
    <w:p w:rsidR="00A62D56" w:rsidRPr="00951011" w:rsidRDefault="00A62D56" w:rsidP="00A62D56">
      <w:pPr>
        <w:pStyle w:val="ListParagraph"/>
        <w:numPr>
          <w:ilvl w:val="0"/>
          <w:numId w:val="190"/>
        </w:numPr>
        <w:spacing w:after="0" w:line="240" w:lineRule="auto"/>
        <w:ind w:hanging="45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designate  certain SMOKING  AREAS that are away from construction activities, free from any materials storage and with adequate provision for fire extinguishers, water and sand buckets.</w:t>
      </w:r>
    </w:p>
    <w:p w:rsidR="00A62D56" w:rsidRPr="00951011" w:rsidRDefault="00A62D56" w:rsidP="00A62D56">
      <w:pPr>
        <w:pStyle w:val="ListParagraph"/>
        <w:numPr>
          <w:ilvl w:val="0"/>
          <w:numId w:val="190"/>
        </w:numPr>
        <w:spacing w:after="0" w:line="240" w:lineRule="auto"/>
        <w:ind w:hanging="450"/>
        <w:jc w:val="both"/>
        <w:rPr>
          <w:rFonts w:asciiTheme="majorHAnsi" w:hAnsiTheme="majorHAnsi" w:cs="Arial"/>
        </w:rPr>
      </w:pPr>
      <w:r w:rsidRPr="00951011">
        <w:rPr>
          <w:rFonts w:asciiTheme="majorHAnsi" w:hAnsiTheme="majorHAnsi" w:cs="Arial"/>
        </w:rPr>
        <w:t xml:space="preserve">The SMOKING </w:t>
      </w:r>
      <w:proofErr w:type="gramStart"/>
      <w:r w:rsidRPr="00951011">
        <w:rPr>
          <w:rFonts w:asciiTheme="majorHAnsi" w:hAnsiTheme="majorHAnsi" w:cs="Arial"/>
        </w:rPr>
        <w:t>AREAS  may</w:t>
      </w:r>
      <w:proofErr w:type="gramEnd"/>
      <w:r w:rsidRPr="00951011">
        <w:rPr>
          <w:rFonts w:asciiTheme="majorHAnsi" w:hAnsiTheme="majorHAnsi" w:cs="Arial"/>
        </w:rPr>
        <w:t xml:space="preserve">  be located adjacent  to the rest area  of the Contractor.  The Contractor shall propose the SMOKING AREAS in his logistics plan and obtain the approval of the Project Manager, prior to use.</w:t>
      </w:r>
    </w:p>
    <w:p w:rsidR="00A62D56" w:rsidRPr="00951011" w:rsidRDefault="00A62D56" w:rsidP="00A62D56">
      <w:pPr>
        <w:pStyle w:val="ListParagraph"/>
        <w:numPr>
          <w:ilvl w:val="0"/>
          <w:numId w:val="190"/>
        </w:numPr>
        <w:spacing w:after="0" w:line="240" w:lineRule="auto"/>
        <w:ind w:hanging="450"/>
        <w:jc w:val="both"/>
        <w:rPr>
          <w:rFonts w:asciiTheme="majorHAnsi" w:hAnsiTheme="majorHAnsi" w:cs="Arial"/>
        </w:rPr>
      </w:pPr>
      <w:r w:rsidRPr="00951011">
        <w:rPr>
          <w:rFonts w:asciiTheme="majorHAnsi" w:hAnsiTheme="majorHAnsi" w:cs="Arial"/>
        </w:rPr>
        <w:t xml:space="preserve">Smoking shall be strictly prohibited from all other areas within the Project Site.  Any person, staff or workman, regardless of his position, if found violating the No Smoking rule shall be expelled from the Project without any further warning.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Relocation of Temporary Facilities:  Each contractor shall be responsible for the relocation necessitated by ongoing construction and eventual removal of the temporary facilities installed by him, as required, at no additional cost.  The Contractor shall be responsible to implement this requirement.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76"/>
        </w:numPr>
        <w:spacing w:after="0" w:line="240" w:lineRule="auto"/>
        <w:ind w:left="1080"/>
        <w:contextualSpacing w:val="0"/>
        <w:jc w:val="both"/>
        <w:rPr>
          <w:rFonts w:asciiTheme="majorHAnsi" w:hAnsiTheme="majorHAnsi" w:cs="Arial"/>
        </w:rPr>
      </w:pPr>
      <w:r w:rsidRPr="00951011">
        <w:rPr>
          <w:rFonts w:asciiTheme="majorHAnsi" w:hAnsiTheme="majorHAnsi" w:cs="Arial"/>
        </w:rPr>
        <w:t>Contractor shall not use any portions of the Site or completed work areas as living accommodation, without taking permission beforehand.  He shall make his own arrangements away from the Site for the housing of his personnel, unless approved by the client.</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01520</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Heading1"/>
        <w:spacing w:before="0" w:line="240" w:lineRule="auto"/>
        <w:jc w:val="both"/>
        <w:rPr>
          <w:rFonts w:cs="Arial"/>
          <w:color w:val="auto"/>
          <w:sz w:val="22"/>
          <w:szCs w:val="22"/>
        </w:rPr>
      </w:pPr>
      <w:bookmarkStart w:id="21" w:name="_Toc65142302"/>
      <w:r w:rsidRPr="00951011">
        <w:rPr>
          <w:rFonts w:cs="Arial"/>
          <w:color w:val="auto"/>
          <w:sz w:val="22"/>
          <w:szCs w:val="22"/>
        </w:rPr>
        <w:lastRenderedPageBreak/>
        <w:t>Section 01540 – Construction Aids</w:t>
      </w:r>
      <w:bookmarkEnd w:id="21"/>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192"/>
        </w:numPr>
        <w:spacing w:after="0" w:line="240" w:lineRule="auto"/>
        <w:ind w:left="1080"/>
        <w:contextualSpacing w:val="0"/>
        <w:jc w:val="both"/>
        <w:rPr>
          <w:rFonts w:asciiTheme="majorHAnsi" w:hAnsiTheme="majorHAnsi" w:cs="Arial"/>
        </w:rPr>
      </w:pPr>
      <w:r w:rsidRPr="00951011">
        <w:rPr>
          <w:rFonts w:asciiTheme="majorHAnsi" w:hAnsiTheme="majorHAnsi" w:cs="Arial"/>
        </w:rPr>
        <w:t>Specification  for  the proposed  temporary  hoists  and  cranes  that would  be  used  as  deemed necessary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2"/>
        </w:numPr>
        <w:spacing w:after="0" w:line="240" w:lineRule="auto"/>
        <w:ind w:left="1080"/>
        <w:contextualSpacing w:val="0"/>
        <w:jc w:val="both"/>
        <w:rPr>
          <w:rFonts w:asciiTheme="majorHAnsi" w:hAnsiTheme="majorHAnsi" w:cs="Arial"/>
        </w:rPr>
      </w:pPr>
      <w:r w:rsidRPr="00951011">
        <w:rPr>
          <w:rFonts w:asciiTheme="majorHAnsi" w:hAnsiTheme="majorHAnsi" w:cs="Arial"/>
        </w:rPr>
        <w:t>The design, fabrication, installation, testing, commissioning, operation, maintenance and eventual removal of the temporary hoists and cranes shall be performed by the Contractor.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2"/>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note that the requirements of construction aids detailed in this section are a minimum to be supplied, installed and operated by the Contractor. Any other hoisting and </w:t>
      </w:r>
      <w:proofErr w:type="spellStart"/>
      <w:r w:rsidRPr="00951011">
        <w:rPr>
          <w:rFonts w:asciiTheme="majorHAnsi" w:hAnsiTheme="majorHAnsi" w:cs="Arial"/>
        </w:rPr>
        <w:t>craneage</w:t>
      </w:r>
      <w:proofErr w:type="spellEnd"/>
      <w:r w:rsidRPr="00951011">
        <w:rPr>
          <w:rFonts w:asciiTheme="majorHAnsi" w:hAnsiTheme="majorHAnsi" w:cs="Arial"/>
        </w:rPr>
        <w:t xml:space="preserve"> that may be required for the performance of the work shall be provided by each contractor. The applicability of this section will be approved by the Project Manager.</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 xml:space="preserve">SUMMARY </w:t>
      </w:r>
    </w:p>
    <w:p w:rsidR="00A62D56" w:rsidRPr="00951011" w:rsidRDefault="00A62D56" w:rsidP="00A62D56">
      <w:pPr>
        <w:pStyle w:val="ListParagraph"/>
        <w:numPr>
          <w:ilvl w:val="0"/>
          <w:numId w:val="193"/>
        </w:numPr>
        <w:spacing w:after="0" w:line="240" w:lineRule="auto"/>
        <w:ind w:left="1080"/>
        <w:contextualSpacing w:val="0"/>
        <w:jc w:val="both"/>
        <w:rPr>
          <w:rFonts w:asciiTheme="majorHAnsi" w:hAnsiTheme="majorHAnsi" w:cs="Arial"/>
        </w:rPr>
      </w:pPr>
      <w:r w:rsidRPr="00951011">
        <w:rPr>
          <w:rFonts w:asciiTheme="majorHAnsi" w:hAnsiTheme="majorHAnsi" w:cs="Arial"/>
        </w:rPr>
        <w:t>Provide all  labor,   material,   equipment   and   services required   for  the   supply,   installation, maintenance and operation of temporary hoists and accessories as indicated in the Drawings and as specified herein; this is inclusive of but not limited to:</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Combination personnel and material hoists</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Material hoists</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Landing platforms with adjustments where required for raised floors, protective floor gates and fencing, guard rails, etc.  Gates to be complete with fail-safe interlocks.</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Hoist base enclosure.</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Communication system.</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Loading deck, overhead protection, etc.</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Installation, maintenance, operation, removal and salvage value of the above.</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Any </w:t>
      </w:r>
      <w:proofErr w:type="gramStart"/>
      <w:r w:rsidRPr="00951011">
        <w:rPr>
          <w:rFonts w:asciiTheme="majorHAnsi" w:hAnsiTheme="majorHAnsi" w:cs="Arial"/>
        </w:rPr>
        <w:t>associated  testing</w:t>
      </w:r>
      <w:proofErr w:type="gramEnd"/>
      <w:r w:rsidRPr="00951011">
        <w:rPr>
          <w:rFonts w:asciiTheme="majorHAnsi" w:hAnsiTheme="majorHAnsi" w:cs="Arial"/>
        </w:rPr>
        <w:t>, permits for operation,  etc. as required by the local authorities  and safety requirements in section 01735 of this Division 01.  Testing and certification of the same by internationally recognized agencies will also be required.</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All necessary engineering by a licensed engineer.</w:t>
      </w:r>
    </w:p>
    <w:p w:rsidR="00A62D56" w:rsidRPr="00951011" w:rsidRDefault="00A62D56" w:rsidP="00A62D56">
      <w:pPr>
        <w:pStyle w:val="ListParagraph"/>
        <w:numPr>
          <w:ilvl w:val="1"/>
          <w:numId w:val="98"/>
        </w:numPr>
        <w:spacing w:after="0" w:line="240" w:lineRule="auto"/>
        <w:ind w:hanging="360"/>
        <w:contextualSpacing w:val="0"/>
        <w:jc w:val="both"/>
        <w:rPr>
          <w:rFonts w:asciiTheme="majorHAnsi" w:hAnsiTheme="majorHAnsi" w:cs="Arial"/>
        </w:rPr>
      </w:pPr>
      <w:r w:rsidRPr="00951011">
        <w:rPr>
          <w:rFonts w:asciiTheme="majorHAnsi" w:hAnsiTheme="majorHAnsi" w:cs="Arial"/>
        </w:rPr>
        <w:t>All necessary temporary construction and modification that may be required to the permanent structure.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3"/>
        </w:numPr>
        <w:spacing w:after="0" w:line="240" w:lineRule="auto"/>
        <w:ind w:left="1080"/>
        <w:contextualSpacing w:val="0"/>
        <w:jc w:val="both"/>
        <w:rPr>
          <w:rFonts w:asciiTheme="majorHAnsi" w:hAnsiTheme="majorHAnsi" w:cs="Arial"/>
        </w:rPr>
      </w:pPr>
      <w:r w:rsidRPr="00951011">
        <w:rPr>
          <w:rFonts w:asciiTheme="majorHAnsi" w:hAnsiTheme="majorHAnsi" w:cs="Arial"/>
        </w:rPr>
        <w:t>Provide all  labor, material,   equipment   and services required   for  the   supply,   installation, maintenance  and  operation  of  cranes  and accessories as  indicated in  the  Drawings  and  as specified herein; this is inclusive of but not limited to:</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All types of Tower cranes (self-climbing, luffing jib, etc.)</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Loading platforms with adequate protection</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Tower crane foundations and tie-backs.</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Communication system to tie-in with the respective Contractor.</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Loading deck, overhead protection, etc.</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Installation, maintenance, operation, removal and salvage value of the above.</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Any </w:t>
      </w:r>
      <w:proofErr w:type="gramStart"/>
      <w:r w:rsidRPr="00951011">
        <w:rPr>
          <w:rFonts w:asciiTheme="majorHAnsi" w:hAnsiTheme="majorHAnsi" w:cs="Arial"/>
        </w:rPr>
        <w:t>associated  testing</w:t>
      </w:r>
      <w:proofErr w:type="gramEnd"/>
      <w:r w:rsidRPr="00951011">
        <w:rPr>
          <w:rFonts w:asciiTheme="majorHAnsi" w:hAnsiTheme="majorHAnsi" w:cs="Arial"/>
        </w:rPr>
        <w:t>, permits for operation,  etc. as required by the local authorities  and safety  requirements   in  section   01735 of  these General Requirements. Testing and certification of the same by internationally recognized agencies will also be required.</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All necessary engineering by a licensed engineer.</w:t>
      </w:r>
    </w:p>
    <w:p w:rsidR="00A62D56" w:rsidRPr="00951011" w:rsidRDefault="00A62D56" w:rsidP="00A62D56">
      <w:pPr>
        <w:pStyle w:val="ListParagraph"/>
        <w:numPr>
          <w:ilvl w:val="0"/>
          <w:numId w:val="194"/>
        </w:numPr>
        <w:spacing w:after="0" w:line="240" w:lineRule="auto"/>
        <w:ind w:hanging="360"/>
        <w:contextualSpacing w:val="0"/>
        <w:jc w:val="both"/>
        <w:rPr>
          <w:rFonts w:asciiTheme="majorHAnsi" w:hAnsiTheme="majorHAnsi" w:cs="Arial"/>
        </w:rPr>
      </w:pPr>
      <w:r w:rsidRPr="00951011">
        <w:rPr>
          <w:rFonts w:asciiTheme="majorHAnsi" w:hAnsiTheme="majorHAnsi" w:cs="Arial"/>
        </w:rPr>
        <w:t>All necessary temporary construction and modification that may be required to the permanent structure.</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lastRenderedPageBreak/>
        <w:t xml:space="preserve">RELATED WORK  </w:t>
      </w:r>
    </w:p>
    <w:p w:rsidR="00A62D56" w:rsidRPr="00951011" w:rsidRDefault="00A62D56" w:rsidP="00A62D56">
      <w:pPr>
        <w:pStyle w:val="ListParagraph"/>
        <w:numPr>
          <w:ilvl w:val="0"/>
          <w:numId w:val="195"/>
        </w:numPr>
        <w:spacing w:after="0" w:line="240" w:lineRule="auto"/>
        <w:ind w:left="1080"/>
        <w:contextualSpacing w:val="0"/>
        <w:jc w:val="both"/>
        <w:rPr>
          <w:rFonts w:asciiTheme="majorHAnsi" w:hAnsiTheme="majorHAnsi" w:cs="Arial"/>
        </w:rPr>
      </w:pPr>
      <w:r w:rsidRPr="00951011">
        <w:rPr>
          <w:rFonts w:asciiTheme="majorHAnsi" w:hAnsiTheme="majorHAnsi" w:cs="Arial"/>
        </w:rPr>
        <w:t>Documents  affecting the  work  of this  section  include  but are  not  limited  to the Conditions  of Contract, General Requirements Division 01 and Scope of Works.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refer to the project specifications for different works and materials such as concrete, structural steel, cladding / curtain wall systems, mechanical and electrical systems, conveying systems, etc.</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QUALITY ASSURANCE</w:t>
      </w:r>
    </w:p>
    <w:p w:rsidR="00A62D56" w:rsidRPr="00951011" w:rsidRDefault="00A62D56" w:rsidP="00A62D56">
      <w:pPr>
        <w:pStyle w:val="ListParagraph"/>
        <w:numPr>
          <w:ilvl w:val="0"/>
          <w:numId w:val="196"/>
        </w:numPr>
        <w:spacing w:after="0" w:line="240" w:lineRule="auto"/>
        <w:ind w:left="1080"/>
        <w:contextualSpacing w:val="0"/>
        <w:jc w:val="both"/>
        <w:rPr>
          <w:rFonts w:asciiTheme="majorHAnsi" w:hAnsiTheme="majorHAnsi" w:cs="Arial"/>
        </w:rPr>
      </w:pPr>
      <w:r w:rsidRPr="00951011">
        <w:rPr>
          <w:rFonts w:asciiTheme="majorHAnsi" w:hAnsiTheme="majorHAnsi" w:cs="Arial"/>
        </w:rPr>
        <w:t>Provide products of same manufacturer for each type of unit.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6"/>
        </w:numPr>
        <w:spacing w:after="0" w:line="240" w:lineRule="auto"/>
        <w:ind w:left="1080"/>
        <w:contextualSpacing w:val="0"/>
        <w:jc w:val="both"/>
        <w:rPr>
          <w:rFonts w:asciiTheme="majorHAnsi" w:hAnsiTheme="majorHAnsi" w:cs="Arial"/>
        </w:rPr>
      </w:pPr>
      <w:r w:rsidRPr="00951011">
        <w:rPr>
          <w:rFonts w:asciiTheme="majorHAnsi" w:hAnsiTheme="majorHAnsi" w:cs="Arial"/>
        </w:rPr>
        <w:t>Coordinate the installation with other trades.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6"/>
        </w:numPr>
        <w:spacing w:after="0" w:line="240" w:lineRule="auto"/>
        <w:ind w:left="1080"/>
        <w:contextualSpacing w:val="0"/>
        <w:jc w:val="both"/>
        <w:rPr>
          <w:rFonts w:asciiTheme="majorHAnsi" w:hAnsiTheme="majorHAnsi" w:cs="Arial"/>
        </w:rPr>
      </w:pPr>
      <w:r w:rsidRPr="00951011">
        <w:rPr>
          <w:rFonts w:asciiTheme="majorHAnsi" w:hAnsiTheme="majorHAnsi" w:cs="Arial"/>
        </w:rPr>
        <w:t>Reference Standards:  Comply with applicable provisions of the following reference standards, except as otherwise indicated.</w:t>
      </w:r>
    </w:p>
    <w:p w:rsidR="00A62D56" w:rsidRPr="00951011" w:rsidRDefault="00A62D56" w:rsidP="00A62D56">
      <w:pPr>
        <w:pStyle w:val="ListParagraph"/>
        <w:numPr>
          <w:ilvl w:val="0"/>
          <w:numId w:val="197"/>
        </w:numPr>
        <w:spacing w:after="0" w:line="240" w:lineRule="auto"/>
        <w:ind w:hanging="360"/>
        <w:contextualSpacing w:val="0"/>
        <w:jc w:val="both"/>
        <w:rPr>
          <w:rFonts w:asciiTheme="majorHAnsi" w:hAnsiTheme="majorHAnsi" w:cs="Arial"/>
        </w:rPr>
      </w:pPr>
      <w:r w:rsidRPr="00951011">
        <w:rPr>
          <w:rFonts w:asciiTheme="majorHAnsi" w:hAnsiTheme="majorHAnsi" w:cs="Arial"/>
        </w:rPr>
        <w:t>AISC - American Institute of Steel Construction</w:t>
      </w:r>
    </w:p>
    <w:p w:rsidR="00A62D56" w:rsidRPr="00951011" w:rsidRDefault="00A62D56" w:rsidP="00A62D56">
      <w:pPr>
        <w:pStyle w:val="ListParagraph"/>
        <w:numPr>
          <w:ilvl w:val="0"/>
          <w:numId w:val="197"/>
        </w:numPr>
        <w:spacing w:after="0" w:line="240" w:lineRule="auto"/>
        <w:ind w:hanging="360"/>
        <w:contextualSpacing w:val="0"/>
        <w:jc w:val="both"/>
        <w:rPr>
          <w:rFonts w:asciiTheme="majorHAnsi" w:hAnsiTheme="majorHAnsi" w:cs="Arial"/>
        </w:rPr>
      </w:pPr>
      <w:r w:rsidRPr="00951011">
        <w:rPr>
          <w:rFonts w:asciiTheme="majorHAnsi" w:hAnsiTheme="majorHAnsi" w:cs="Arial"/>
        </w:rPr>
        <w:t>AWS - American Welding Society</w:t>
      </w:r>
    </w:p>
    <w:p w:rsidR="00A62D56" w:rsidRPr="00951011" w:rsidRDefault="00A62D56" w:rsidP="00A62D56">
      <w:pPr>
        <w:pStyle w:val="ListParagraph"/>
        <w:numPr>
          <w:ilvl w:val="0"/>
          <w:numId w:val="197"/>
        </w:numPr>
        <w:spacing w:after="0" w:line="240" w:lineRule="auto"/>
        <w:ind w:hanging="360"/>
        <w:contextualSpacing w:val="0"/>
        <w:jc w:val="both"/>
        <w:rPr>
          <w:rFonts w:asciiTheme="majorHAnsi" w:hAnsiTheme="majorHAnsi" w:cs="Arial"/>
        </w:rPr>
      </w:pPr>
      <w:r w:rsidRPr="00951011">
        <w:rPr>
          <w:rFonts w:asciiTheme="majorHAnsi" w:hAnsiTheme="majorHAnsi" w:cs="Arial"/>
        </w:rPr>
        <w:t>OSHA - Occupational Safety and Health Administration</w:t>
      </w:r>
    </w:p>
    <w:p w:rsidR="00A62D56" w:rsidRPr="00951011" w:rsidRDefault="00A62D56" w:rsidP="00A62D56">
      <w:pPr>
        <w:pStyle w:val="ListParagraph"/>
        <w:numPr>
          <w:ilvl w:val="0"/>
          <w:numId w:val="197"/>
        </w:numPr>
        <w:spacing w:after="0" w:line="240" w:lineRule="auto"/>
        <w:ind w:hanging="360"/>
        <w:contextualSpacing w:val="0"/>
        <w:jc w:val="both"/>
        <w:rPr>
          <w:rFonts w:asciiTheme="majorHAnsi" w:hAnsiTheme="majorHAnsi" w:cs="Arial"/>
        </w:rPr>
      </w:pPr>
      <w:r w:rsidRPr="00951011">
        <w:rPr>
          <w:rFonts w:asciiTheme="majorHAnsi" w:hAnsiTheme="majorHAnsi" w:cs="Arial"/>
        </w:rPr>
        <w:t>ANSI - American National Standards Institute, Inc.</w:t>
      </w:r>
    </w:p>
    <w:p w:rsidR="00A62D56" w:rsidRPr="00951011" w:rsidRDefault="00A62D56" w:rsidP="00A62D56">
      <w:pPr>
        <w:pStyle w:val="ListParagraph"/>
        <w:numPr>
          <w:ilvl w:val="0"/>
          <w:numId w:val="197"/>
        </w:numPr>
        <w:spacing w:after="0" w:line="240" w:lineRule="auto"/>
        <w:ind w:hanging="360"/>
        <w:contextualSpacing w:val="0"/>
        <w:jc w:val="both"/>
        <w:rPr>
          <w:rFonts w:asciiTheme="majorHAnsi" w:hAnsiTheme="majorHAnsi" w:cs="Arial"/>
        </w:rPr>
      </w:pPr>
      <w:r w:rsidRPr="00951011">
        <w:rPr>
          <w:rFonts w:asciiTheme="majorHAnsi" w:hAnsiTheme="majorHAnsi" w:cs="Arial"/>
        </w:rPr>
        <w:t>Local Authority Requirements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19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Other international codes and standards will be acceptable subject to the approval of the Project Manager. </w:t>
      </w:r>
      <w:proofErr w:type="gramStart"/>
      <w:r w:rsidRPr="00951011">
        <w:rPr>
          <w:rFonts w:asciiTheme="majorHAnsi" w:hAnsiTheme="majorHAnsi" w:cs="Arial"/>
        </w:rPr>
        <w:t>Notwithstanding  the</w:t>
      </w:r>
      <w:proofErr w:type="gramEnd"/>
      <w:r w:rsidRPr="00951011">
        <w:rPr>
          <w:rFonts w:asciiTheme="majorHAnsi" w:hAnsiTheme="majorHAnsi" w:cs="Arial"/>
        </w:rPr>
        <w:t xml:space="preserve"> requirements  of this specification,  the Contractor  providing  the hoists shall be responsible for the safe and adequate operation of the same until removal from the Site.</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SUBMITTALS</w:t>
      </w:r>
    </w:p>
    <w:p w:rsidR="00A62D56" w:rsidRPr="00951011" w:rsidRDefault="00A62D56" w:rsidP="00A62D56">
      <w:pPr>
        <w:pStyle w:val="ListParagraph"/>
        <w:numPr>
          <w:ilvl w:val="0"/>
          <w:numId w:val="198"/>
        </w:numPr>
        <w:spacing w:after="0" w:line="240" w:lineRule="auto"/>
        <w:ind w:left="1080"/>
        <w:contextualSpacing w:val="0"/>
        <w:jc w:val="both"/>
        <w:rPr>
          <w:rFonts w:asciiTheme="majorHAnsi" w:hAnsiTheme="majorHAnsi" w:cs="Arial"/>
        </w:rPr>
      </w:pPr>
      <w:r w:rsidRPr="00951011">
        <w:rPr>
          <w:rFonts w:asciiTheme="majorHAnsi" w:hAnsiTheme="majorHAnsi" w:cs="Arial"/>
        </w:rPr>
        <w:t>Submit the following in accordance with the Conditions of Contract and Section 01300 of General Requirements - Division 01.</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All shop drawings shall be certified by a licensed structural engineer in the Maldives.</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The shop  drawings  shall  contain  all  detailed  information  such  as  hoist arrangements, platforms,  loading  deck, mast sections,  hoist equipment,  details  of attachment  to building, gates, fences, wiring diagrams, safety devices, overload protection, etc.</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Similar details as above for tower cranes.</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Indicate all load reactions at the base of the equipment, tiebacks, etc.  Indicate modifications required, if any, to the permanent building construction to accommodate all such reactions.</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Submit at least one high quality reproducible drawing and four prints for coordination.</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199"/>
        </w:numPr>
        <w:spacing w:after="0" w:line="240" w:lineRule="auto"/>
        <w:ind w:hanging="360"/>
        <w:contextualSpacing w:val="0"/>
        <w:jc w:val="both"/>
        <w:rPr>
          <w:rFonts w:asciiTheme="majorHAnsi" w:hAnsiTheme="majorHAnsi" w:cs="Arial"/>
        </w:rPr>
      </w:pPr>
      <w:r w:rsidRPr="00951011">
        <w:rPr>
          <w:rFonts w:asciiTheme="majorHAnsi" w:hAnsiTheme="majorHAnsi" w:cs="Arial"/>
        </w:rPr>
        <w:t>All submittals shall be reviewed and approved by the Supervision Consultant.</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PERFORMANCE CRITERIA</w:t>
      </w:r>
    </w:p>
    <w:p w:rsidR="00A62D56" w:rsidRPr="00951011" w:rsidRDefault="00A62D56" w:rsidP="00A62D56">
      <w:pPr>
        <w:pStyle w:val="ListParagraph"/>
        <w:numPr>
          <w:ilvl w:val="0"/>
          <w:numId w:val="200"/>
        </w:numPr>
        <w:spacing w:after="0" w:line="240" w:lineRule="auto"/>
        <w:ind w:left="1080"/>
        <w:contextualSpacing w:val="0"/>
        <w:jc w:val="both"/>
        <w:rPr>
          <w:rFonts w:asciiTheme="majorHAnsi" w:hAnsiTheme="majorHAnsi" w:cs="Arial"/>
        </w:rPr>
      </w:pPr>
      <w:r w:rsidRPr="00951011">
        <w:rPr>
          <w:rFonts w:asciiTheme="majorHAnsi" w:hAnsiTheme="majorHAnsi" w:cs="Arial"/>
        </w:rPr>
        <w:t>The equipment manufactured shall be designed to withstand all the dead loads, live loads, wind loads, etc., normal to the region, including but not limited to the seismic conditions and that are normal to the area.</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rPr>
          <w:rFonts w:asciiTheme="majorHAnsi" w:hAnsiTheme="majorHAnsi" w:cs="Arial"/>
          <w:b/>
          <w:bCs/>
        </w:rPr>
      </w:pPr>
      <w:r w:rsidRPr="00951011">
        <w:rPr>
          <w:rFonts w:asciiTheme="majorHAnsi" w:hAnsiTheme="majorHAnsi" w:cs="Arial"/>
          <w:b/>
          <w:bCs/>
        </w:rPr>
        <w:br w:type="page"/>
      </w: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lastRenderedPageBreak/>
        <w:t>PART 2 - PRODUCTS</w:t>
      </w:r>
    </w:p>
    <w:p w:rsidR="00A62D56" w:rsidRPr="00951011" w:rsidRDefault="00A62D56" w:rsidP="00A62D56">
      <w:pPr>
        <w:pStyle w:val="ListParagraph"/>
        <w:numPr>
          <w:ilvl w:val="0"/>
          <w:numId w:val="191"/>
        </w:numPr>
        <w:spacing w:after="0" w:line="240" w:lineRule="auto"/>
        <w:contextualSpacing w:val="0"/>
        <w:jc w:val="both"/>
        <w:rPr>
          <w:rFonts w:asciiTheme="majorHAnsi" w:hAnsiTheme="majorHAnsi" w:cs="Arial"/>
          <w:b/>
          <w:bCs/>
          <w:vanish/>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ACCEPTABLE MANUFACTURERS</w:t>
      </w:r>
    </w:p>
    <w:p w:rsidR="00A62D56" w:rsidRPr="00951011" w:rsidRDefault="00A62D56" w:rsidP="00A62D56">
      <w:pPr>
        <w:pStyle w:val="ListParagraph"/>
        <w:numPr>
          <w:ilvl w:val="0"/>
          <w:numId w:val="201"/>
        </w:numPr>
        <w:spacing w:after="0" w:line="240" w:lineRule="auto"/>
        <w:ind w:left="1080"/>
        <w:contextualSpacing w:val="0"/>
        <w:jc w:val="both"/>
        <w:rPr>
          <w:rFonts w:asciiTheme="majorHAnsi" w:hAnsiTheme="majorHAnsi" w:cs="Arial"/>
        </w:rPr>
      </w:pPr>
      <w:r w:rsidRPr="00951011">
        <w:rPr>
          <w:rFonts w:asciiTheme="majorHAnsi" w:hAnsiTheme="majorHAnsi" w:cs="Arial"/>
        </w:rPr>
        <w:t>Hoists:</w:t>
      </w:r>
    </w:p>
    <w:p w:rsidR="00A62D56" w:rsidRPr="00951011" w:rsidRDefault="00A62D56" w:rsidP="00A62D56">
      <w:pPr>
        <w:pStyle w:val="ListParagraph"/>
        <w:numPr>
          <w:ilvl w:val="0"/>
          <w:numId w:val="202"/>
        </w:numPr>
        <w:spacing w:after="0" w:line="240" w:lineRule="auto"/>
        <w:ind w:hanging="360"/>
        <w:contextualSpacing w:val="0"/>
        <w:jc w:val="both"/>
        <w:rPr>
          <w:rFonts w:asciiTheme="majorHAnsi" w:hAnsiTheme="majorHAnsi" w:cs="Arial"/>
        </w:rPr>
      </w:pPr>
      <w:proofErr w:type="spellStart"/>
      <w:r w:rsidRPr="00951011">
        <w:rPr>
          <w:rFonts w:asciiTheme="majorHAnsi" w:hAnsiTheme="majorHAnsi" w:cs="Arial"/>
        </w:rPr>
        <w:t>Alimak</w:t>
      </w:r>
      <w:proofErr w:type="spellEnd"/>
    </w:p>
    <w:p w:rsidR="00A62D56" w:rsidRPr="00951011" w:rsidRDefault="00A62D56" w:rsidP="00A62D56">
      <w:pPr>
        <w:pStyle w:val="ListParagraph"/>
        <w:numPr>
          <w:ilvl w:val="0"/>
          <w:numId w:val="202"/>
        </w:numPr>
        <w:spacing w:after="0" w:line="240" w:lineRule="auto"/>
        <w:ind w:hanging="360"/>
        <w:contextualSpacing w:val="0"/>
        <w:jc w:val="both"/>
        <w:rPr>
          <w:rFonts w:asciiTheme="majorHAnsi" w:hAnsiTheme="majorHAnsi" w:cs="Arial"/>
        </w:rPr>
      </w:pPr>
      <w:r w:rsidRPr="00951011">
        <w:rPr>
          <w:rFonts w:asciiTheme="majorHAnsi" w:hAnsiTheme="majorHAnsi" w:cs="Arial"/>
        </w:rPr>
        <w:t>U.S.A. Hoist Corporation</w:t>
      </w:r>
    </w:p>
    <w:p w:rsidR="00A62D56" w:rsidRPr="00951011" w:rsidRDefault="00A62D56" w:rsidP="00A62D56">
      <w:pPr>
        <w:pStyle w:val="ListParagraph"/>
        <w:numPr>
          <w:ilvl w:val="0"/>
          <w:numId w:val="202"/>
        </w:numPr>
        <w:spacing w:after="0" w:line="240" w:lineRule="auto"/>
        <w:ind w:hanging="360"/>
        <w:contextualSpacing w:val="0"/>
        <w:jc w:val="both"/>
        <w:rPr>
          <w:rFonts w:asciiTheme="majorHAnsi" w:hAnsiTheme="majorHAnsi" w:cs="Arial"/>
        </w:rPr>
      </w:pPr>
      <w:r w:rsidRPr="00951011">
        <w:rPr>
          <w:rFonts w:asciiTheme="majorHAnsi" w:hAnsiTheme="majorHAnsi" w:cs="Arial"/>
        </w:rPr>
        <w:t>Universal Builders Supply Incorporated</w:t>
      </w:r>
    </w:p>
    <w:p w:rsidR="00A62D56" w:rsidRPr="00951011" w:rsidRDefault="00A62D56" w:rsidP="00A62D56">
      <w:pPr>
        <w:pStyle w:val="ListParagraph"/>
        <w:numPr>
          <w:ilvl w:val="0"/>
          <w:numId w:val="202"/>
        </w:numPr>
        <w:spacing w:after="0" w:line="240" w:lineRule="auto"/>
        <w:ind w:hanging="360"/>
        <w:contextualSpacing w:val="0"/>
        <w:jc w:val="both"/>
        <w:rPr>
          <w:rFonts w:asciiTheme="majorHAnsi" w:hAnsiTheme="majorHAnsi" w:cs="Arial"/>
        </w:rPr>
      </w:pPr>
      <w:r w:rsidRPr="00951011">
        <w:rPr>
          <w:rFonts w:asciiTheme="majorHAnsi" w:hAnsiTheme="majorHAnsi" w:cs="Arial"/>
        </w:rPr>
        <w:t>Or approved equal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1"/>
        </w:numPr>
        <w:spacing w:after="0" w:line="240" w:lineRule="auto"/>
        <w:ind w:left="1080"/>
        <w:contextualSpacing w:val="0"/>
        <w:jc w:val="both"/>
        <w:rPr>
          <w:rFonts w:asciiTheme="majorHAnsi" w:hAnsiTheme="majorHAnsi" w:cs="Arial"/>
        </w:rPr>
      </w:pPr>
      <w:r w:rsidRPr="00951011">
        <w:rPr>
          <w:rFonts w:asciiTheme="majorHAnsi" w:hAnsiTheme="majorHAnsi" w:cs="Arial"/>
        </w:rPr>
        <w:t>Tower Cranes:</w:t>
      </w:r>
    </w:p>
    <w:p w:rsidR="00A62D56" w:rsidRPr="00951011" w:rsidRDefault="00A62D56" w:rsidP="00A62D56">
      <w:pPr>
        <w:pStyle w:val="ListParagraph"/>
        <w:numPr>
          <w:ilvl w:val="0"/>
          <w:numId w:val="203"/>
        </w:numPr>
        <w:spacing w:after="0" w:line="240" w:lineRule="auto"/>
        <w:ind w:hanging="360"/>
        <w:contextualSpacing w:val="0"/>
        <w:jc w:val="both"/>
        <w:rPr>
          <w:rFonts w:asciiTheme="majorHAnsi" w:hAnsiTheme="majorHAnsi" w:cs="Arial"/>
        </w:rPr>
      </w:pPr>
      <w:proofErr w:type="spellStart"/>
      <w:r w:rsidRPr="00951011">
        <w:rPr>
          <w:rFonts w:asciiTheme="majorHAnsi" w:hAnsiTheme="majorHAnsi" w:cs="Arial"/>
        </w:rPr>
        <w:t>Liebherr</w:t>
      </w:r>
      <w:proofErr w:type="spellEnd"/>
    </w:p>
    <w:p w:rsidR="00A62D56" w:rsidRPr="00951011" w:rsidRDefault="00A62D56" w:rsidP="00A62D56">
      <w:pPr>
        <w:pStyle w:val="ListParagraph"/>
        <w:numPr>
          <w:ilvl w:val="0"/>
          <w:numId w:val="203"/>
        </w:numPr>
        <w:spacing w:after="0" w:line="240" w:lineRule="auto"/>
        <w:ind w:hanging="360"/>
        <w:contextualSpacing w:val="0"/>
        <w:jc w:val="both"/>
        <w:rPr>
          <w:rFonts w:asciiTheme="majorHAnsi" w:hAnsiTheme="majorHAnsi" w:cs="Arial"/>
        </w:rPr>
      </w:pPr>
      <w:proofErr w:type="spellStart"/>
      <w:r w:rsidRPr="00951011">
        <w:rPr>
          <w:rFonts w:asciiTheme="majorHAnsi" w:hAnsiTheme="majorHAnsi" w:cs="Arial"/>
        </w:rPr>
        <w:t>Potain</w:t>
      </w:r>
      <w:proofErr w:type="spellEnd"/>
    </w:p>
    <w:p w:rsidR="00A62D56" w:rsidRPr="00951011" w:rsidRDefault="00A62D56" w:rsidP="00A62D56">
      <w:pPr>
        <w:pStyle w:val="ListParagraph"/>
        <w:numPr>
          <w:ilvl w:val="0"/>
          <w:numId w:val="203"/>
        </w:numPr>
        <w:spacing w:after="0" w:line="240" w:lineRule="auto"/>
        <w:ind w:hanging="360"/>
        <w:contextualSpacing w:val="0"/>
        <w:jc w:val="both"/>
        <w:rPr>
          <w:rFonts w:asciiTheme="majorHAnsi" w:hAnsiTheme="majorHAnsi" w:cs="Arial"/>
        </w:rPr>
      </w:pPr>
      <w:proofErr w:type="spellStart"/>
      <w:r w:rsidRPr="00951011">
        <w:rPr>
          <w:rFonts w:asciiTheme="majorHAnsi" w:hAnsiTheme="majorHAnsi" w:cs="Arial"/>
        </w:rPr>
        <w:t>FavelleFavco</w:t>
      </w:r>
      <w:proofErr w:type="spellEnd"/>
    </w:p>
    <w:p w:rsidR="00A62D56" w:rsidRPr="00951011" w:rsidRDefault="00A62D56" w:rsidP="00A62D56">
      <w:pPr>
        <w:pStyle w:val="ListParagraph"/>
        <w:numPr>
          <w:ilvl w:val="0"/>
          <w:numId w:val="203"/>
        </w:numPr>
        <w:spacing w:after="0" w:line="240" w:lineRule="auto"/>
        <w:ind w:hanging="360"/>
        <w:contextualSpacing w:val="0"/>
        <w:jc w:val="both"/>
        <w:rPr>
          <w:rFonts w:asciiTheme="majorHAnsi" w:hAnsiTheme="majorHAnsi" w:cs="Arial"/>
        </w:rPr>
      </w:pPr>
      <w:r w:rsidRPr="00951011">
        <w:rPr>
          <w:rFonts w:asciiTheme="majorHAnsi" w:hAnsiTheme="majorHAnsi" w:cs="Arial"/>
        </w:rPr>
        <w:t>Or approved equal</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MATERIALS</w:t>
      </w: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provide hoisting equipment. The Contractor, with his Tender, shall detail his proposal for supply, installation, operation and maintenance of hoists with details of number, type, capacities, speed, duration of operation, etc., with a detailed analysis of movement of material and manpower during the period of construction. </w:t>
      </w:r>
      <w:proofErr w:type="gramStart"/>
      <w:r w:rsidRPr="00951011">
        <w:rPr>
          <w:rFonts w:asciiTheme="majorHAnsi" w:hAnsiTheme="majorHAnsi" w:cs="Arial"/>
        </w:rPr>
        <w:t>The  Contractor</w:t>
      </w:r>
      <w:proofErr w:type="gramEnd"/>
      <w:r w:rsidRPr="00951011">
        <w:rPr>
          <w:rFonts w:asciiTheme="majorHAnsi" w:hAnsiTheme="majorHAnsi" w:cs="Arial"/>
        </w:rPr>
        <w:t xml:space="preserve">  shall explain  the  requirement  of  construction  use elevators with  periods  of operation and progressive removal of hoists in relation.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adequate hoisting facilities are provided for his own use and subcontractors.  The Contractor shall take into consideration certain amount of redundancy and contingency due to break-downs, maintenance periods, etc.</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Hoist services include all levels with the bases for material and personnel hoists located on level. The size and capacities of Hoists shall be determined by the Contractor based on the expected heaviest load to be carried (for example: largest cladding panels)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Landing platforms shall be designed to accommodate not less than 200% of maximum capacity of largest single hoist unit which it serves or as recommended as a minimum standard by the hoist supplier, or as required by applicable  codes, whichever  is greater. Finish elevation of landing platform shall be level with the floor finish.  Platforms to have smooth surface and OSHA approved handrail as required.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Floor gates and fences shall be made of light gauge steel and wire mesh per code requirements. Floor gates and / or doors to have positive latch or bolt and electrical and mechanical interlock (fail-safe) to prevent accidental opening of gates.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Loading dock at grade to accommodate 13kg/m</w:t>
      </w:r>
      <w:r w:rsidRPr="00951011">
        <w:rPr>
          <w:rFonts w:asciiTheme="majorHAnsi" w:hAnsiTheme="majorHAnsi" w:cs="Arial"/>
          <w:vertAlign w:val="superscript"/>
        </w:rPr>
        <w:t>2</w:t>
      </w:r>
      <w:r w:rsidRPr="00951011">
        <w:rPr>
          <w:rFonts w:asciiTheme="majorHAnsi" w:hAnsiTheme="majorHAnsi" w:cs="Arial"/>
        </w:rPr>
        <w:t xml:space="preserve"> loading. Docks shall have access stairs, handrails and overhead protection. Overhead protection to be double plank construction.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Personnel and material hoists to be fitted with wood plank protection in addition to normal cab roof plate construction.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Each twin-cage hoist shall provide for one cage to have gates at every floor and one cage to have gates at alternate floors only.</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The number and capacities of tower cranes proposed to be installed by the Contractor shall be adequate to achieve the requirements of the Works.  The Contractor shall submit his proposal for installation of tower cranes for the review and approval of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The Contractor shall obtain information of the maximum gross weights of equipment and major materials from the Employer and ensure that his proposed cranes have adequate capacities as required.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Cranes shall not be located inside elevator shafts and MEP service shafts. The Contractor shall have trained additional crane operators to make them available for operation on a 24-hour basis if the needs of the Project so requires.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Irrespective of the number of hoists and tower cranes proposed or prescribed to be installed, it is the Contractor’s responsibility to ensure adequacy of the number, types and capacities of hoists and cranes.</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0"/>
          <w:numId w:val="20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to install, operate and maintain sufficient hoists and tower cranes to serve his requirements and that of other contractors, subcontractors, and suppliers.</w:t>
      </w:r>
    </w:p>
    <w:p w:rsidR="00A62D56" w:rsidRPr="00951011" w:rsidRDefault="00A62D56" w:rsidP="00A62D56">
      <w:pPr>
        <w:spacing w:after="0" w:line="240" w:lineRule="auto"/>
        <w:jc w:val="both"/>
        <w:rPr>
          <w:rFonts w:asciiTheme="majorHAnsi" w:hAnsiTheme="majorHAnsi" w:cs="Arial"/>
          <w:b/>
          <w:bCs/>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3 - EXECUTION</w:t>
      </w:r>
    </w:p>
    <w:p w:rsidR="00A62D56" w:rsidRPr="00951011" w:rsidRDefault="00A62D56" w:rsidP="00A62D56">
      <w:pPr>
        <w:pStyle w:val="ListParagraph"/>
        <w:numPr>
          <w:ilvl w:val="0"/>
          <w:numId w:val="191"/>
        </w:numPr>
        <w:spacing w:after="0" w:line="240" w:lineRule="auto"/>
        <w:contextualSpacing w:val="0"/>
        <w:jc w:val="both"/>
        <w:rPr>
          <w:rFonts w:asciiTheme="majorHAnsi" w:hAnsiTheme="majorHAnsi" w:cs="Arial"/>
          <w:b/>
          <w:bCs/>
          <w:vanish/>
        </w:rPr>
      </w:pPr>
    </w:p>
    <w:p w:rsidR="00A62D56" w:rsidRPr="00951011" w:rsidRDefault="00A62D56" w:rsidP="00A62D56">
      <w:pPr>
        <w:pStyle w:val="ListParagraph"/>
        <w:numPr>
          <w:ilvl w:val="1"/>
          <w:numId w:val="191"/>
        </w:numPr>
        <w:spacing w:after="0" w:line="240" w:lineRule="auto"/>
        <w:ind w:left="446"/>
        <w:contextualSpacing w:val="0"/>
        <w:jc w:val="both"/>
        <w:rPr>
          <w:rFonts w:asciiTheme="majorHAnsi" w:hAnsiTheme="majorHAnsi" w:cs="Arial"/>
          <w:b/>
          <w:bCs/>
        </w:rPr>
      </w:pPr>
      <w:r w:rsidRPr="00951011">
        <w:rPr>
          <w:rFonts w:asciiTheme="majorHAnsi" w:hAnsiTheme="majorHAnsi" w:cs="Arial"/>
          <w:b/>
          <w:bCs/>
        </w:rPr>
        <w:t>SITE CONDITIONS</w:t>
      </w:r>
    </w:p>
    <w:p w:rsidR="00A62D56" w:rsidRPr="00951011" w:rsidRDefault="00A62D56" w:rsidP="00A62D56">
      <w:pPr>
        <w:pStyle w:val="ListParagraph"/>
        <w:numPr>
          <w:ilvl w:val="0"/>
          <w:numId w:val="205"/>
        </w:numPr>
        <w:spacing w:after="0" w:line="240" w:lineRule="auto"/>
        <w:ind w:left="1080"/>
        <w:contextualSpacing w:val="0"/>
        <w:jc w:val="both"/>
        <w:rPr>
          <w:rFonts w:asciiTheme="majorHAnsi" w:hAnsiTheme="majorHAnsi" w:cs="Arial"/>
        </w:rPr>
      </w:pPr>
      <w:r w:rsidRPr="00951011">
        <w:rPr>
          <w:rFonts w:asciiTheme="majorHAnsi" w:hAnsiTheme="majorHAnsi" w:cs="Arial"/>
        </w:rPr>
        <w:t>Examine area where work of this section is to be carried out and advise the Project Manager about conditions which may affect the timely and proper execution of the work.  Do not proceed with the work until unsatisfactory conditions have been addressed.</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INSTALLATION</w:t>
      </w: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Coordinate the installation schedule, frequency of jumps, etc.</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All work shall be performed by experienced, qualified, hoist and crane erectors using skilled craftsmen in a plumb, level and secure manner.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The site installation shall be supervised by an authorized hoist and crane supplier’s representative familiar with the equipment being erected.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All other materials and equipment required to remove the hoist will be with the hoist (i.e. the tower cranes will be dismantled before the hoists).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All warning lights and instructions for operation and routine maintenance of the equipment shall be in English.</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Hoist and tower crane mast sections required after initial installation shall be stored off site and delivered and erected as required for each jump.</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Installation shall be on a phased basis as determined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Installation shall also include all the associated testing and demonstration as well as operator training.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The location of the tower crane foundation and any sacrificial foundation and sections of tower crane mast shall be decided only upon prior approval of the Project Manager and Supervision Consultant.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allow in his Accepted Contract Amount for any additional structural support and modifications to the structure as may be required for the installation of hoists and tower cranes.   It is the Contractor’s responsibility for the design and engineering of such modifications and support structure.  The Contractor shall employ a qualified and </w:t>
      </w:r>
      <w:r w:rsidRPr="00951011">
        <w:rPr>
          <w:rFonts w:asciiTheme="majorHAnsi" w:hAnsiTheme="majorHAnsi" w:cs="Arial"/>
        </w:rPr>
        <w:lastRenderedPageBreak/>
        <w:t>licensed engineer to perform the design and all design calculations and drawings are to be submitted to the Engineer for review and approval.</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6"/>
        </w:numPr>
        <w:spacing w:after="0" w:line="240" w:lineRule="auto"/>
        <w:ind w:left="1080"/>
        <w:contextualSpacing w:val="0"/>
        <w:jc w:val="both"/>
        <w:rPr>
          <w:rFonts w:asciiTheme="majorHAnsi" w:hAnsiTheme="majorHAnsi" w:cs="Arial"/>
        </w:rPr>
      </w:pPr>
      <w:r w:rsidRPr="00951011">
        <w:rPr>
          <w:rFonts w:asciiTheme="majorHAnsi" w:hAnsiTheme="majorHAnsi" w:cs="Arial"/>
        </w:rPr>
        <w:t>Any temporary openings that need to be left out in the structure for the installation and/or operation of tower cranes and hoists (including any for access and loading) shall be engineered by the Contractor.  The calculations shall be forwarded to the Supervision Consultant for approval.</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19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MAINTENANCE AND OPERATION</w:t>
      </w: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include within the Accepted Contract Amount for recommended spare parts and maintenance.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an adequate number of operators to ensure twenty-four (24) hour service if required.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Each hoist and tower crane operator must be capable of being contacted during any emergencies.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to provide men and materials hoists and associated hoisting facilities. The Contractor shall be responsible for the installation, maintenance and operation of the hoists and hoist platforms, including the installation of integral temporary ‘wet’ services.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The hoists shall be operational as required but be available twenty four (24) hours per day, every day excepting approved holidays. Material hoist time shall be programmed by the Contractor and coordinated with the Project Manager. Material hoist schedule will be strictly followed, and no unscheduled deliveries will be permitted.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The hoists will be left in place at least until the elevators are available for construction use at which time the hoists can be removed. Project Manager. The schedule for removal of hoists shall be approved by the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07"/>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is required to schedule placement of all major equipment and materials prior to the removal of the hoists and tower cranes.  All contractors shall coordinate this requirement with the Contractor.</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01540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22" w:name="_Toc65142303"/>
      <w:r w:rsidRPr="00951011">
        <w:rPr>
          <w:rFonts w:cs="Arial"/>
          <w:color w:val="auto"/>
          <w:sz w:val="22"/>
          <w:szCs w:val="22"/>
        </w:rPr>
        <w:lastRenderedPageBreak/>
        <w:t>Section 01545 – Scaffolding</w:t>
      </w:r>
      <w:bookmarkEnd w:id="22"/>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209"/>
        </w:numPr>
        <w:spacing w:after="0" w:line="240" w:lineRule="auto"/>
        <w:ind w:left="1080"/>
        <w:contextualSpacing w:val="0"/>
        <w:jc w:val="both"/>
        <w:rPr>
          <w:rFonts w:asciiTheme="majorHAnsi" w:hAnsiTheme="majorHAnsi" w:cs="Arial"/>
        </w:rPr>
      </w:pPr>
      <w:r w:rsidRPr="00951011">
        <w:rPr>
          <w:rFonts w:asciiTheme="majorHAnsi" w:hAnsiTheme="majorHAnsi" w:cs="Arial"/>
        </w:rPr>
        <w:t>This section includes the requirements for installation of scaffolding by the Contractor and/or his subcontractors.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GENERAL</w:t>
      </w:r>
    </w:p>
    <w:p w:rsidR="00A62D56" w:rsidRPr="00951011" w:rsidRDefault="00A62D56" w:rsidP="00A62D56">
      <w:pPr>
        <w:pStyle w:val="ListParagraph"/>
        <w:numPr>
          <w:ilvl w:val="0"/>
          <w:numId w:val="210"/>
        </w:numPr>
        <w:spacing w:after="0" w:line="240" w:lineRule="auto"/>
        <w:ind w:left="1080"/>
        <w:contextualSpacing w:val="0"/>
        <w:jc w:val="both"/>
        <w:rPr>
          <w:rFonts w:asciiTheme="majorHAnsi" w:hAnsiTheme="majorHAnsi" w:cs="Arial"/>
        </w:rPr>
      </w:pPr>
      <w:r w:rsidRPr="00951011">
        <w:rPr>
          <w:rFonts w:asciiTheme="majorHAnsi" w:hAnsiTheme="majorHAnsi" w:cs="Arial"/>
        </w:rPr>
        <w:t>This section is applicable to all contractors who install scaffolding to perform their work in the Project.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supply, install, maintain, relocate and remove scaffolding for his Works and to facilitate installations carried out by his subcontractors.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all scaffolding, work platforms, access platforms, gondolas, cradles, etc., for his work and for the work of his subcontractors, unless specifically excluded in this section. It is the responsibility of the Contractor to coordinate the requirements for scaffolding, access platforms and the like of his subcontractors and ensure provisions.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free and unlimited usage of special scaffolding (such as the ones for high level, exterior surfaces, etc.) by his subcontractors.  The Contractor shall schedule such usage with his subcontractors and other contractors.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DEFINITIONS AND OTHER EXPLANATORY NOTES</w:t>
      </w:r>
    </w:p>
    <w:p w:rsidR="00A62D56" w:rsidRPr="00951011" w:rsidRDefault="00A62D56" w:rsidP="00A62D56">
      <w:pPr>
        <w:pStyle w:val="ListParagraph"/>
        <w:numPr>
          <w:ilvl w:val="0"/>
          <w:numId w:val="211"/>
        </w:numPr>
        <w:spacing w:after="0" w:line="240" w:lineRule="auto"/>
        <w:ind w:left="1080"/>
        <w:contextualSpacing w:val="0"/>
        <w:jc w:val="both"/>
        <w:rPr>
          <w:rFonts w:asciiTheme="majorHAnsi" w:hAnsiTheme="majorHAnsi" w:cs="Arial"/>
        </w:rPr>
      </w:pPr>
      <w:r w:rsidRPr="00951011">
        <w:rPr>
          <w:rFonts w:asciiTheme="majorHAnsi" w:hAnsiTheme="majorHAnsi" w:cs="Arial"/>
        </w:rPr>
        <w:t>The following are the terms and definitions that are used in this Section:</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Base plate: A metal plate with a spigot for distributing the load from a standard or </w:t>
      </w:r>
      <w:proofErr w:type="spellStart"/>
      <w:r w:rsidRPr="00951011">
        <w:rPr>
          <w:rFonts w:asciiTheme="majorHAnsi" w:hAnsiTheme="majorHAnsi" w:cs="Arial"/>
        </w:rPr>
        <w:t>raker</w:t>
      </w:r>
      <w:proofErr w:type="spellEnd"/>
      <w:r w:rsidRPr="00951011">
        <w:rPr>
          <w:rFonts w:asciiTheme="majorHAnsi" w:hAnsiTheme="majorHAnsi" w:cs="Arial"/>
        </w:rPr>
        <w:t xml:space="preserve"> or other load bearing tube.</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Bay: The space between the center lines of two adjacent standards along the face of a scaffold.</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Brace:  A tube placed diagonally with respect to the vertical or horizontal members of a scaffold and fixed to them to afford stability.</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Brace Coupler: A coupler used for fixing braces, which may be a right angle coupler or any other coupler capable of sustaining a safe working load of 5 </w:t>
      </w:r>
      <w:proofErr w:type="spellStart"/>
      <w:r w:rsidRPr="00951011">
        <w:rPr>
          <w:rFonts w:asciiTheme="majorHAnsi" w:hAnsiTheme="majorHAnsi" w:cs="Arial"/>
        </w:rPr>
        <w:t>kN.</w:t>
      </w:r>
      <w:proofErr w:type="spellEnd"/>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Brick Guard: A metal or other fender filling the gap between the guardrail and toe-board and sometimes incorporating one or both of these components.</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Check </w:t>
      </w:r>
      <w:proofErr w:type="gramStart"/>
      <w:r w:rsidRPr="00951011">
        <w:rPr>
          <w:rFonts w:asciiTheme="majorHAnsi" w:hAnsiTheme="majorHAnsi" w:cs="Arial"/>
        </w:rPr>
        <w:t>Coupler  or</w:t>
      </w:r>
      <w:proofErr w:type="gramEnd"/>
      <w:r w:rsidRPr="00951011">
        <w:rPr>
          <w:rFonts w:asciiTheme="majorHAnsi" w:hAnsiTheme="majorHAnsi" w:cs="Arial"/>
        </w:rPr>
        <w:t xml:space="preserve"> Safe Coupler:  A coupler added to a joint under load to give additional security to the coupler(s) carrying the load.</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Competent Scaffolder: An operative assigned duties in the erection, alteration, maintenance or dismantling of a scaffolding or staging who has undergone a scaffolding training course by an approved training establishment.</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Coupler:  A component used to fix scaffolding tubes together.</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Foreman Scaffolder: Foreman assigned as in-charge in the erection, alteration, maintenance or dismantling of a scaffold or staging who has undergone an advanced scaffold training course by an approved training establishment and has at least five years’ experience as a scaffolder.</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Guardrail:  A member incorporated in a structure to prevent the fall of a person from a platform or access way.</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Joint Pin: An expanding fitting placed in the bore of a tube to connect one tube to another coaxially.</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Ledger:  A longitudinal tube normally fixed parallel to the face of a structure in the direction of the larger dimensions of the scaffolding.  It acts as a support for the putlogs and transoms and frequently for the tie tubes and ledger braces and is usually jointed to the adjacent standards.</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Lift: The assembly of ledgers and transoms forming each horizontal level of scaffold.</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Parallel Coupler: A coupler used to join two tubes in parallel.</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Putlog:  A horizontal tube with a flattened end, to rest in of on part of the brickwork or structure.</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Putlog Coupler: A coupler used for fixing a putlog or transom to a ledger, to connect a tube used only as a guardrail to a standard.</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Reveal Pin: A fitting used for tightening a reveal tube between two opposite surfaces.</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Right Angle Coupler: A load-bearing coupler used to join tubes at right angles.</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Sleeve Coupler: An external coupler used to join one tube to another coaxially.</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Sole Plate: A timber, concrete or metal spreader used to distribute the load from a standard or base plate to the ground.</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Standard:   A vertical or near vertical tube, which carries the </w:t>
      </w:r>
      <w:proofErr w:type="gramStart"/>
      <w:r w:rsidRPr="00951011">
        <w:rPr>
          <w:rFonts w:asciiTheme="majorHAnsi" w:hAnsiTheme="majorHAnsi" w:cs="Arial"/>
        </w:rPr>
        <w:t>scaffolding's  weight</w:t>
      </w:r>
      <w:proofErr w:type="gramEnd"/>
      <w:r w:rsidRPr="00951011">
        <w:rPr>
          <w:rFonts w:asciiTheme="majorHAnsi" w:hAnsiTheme="majorHAnsi" w:cs="Arial"/>
        </w:rPr>
        <w:t xml:space="preserve"> and loads imposed to the supporting structure.</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Swivel Coupler: A coupler used for joining tubes at an angle other than a right angle.</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Tie or Tie Assembly: The components attached to an anchorage, or to the structure, or framed around a part of it, or wedged or screwed into it with a tie tube.  Used to secure the scaffold to the structure.</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Toe-board:  An upstand at the edge of a </w:t>
      </w:r>
      <w:proofErr w:type="gramStart"/>
      <w:r w:rsidRPr="00951011">
        <w:rPr>
          <w:rFonts w:asciiTheme="majorHAnsi" w:hAnsiTheme="majorHAnsi" w:cs="Arial"/>
        </w:rPr>
        <w:t>platform,</w:t>
      </w:r>
      <w:proofErr w:type="gramEnd"/>
      <w:r w:rsidRPr="00951011">
        <w:rPr>
          <w:rFonts w:asciiTheme="majorHAnsi" w:hAnsiTheme="majorHAnsi" w:cs="Arial"/>
        </w:rPr>
        <w:t xml:space="preserve"> intended to prevent materials or operatives feet from slipping off of the platform.</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Transom:  A tube spanning across ledgers to form the support for boards or units forming the working platform, or to connect the outer standards to the inner standards.</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proofErr w:type="gramStart"/>
      <w:r w:rsidRPr="00951011">
        <w:rPr>
          <w:rFonts w:asciiTheme="majorHAnsi" w:hAnsiTheme="majorHAnsi" w:cs="Arial"/>
        </w:rPr>
        <w:t>Universal  Coupler</w:t>
      </w:r>
      <w:proofErr w:type="gramEnd"/>
      <w:r w:rsidRPr="00951011">
        <w:rPr>
          <w:rFonts w:asciiTheme="majorHAnsi" w:hAnsiTheme="majorHAnsi" w:cs="Arial"/>
        </w:rPr>
        <w:t>:  A load-bearing  coupler used for connecting  two tubes together  at right angles or in parallel.</w:t>
      </w:r>
    </w:p>
    <w:p w:rsidR="00A62D56" w:rsidRPr="00951011" w:rsidRDefault="00A62D56" w:rsidP="00A62D56">
      <w:pPr>
        <w:pStyle w:val="ListParagraph"/>
        <w:numPr>
          <w:ilvl w:val="0"/>
          <w:numId w:val="212"/>
        </w:numPr>
        <w:spacing w:after="0" w:line="240" w:lineRule="auto"/>
        <w:ind w:hanging="360"/>
        <w:contextualSpacing w:val="0"/>
        <w:jc w:val="both"/>
        <w:rPr>
          <w:rFonts w:asciiTheme="majorHAnsi" w:hAnsiTheme="majorHAnsi" w:cs="Arial"/>
        </w:rPr>
      </w:pPr>
      <w:r w:rsidRPr="00951011">
        <w:rPr>
          <w:rFonts w:asciiTheme="majorHAnsi" w:hAnsiTheme="majorHAnsi" w:cs="Arial"/>
        </w:rPr>
        <w:t>Working Platform: The deck from which operations are carried out.</w:t>
      </w:r>
    </w:p>
    <w:p w:rsidR="00A62D56" w:rsidRPr="00951011" w:rsidRDefault="00A62D56" w:rsidP="00A62D56">
      <w:pPr>
        <w:pStyle w:val="ListParagraph"/>
        <w:spacing w:after="0" w:line="240" w:lineRule="auto"/>
        <w:ind w:left="1800"/>
        <w:contextualSpacing w:val="0"/>
        <w:jc w:val="both"/>
        <w:rPr>
          <w:rFonts w:asciiTheme="majorHAnsi" w:hAnsiTheme="majorHAnsi" w:cs="Arial"/>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QUALITY ASSURANCE</w:t>
      </w:r>
    </w:p>
    <w:p w:rsidR="00A62D56" w:rsidRPr="00951011" w:rsidRDefault="00A62D56" w:rsidP="00A62D56">
      <w:pPr>
        <w:pStyle w:val="ListParagraph"/>
        <w:numPr>
          <w:ilvl w:val="0"/>
          <w:numId w:val="21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Provide products of same manufacturer for each type of unit.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3"/>
        </w:numPr>
        <w:spacing w:after="0" w:line="240" w:lineRule="auto"/>
        <w:ind w:left="1080"/>
        <w:contextualSpacing w:val="0"/>
        <w:jc w:val="both"/>
        <w:rPr>
          <w:rFonts w:asciiTheme="majorHAnsi" w:hAnsiTheme="majorHAnsi" w:cs="Arial"/>
        </w:rPr>
      </w:pPr>
      <w:r w:rsidRPr="00951011">
        <w:rPr>
          <w:rFonts w:asciiTheme="majorHAnsi" w:hAnsiTheme="majorHAnsi" w:cs="Arial"/>
        </w:rPr>
        <w:t>Co-ordinate the installation with other trades.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3"/>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American or British codes and standards will be acceptable subject to the approval of the Project Manager. </w:t>
      </w:r>
      <w:proofErr w:type="gramStart"/>
      <w:r w:rsidRPr="00951011">
        <w:rPr>
          <w:rFonts w:asciiTheme="majorHAnsi" w:hAnsiTheme="majorHAnsi" w:cs="Arial"/>
        </w:rPr>
        <w:t>Notwithstanding  the</w:t>
      </w:r>
      <w:proofErr w:type="gramEnd"/>
      <w:r w:rsidRPr="00951011">
        <w:rPr>
          <w:rFonts w:asciiTheme="majorHAnsi" w:hAnsiTheme="majorHAnsi" w:cs="Arial"/>
        </w:rPr>
        <w:t xml:space="preserve">  requirements of this  specification,  the  contractor  providing the scaffolding shall be responsible for the safe and adequate operation and use of the same until removal from the Site.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SUBMITTALS</w:t>
      </w:r>
    </w:p>
    <w:p w:rsidR="00A62D56" w:rsidRPr="00951011" w:rsidRDefault="00A62D56" w:rsidP="00A62D56">
      <w:pPr>
        <w:pStyle w:val="ListParagraph"/>
        <w:numPr>
          <w:ilvl w:val="0"/>
          <w:numId w:val="214"/>
        </w:numPr>
        <w:spacing w:after="0" w:line="240" w:lineRule="auto"/>
        <w:ind w:left="1080"/>
        <w:contextualSpacing w:val="0"/>
        <w:jc w:val="both"/>
        <w:rPr>
          <w:rFonts w:asciiTheme="majorHAnsi" w:hAnsiTheme="majorHAnsi" w:cs="Arial"/>
        </w:rPr>
      </w:pPr>
      <w:r w:rsidRPr="00951011">
        <w:rPr>
          <w:rFonts w:asciiTheme="majorHAnsi" w:hAnsiTheme="majorHAnsi" w:cs="Arial"/>
        </w:rPr>
        <w:t>All scaffolding drawings shall be certified by a licensed structural engineer in the Maldives.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4"/>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Indicate all load reactions   at the base of the scaffolding,   bracing/tiebacks, etc.  Indicate </w:t>
      </w:r>
      <w:proofErr w:type="gramStart"/>
      <w:r w:rsidRPr="00951011">
        <w:rPr>
          <w:rFonts w:asciiTheme="majorHAnsi" w:hAnsiTheme="majorHAnsi" w:cs="Arial"/>
        </w:rPr>
        <w:t>modifications  required</w:t>
      </w:r>
      <w:proofErr w:type="gramEnd"/>
      <w:r w:rsidRPr="00951011">
        <w:rPr>
          <w:rFonts w:asciiTheme="majorHAnsi" w:hAnsiTheme="majorHAnsi" w:cs="Arial"/>
        </w:rPr>
        <w:t>, if any, to the permanent  building construction  to accommodate  all such reactions.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4"/>
        </w:numPr>
        <w:spacing w:after="0" w:line="240" w:lineRule="auto"/>
        <w:ind w:left="1080"/>
        <w:contextualSpacing w:val="0"/>
        <w:jc w:val="both"/>
        <w:rPr>
          <w:rFonts w:asciiTheme="majorHAnsi" w:hAnsiTheme="majorHAnsi" w:cs="Arial"/>
        </w:rPr>
      </w:pPr>
      <w:r w:rsidRPr="00951011">
        <w:rPr>
          <w:rFonts w:asciiTheme="majorHAnsi" w:hAnsiTheme="majorHAnsi" w:cs="Arial"/>
        </w:rPr>
        <w:t>Submit at least one high quality reproducible drawings and four prints for co-ordination.</w:t>
      </w:r>
    </w:p>
    <w:p w:rsidR="00A62D56" w:rsidRPr="00951011" w:rsidRDefault="00A62D56" w:rsidP="00A62D56">
      <w:pPr>
        <w:pStyle w:val="ListParagraph"/>
        <w:rPr>
          <w:rFonts w:asciiTheme="majorHAnsi" w:hAnsiTheme="majorHAnsi" w:cs="Arial"/>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PERFORMANCE CRITERIA</w:t>
      </w:r>
    </w:p>
    <w:p w:rsidR="00A62D56" w:rsidRPr="00951011" w:rsidRDefault="00A62D56" w:rsidP="00A62D56">
      <w:pPr>
        <w:pStyle w:val="ListParagraph"/>
        <w:numPr>
          <w:ilvl w:val="0"/>
          <w:numId w:val="215"/>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scaffolding  material</w:t>
      </w:r>
      <w:proofErr w:type="gramEnd"/>
      <w:r w:rsidRPr="00951011">
        <w:rPr>
          <w:rFonts w:asciiTheme="majorHAnsi" w:hAnsiTheme="majorHAnsi" w:cs="Arial"/>
        </w:rPr>
        <w:t xml:space="preserve">  manufactured  shall  be designed  to withstand  all the dead  loads,  live loads, wind loads, etc., normal to the region.</w:t>
      </w:r>
    </w:p>
    <w:p w:rsidR="00A62D56" w:rsidRPr="00951011" w:rsidRDefault="00A62D56" w:rsidP="00A62D56">
      <w:pPr>
        <w:spacing w:after="0" w:line="240" w:lineRule="auto"/>
        <w:jc w:val="both"/>
        <w:rPr>
          <w:rFonts w:asciiTheme="majorHAnsi" w:hAnsiTheme="majorHAnsi" w:cs="Arial"/>
        </w:rPr>
      </w:pPr>
    </w:p>
    <w:p w:rsidR="00A62D56" w:rsidRDefault="00A62D56" w:rsidP="00A62D56">
      <w:pPr>
        <w:spacing w:after="0" w:line="240" w:lineRule="auto"/>
        <w:jc w:val="both"/>
        <w:rPr>
          <w:rFonts w:asciiTheme="majorHAnsi" w:hAnsiTheme="majorHAnsi" w:cs="Arial"/>
          <w:b/>
          <w:bCs/>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lastRenderedPageBreak/>
        <w:t>PART 2 - PRODUCTS</w:t>
      </w:r>
    </w:p>
    <w:p w:rsidR="00A62D56" w:rsidRPr="00951011" w:rsidRDefault="00A62D56" w:rsidP="00A62D56">
      <w:pPr>
        <w:pStyle w:val="ListParagraph"/>
        <w:numPr>
          <w:ilvl w:val="0"/>
          <w:numId w:val="208"/>
        </w:numPr>
        <w:spacing w:after="0" w:line="240" w:lineRule="auto"/>
        <w:contextualSpacing w:val="0"/>
        <w:jc w:val="both"/>
        <w:rPr>
          <w:rFonts w:asciiTheme="majorHAnsi" w:hAnsiTheme="majorHAnsi" w:cs="Arial"/>
          <w:b/>
          <w:bCs/>
          <w:vanish/>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ACCEPTABLE MANUFACTURERS</w:t>
      </w:r>
    </w:p>
    <w:p w:rsidR="00A62D56" w:rsidRPr="00951011" w:rsidRDefault="00A62D56" w:rsidP="00A62D56">
      <w:pPr>
        <w:pStyle w:val="ListParagraph"/>
        <w:numPr>
          <w:ilvl w:val="0"/>
          <w:numId w:val="21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Reputed manufacturers such as Doka, </w:t>
      </w:r>
      <w:proofErr w:type="spellStart"/>
      <w:r w:rsidRPr="00951011">
        <w:rPr>
          <w:rFonts w:asciiTheme="majorHAnsi" w:hAnsiTheme="majorHAnsi" w:cs="Arial"/>
        </w:rPr>
        <w:t>Peri</w:t>
      </w:r>
      <w:proofErr w:type="spellEnd"/>
      <w:r w:rsidRPr="00951011">
        <w:rPr>
          <w:rFonts w:asciiTheme="majorHAnsi" w:hAnsiTheme="majorHAnsi" w:cs="Arial"/>
        </w:rPr>
        <w:t>, SGB, etc., shall be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MATERIAL STANDARD, INSPECTION AND RECORDING</w:t>
      </w:r>
    </w:p>
    <w:p w:rsidR="00A62D56" w:rsidRPr="00951011" w:rsidRDefault="00A62D56" w:rsidP="00A62D56">
      <w:pPr>
        <w:pStyle w:val="ListParagraph"/>
        <w:numPr>
          <w:ilvl w:val="0"/>
          <w:numId w:val="217"/>
        </w:numPr>
        <w:spacing w:after="0" w:line="240" w:lineRule="auto"/>
        <w:ind w:left="1080"/>
        <w:contextualSpacing w:val="0"/>
        <w:jc w:val="both"/>
        <w:rPr>
          <w:rFonts w:asciiTheme="majorHAnsi" w:hAnsiTheme="majorHAnsi" w:cs="Arial"/>
        </w:rPr>
      </w:pPr>
      <w:r w:rsidRPr="00951011">
        <w:rPr>
          <w:rFonts w:asciiTheme="majorHAnsi" w:hAnsiTheme="majorHAnsi" w:cs="Arial"/>
        </w:rPr>
        <w:t>Steel Tubes and Fittings</w:t>
      </w:r>
    </w:p>
    <w:p w:rsidR="00A62D56" w:rsidRPr="00951011" w:rsidRDefault="00A62D56" w:rsidP="00A62D56">
      <w:pPr>
        <w:pStyle w:val="ListParagraph"/>
        <w:numPr>
          <w:ilvl w:val="0"/>
          <w:numId w:val="218"/>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All </w:t>
      </w:r>
      <w:proofErr w:type="gramStart"/>
      <w:r w:rsidRPr="00951011">
        <w:rPr>
          <w:rFonts w:asciiTheme="majorHAnsi" w:hAnsiTheme="majorHAnsi" w:cs="Arial"/>
        </w:rPr>
        <w:t>steel  tubing</w:t>
      </w:r>
      <w:proofErr w:type="gramEnd"/>
      <w:r w:rsidRPr="00951011">
        <w:rPr>
          <w:rFonts w:asciiTheme="majorHAnsi" w:hAnsiTheme="majorHAnsi" w:cs="Arial"/>
        </w:rPr>
        <w:t>,  couplers  and fittings used for scaffolding  shall conform  to British  Standard Specification No. BS 1139.</w:t>
      </w:r>
    </w:p>
    <w:p w:rsidR="00A62D56" w:rsidRPr="00951011" w:rsidRDefault="00A62D56" w:rsidP="00A62D56">
      <w:pPr>
        <w:pStyle w:val="ListParagraph"/>
        <w:numPr>
          <w:ilvl w:val="0"/>
          <w:numId w:val="218"/>
        </w:numPr>
        <w:spacing w:after="0" w:line="240" w:lineRule="auto"/>
        <w:ind w:hanging="360"/>
        <w:contextualSpacing w:val="0"/>
        <w:jc w:val="both"/>
        <w:rPr>
          <w:rFonts w:asciiTheme="majorHAnsi" w:hAnsiTheme="majorHAnsi" w:cs="Arial"/>
        </w:rPr>
      </w:pPr>
      <w:r w:rsidRPr="00951011">
        <w:rPr>
          <w:rFonts w:asciiTheme="majorHAnsi" w:hAnsiTheme="majorHAnsi" w:cs="Arial"/>
        </w:rPr>
        <w:t>Tubes shall be free from cracks, splits, surface flaws and other defects.  The ends of the tubes shall be cut clean and square.</w:t>
      </w:r>
    </w:p>
    <w:p w:rsidR="00A62D56" w:rsidRPr="00951011" w:rsidRDefault="00A62D56" w:rsidP="00A62D56">
      <w:pPr>
        <w:pStyle w:val="ListParagraph"/>
        <w:numPr>
          <w:ilvl w:val="0"/>
          <w:numId w:val="218"/>
        </w:numPr>
        <w:spacing w:after="0" w:line="240" w:lineRule="auto"/>
        <w:ind w:hanging="360"/>
        <w:contextualSpacing w:val="0"/>
        <w:jc w:val="both"/>
        <w:rPr>
          <w:rFonts w:asciiTheme="majorHAnsi" w:hAnsiTheme="majorHAnsi" w:cs="Arial"/>
        </w:rPr>
      </w:pPr>
      <w:r w:rsidRPr="00951011">
        <w:rPr>
          <w:rFonts w:asciiTheme="majorHAnsi" w:hAnsiTheme="majorHAnsi" w:cs="Arial"/>
        </w:rPr>
        <w:t>All couplers and fittings shall be properly oiled and maintained.  Nuts shall have a free running fit on their bolts.  Bolts with worn or damaged threads shall be replaced.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7"/>
        </w:numPr>
        <w:spacing w:after="0" w:line="240" w:lineRule="auto"/>
        <w:ind w:left="1080"/>
        <w:contextualSpacing w:val="0"/>
        <w:jc w:val="both"/>
        <w:rPr>
          <w:rFonts w:asciiTheme="majorHAnsi" w:hAnsiTheme="majorHAnsi" w:cs="Arial"/>
        </w:rPr>
      </w:pPr>
      <w:r w:rsidRPr="00951011">
        <w:rPr>
          <w:rFonts w:asciiTheme="majorHAnsi" w:hAnsiTheme="majorHAnsi" w:cs="Arial"/>
        </w:rPr>
        <w:t>Aluminum Tubing</w:t>
      </w:r>
    </w:p>
    <w:p w:rsidR="00A62D56" w:rsidRPr="00951011" w:rsidRDefault="00A62D56" w:rsidP="00A62D56">
      <w:pPr>
        <w:pStyle w:val="ListParagraph"/>
        <w:numPr>
          <w:ilvl w:val="0"/>
          <w:numId w:val="219"/>
        </w:numPr>
        <w:spacing w:after="0" w:line="240" w:lineRule="auto"/>
        <w:ind w:hanging="360"/>
        <w:contextualSpacing w:val="0"/>
        <w:jc w:val="both"/>
        <w:rPr>
          <w:rFonts w:asciiTheme="majorHAnsi" w:hAnsiTheme="majorHAnsi" w:cs="Arial"/>
        </w:rPr>
      </w:pPr>
      <w:r w:rsidRPr="00951011">
        <w:rPr>
          <w:rFonts w:asciiTheme="majorHAnsi" w:hAnsiTheme="majorHAnsi" w:cs="Arial"/>
        </w:rPr>
        <w:t>Aluminum tubing shall not be mixed with steel tubing or steel fittings due to different loadings and the fact that steel fittings could crush aluminum tube.</w:t>
      </w:r>
    </w:p>
    <w:p w:rsidR="00A62D56" w:rsidRPr="00951011" w:rsidRDefault="00A62D56" w:rsidP="00A62D56">
      <w:pPr>
        <w:pStyle w:val="ListParagraph"/>
        <w:numPr>
          <w:ilvl w:val="0"/>
          <w:numId w:val="219"/>
        </w:numPr>
        <w:spacing w:after="0" w:line="240" w:lineRule="auto"/>
        <w:ind w:hanging="360"/>
        <w:contextualSpacing w:val="0"/>
        <w:jc w:val="both"/>
        <w:rPr>
          <w:rFonts w:asciiTheme="majorHAnsi" w:hAnsiTheme="majorHAnsi" w:cs="Arial"/>
        </w:rPr>
      </w:pPr>
      <w:r w:rsidRPr="00951011">
        <w:rPr>
          <w:rFonts w:asciiTheme="majorHAnsi" w:hAnsiTheme="majorHAnsi" w:cs="Arial"/>
        </w:rPr>
        <w:t>Aluminum tube shall not be used if bent more than 15 mm in any 3 m length.</w:t>
      </w:r>
    </w:p>
    <w:p w:rsidR="00A62D56" w:rsidRPr="00951011" w:rsidRDefault="00A62D56" w:rsidP="00A62D56">
      <w:pPr>
        <w:pStyle w:val="ListParagraph"/>
        <w:numPr>
          <w:ilvl w:val="0"/>
          <w:numId w:val="219"/>
        </w:numPr>
        <w:spacing w:after="0" w:line="240" w:lineRule="auto"/>
        <w:ind w:hanging="360"/>
        <w:contextualSpacing w:val="0"/>
        <w:jc w:val="both"/>
        <w:rPr>
          <w:rFonts w:asciiTheme="majorHAnsi" w:hAnsiTheme="majorHAnsi" w:cs="Arial"/>
        </w:rPr>
      </w:pPr>
      <w:r w:rsidRPr="00951011">
        <w:rPr>
          <w:rFonts w:asciiTheme="majorHAnsi" w:hAnsiTheme="majorHAnsi" w:cs="Arial"/>
        </w:rPr>
        <w:t>Aluminum tube shall not be straightened; the straight parts of the tube may be cut out and re- used, but the remainder shall be disposed of.</w:t>
      </w:r>
    </w:p>
    <w:p w:rsidR="00A62D56" w:rsidRPr="00951011" w:rsidRDefault="00A62D56" w:rsidP="00A62D56">
      <w:pPr>
        <w:pStyle w:val="ListParagraph"/>
        <w:numPr>
          <w:ilvl w:val="0"/>
          <w:numId w:val="219"/>
        </w:numPr>
        <w:spacing w:after="0" w:line="240" w:lineRule="auto"/>
        <w:ind w:hanging="360"/>
        <w:contextualSpacing w:val="0"/>
        <w:jc w:val="both"/>
        <w:rPr>
          <w:rFonts w:asciiTheme="majorHAnsi" w:hAnsiTheme="majorHAnsi" w:cs="Arial"/>
        </w:rPr>
      </w:pPr>
      <w:r w:rsidRPr="00951011">
        <w:rPr>
          <w:rFonts w:asciiTheme="majorHAnsi" w:hAnsiTheme="majorHAnsi" w:cs="Arial"/>
        </w:rPr>
        <w:t>Aluminum tubes shall not be heated by welding or flame cutting, etc.</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17"/>
        </w:numPr>
        <w:spacing w:after="0" w:line="240" w:lineRule="auto"/>
        <w:ind w:left="1080"/>
        <w:contextualSpacing w:val="0"/>
        <w:jc w:val="both"/>
        <w:rPr>
          <w:rFonts w:asciiTheme="majorHAnsi" w:hAnsiTheme="majorHAnsi" w:cs="Arial"/>
        </w:rPr>
      </w:pPr>
      <w:r w:rsidRPr="00951011">
        <w:rPr>
          <w:rFonts w:asciiTheme="majorHAnsi" w:hAnsiTheme="majorHAnsi" w:cs="Arial"/>
        </w:rPr>
        <w:t>Scaffold Boards</w:t>
      </w:r>
    </w:p>
    <w:p w:rsidR="00A62D56" w:rsidRPr="00951011" w:rsidRDefault="00A62D56" w:rsidP="00A62D56">
      <w:pPr>
        <w:pStyle w:val="ListParagraph"/>
        <w:numPr>
          <w:ilvl w:val="0"/>
          <w:numId w:val="220"/>
        </w:numPr>
        <w:spacing w:after="0" w:line="240" w:lineRule="auto"/>
        <w:ind w:hanging="360"/>
        <w:contextualSpacing w:val="0"/>
        <w:jc w:val="both"/>
        <w:rPr>
          <w:rFonts w:asciiTheme="majorHAnsi" w:hAnsiTheme="majorHAnsi" w:cs="Arial"/>
        </w:rPr>
      </w:pPr>
      <w:r w:rsidRPr="00951011">
        <w:rPr>
          <w:rFonts w:asciiTheme="majorHAnsi" w:hAnsiTheme="majorHAnsi" w:cs="Arial"/>
        </w:rPr>
        <w:t>All scaffold boards shall comply with British Standard Specification No. BS 2482.</w:t>
      </w:r>
    </w:p>
    <w:p w:rsidR="00A62D56" w:rsidRPr="00951011" w:rsidRDefault="00A62D56" w:rsidP="00A62D56">
      <w:pPr>
        <w:pStyle w:val="ListParagraph"/>
        <w:numPr>
          <w:ilvl w:val="0"/>
          <w:numId w:val="220"/>
        </w:numPr>
        <w:spacing w:after="0" w:line="240" w:lineRule="auto"/>
        <w:ind w:hanging="360"/>
        <w:contextualSpacing w:val="0"/>
        <w:jc w:val="both"/>
        <w:rPr>
          <w:rFonts w:asciiTheme="majorHAnsi" w:hAnsiTheme="majorHAnsi" w:cs="Arial"/>
        </w:rPr>
      </w:pPr>
      <w:r w:rsidRPr="00951011">
        <w:rPr>
          <w:rFonts w:asciiTheme="majorHAnsi" w:hAnsiTheme="majorHAnsi" w:cs="Arial"/>
        </w:rPr>
        <w:t>Standard boards are nominally 225 mm wide and 37 mm thick, but 50 mm and 63 mm are available.</w:t>
      </w:r>
    </w:p>
    <w:p w:rsidR="00A62D56" w:rsidRPr="00951011" w:rsidRDefault="00A62D56" w:rsidP="00A62D56">
      <w:pPr>
        <w:pStyle w:val="ListParagraph"/>
        <w:numPr>
          <w:ilvl w:val="0"/>
          <w:numId w:val="220"/>
        </w:numPr>
        <w:spacing w:after="0" w:line="240" w:lineRule="auto"/>
        <w:ind w:hanging="360"/>
        <w:contextualSpacing w:val="0"/>
        <w:jc w:val="both"/>
        <w:rPr>
          <w:rFonts w:asciiTheme="majorHAnsi" w:hAnsiTheme="majorHAnsi" w:cs="Arial"/>
        </w:rPr>
      </w:pPr>
      <w:r w:rsidRPr="00951011">
        <w:rPr>
          <w:rFonts w:asciiTheme="majorHAnsi" w:hAnsiTheme="majorHAnsi" w:cs="Arial"/>
        </w:rPr>
        <w:t>Boards shall not be painted or treated in any way, which shall conceal defects in them.</w:t>
      </w:r>
    </w:p>
    <w:p w:rsidR="00A62D56" w:rsidRPr="00951011" w:rsidRDefault="00A62D56" w:rsidP="00A62D56">
      <w:pPr>
        <w:pStyle w:val="ListParagraph"/>
        <w:numPr>
          <w:ilvl w:val="0"/>
          <w:numId w:val="220"/>
        </w:numPr>
        <w:spacing w:after="0" w:line="240" w:lineRule="auto"/>
        <w:ind w:hanging="360"/>
        <w:contextualSpacing w:val="0"/>
        <w:jc w:val="both"/>
        <w:rPr>
          <w:rFonts w:asciiTheme="majorHAnsi" w:hAnsiTheme="majorHAnsi" w:cs="Arial"/>
        </w:rPr>
      </w:pPr>
      <w:r w:rsidRPr="00951011">
        <w:rPr>
          <w:rFonts w:asciiTheme="majorHAnsi" w:hAnsiTheme="majorHAnsi" w:cs="Arial"/>
        </w:rPr>
        <w:t>The ends of all scaffold boards shall be bound and protected by metal hoops.</w:t>
      </w:r>
    </w:p>
    <w:p w:rsidR="00A62D56" w:rsidRPr="00951011" w:rsidRDefault="00A62D56" w:rsidP="00A62D56">
      <w:pPr>
        <w:pStyle w:val="ListParagraph"/>
        <w:numPr>
          <w:ilvl w:val="0"/>
          <w:numId w:val="220"/>
        </w:numPr>
        <w:spacing w:after="0" w:line="240" w:lineRule="auto"/>
        <w:ind w:hanging="360"/>
        <w:contextualSpacing w:val="0"/>
        <w:jc w:val="both"/>
        <w:rPr>
          <w:rFonts w:asciiTheme="majorHAnsi" w:hAnsiTheme="majorHAnsi" w:cs="Arial"/>
        </w:rPr>
      </w:pPr>
      <w:r w:rsidRPr="00951011">
        <w:rPr>
          <w:rFonts w:asciiTheme="majorHAnsi" w:hAnsiTheme="majorHAnsi" w:cs="Arial"/>
        </w:rPr>
        <w:t>Boards shall not be split up more than 300 mm from the end with the metal hoop fixed and shall not be decayed or warped by more than 12 mm.  The parts affected may be cut out to obtain shorter boards that shall also comply with BS 2482.</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3 – EXECUTION</w:t>
      </w:r>
    </w:p>
    <w:p w:rsidR="00A62D56" w:rsidRPr="00951011" w:rsidRDefault="00A62D56" w:rsidP="00A62D56">
      <w:pPr>
        <w:pStyle w:val="ListParagraph"/>
        <w:numPr>
          <w:ilvl w:val="0"/>
          <w:numId w:val="208"/>
        </w:numPr>
        <w:spacing w:after="0" w:line="240" w:lineRule="auto"/>
        <w:contextualSpacing w:val="0"/>
        <w:jc w:val="both"/>
        <w:rPr>
          <w:rFonts w:asciiTheme="majorHAnsi" w:hAnsiTheme="majorHAnsi" w:cs="Arial"/>
          <w:b/>
          <w:bCs/>
          <w:vanish/>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STANDARD SCAFFOLD</w:t>
      </w: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proofErr w:type="spellStart"/>
      <w:proofErr w:type="gramStart"/>
      <w:r w:rsidRPr="00951011">
        <w:rPr>
          <w:rFonts w:asciiTheme="majorHAnsi" w:hAnsiTheme="majorHAnsi" w:cs="Arial"/>
        </w:rPr>
        <w:t>Unsheeted</w:t>
      </w:r>
      <w:proofErr w:type="spellEnd"/>
      <w:r w:rsidRPr="00951011">
        <w:rPr>
          <w:rFonts w:asciiTheme="majorHAnsi" w:hAnsiTheme="majorHAnsi" w:cs="Arial"/>
        </w:rPr>
        <w:t xml:space="preserve">  scaffolds</w:t>
      </w:r>
      <w:proofErr w:type="gramEnd"/>
      <w:r w:rsidRPr="00951011">
        <w:rPr>
          <w:rFonts w:asciiTheme="majorHAnsi" w:hAnsiTheme="majorHAnsi" w:cs="Arial"/>
        </w:rPr>
        <w:t xml:space="preserve"> up  to 50m high  may be  constructed  without  being  specifically  designed, provided they comply with the requirements outlined below and do not carry greater loads, or have greater bay lengths than those specified in BS 5973.</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Where sheets are to be added to a scaffold to afford protection to operatives or the work, the scaffold shall be specifically designed with consideration given to the wind forces to which it will be subjected.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When a temporary roof is to be fixed to the top of an access scaffold, the scaffold and its attachments shall be specifically designed.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Firm Foundation</w:t>
      </w:r>
    </w:p>
    <w:p w:rsidR="00A62D56" w:rsidRPr="00951011" w:rsidRDefault="00A62D56" w:rsidP="00A62D56">
      <w:pPr>
        <w:pStyle w:val="ListParagraph"/>
        <w:numPr>
          <w:ilvl w:val="0"/>
          <w:numId w:val="222"/>
        </w:numPr>
        <w:spacing w:after="0" w:line="240" w:lineRule="auto"/>
        <w:ind w:hanging="360"/>
        <w:contextualSpacing w:val="0"/>
        <w:jc w:val="both"/>
        <w:rPr>
          <w:rFonts w:asciiTheme="majorHAnsi" w:hAnsiTheme="majorHAnsi" w:cs="Arial"/>
        </w:rPr>
      </w:pPr>
      <w:r w:rsidRPr="00951011">
        <w:rPr>
          <w:rFonts w:asciiTheme="majorHAnsi" w:hAnsiTheme="majorHAnsi" w:cs="Arial"/>
        </w:rPr>
        <w:t>All scaffolds shall be erected on a firm level and consolidated base.</w:t>
      </w:r>
    </w:p>
    <w:p w:rsidR="00A62D56" w:rsidRPr="00951011" w:rsidRDefault="00A62D56" w:rsidP="00A62D56">
      <w:pPr>
        <w:pStyle w:val="ListParagraph"/>
        <w:numPr>
          <w:ilvl w:val="0"/>
          <w:numId w:val="222"/>
        </w:numPr>
        <w:spacing w:after="0" w:line="240" w:lineRule="auto"/>
        <w:ind w:hanging="360"/>
        <w:contextualSpacing w:val="0"/>
        <w:jc w:val="both"/>
        <w:rPr>
          <w:rFonts w:asciiTheme="majorHAnsi" w:hAnsiTheme="majorHAnsi" w:cs="Arial"/>
        </w:rPr>
      </w:pPr>
      <w:r w:rsidRPr="00951011">
        <w:rPr>
          <w:rFonts w:asciiTheme="majorHAnsi" w:hAnsiTheme="majorHAnsi" w:cs="Arial"/>
        </w:rPr>
        <w:t>Base plates shall be used below each standard on surfaces where there is the possibility of standards deforming the surface.</w:t>
      </w:r>
    </w:p>
    <w:p w:rsidR="00A62D56" w:rsidRPr="00951011" w:rsidRDefault="00A62D56" w:rsidP="00A62D56">
      <w:pPr>
        <w:pStyle w:val="ListParagraph"/>
        <w:numPr>
          <w:ilvl w:val="0"/>
          <w:numId w:val="222"/>
        </w:numPr>
        <w:spacing w:after="0" w:line="240" w:lineRule="auto"/>
        <w:ind w:hanging="360"/>
        <w:contextualSpacing w:val="0"/>
        <w:jc w:val="both"/>
        <w:rPr>
          <w:rFonts w:asciiTheme="majorHAnsi" w:hAnsiTheme="majorHAnsi" w:cs="Arial"/>
        </w:rPr>
      </w:pPr>
      <w:r w:rsidRPr="00951011">
        <w:rPr>
          <w:rFonts w:asciiTheme="majorHAnsi" w:hAnsiTheme="majorHAnsi" w:cs="Arial"/>
        </w:rPr>
        <w:t>On surfaces which shall be penetrated by base plates which support standards, sole plates of timber shall be used beneath the base plates in order to achieve a greater distribution of the load.</w:t>
      </w:r>
    </w:p>
    <w:p w:rsidR="00A62D56" w:rsidRPr="00951011" w:rsidRDefault="00A62D56" w:rsidP="00A62D56">
      <w:pPr>
        <w:pStyle w:val="ListParagraph"/>
        <w:numPr>
          <w:ilvl w:val="0"/>
          <w:numId w:val="222"/>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Sole plates shall be at least 35 mm thick and 219 mm wide.  The sole plate area beneath any one standard shall be at least 1,000 cm², but if the ground is soft or has been disturbed, this area shall be increased to 1,700 cm².</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Jointed Standards and Ledgers</w:t>
      </w:r>
    </w:p>
    <w:p w:rsidR="00A62D56" w:rsidRPr="00951011" w:rsidRDefault="00A62D56" w:rsidP="00A62D56">
      <w:pPr>
        <w:pStyle w:val="ListParagraph"/>
        <w:numPr>
          <w:ilvl w:val="0"/>
          <w:numId w:val="223"/>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A mixture of longer and shorter tubes shall be used when </w:t>
      </w:r>
      <w:proofErr w:type="gramStart"/>
      <w:r w:rsidRPr="00951011">
        <w:rPr>
          <w:rFonts w:asciiTheme="majorHAnsi" w:hAnsiTheme="majorHAnsi" w:cs="Arial"/>
        </w:rPr>
        <w:t>constructing  long</w:t>
      </w:r>
      <w:proofErr w:type="gramEnd"/>
      <w:r w:rsidRPr="00951011">
        <w:rPr>
          <w:rFonts w:asciiTheme="majorHAnsi" w:hAnsiTheme="majorHAnsi" w:cs="Arial"/>
        </w:rPr>
        <w:t xml:space="preserve"> ledgers or tall standards.</w:t>
      </w:r>
    </w:p>
    <w:p w:rsidR="00A62D56" w:rsidRPr="00951011" w:rsidRDefault="00A62D56" w:rsidP="00A62D56">
      <w:pPr>
        <w:pStyle w:val="ListParagraph"/>
        <w:numPr>
          <w:ilvl w:val="0"/>
          <w:numId w:val="223"/>
        </w:numPr>
        <w:spacing w:after="0" w:line="240" w:lineRule="auto"/>
        <w:ind w:hanging="360"/>
        <w:contextualSpacing w:val="0"/>
        <w:jc w:val="both"/>
        <w:rPr>
          <w:rFonts w:asciiTheme="majorHAnsi" w:hAnsiTheme="majorHAnsi" w:cs="Arial"/>
        </w:rPr>
      </w:pPr>
      <w:r w:rsidRPr="00951011">
        <w:rPr>
          <w:rFonts w:asciiTheme="majorHAnsi" w:hAnsiTheme="majorHAnsi" w:cs="Arial"/>
        </w:rPr>
        <w:t>Joints in completed scaffolds shall not occur in adjacent standards in the same lift and joints in adjacent ledgers shall not occur in the same bay.</w:t>
      </w:r>
    </w:p>
    <w:p w:rsidR="00A62D56" w:rsidRPr="00951011" w:rsidRDefault="00A62D56" w:rsidP="00A62D56">
      <w:pPr>
        <w:pStyle w:val="ListParagraph"/>
        <w:numPr>
          <w:ilvl w:val="0"/>
          <w:numId w:val="223"/>
        </w:numPr>
        <w:spacing w:after="0" w:line="240" w:lineRule="auto"/>
        <w:ind w:hanging="360"/>
        <w:contextualSpacing w:val="0"/>
        <w:jc w:val="both"/>
        <w:rPr>
          <w:rFonts w:asciiTheme="majorHAnsi" w:hAnsiTheme="majorHAnsi" w:cs="Arial"/>
        </w:rPr>
      </w:pPr>
      <w:r w:rsidRPr="00951011">
        <w:rPr>
          <w:rFonts w:asciiTheme="majorHAnsi" w:hAnsiTheme="majorHAnsi" w:cs="Arial"/>
        </w:rPr>
        <w:t>Joints in standards shall be made either with joint pins or with sleeve couplers, and shall be positioned near ledgers.</w:t>
      </w:r>
    </w:p>
    <w:p w:rsidR="00A62D56" w:rsidRPr="00951011" w:rsidRDefault="00A62D56" w:rsidP="00A62D56">
      <w:pPr>
        <w:pStyle w:val="ListParagraph"/>
        <w:numPr>
          <w:ilvl w:val="0"/>
          <w:numId w:val="223"/>
        </w:numPr>
        <w:spacing w:after="0" w:line="240" w:lineRule="auto"/>
        <w:ind w:hanging="360"/>
        <w:contextualSpacing w:val="0"/>
        <w:jc w:val="both"/>
        <w:rPr>
          <w:rFonts w:asciiTheme="majorHAnsi" w:hAnsiTheme="majorHAnsi" w:cs="Arial"/>
        </w:rPr>
      </w:pPr>
      <w:r w:rsidRPr="00951011">
        <w:rPr>
          <w:rFonts w:asciiTheme="majorHAnsi" w:hAnsiTheme="majorHAnsi" w:cs="Arial"/>
        </w:rPr>
        <w:t>Joints in ledgers shall be made with sleeve couplers and shall be positioned at a distance not more than one third of the span between adjacent standards.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Fixing of Ledgers to Standards and Transoms, or Putlogs to Ledgers</w:t>
      </w:r>
    </w:p>
    <w:p w:rsidR="00A62D56" w:rsidRPr="00951011" w:rsidRDefault="00A62D56" w:rsidP="00A62D56">
      <w:pPr>
        <w:pStyle w:val="ListParagraph"/>
        <w:numPr>
          <w:ilvl w:val="0"/>
          <w:numId w:val="224"/>
        </w:numPr>
        <w:spacing w:after="0" w:line="240" w:lineRule="auto"/>
        <w:ind w:hanging="360"/>
        <w:contextualSpacing w:val="0"/>
        <w:jc w:val="both"/>
        <w:rPr>
          <w:rFonts w:asciiTheme="majorHAnsi" w:hAnsiTheme="majorHAnsi" w:cs="Arial"/>
        </w:rPr>
      </w:pPr>
      <w:r w:rsidRPr="00951011">
        <w:rPr>
          <w:rFonts w:asciiTheme="majorHAnsi" w:hAnsiTheme="majorHAnsi" w:cs="Arial"/>
        </w:rPr>
        <w:t>Ledgers shall be fixed to standards with right angle couplers.</w:t>
      </w:r>
    </w:p>
    <w:p w:rsidR="00A62D56" w:rsidRPr="00951011" w:rsidRDefault="00A62D56" w:rsidP="00A62D56">
      <w:pPr>
        <w:pStyle w:val="ListParagraph"/>
        <w:numPr>
          <w:ilvl w:val="0"/>
          <w:numId w:val="224"/>
        </w:numPr>
        <w:spacing w:after="0" w:line="240" w:lineRule="auto"/>
        <w:ind w:hanging="360"/>
        <w:contextualSpacing w:val="0"/>
        <w:jc w:val="both"/>
        <w:rPr>
          <w:rFonts w:asciiTheme="majorHAnsi" w:hAnsiTheme="majorHAnsi" w:cs="Arial"/>
        </w:rPr>
      </w:pPr>
      <w:r w:rsidRPr="00951011">
        <w:rPr>
          <w:rFonts w:asciiTheme="majorHAnsi" w:hAnsiTheme="majorHAnsi" w:cs="Arial"/>
        </w:rPr>
        <w:t>A transom shall be fixed adjacent to every standard in every lift for a scaffold by means of right angle couplers.</w:t>
      </w:r>
    </w:p>
    <w:p w:rsidR="00A62D56" w:rsidRPr="00951011" w:rsidRDefault="00A62D56" w:rsidP="00A62D56">
      <w:pPr>
        <w:pStyle w:val="ListParagraph"/>
        <w:numPr>
          <w:ilvl w:val="0"/>
          <w:numId w:val="224"/>
        </w:numPr>
        <w:spacing w:after="0" w:line="240" w:lineRule="auto"/>
        <w:ind w:hanging="360"/>
        <w:contextualSpacing w:val="0"/>
        <w:jc w:val="both"/>
        <w:rPr>
          <w:rFonts w:asciiTheme="majorHAnsi" w:hAnsiTheme="majorHAnsi" w:cs="Arial"/>
        </w:rPr>
      </w:pPr>
      <w:r w:rsidRPr="00951011">
        <w:rPr>
          <w:rFonts w:asciiTheme="majorHAnsi" w:hAnsiTheme="majorHAnsi" w:cs="Arial"/>
        </w:rPr>
        <w:t>Intermediate board-bearing tubes may be fixed to ledgers by putlog couplers.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Bracing</w:t>
      </w:r>
    </w:p>
    <w:p w:rsidR="00A62D56" w:rsidRPr="00951011" w:rsidRDefault="00A62D56" w:rsidP="00A62D56">
      <w:pPr>
        <w:pStyle w:val="ListParagraph"/>
        <w:numPr>
          <w:ilvl w:val="0"/>
          <w:numId w:val="225"/>
        </w:numPr>
        <w:spacing w:after="0" w:line="240" w:lineRule="auto"/>
        <w:ind w:hanging="360"/>
        <w:contextualSpacing w:val="0"/>
        <w:jc w:val="both"/>
        <w:rPr>
          <w:rFonts w:asciiTheme="majorHAnsi" w:hAnsiTheme="majorHAnsi" w:cs="Arial"/>
        </w:rPr>
      </w:pPr>
      <w:r w:rsidRPr="00951011">
        <w:rPr>
          <w:rFonts w:asciiTheme="majorHAnsi" w:hAnsiTheme="majorHAnsi" w:cs="Arial"/>
        </w:rPr>
        <w:t>Bracing shall be in the form of ledger or cross-bracing and longitudinal or facing bracing.</w:t>
      </w:r>
    </w:p>
    <w:p w:rsidR="00A62D56" w:rsidRPr="00951011" w:rsidRDefault="00A62D56" w:rsidP="00A62D56">
      <w:pPr>
        <w:pStyle w:val="ListParagraph"/>
        <w:numPr>
          <w:ilvl w:val="0"/>
          <w:numId w:val="225"/>
        </w:numPr>
        <w:spacing w:after="0" w:line="240" w:lineRule="auto"/>
        <w:ind w:hanging="360"/>
        <w:contextualSpacing w:val="0"/>
        <w:jc w:val="both"/>
        <w:rPr>
          <w:rFonts w:asciiTheme="majorHAnsi" w:hAnsiTheme="majorHAnsi" w:cs="Arial"/>
        </w:rPr>
      </w:pPr>
      <w:r w:rsidRPr="00951011">
        <w:rPr>
          <w:rFonts w:asciiTheme="majorHAnsi" w:hAnsiTheme="majorHAnsi" w:cs="Arial"/>
        </w:rPr>
        <w:t>Ledger bracing shall be positioned at alternative standards in a scaffold and each brace shall run from a ledger in one lift to the diagonally opposite ledger the lift above.</w:t>
      </w:r>
    </w:p>
    <w:p w:rsidR="00A62D56" w:rsidRPr="00951011" w:rsidRDefault="00A62D56" w:rsidP="00A62D56">
      <w:pPr>
        <w:pStyle w:val="ListParagraph"/>
        <w:numPr>
          <w:ilvl w:val="0"/>
          <w:numId w:val="225"/>
        </w:numPr>
        <w:spacing w:after="0" w:line="240" w:lineRule="auto"/>
        <w:ind w:hanging="360"/>
        <w:contextualSpacing w:val="0"/>
        <w:jc w:val="both"/>
        <w:rPr>
          <w:rFonts w:asciiTheme="majorHAnsi" w:hAnsiTheme="majorHAnsi" w:cs="Arial"/>
        </w:rPr>
      </w:pPr>
      <w:r w:rsidRPr="00951011">
        <w:rPr>
          <w:rFonts w:asciiTheme="majorHAnsi" w:hAnsiTheme="majorHAnsi" w:cs="Arial"/>
        </w:rPr>
        <w:t>Longitudinal bracing shall be in the form of a zigzag arrangement of tubes running from the bottom to the top of the scaffolding between a pair of adjacent standards; or:</w:t>
      </w:r>
    </w:p>
    <w:p w:rsidR="00A62D56" w:rsidRPr="00951011" w:rsidRDefault="00A62D56" w:rsidP="00A62D56">
      <w:pPr>
        <w:pStyle w:val="ListParagraph"/>
        <w:numPr>
          <w:ilvl w:val="0"/>
          <w:numId w:val="225"/>
        </w:numPr>
        <w:spacing w:after="0" w:line="240" w:lineRule="auto"/>
        <w:ind w:hanging="360"/>
        <w:contextualSpacing w:val="0"/>
        <w:jc w:val="both"/>
        <w:rPr>
          <w:rFonts w:asciiTheme="majorHAnsi" w:hAnsiTheme="majorHAnsi" w:cs="Arial"/>
        </w:rPr>
      </w:pPr>
      <w:r w:rsidRPr="00951011">
        <w:rPr>
          <w:rFonts w:asciiTheme="majorHAnsi" w:hAnsiTheme="majorHAnsi" w:cs="Arial"/>
        </w:rPr>
        <w:t>A continuous tube running from the bottom to the top of the scaffold at an angle of between 35º and 55º to the horizontal; or:</w:t>
      </w:r>
    </w:p>
    <w:p w:rsidR="00A62D56" w:rsidRPr="00951011" w:rsidRDefault="00A62D56" w:rsidP="00A62D56">
      <w:pPr>
        <w:pStyle w:val="ListParagraph"/>
        <w:numPr>
          <w:ilvl w:val="0"/>
          <w:numId w:val="225"/>
        </w:numPr>
        <w:spacing w:after="0" w:line="240" w:lineRule="auto"/>
        <w:ind w:hanging="360"/>
        <w:contextualSpacing w:val="0"/>
        <w:jc w:val="both"/>
        <w:rPr>
          <w:rFonts w:asciiTheme="majorHAnsi" w:hAnsiTheme="majorHAnsi" w:cs="Arial"/>
        </w:rPr>
      </w:pPr>
      <w:r w:rsidRPr="00951011">
        <w:rPr>
          <w:rFonts w:asciiTheme="majorHAnsi" w:hAnsiTheme="majorHAnsi" w:cs="Arial"/>
        </w:rPr>
        <w:t>Individual tubes running from the bottom to the top of the scaffold between a pair of adjacent standards, all sloping the same way.</w:t>
      </w:r>
    </w:p>
    <w:p w:rsidR="00A62D56" w:rsidRPr="00951011" w:rsidRDefault="00A62D56" w:rsidP="00A62D56">
      <w:pPr>
        <w:pStyle w:val="ListParagraph"/>
        <w:numPr>
          <w:ilvl w:val="0"/>
          <w:numId w:val="225"/>
        </w:numPr>
        <w:spacing w:after="0" w:line="240" w:lineRule="auto"/>
        <w:ind w:hanging="360"/>
        <w:contextualSpacing w:val="0"/>
        <w:jc w:val="both"/>
        <w:rPr>
          <w:rFonts w:asciiTheme="majorHAnsi" w:hAnsiTheme="majorHAnsi" w:cs="Arial"/>
        </w:rPr>
      </w:pPr>
      <w:r w:rsidRPr="00951011">
        <w:rPr>
          <w:rFonts w:asciiTheme="majorHAnsi" w:hAnsiTheme="majorHAnsi" w:cs="Arial"/>
        </w:rPr>
        <w:t>Bracing assemblies shall be fixed along the face of the scaffold at intervals not exceeding 30 m.</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Stability</w:t>
      </w:r>
    </w:p>
    <w:p w:rsidR="00A62D56" w:rsidRPr="00951011" w:rsidRDefault="00A62D56" w:rsidP="00A62D56">
      <w:pPr>
        <w:pStyle w:val="ListParagraph"/>
        <w:numPr>
          <w:ilvl w:val="0"/>
          <w:numId w:val="226"/>
        </w:numPr>
        <w:spacing w:after="0" w:line="240" w:lineRule="auto"/>
        <w:ind w:hanging="360"/>
        <w:contextualSpacing w:val="0"/>
        <w:jc w:val="both"/>
        <w:rPr>
          <w:rFonts w:asciiTheme="majorHAnsi" w:hAnsiTheme="majorHAnsi" w:cs="Arial"/>
        </w:rPr>
      </w:pPr>
      <w:r w:rsidRPr="00951011">
        <w:rPr>
          <w:rFonts w:asciiTheme="majorHAnsi" w:hAnsiTheme="majorHAnsi" w:cs="Arial"/>
        </w:rPr>
        <w:t>The prevention of inward and outward movement of a scaffold shall be achieved with ties to the facade at a number of points.</w:t>
      </w:r>
    </w:p>
    <w:p w:rsidR="00A62D56" w:rsidRPr="00951011" w:rsidRDefault="00A62D56" w:rsidP="00A62D56">
      <w:pPr>
        <w:pStyle w:val="ListParagraph"/>
        <w:numPr>
          <w:ilvl w:val="0"/>
          <w:numId w:val="226"/>
        </w:numPr>
        <w:spacing w:after="0" w:line="240" w:lineRule="auto"/>
        <w:ind w:hanging="360"/>
        <w:contextualSpacing w:val="0"/>
        <w:jc w:val="both"/>
        <w:rPr>
          <w:rFonts w:asciiTheme="majorHAnsi" w:hAnsiTheme="majorHAnsi" w:cs="Arial"/>
        </w:rPr>
      </w:pPr>
      <w:r w:rsidRPr="00951011">
        <w:rPr>
          <w:rFonts w:asciiTheme="majorHAnsi" w:hAnsiTheme="majorHAnsi" w:cs="Arial"/>
        </w:rPr>
        <w:t>Only one tie shall be temporarily removed and this shall be replaced before removing another.</w:t>
      </w:r>
    </w:p>
    <w:p w:rsidR="00A62D56" w:rsidRPr="00951011" w:rsidRDefault="00A62D56" w:rsidP="00A62D56">
      <w:pPr>
        <w:pStyle w:val="ListParagraph"/>
        <w:numPr>
          <w:ilvl w:val="0"/>
          <w:numId w:val="226"/>
        </w:numPr>
        <w:spacing w:after="0" w:line="240" w:lineRule="auto"/>
        <w:ind w:hanging="360"/>
        <w:contextualSpacing w:val="0"/>
        <w:jc w:val="both"/>
        <w:rPr>
          <w:rFonts w:asciiTheme="majorHAnsi" w:hAnsiTheme="majorHAnsi" w:cs="Arial"/>
        </w:rPr>
      </w:pPr>
      <w:r w:rsidRPr="00951011">
        <w:rPr>
          <w:rFonts w:asciiTheme="majorHAnsi" w:hAnsiTheme="majorHAnsi" w:cs="Arial"/>
        </w:rPr>
        <w:t>Ties shall be staggered in location wherever the building surface permits.</w:t>
      </w:r>
    </w:p>
    <w:p w:rsidR="00A62D56" w:rsidRPr="00951011" w:rsidRDefault="00A62D56" w:rsidP="00A62D56">
      <w:pPr>
        <w:pStyle w:val="ListParagraph"/>
        <w:numPr>
          <w:ilvl w:val="0"/>
          <w:numId w:val="226"/>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A two-lift 'tied' </w:t>
      </w:r>
      <w:proofErr w:type="spellStart"/>
      <w:r w:rsidRPr="00951011">
        <w:rPr>
          <w:rFonts w:asciiTheme="majorHAnsi" w:hAnsiTheme="majorHAnsi" w:cs="Arial"/>
        </w:rPr>
        <w:t>raker</w:t>
      </w:r>
      <w:proofErr w:type="spellEnd"/>
      <w:r w:rsidRPr="00951011">
        <w:rPr>
          <w:rFonts w:asciiTheme="majorHAnsi" w:hAnsiTheme="majorHAnsi" w:cs="Arial"/>
        </w:rPr>
        <w:t xml:space="preserve"> tube from the scaffold and bridles with right angle couplers.</w:t>
      </w:r>
    </w:p>
    <w:p w:rsidR="00A62D56" w:rsidRPr="00951011" w:rsidRDefault="00A62D56" w:rsidP="00A62D56">
      <w:pPr>
        <w:pStyle w:val="ListParagraph"/>
        <w:numPr>
          <w:ilvl w:val="0"/>
          <w:numId w:val="226"/>
        </w:numPr>
        <w:spacing w:after="0" w:line="240" w:lineRule="auto"/>
        <w:ind w:hanging="360"/>
        <w:contextualSpacing w:val="0"/>
        <w:jc w:val="both"/>
        <w:rPr>
          <w:rFonts w:asciiTheme="majorHAnsi" w:hAnsiTheme="majorHAnsi" w:cs="Arial"/>
        </w:rPr>
      </w:pPr>
      <w:r w:rsidRPr="00951011">
        <w:rPr>
          <w:rFonts w:asciiTheme="majorHAnsi" w:hAnsiTheme="majorHAnsi" w:cs="Arial"/>
        </w:rPr>
        <w:t>Tie working loads:</w:t>
      </w:r>
    </w:p>
    <w:p w:rsidR="00A62D56" w:rsidRPr="00951011" w:rsidRDefault="00A62D56" w:rsidP="00A62D56">
      <w:pPr>
        <w:pStyle w:val="ListParagraph"/>
        <w:numPr>
          <w:ilvl w:val="0"/>
          <w:numId w:val="367"/>
        </w:numPr>
        <w:spacing w:after="0" w:line="240" w:lineRule="auto"/>
        <w:jc w:val="both"/>
        <w:rPr>
          <w:rFonts w:asciiTheme="majorHAnsi" w:hAnsiTheme="majorHAnsi" w:cs="Arial"/>
          <w:bCs/>
        </w:rPr>
      </w:pPr>
      <w:r w:rsidRPr="00951011">
        <w:rPr>
          <w:rFonts w:asciiTheme="majorHAnsi" w:hAnsiTheme="majorHAnsi" w:cs="Arial"/>
          <w:bCs/>
        </w:rPr>
        <w:t xml:space="preserve">Box, Lip or Through ties: </w:t>
      </w:r>
      <w:r w:rsidRPr="00951011">
        <w:rPr>
          <w:rFonts w:asciiTheme="majorHAnsi" w:hAnsiTheme="majorHAnsi" w:cs="Arial"/>
          <w:bCs/>
        </w:rPr>
        <w:tab/>
        <w:t xml:space="preserve">6.25 </w:t>
      </w:r>
      <w:proofErr w:type="spellStart"/>
      <w:r w:rsidRPr="00951011">
        <w:rPr>
          <w:rFonts w:asciiTheme="majorHAnsi" w:hAnsiTheme="majorHAnsi" w:cs="Arial"/>
          <w:bCs/>
        </w:rPr>
        <w:t>kN</w:t>
      </w:r>
      <w:proofErr w:type="spellEnd"/>
      <w:r w:rsidRPr="00951011">
        <w:rPr>
          <w:rFonts w:asciiTheme="majorHAnsi" w:hAnsiTheme="majorHAnsi" w:cs="Arial"/>
          <w:bCs/>
        </w:rPr>
        <w:t xml:space="preserve"> </w:t>
      </w:r>
    </w:p>
    <w:p w:rsidR="00A62D56" w:rsidRPr="00951011" w:rsidRDefault="00A62D56" w:rsidP="00A62D56">
      <w:pPr>
        <w:pStyle w:val="ListParagraph"/>
        <w:numPr>
          <w:ilvl w:val="0"/>
          <w:numId w:val="367"/>
        </w:numPr>
        <w:spacing w:after="0" w:line="240" w:lineRule="auto"/>
        <w:jc w:val="both"/>
        <w:rPr>
          <w:rFonts w:asciiTheme="majorHAnsi" w:hAnsiTheme="majorHAnsi" w:cs="Arial"/>
          <w:bCs/>
        </w:rPr>
      </w:pPr>
      <w:r w:rsidRPr="00951011">
        <w:rPr>
          <w:rFonts w:asciiTheme="majorHAnsi" w:hAnsiTheme="majorHAnsi" w:cs="Arial"/>
          <w:bCs/>
        </w:rPr>
        <w:t xml:space="preserve">Reveal ties: </w:t>
      </w:r>
      <w:r w:rsidRPr="00951011">
        <w:rPr>
          <w:rFonts w:asciiTheme="majorHAnsi" w:hAnsiTheme="majorHAnsi" w:cs="Arial"/>
          <w:bCs/>
        </w:rPr>
        <w:tab/>
      </w:r>
      <w:r w:rsidRPr="00951011">
        <w:rPr>
          <w:rFonts w:asciiTheme="majorHAnsi" w:hAnsiTheme="majorHAnsi" w:cs="Arial"/>
          <w:bCs/>
        </w:rPr>
        <w:tab/>
      </w:r>
      <w:r w:rsidRPr="00951011">
        <w:rPr>
          <w:rFonts w:asciiTheme="majorHAnsi" w:hAnsiTheme="majorHAnsi" w:cs="Arial"/>
          <w:bCs/>
        </w:rPr>
        <w:tab/>
        <w:t xml:space="preserve">3.50 </w:t>
      </w:r>
      <w:proofErr w:type="spellStart"/>
      <w:r w:rsidRPr="00951011">
        <w:rPr>
          <w:rFonts w:asciiTheme="majorHAnsi" w:hAnsiTheme="majorHAnsi" w:cs="Arial"/>
          <w:bCs/>
        </w:rPr>
        <w:t>kN</w:t>
      </w:r>
      <w:proofErr w:type="spellEnd"/>
    </w:p>
    <w:p w:rsidR="00A62D56" w:rsidRPr="00951011" w:rsidRDefault="00A62D56" w:rsidP="00A62D56">
      <w:pPr>
        <w:pStyle w:val="ListParagraph"/>
        <w:numPr>
          <w:ilvl w:val="0"/>
          <w:numId w:val="367"/>
        </w:numPr>
        <w:spacing w:after="0" w:line="240" w:lineRule="auto"/>
        <w:jc w:val="both"/>
        <w:rPr>
          <w:rFonts w:asciiTheme="majorHAnsi" w:hAnsiTheme="majorHAnsi" w:cs="Arial"/>
          <w:bCs/>
        </w:rPr>
      </w:pPr>
      <w:r w:rsidRPr="00951011">
        <w:rPr>
          <w:rFonts w:asciiTheme="majorHAnsi" w:hAnsiTheme="majorHAnsi" w:cs="Arial"/>
          <w:bCs/>
        </w:rPr>
        <w:t xml:space="preserve">Drilled-in anchor ties: </w:t>
      </w:r>
      <w:r w:rsidRPr="00951011">
        <w:rPr>
          <w:rFonts w:asciiTheme="majorHAnsi" w:hAnsiTheme="majorHAnsi" w:cs="Arial"/>
          <w:bCs/>
        </w:rPr>
        <w:tab/>
      </w:r>
      <w:r w:rsidRPr="00951011">
        <w:rPr>
          <w:rFonts w:asciiTheme="majorHAnsi" w:hAnsiTheme="majorHAnsi" w:cs="Arial"/>
          <w:bCs/>
        </w:rPr>
        <w:tab/>
        <w:t xml:space="preserve">6.25 </w:t>
      </w:r>
      <w:proofErr w:type="spellStart"/>
      <w:r w:rsidRPr="00951011">
        <w:rPr>
          <w:rFonts w:asciiTheme="majorHAnsi" w:hAnsiTheme="majorHAnsi" w:cs="Arial"/>
          <w:bCs/>
        </w:rPr>
        <w:t>kN</w:t>
      </w:r>
      <w:proofErr w:type="spellEnd"/>
      <w:r w:rsidRPr="00951011">
        <w:rPr>
          <w:rFonts w:asciiTheme="majorHAnsi" w:hAnsiTheme="majorHAnsi" w:cs="Arial"/>
          <w:bCs/>
        </w:rPr>
        <w:t xml:space="preserve"> or as recommended by</w:t>
      </w:r>
    </w:p>
    <w:p w:rsidR="00A62D56" w:rsidRPr="00951011" w:rsidRDefault="00A62D56" w:rsidP="00A62D56">
      <w:pPr>
        <w:pStyle w:val="ListParagraph"/>
        <w:spacing w:after="0" w:line="240" w:lineRule="auto"/>
        <w:ind w:left="5040" w:firstLine="720"/>
        <w:jc w:val="both"/>
        <w:rPr>
          <w:rFonts w:asciiTheme="majorHAnsi" w:hAnsiTheme="majorHAnsi" w:cs="Arial"/>
          <w:bCs/>
        </w:rPr>
      </w:pPr>
      <w:r w:rsidRPr="00951011">
        <w:rPr>
          <w:rFonts w:asciiTheme="majorHAnsi" w:hAnsiTheme="majorHAnsi" w:cs="Arial"/>
          <w:bCs/>
        </w:rPr>
        <w:t xml:space="preserve">                </w:t>
      </w:r>
      <w:proofErr w:type="gramStart"/>
      <w:r w:rsidRPr="00951011">
        <w:rPr>
          <w:rFonts w:asciiTheme="majorHAnsi" w:hAnsiTheme="majorHAnsi" w:cs="Arial"/>
          <w:bCs/>
        </w:rPr>
        <w:t>manufacturer</w:t>
      </w:r>
      <w:proofErr w:type="gramEnd"/>
    </w:p>
    <w:p w:rsidR="00A62D56" w:rsidRPr="00951011" w:rsidRDefault="00A62D56" w:rsidP="00A62D56">
      <w:pPr>
        <w:pStyle w:val="ListParagraph"/>
        <w:numPr>
          <w:ilvl w:val="0"/>
          <w:numId w:val="226"/>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Each tie assembly for sheeted scaffolds shall have at least a 12.5 </w:t>
      </w:r>
      <w:proofErr w:type="spellStart"/>
      <w:proofErr w:type="gramStart"/>
      <w:r w:rsidRPr="00951011">
        <w:rPr>
          <w:rFonts w:asciiTheme="majorHAnsi" w:hAnsiTheme="majorHAnsi" w:cs="Arial"/>
        </w:rPr>
        <w:t>kN</w:t>
      </w:r>
      <w:proofErr w:type="spellEnd"/>
      <w:proofErr w:type="gramEnd"/>
      <w:r w:rsidRPr="00951011">
        <w:rPr>
          <w:rFonts w:asciiTheme="majorHAnsi" w:hAnsiTheme="majorHAnsi" w:cs="Arial"/>
        </w:rPr>
        <w:t xml:space="preserve"> capacity.</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Safe Working Platform</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All boards</w:t>
      </w:r>
      <w:proofErr w:type="gramStart"/>
      <w:r w:rsidRPr="00951011">
        <w:rPr>
          <w:rFonts w:asciiTheme="majorHAnsi" w:hAnsiTheme="majorHAnsi" w:cs="Arial"/>
        </w:rPr>
        <w:t>,  which</w:t>
      </w:r>
      <w:proofErr w:type="gramEnd"/>
      <w:r w:rsidRPr="00951011">
        <w:rPr>
          <w:rFonts w:asciiTheme="majorHAnsi" w:hAnsiTheme="majorHAnsi" w:cs="Arial"/>
        </w:rPr>
        <w:t xml:space="preserve"> make up the platform  shall rest squarely  and evenly on correctly  spaced transoms, and be secured to prevent accidental displacement.</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All board shall be of the same thickness.</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Each board shall have at least three supports unless its thickness or span is enough to prevent sagging under load.</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No board shall overhang its end support by more than four times its </w:t>
      </w:r>
      <w:proofErr w:type="gramStart"/>
      <w:r w:rsidRPr="00951011">
        <w:rPr>
          <w:rFonts w:asciiTheme="majorHAnsi" w:hAnsiTheme="majorHAnsi" w:cs="Arial"/>
        </w:rPr>
        <w:t>thickness,</w:t>
      </w:r>
      <w:proofErr w:type="gramEnd"/>
      <w:r w:rsidRPr="00951011">
        <w:rPr>
          <w:rFonts w:asciiTheme="majorHAnsi" w:hAnsiTheme="majorHAnsi" w:cs="Arial"/>
        </w:rPr>
        <w:t xml:space="preserve"> the minimum overhang shall be at least 50 mm.</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Where men have to sit at the edge of the platform between the structures, the gap between the platform and structure shall not exceed 300 mm.</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Guardrails and toe-boards shall be positioned at every edge from which a person is liable to fall more than 2 m.</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Guardrails shall be fixed on the inside of standards at a height of between 910 mm and 1150 mm above the level of the platform.</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Toe-boards shall be fixed on the inside of standards and shall be at least 150 mm high.</w:t>
      </w:r>
    </w:p>
    <w:p w:rsidR="00A62D56" w:rsidRPr="00951011" w:rsidRDefault="00A62D56" w:rsidP="00A62D56">
      <w:pPr>
        <w:pStyle w:val="ListParagraph"/>
        <w:numPr>
          <w:ilvl w:val="0"/>
          <w:numId w:val="227"/>
        </w:numPr>
        <w:spacing w:after="0" w:line="240" w:lineRule="auto"/>
        <w:ind w:hanging="360"/>
        <w:contextualSpacing w:val="0"/>
        <w:jc w:val="both"/>
        <w:rPr>
          <w:rFonts w:asciiTheme="majorHAnsi" w:hAnsiTheme="majorHAnsi" w:cs="Arial"/>
        </w:rPr>
      </w:pPr>
      <w:r w:rsidRPr="00951011">
        <w:rPr>
          <w:rFonts w:asciiTheme="majorHAnsi" w:hAnsiTheme="majorHAnsi" w:cs="Arial"/>
        </w:rPr>
        <w:t>The distance between guardrails and toe-boards shall not exceed 765 mm.</w:t>
      </w:r>
    </w:p>
    <w:p w:rsidR="00A62D56" w:rsidRPr="00951011" w:rsidRDefault="00A62D56" w:rsidP="00A62D56">
      <w:pPr>
        <w:spacing w:after="0" w:line="240" w:lineRule="auto"/>
        <w:ind w:left="1440"/>
        <w:jc w:val="both"/>
        <w:rPr>
          <w:rFonts w:asciiTheme="majorHAnsi" w:hAnsiTheme="majorHAnsi" w:cs="Arial"/>
          <w:b/>
          <w:bCs/>
        </w:rPr>
      </w:pPr>
    </w:p>
    <w:p w:rsidR="00A62D56" w:rsidRPr="00951011" w:rsidRDefault="00A62D56" w:rsidP="00A62D56">
      <w:pPr>
        <w:spacing w:after="0" w:line="240" w:lineRule="auto"/>
        <w:ind w:left="1440"/>
        <w:jc w:val="both"/>
        <w:rPr>
          <w:rFonts w:asciiTheme="majorHAnsi" w:hAnsiTheme="majorHAnsi" w:cs="Arial"/>
        </w:rPr>
      </w:pPr>
      <w:r w:rsidRPr="00951011">
        <w:rPr>
          <w:rFonts w:asciiTheme="majorHAnsi" w:hAnsiTheme="majorHAnsi" w:cs="Arial"/>
          <w:b/>
          <w:bCs/>
        </w:rPr>
        <w:t>Table 1: Maximum Span of Scaffold Boards</w:t>
      </w:r>
    </w:p>
    <w:tbl>
      <w:tblPr>
        <w:tblW w:w="8496" w:type="dxa"/>
        <w:jc w:val="right"/>
        <w:tblLayout w:type="fixed"/>
        <w:tblCellMar>
          <w:left w:w="0" w:type="dxa"/>
          <w:right w:w="0" w:type="dxa"/>
        </w:tblCellMar>
        <w:tblLook w:val="04A0" w:firstRow="1" w:lastRow="0" w:firstColumn="1" w:lastColumn="0" w:noHBand="0" w:noVBand="1"/>
      </w:tblPr>
      <w:tblGrid>
        <w:gridCol w:w="2160"/>
        <w:gridCol w:w="2250"/>
        <w:gridCol w:w="2070"/>
        <w:gridCol w:w="2016"/>
      </w:tblGrid>
      <w:tr w:rsidR="00A62D56" w:rsidRPr="00951011" w:rsidTr="002E2941">
        <w:trPr>
          <w:trHeight w:hRule="exact" w:val="825"/>
          <w:jc w:val="right"/>
        </w:trPr>
        <w:tc>
          <w:tcPr>
            <w:tcW w:w="2160"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left="188" w:right="-20"/>
              <w:jc w:val="center"/>
              <w:rPr>
                <w:rFonts w:asciiTheme="majorHAnsi" w:hAnsiTheme="majorHAnsi" w:cs="Arial"/>
                <w:b/>
                <w:bCs/>
                <w:spacing w:val="-1"/>
              </w:rPr>
            </w:pPr>
            <w:r w:rsidRPr="00951011">
              <w:rPr>
                <w:rFonts w:asciiTheme="majorHAnsi" w:hAnsiTheme="majorHAnsi" w:cs="Arial"/>
                <w:b/>
                <w:bCs/>
                <w:spacing w:val="-1"/>
              </w:rPr>
              <w:t>Normal Thickness of Board (mm)</w:t>
            </w:r>
          </w:p>
        </w:tc>
        <w:tc>
          <w:tcPr>
            <w:tcW w:w="2250"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left="44" w:right="-20"/>
              <w:jc w:val="center"/>
              <w:rPr>
                <w:rFonts w:asciiTheme="majorHAnsi" w:hAnsiTheme="majorHAnsi" w:cs="Arial"/>
                <w:b/>
                <w:bCs/>
                <w:spacing w:val="-1"/>
              </w:rPr>
            </w:pPr>
            <w:r w:rsidRPr="00951011">
              <w:rPr>
                <w:rFonts w:asciiTheme="majorHAnsi" w:hAnsiTheme="majorHAnsi" w:cs="Arial"/>
                <w:b/>
                <w:bCs/>
                <w:spacing w:val="-1"/>
              </w:rPr>
              <w:t>Maximum Span between Transoms (m)</w:t>
            </w:r>
          </w:p>
        </w:tc>
        <w:tc>
          <w:tcPr>
            <w:tcW w:w="2070"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right="-20"/>
              <w:jc w:val="center"/>
              <w:rPr>
                <w:rFonts w:asciiTheme="majorHAnsi" w:hAnsiTheme="majorHAnsi" w:cs="Arial"/>
                <w:b/>
                <w:bCs/>
                <w:spacing w:val="-1"/>
              </w:rPr>
            </w:pPr>
            <w:r w:rsidRPr="00951011">
              <w:rPr>
                <w:rFonts w:asciiTheme="majorHAnsi" w:hAnsiTheme="majorHAnsi" w:cs="Arial"/>
                <w:b/>
                <w:bCs/>
                <w:spacing w:val="-1"/>
              </w:rPr>
              <w:t>Minimum Overhang (mm)</w:t>
            </w:r>
          </w:p>
        </w:tc>
        <w:tc>
          <w:tcPr>
            <w:tcW w:w="2016"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right="-20"/>
              <w:jc w:val="center"/>
              <w:rPr>
                <w:rFonts w:asciiTheme="majorHAnsi" w:hAnsiTheme="majorHAnsi"/>
              </w:rPr>
            </w:pPr>
            <w:r w:rsidRPr="00951011">
              <w:rPr>
                <w:rFonts w:asciiTheme="majorHAnsi" w:hAnsiTheme="majorHAnsi" w:cs="Arial"/>
                <w:b/>
                <w:bCs/>
                <w:spacing w:val="-1"/>
              </w:rPr>
              <w:t>M</w:t>
            </w:r>
            <w:r w:rsidRPr="00951011">
              <w:rPr>
                <w:rFonts w:asciiTheme="majorHAnsi" w:hAnsiTheme="majorHAnsi" w:cs="Arial"/>
                <w:b/>
                <w:bCs/>
                <w:spacing w:val="-3"/>
              </w:rPr>
              <w:t>axim</w:t>
            </w:r>
            <w:r w:rsidRPr="00951011">
              <w:rPr>
                <w:rFonts w:asciiTheme="majorHAnsi" w:hAnsiTheme="majorHAnsi" w:cs="Arial"/>
                <w:b/>
                <w:bCs/>
                <w:spacing w:val="-1"/>
              </w:rPr>
              <w:t>u</w:t>
            </w:r>
            <w:r w:rsidRPr="00951011">
              <w:rPr>
                <w:rFonts w:asciiTheme="majorHAnsi" w:hAnsiTheme="majorHAnsi" w:cs="Arial"/>
                <w:b/>
                <w:bCs/>
              </w:rPr>
              <w:t>m</w:t>
            </w:r>
            <w:r w:rsidRPr="00951011">
              <w:rPr>
                <w:rFonts w:asciiTheme="majorHAnsi" w:hAnsiTheme="majorHAnsi" w:cs="Arial"/>
                <w:b/>
                <w:bCs/>
                <w:spacing w:val="17"/>
              </w:rPr>
              <w:t xml:space="preserve"> </w:t>
            </w:r>
            <w:r w:rsidRPr="00951011">
              <w:rPr>
                <w:rFonts w:asciiTheme="majorHAnsi" w:hAnsiTheme="majorHAnsi" w:cs="Arial"/>
                <w:b/>
                <w:bCs/>
                <w:spacing w:val="1"/>
                <w:w w:val="102"/>
              </w:rPr>
              <w:t>O</w:t>
            </w:r>
            <w:r w:rsidRPr="00951011">
              <w:rPr>
                <w:rFonts w:asciiTheme="majorHAnsi" w:hAnsiTheme="majorHAnsi" w:cs="Arial"/>
                <w:b/>
                <w:bCs/>
                <w:spacing w:val="-5"/>
                <w:w w:val="102"/>
              </w:rPr>
              <w:t>v</w:t>
            </w:r>
            <w:r w:rsidRPr="00951011">
              <w:rPr>
                <w:rFonts w:asciiTheme="majorHAnsi" w:hAnsiTheme="majorHAnsi" w:cs="Arial"/>
                <w:b/>
                <w:bCs/>
                <w:spacing w:val="-1"/>
                <w:w w:val="102"/>
              </w:rPr>
              <w:t>e</w:t>
            </w:r>
            <w:r w:rsidRPr="00951011">
              <w:rPr>
                <w:rFonts w:asciiTheme="majorHAnsi" w:hAnsiTheme="majorHAnsi" w:cs="Arial"/>
                <w:b/>
                <w:bCs/>
                <w:spacing w:val="-3"/>
                <w:w w:val="102"/>
              </w:rPr>
              <w:t>r</w:t>
            </w:r>
            <w:r w:rsidRPr="00951011">
              <w:rPr>
                <w:rFonts w:asciiTheme="majorHAnsi" w:hAnsiTheme="majorHAnsi" w:cs="Arial"/>
                <w:b/>
                <w:bCs/>
                <w:spacing w:val="-2"/>
                <w:w w:val="102"/>
              </w:rPr>
              <w:t>h</w:t>
            </w:r>
            <w:r w:rsidRPr="00951011">
              <w:rPr>
                <w:rFonts w:asciiTheme="majorHAnsi" w:hAnsiTheme="majorHAnsi" w:cs="Arial"/>
                <w:b/>
                <w:bCs/>
                <w:spacing w:val="-1"/>
                <w:w w:val="102"/>
              </w:rPr>
              <w:t>a</w:t>
            </w:r>
            <w:r w:rsidRPr="00951011">
              <w:rPr>
                <w:rFonts w:asciiTheme="majorHAnsi" w:hAnsiTheme="majorHAnsi" w:cs="Arial"/>
                <w:b/>
                <w:bCs/>
                <w:spacing w:val="-3"/>
                <w:w w:val="102"/>
              </w:rPr>
              <w:t>n</w:t>
            </w:r>
            <w:r w:rsidRPr="00951011">
              <w:rPr>
                <w:rFonts w:asciiTheme="majorHAnsi" w:hAnsiTheme="majorHAnsi" w:cs="Arial"/>
                <w:b/>
                <w:bCs/>
                <w:w w:val="102"/>
              </w:rPr>
              <w:t>g (mm)</w:t>
            </w:r>
          </w:p>
        </w:tc>
      </w:tr>
      <w:tr w:rsidR="00A62D56" w:rsidRPr="00951011" w:rsidTr="002E2941">
        <w:trPr>
          <w:trHeight w:hRule="exact" w:val="379"/>
          <w:jc w:val="right"/>
        </w:trPr>
        <w:tc>
          <w:tcPr>
            <w:tcW w:w="216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3"/>
                <w:w w:val="102"/>
              </w:rPr>
              <w:t>38</w:t>
            </w:r>
          </w:p>
        </w:tc>
        <w:tc>
          <w:tcPr>
            <w:tcW w:w="225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w w:val="102"/>
              </w:rPr>
              <w:t>1</w:t>
            </w:r>
            <w:r w:rsidRPr="00951011">
              <w:rPr>
                <w:rFonts w:asciiTheme="majorHAnsi" w:hAnsiTheme="majorHAnsi" w:cs="Arial"/>
                <w:spacing w:val="-2"/>
                <w:w w:val="102"/>
              </w:rPr>
              <w:t>.</w:t>
            </w:r>
            <w:r w:rsidRPr="00951011">
              <w:rPr>
                <w:rFonts w:asciiTheme="majorHAnsi" w:hAnsiTheme="majorHAnsi" w:cs="Arial"/>
                <w:spacing w:val="-3"/>
                <w:w w:val="102"/>
              </w:rPr>
              <w:t>5</w:t>
            </w:r>
            <w:r w:rsidRPr="00951011">
              <w:rPr>
                <w:rFonts w:asciiTheme="majorHAnsi" w:hAnsiTheme="majorHAnsi" w:cs="Arial"/>
                <w:w w:val="102"/>
              </w:rPr>
              <w:t>0</w:t>
            </w:r>
          </w:p>
        </w:tc>
        <w:tc>
          <w:tcPr>
            <w:tcW w:w="207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w w:val="102"/>
              </w:rPr>
              <w:t>50</w:t>
            </w:r>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w w:val="102"/>
              </w:rPr>
              <w:t>15</w:t>
            </w:r>
            <w:r w:rsidRPr="00951011">
              <w:rPr>
                <w:rFonts w:asciiTheme="majorHAnsi" w:hAnsiTheme="majorHAnsi" w:cs="Arial"/>
                <w:w w:val="102"/>
              </w:rPr>
              <w:t>0</w:t>
            </w:r>
          </w:p>
        </w:tc>
      </w:tr>
      <w:tr w:rsidR="00A62D56" w:rsidRPr="00951011" w:rsidTr="002E2941">
        <w:trPr>
          <w:trHeight w:hRule="exact" w:val="378"/>
          <w:jc w:val="right"/>
        </w:trPr>
        <w:tc>
          <w:tcPr>
            <w:tcW w:w="216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3"/>
                <w:w w:val="102"/>
              </w:rPr>
              <w:t>50</w:t>
            </w:r>
          </w:p>
        </w:tc>
        <w:tc>
          <w:tcPr>
            <w:tcW w:w="225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w w:val="102"/>
              </w:rPr>
              <w:t>2</w:t>
            </w:r>
            <w:r w:rsidRPr="00951011">
              <w:rPr>
                <w:rFonts w:asciiTheme="majorHAnsi" w:hAnsiTheme="majorHAnsi" w:cs="Arial"/>
                <w:spacing w:val="-2"/>
                <w:w w:val="102"/>
              </w:rPr>
              <w:t>.</w:t>
            </w:r>
            <w:r w:rsidRPr="00951011">
              <w:rPr>
                <w:rFonts w:asciiTheme="majorHAnsi" w:hAnsiTheme="majorHAnsi" w:cs="Arial"/>
                <w:spacing w:val="-3"/>
                <w:w w:val="102"/>
              </w:rPr>
              <w:t>6</w:t>
            </w:r>
            <w:r w:rsidRPr="00951011">
              <w:rPr>
                <w:rFonts w:asciiTheme="majorHAnsi" w:hAnsiTheme="majorHAnsi" w:cs="Arial"/>
                <w:w w:val="102"/>
              </w:rPr>
              <w:t>0</w:t>
            </w:r>
          </w:p>
        </w:tc>
        <w:tc>
          <w:tcPr>
            <w:tcW w:w="207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w w:val="102"/>
              </w:rPr>
              <w:t>50</w:t>
            </w:r>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w w:val="102"/>
              </w:rPr>
              <w:t>20</w:t>
            </w:r>
            <w:r w:rsidRPr="00951011">
              <w:rPr>
                <w:rFonts w:asciiTheme="majorHAnsi" w:hAnsiTheme="majorHAnsi" w:cs="Arial"/>
                <w:w w:val="102"/>
              </w:rPr>
              <w:t>0</w:t>
            </w:r>
          </w:p>
        </w:tc>
      </w:tr>
      <w:tr w:rsidR="00A62D56" w:rsidRPr="00951011" w:rsidTr="002E2941">
        <w:trPr>
          <w:trHeight w:hRule="exact" w:val="393"/>
          <w:jc w:val="right"/>
        </w:trPr>
        <w:tc>
          <w:tcPr>
            <w:tcW w:w="216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cs="Arial"/>
                <w:spacing w:val="-3"/>
                <w:w w:val="102"/>
              </w:rPr>
            </w:pPr>
            <w:r w:rsidRPr="00951011">
              <w:rPr>
                <w:rFonts w:asciiTheme="majorHAnsi" w:hAnsiTheme="majorHAnsi" w:cs="Arial"/>
                <w:spacing w:val="-3"/>
                <w:w w:val="102"/>
              </w:rPr>
              <w:t>63</w:t>
            </w:r>
          </w:p>
        </w:tc>
        <w:tc>
          <w:tcPr>
            <w:tcW w:w="225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cs="Arial"/>
                <w:spacing w:val="-3"/>
                <w:w w:val="102"/>
              </w:rPr>
            </w:pPr>
            <w:r w:rsidRPr="00951011">
              <w:rPr>
                <w:rFonts w:asciiTheme="majorHAnsi" w:hAnsiTheme="majorHAnsi" w:cs="Arial"/>
                <w:spacing w:val="-3"/>
                <w:w w:val="102"/>
              </w:rPr>
              <w:t>3.25</w:t>
            </w:r>
          </w:p>
        </w:tc>
        <w:tc>
          <w:tcPr>
            <w:tcW w:w="207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cs="Arial"/>
                <w:spacing w:val="-3"/>
                <w:w w:val="102"/>
              </w:rPr>
            </w:pPr>
            <w:r w:rsidRPr="00951011">
              <w:rPr>
                <w:rFonts w:asciiTheme="majorHAnsi" w:hAnsiTheme="majorHAnsi" w:cs="Arial"/>
                <w:spacing w:val="-3"/>
                <w:w w:val="102"/>
              </w:rPr>
              <w:t>50</w:t>
            </w:r>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cs="Arial"/>
                <w:spacing w:val="-3"/>
                <w:w w:val="102"/>
              </w:rPr>
            </w:pPr>
            <w:r w:rsidRPr="00951011">
              <w:rPr>
                <w:rFonts w:asciiTheme="majorHAnsi" w:hAnsiTheme="majorHAnsi" w:cs="Arial"/>
                <w:spacing w:val="-3"/>
                <w:w w:val="102"/>
              </w:rPr>
              <w:t>250</w:t>
            </w:r>
          </w:p>
        </w:tc>
      </w:tr>
    </w:tbl>
    <w:p w:rsidR="00A62D56" w:rsidRPr="00951011" w:rsidRDefault="00A62D56" w:rsidP="00A62D56">
      <w:pPr>
        <w:spacing w:after="0" w:line="240" w:lineRule="auto"/>
        <w:ind w:left="1440"/>
        <w:jc w:val="both"/>
        <w:rPr>
          <w:rFonts w:asciiTheme="majorHAnsi" w:hAnsiTheme="majorHAnsi" w:cs="Arial"/>
        </w:rPr>
      </w:pPr>
    </w:p>
    <w:p w:rsidR="00A62D56" w:rsidRPr="00951011" w:rsidRDefault="00A62D56" w:rsidP="00507CBC">
      <w:pPr>
        <w:rPr>
          <w:rFonts w:asciiTheme="majorHAnsi" w:hAnsiTheme="majorHAnsi" w:cs="Arial"/>
          <w:b/>
          <w:bCs/>
        </w:rPr>
      </w:pPr>
      <w:r w:rsidRPr="00951011">
        <w:rPr>
          <w:rFonts w:asciiTheme="majorHAnsi" w:hAnsiTheme="majorHAnsi" w:cs="Arial"/>
          <w:b/>
          <w:bCs/>
        </w:rPr>
        <w:t xml:space="preserve">      Table 2:  Widths of Access and Working Platforms</w:t>
      </w:r>
    </w:p>
    <w:tbl>
      <w:tblPr>
        <w:tblW w:w="9362" w:type="dxa"/>
        <w:jc w:val="center"/>
        <w:tblLayout w:type="fixed"/>
        <w:tblCellMar>
          <w:left w:w="0" w:type="dxa"/>
          <w:right w:w="0" w:type="dxa"/>
        </w:tblCellMar>
        <w:tblLook w:val="04A0" w:firstRow="1" w:lastRow="0" w:firstColumn="1" w:lastColumn="0" w:noHBand="0" w:noVBand="1"/>
      </w:tblPr>
      <w:tblGrid>
        <w:gridCol w:w="4435"/>
        <w:gridCol w:w="2340"/>
        <w:gridCol w:w="2587"/>
      </w:tblGrid>
      <w:tr w:rsidR="00A62D56" w:rsidRPr="00951011" w:rsidTr="002E2941">
        <w:trPr>
          <w:trHeight w:hRule="exact" w:val="861"/>
          <w:jc w:val="center"/>
        </w:trPr>
        <w:tc>
          <w:tcPr>
            <w:tcW w:w="4435"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left="109" w:right="-20"/>
              <w:jc w:val="center"/>
              <w:rPr>
                <w:rFonts w:asciiTheme="majorHAnsi" w:hAnsiTheme="majorHAnsi"/>
              </w:rPr>
            </w:pPr>
            <w:r w:rsidRPr="00951011">
              <w:rPr>
                <w:rFonts w:asciiTheme="majorHAnsi" w:hAnsiTheme="majorHAnsi" w:cs="Arial"/>
                <w:b/>
                <w:bCs/>
                <w:spacing w:val="-3"/>
                <w:w w:val="102"/>
              </w:rPr>
              <w:t>Purp</w:t>
            </w:r>
            <w:r w:rsidRPr="00951011">
              <w:rPr>
                <w:rFonts w:asciiTheme="majorHAnsi" w:hAnsiTheme="majorHAnsi" w:cs="Arial"/>
                <w:b/>
                <w:bCs/>
                <w:spacing w:val="-1"/>
                <w:w w:val="102"/>
              </w:rPr>
              <w:t>os</w:t>
            </w:r>
            <w:r w:rsidRPr="00951011">
              <w:rPr>
                <w:rFonts w:asciiTheme="majorHAnsi" w:hAnsiTheme="majorHAnsi" w:cs="Arial"/>
                <w:b/>
                <w:bCs/>
                <w:w w:val="102"/>
              </w:rPr>
              <w:t>e</w:t>
            </w:r>
          </w:p>
        </w:tc>
        <w:tc>
          <w:tcPr>
            <w:tcW w:w="2340"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right="-20"/>
              <w:jc w:val="center"/>
              <w:rPr>
                <w:rFonts w:asciiTheme="majorHAnsi" w:hAnsiTheme="majorHAnsi"/>
              </w:rPr>
            </w:pPr>
            <w:r w:rsidRPr="00951011">
              <w:rPr>
                <w:rFonts w:asciiTheme="majorHAnsi" w:hAnsiTheme="majorHAnsi" w:cs="Arial"/>
                <w:b/>
                <w:bCs/>
                <w:spacing w:val="-3"/>
              </w:rPr>
              <w:t>Mi</w:t>
            </w:r>
            <w:r w:rsidRPr="00951011">
              <w:rPr>
                <w:rFonts w:asciiTheme="majorHAnsi" w:hAnsiTheme="majorHAnsi" w:cs="Arial"/>
                <w:b/>
                <w:bCs/>
                <w:spacing w:val="-1"/>
              </w:rPr>
              <w:t>n</w:t>
            </w:r>
            <w:r w:rsidRPr="00951011">
              <w:rPr>
                <w:rFonts w:asciiTheme="majorHAnsi" w:hAnsiTheme="majorHAnsi" w:cs="Arial"/>
                <w:b/>
                <w:bCs/>
                <w:spacing w:val="-2"/>
              </w:rPr>
              <w:t>i</w:t>
            </w:r>
            <w:r w:rsidRPr="00951011">
              <w:rPr>
                <w:rFonts w:asciiTheme="majorHAnsi" w:hAnsiTheme="majorHAnsi" w:cs="Arial"/>
                <w:b/>
                <w:bCs/>
                <w:spacing w:val="-3"/>
              </w:rPr>
              <w:t>m</w:t>
            </w:r>
            <w:r w:rsidRPr="00951011">
              <w:rPr>
                <w:rFonts w:asciiTheme="majorHAnsi" w:hAnsiTheme="majorHAnsi" w:cs="Arial"/>
                <w:b/>
                <w:bCs/>
                <w:spacing w:val="-1"/>
              </w:rPr>
              <w:t>u</w:t>
            </w:r>
            <w:r w:rsidRPr="00951011">
              <w:rPr>
                <w:rFonts w:asciiTheme="majorHAnsi" w:hAnsiTheme="majorHAnsi" w:cs="Arial"/>
                <w:b/>
                <w:bCs/>
              </w:rPr>
              <w:t>m</w:t>
            </w:r>
            <w:r w:rsidRPr="00951011">
              <w:rPr>
                <w:rFonts w:asciiTheme="majorHAnsi" w:hAnsiTheme="majorHAnsi" w:cs="Arial"/>
                <w:b/>
                <w:bCs/>
                <w:spacing w:val="14"/>
              </w:rPr>
              <w:t xml:space="preserve"> </w:t>
            </w:r>
            <w:r w:rsidRPr="00951011">
              <w:rPr>
                <w:rFonts w:asciiTheme="majorHAnsi" w:hAnsiTheme="majorHAnsi" w:cs="Arial"/>
                <w:b/>
                <w:bCs/>
                <w:spacing w:val="-3"/>
                <w:w w:val="102"/>
              </w:rPr>
              <w:t>W</w:t>
            </w:r>
            <w:r w:rsidRPr="00951011">
              <w:rPr>
                <w:rFonts w:asciiTheme="majorHAnsi" w:hAnsiTheme="majorHAnsi" w:cs="Arial"/>
                <w:b/>
                <w:bCs/>
                <w:spacing w:val="-1"/>
                <w:w w:val="102"/>
              </w:rPr>
              <w:t>idt</w:t>
            </w:r>
            <w:r w:rsidRPr="00951011">
              <w:rPr>
                <w:rFonts w:asciiTheme="majorHAnsi" w:hAnsiTheme="majorHAnsi" w:cs="Arial"/>
                <w:b/>
                <w:bCs/>
                <w:w w:val="102"/>
              </w:rPr>
              <w:t>h</w:t>
            </w:r>
          </w:p>
        </w:tc>
        <w:tc>
          <w:tcPr>
            <w:tcW w:w="2587"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right="258"/>
              <w:jc w:val="center"/>
              <w:rPr>
                <w:rFonts w:asciiTheme="majorHAnsi" w:hAnsiTheme="majorHAnsi" w:cs="Arial"/>
              </w:rPr>
            </w:pPr>
            <w:r w:rsidRPr="00951011">
              <w:rPr>
                <w:rFonts w:asciiTheme="majorHAnsi" w:hAnsiTheme="majorHAnsi" w:cs="Arial"/>
                <w:b/>
                <w:bCs/>
                <w:spacing w:val="-3"/>
              </w:rPr>
              <w:t>Pra</w:t>
            </w:r>
            <w:r w:rsidRPr="00951011">
              <w:rPr>
                <w:rFonts w:asciiTheme="majorHAnsi" w:hAnsiTheme="majorHAnsi" w:cs="Arial"/>
                <w:b/>
                <w:bCs/>
                <w:spacing w:val="-1"/>
              </w:rPr>
              <w:t>c</w:t>
            </w:r>
            <w:r w:rsidRPr="00951011">
              <w:rPr>
                <w:rFonts w:asciiTheme="majorHAnsi" w:hAnsiTheme="majorHAnsi" w:cs="Arial"/>
                <w:b/>
                <w:bCs/>
                <w:spacing w:val="-3"/>
              </w:rPr>
              <w:t>tic</w:t>
            </w:r>
            <w:r w:rsidRPr="00951011">
              <w:rPr>
                <w:rFonts w:asciiTheme="majorHAnsi" w:hAnsiTheme="majorHAnsi" w:cs="Arial"/>
                <w:b/>
                <w:bCs/>
              </w:rPr>
              <w:t>al</w:t>
            </w:r>
            <w:r w:rsidRPr="00951011">
              <w:rPr>
                <w:rFonts w:asciiTheme="majorHAnsi" w:hAnsiTheme="majorHAnsi" w:cs="Arial"/>
                <w:b/>
                <w:bCs/>
                <w:spacing w:val="12"/>
              </w:rPr>
              <w:t xml:space="preserve"> </w:t>
            </w:r>
            <w:r w:rsidRPr="00951011">
              <w:rPr>
                <w:rFonts w:asciiTheme="majorHAnsi" w:hAnsiTheme="majorHAnsi" w:cs="Arial"/>
                <w:b/>
                <w:bCs/>
                <w:spacing w:val="-1"/>
              </w:rPr>
              <w:t>Wi</w:t>
            </w:r>
            <w:r w:rsidRPr="00951011">
              <w:rPr>
                <w:rFonts w:asciiTheme="majorHAnsi" w:hAnsiTheme="majorHAnsi" w:cs="Arial"/>
                <w:b/>
                <w:bCs/>
                <w:spacing w:val="-2"/>
              </w:rPr>
              <w:t>d</w:t>
            </w:r>
            <w:r w:rsidRPr="00951011">
              <w:rPr>
                <w:rFonts w:asciiTheme="majorHAnsi" w:hAnsiTheme="majorHAnsi" w:cs="Arial"/>
                <w:b/>
                <w:bCs/>
                <w:spacing w:val="-1"/>
              </w:rPr>
              <w:t>t</w:t>
            </w:r>
            <w:r w:rsidRPr="00951011">
              <w:rPr>
                <w:rFonts w:asciiTheme="majorHAnsi" w:hAnsiTheme="majorHAnsi" w:cs="Arial"/>
                <w:b/>
                <w:bCs/>
              </w:rPr>
              <w:t>h</w:t>
            </w:r>
            <w:r w:rsidRPr="00951011">
              <w:rPr>
                <w:rFonts w:asciiTheme="majorHAnsi" w:hAnsiTheme="majorHAnsi" w:cs="Arial"/>
                <w:b/>
                <w:bCs/>
                <w:spacing w:val="7"/>
              </w:rPr>
              <w:t xml:space="preserve"> </w:t>
            </w:r>
            <w:r w:rsidRPr="00951011">
              <w:rPr>
                <w:rFonts w:asciiTheme="majorHAnsi" w:hAnsiTheme="majorHAnsi" w:cs="Arial"/>
                <w:b/>
                <w:bCs/>
                <w:spacing w:val="-2"/>
                <w:w w:val="102"/>
              </w:rPr>
              <w:t>u</w:t>
            </w:r>
            <w:r w:rsidRPr="00951011">
              <w:rPr>
                <w:rFonts w:asciiTheme="majorHAnsi" w:hAnsiTheme="majorHAnsi" w:cs="Arial"/>
                <w:b/>
                <w:bCs/>
                <w:spacing w:val="-1"/>
                <w:w w:val="102"/>
              </w:rPr>
              <w:t>s</w:t>
            </w:r>
            <w:r w:rsidRPr="00951011">
              <w:rPr>
                <w:rFonts w:asciiTheme="majorHAnsi" w:hAnsiTheme="majorHAnsi" w:cs="Arial"/>
                <w:b/>
                <w:bCs/>
                <w:spacing w:val="-2"/>
                <w:w w:val="102"/>
              </w:rPr>
              <w:t>i</w:t>
            </w:r>
            <w:r w:rsidRPr="00951011">
              <w:rPr>
                <w:rFonts w:asciiTheme="majorHAnsi" w:hAnsiTheme="majorHAnsi" w:cs="Arial"/>
                <w:b/>
                <w:bCs/>
                <w:spacing w:val="-3"/>
                <w:w w:val="102"/>
              </w:rPr>
              <w:t>n</w:t>
            </w:r>
            <w:r w:rsidRPr="00951011">
              <w:rPr>
                <w:rFonts w:asciiTheme="majorHAnsi" w:hAnsiTheme="majorHAnsi" w:cs="Arial"/>
                <w:b/>
                <w:bCs/>
                <w:w w:val="102"/>
              </w:rPr>
              <w:t>g</w:t>
            </w:r>
          </w:p>
          <w:p w:rsidR="00A62D56" w:rsidRPr="00951011" w:rsidRDefault="00A62D56" w:rsidP="002E2941">
            <w:pPr>
              <w:widowControl w:val="0"/>
              <w:autoSpaceDE w:val="0"/>
              <w:autoSpaceDN w:val="0"/>
              <w:adjustRightInd w:val="0"/>
              <w:spacing w:after="0" w:line="240" w:lineRule="auto"/>
              <w:ind w:left="82" w:right="67"/>
              <w:jc w:val="center"/>
              <w:rPr>
                <w:rFonts w:asciiTheme="majorHAnsi" w:hAnsiTheme="majorHAnsi"/>
              </w:rPr>
            </w:pPr>
            <w:r w:rsidRPr="00951011">
              <w:rPr>
                <w:rFonts w:asciiTheme="majorHAnsi" w:hAnsiTheme="majorHAnsi" w:cs="Arial"/>
                <w:b/>
                <w:bCs/>
                <w:spacing w:val="-3"/>
              </w:rPr>
              <w:t>2</w:t>
            </w:r>
            <w:r w:rsidRPr="00951011">
              <w:rPr>
                <w:rFonts w:asciiTheme="majorHAnsi" w:hAnsiTheme="majorHAnsi" w:cs="Arial"/>
                <w:b/>
                <w:bCs/>
                <w:spacing w:val="-1"/>
              </w:rPr>
              <w:t>2</w:t>
            </w:r>
            <w:r w:rsidRPr="00951011">
              <w:rPr>
                <w:rFonts w:asciiTheme="majorHAnsi" w:hAnsiTheme="majorHAnsi" w:cs="Arial"/>
                <w:b/>
                <w:bCs/>
                <w:spacing w:val="-3"/>
              </w:rPr>
              <w:t>5m</w:t>
            </w:r>
            <w:r w:rsidRPr="00951011">
              <w:rPr>
                <w:rFonts w:asciiTheme="majorHAnsi" w:hAnsiTheme="majorHAnsi" w:cs="Arial"/>
                <w:b/>
                <w:bCs/>
              </w:rPr>
              <w:t>m</w:t>
            </w:r>
            <w:r w:rsidRPr="00951011">
              <w:rPr>
                <w:rFonts w:asciiTheme="majorHAnsi" w:hAnsiTheme="majorHAnsi" w:cs="Arial"/>
                <w:b/>
                <w:bCs/>
                <w:spacing w:val="10"/>
              </w:rPr>
              <w:t xml:space="preserve"> </w:t>
            </w:r>
            <w:r w:rsidRPr="00951011">
              <w:rPr>
                <w:rFonts w:asciiTheme="majorHAnsi" w:hAnsiTheme="majorHAnsi" w:cs="Arial"/>
                <w:b/>
                <w:bCs/>
                <w:spacing w:val="-1"/>
                <w:w w:val="102"/>
              </w:rPr>
              <w:t>B</w:t>
            </w:r>
            <w:r w:rsidRPr="00951011">
              <w:rPr>
                <w:rFonts w:asciiTheme="majorHAnsi" w:hAnsiTheme="majorHAnsi" w:cs="Arial"/>
                <w:b/>
                <w:bCs/>
                <w:spacing w:val="-3"/>
                <w:w w:val="102"/>
              </w:rPr>
              <w:t>oa</w:t>
            </w:r>
            <w:r w:rsidRPr="00951011">
              <w:rPr>
                <w:rFonts w:asciiTheme="majorHAnsi" w:hAnsiTheme="majorHAnsi" w:cs="Arial"/>
                <w:b/>
                <w:bCs/>
                <w:w w:val="102"/>
              </w:rPr>
              <w:t>r</w:t>
            </w:r>
            <w:r w:rsidRPr="00951011">
              <w:rPr>
                <w:rFonts w:asciiTheme="majorHAnsi" w:hAnsiTheme="majorHAnsi" w:cs="Arial"/>
                <w:b/>
                <w:bCs/>
                <w:spacing w:val="-2"/>
                <w:w w:val="102"/>
              </w:rPr>
              <w:t>d</w:t>
            </w:r>
            <w:r w:rsidRPr="00951011">
              <w:rPr>
                <w:rFonts w:asciiTheme="majorHAnsi" w:hAnsiTheme="majorHAnsi" w:cs="Arial"/>
                <w:b/>
                <w:bCs/>
                <w:w w:val="102"/>
              </w:rPr>
              <w:t>s</w:t>
            </w:r>
          </w:p>
        </w:tc>
      </w:tr>
      <w:tr w:rsidR="00A62D56" w:rsidRPr="00951011" w:rsidTr="002E2941">
        <w:trPr>
          <w:trHeight w:hRule="exact" w:val="1158"/>
          <w:jc w:val="center"/>
        </w:trPr>
        <w:tc>
          <w:tcPr>
            <w:tcW w:w="4435"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tabs>
                <w:tab w:val="left" w:pos="4435"/>
              </w:tabs>
              <w:autoSpaceDE w:val="0"/>
              <w:autoSpaceDN w:val="0"/>
              <w:adjustRightInd w:val="0"/>
              <w:spacing w:after="0" w:line="240" w:lineRule="auto"/>
              <w:ind w:left="109" w:right="388"/>
              <w:jc w:val="both"/>
              <w:rPr>
                <w:rFonts w:asciiTheme="majorHAnsi" w:hAnsiTheme="majorHAnsi"/>
              </w:rPr>
            </w:pPr>
            <w:r w:rsidRPr="00951011">
              <w:rPr>
                <w:rFonts w:asciiTheme="majorHAnsi" w:hAnsiTheme="majorHAnsi" w:cs="Arial"/>
                <w:spacing w:val="-4"/>
              </w:rPr>
              <w:t>W</w:t>
            </w:r>
            <w:r w:rsidRPr="00951011">
              <w:rPr>
                <w:rFonts w:asciiTheme="majorHAnsi" w:hAnsiTheme="majorHAnsi" w:cs="Arial"/>
                <w:spacing w:val="-1"/>
              </w:rPr>
              <w:t>o</w:t>
            </w:r>
            <w:r w:rsidRPr="00951011">
              <w:rPr>
                <w:rFonts w:asciiTheme="majorHAnsi" w:hAnsiTheme="majorHAnsi" w:cs="Arial"/>
                <w:spacing w:val="-2"/>
              </w:rPr>
              <w:t>r</w:t>
            </w:r>
            <w:r w:rsidRPr="00951011">
              <w:rPr>
                <w:rFonts w:asciiTheme="majorHAnsi" w:hAnsiTheme="majorHAnsi" w:cs="Arial"/>
              </w:rPr>
              <w:t>k</w:t>
            </w:r>
            <w:r w:rsidRPr="00951011">
              <w:rPr>
                <w:rFonts w:asciiTheme="majorHAnsi" w:hAnsiTheme="majorHAnsi" w:cs="Arial"/>
                <w:spacing w:val="6"/>
              </w:rPr>
              <w:t xml:space="preserve"> </w:t>
            </w:r>
            <w:r w:rsidRPr="00951011">
              <w:rPr>
                <w:rFonts w:asciiTheme="majorHAnsi" w:hAnsiTheme="majorHAnsi" w:cs="Arial"/>
                <w:spacing w:val="-1"/>
              </w:rPr>
              <w:t>o</w:t>
            </w:r>
            <w:r w:rsidRPr="00951011">
              <w:rPr>
                <w:rFonts w:asciiTheme="majorHAnsi" w:hAnsiTheme="majorHAnsi" w:cs="Arial"/>
              </w:rPr>
              <w:t>n</w:t>
            </w:r>
            <w:r w:rsidRPr="00951011">
              <w:rPr>
                <w:rFonts w:asciiTheme="majorHAnsi" w:hAnsiTheme="majorHAnsi" w:cs="Arial"/>
                <w:spacing w:val="1"/>
              </w:rPr>
              <w:t xml:space="preserve"> </w:t>
            </w:r>
            <w:r w:rsidRPr="00951011">
              <w:rPr>
                <w:rFonts w:asciiTheme="majorHAnsi" w:hAnsiTheme="majorHAnsi" w:cs="Arial"/>
                <w:spacing w:val="-3"/>
              </w:rPr>
              <w:t>sp</w:t>
            </w:r>
            <w:r w:rsidRPr="00951011">
              <w:rPr>
                <w:rFonts w:asciiTheme="majorHAnsi" w:hAnsiTheme="majorHAnsi" w:cs="Arial"/>
                <w:spacing w:val="-1"/>
              </w:rPr>
              <w:t>her</w:t>
            </w:r>
            <w:r w:rsidRPr="00951011">
              <w:rPr>
                <w:rFonts w:asciiTheme="majorHAnsi" w:hAnsiTheme="majorHAnsi" w:cs="Arial"/>
                <w:spacing w:val="-2"/>
              </w:rPr>
              <w:t>i</w:t>
            </w:r>
            <w:r w:rsidRPr="00951011">
              <w:rPr>
                <w:rFonts w:asciiTheme="majorHAnsi" w:hAnsiTheme="majorHAnsi" w:cs="Arial"/>
                <w:spacing w:val="-4"/>
              </w:rPr>
              <w:t>c</w:t>
            </w:r>
            <w:r w:rsidRPr="00951011">
              <w:rPr>
                <w:rFonts w:asciiTheme="majorHAnsi" w:hAnsiTheme="majorHAnsi" w:cs="Arial"/>
                <w:spacing w:val="-1"/>
              </w:rPr>
              <w:t>a</w:t>
            </w:r>
            <w:r w:rsidRPr="00951011">
              <w:rPr>
                <w:rFonts w:asciiTheme="majorHAnsi" w:hAnsiTheme="majorHAnsi" w:cs="Arial"/>
              </w:rPr>
              <w:t>l</w:t>
            </w:r>
            <w:r w:rsidRPr="00951011">
              <w:rPr>
                <w:rFonts w:asciiTheme="majorHAnsi" w:hAnsiTheme="majorHAnsi" w:cs="Arial"/>
                <w:spacing w:val="13"/>
              </w:rPr>
              <w:t xml:space="preserve"> </w:t>
            </w:r>
            <w:r w:rsidRPr="00951011">
              <w:rPr>
                <w:rFonts w:asciiTheme="majorHAnsi" w:hAnsiTheme="majorHAnsi" w:cs="Arial"/>
                <w:spacing w:val="-1"/>
              </w:rPr>
              <w:t>o</w:t>
            </w:r>
            <w:r w:rsidRPr="00951011">
              <w:rPr>
                <w:rFonts w:asciiTheme="majorHAnsi" w:hAnsiTheme="majorHAnsi" w:cs="Arial"/>
              </w:rPr>
              <w:t>r</w:t>
            </w:r>
            <w:r w:rsidRPr="00951011">
              <w:rPr>
                <w:rFonts w:asciiTheme="majorHAnsi" w:hAnsiTheme="majorHAnsi" w:cs="Arial"/>
                <w:spacing w:val="1"/>
              </w:rPr>
              <w:t xml:space="preserve"> </w:t>
            </w:r>
            <w:r w:rsidRPr="00951011">
              <w:rPr>
                <w:rFonts w:asciiTheme="majorHAnsi" w:hAnsiTheme="majorHAnsi" w:cs="Arial"/>
                <w:spacing w:val="-1"/>
              </w:rPr>
              <w:t>c</w:t>
            </w:r>
            <w:r w:rsidRPr="00951011">
              <w:rPr>
                <w:rFonts w:asciiTheme="majorHAnsi" w:hAnsiTheme="majorHAnsi" w:cs="Arial"/>
                <w:spacing w:val="-4"/>
              </w:rPr>
              <w:t>y</w:t>
            </w:r>
            <w:r w:rsidRPr="00951011">
              <w:rPr>
                <w:rFonts w:asciiTheme="majorHAnsi" w:hAnsiTheme="majorHAnsi" w:cs="Arial"/>
                <w:spacing w:val="-2"/>
              </w:rPr>
              <w:t>li</w:t>
            </w:r>
            <w:r w:rsidRPr="00951011">
              <w:rPr>
                <w:rFonts w:asciiTheme="majorHAnsi" w:hAnsiTheme="majorHAnsi" w:cs="Arial"/>
                <w:spacing w:val="-1"/>
              </w:rPr>
              <w:t>n</w:t>
            </w:r>
            <w:r w:rsidRPr="00951011">
              <w:rPr>
                <w:rFonts w:asciiTheme="majorHAnsi" w:hAnsiTheme="majorHAnsi" w:cs="Arial"/>
                <w:spacing w:val="-2"/>
              </w:rPr>
              <w:t>d</w:t>
            </w:r>
            <w:r w:rsidRPr="00951011">
              <w:rPr>
                <w:rFonts w:asciiTheme="majorHAnsi" w:hAnsiTheme="majorHAnsi" w:cs="Arial"/>
              </w:rPr>
              <w:t>r</w:t>
            </w:r>
            <w:r w:rsidRPr="00951011">
              <w:rPr>
                <w:rFonts w:asciiTheme="majorHAnsi" w:hAnsiTheme="majorHAnsi" w:cs="Arial"/>
                <w:spacing w:val="-2"/>
              </w:rPr>
              <w:t>i</w:t>
            </w:r>
            <w:r w:rsidRPr="00951011">
              <w:rPr>
                <w:rFonts w:asciiTheme="majorHAnsi" w:hAnsiTheme="majorHAnsi" w:cs="Arial"/>
                <w:spacing w:val="-4"/>
              </w:rPr>
              <w:t>c</w:t>
            </w:r>
            <w:r w:rsidRPr="00951011">
              <w:rPr>
                <w:rFonts w:asciiTheme="majorHAnsi" w:hAnsiTheme="majorHAnsi" w:cs="Arial"/>
                <w:spacing w:val="-1"/>
              </w:rPr>
              <w:t>a</w:t>
            </w:r>
            <w:r w:rsidRPr="00951011">
              <w:rPr>
                <w:rFonts w:asciiTheme="majorHAnsi" w:hAnsiTheme="majorHAnsi" w:cs="Arial"/>
              </w:rPr>
              <w:t>l</w:t>
            </w:r>
            <w:r w:rsidRPr="00951011">
              <w:rPr>
                <w:rFonts w:asciiTheme="majorHAnsi" w:hAnsiTheme="majorHAnsi" w:cs="Arial"/>
                <w:spacing w:val="15"/>
              </w:rPr>
              <w:t xml:space="preserve"> </w:t>
            </w:r>
            <w:r w:rsidRPr="00951011">
              <w:rPr>
                <w:rFonts w:asciiTheme="majorHAnsi" w:hAnsiTheme="majorHAnsi" w:cs="Arial"/>
                <w:spacing w:val="-3"/>
                <w:w w:val="102"/>
              </w:rPr>
              <w:t>m</w:t>
            </w:r>
            <w:r w:rsidRPr="00951011">
              <w:rPr>
                <w:rFonts w:asciiTheme="majorHAnsi" w:hAnsiTheme="majorHAnsi" w:cs="Arial"/>
                <w:w w:val="102"/>
              </w:rPr>
              <w:t>e</w:t>
            </w:r>
            <w:r w:rsidRPr="00951011">
              <w:rPr>
                <w:rFonts w:asciiTheme="majorHAnsi" w:hAnsiTheme="majorHAnsi" w:cs="Arial"/>
                <w:spacing w:val="-4"/>
                <w:w w:val="102"/>
              </w:rPr>
              <w:t>t</w:t>
            </w:r>
            <w:r w:rsidRPr="00951011">
              <w:rPr>
                <w:rFonts w:asciiTheme="majorHAnsi" w:hAnsiTheme="majorHAnsi" w:cs="Arial"/>
                <w:spacing w:val="-1"/>
                <w:w w:val="102"/>
              </w:rPr>
              <w:t>a</w:t>
            </w:r>
            <w:r w:rsidRPr="00951011">
              <w:rPr>
                <w:rFonts w:asciiTheme="majorHAnsi" w:hAnsiTheme="majorHAnsi" w:cs="Arial"/>
                <w:w w:val="102"/>
              </w:rPr>
              <w:t xml:space="preserve">l </w:t>
            </w:r>
            <w:r w:rsidRPr="00951011">
              <w:rPr>
                <w:rFonts w:asciiTheme="majorHAnsi" w:hAnsiTheme="majorHAnsi" w:cs="Arial"/>
                <w:spacing w:val="-4"/>
              </w:rPr>
              <w:t>s</w:t>
            </w:r>
            <w:r w:rsidRPr="00951011">
              <w:rPr>
                <w:rFonts w:asciiTheme="majorHAnsi" w:hAnsiTheme="majorHAnsi" w:cs="Arial"/>
                <w:spacing w:val="-2"/>
              </w:rPr>
              <w:t>t</w:t>
            </w:r>
            <w:r w:rsidRPr="00951011">
              <w:rPr>
                <w:rFonts w:asciiTheme="majorHAnsi" w:hAnsiTheme="majorHAnsi" w:cs="Arial"/>
                <w:spacing w:val="-1"/>
              </w:rPr>
              <w:t>ru</w:t>
            </w:r>
            <w:r w:rsidRPr="00951011">
              <w:rPr>
                <w:rFonts w:asciiTheme="majorHAnsi" w:hAnsiTheme="majorHAnsi" w:cs="Arial"/>
                <w:spacing w:val="-3"/>
              </w:rPr>
              <w:t>c</w:t>
            </w:r>
            <w:r w:rsidRPr="00951011">
              <w:rPr>
                <w:rFonts w:asciiTheme="majorHAnsi" w:hAnsiTheme="majorHAnsi" w:cs="Arial"/>
                <w:spacing w:val="-2"/>
              </w:rPr>
              <w:t>t</w:t>
            </w:r>
            <w:r w:rsidRPr="00951011">
              <w:rPr>
                <w:rFonts w:asciiTheme="majorHAnsi" w:hAnsiTheme="majorHAnsi" w:cs="Arial"/>
                <w:spacing w:val="-1"/>
              </w:rPr>
              <w:t>u</w:t>
            </w:r>
            <w:r w:rsidRPr="00951011">
              <w:rPr>
                <w:rFonts w:asciiTheme="majorHAnsi" w:hAnsiTheme="majorHAnsi" w:cs="Arial"/>
                <w:spacing w:val="-2"/>
              </w:rPr>
              <w:t>r</w:t>
            </w:r>
            <w:r w:rsidRPr="00951011">
              <w:rPr>
                <w:rFonts w:asciiTheme="majorHAnsi" w:hAnsiTheme="majorHAnsi" w:cs="Arial"/>
              </w:rPr>
              <w:t>e</w:t>
            </w:r>
            <w:r w:rsidRPr="00951011">
              <w:rPr>
                <w:rFonts w:asciiTheme="majorHAnsi" w:hAnsiTheme="majorHAnsi" w:cs="Arial"/>
                <w:spacing w:val="-3"/>
              </w:rPr>
              <w:t>s</w:t>
            </w:r>
            <w:r w:rsidRPr="00951011">
              <w:rPr>
                <w:rFonts w:asciiTheme="majorHAnsi" w:hAnsiTheme="majorHAnsi" w:cs="Arial"/>
              </w:rPr>
              <w:t>;</w:t>
            </w:r>
            <w:r w:rsidRPr="00951011">
              <w:rPr>
                <w:rFonts w:asciiTheme="majorHAnsi" w:hAnsiTheme="majorHAnsi" w:cs="Arial"/>
                <w:spacing w:val="17"/>
              </w:rPr>
              <w:t xml:space="preserve"> </w:t>
            </w:r>
            <w:r w:rsidRPr="00951011">
              <w:rPr>
                <w:rFonts w:asciiTheme="majorHAnsi" w:hAnsiTheme="majorHAnsi" w:cs="Arial"/>
                <w:spacing w:val="-5"/>
              </w:rPr>
              <w:t>w</w:t>
            </w:r>
            <w:r w:rsidRPr="00951011">
              <w:rPr>
                <w:rFonts w:asciiTheme="majorHAnsi" w:hAnsiTheme="majorHAnsi" w:cs="Arial"/>
              </w:rPr>
              <w:t>o</w:t>
            </w:r>
            <w:r w:rsidRPr="00951011">
              <w:rPr>
                <w:rFonts w:asciiTheme="majorHAnsi" w:hAnsiTheme="majorHAnsi" w:cs="Arial"/>
                <w:spacing w:val="-2"/>
              </w:rPr>
              <w:t>r</w:t>
            </w:r>
            <w:r w:rsidRPr="00951011">
              <w:rPr>
                <w:rFonts w:asciiTheme="majorHAnsi" w:hAnsiTheme="majorHAnsi" w:cs="Arial"/>
              </w:rPr>
              <w:t>k</w:t>
            </w:r>
            <w:r w:rsidRPr="00951011">
              <w:rPr>
                <w:rFonts w:asciiTheme="majorHAnsi" w:hAnsiTheme="majorHAnsi" w:cs="Arial"/>
                <w:spacing w:val="5"/>
              </w:rPr>
              <w:t xml:space="preserve"> </w:t>
            </w:r>
            <w:r w:rsidRPr="00951011">
              <w:rPr>
                <w:rFonts w:asciiTheme="majorHAnsi" w:hAnsiTheme="majorHAnsi" w:cs="Arial"/>
                <w:spacing w:val="-4"/>
              </w:rPr>
              <w:t>f</w:t>
            </w:r>
            <w:r w:rsidRPr="00951011">
              <w:rPr>
                <w:rFonts w:asciiTheme="majorHAnsi" w:hAnsiTheme="majorHAnsi" w:cs="Arial"/>
                <w:spacing w:val="-1"/>
              </w:rPr>
              <w:t>ro</w:t>
            </w:r>
            <w:r w:rsidRPr="00951011">
              <w:rPr>
                <w:rFonts w:asciiTheme="majorHAnsi" w:hAnsiTheme="majorHAnsi" w:cs="Arial"/>
              </w:rPr>
              <w:t>m</w:t>
            </w:r>
            <w:r w:rsidRPr="00951011">
              <w:rPr>
                <w:rFonts w:asciiTheme="majorHAnsi" w:hAnsiTheme="majorHAnsi" w:cs="Arial"/>
                <w:spacing w:val="5"/>
              </w:rPr>
              <w:t xml:space="preserve"> </w:t>
            </w:r>
            <w:r w:rsidRPr="00951011">
              <w:rPr>
                <w:rFonts w:asciiTheme="majorHAnsi" w:hAnsiTheme="majorHAnsi" w:cs="Arial"/>
                <w:spacing w:val="-2"/>
              </w:rPr>
              <w:t>l</w:t>
            </w:r>
            <w:r w:rsidRPr="00951011">
              <w:rPr>
                <w:rFonts w:asciiTheme="majorHAnsi" w:hAnsiTheme="majorHAnsi" w:cs="Arial"/>
                <w:spacing w:val="-3"/>
              </w:rPr>
              <w:t>a</w:t>
            </w:r>
            <w:r w:rsidRPr="00951011">
              <w:rPr>
                <w:rFonts w:asciiTheme="majorHAnsi" w:hAnsiTheme="majorHAnsi" w:cs="Arial"/>
                <w:spacing w:val="-1"/>
              </w:rPr>
              <w:t>d</w:t>
            </w:r>
            <w:r w:rsidRPr="00951011">
              <w:rPr>
                <w:rFonts w:asciiTheme="majorHAnsi" w:hAnsiTheme="majorHAnsi" w:cs="Arial"/>
                <w:spacing w:val="-3"/>
              </w:rPr>
              <w:t>d</w:t>
            </w:r>
            <w:r w:rsidRPr="00951011">
              <w:rPr>
                <w:rFonts w:asciiTheme="majorHAnsi" w:hAnsiTheme="majorHAnsi" w:cs="Arial"/>
                <w:spacing w:val="-1"/>
              </w:rPr>
              <w:t>er</w:t>
            </w:r>
            <w:r w:rsidRPr="00951011">
              <w:rPr>
                <w:rFonts w:asciiTheme="majorHAnsi" w:hAnsiTheme="majorHAnsi" w:cs="Arial"/>
              </w:rPr>
              <w:t>,</w:t>
            </w:r>
            <w:r w:rsidRPr="00951011">
              <w:rPr>
                <w:rFonts w:asciiTheme="majorHAnsi" w:hAnsiTheme="majorHAnsi" w:cs="Arial"/>
                <w:spacing w:val="10"/>
              </w:rPr>
              <w:t xml:space="preserve"> </w:t>
            </w:r>
            <w:r w:rsidRPr="00951011">
              <w:rPr>
                <w:rFonts w:asciiTheme="majorHAnsi" w:hAnsiTheme="majorHAnsi" w:cs="Arial"/>
                <w:spacing w:val="-4"/>
              </w:rPr>
              <w:t>f</w:t>
            </w:r>
            <w:r w:rsidRPr="00951011">
              <w:rPr>
                <w:rFonts w:asciiTheme="majorHAnsi" w:hAnsiTheme="majorHAnsi" w:cs="Arial"/>
                <w:spacing w:val="-1"/>
              </w:rPr>
              <w:t>o</w:t>
            </w:r>
            <w:r w:rsidRPr="00951011">
              <w:rPr>
                <w:rFonts w:asciiTheme="majorHAnsi" w:hAnsiTheme="majorHAnsi" w:cs="Arial"/>
                <w:spacing w:val="-2"/>
              </w:rPr>
              <w:t>l</w:t>
            </w:r>
            <w:r w:rsidRPr="00951011">
              <w:rPr>
                <w:rFonts w:asciiTheme="majorHAnsi" w:hAnsiTheme="majorHAnsi" w:cs="Arial"/>
              </w:rPr>
              <w:t>d</w:t>
            </w:r>
            <w:r w:rsidRPr="00951011">
              <w:rPr>
                <w:rFonts w:asciiTheme="majorHAnsi" w:hAnsiTheme="majorHAnsi" w:cs="Arial"/>
                <w:spacing w:val="-3"/>
              </w:rPr>
              <w:t>in</w:t>
            </w:r>
            <w:r w:rsidRPr="00951011">
              <w:rPr>
                <w:rFonts w:asciiTheme="majorHAnsi" w:hAnsiTheme="majorHAnsi" w:cs="Arial"/>
              </w:rPr>
              <w:t>g</w:t>
            </w:r>
            <w:r w:rsidRPr="00951011">
              <w:rPr>
                <w:rFonts w:asciiTheme="majorHAnsi" w:hAnsiTheme="majorHAnsi" w:cs="Arial"/>
                <w:spacing w:val="10"/>
              </w:rPr>
              <w:t xml:space="preserve"> </w:t>
            </w:r>
            <w:r w:rsidRPr="00951011">
              <w:rPr>
                <w:rFonts w:asciiTheme="majorHAnsi" w:hAnsiTheme="majorHAnsi" w:cs="Arial"/>
                <w:spacing w:val="-4"/>
                <w:w w:val="102"/>
              </w:rPr>
              <w:t>t</w:t>
            </w:r>
            <w:r w:rsidRPr="00951011">
              <w:rPr>
                <w:rFonts w:asciiTheme="majorHAnsi" w:hAnsiTheme="majorHAnsi" w:cs="Arial"/>
                <w:spacing w:val="-1"/>
                <w:w w:val="102"/>
              </w:rPr>
              <w:t>r</w:t>
            </w:r>
            <w:r w:rsidRPr="00951011">
              <w:rPr>
                <w:rFonts w:asciiTheme="majorHAnsi" w:hAnsiTheme="majorHAnsi" w:cs="Arial"/>
                <w:spacing w:val="-3"/>
                <w:w w:val="102"/>
              </w:rPr>
              <w:t>e</w:t>
            </w:r>
            <w:r w:rsidRPr="00951011">
              <w:rPr>
                <w:rFonts w:asciiTheme="majorHAnsi" w:hAnsiTheme="majorHAnsi" w:cs="Arial"/>
                <w:spacing w:val="-1"/>
                <w:w w:val="102"/>
              </w:rPr>
              <w:t>s</w:t>
            </w:r>
            <w:r w:rsidRPr="00951011">
              <w:rPr>
                <w:rFonts w:asciiTheme="majorHAnsi" w:hAnsiTheme="majorHAnsi" w:cs="Arial"/>
                <w:spacing w:val="-3"/>
                <w:w w:val="102"/>
              </w:rPr>
              <w:t>t</w:t>
            </w:r>
            <w:r w:rsidRPr="00951011">
              <w:rPr>
                <w:rFonts w:asciiTheme="majorHAnsi" w:hAnsiTheme="majorHAnsi" w:cs="Arial"/>
                <w:spacing w:val="-1"/>
                <w:w w:val="102"/>
              </w:rPr>
              <w:t>l</w:t>
            </w:r>
            <w:r w:rsidRPr="00951011">
              <w:rPr>
                <w:rFonts w:asciiTheme="majorHAnsi" w:hAnsiTheme="majorHAnsi" w:cs="Arial"/>
                <w:spacing w:val="-3"/>
                <w:w w:val="102"/>
              </w:rPr>
              <w:t xml:space="preserve">e, </w:t>
            </w:r>
            <w:r w:rsidRPr="00951011">
              <w:rPr>
                <w:rFonts w:asciiTheme="majorHAnsi" w:hAnsiTheme="majorHAnsi" w:cs="Arial"/>
                <w:spacing w:val="-4"/>
              </w:rPr>
              <w:t>s</w:t>
            </w:r>
            <w:r w:rsidRPr="00951011">
              <w:rPr>
                <w:rFonts w:asciiTheme="majorHAnsi" w:hAnsiTheme="majorHAnsi" w:cs="Arial"/>
                <w:spacing w:val="-2"/>
              </w:rPr>
              <w:t>l</w:t>
            </w:r>
            <w:r w:rsidRPr="00951011">
              <w:rPr>
                <w:rFonts w:asciiTheme="majorHAnsi" w:hAnsiTheme="majorHAnsi" w:cs="Arial"/>
                <w:spacing w:val="-1"/>
              </w:rPr>
              <w:t>u</w:t>
            </w:r>
            <w:r w:rsidRPr="00951011">
              <w:rPr>
                <w:rFonts w:asciiTheme="majorHAnsi" w:hAnsiTheme="majorHAnsi" w:cs="Arial"/>
                <w:spacing w:val="-3"/>
              </w:rPr>
              <w:t>n</w:t>
            </w:r>
            <w:r w:rsidRPr="00951011">
              <w:rPr>
                <w:rFonts w:asciiTheme="majorHAnsi" w:hAnsiTheme="majorHAnsi" w:cs="Arial"/>
              </w:rPr>
              <w:t>g</w:t>
            </w:r>
            <w:r w:rsidRPr="00951011">
              <w:rPr>
                <w:rFonts w:asciiTheme="majorHAnsi" w:hAnsiTheme="majorHAnsi" w:cs="Arial"/>
                <w:spacing w:val="8"/>
              </w:rPr>
              <w:t xml:space="preserve"> </w:t>
            </w:r>
            <w:r w:rsidRPr="00951011">
              <w:rPr>
                <w:rFonts w:asciiTheme="majorHAnsi" w:hAnsiTheme="majorHAnsi" w:cs="Arial"/>
                <w:spacing w:val="-1"/>
              </w:rPr>
              <w:t>o</w:t>
            </w:r>
            <w:r w:rsidRPr="00951011">
              <w:rPr>
                <w:rFonts w:asciiTheme="majorHAnsi" w:hAnsiTheme="majorHAnsi" w:cs="Arial"/>
              </w:rPr>
              <w:t xml:space="preserve">r </w:t>
            </w:r>
            <w:r w:rsidRPr="00951011">
              <w:rPr>
                <w:rFonts w:asciiTheme="majorHAnsi" w:hAnsiTheme="majorHAnsi" w:cs="Arial"/>
                <w:spacing w:val="-3"/>
              </w:rPr>
              <w:t>s</w:t>
            </w:r>
            <w:r w:rsidRPr="00951011">
              <w:rPr>
                <w:rFonts w:asciiTheme="majorHAnsi" w:hAnsiTheme="majorHAnsi" w:cs="Arial"/>
                <w:spacing w:val="-1"/>
              </w:rPr>
              <w:t>u</w:t>
            </w:r>
            <w:r w:rsidRPr="00951011">
              <w:rPr>
                <w:rFonts w:asciiTheme="majorHAnsi" w:hAnsiTheme="majorHAnsi" w:cs="Arial"/>
                <w:spacing w:val="-3"/>
              </w:rPr>
              <w:t>s</w:t>
            </w:r>
            <w:r w:rsidRPr="00951011">
              <w:rPr>
                <w:rFonts w:asciiTheme="majorHAnsi" w:hAnsiTheme="majorHAnsi" w:cs="Arial"/>
                <w:spacing w:val="-1"/>
              </w:rPr>
              <w:t>pe</w:t>
            </w:r>
            <w:r w:rsidRPr="00951011">
              <w:rPr>
                <w:rFonts w:asciiTheme="majorHAnsi" w:hAnsiTheme="majorHAnsi" w:cs="Arial"/>
                <w:spacing w:val="-3"/>
              </w:rPr>
              <w:t>nd</w:t>
            </w:r>
            <w:r w:rsidRPr="00951011">
              <w:rPr>
                <w:rFonts w:asciiTheme="majorHAnsi" w:hAnsiTheme="majorHAnsi" w:cs="Arial"/>
                <w:spacing w:val="-1"/>
              </w:rPr>
              <w:t>e</w:t>
            </w:r>
            <w:r w:rsidRPr="00951011">
              <w:rPr>
                <w:rFonts w:asciiTheme="majorHAnsi" w:hAnsiTheme="majorHAnsi" w:cs="Arial"/>
              </w:rPr>
              <w:t>d</w:t>
            </w:r>
            <w:r w:rsidRPr="00951011">
              <w:rPr>
                <w:rFonts w:asciiTheme="majorHAnsi" w:hAnsiTheme="majorHAnsi" w:cs="Arial"/>
                <w:spacing w:val="17"/>
              </w:rPr>
              <w:t xml:space="preserve"> </w:t>
            </w:r>
            <w:r w:rsidRPr="00951011">
              <w:rPr>
                <w:rFonts w:asciiTheme="majorHAnsi" w:hAnsiTheme="majorHAnsi" w:cs="Arial"/>
                <w:spacing w:val="-3"/>
              </w:rPr>
              <w:t>sc</w:t>
            </w:r>
            <w:r w:rsidRPr="00951011">
              <w:rPr>
                <w:rFonts w:asciiTheme="majorHAnsi" w:hAnsiTheme="majorHAnsi" w:cs="Arial"/>
              </w:rPr>
              <w:t>a</w:t>
            </w:r>
            <w:r w:rsidRPr="00951011">
              <w:rPr>
                <w:rFonts w:asciiTheme="majorHAnsi" w:hAnsiTheme="majorHAnsi" w:cs="Arial"/>
                <w:spacing w:val="-4"/>
              </w:rPr>
              <w:t>f</w:t>
            </w:r>
            <w:r w:rsidRPr="00951011">
              <w:rPr>
                <w:rFonts w:asciiTheme="majorHAnsi" w:hAnsiTheme="majorHAnsi" w:cs="Arial"/>
                <w:spacing w:val="-2"/>
              </w:rPr>
              <w:t>f</w:t>
            </w:r>
            <w:r w:rsidRPr="00951011">
              <w:rPr>
                <w:rFonts w:asciiTheme="majorHAnsi" w:hAnsiTheme="majorHAnsi" w:cs="Arial"/>
                <w:spacing w:val="-1"/>
              </w:rPr>
              <w:t>old</w:t>
            </w:r>
            <w:r w:rsidRPr="00951011">
              <w:rPr>
                <w:rFonts w:asciiTheme="majorHAnsi" w:hAnsiTheme="majorHAnsi" w:cs="Arial"/>
                <w:spacing w:val="-3"/>
              </w:rPr>
              <w:t>s</w:t>
            </w:r>
            <w:r w:rsidRPr="00951011">
              <w:rPr>
                <w:rFonts w:asciiTheme="majorHAnsi" w:hAnsiTheme="majorHAnsi" w:cs="Arial"/>
              </w:rPr>
              <w:t xml:space="preserve">. </w:t>
            </w:r>
            <w:r w:rsidRPr="00951011">
              <w:rPr>
                <w:rFonts w:asciiTheme="majorHAnsi" w:hAnsiTheme="majorHAnsi" w:cs="Arial"/>
                <w:spacing w:val="13"/>
              </w:rPr>
              <w:t xml:space="preserve"> </w:t>
            </w:r>
            <w:r w:rsidRPr="00951011">
              <w:rPr>
                <w:rFonts w:asciiTheme="majorHAnsi" w:hAnsiTheme="majorHAnsi" w:cs="Arial"/>
                <w:spacing w:val="-3"/>
              </w:rPr>
              <w:t>A</w:t>
            </w:r>
            <w:r w:rsidRPr="00951011">
              <w:rPr>
                <w:rFonts w:asciiTheme="majorHAnsi" w:hAnsiTheme="majorHAnsi" w:cs="Arial"/>
                <w:spacing w:val="-2"/>
              </w:rPr>
              <w:t>cc</w:t>
            </w:r>
            <w:r w:rsidRPr="00951011">
              <w:rPr>
                <w:rFonts w:asciiTheme="majorHAnsi" w:hAnsiTheme="majorHAnsi" w:cs="Arial"/>
                <w:spacing w:val="-1"/>
              </w:rPr>
              <w:t>es</w:t>
            </w:r>
            <w:r w:rsidRPr="00951011">
              <w:rPr>
                <w:rFonts w:asciiTheme="majorHAnsi" w:hAnsiTheme="majorHAnsi" w:cs="Arial"/>
              </w:rPr>
              <w:t>s</w:t>
            </w:r>
            <w:r w:rsidRPr="00951011">
              <w:rPr>
                <w:rFonts w:asciiTheme="majorHAnsi" w:hAnsiTheme="majorHAnsi" w:cs="Arial"/>
                <w:spacing w:val="7"/>
              </w:rPr>
              <w:t xml:space="preserve"> </w:t>
            </w:r>
            <w:r w:rsidRPr="00951011">
              <w:rPr>
                <w:rFonts w:asciiTheme="majorHAnsi" w:hAnsiTheme="majorHAnsi" w:cs="Arial"/>
                <w:w w:val="102"/>
              </w:rPr>
              <w:t>o</w:t>
            </w:r>
            <w:r w:rsidRPr="00951011">
              <w:rPr>
                <w:rFonts w:asciiTheme="majorHAnsi" w:hAnsiTheme="majorHAnsi" w:cs="Arial"/>
                <w:spacing w:val="-3"/>
                <w:w w:val="102"/>
              </w:rPr>
              <w:t>n</w:t>
            </w:r>
            <w:r w:rsidRPr="00951011">
              <w:rPr>
                <w:rFonts w:asciiTheme="majorHAnsi" w:hAnsiTheme="majorHAnsi" w:cs="Arial"/>
                <w:spacing w:val="-2"/>
                <w:w w:val="102"/>
              </w:rPr>
              <w:t>ly</w:t>
            </w:r>
          </w:p>
        </w:tc>
        <w:tc>
          <w:tcPr>
            <w:tcW w:w="234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3"/>
              </w:rPr>
              <w:t>60</w:t>
            </w:r>
            <w:r w:rsidRPr="00951011">
              <w:rPr>
                <w:rFonts w:asciiTheme="majorHAnsi" w:hAnsiTheme="majorHAnsi" w:cs="Arial"/>
              </w:rPr>
              <w:t>0</w:t>
            </w:r>
            <w:r w:rsidRPr="00951011">
              <w:rPr>
                <w:rFonts w:asciiTheme="majorHAnsi" w:hAnsiTheme="majorHAnsi" w:cs="Arial"/>
                <w:spacing w:val="3"/>
              </w:rPr>
              <w:t xml:space="preserve"> </w:t>
            </w:r>
            <w:r w:rsidRPr="00951011">
              <w:rPr>
                <w:rFonts w:asciiTheme="majorHAnsi" w:hAnsiTheme="majorHAnsi" w:cs="Arial"/>
                <w:spacing w:val="-3"/>
                <w:w w:val="102"/>
              </w:rPr>
              <w:t>mm</w:t>
            </w:r>
          </w:p>
        </w:tc>
        <w:tc>
          <w:tcPr>
            <w:tcW w:w="2587"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864" w:right="845"/>
              <w:jc w:val="center"/>
              <w:rPr>
                <w:rFonts w:asciiTheme="majorHAnsi" w:hAnsiTheme="majorHAnsi"/>
              </w:rPr>
            </w:pPr>
            <w:r w:rsidRPr="00951011">
              <w:rPr>
                <w:rFonts w:asciiTheme="majorHAnsi" w:hAnsiTheme="majorHAnsi" w:cs="Arial"/>
              </w:rPr>
              <w:t>3</w:t>
            </w:r>
            <w:r w:rsidRPr="00951011">
              <w:rPr>
                <w:rFonts w:asciiTheme="majorHAnsi" w:hAnsiTheme="majorHAnsi" w:cs="Arial"/>
                <w:spacing w:val="-1"/>
              </w:rPr>
              <w:t xml:space="preserve"> </w:t>
            </w:r>
            <w:r w:rsidRPr="00951011">
              <w:rPr>
                <w:rFonts w:asciiTheme="majorHAnsi" w:hAnsiTheme="majorHAnsi" w:cs="Arial"/>
                <w:spacing w:val="-3"/>
                <w:w w:val="102"/>
              </w:rPr>
              <w:t>B</w:t>
            </w:r>
            <w:r w:rsidRPr="00951011">
              <w:rPr>
                <w:rFonts w:asciiTheme="majorHAnsi" w:hAnsiTheme="majorHAnsi" w:cs="Arial"/>
                <w:spacing w:val="-1"/>
                <w:w w:val="102"/>
              </w:rPr>
              <w:t>o</w:t>
            </w:r>
            <w:r w:rsidRPr="00951011">
              <w:rPr>
                <w:rFonts w:asciiTheme="majorHAnsi" w:hAnsiTheme="majorHAnsi" w:cs="Arial"/>
                <w:spacing w:val="-3"/>
                <w:w w:val="102"/>
              </w:rPr>
              <w:t>a</w:t>
            </w:r>
            <w:r w:rsidRPr="00951011">
              <w:rPr>
                <w:rFonts w:asciiTheme="majorHAnsi" w:hAnsiTheme="majorHAnsi" w:cs="Arial"/>
                <w:spacing w:val="-1"/>
                <w:w w:val="102"/>
              </w:rPr>
              <w:t>rds</w:t>
            </w:r>
          </w:p>
        </w:tc>
      </w:tr>
      <w:tr w:rsidR="00A62D56" w:rsidRPr="00951011" w:rsidTr="002E2941">
        <w:trPr>
          <w:trHeight w:hRule="exact" w:val="1338"/>
          <w:jc w:val="center"/>
        </w:trPr>
        <w:tc>
          <w:tcPr>
            <w:tcW w:w="4435"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tabs>
                <w:tab w:val="left" w:pos="4435"/>
              </w:tabs>
              <w:autoSpaceDE w:val="0"/>
              <w:autoSpaceDN w:val="0"/>
              <w:adjustRightInd w:val="0"/>
              <w:spacing w:after="0" w:line="240" w:lineRule="auto"/>
              <w:ind w:left="109" w:right="64"/>
              <w:jc w:val="both"/>
              <w:rPr>
                <w:rFonts w:asciiTheme="majorHAnsi" w:hAnsiTheme="majorHAnsi"/>
              </w:rPr>
            </w:pPr>
            <w:r w:rsidRPr="00951011">
              <w:rPr>
                <w:rFonts w:asciiTheme="majorHAnsi" w:hAnsiTheme="majorHAnsi" w:cs="Arial"/>
                <w:spacing w:val="-4"/>
              </w:rPr>
              <w:t>W</w:t>
            </w:r>
            <w:r w:rsidRPr="00951011">
              <w:rPr>
                <w:rFonts w:asciiTheme="majorHAnsi" w:hAnsiTheme="majorHAnsi" w:cs="Arial"/>
                <w:spacing w:val="-1"/>
              </w:rPr>
              <w:t>o</w:t>
            </w:r>
            <w:r w:rsidRPr="00951011">
              <w:rPr>
                <w:rFonts w:asciiTheme="majorHAnsi" w:hAnsiTheme="majorHAnsi" w:cs="Arial"/>
                <w:spacing w:val="-2"/>
              </w:rPr>
              <w:t>r</w:t>
            </w:r>
            <w:r w:rsidRPr="00951011">
              <w:rPr>
                <w:rFonts w:asciiTheme="majorHAnsi" w:hAnsiTheme="majorHAnsi" w:cs="Arial"/>
                <w:spacing w:val="-1"/>
              </w:rPr>
              <w:t>k</w:t>
            </w:r>
            <w:r w:rsidRPr="00951011">
              <w:rPr>
                <w:rFonts w:asciiTheme="majorHAnsi" w:hAnsiTheme="majorHAnsi" w:cs="Arial"/>
                <w:spacing w:val="-2"/>
              </w:rPr>
              <w:t>i</w:t>
            </w:r>
            <w:r w:rsidRPr="00951011">
              <w:rPr>
                <w:rFonts w:asciiTheme="majorHAnsi" w:hAnsiTheme="majorHAnsi" w:cs="Arial"/>
                <w:spacing w:val="-1"/>
              </w:rPr>
              <w:t>n</w:t>
            </w:r>
            <w:r w:rsidRPr="00951011">
              <w:rPr>
                <w:rFonts w:asciiTheme="majorHAnsi" w:hAnsiTheme="majorHAnsi" w:cs="Arial"/>
              </w:rPr>
              <w:t>g</w:t>
            </w:r>
            <w:r w:rsidRPr="00951011">
              <w:rPr>
                <w:rFonts w:asciiTheme="majorHAnsi" w:hAnsiTheme="majorHAnsi" w:cs="Arial"/>
                <w:spacing w:val="10"/>
              </w:rPr>
              <w:t xml:space="preserve"> </w:t>
            </w:r>
            <w:r w:rsidRPr="00951011">
              <w:rPr>
                <w:rFonts w:asciiTheme="majorHAnsi" w:hAnsiTheme="majorHAnsi" w:cs="Arial"/>
              </w:rPr>
              <w:t>p</w:t>
            </w:r>
            <w:r w:rsidRPr="00951011">
              <w:rPr>
                <w:rFonts w:asciiTheme="majorHAnsi" w:hAnsiTheme="majorHAnsi" w:cs="Arial"/>
                <w:spacing w:val="-2"/>
              </w:rPr>
              <w:t>l</w:t>
            </w:r>
            <w:r w:rsidRPr="00951011">
              <w:rPr>
                <w:rFonts w:asciiTheme="majorHAnsi" w:hAnsiTheme="majorHAnsi" w:cs="Arial"/>
                <w:spacing w:val="-3"/>
              </w:rPr>
              <w:t>a</w:t>
            </w:r>
            <w:r w:rsidRPr="00951011">
              <w:rPr>
                <w:rFonts w:asciiTheme="majorHAnsi" w:hAnsiTheme="majorHAnsi" w:cs="Arial"/>
                <w:spacing w:val="-1"/>
              </w:rPr>
              <w:t>tf</w:t>
            </w:r>
            <w:r w:rsidRPr="00951011">
              <w:rPr>
                <w:rFonts w:asciiTheme="majorHAnsi" w:hAnsiTheme="majorHAnsi" w:cs="Arial"/>
                <w:spacing w:val="-3"/>
              </w:rPr>
              <w:t>o</w:t>
            </w:r>
            <w:r w:rsidRPr="00951011">
              <w:rPr>
                <w:rFonts w:asciiTheme="majorHAnsi" w:hAnsiTheme="majorHAnsi" w:cs="Arial"/>
                <w:spacing w:val="-1"/>
              </w:rPr>
              <w:t>r</w:t>
            </w:r>
            <w:r w:rsidRPr="00951011">
              <w:rPr>
                <w:rFonts w:asciiTheme="majorHAnsi" w:hAnsiTheme="majorHAnsi" w:cs="Arial"/>
              </w:rPr>
              <w:t>m</w:t>
            </w:r>
            <w:r w:rsidRPr="00951011">
              <w:rPr>
                <w:rFonts w:asciiTheme="majorHAnsi" w:hAnsiTheme="majorHAnsi" w:cs="Arial"/>
                <w:spacing w:val="9"/>
              </w:rPr>
              <w:t xml:space="preserve"> </w:t>
            </w:r>
            <w:r w:rsidRPr="00951011">
              <w:rPr>
                <w:rFonts w:asciiTheme="majorHAnsi" w:hAnsiTheme="majorHAnsi" w:cs="Arial"/>
                <w:spacing w:val="-2"/>
              </w:rPr>
              <w:t>f</w:t>
            </w:r>
            <w:r w:rsidRPr="00951011">
              <w:rPr>
                <w:rFonts w:asciiTheme="majorHAnsi" w:hAnsiTheme="majorHAnsi" w:cs="Arial"/>
                <w:spacing w:val="-1"/>
              </w:rPr>
              <w:t>o</w:t>
            </w:r>
            <w:r w:rsidRPr="00951011">
              <w:rPr>
                <w:rFonts w:asciiTheme="majorHAnsi" w:hAnsiTheme="majorHAnsi" w:cs="Arial"/>
              </w:rPr>
              <w:t>r</w:t>
            </w:r>
            <w:r w:rsidRPr="00951011">
              <w:rPr>
                <w:rFonts w:asciiTheme="majorHAnsi" w:hAnsiTheme="majorHAnsi" w:cs="Arial"/>
                <w:spacing w:val="3"/>
              </w:rPr>
              <w:t xml:space="preserve"> </w:t>
            </w:r>
            <w:r w:rsidRPr="00951011">
              <w:rPr>
                <w:rFonts w:asciiTheme="majorHAnsi" w:hAnsiTheme="majorHAnsi" w:cs="Arial"/>
                <w:spacing w:val="-3"/>
              </w:rPr>
              <w:t>pe</w:t>
            </w:r>
            <w:r w:rsidRPr="00951011">
              <w:rPr>
                <w:rFonts w:asciiTheme="majorHAnsi" w:hAnsiTheme="majorHAnsi" w:cs="Arial"/>
                <w:spacing w:val="-1"/>
              </w:rPr>
              <w:t>r</w:t>
            </w:r>
            <w:r w:rsidRPr="00951011">
              <w:rPr>
                <w:rFonts w:asciiTheme="majorHAnsi" w:hAnsiTheme="majorHAnsi" w:cs="Arial"/>
                <w:spacing w:val="-3"/>
              </w:rPr>
              <w:t>s</w:t>
            </w:r>
            <w:r w:rsidRPr="00951011">
              <w:rPr>
                <w:rFonts w:asciiTheme="majorHAnsi" w:hAnsiTheme="majorHAnsi" w:cs="Arial"/>
                <w:spacing w:val="-1"/>
              </w:rPr>
              <w:t>o</w:t>
            </w:r>
            <w:r w:rsidRPr="00951011">
              <w:rPr>
                <w:rFonts w:asciiTheme="majorHAnsi" w:hAnsiTheme="majorHAnsi" w:cs="Arial"/>
                <w:spacing w:val="-3"/>
              </w:rPr>
              <w:t>n</w:t>
            </w:r>
            <w:r w:rsidRPr="00951011">
              <w:rPr>
                <w:rFonts w:asciiTheme="majorHAnsi" w:hAnsiTheme="majorHAnsi" w:cs="Arial"/>
              </w:rPr>
              <w:t>s</w:t>
            </w:r>
            <w:r w:rsidRPr="00951011">
              <w:rPr>
                <w:rFonts w:asciiTheme="majorHAnsi" w:hAnsiTheme="majorHAnsi" w:cs="Arial"/>
                <w:spacing w:val="10"/>
              </w:rPr>
              <w:t xml:space="preserve"> </w:t>
            </w:r>
            <w:r w:rsidRPr="00951011">
              <w:rPr>
                <w:rFonts w:asciiTheme="majorHAnsi" w:hAnsiTheme="majorHAnsi" w:cs="Arial"/>
                <w:spacing w:val="-3"/>
              </w:rPr>
              <w:t>a</w:t>
            </w:r>
            <w:r w:rsidRPr="00951011">
              <w:rPr>
                <w:rFonts w:asciiTheme="majorHAnsi" w:hAnsiTheme="majorHAnsi" w:cs="Arial"/>
                <w:spacing w:val="-1"/>
              </w:rPr>
              <w:t>n</w:t>
            </w:r>
            <w:r w:rsidRPr="00951011">
              <w:rPr>
                <w:rFonts w:asciiTheme="majorHAnsi" w:hAnsiTheme="majorHAnsi" w:cs="Arial"/>
              </w:rPr>
              <w:t>d</w:t>
            </w:r>
            <w:r w:rsidRPr="00951011">
              <w:rPr>
                <w:rFonts w:asciiTheme="majorHAnsi" w:hAnsiTheme="majorHAnsi" w:cs="Arial"/>
                <w:spacing w:val="6"/>
              </w:rPr>
              <w:t xml:space="preserve"> </w:t>
            </w:r>
            <w:r w:rsidRPr="00951011">
              <w:rPr>
                <w:rFonts w:asciiTheme="majorHAnsi" w:hAnsiTheme="majorHAnsi" w:cs="Arial"/>
                <w:spacing w:val="-4"/>
              </w:rPr>
              <w:t>f</w:t>
            </w:r>
            <w:r w:rsidRPr="00951011">
              <w:rPr>
                <w:rFonts w:asciiTheme="majorHAnsi" w:hAnsiTheme="majorHAnsi" w:cs="Arial"/>
                <w:spacing w:val="-1"/>
              </w:rPr>
              <w:t>o</w:t>
            </w:r>
            <w:r w:rsidRPr="00951011">
              <w:rPr>
                <w:rFonts w:asciiTheme="majorHAnsi" w:hAnsiTheme="majorHAnsi" w:cs="Arial"/>
              </w:rPr>
              <w:t xml:space="preserve">r </w:t>
            </w:r>
            <w:r w:rsidRPr="00951011">
              <w:rPr>
                <w:rFonts w:asciiTheme="majorHAnsi" w:hAnsiTheme="majorHAnsi" w:cs="Arial"/>
                <w:spacing w:val="-3"/>
              </w:rPr>
              <w:t>d</w:t>
            </w:r>
            <w:r w:rsidRPr="00951011">
              <w:rPr>
                <w:rFonts w:asciiTheme="majorHAnsi" w:hAnsiTheme="majorHAnsi" w:cs="Arial"/>
              </w:rPr>
              <w:t>e</w:t>
            </w:r>
            <w:r w:rsidRPr="00951011">
              <w:rPr>
                <w:rFonts w:asciiTheme="majorHAnsi" w:hAnsiTheme="majorHAnsi" w:cs="Arial"/>
                <w:spacing w:val="-3"/>
              </w:rPr>
              <w:t>p</w:t>
            </w:r>
            <w:r w:rsidRPr="00951011">
              <w:rPr>
                <w:rFonts w:asciiTheme="majorHAnsi" w:hAnsiTheme="majorHAnsi" w:cs="Arial"/>
                <w:spacing w:val="-1"/>
              </w:rPr>
              <w:t>o</w:t>
            </w:r>
            <w:r w:rsidRPr="00951011">
              <w:rPr>
                <w:rFonts w:asciiTheme="majorHAnsi" w:hAnsiTheme="majorHAnsi" w:cs="Arial"/>
                <w:spacing w:val="-4"/>
              </w:rPr>
              <w:t>s</w:t>
            </w:r>
            <w:r w:rsidRPr="00951011">
              <w:rPr>
                <w:rFonts w:asciiTheme="majorHAnsi" w:hAnsiTheme="majorHAnsi" w:cs="Arial"/>
                <w:spacing w:val="-1"/>
              </w:rPr>
              <w:t>i</w:t>
            </w:r>
            <w:r w:rsidRPr="00951011">
              <w:rPr>
                <w:rFonts w:asciiTheme="majorHAnsi" w:hAnsiTheme="majorHAnsi" w:cs="Arial"/>
              </w:rPr>
              <w:t>t</w:t>
            </w:r>
            <w:r w:rsidRPr="00951011">
              <w:rPr>
                <w:rFonts w:asciiTheme="majorHAnsi" w:hAnsiTheme="majorHAnsi" w:cs="Arial"/>
                <w:spacing w:val="9"/>
              </w:rPr>
              <w:t xml:space="preserve"> </w:t>
            </w:r>
            <w:r w:rsidRPr="00951011">
              <w:rPr>
                <w:rFonts w:asciiTheme="majorHAnsi" w:hAnsiTheme="majorHAnsi" w:cs="Arial"/>
                <w:spacing w:val="-1"/>
                <w:w w:val="102"/>
              </w:rPr>
              <w:t xml:space="preserve">of </w:t>
            </w:r>
            <w:r w:rsidRPr="00951011">
              <w:rPr>
                <w:rFonts w:asciiTheme="majorHAnsi" w:hAnsiTheme="majorHAnsi" w:cs="Arial"/>
                <w:spacing w:val="-2"/>
                <w:w w:val="102"/>
              </w:rPr>
              <w:t>mat</w:t>
            </w:r>
            <w:r w:rsidRPr="00951011">
              <w:rPr>
                <w:rFonts w:asciiTheme="majorHAnsi" w:hAnsiTheme="majorHAnsi" w:cs="Arial"/>
                <w:spacing w:val="-1"/>
                <w:w w:val="102"/>
              </w:rPr>
              <w:t>e</w:t>
            </w:r>
            <w:r w:rsidRPr="00951011">
              <w:rPr>
                <w:rFonts w:asciiTheme="majorHAnsi" w:hAnsiTheme="majorHAnsi" w:cs="Arial"/>
                <w:spacing w:val="-2"/>
                <w:w w:val="102"/>
              </w:rPr>
              <w:t>r</w:t>
            </w:r>
            <w:r w:rsidRPr="00951011">
              <w:rPr>
                <w:rFonts w:asciiTheme="majorHAnsi" w:hAnsiTheme="majorHAnsi" w:cs="Arial"/>
                <w:spacing w:val="-1"/>
                <w:w w:val="102"/>
              </w:rPr>
              <w:t>i</w:t>
            </w:r>
            <w:r w:rsidRPr="00951011">
              <w:rPr>
                <w:rFonts w:asciiTheme="majorHAnsi" w:hAnsiTheme="majorHAnsi" w:cs="Arial"/>
                <w:spacing w:val="-3"/>
                <w:w w:val="102"/>
              </w:rPr>
              <w:t>a</w:t>
            </w:r>
            <w:r w:rsidRPr="00951011">
              <w:rPr>
                <w:rFonts w:asciiTheme="majorHAnsi" w:hAnsiTheme="majorHAnsi" w:cs="Arial"/>
                <w:w w:val="102"/>
              </w:rPr>
              <w:t>l</w:t>
            </w:r>
          </w:p>
        </w:tc>
        <w:tc>
          <w:tcPr>
            <w:tcW w:w="234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3"/>
              </w:rPr>
              <w:t>80</w:t>
            </w:r>
            <w:r w:rsidRPr="00951011">
              <w:rPr>
                <w:rFonts w:asciiTheme="majorHAnsi" w:hAnsiTheme="majorHAnsi" w:cs="Arial"/>
              </w:rPr>
              <w:t>0</w:t>
            </w:r>
            <w:r w:rsidRPr="00951011">
              <w:rPr>
                <w:rFonts w:asciiTheme="majorHAnsi" w:hAnsiTheme="majorHAnsi" w:cs="Arial"/>
                <w:spacing w:val="3"/>
              </w:rPr>
              <w:t xml:space="preserve"> </w:t>
            </w:r>
            <w:r w:rsidRPr="00951011">
              <w:rPr>
                <w:rFonts w:asciiTheme="majorHAnsi" w:hAnsiTheme="majorHAnsi" w:cs="Arial"/>
                <w:spacing w:val="-3"/>
                <w:w w:val="102"/>
              </w:rPr>
              <w:t xml:space="preserve">mm </w:t>
            </w:r>
            <w:r w:rsidRPr="00951011">
              <w:rPr>
                <w:rFonts w:asciiTheme="majorHAnsi" w:hAnsiTheme="majorHAnsi" w:cs="Arial"/>
                <w:spacing w:val="-1"/>
              </w:rPr>
              <w:t>(</w:t>
            </w:r>
            <w:r w:rsidRPr="00951011">
              <w:rPr>
                <w:rFonts w:asciiTheme="majorHAnsi" w:hAnsiTheme="majorHAnsi" w:cs="Arial"/>
                <w:spacing w:val="-2"/>
              </w:rPr>
              <w:t>t</w:t>
            </w:r>
            <w:r w:rsidRPr="00951011">
              <w:rPr>
                <w:rFonts w:asciiTheme="majorHAnsi" w:hAnsiTheme="majorHAnsi" w:cs="Arial"/>
                <w:spacing w:val="-3"/>
              </w:rPr>
              <w:t>he</w:t>
            </w:r>
            <w:r w:rsidRPr="00951011">
              <w:rPr>
                <w:rFonts w:asciiTheme="majorHAnsi" w:hAnsiTheme="majorHAnsi" w:cs="Arial"/>
              </w:rPr>
              <w:t>re</w:t>
            </w:r>
            <w:r w:rsidRPr="00951011">
              <w:rPr>
                <w:rFonts w:asciiTheme="majorHAnsi" w:hAnsiTheme="majorHAnsi" w:cs="Arial"/>
                <w:spacing w:val="6"/>
              </w:rPr>
              <w:t xml:space="preserve"> </w:t>
            </w:r>
            <w:r w:rsidRPr="00951011">
              <w:rPr>
                <w:rFonts w:asciiTheme="majorHAnsi" w:hAnsiTheme="majorHAnsi" w:cs="Arial"/>
                <w:spacing w:val="-3"/>
              </w:rPr>
              <w:t>m</w:t>
            </w:r>
            <w:r w:rsidRPr="00951011">
              <w:rPr>
                <w:rFonts w:asciiTheme="majorHAnsi" w:hAnsiTheme="majorHAnsi" w:cs="Arial"/>
                <w:spacing w:val="-1"/>
              </w:rPr>
              <w:t>u</w:t>
            </w:r>
            <w:r w:rsidRPr="00951011">
              <w:rPr>
                <w:rFonts w:asciiTheme="majorHAnsi" w:hAnsiTheme="majorHAnsi" w:cs="Arial"/>
                <w:spacing w:val="-3"/>
              </w:rPr>
              <w:t>s</w:t>
            </w:r>
            <w:r w:rsidRPr="00951011">
              <w:rPr>
                <w:rFonts w:asciiTheme="majorHAnsi" w:hAnsiTheme="majorHAnsi" w:cs="Arial"/>
              </w:rPr>
              <w:t>t</w:t>
            </w:r>
            <w:r w:rsidRPr="00951011">
              <w:rPr>
                <w:rFonts w:asciiTheme="majorHAnsi" w:hAnsiTheme="majorHAnsi" w:cs="Arial"/>
                <w:spacing w:val="6"/>
              </w:rPr>
              <w:t xml:space="preserve"> </w:t>
            </w:r>
            <w:r w:rsidRPr="00951011">
              <w:rPr>
                <w:rFonts w:asciiTheme="majorHAnsi" w:hAnsiTheme="majorHAnsi" w:cs="Arial"/>
                <w:spacing w:val="-1"/>
              </w:rPr>
              <w:t>b</w:t>
            </w:r>
            <w:r w:rsidRPr="00951011">
              <w:rPr>
                <w:rFonts w:asciiTheme="majorHAnsi" w:hAnsiTheme="majorHAnsi" w:cs="Arial"/>
              </w:rPr>
              <w:t>e 4</w:t>
            </w:r>
            <w:r w:rsidRPr="00951011">
              <w:rPr>
                <w:rFonts w:asciiTheme="majorHAnsi" w:hAnsiTheme="majorHAnsi" w:cs="Arial"/>
                <w:spacing w:val="-1"/>
              </w:rPr>
              <w:t>3</w:t>
            </w:r>
            <w:r w:rsidRPr="00951011">
              <w:rPr>
                <w:rFonts w:asciiTheme="majorHAnsi" w:hAnsiTheme="majorHAnsi" w:cs="Arial"/>
              </w:rPr>
              <w:t>0</w:t>
            </w:r>
            <w:r w:rsidRPr="00951011">
              <w:rPr>
                <w:rFonts w:asciiTheme="majorHAnsi" w:hAnsiTheme="majorHAnsi" w:cs="Arial"/>
                <w:spacing w:val="3"/>
              </w:rPr>
              <w:t xml:space="preserve"> </w:t>
            </w:r>
            <w:r w:rsidRPr="00951011">
              <w:rPr>
                <w:rFonts w:asciiTheme="majorHAnsi" w:hAnsiTheme="majorHAnsi" w:cs="Arial"/>
                <w:spacing w:val="-3"/>
                <w:w w:val="102"/>
              </w:rPr>
              <w:t xml:space="preserve">mm </w:t>
            </w:r>
            <w:r w:rsidRPr="00951011">
              <w:rPr>
                <w:rFonts w:asciiTheme="majorHAnsi" w:hAnsiTheme="majorHAnsi" w:cs="Arial"/>
                <w:spacing w:val="-3"/>
              </w:rPr>
              <w:t>p</w:t>
            </w:r>
            <w:r w:rsidRPr="00951011">
              <w:rPr>
                <w:rFonts w:asciiTheme="majorHAnsi" w:hAnsiTheme="majorHAnsi" w:cs="Arial"/>
                <w:spacing w:val="-1"/>
              </w:rPr>
              <w:t>a</w:t>
            </w:r>
            <w:r w:rsidRPr="00951011">
              <w:rPr>
                <w:rFonts w:asciiTheme="majorHAnsi" w:hAnsiTheme="majorHAnsi" w:cs="Arial"/>
                <w:spacing w:val="-4"/>
              </w:rPr>
              <w:t>s</w:t>
            </w:r>
            <w:r w:rsidRPr="00951011">
              <w:rPr>
                <w:rFonts w:asciiTheme="majorHAnsi" w:hAnsiTheme="majorHAnsi" w:cs="Arial"/>
                <w:spacing w:val="-3"/>
              </w:rPr>
              <w:t>s</w:t>
            </w:r>
            <w:r w:rsidRPr="00951011">
              <w:rPr>
                <w:rFonts w:asciiTheme="majorHAnsi" w:hAnsiTheme="majorHAnsi" w:cs="Arial"/>
                <w:spacing w:val="-1"/>
              </w:rPr>
              <w:t>ag</w:t>
            </w:r>
            <w:r w:rsidRPr="00951011">
              <w:rPr>
                <w:rFonts w:asciiTheme="majorHAnsi" w:hAnsiTheme="majorHAnsi" w:cs="Arial"/>
              </w:rPr>
              <w:t>e</w:t>
            </w:r>
            <w:r w:rsidRPr="00951011">
              <w:rPr>
                <w:rFonts w:asciiTheme="majorHAnsi" w:hAnsiTheme="majorHAnsi" w:cs="Arial"/>
                <w:spacing w:val="12"/>
              </w:rPr>
              <w:t xml:space="preserve"> </w:t>
            </w:r>
            <w:r w:rsidRPr="00951011">
              <w:rPr>
                <w:rFonts w:asciiTheme="majorHAnsi" w:hAnsiTheme="majorHAnsi" w:cs="Arial"/>
                <w:spacing w:val="-1"/>
              </w:rPr>
              <w:t>o</w:t>
            </w:r>
            <w:r w:rsidRPr="00951011">
              <w:rPr>
                <w:rFonts w:asciiTheme="majorHAnsi" w:hAnsiTheme="majorHAnsi" w:cs="Arial"/>
              </w:rPr>
              <w:t>r</w:t>
            </w:r>
            <w:r w:rsidRPr="00951011">
              <w:rPr>
                <w:rFonts w:asciiTheme="majorHAnsi" w:hAnsiTheme="majorHAnsi" w:cs="Arial"/>
                <w:spacing w:val="1"/>
              </w:rPr>
              <w:t xml:space="preserve"> </w:t>
            </w:r>
            <w:r w:rsidRPr="00951011">
              <w:rPr>
                <w:rFonts w:asciiTheme="majorHAnsi" w:hAnsiTheme="majorHAnsi" w:cs="Arial"/>
                <w:spacing w:val="-2"/>
              </w:rPr>
              <w:t>per</w:t>
            </w:r>
            <w:r w:rsidRPr="00951011">
              <w:rPr>
                <w:rFonts w:asciiTheme="majorHAnsi" w:hAnsiTheme="majorHAnsi" w:cs="Arial"/>
                <w:spacing w:val="-3"/>
              </w:rPr>
              <w:t>so</w:t>
            </w:r>
            <w:r w:rsidRPr="00951011">
              <w:rPr>
                <w:rFonts w:asciiTheme="majorHAnsi" w:hAnsiTheme="majorHAnsi" w:cs="Arial"/>
              </w:rPr>
              <w:t>n</w:t>
            </w:r>
            <w:r w:rsidRPr="00951011">
              <w:rPr>
                <w:rFonts w:asciiTheme="majorHAnsi" w:hAnsiTheme="majorHAnsi" w:cs="Arial"/>
                <w:spacing w:val="-3"/>
              </w:rPr>
              <w:t>s</w:t>
            </w:r>
            <w:r w:rsidRPr="00951011">
              <w:rPr>
                <w:rFonts w:asciiTheme="majorHAnsi" w:hAnsiTheme="majorHAnsi" w:cs="Arial"/>
              </w:rPr>
              <w:t>,</w:t>
            </w:r>
            <w:r w:rsidRPr="00951011">
              <w:rPr>
                <w:rFonts w:asciiTheme="majorHAnsi" w:hAnsiTheme="majorHAnsi" w:cs="Arial"/>
                <w:spacing w:val="13"/>
              </w:rPr>
              <w:t xml:space="preserve"> </w:t>
            </w:r>
            <w:r w:rsidRPr="00951011">
              <w:rPr>
                <w:rFonts w:asciiTheme="majorHAnsi" w:hAnsiTheme="majorHAnsi" w:cs="Arial"/>
                <w:spacing w:val="-2"/>
                <w:w w:val="102"/>
              </w:rPr>
              <w:t>cl</w:t>
            </w:r>
            <w:r w:rsidRPr="00951011">
              <w:rPr>
                <w:rFonts w:asciiTheme="majorHAnsi" w:hAnsiTheme="majorHAnsi" w:cs="Arial"/>
                <w:spacing w:val="-1"/>
                <w:w w:val="102"/>
              </w:rPr>
              <w:t>e</w:t>
            </w:r>
            <w:r w:rsidRPr="00951011">
              <w:rPr>
                <w:rFonts w:asciiTheme="majorHAnsi" w:hAnsiTheme="majorHAnsi" w:cs="Arial"/>
                <w:spacing w:val="-3"/>
                <w:w w:val="102"/>
              </w:rPr>
              <w:t>a</w:t>
            </w:r>
            <w:r w:rsidRPr="00951011">
              <w:rPr>
                <w:rFonts w:asciiTheme="majorHAnsi" w:hAnsiTheme="majorHAnsi" w:cs="Arial"/>
                <w:w w:val="102"/>
              </w:rPr>
              <w:t xml:space="preserve">r </w:t>
            </w:r>
            <w:r w:rsidRPr="00951011">
              <w:rPr>
                <w:rFonts w:asciiTheme="majorHAnsi" w:hAnsiTheme="majorHAnsi" w:cs="Arial"/>
                <w:spacing w:val="-2"/>
              </w:rPr>
              <w:t>o</w:t>
            </w:r>
            <w:r w:rsidRPr="00951011">
              <w:rPr>
                <w:rFonts w:asciiTheme="majorHAnsi" w:hAnsiTheme="majorHAnsi" w:cs="Arial"/>
              </w:rPr>
              <w:t>f</w:t>
            </w:r>
            <w:r w:rsidRPr="00951011">
              <w:rPr>
                <w:rFonts w:asciiTheme="majorHAnsi" w:hAnsiTheme="majorHAnsi" w:cs="Arial"/>
                <w:spacing w:val="-2"/>
              </w:rPr>
              <w:t xml:space="preserve"> </w:t>
            </w:r>
            <w:r w:rsidRPr="00951011">
              <w:rPr>
                <w:rFonts w:asciiTheme="majorHAnsi" w:hAnsiTheme="majorHAnsi" w:cs="Arial"/>
                <w:spacing w:val="-3"/>
                <w:w w:val="102"/>
              </w:rPr>
              <w:t>m</w:t>
            </w:r>
            <w:r w:rsidRPr="00951011">
              <w:rPr>
                <w:rFonts w:asciiTheme="majorHAnsi" w:hAnsiTheme="majorHAnsi" w:cs="Arial"/>
                <w:w w:val="102"/>
              </w:rPr>
              <w:t>a</w:t>
            </w:r>
            <w:r w:rsidRPr="00951011">
              <w:rPr>
                <w:rFonts w:asciiTheme="majorHAnsi" w:hAnsiTheme="majorHAnsi" w:cs="Arial"/>
                <w:spacing w:val="-4"/>
                <w:w w:val="102"/>
              </w:rPr>
              <w:t>t</w:t>
            </w:r>
            <w:r w:rsidRPr="00951011">
              <w:rPr>
                <w:rFonts w:asciiTheme="majorHAnsi" w:hAnsiTheme="majorHAnsi" w:cs="Arial"/>
                <w:spacing w:val="-1"/>
                <w:w w:val="102"/>
              </w:rPr>
              <w:t>e</w:t>
            </w:r>
            <w:r w:rsidRPr="00951011">
              <w:rPr>
                <w:rFonts w:asciiTheme="majorHAnsi" w:hAnsiTheme="majorHAnsi" w:cs="Arial"/>
                <w:spacing w:val="-2"/>
                <w:w w:val="102"/>
              </w:rPr>
              <w:t>ri</w:t>
            </w:r>
            <w:r w:rsidRPr="00951011">
              <w:rPr>
                <w:rFonts w:asciiTheme="majorHAnsi" w:hAnsiTheme="majorHAnsi" w:cs="Arial"/>
                <w:w w:val="102"/>
              </w:rPr>
              <w:t>a</w:t>
            </w:r>
            <w:r w:rsidRPr="00951011">
              <w:rPr>
                <w:rFonts w:asciiTheme="majorHAnsi" w:hAnsiTheme="majorHAnsi" w:cs="Arial"/>
                <w:spacing w:val="-2"/>
                <w:w w:val="102"/>
              </w:rPr>
              <w:t>l</w:t>
            </w:r>
            <w:r w:rsidRPr="00951011">
              <w:rPr>
                <w:rFonts w:asciiTheme="majorHAnsi" w:hAnsiTheme="majorHAnsi" w:cs="Arial"/>
                <w:w w:val="102"/>
              </w:rPr>
              <w:t>s</w:t>
            </w:r>
          </w:p>
        </w:tc>
        <w:tc>
          <w:tcPr>
            <w:tcW w:w="2587"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864" w:right="845"/>
              <w:jc w:val="center"/>
              <w:rPr>
                <w:rFonts w:asciiTheme="majorHAnsi" w:hAnsiTheme="majorHAnsi"/>
              </w:rPr>
            </w:pPr>
            <w:r w:rsidRPr="00951011">
              <w:rPr>
                <w:rFonts w:asciiTheme="majorHAnsi" w:hAnsiTheme="majorHAnsi" w:cs="Arial"/>
              </w:rPr>
              <w:t>4</w:t>
            </w:r>
            <w:r w:rsidRPr="00951011">
              <w:rPr>
                <w:rFonts w:asciiTheme="majorHAnsi" w:hAnsiTheme="majorHAnsi" w:cs="Arial"/>
                <w:spacing w:val="-1"/>
              </w:rPr>
              <w:t xml:space="preserve"> </w:t>
            </w:r>
            <w:r w:rsidRPr="00951011">
              <w:rPr>
                <w:rFonts w:asciiTheme="majorHAnsi" w:hAnsiTheme="majorHAnsi" w:cs="Arial"/>
                <w:spacing w:val="-3"/>
                <w:w w:val="102"/>
              </w:rPr>
              <w:t>B</w:t>
            </w:r>
            <w:r w:rsidRPr="00951011">
              <w:rPr>
                <w:rFonts w:asciiTheme="majorHAnsi" w:hAnsiTheme="majorHAnsi" w:cs="Arial"/>
                <w:spacing w:val="-1"/>
                <w:w w:val="102"/>
              </w:rPr>
              <w:t>o</w:t>
            </w:r>
            <w:r w:rsidRPr="00951011">
              <w:rPr>
                <w:rFonts w:asciiTheme="majorHAnsi" w:hAnsiTheme="majorHAnsi" w:cs="Arial"/>
                <w:spacing w:val="-3"/>
                <w:w w:val="102"/>
              </w:rPr>
              <w:t>a</w:t>
            </w:r>
            <w:r w:rsidRPr="00951011">
              <w:rPr>
                <w:rFonts w:asciiTheme="majorHAnsi" w:hAnsiTheme="majorHAnsi" w:cs="Arial"/>
                <w:spacing w:val="-1"/>
                <w:w w:val="102"/>
              </w:rPr>
              <w:t>rds</w:t>
            </w:r>
          </w:p>
        </w:tc>
      </w:tr>
      <w:tr w:rsidR="00A62D56" w:rsidRPr="00951011" w:rsidTr="002E2941">
        <w:trPr>
          <w:trHeight w:hRule="exact" w:val="717"/>
          <w:jc w:val="center"/>
        </w:trPr>
        <w:tc>
          <w:tcPr>
            <w:tcW w:w="4435"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tabs>
                <w:tab w:val="left" w:pos="4435"/>
              </w:tabs>
              <w:autoSpaceDE w:val="0"/>
              <w:autoSpaceDN w:val="0"/>
              <w:adjustRightInd w:val="0"/>
              <w:spacing w:after="0" w:line="240" w:lineRule="auto"/>
              <w:ind w:left="109" w:right="-20"/>
              <w:jc w:val="both"/>
              <w:rPr>
                <w:rFonts w:asciiTheme="majorHAnsi" w:hAnsiTheme="majorHAnsi"/>
              </w:rPr>
            </w:pPr>
            <w:r w:rsidRPr="00951011">
              <w:rPr>
                <w:rFonts w:asciiTheme="majorHAnsi" w:hAnsiTheme="majorHAnsi" w:cs="Arial"/>
                <w:spacing w:val="-3"/>
              </w:rPr>
              <w:t>Fo</w:t>
            </w:r>
            <w:r w:rsidRPr="00951011">
              <w:rPr>
                <w:rFonts w:asciiTheme="majorHAnsi" w:hAnsiTheme="majorHAnsi" w:cs="Arial"/>
              </w:rPr>
              <w:t>r</w:t>
            </w:r>
            <w:r w:rsidRPr="00951011">
              <w:rPr>
                <w:rFonts w:asciiTheme="majorHAnsi" w:hAnsiTheme="majorHAnsi" w:cs="Arial"/>
                <w:spacing w:val="4"/>
              </w:rPr>
              <w:t xml:space="preserve"> </w:t>
            </w:r>
            <w:r w:rsidRPr="00951011">
              <w:rPr>
                <w:rFonts w:asciiTheme="majorHAnsi" w:hAnsiTheme="majorHAnsi" w:cs="Arial"/>
                <w:spacing w:val="-4"/>
              </w:rPr>
              <w:t>s</w:t>
            </w:r>
            <w:r w:rsidRPr="00951011">
              <w:rPr>
                <w:rFonts w:asciiTheme="majorHAnsi" w:hAnsiTheme="majorHAnsi" w:cs="Arial"/>
                <w:spacing w:val="-1"/>
              </w:rPr>
              <w:t>up</w:t>
            </w:r>
            <w:r w:rsidRPr="00951011">
              <w:rPr>
                <w:rFonts w:asciiTheme="majorHAnsi" w:hAnsiTheme="majorHAnsi" w:cs="Arial"/>
                <w:spacing w:val="-3"/>
              </w:rPr>
              <w:t>p</w:t>
            </w:r>
            <w:r w:rsidRPr="00951011">
              <w:rPr>
                <w:rFonts w:asciiTheme="majorHAnsi" w:hAnsiTheme="majorHAnsi" w:cs="Arial"/>
                <w:spacing w:val="-1"/>
              </w:rPr>
              <w:t>or</w:t>
            </w:r>
            <w:r w:rsidRPr="00951011">
              <w:rPr>
                <w:rFonts w:asciiTheme="majorHAnsi" w:hAnsiTheme="majorHAnsi" w:cs="Arial"/>
              </w:rPr>
              <w:t>t</w:t>
            </w:r>
            <w:r w:rsidRPr="00951011">
              <w:rPr>
                <w:rFonts w:asciiTheme="majorHAnsi" w:hAnsiTheme="majorHAnsi" w:cs="Arial"/>
                <w:spacing w:val="9"/>
              </w:rPr>
              <w:t xml:space="preserve"> </w:t>
            </w:r>
            <w:r w:rsidRPr="00951011">
              <w:rPr>
                <w:rFonts w:asciiTheme="majorHAnsi" w:hAnsiTheme="majorHAnsi" w:cs="Arial"/>
                <w:spacing w:val="-1"/>
              </w:rPr>
              <w:t>o</w:t>
            </w:r>
            <w:r w:rsidRPr="00951011">
              <w:rPr>
                <w:rFonts w:asciiTheme="majorHAnsi" w:hAnsiTheme="majorHAnsi" w:cs="Arial"/>
              </w:rPr>
              <w:t>f</w:t>
            </w:r>
            <w:r w:rsidRPr="00951011">
              <w:rPr>
                <w:rFonts w:asciiTheme="majorHAnsi" w:hAnsiTheme="majorHAnsi" w:cs="Arial"/>
                <w:spacing w:val="1"/>
              </w:rPr>
              <w:t xml:space="preserve"> </w:t>
            </w:r>
            <w:r w:rsidRPr="00951011">
              <w:rPr>
                <w:rFonts w:asciiTheme="majorHAnsi" w:hAnsiTheme="majorHAnsi" w:cs="Arial"/>
              </w:rPr>
              <w:t>a</w:t>
            </w:r>
            <w:r w:rsidRPr="00951011">
              <w:rPr>
                <w:rFonts w:asciiTheme="majorHAnsi" w:hAnsiTheme="majorHAnsi" w:cs="Arial"/>
                <w:spacing w:val="-1"/>
              </w:rPr>
              <w:t xml:space="preserve"> </w:t>
            </w:r>
            <w:r w:rsidRPr="00951011">
              <w:rPr>
                <w:rFonts w:asciiTheme="majorHAnsi" w:hAnsiTheme="majorHAnsi" w:cs="Arial"/>
                <w:spacing w:val="-4"/>
              </w:rPr>
              <w:t>t</w:t>
            </w:r>
            <w:r w:rsidRPr="00951011">
              <w:rPr>
                <w:rFonts w:asciiTheme="majorHAnsi" w:hAnsiTheme="majorHAnsi" w:cs="Arial"/>
                <w:spacing w:val="-1"/>
              </w:rPr>
              <w:t>r</w:t>
            </w:r>
            <w:r w:rsidRPr="00951011">
              <w:rPr>
                <w:rFonts w:asciiTheme="majorHAnsi" w:hAnsiTheme="majorHAnsi" w:cs="Arial"/>
                <w:spacing w:val="-2"/>
              </w:rPr>
              <w:t>e</w:t>
            </w:r>
            <w:r w:rsidRPr="00951011">
              <w:rPr>
                <w:rFonts w:asciiTheme="majorHAnsi" w:hAnsiTheme="majorHAnsi" w:cs="Arial"/>
                <w:spacing w:val="-1"/>
              </w:rPr>
              <w:t>s</w:t>
            </w:r>
            <w:r w:rsidRPr="00951011">
              <w:rPr>
                <w:rFonts w:asciiTheme="majorHAnsi" w:hAnsiTheme="majorHAnsi" w:cs="Arial"/>
                <w:spacing w:val="-3"/>
              </w:rPr>
              <w:t>tl</w:t>
            </w:r>
            <w:r w:rsidRPr="00951011">
              <w:rPr>
                <w:rFonts w:asciiTheme="majorHAnsi" w:hAnsiTheme="majorHAnsi" w:cs="Arial"/>
              </w:rPr>
              <w:t>e</w:t>
            </w:r>
            <w:r w:rsidRPr="00951011">
              <w:rPr>
                <w:rFonts w:asciiTheme="majorHAnsi" w:hAnsiTheme="majorHAnsi" w:cs="Arial"/>
                <w:spacing w:val="7"/>
              </w:rPr>
              <w:t xml:space="preserve"> </w:t>
            </w:r>
            <w:r w:rsidRPr="00951011">
              <w:rPr>
                <w:rFonts w:asciiTheme="majorHAnsi" w:hAnsiTheme="majorHAnsi" w:cs="Arial"/>
                <w:spacing w:val="-3"/>
              </w:rPr>
              <w:t>o</w:t>
            </w:r>
            <w:r w:rsidRPr="00951011">
              <w:rPr>
                <w:rFonts w:asciiTheme="majorHAnsi" w:hAnsiTheme="majorHAnsi" w:cs="Arial"/>
              </w:rPr>
              <w:t>r</w:t>
            </w:r>
            <w:r w:rsidRPr="00951011">
              <w:rPr>
                <w:rFonts w:asciiTheme="majorHAnsi" w:hAnsiTheme="majorHAnsi" w:cs="Arial"/>
                <w:spacing w:val="1"/>
              </w:rPr>
              <w:t xml:space="preserve"> </w:t>
            </w:r>
            <w:r w:rsidRPr="00951011">
              <w:rPr>
                <w:rFonts w:asciiTheme="majorHAnsi" w:hAnsiTheme="majorHAnsi" w:cs="Arial"/>
                <w:spacing w:val="-1"/>
              </w:rPr>
              <w:t>ot</w:t>
            </w:r>
            <w:r w:rsidRPr="00951011">
              <w:rPr>
                <w:rFonts w:asciiTheme="majorHAnsi" w:hAnsiTheme="majorHAnsi" w:cs="Arial"/>
                <w:spacing w:val="-3"/>
              </w:rPr>
              <w:t>he</w:t>
            </w:r>
            <w:r w:rsidRPr="00951011">
              <w:rPr>
                <w:rFonts w:asciiTheme="majorHAnsi" w:hAnsiTheme="majorHAnsi" w:cs="Arial"/>
              </w:rPr>
              <w:t>r</w:t>
            </w:r>
            <w:r w:rsidRPr="00951011">
              <w:rPr>
                <w:rFonts w:asciiTheme="majorHAnsi" w:hAnsiTheme="majorHAnsi" w:cs="Arial"/>
                <w:spacing w:val="7"/>
              </w:rPr>
              <w:t xml:space="preserve"> </w:t>
            </w:r>
            <w:r w:rsidRPr="00951011">
              <w:rPr>
                <w:rFonts w:asciiTheme="majorHAnsi" w:hAnsiTheme="majorHAnsi" w:cs="Arial"/>
                <w:spacing w:val="-1"/>
              </w:rPr>
              <w:t>h</w:t>
            </w:r>
            <w:r w:rsidRPr="00951011">
              <w:rPr>
                <w:rFonts w:asciiTheme="majorHAnsi" w:hAnsiTheme="majorHAnsi" w:cs="Arial"/>
                <w:spacing w:val="-2"/>
              </w:rPr>
              <w:t>i</w:t>
            </w:r>
            <w:r w:rsidRPr="00951011">
              <w:rPr>
                <w:rFonts w:asciiTheme="majorHAnsi" w:hAnsiTheme="majorHAnsi" w:cs="Arial"/>
                <w:spacing w:val="-3"/>
              </w:rPr>
              <w:t>g</w:t>
            </w:r>
            <w:r w:rsidRPr="00951011">
              <w:rPr>
                <w:rFonts w:asciiTheme="majorHAnsi" w:hAnsiTheme="majorHAnsi" w:cs="Arial"/>
                <w:spacing w:val="-1"/>
              </w:rPr>
              <w:t>h</w:t>
            </w:r>
            <w:r w:rsidRPr="00951011">
              <w:rPr>
                <w:rFonts w:asciiTheme="majorHAnsi" w:hAnsiTheme="majorHAnsi" w:cs="Arial"/>
                <w:spacing w:val="-3"/>
              </w:rPr>
              <w:t>e</w:t>
            </w:r>
            <w:r w:rsidRPr="00951011">
              <w:rPr>
                <w:rFonts w:asciiTheme="majorHAnsi" w:hAnsiTheme="majorHAnsi" w:cs="Arial"/>
              </w:rPr>
              <w:t>r</w:t>
            </w:r>
            <w:r w:rsidRPr="00951011">
              <w:rPr>
                <w:rFonts w:asciiTheme="majorHAnsi" w:hAnsiTheme="majorHAnsi" w:cs="Arial"/>
                <w:spacing w:val="7"/>
              </w:rPr>
              <w:t xml:space="preserve"> </w:t>
            </w:r>
            <w:r w:rsidRPr="00951011">
              <w:rPr>
                <w:rFonts w:asciiTheme="majorHAnsi" w:hAnsiTheme="majorHAnsi" w:cs="Arial"/>
                <w:w w:val="102"/>
              </w:rPr>
              <w:t>p</w:t>
            </w:r>
            <w:r w:rsidRPr="00951011">
              <w:rPr>
                <w:rFonts w:asciiTheme="majorHAnsi" w:hAnsiTheme="majorHAnsi" w:cs="Arial"/>
                <w:spacing w:val="-2"/>
                <w:w w:val="102"/>
              </w:rPr>
              <w:t>l</w:t>
            </w:r>
            <w:r w:rsidRPr="00951011">
              <w:rPr>
                <w:rFonts w:asciiTheme="majorHAnsi" w:hAnsiTheme="majorHAnsi" w:cs="Arial"/>
                <w:spacing w:val="-1"/>
                <w:w w:val="102"/>
              </w:rPr>
              <w:t>a</w:t>
            </w:r>
            <w:r w:rsidRPr="00951011">
              <w:rPr>
                <w:rFonts w:asciiTheme="majorHAnsi" w:hAnsiTheme="majorHAnsi" w:cs="Arial"/>
                <w:spacing w:val="-2"/>
                <w:w w:val="102"/>
              </w:rPr>
              <w:t>tf</w:t>
            </w:r>
            <w:r w:rsidRPr="00951011">
              <w:rPr>
                <w:rFonts w:asciiTheme="majorHAnsi" w:hAnsiTheme="majorHAnsi" w:cs="Arial"/>
                <w:spacing w:val="-3"/>
                <w:w w:val="102"/>
              </w:rPr>
              <w:t>o</w:t>
            </w:r>
            <w:r w:rsidRPr="00951011">
              <w:rPr>
                <w:rFonts w:asciiTheme="majorHAnsi" w:hAnsiTheme="majorHAnsi" w:cs="Arial"/>
                <w:spacing w:val="-1"/>
                <w:w w:val="102"/>
              </w:rPr>
              <w:t>r</w:t>
            </w:r>
            <w:r w:rsidRPr="00951011">
              <w:rPr>
                <w:rFonts w:asciiTheme="majorHAnsi" w:hAnsiTheme="majorHAnsi" w:cs="Arial"/>
                <w:w w:val="102"/>
              </w:rPr>
              <w:t>m</w:t>
            </w:r>
          </w:p>
        </w:tc>
        <w:tc>
          <w:tcPr>
            <w:tcW w:w="234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rPr>
              <w:t>1</w:t>
            </w:r>
            <w:r w:rsidRPr="00951011">
              <w:rPr>
                <w:rFonts w:asciiTheme="majorHAnsi" w:hAnsiTheme="majorHAnsi" w:cs="Arial"/>
                <w:spacing w:val="-4"/>
              </w:rPr>
              <w:t>.</w:t>
            </w:r>
            <w:r w:rsidRPr="00951011">
              <w:rPr>
                <w:rFonts w:asciiTheme="majorHAnsi" w:hAnsiTheme="majorHAnsi" w:cs="Arial"/>
                <w:spacing w:val="-1"/>
              </w:rPr>
              <w:t>0</w:t>
            </w:r>
            <w:r w:rsidRPr="00951011">
              <w:rPr>
                <w:rFonts w:asciiTheme="majorHAnsi" w:hAnsiTheme="majorHAnsi" w:cs="Arial"/>
              </w:rPr>
              <w:t>5</w:t>
            </w:r>
            <w:r w:rsidRPr="00951011">
              <w:rPr>
                <w:rFonts w:asciiTheme="majorHAnsi" w:hAnsiTheme="majorHAnsi" w:cs="Arial"/>
                <w:spacing w:val="3"/>
              </w:rPr>
              <w:t xml:space="preserve"> </w:t>
            </w:r>
            <w:r w:rsidRPr="00951011">
              <w:rPr>
                <w:rFonts w:asciiTheme="majorHAnsi" w:hAnsiTheme="majorHAnsi" w:cs="Arial"/>
                <w:w w:val="102"/>
              </w:rPr>
              <w:t>m</w:t>
            </w:r>
          </w:p>
        </w:tc>
        <w:tc>
          <w:tcPr>
            <w:tcW w:w="2587"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864" w:right="845"/>
              <w:jc w:val="center"/>
              <w:rPr>
                <w:rFonts w:asciiTheme="majorHAnsi" w:hAnsiTheme="majorHAnsi"/>
              </w:rPr>
            </w:pPr>
            <w:r w:rsidRPr="00951011">
              <w:rPr>
                <w:rFonts w:asciiTheme="majorHAnsi" w:hAnsiTheme="majorHAnsi" w:cs="Arial"/>
              </w:rPr>
              <w:t>5</w:t>
            </w:r>
            <w:r w:rsidRPr="00951011">
              <w:rPr>
                <w:rFonts w:asciiTheme="majorHAnsi" w:hAnsiTheme="majorHAnsi" w:cs="Arial"/>
                <w:spacing w:val="-1"/>
              </w:rPr>
              <w:t xml:space="preserve"> </w:t>
            </w:r>
            <w:r w:rsidRPr="00951011">
              <w:rPr>
                <w:rFonts w:asciiTheme="majorHAnsi" w:hAnsiTheme="majorHAnsi" w:cs="Arial"/>
                <w:spacing w:val="-3"/>
                <w:w w:val="102"/>
              </w:rPr>
              <w:t>B</w:t>
            </w:r>
            <w:r w:rsidRPr="00951011">
              <w:rPr>
                <w:rFonts w:asciiTheme="majorHAnsi" w:hAnsiTheme="majorHAnsi" w:cs="Arial"/>
                <w:spacing w:val="-1"/>
                <w:w w:val="102"/>
              </w:rPr>
              <w:t>o</w:t>
            </w:r>
            <w:r w:rsidRPr="00951011">
              <w:rPr>
                <w:rFonts w:asciiTheme="majorHAnsi" w:hAnsiTheme="majorHAnsi" w:cs="Arial"/>
                <w:spacing w:val="-3"/>
                <w:w w:val="102"/>
              </w:rPr>
              <w:t>a</w:t>
            </w:r>
            <w:r w:rsidRPr="00951011">
              <w:rPr>
                <w:rFonts w:asciiTheme="majorHAnsi" w:hAnsiTheme="majorHAnsi" w:cs="Arial"/>
                <w:spacing w:val="-1"/>
                <w:w w:val="102"/>
              </w:rPr>
              <w:t>rds</w:t>
            </w:r>
          </w:p>
        </w:tc>
      </w:tr>
      <w:tr w:rsidR="00A62D56" w:rsidRPr="00951011" w:rsidTr="002E2941">
        <w:trPr>
          <w:trHeight w:hRule="exact" w:val="807"/>
          <w:jc w:val="center"/>
        </w:trPr>
        <w:tc>
          <w:tcPr>
            <w:tcW w:w="4435"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tabs>
                <w:tab w:val="left" w:pos="4435"/>
              </w:tabs>
              <w:autoSpaceDE w:val="0"/>
              <w:autoSpaceDN w:val="0"/>
              <w:adjustRightInd w:val="0"/>
              <w:spacing w:after="0" w:line="240" w:lineRule="auto"/>
              <w:ind w:left="109" w:right="-20"/>
              <w:jc w:val="both"/>
              <w:rPr>
                <w:rFonts w:asciiTheme="majorHAnsi" w:hAnsiTheme="majorHAnsi"/>
              </w:rPr>
            </w:pPr>
            <w:r w:rsidRPr="00951011">
              <w:rPr>
                <w:rFonts w:asciiTheme="majorHAnsi" w:hAnsiTheme="majorHAnsi" w:cs="Arial"/>
                <w:spacing w:val="-4"/>
              </w:rPr>
              <w:t>U</w:t>
            </w:r>
            <w:r w:rsidRPr="00951011">
              <w:rPr>
                <w:rFonts w:asciiTheme="majorHAnsi" w:hAnsiTheme="majorHAnsi" w:cs="Arial"/>
                <w:spacing w:val="-3"/>
              </w:rPr>
              <w:t>s</w:t>
            </w:r>
            <w:r w:rsidRPr="00951011">
              <w:rPr>
                <w:rFonts w:asciiTheme="majorHAnsi" w:hAnsiTheme="majorHAnsi" w:cs="Arial"/>
              </w:rPr>
              <w:t>e</w:t>
            </w:r>
            <w:r w:rsidRPr="00951011">
              <w:rPr>
                <w:rFonts w:asciiTheme="majorHAnsi" w:hAnsiTheme="majorHAnsi" w:cs="Arial"/>
                <w:spacing w:val="4"/>
              </w:rPr>
              <w:t xml:space="preserve"> </w:t>
            </w:r>
            <w:r w:rsidRPr="00951011">
              <w:rPr>
                <w:rFonts w:asciiTheme="majorHAnsi" w:hAnsiTheme="majorHAnsi" w:cs="Arial"/>
              </w:rPr>
              <w:t xml:space="preserve">by </w:t>
            </w:r>
            <w:r w:rsidRPr="00951011">
              <w:rPr>
                <w:rFonts w:asciiTheme="majorHAnsi" w:hAnsiTheme="majorHAnsi" w:cs="Arial"/>
                <w:spacing w:val="-1"/>
              </w:rPr>
              <w:t>m</w:t>
            </w:r>
            <w:r w:rsidRPr="00951011">
              <w:rPr>
                <w:rFonts w:asciiTheme="majorHAnsi" w:hAnsiTheme="majorHAnsi" w:cs="Arial"/>
                <w:spacing w:val="-3"/>
              </w:rPr>
              <w:t>a</w:t>
            </w:r>
            <w:r w:rsidRPr="00951011">
              <w:rPr>
                <w:rFonts w:asciiTheme="majorHAnsi" w:hAnsiTheme="majorHAnsi" w:cs="Arial"/>
                <w:spacing w:val="-2"/>
              </w:rPr>
              <w:t>s</w:t>
            </w:r>
            <w:r w:rsidRPr="00951011">
              <w:rPr>
                <w:rFonts w:asciiTheme="majorHAnsi" w:hAnsiTheme="majorHAnsi" w:cs="Arial"/>
              </w:rPr>
              <w:t>o</w:t>
            </w:r>
            <w:r w:rsidRPr="00951011">
              <w:rPr>
                <w:rFonts w:asciiTheme="majorHAnsi" w:hAnsiTheme="majorHAnsi" w:cs="Arial"/>
                <w:spacing w:val="-2"/>
              </w:rPr>
              <w:t>n</w:t>
            </w:r>
            <w:r w:rsidRPr="00951011">
              <w:rPr>
                <w:rFonts w:asciiTheme="majorHAnsi" w:hAnsiTheme="majorHAnsi" w:cs="Arial"/>
              </w:rPr>
              <w:t>s</w:t>
            </w:r>
            <w:r w:rsidRPr="00951011">
              <w:rPr>
                <w:rFonts w:asciiTheme="majorHAnsi" w:hAnsiTheme="majorHAnsi" w:cs="Arial"/>
                <w:spacing w:val="9"/>
              </w:rPr>
              <w:t xml:space="preserve"> </w:t>
            </w:r>
            <w:r w:rsidRPr="00951011">
              <w:rPr>
                <w:rFonts w:asciiTheme="majorHAnsi" w:hAnsiTheme="majorHAnsi" w:cs="Arial"/>
                <w:spacing w:val="-2"/>
              </w:rPr>
              <w:t>f</w:t>
            </w:r>
            <w:r w:rsidRPr="00951011">
              <w:rPr>
                <w:rFonts w:asciiTheme="majorHAnsi" w:hAnsiTheme="majorHAnsi" w:cs="Arial"/>
                <w:spacing w:val="-1"/>
              </w:rPr>
              <w:t>o</w:t>
            </w:r>
            <w:r w:rsidRPr="00951011">
              <w:rPr>
                <w:rFonts w:asciiTheme="majorHAnsi" w:hAnsiTheme="majorHAnsi" w:cs="Arial"/>
              </w:rPr>
              <w:t>r</w:t>
            </w:r>
            <w:r w:rsidRPr="00951011">
              <w:rPr>
                <w:rFonts w:asciiTheme="majorHAnsi" w:hAnsiTheme="majorHAnsi" w:cs="Arial"/>
                <w:spacing w:val="1"/>
              </w:rPr>
              <w:t xml:space="preserve"> </w:t>
            </w:r>
            <w:r w:rsidRPr="00951011">
              <w:rPr>
                <w:rFonts w:asciiTheme="majorHAnsi" w:hAnsiTheme="majorHAnsi" w:cs="Arial"/>
                <w:spacing w:val="-3"/>
              </w:rPr>
              <w:t>d</w:t>
            </w:r>
            <w:r w:rsidRPr="00951011">
              <w:rPr>
                <w:rFonts w:asciiTheme="majorHAnsi" w:hAnsiTheme="majorHAnsi" w:cs="Arial"/>
                <w:spacing w:val="-1"/>
              </w:rPr>
              <w:t>res</w:t>
            </w:r>
            <w:r w:rsidRPr="00951011">
              <w:rPr>
                <w:rFonts w:asciiTheme="majorHAnsi" w:hAnsiTheme="majorHAnsi" w:cs="Arial"/>
                <w:spacing w:val="-4"/>
              </w:rPr>
              <w:t>s</w:t>
            </w:r>
            <w:r w:rsidRPr="00951011">
              <w:rPr>
                <w:rFonts w:asciiTheme="majorHAnsi" w:hAnsiTheme="majorHAnsi" w:cs="Arial"/>
                <w:spacing w:val="-3"/>
              </w:rPr>
              <w:t>i</w:t>
            </w:r>
            <w:r w:rsidRPr="00951011">
              <w:rPr>
                <w:rFonts w:asciiTheme="majorHAnsi" w:hAnsiTheme="majorHAnsi" w:cs="Arial"/>
              </w:rPr>
              <w:t>ng</w:t>
            </w:r>
            <w:r w:rsidRPr="00951011">
              <w:rPr>
                <w:rFonts w:asciiTheme="majorHAnsi" w:hAnsiTheme="majorHAnsi" w:cs="Arial"/>
                <w:spacing w:val="10"/>
              </w:rPr>
              <w:t xml:space="preserve"> </w:t>
            </w:r>
            <w:r w:rsidRPr="00951011">
              <w:rPr>
                <w:rFonts w:asciiTheme="majorHAnsi" w:hAnsiTheme="majorHAnsi" w:cs="Arial"/>
                <w:spacing w:val="-3"/>
              </w:rPr>
              <w:t>o</w:t>
            </w:r>
            <w:r w:rsidRPr="00951011">
              <w:rPr>
                <w:rFonts w:asciiTheme="majorHAnsi" w:hAnsiTheme="majorHAnsi" w:cs="Arial"/>
              </w:rPr>
              <w:t>r</w:t>
            </w:r>
            <w:r w:rsidRPr="00951011">
              <w:rPr>
                <w:rFonts w:asciiTheme="majorHAnsi" w:hAnsiTheme="majorHAnsi" w:cs="Arial"/>
                <w:spacing w:val="1"/>
              </w:rPr>
              <w:t xml:space="preserve"> </w:t>
            </w:r>
            <w:r w:rsidRPr="00951011">
              <w:rPr>
                <w:rFonts w:asciiTheme="majorHAnsi" w:hAnsiTheme="majorHAnsi" w:cs="Arial"/>
                <w:spacing w:val="-1"/>
              </w:rPr>
              <w:t>s</w:t>
            </w:r>
            <w:r w:rsidRPr="00951011">
              <w:rPr>
                <w:rFonts w:asciiTheme="majorHAnsi" w:hAnsiTheme="majorHAnsi" w:cs="Arial"/>
                <w:spacing w:val="-3"/>
              </w:rPr>
              <w:t>h</w:t>
            </w:r>
            <w:r w:rsidRPr="00951011">
              <w:rPr>
                <w:rFonts w:asciiTheme="majorHAnsi" w:hAnsiTheme="majorHAnsi" w:cs="Arial"/>
                <w:spacing w:val="-1"/>
              </w:rPr>
              <w:t>a</w:t>
            </w:r>
            <w:r w:rsidRPr="00951011">
              <w:rPr>
                <w:rFonts w:asciiTheme="majorHAnsi" w:hAnsiTheme="majorHAnsi" w:cs="Arial"/>
                <w:spacing w:val="-3"/>
              </w:rPr>
              <w:t>p</w:t>
            </w:r>
            <w:r w:rsidRPr="00951011">
              <w:rPr>
                <w:rFonts w:asciiTheme="majorHAnsi" w:hAnsiTheme="majorHAnsi" w:cs="Arial"/>
                <w:spacing w:val="-2"/>
              </w:rPr>
              <w:t>i</w:t>
            </w:r>
            <w:r w:rsidRPr="00951011">
              <w:rPr>
                <w:rFonts w:asciiTheme="majorHAnsi" w:hAnsiTheme="majorHAnsi" w:cs="Arial"/>
                <w:spacing w:val="-1"/>
              </w:rPr>
              <w:t>n</w:t>
            </w:r>
            <w:r w:rsidRPr="00951011">
              <w:rPr>
                <w:rFonts w:asciiTheme="majorHAnsi" w:hAnsiTheme="majorHAnsi" w:cs="Arial"/>
              </w:rPr>
              <w:t>g</w:t>
            </w:r>
            <w:r w:rsidRPr="00951011">
              <w:rPr>
                <w:rFonts w:asciiTheme="majorHAnsi" w:hAnsiTheme="majorHAnsi" w:cs="Arial"/>
                <w:spacing w:val="12"/>
              </w:rPr>
              <w:t xml:space="preserve"> </w:t>
            </w:r>
            <w:r w:rsidRPr="00951011">
              <w:rPr>
                <w:rFonts w:asciiTheme="majorHAnsi" w:hAnsiTheme="majorHAnsi" w:cs="Arial"/>
                <w:spacing w:val="-4"/>
                <w:w w:val="102"/>
              </w:rPr>
              <w:t>s</w:t>
            </w:r>
            <w:r w:rsidRPr="00951011">
              <w:rPr>
                <w:rFonts w:asciiTheme="majorHAnsi" w:hAnsiTheme="majorHAnsi" w:cs="Arial"/>
                <w:spacing w:val="-2"/>
                <w:w w:val="102"/>
              </w:rPr>
              <w:t>t</w:t>
            </w:r>
            <w:r w:rsidRPr="00951011">
              <w:rPr>
                <w:rFonts w:asciiTheme="majorHAnsi" w:hAnsiTheme="majorHAnsi" w:cs="Arial"/>
                <w:spacing w:val="-1"/>
                <w:w w:val="102"/>
              </w:rPr>
              <w:t>on</w:t>
            </w:r>
            <w:r w:rsidRPr="00951011">
              <w:rPr>
                <w:rFonts w:asciiTheme="majorHAnsi" w:hAnsiTheme="majorHAnsi" w:cs="Arial"/>
                <w:w w:val="102"/>
              </w:rPr>
              <w:t>e</w:t>
            </w:r>
          </w:p>
        </w:tc>
        <w:tc>
          <w:tcPr>
            <w:tcW w:w="234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rPr>
              <w:t>1</w:t>
            </w:r>
            <w:r w:rsidRPr="00951011">
              <w:rPr>
                <w:rFonts w:asciiTheme="majorHAnsi" w:hAnsiTheme="majorHAnsi" w:cs="Arial"/>
                <w:spacing w:val="-4"/>
              </w:rPr>
              <w:t>.</w:t>
            </w:r>
            <w:r w:rsidRPr="00951011">
              <w:rPr>
                <w:rFonts w:asciiTheme="majorHAnsi" w:hAnsiTheme="majorHAnsi" w:cs="Arial"/>
                <w:spacing w:val="-1"/>
              </w:rPr>
              <w:t>3</w:t>
            </w:r>
            <w:r w:rsidRPr="00951011">
              <w:rPr>
                <w:rFonts w:asciiTheme="majorHAnsi" w:hAnsiTheme="majorHAnsi" w:cs="Arial"/>
              </w:rPr>
              <w:t>0</w:t>
            </w:r>
            <w:r w:rsidRPr="00951011">
              <w:rPr>
                <w:rFonts w:asciiTheme="majorHAnsi" w:hAnsiTheme="majorHAnsi" w:cs="Arial"/>
                <w:spacing w:val="3"/>
              </w:rPr>
              <w:t xml:space="preserve"> </w:t>
            </w:r>
            <w:r w:rsidRPr="00951011">
              <w:rPr>
                <w:rFonts w:asciiTheme="majorHAnsi" w:hAnsiTheme="majorHAnsi" w:cs="Arial"/>
                <w:w w:val="102"/>
              </w:rPr>
              <w:t>m</w:t>
            </w:r>
          </w:p>
        </w:tc>
        <w:tc>
          <w:tcPr>
            <w:tcW w:w="2587"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864" w:right="845"/>
              <w:jc w:val="center"/>
              <w:rPr>
                <w:rFonts w:asciiTheme="majorHAnsi" w:hAnsiTheme="majorHAnsi"/>
              </w:rPr>
            </w:pPr>
            <w:r w:rsidRPr="00951011">
              <w:rPr>
                <w:rFonts w:asciiTheme="majorHAnsi" w:hAnsiTheme="majorHAnsi" w:cs="Arial"/>
              </w:rPr>
              <w:t>6</w:t>
            </w:r>
            <w:r w:rsidRPr="00951011">
              <w:rPr>
                <w:rFonts w:asciiTheme="majorHAnsi" w:hAnsiTheme="majorHAnsi" w:cs="Arial"/>
                <w:spacing w:val="-1"/>
              </w:rPr>
              <w:t xml:space="preserve"> </w:t>
            </w:r>
            <w:r w:rsidRPr="00951011">
              <w:rPr>
                <w:rFonts w:asciiTheme="majorHAnsi" w:hAnsiTheme="majorHAnsi" w:cs="Arial"/>
                <w:spacing w:val="-3"/>
                <w:w w:val="102"/>
              </w:rPr>
              <w:t>B</w:t>
            </w:r>
            <w:r w:rsidRPr="00951011">
              <w:rPr>
                <w:rFonts w:asciiTheme="majorHAnsi" w:hAnsiTheme="majorHAnsi" w:cs="Arial"/>
                <w:spacing w:val="-1"/>
                <w:w w:val="102"/>
              </w:rPr>
              <w:t>o</w:t>
            </w:r>
            <w:r w:rsidRPr="00951011">
              <w:rPr>
                <w:rFonts w:asciiTheme="majorHAnsi" w:hAnsiTheme="majorHAnsi" w:cs="Arial"/>
                <w:spacing w:val="-3"/>
                <w:w w:val="102"/>
              </w:rPr>
              <w:t>a</w:t>
            </w:r>
            <w:r w:rsidRPr="00951011">
              <w:rPr>
                <w:rFonts w:asciiTheme="majorHAnsi" w:hAnsiTheme="majorHAnsi" w:cs="Arial"/>
                <w:spacing w:val="-1"/>
                <w:w w:val="102"/>
              </w:rPr>
              <w:t>rds</w:t>
            </w:r>
          </w:p>
        </w:tc>
      </w:tr>
      <w:tr w:rsidR="00A62D56" w:rsidRPr="00951011" w:rsidTr="002E2941">
        <w:trPr>
          <w:trHeight w:hRule="exact" w:val="708"/>
          <w:jc w:val="center"/>
        </w:trPr>
        <w:tc>
          <w:tcPr>
            <w:tcW w:w="4435"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tabs>
                <w:tab w:val="left" w:pos="4435"/>
              </w:tabs>
              <w:autoSpaceDE w:val="0"/>
              <w:autoSpaceDN w:val="0"/>
              <w:adjustRightInd w:val="0"/>
              <w:spacing w:after="0" w:line="240" w:lineRule="auto"/>
              <w:ind w:left="109" w:right="444"/>
              <w:jc w:val="both"/>
              <w:rPr>
                <w:rFonts w:asciiTheme="majorHAnsi" w:hAnsiTheme="majorHAnsi"/>
              </w:rPr>
            </w:pPr>
            <w:r w:rsidRPr="00951011">
              <w:rPr>
                <w:rFonts w:asciiTheme="majorHAnsi" w:hAnsiTheme="majorHAnsi" w:cs="Arial"/>
                <w:spacing w:val="-4"/>
              </w:rPr>
              <w:t>U</w:t>
            </w:r>
            <w:r w:rsidRPr="00951011">
              <w:rPr>
                <w:rFonts w:asciiTheme="majorHAnsi" w:hAnsiTheme="majorHAnsi" w:cs="Arial"/>
                <w:spacing w:val="-3"/>
              </w:rPr>
              <w:t>s</w:t>
            </w:r>
            <w:r w:rsidRPr="00951011">
              <w:rPr>
                <w:rFonts w:asciiTheme="majorHAnsi" w:hAnsiTheme="majorHAnsi" w:cs="Arial"/>
              </w:rPr>
              <w:t>e</w:t>
            </w:r>
            <w:r w:rsidRPr="00951011">
              <w:rPr>
                <w:rFonts w:asciiTheme="majorHAnsi" w:hAnsiTheme="majorHAnsi" w:cs="Arial"/>
                <w:spacing w:val="4"/>
              </w:rPr>
              <w:t xml:space="preserve"> </w:t>
            </w:r>
            <w:r w:rsidRPr="00951011">
              <w:rPr>
                <w:rFonts w:asciiTheme="majorHAnsi" w:hAnsiTheme="majorHAnsi" w:cs="Arial"/>
              </w:rPr>
              <w:t xml:space="preserve">by </w:t>
            </w:r>
            <w:r w:rsidRPr="00951011">
              <w:rPr>
                <w:rFonts w:asciiTheme="majorHAnsi" w:hAnsiTheme="majorHAnsi" w:cs="Arial"/>
                <w:spacing w:val="-1"/>
              </w:rPr>
              <w:t>m</w:t>
            </w:r>
            <w:r w:rsidRPr="00951011">
              <w:rPr>
                <w:rFonts w:asciiTheme="majorHAnsi" w:hAnsiTheme="majorHAnsi" w:cs="Arial"/>
                <w:spacing w:val="-3"/>
              </w:rPr>
              <w:t>as</w:t>
            </w:r>
            <w:r w:rsidRPr="00951011">
              <w:rPr>
                <w:rFonts w:asciiTheme="majorHAnsi" w:hAnsiTheme="majorHAnsi" w:cs="Arial"/>
              </w:rPr>
              <w:t>o</w:t>
            </w:r>
            <w:r w:rsidRPr="00951011">
              <w:rPr>
                <w:rFonts w:asciiTheme="majorHAnsi" w:hAnsiTheme="majorHAnsi" w:cs="Arial"/>
                <w:spacing w:val="-3"/>
              </w:rPr>
              <w:t>n</w:t>
            </w:r>
            <w:r w:rsidRPr="00951011">
              <w:rPr>
                <w:rFonts w:asciiTheme="majorHAnsi" w:hAnsiTheme="majorHAnsi" w:cs="Arial"/>
              </w:rPr>
              <w:t>s</w:t>
            </w:r>
            <w:r w:rsidRPr="00951011">
              <w:rPr>
                <w:rFonts w:asciiTheme="majorHAnsi" w:hAnsiTheme="majorHAnsi" w:cs="Arial"/>
                <w:spacing w:val="9"/>
              </w:rPr>
              <w:t xml:space="preserve"> </w:t>
            </w:r>
            <w:r w:rsidRPr="00951011">
              <w:rPr>
                <w:rFonts w:asciiTheme="majorHAnsi" w:hAnsiTheme="majorHAnsi" w:cs="Arial"/>
                <w:spacing w:val="-3"/>
              </w:rPr>
              <w:t>t</w:t>
            </w:r>
            <w:r w:rsidRPr="00951011">
              <w:rPr>
                <w:rFonts w:asciiTheme="majorHAnsi" w:hAnsiTheme="majorHAnsi" w:cs="Arial"/>
              </w:rPr>
              <w:t xml:space="preserve">o </w:t>
            </w:r>
            <w:r w:rsidRPr="00951011">
              <w:rPr>
                <w:rFonts w:asciiTheme="majorHAnsi" w:hAnsiTheme="majorHAnsi" w:cs="Arial"/>
                <w:spacing w:val="-1"/>
              </w:rPr>
              <w:t>s</w:t>
            </w:r>
            <w:r w:rsidRPr="00951011">
              <w:rPr>
                <w:rFonts w:asciiTheme="majorHAnsi" w:hAnsiTheme="majorHAnsi" w:cs="Arial"/>
                <w:spacing w:val="-3"/>
              </w:rPr>
              <w:t>u</w:t>
            </w:r>
            <w:r w:rsidRPr="00951011">
              <w:rPr>
                <w:rFonts w:asciiTheme="majorHAnsi" w:hAnsiTheme="majorHAnsi" w:cs="Arial"/>
                <w:spacing w:val="-1"/>
              </w:rPr>
              <w:t>p</w:t>
            </w:r>
            <w:r w:rsidRPr="00951011">
              <w:rPr>
                <w:rFonts w:asciiTheme="majorHAnsi" w:hAnsiTheme="majorHAnsi" w:cs="Arial"/>
                <w:spacing w:val="-3"/>
              </w:rPr>
              <w:t>p</w:t>
            </w:r>
            <w:r w:rsidRPr="00951011">
              <w:rPr>
                <w:rFonts w:asciiTheme="majorHAnsi" w:hAnsiTheme="majorHAnsi" w:cs="Arial"/>
                <w:spacing w:val="-1"/>
              </w:rPr>
              <w:t>or</w:t>
            </w:r>
            <w:r w:rsidRPr="00951011">
              <w:rPr>
                <w:rFonts w:asciiTheme="majorHAnsi" w:hAnsiTheme="majorHAnsi" w:cs="Arial"/>
              </w:rPr>
              <w:t>t</w:t>
            </w:r>
            <w:r w:rsidRPr="00951011">
              <w:rPr>
                <w:rFonts w:asciiTheme="majorHAnsi" w:hAnsiTheme="majorHAnsi" w:cs="Arial"/>
                <w:spacing w:val="9"/>
              </w:rPr>
              <w:t xml:space="preserve"> </w:t>
            </w:r>
            <w:r w:rsidRPr="00951011">
              <w:rPr>
                <w:rFonts w:asciiTheme="majorHAnsi" w:hAnsiTheme="majorHAnsi" w:cs="Arial"/>
                <w:spacing w:val="-3"/>
              </w:rPr>
              <w:t>t</w:t>
            </w:r>
            <w:r w:rsidRPr="00951011">
              <w:rPr>
                <w:rFonts w:asciiTheme="majorHAnsi" w:hAnsiTheme="majorHAnsi" w:cs="Arial"/>
                <w:spacing w:val="-1"/>
              </w:rPr>
              <w:t>r</w:t>
            </w:r>
            <w:r w:rsidRPr="00951011">
              <w:rPr>
                <w:rFonts w:asciiTheme="majorHAnsi" w:hAnsiTheme="majorHAnsi" w:cs="Arial"/>
                <w:spacing w:val="-3"/>
              </w:rPr>
              <w:t>e</w:t>
            </w:r>
            <w:r w:rsidRPr="00951011">
              <w:rPr>
                <w:rFonts w:asciiTheme="majorHAnsi" w:hAnsiTheme="majorHAnsi" w:cs="Arial"/>
                <w:spacing w:val="-1"/>
              </w:rPr>
              <w:t>s</w:t>
            </w:r>
            <w:r w:rsidRPr="00951011">
              <w:rPr>
                <w:rFonts w:asciiTheme="majorHAnsi" w:hAnsiTheme="majorHAnsi" w:cs="Arial"/>
                <w:spacing w:val="-3"/>
              </w:rPr>
              <w:t>t</w:t>
            </w:r>
            <w:r w:rsidRPr="00951011">
              <w:rPr>
                <w:rFonts w:asciiTheme="majorHAnsi" w:hAnsiTheme="majorHAnsi" w:cs="Arial"/>
                <w:spacing w:val="-2"/>
              </w:rPr>
              <w:t>l</w:t>
            </w:r>
            <w:r w:rsidRPr="00951011">
              <w:rPr>
                <w:rFonts w:asciiTheme="majorHAnsi" w:hAnsiTheme="majorHAnsi" w:cs="Arial"/>
              </w:rPr>
              <w:t>es</w:t>
            </w:r>
            <w:r w:rsidRPr="00951011">
              <w:rPr>
                <w:rFonts w:asciiTheme="majorHAnsi" w:hAnsiTheme="majorHAnsi" w:cs="Arial"/>
                <w:spacing w:val="7"/>
              </w:rPr>
              <w:t xml:space="preserve"> </w:t>
            </w:r>
            <w:r w:rsidRPr="00951011">
              <w:rPr>
                <w:rFonts w:asciiTheme="majorHAnsi" w:hAnsiTheme="majorHAnsi" w:cs="Arial"/>
                <w:spacing w:val="-2"/>
              </w:rPr>
              <w:t>o</w:t>
            </w:r>
            <w:r w:rsidRPr="00951011">
              <w:rPr>
                <w:rFonts w:asciiTheme="majorHAnsi" w:hAnsiTheme="majorHAnsi" w:cs="Arial"/>
              </w:rPr>
              <w:t xml:space="preserve">r </w:t>
            </w:r>
            <w:r w:rsidRPr="00951011">
              <w:rPr>
                <w:rFonts w:asciiTheme="majorHAnsi" w:hAnsiTheme="majorHAnsi" w:cs="Arial"/>
                <w:spacing w:val="-2"/>
                <w:w w:val="102"/>
              </w:rPr>
              <w:t xml:space="preserve">other </w:t>
            </w:r>
            <w:r w:rsidRPr="00951011">
              <w:rPr>
                <w:rFonts w:asciiTheme="majorHAnsi" w:hAnsiTheme="majorHAnsi" w:cs="Arial"/>
                <w:spacing w:val="-3"/>
              </w:rPr>
              <w:t>hi</w:t>
            </w:r>
            <w:r w:rsidRPr="00951011">
              <w:rPr>
                <w:rFonts w:asciiTheme="majorHAnsi" w:hAnsiTheme="majorHAnsi" w:cs="Arial"/>
                <w:spacing w:val="-1"/>
              </w:rPr>
              <w:t>g</w:t>
            </w:r>
            <w:r w:rsidRPr="00951011">
              <w:rPr>
                <w:rFonts w:asciiTheme="majorHAnsi" w:hAnsiTheme="majorHAnsi" w:cs="Arial"/>
                <w:spacing w:val="-3"/>
              </w:rPr>
              <w:t>he</w:t>
            </w:r>
            <w:r w:rsidRPr="00951011">
              <w:rPr>
                <w:rFonts w:asciiTheme="majorHAnsi" w:hAnsiTheme="majorHAnsi" w:cs="Arial"/>
              </w:rPr>
              <w:t>r</w:t>
            </w:r>
            <w:r w:rsidRPr="00951011">
              <w:rPr>
                <w:rFonts w:asciiTheme="majorHAnsi" w:hAnsiTheme="majorHAnsi" w:cs="Arial"/>
                <w:spacing w:val="9"/>
              </w:rPr>
              <w:t xml:space="preserve"> </w:t>
            </w:r>
            <w:r w:rsidRPr="00951011">
              <w:rPr>
                <w:rFonts w:asciiTheme="majorHAnsi" w:hAnsiTheme="majorHAnsi" w:cs="Arial"/>
                <w:spacing w:val="-1"/>
                <w:w w:val="102"/>
              </w:rPr>
              <w:t>p</w:t>
            </w:r>
            <w:r w:rsidRPr="00951011">
              <w:rPr>
                <w:rFonts w:asciiTheme="majorHAnsi" w:hAnsiTheme="majorHAnsi" w:cs="Arial"/>
                <w:spacing w:val="-3"/>
                <w:w w:val="102"/>
              </w:rPr>
              <w:t>l</w:t>
            </w:r>
            <w:r w:rsidRPr="00951011">
              <w:rPr>
                <w:rFonts w:asciiTheme="majorHAnsi" w:hAnsiTheme="majorHAnsi" w:cs="Arial"/>
                <w:spacing w:val="-1"/>
                <w:w w:val="102"/>
              </w:rPr>
              <w:t>at</w:t>
            </w:r>
            <w:r w:rsidRPr="00951011">
              <w:rPr>
                <w:rFonts w:asciiTheme="majorHAnsi" w:hAnsiTheme="majorHAnsi" w:cs="Arial"/>
                <w:spacing w:val="-2"/>
                <w:w w:val="102"/>
              </w:rPr>
              <w:t>f</w:t>
            </w:r>
            <w:r w:rsidRPr="00951011">
              <w:rPr>
                <w:rFonts w:asciiTheme="majorHAnsi" w:hAnsiTheme="majorHAnsi" w:cs="Arial"/>
                <w:spacing w:val="-3"/>
                <w:w w:val="102"/>
              </w:rPr>
              <w:t>o</w:t>
            </w:r>
            <w:r w:rsidRPr="00951011">
              <w:rPr>
                <w:rFonts w:asciiTheme="majorHAnsi" w:hAnsiTheme="majorHAnsi" w:cs="Arial"/>
                <w:spacing w:val="-1"/>
                <w:w w:val="102"/>
              </w:rPr>
              <w:t>r</w:t>
            </w:r>
            <w:r w:rsidRPr="00951011">
              <w:rPr>
                <w:rFonts w:asciiTheme="majorHAnsi" w:hAnsiTheme="majorHAnsi" w:cs="Arial"/>
                <w:spacing w:val="-3"/>
                <w:w w:val="102"/>
              </w:rPr>
              <w:t>ms</w:t>
            </w:r>
          </w:p>
        </w:tc>
        <w:tc>
          <w:tcPr>
            <w:tcW w:w="234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jc w:val="center"/>
              <w:rPr>
                <w:rFonts w:asciiTheme="majorHAnsi" w:hAnsiTheme="majorHAnsi"/>
              </w:rPr>
            </w:pPr>
            <w:r w:rsidRPr="00951011">
              <w:rPr>
                <w:rFonts w:asciiTheme="majorHAnsi" w:hAnsiTheme="majorHAnsi" w:cs="Arial"/>
                <w:spacing w:val="-1"/>
              </w:rPr>
              <w:t>1</w:t>
            </w:r>
            <w:r w:rsidRPr="00951011">
              <w:rPr>
                <w:rFonts w:asciiTheme="majorHAnsi" w:hAnsiTheme="majorHAnsi" w:cs="Arial"/>
                <w:spacing w:val="-4"/>
              </w:rPr>
              <w:t>.</w:t>
            </w:r>
            <w:r w:rsidRPr="00951011">
              <w:rPr>
                <w:rFonts w:asciiTheme="majorHAnsi" w:hAnsiTheme="majorHAnsi" w:cs="Arial"/>
                <w:spacing w:val="-1"/>
              </w:rPr>
              <w:t>5</w:t>
            </w:r>
            <w:r w:rsidRPr="00951011">
              <w:rPr>
                <w:rFonts w:asciiTheme="majorHAnsi" w:hAnsiTheme="majorHAnsi" w:cs="Arial"/>
              </w:rPr>
              <w:t>0</w:t>
            </w:r>
            <w:r w:rsidRPr="00951011">
              <w:rPr>
                <w:rFonts w:asciiTheme="majorHAnsi" w:hAnsiTheme="majorHAnsi" w:cs="Arial"/>
                <w:spacing w:val="3"/>
              </w:rPr>
              <w:t xml:space="preserve"> </w:t>
            </w:r>
            <w:r w:rsidRPr="00951011">
              <w:rPr>
                <w:rFonts w:asciiTheme="majorHAnsi" w:hAnsiTheme="majorHAnsi" w:cs="Arial"/>
                <w:w w:val="102"/>
              </w:rPr>
              <w:t>m</w:t>
            </w:r>
          </w:p>
        </w:tc>
        <w:tc>
          <w:tcPr>
            <w:tcW w:w="2587"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864" w:right="845"/>
              <w:jc w:val="center"/>
              <w:rPr>
                <w:rFonts w:asciiTheme="majorHAnsi" w:hAnsiTheme="majorHAnsi"/>
              </w:rPr>
            </w:pPr>
            <w:r w:rsidRPr="00951011">
              <w:rPr>
                <w:rFonts w:asciiTheme="majorHAnsi" w:hAnsiTheme="majorHAnsi" w:cs="Arial"/>
              </w:rPr>
              <w:t>7</w:t>
            </w:r>
            <w:r w:rsidRPr="00951011">
              <w:rPr>
                <w:rFonts w:asciiTheme="majorHAnsi" w:hAnsiTheme="majorHAnsi" w:cs="Arial"/>
                <w:spacing w:val="-1"/>
              </w:rPr>
              <w:t xml:space="preserve"> </w:t>
            </w:r>
            <w:r w:rsidRPr="00951011">
              <w:rPr>
                <w:rFonts w:asciiTheme="majorHAnsi" w:hAnsiTheme="majorHAnsi" w:cs="Arial"/>
                <w:spacing w:val="-3"/>
                <w:w w:val="102"/>
              </w:rPr>
              <w:t>B</w:t>
            </w:r>
            <w:r w:rsidRPr="00951011">
              <w:rPr>
                <w:rFonts w:asciiTheme="majorHAnsi" w:hAnsiTheme="majorHAnsi" w:cs="Arial"/>
                <w:spacing w:val="-1"/>
                <w:w w:val="102"/>
              </w:rPr>
              <w:t>o</w:t>
            </w:r>
            <w:r w:rsidRPr="00951011">
              <w:rPr>
                <w:rFonts w:asciiTheme="majorHAnsi" w:hAnsiTheme="majorHAnsi" w:cs="Arial"/>
                <w:spacing w:val="-3"/>
                <w:w w:val="102"/>
              </w:rPr>
              <w:t>a</w:t>
            </w:r>
            <w:r w:rsidRPr="00951011">
              <w:rPr>
                <w:rFonts w:asciiTheme="majorHAnsi" w:hAnsiTheme="majorHAnsi" w:cs="Arial"/>
                <w:spacing w:val="-1"/>
                <w:w w:val="102"/>
              </w:rPr>
              <w:t>rds</w:t>
            </w:r>
          </w:p>
        </w:tc>
      </w:tr>
    </w:tbl>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0"/>
          <w:numId w:val="221"/>
        </w:numPr>
        <w:spacing w:after="0" w:line="240" w:lineRule="auto"/>
        <w:ind w:left="1080"/>
        <w:contextualSpacing w:val="0"/>
        <w:jc w:val="both"/>
        <w:rPr>
          <w:rFonts w:asciiTheme="majorHAnsi" w:hAnsiTheme="majorHAnsi" w:cs="Arial"/>
        </w:rPr>
      </w:pPr>
      <w:r w:rsidRPr="00951011">
        <w:rPr>
          <w:rFonts w:asciiTheme="majorHAnsi" w:hAnsiTheme="majorHAnsi" w:cs="Arial"/>
        </w:rPr>
        <w:t>Safe Ladder Access</w:t>
      </w:r>
    </w:p>
    <w:p w:rsidR="00A62D56" w:rsidRPr="00951011" w:rsidRDefault="00A62D56" w:rsidP="00A62D56">
      <w:pPr>
        <w:pStyle w:val="ListParagraph"/>
        <w:numPr>
          <w:ilvl w:val="0"/>
          <w:numId w:val="228"/>
        </w:numPr>
        <w:spacing w:after="0" w:line="240" w:lineRule="auto"/>
        <w:ind w:hanging="360"/>
        <w:contextualSpacing w:val="0"/>
        <w:jc w:val="both"/>
        <w:rPr>
          <w:rFonts w:asciiTheme="majorHAnsi" w:hAnsiTheme="majorHAnsi" w:cs="Arial"/>
        </w:rPr>
      </w:pPr>
      <w:r w:rsidRPr="00951011">
        <w:rPr>
          <w:rFonts w:asciiTheme="majorHAnsi" w:hAnsiTheme="majorHAnsi" w:cs="Arial"/>
        </w:rPr>
        <w:t>Access ladders shall stand on firm and level bases at an angle of 4 vertical to 1 horizontal (that is 75º to the horizontal).  They shall be secured by their stiles to the platforms to which they give access to prevent movement.</w:t>
      </w:r>
    </w:p>
    <w:p w:rsidR="00A62D56" w:rsidRPr="00951011" w:rsidRDefault="00A62D56" w:rsidP="00A62D56">
      <w:pPr>
        <w:pStyle w:val="ListParagraph"/>
        <w:numPr>
          <w:ilvl w:val="0"/>
          <w:numId w:val="228"/>
        </w:numPr>
        <w:spacing w:after="0" w:line="240" w:lineRule="auto"/>
        <w:ind w:hanging="360"/>
        <w:contextualSpacing w:val="0"/>
        <w:jc w:val="both"/>
        <w:rPr>
          <w:rFonts w:asciiTheme="majorHAnsi" w:hAnsiTheme="majorHAnsi" w:cs="Arial"/>
        </w:rPr>
      </w:pPr>
      <w:r w:rsidRPr="00951011">
        <w:rPr>
          <w:rFonts w:asciiTheme="majorHAnsi" w:hAnsiTheme="majorHAnsi" w:cs="Arial"/>
        </w:rPr>
        <w:t>Ladder clamps and lashings shall be used to secure ladders in place.</w:t>
      </w:r>
    </w:p>
    <w:p w:rsidR="00A62D56" w:rsidRPr="00951011" w:rsidRDefault="00A62D56" w:rsidP="00A62D56">
      <w:pPr>
        <w:pStyle w:val="ListParagraph"/>
        <w:numPr>
          <w:ilvl w:val="0"/>
          <w:numId w:val="228"/>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Ladders shall project at least 1 m above the landing place, having one rung level with or slightly above the landing.</w:t>
      </w:r>
    </w:p>
    <w:p w:rsidR="00A62D56" w:rsidRPr="00951011" w:rsidRDefault="00A62D56" w:rsidP="00A62D56">
      <w:pPr>
        <w:pStyle w:val="ListParagraph"/>
        <w:numPr>
          <w:ilvl w:val="0"/>
          <w:numId w:val="228"/>
        </w:numPr>
        <w:spacing w:after="0" w:line="240" w:lineRule="auto"/>
        <w:ind w:hanging="360"/>
        <w:contextualSpacing w:val="0"/>
        <w:jc w:val="both"/>
        <w:rPr>
          <w:rFonts w:asciiTheme="majorHAnsi" w:hAnsiTheme="majorHAnsi" w:cs="Arial"/>
        </w:rPr>
      </w:pPr>
      <w:r w:rsidRPr="00951011">
        <w:rPr>
          <w:rFonts w:asciiTheme="majorHAnsi" w:hAnsiTheme="majorHAnsi" w:cs="Arial"/>
        </w:rPr>
        <w:t>Ladders  shall  be placed  inside  a  scaffold  wherever possible  and  landing  places  shall  be provided at vertical intervals of no more than 9.0 m.</w:t>
      </w:r>
    </w:p>
    <w:p w:rsidR="00A62D56" w:rsidRPr="00951011" w:rsidRDefault="00A62D56" w:rsidP="00A62D56">
      <w:pPr>
        <w:pStyle w:val="ListParagraph"/>
        <w:numPr>
          <w:ilvl w:val="0"/>
          <w:numId w:val="228"/>
        </w:numPr>
        <w:spacing w:after="0" w:line="240" w:lineRule="auto"/>
        <w:ind w:hanging="360"/>
        <w:contextualSpacing w:val="0"/>
        <w:jc w:val="both"/>
        <w:rPr>
          <w:rFonts w:asciiTheme="majorHAnsi" w:hAnsiTheme="majorHAnsi" w:cs="Arial"/>
        </w:rPr>
      </w:pPr>
      <w:r w:rsidRPr="00951011">
        <w:rPr>
          <w:rFonts w:asciiTheme="majorHAnsi" w:hAnsiTheme="majorHAnsi" w:cs="Arial"/>
        </w:rPr>
        <w:t>The edges of landing place shall be provided with guardrails and toe-boards.</w:t>
      </w:r>
    </w:p>
    <w:p w:rsidR="00A62D56" w:rsidRPr="00951011" w:rsidRDefault="00A62D56" w:rsidP="00A62D56">
      <w:pPr>
        <w:pStyle w:val="ListParagraph"/>
        <w:numPr>
          <w:ilvl w:val="0"/>
          <w:numId w:val="228"/>
        </w:numPr>
        <w:spacing w:after="0" w:line="240" w:lineRule="auto"/>
        <w:ind w:hanging="360"/>
        <w:contextualSpacing w:val="0"/>
        <w:jc w:val="both"/>
        <w:rPr>
          <w:rFonts w:asciiTheme="majorHAnsi" w:hAnsiTheme="majorHAnsi" w:cs="Arial"/>
        </w:rPr>
      </w:pPr>
      <w:r w:rsidRPr="00951011">
        <w:rPr>
          <w:rFonts w:asciiTheme="majorHAnsi" w:hAnsiTheme="majorHAnsi" w:cs="Arial"/>
        </w:rPr>
        <w:t>The opening in landings, through which the ladders pass, shall not exceed 500 mm in width.</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ERECTION, ALTERATION AND DISMANTLING</w:t>
      </w:r>
    </w:p>
    <w:p w:rsidR="00A62D56" w:rsidRPr="00951011" w:rsidRDefault="00A62D56" w:rsidP="00A62D56">
      <w:pPr>
        <w:pStyle w:val="ListParagraph"/>
        <w:numPr>
          <w:ilvl w:val="0"/>
          <w:numId w:val="22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Erection, alteration and </w:t>
      </w:r>
      <w:proofErr w:type="gramStart"/>
      <w:r w:rsidRPr="00951011">
        <w:rPr>
          <w:rFonts w:asciiTheme="majorHAnsi" w:hAnsiTheme="majorHAnsi" w:cs="Arial"/>
        </w:rPr>
        <w:t>dismantling  of</w:t>
      </w:r>
      <w:proofErr w:type="gramEnd"/>
      <w:r w:rsidRPr="00951011">
        <w:rPr>
          <w:rFonts w:asciiTheme="majorHAnsi" w:hAnsiTheme="majorHAnsi" w:cs="Arial"/>
        </w:rPr>
        <w:t xml:space="preserve"> a scaffold shall only take place by Competent Scaffolders under the supervision of the Contractor's Foreman Scaffolder.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9"/>
        </w:numPr>
        <w:spacing w:after="0" w:line="240" w:lineRule="auto"/>
        <w:ind w:left="1080"/>
        <w:contextualSpacing w:val="0"/>
        <w:jc w:val="both"/>
        <w:rPr>
          <w:rFonts w:asciiTheme="majorHAnsi" w:hAnsiTheme="majorHAnsi" w:cs="Arial"/>
        </w:rPr>
      </w:pPr>
      <w:r w:rsidRPr="00951011">
        <w:rPr>
          <w:rFonts w:asciiTheme="majorHAnsi" w:hAnsiTheme="majorHAnsi" w:cs="Arial"/>
        </w:rPr>
        <w:t>Erection</w:t>
      </w:r>
    </w:p>
    <w:p w:rsidR="00A62D56" w:rsidRPr="00951011" w:rsidRDefault="00A62D56" w:rsidP="00A62D56">
      <w:pPr>
        <w:pStyle w:val="ListParagraph"/>
        <w:numPr>
          <w:ilvl w:val="0"/>
          <w:numId w:val="230"/>
        </w:numPr>
        <w:spacing w:after="0" w:line="240" w:lineRule="auto"/>
        <w:ind w:hanging="360"/>
        <w:contextualSpacing w:val="0"/>
        <w:jc w:val="both"/>
        <w:rPr>
          <w:rFonts w:asciiTheme="majorHAnsi" w:hAnsiTheme="majorHAnsi" w:cs="Arial"/>
        </w:rPr>
      </w:pPr>
      <w:r w:rsidRPr="00951011">
        <w:rPr>
          <w:rFonts w:asciiTheme="majorHAnsi" w:hAnsiTheme="majorHAnsi" w:cs="Arial"/>
        </w:rPr>
        <w:t>The erection sequence of a scaffold shall ensure that at no time does the scaffold reach an unstable condition.</w:t>
      </w:r>
    </w:p>
    <w:p w:rsidR="00A62D56" w:rsidRPr="00951011" w:rsidRDefault="00A62D56" w:rsidP="00A62D56">
      <w:pPr>
        <w:pStyle w:val="ListParagraph"/>
        <w:numPr>
          <w:ilvl w:val="0"/>
          <w:numId w:val="230"/>
        </w:numPr>
        <w:spacing w:after="0" w:line="240" w:lineRule="auto"/>
        <w:ind w:hanging="360"/>
        <w:contextualSpacing w:val="0"/>
        <w:jc w:val="both"/>
        <w:rPr>
          <w:rFonts w:asciiTheme="majorHAnsi" w:hAnsiTheme="majorHAnsi" w:cs="Arial"/>
        </w:rPr>
      </w:pPr>
      <w:r w:rsidRPr="00951011">
        <w:rPr>
          <w:rFonts w:asciiTheme="majorHAnsi" w:hAnsiTheme="majorHAnsi" w:cs="Arial"/>
        </w:rPr>
        <w:t>Ties shall be fixed in place as erection proceeds, not when the scaffold is complete.</w:t>
      </w:r>
    </w:p>
    <w:p w:rsidR="00A62D56" w:rsidRPr="00951011" w:rsidRDefault="00A62D56" w:rsidP="00A62D56">
      <w:pPr>
        <w:pStyle w:val="ListParagraph"/>
        <w:numPr>
          <w:ilvl w:val="0"/>
          <w:numId w:val="230"/>
        </w:numPr>
        <w:spacing w:after="0" w:line="240" w:lineRule="auto"/>
        <w:ind w:hanging="360"/>
        <w:contextualSpacing w:val="0"/>
        <w:jc w:val="both"/>
        <w:rPr>
          <w:rFonts w:asciiTheme="majorHAnsi" w:hAnsiTheme="majorHAnsi" w:cs="Arial"/>
        </w:rPr>
      </w:pPr>
      <w:proofErr w:type="gramStart"/>
      <w:r w:rsidRPr="00951011">
        <w:rPr>
          <w:rFonts w:asciiTheme="majorHAnsi" w:hAnsiTheme="majorHAnsi" w:cs="Arial"/>
        </w:rPr>
        <w:t>Warning  notices</w:t>
      </w:r>
      <w:proofErr w:type="gramEnd"/>
      <w:r w:rsidRPr="00951011">
        <w:rPr>
          <w:rFonts w:asciiTheme="majorHAnsi" w:hAnsiTheme="majorHAnsi" w:cs="Arial"/>
        </w:rPr>
        <w:t xml:space="preserve"> stating  'Danger  Scaffold incomplete - Do  Not Use'  (see  Tagging  System, Clause 3.04) shall be fixed to those parts of a scaffold that are incomplete and not for use.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9"/>
        </w:numPr>
        <w:spacing w:after="0" w:line="240" w:lineRule="auto"/>
        <w:ind w:left="1080"/>
        <w:contextualSpacing w:val="0"/>
        <w:jc w:val="both"/>
        <w:rPr>
          <w:rFonts w:asciiTheme="majorHAnsi" w:hAnsiTheme="majorHAnsi" w:cs="Arial"/>
        </w:rPr>
      </w:pPr>
      <w:r w:rsidRPr="00951011">
        <w:rPr>
          <w:rFonts w:asciiTheme="majorHAnsi" w:hAnsiTheme="majorHAnsi" w:cs="Arial"/>
        </w:rPr>
        <w:t>Alteration</w:t>
      </w:r>
    </w:p>
    <w:p w:rsidR="00A62D56" w:rsidRPr="00951011" w:rsidRDefault="00A62D56" w:rsidP="00A62D56">
      <w:pPr>
        <w:pStyle w:val="ListParagraph"/>
        <w:numPr>
          <w:ilvl w:val="0"/>
          <w:numId w:val="231"/>
        </w:numPr>
        <w:spacing w:after="0" w:line="240" w:lineRule="auto"/>
        <w:ind w:hanging="360"/>
        <w:contextualSpacing w:val="0"/>
        <w:jc w:val="both"/>
        <w:rPr>
          <w:rFonts w:asciiTheme="majorHAnsi" w:hAnsiTheme="majorHAnsi" w:cs="Arial"/>
        </w:rPr>
      </w:pPr>
      <w:r w:rsidRPr="00951011">
        <w:rPr>
          <w:rFonts w:asciiTheme="majorHAnsi" w:hAnsiTheme="majorHAnsi" w:cs="Arial"/>
        </w:rPr>
        <w:t>All modifications to existing scaffolding shall be carried out in such a way that the stability of the scaffolding is not impaired.</w:t>
      </w:r>
    </w:p>
    <w:p w:rsidR="00A62D56" w:rsidRPr="00951011" w:rsidRDefault="00A62D56" w:rsidP="00A62D56">
      <w:pPr>
        <w:pStyle w:val="ListParagraph"/>
        <w:numPr>
          <w:ilvl w:val="0"/>
          <w:numId w:val="231"/>
        </w:numPr>
        <w:spacing w:after="0" w:line="240" w:lineRule="auto"/>
        <w:ind w:hanging="360"/>
        <w:contextualSpacing w:val="0"/>
        <w:jc w:val="both"/>
        <w:rPr>
          <w:rFonts w:asciiTheme="majorHAnsi" w:hAnsiTheme="majorHAnsi" w:cs="Arial"/>
        </w:rPr>
      </w:pPr>
      <w:proofErr w:type="gramStart"/>
      <w:r w:rsidRPr="00951011">
        <w:rPr>
          <w:rFonts w:asciiTheme="majorHAnsi" w:hAnsiTheme="majorHAnsi" w:cs="Arial"/>
        </w:rPr>
        <w:t>Supplementary  components</w:t>
      </w:r>
      <w:proofErr w:type="gramEnd"/>
      <w:r w:rsidRPr="00951011">
        <w:rPr>
          <w:rFonts w:asciiTheme="majorHAnsi" w:hAnsiTheme="majorHAnsi" w:cs="Arial"/>
        </w:rPr>
        <w:t xml:space="preserve"> shall be added before those that have to be removed are taken away.</w:t>
      </w:r>
    </w:p>
    <w:p w:rsidR="00A62D56" w:rsidRPr="00951011" w:rsidRDefault="00A62D56" w:rsidP="00A62D56">
      <w:pPr>
        <w:pStyle w:val="ListParagraph"/>
        <w:numPr>
          <w:ilvl w:val="0"/>
          <w:numId w:val="231"/>
        </w:numPr>
        <w:spacing w:after="0" w:line="240" w:lineRule="auto"/>
        <w:ind w:hanging="360"/>
        <w:contextualSpacing w:val="0"/>
        <w:jc w:val="both"/>
        <w:rPr>
          <w:rFonts w:asciiTheme="majorHAnsi" w:hAnsiTheme="majorHAnsi" w:cs="Arial"/>
        </w:rPr>
      </w:pPr>
      <w:r w:rsidRPr="00951011">
        <w:rPr>
          <w:rFonts w:asciiTheme="majorHAnsi" w:hAnsiTheme="majorHAnsi" w:cs="Arial"/>
        </w:rPr>
        <w:t>If standards are to be removed in order to provide access, additional standards shall first be Fixed to both  sides  of the  proposed  opening  so  that  the  total  number  of standards  in the scaffolding is never reduced.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29"/>
        </w:numPr>
        <w:spacing w:after="0" w:line="240" w:lineRule="auto"/>
        <w:ind w:left="1080"/>
        <w:contextualSpacing w:val="0"/>
        <w:jc w:val="both"/>
        <w:rPr>
          <w:rFonts w:asciiTheme="majorHAnsi" w:hAnsiTheme="majorHAnsi" w:cs="Arial"/>
        </w:rPr>
      </w:pPr>
      <w:r w:rsidRPr="00951011">
        <w:rPr>
          <w:rFonts w:asciiTheme="majorHAnsi" w:hAnsiTheme="majorHAnsi" w:cs="Arial"/>
        </w:rPr>
        <w:t>Dismantling</w:t>
      </w:r>
    </w:p>
    <w:p w:rsidR="00A62D56" w:rsidRPr="00951011" w:rsidRDefault="00A62D56" w:rsidP="00A62D56">
      <w:pPr>
        <w:pStyle w:val="ListParagraph"/>
        <w:numPr>
          <w:ilvl w:val="0"/>
          <w:numId w:val="232"/>
        </w:numPr>
        <w:spacing w:after="0" w:line="240" w:lineRule="auto"/>
        <w:ind w:hanging="360"/>
        <w:contextualSpacing w:val="0"/>
        <w:jc w:val="both"/>
        <w:rPr>
          <w:rFonts w:asciiTheme="majorHAnsi" w:hAnsiTheme="majorHAnsi" w:cs="Arial"/>
        </w:rPr>
      </w:pPr>
      <w:r w:rsidRPr="00951011">
        <w:rPr>
          <w:rFonts w:asciiTheme="majorHAnsi" w:hAnsiTheme="majorHAnsi" w:cs="Arial"/>
        </w:rPr>
        <w:t>Prior to  dismantling  a  scaffold,  the  scaffold  shall  be  inspected and  a  safe procedure for dismantling shall be established by the Contractor's Foreman Scaffolder.</w:t>
      </w:r>
    </w:p>
    <w:p w:rsidR="00A62D56" w:rsidRPr="00951011" w:rsidRDefault="00A62D56" w:rsidP="00A62D56">
      <w:pPr>
        <w:pStyle w:val="ListParagraph"/>
        <w:numPr>
          <w:ilvl w:val="0"/>
          <w:numId w:val="232"/>
        </w:numPr>
        <w:spacing w:after="0" w:line="240" w:lineRule="auto"/>
        <w:ind w:hanging="360"/>
        <w:contextualSpacing w:val="0"/>
        <w:jc w:val="both"/>
        <w:rPr>
          <w:rFonts w:asciiTheme="majorHAnsi" w:hAnsiTheme="majorHAnsi" w:cs="Arial"/>
        </w:rPr>
      </w:pPr>
      <w:r w:rsidRPr="00951011">
        <w:rPr>
          <w:rFonts w:asciiTheme="majorHAnsi" w:hAnsiTheme="majorHAnsi" w:cs="Arial"/>
        </w:rPr>
        <w:t>During dismantling, no component, the removal of which would endanger the scaffold, shall be removed until steps have been taken to compensate for its removal.</w:t>
      </w:r>
    </w:p>
    <w:p w:rsidR="00A62D56" w:rsidRPr="00951011" w:rsidRDefault="00A62D56" w:rsidP="00A62D56">
      <w:pPr>
        <w:pStyle w:val="ListParagraph"/>
        <w:numPr>
          <w:ilvl w:val="0"/>
          <w:numId w:val="232"/>
        </w:numPr>
        <w:spacing w:after="0" w:line="240" w:lineRule="auto"/>
        <w:ind w:hanging="360"/>
        <w:contextualSpacing w:val="0"/>
        <w:jc w:val="both"/>
        <w:rPr>
          <w:rFonts w:asciiTheme="majorHAnsi" w:hAnsiTheme="majorHAnsi" w:cs="Arial"/>
        </w:rPr>
      </w:pPr>
      <w:r w:rsidRPr="00951011">
        <w:rPr>
          <w:rFonts w:asciiTheme="majorHAnsi" w:hAnsiTheme="majorHAnsi" w:cs="Arial"/>
        </w:rPr>
        <w:t>If dismantling has reached the stage at which a critical member has to be removed, the stability of the scaffold shall be ensured by fixing a similar component in place lower down the scaffold.</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INSPECTION, MAINTENANCE AND REGISTERS</w:t>
      </w:r>
    </w:p>
    <w:p w:rsidR="00A62D56" w:rsidRPr="00951011" w:rsidRDefault="00A62D56" w:rsidP="00A62D56">
      <w:pPr>
        <w:pStyle w:val="ListParagraph"/>
        <w:numPr>
          <w:ilvl w:val="0"/>
          <w:numId w:val="233"/>
        </w:numPr>
        <w:spacing w:after="0" w:line="240" w:lineRule="auto"/>
        <w:ind w:left="1080"/>
        <w:contextualSpacing w:val="0"/>
        <w:jc w:val="both"/>
        <w:rPr>
          <w:rFonts w:asciiTheme="majorHAnsi" w:hAnsiTheme="majorHAnsi" w:cs="Arial"/>
        </w:rPr>
      </w:pPr>
      <w:r w:rsidRPr="00951011">
        <w:rPr>
          <w:rFonts w:asciiTheme="majorHAnsi" w:hAnsiTheme="majorHAnsi" w:cs="Arial"/>
        </w:rPr>
        <w:t>Prior to erection, the Contractor's  Foreman  Scaffolder  in charge of the Works, shall inspect  the ground area upon which the scaffold is to be positioned and shall inspect all equipment which shall form any part of the scaffolding staging, means of access, work platform and lifting.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Foreman Scaffolder shall appoint a competent Scaffolder(s) to be solely responsible for maintenance works on the scaffolds or staging.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3"/>
        </w:numPr>
        <w:spacing w:after="0" w:line="240" w:lineRule="auto"/>
        <w:ind w:left="1080"/>
        <w:contextualSpacing w:val="0"/>
        <w:jc w:val="both"/>
        <w:rPr>
          <w:rFonts w:asciiTheme="majorHAnsi" w:hAnsiTheme="majorHAnsi" w:cs="Arial"/>
        </w:rPr>
      </w:pPr>
      <w:r w:rsidRPr="00951011">
        <w:rPr>
          <w:rFonts w:asciiTheme="majorHAnsi" w:hAnsiTheme="majorHAnsi" w:cs="Arial"/>
        </w:rPr>
        <w:t>Prior to persons being allowed to use the scaffold or staging, or where the scaffold or staging are altered, adjusted or subjected to rain or heavy winds, and thereafter at least every seven days, the Contractor's Foreman Scaffolder shall inspect the scaffold inclusive of peripheral equipment.</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lastRenderedPageBreak/>
        <w:t>TAGGING SYSTEM</w:t>
      </w:r>
    </w:p>
    <w:p w:rsidR="00A62D56" w:rsidRPr="00951011" w:rsidRDefault="00A62D56" w:rsidP="00A62D56">
      <w:pPr>
        <w:pStyle w:val="ListParagraph"/>
        <w:numPr>
          <w:ilvl w:val="0"/>
          <w:numId w:val="23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Foreman Scaffolder shall place a weather proof plastic-coated or equivalent label at each access point and at the boundary of each scaffold section from the initial erection stage until the final dismantling, which shall state clearly if the scaffold is 'ready for use' or 'not to be used'.   In addition, the label shall state:</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Date Erected, with name and initials of Scaffolder</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Maximum Loading [in </w:t>
      </w:r>
      <w:proofErr w:type="spellStart"/>
      <w:r w:rsidRPr="00951011">
        <w:rPr>
          <w:rFonts w:asciiTheme="majorHAnsi" w:hAnsiTheme="majorHAnsi" w:cs="Arial"/>
        </w:rPr>
        <w:t>kN</w:t>
      </w:r>
      <w:proofErr w:type="spellEnd"/>
      <w:r w:rsidRPr="00951011">
        <w:rPr>
          <w:rFonts w:asciiTheme="majorHAnsi" w:hAnsiTheme="majorHAnsi" w:cs="Arial"/>
        </w:rPr>
        <w:t>/m²]</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Date Inspected, with name and initials of Foreman Scaffolder</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Date Modified, with name and initials of Scaffolder</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Date Re-inspected, with name and initials of Foreman Scaffolder</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Expiry Date of label</w:t>
      </w:r>
    </w:p>
    <w:p w:rsidR="00A62D56" w:rsidRPr="00951011" w:rsidRDefault="00A62D56" w:rsidP="00A62D56">
      <w:pPr>
        <w:pStyle w:val="ListParagraph"/>
        <w:numPr>
          <w:ilvl w:val="0"/>
          <w:numId w:val="235"/>
        </w:numPr>
        <w:spacing w:after="0" w:line="240" w:lineRule="auto"/>
        <w:ind w:hanging="360"/>
        <w:contextualSpacing w:val="0"/>
        <w:jc w:val="both"/>
        <w:rPr>
          <w:rFonts w:asciiTheme="majorHAnsi" w:hAnsiTheme="majorHAnsi" w:cs="Arial"/>
        </w:rPr>
      </w:pPr>
      <w:r w:rsidRPr="00951011">
        <w:rPr>
          <w:rFonts w:asciiTheme="majorHAnsi" w:hAnsiTheme="majorHAnsi" w:cs="Arial"/>
        </w:rPr>
        <w:t>Dismantling Date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4"/>
        </w:numPr>
        <w:spacing w:after="0" w:line="240" w:lineRule="auto"/>
        <w:ind w:left="1080"/>
        <w:contextualSpacing w:val="0"/>
        <w:jc w:val="both"/>
        <w:rPr>
          <w:rFonts w:asciiTheme="majorHAnsi" w:hAnsiTheme="majorHAnsi" w:cs="Arial"/>
        </w:rPr>
      </w:pPr>
      <w:r w:rsidRPr="00951011">
        <w:rPr>
          <w:rFonts w:asciiTheme="majorHAnsi" w:hAnsiTheme="majorHAnsi" w:cs="Arial"/>
        </w:rPr>
        <w:t>All entries onto the tag shall be made using a permanent ink pen.</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all personnel under his control who come in contact with scaffolding are trained in the use of the scaffold tagging system.</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TOWER SCAFFOLD</w:t>
      </w: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Scaffold tower shall only be erected and used on firm level ground.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Static  towers  shall  have  metal  base  plates  under  the  standards  and,  unless  the  foundation  is concrete, the load shall be spread by timber sole plates.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Wheels, or castors, on mobile towers shall not be less than 125 mm in diameter.  Castors shall be fixed into the base of the standards and be fitted with brakes which cannot accidentally be released.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Where joints in standards are necessary, they shall be made with sleeve or parallel couplers.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Ledgers and transoms, at right angles to the standards, shall commence not more than 150 mm from the bottom to provide a firm base clear of the castors.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Except at working platform level, ledgers and transoms shall be fixed to the standards with right angle couplers.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Lifts shall not exceed 2.7 m on static or mobile towers.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Bracing shall be fixed to ledgers and transoms with right angle couplers in the form of:</w:t>
      </w:r>
    </w:p>
    <w:p w:rsidR="00A62D56" w:rsidRPr="00951011" w:rsidRDefault="00A62D56" w:rsidP="00A62D56">
      <w:pPr>
        <w:pStyle w:val="ListParagraph"/>
        <w:numPr>
          <w:ilvl w:val="0"/>
          <w:numId w:val="237"/>
        </w:numPr>
        <w:spacing w:after="0" w:line="240" w:lineRule="auto"/>
        <w:ind w:hanging="360"/>
        <w:contextualSpacing w:val="0"/>
        <w:jc w:val="both"/>
        <w:rPr>
          <w:rFonts w:asciiTheme="majorHAnsi" w:hAnsiTheme="majorHAnsi" w:cs="Arial"/>
        </w:rPr>
      </w:pPr>
      <w:r w:rsidRPr="00951011">
        <w:rPr>
          <w:rFonts w:asciiTheme="majorHAnsi" w:hAnsiTheme="majorHAnsi" w:cs="Arial"/>
        </w:rPr>
        <w:t>Plan bracing, i.e. diagonally at the base and working platform and also at alternative lifts;</w:t>
      </w:r>
    </w:p>
    <w:p w:rsidR="00A62D56" w:rsidRPr="00951011" w:rsidRDefault="00A62D56" w:rsidP="00A62D56">
      <w:pPr>
        <w:pStyle w:val="ListParagraph"/>
        <w:numPr>
          <w:ilvl w:val="0"/>
          <w:numId w:val="237"/>
        </w:numPr>
        <w:spacing w:after="0" w:line="240" w:lineRule="auto"/>
        <w:ind w:hanging="360"/>
        <w:contextualSpacing w:val="0"/>
        <w:jc w:val="both"/>
        <w:rPr>
          <w:rFonts w:asciiTheme="majorHAnsi" w:hAnsiTheme="majorHAnsi" w:cs="Arial"/>
        </w:rPr>
      </w:pPr>
      <w:r w:rsidRPr="00951011">
        <w:rPr>
          <w:rFonts w:asciiTheme="majorHAnsi" w:hAnsiTheme="majorHAnsi" w:cs="Arial"/>
        </w:rPr>
        <w:t>Diagonal bracing in zigzag fashion to the full height of the tower on all four sides.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The maximum height to which a static or mobile tower shall be erected is calculated below. The second figure in each ratio represents the smaller of the two base dimensions of the tower.</w:t>
      </w:r>
    </w:p>
    <w:p w:rsidR="00A82111" w:rsidRDefault="00A82111" w:rsidP="00A82111">
      <w:pPr>
        <w:spacing w:after="0" w:line="240" w:lineRule="auto"/>
        <w:jc w:val="both"/>
        <w:rPr>
          <w:rFonts w:asciiTheme="majorHAnsi" w:hAnsiTheme="majorHAnsi" w:cs="Arial"/>
        </w:rPr>
      </w:pPr>
    </w:p>
    <w:p w:rsidR="00A82111" w:rsidRDefault="00A82111" w:rsidP="00A82111">
      <w:pPr>
        <w:spacing w:after="0" w:line="240" w:lineRule="auto"/>
        <w:jc w:val="both"/>
        <w:rPr>
          <w:rFonts w:asciiTheme="majorHAnsi" w:hAnsiTheme="majorHAnsi" w:cs="Arial"/>
        </w:rPr>
      </w:pPr>
    </w:p>
    <w:p w:rsidR="00A82111" w:rsidRDefault="00A82111" w:rsidP="00A82111">
      <w:pPr>
        <w:spacing w:after="0" w:line="240" w:lineRule="auto"/>
        <w:jc w:val="both"/>
        <w:rPr>
          <w:rFonts w:asciiTheme="majorHAnsi" w:hAnsiTheme="majorHAnsi" w:cs="Arial"/>
        </w:rPr>
      </w:pPr>
    </w:p>
    <w:p w:rsidR="00A82111" w:rsidRDefault="00A82111" w:rsidP="00A82111">
      <w:pPr>
        <w:spacing w:after="0" w:line="240" w:lineRule="auto"/>
        <w:jc w:val="both"/>
        <w:rPr>
          <w:rFonts w:asciiTheme="majorHAnsi" w:hAnsiTheme="majorHAnsi" w:cs="Arial"/>
        </w:rPr>
      </w:pPr>
    </w:p>
    <w:p w:rsidR="00A82111" w:rsidRDefault="00A82111" w:rsidP="00A82111">
      <w:pPr>
        <w:spacing w:after="0" w:line="240" w:lineRule="auto"/>
        <w:jc w:val="both"/>
        <w:rPr>
          <w:rFonts w:asciiTheme="majorHAnsi" w:hAnsiTheme="majorHAnsi" w:cs="Arial"/>
        </w:rPr>
      </w:pPr>
    </w:p>
    <w:p w:rsidR="00A82111" w:rsidRPr="00A82111" w:rsidRDefault="00A82111" w:rsidP="00A82111">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p>
    <w:p w:rsidR="00A62D56" w:rsidRPr="00951011" w:rsidRDefault="00A62D56" w:rsidP="00A62D56">
      <w:pPr>
        <w:spacing w:after="0" w:line="240" w:lineRule="auto"/>
        <w:ind w:firstLine="270"/>
        <w:jc w:val="both"/>
        <w:rPr>
          <w:rFonts w:asciiTheme="majorHAnsi" w:hAnsiTheme="majorHAnsi" w:cs="Arial"/>
        </w:rPr>
      </w:pPr>
      <w:r w:rsidRPr="00951011">
        <w:rPr>
          <w:rFonts w:asciiTheme="majorHAnsi" w:hAnsiTheme="majorHAnsi" w:cs="Arial"/>
          <w:b/>
          <w:bCs/>
        </w:rPr>
        <w:lastRenderedPageBreak/>
        <w:t>Table 3:  MAXIMUM HEIGHT OF TOWER SCAFFOLDS</w:t>
      </w:r>
    </w:p>
    <w:tbl>
      <w:tblPr>
        <w:tblW w:w="0" w:type="auto"/>
        <w:jc w:val="center"/>
        <w:tblLayout w:type="fixed"/>
        <w:tblCellMar>
          <w:left w:w="0" w:type="dxa"/>
          <w:right w:w="0" w:type="dxa"/>
        </w:tblCellMar>
        <w:tblLook w:val="04A0" w:firstRow="1" w:lastRow="0" w:firstColumn="1" w:lastColumn="0" w:noHBand="0" w:noVBand="1"/>
      </w:tblPr>
      <w:tblGrid>
        <w:gridCol w:w="4680"/>
        <w:gridCol w:w="4682"/>
      </w:tblGrid>
      <w:tr w:rsidR="00A62D56" w:rsidRPr="00951011" w:rsidTr="002E2941">
        <w:trPr>
          <w:trHeight w:hRule="exact" w:val="555"/>
          <w:jc w:val="center"/>
        </w:trPr>
        <w:tc>
          <w:tcPr>
            <w:tcW w:w="4680"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right="1629"/>
              <w:jc w:val="center"/>
              <w:rPr>
                <w:rFonts w:asciiTheme="majorHAnsi" w:hAnsiTheme="majorHAnsi"/>
              </w:rPr>
            </w:pPr>
            <w:r w:rsidRPr="00951011">
              <w:rPr>
                <w:rFonts w:asciiTheme="majorHAnsi" w:hAnsiTheme="majorHAnsi" w:cs="Arial"/>
                <w:b/>
                <w:bCs/>
                <w:spacing w:val="-1"/>
              </w:rPr>
              <w:t>Ty</w:t>
            </w:r>
            <w:r w:rsidRPr="00951011">
              <w:rPr>
                <w:rFonts w:asciiTheme="majorHAnsi" w:hAnsiTheme="majorHAnsi" w:cs="Arial"/>
                <w:b/>
                <w:bCs/>
                <w:spacing w:val="-3"/>
              </w:rPr>
              <w:t>p</w:t>
            </w:r>
            <w:r w:rsidRPr="00951011">
              <w:rPr>
                <w:rFonts w:asciiTheme="majorHAnsi" w:hAnsiTheme="majorHAnsi" w:cs="Arial"/>
                <w:b/>
                <w:bCs/>
              </w:rPr>
              <w:t>e</w:t>
            </w:r>
            <w:r w:rsidRPr="00951011">
              <w:rPr>
                <w:rFonts w:asciiTheme="majorHAnsi" w:hAnsiTheme="majorHAnsi" w:cs="Arial"/>
                <w:b/>
                <w:bCs/>
                <w:spacing w:val="5"/>
              </w:rPr>
              <w:t xml:space="preserve"> </w:t>
            </w:r>
            <w:r w:rsidRPr="00951011">
              <w:rPr>
                <w:rFonts w:asciiTheme="majorHAnsi" w:hAnsiTheme="majorHAnsi" w:cs="Arial"/>
                <w:b/>
                <w:bCs/>
                <w:spacing w:val="-3"/>
              </w:rPr>
              <w:t>o</w:t>
            </w:r>
            <w:r w:rsidRPr="00951011">
              <w:rPr>
                <w:rFonts w:asciiTheme="majorHAnsi" w:hAnsiTheme="majorHAnsi" w:cs="Arial"/>
                <w:b/>
                <w:bCs/>
              </w:rPr>
              <w:t>f</w:t>
            </w:r>
            <w:r w:rsidRPr="00951011">
              <w:rPr>
                <w:rFonts w:asciiTheme="majorHAnsi" w:hAnsiTheme="majorHAnsi" w:cs="Arial"/>
                <w:b/>
                <w:bCs/>
                <w:spacing w:val="2"/>
              </w:rPr>
              <w:t xml:space="preserve"> T</w:t>
            </w:r>
            <w:r w:rsidRPr="00951011">
              <w:rPr>
                <w:rFonts w:asciiTheme="majorHAnsi" w:hAnsiTheme="majorHAnsi" w:cs="Arial"/>
                <w:b/>
                <w:bCs/>
                <w:spacing w:val="-4"/>
                <w:w w:val="102"/>
              </w:rPr>
              <w:t>o</w:t>
            </w:r>
            <w:r w:rsidRPr="00951011">
              <w:rPr>
                <w:rFonts w:asciiTheme="majorHAnsi" w:hAnsiTheme="majorHAnsi" w:cs="Arial"/>
                <w:b/>
                <w:bCs/>
                <w:spacing w:val="1"/>
                <w:w w:val="102"/>
              </w:rPr>
              <w:t>w</w:t>
            </w:r>
            <w:r w:rsidRPr="00951011">
              <w:rPr>
                <w:rFonts w:asciiTheme="majorHAnsi" w:hAnsiTheme="majorHAnsi" w:cs="Arial"/>
                <w:b/>
                <w:bCs/>
                <w:spacing w:val="-3"/>
                <w:w w:val="102"/>
              </w:rPr>
              <w:t>e</w:t>
            </w:r>
            <w:r w:rsidRPr="00951011">
              <w:rPr>
                <w:rFonts w:asciiTheme="majorHAnsi" w:hAnsiTheme="majorHAnsi" w:cs="Arial"/>
                <w:b/>
                <w:bCs/>
                <w:w w:val="102"/>
              </w:rPr>
              <w:t>r</w:t>
            </w:r>
          </w:p>
        </w:tc>
        <w:tc>
          <w:tcPr>
            <w:tcW w:w="4682" w:type="dxa"/>
            <w:tcBorders>
              <w:top w:val="single" w:sz="6" w:space="0" w:color="000000"/>
              <w:left w:val="single" w:sz="6" w:space="0" w:color="000000"/>
              <w:bottom w:val="single" w:sz="6" w:space="0" w:color="000000"/>
              <w:right w:val="single" w:sz="6" w:space="0" w:color="000000"/>
            </w:tcBorders>
            <w:vAlign w:val="center"/>
          </w:tcPr>
          <w:p w:rsidR="00A62D56" w:rsidRPr="00951011" w:rsidRDefault="00A62D56" w:rsidP="002E2941">
            <w:pPr>
              <w:widowControl w:val="0"/>
              <w:autoSpaceDE w:val="0"/>
              <w:autoSpaceDN w:val="0"/>
              <w:adjustRightInd w:val="0"/>
              <w:spacing w:after="0" w:line="240" w:lineRule="auto"/>
              <w:ind w:left="1518" w:right="-20"/>
              <w:rPr>
                <w:rFonts w:asciiTheme="majorHAnsi" w:hAnsiTheme="majorHAnsi"/>
              </w:rPr>
            </w:pPr>
            <w:r w:rsidRPr="00951011">
              <w:rPr>
                <w:rFonts w:asciiTheme="majorHAnsi" w:hAnsiTheme="majorHAnsi" w:cs="Arial"/>
                <w:b/>
                <w:bCs/>
                <w:spacing w:val="-4"/>
              </w:rPr>
              <w:t>H</w:t>
            </w:r>
            <w:r w:rsidRPr="00951011">
              <w:rPr>
                <w:rFonts w:asciiTheme="majorHAnsi" w:hAnsiTheme="majorHAnsi" w:cs="Arial"/>
                <w:b/>
                <w:bCs/>
                <w:spacing w:val="-1"/>
              </w:rPr>
              <w:t>e</w:t>
            </w:r>
            <w:r w:rsidRPr="00951011">
              <w:rPr>
                <w:rFonts w:asciiTheme="majorHAnsi" w:hAnsiTheme="majorHAnsi" w:cs="Arial"/>
                <w:b/>
                <w:bCs/>
                <w:spacing w:val="-4"/>
              </w:rPr>
              <w:t>i</w:t>
            </w:r>
            <w:r w:rsidRPr="00951011">
              <w:rPr>
                <w:rFonts w:asciiTheme="majorHAnsi" w:hAnsiTheme="majorHAnsi" w:cs="Arial"/>
                <w:b/>
                <w:bCs/>
              </w:rPr>
              <w:t>g</w:t>
            </w:r>
            <w:r w:rsidRPr="00951011">
              <w:rPr>
                <w:rFonts w:asciiTheme="majorHAnsi" w:hAnsiTheme="majorHAnsi" w:cs="Arial"/>
                <w:b/>
                <w:bCs/>
                <w:spacing w:val="-2"/>
              </w:rPr>
              <w:t>ht</w:t>
            </w:r>
            <w:r w:rsidRPr="00951011">
              <w:rPr>
                <w:rFonts w:asciiTheme="majorHAnsi" w:hAnsiTheme="majorHAnsi" w:cs="Arial"/>
                <w:b/>
                <w:bCs/>
                <w:spacing w:val="-1"/>
              </w:rPr>
              <w:t>/</w:t>
            </w:r>
            <w:r w:rsidRPr="00951011">
              <w:rPr>
                <w:rFonts w:asciiTheme="majorHAnsi" w:hAnsiTheme="majorHAnsi" w:cs="Arial"/>
                <w:b/>
                <w:bCs/>
                <w:spacing w:val="-3"/>
              </w:rPr>
              <w:t>B</w:t>
            </w:r>
            <w:r w:rsidRPr="00951011">
              <w:rPr>
                <w:rFonts w:asciiTheme="majorHAnsi" w:hAnsiTheme="majorHAnsi" w:cs="Arial"/>
                <w:b/>
                <w:bCs/>
                <w:spacing w:val="-1"/>
              </w:rPr>
              <w:t>a</w:t>
            </w:r>
            <w:r w:rsidRPr="00951011">
              <w:rPr>
                <w:rFonts w:asciiTheme="majorHAnsi" w:hAnsiTheme="majorHAnsi" w:cs="Arial"/>
                <w:b/>
                <w:bCs/>
                <w:spacing w:val="-3"/>
              </w:rPr>
              <w:t>s</w:t>
            </w:r>
            <w:r w:rsidRPr="00951011">
              <w:rPr>
                <w:rFonts w:asciiTheme="majorHAnsi" w:hAnsiTheme="majorHAnsi" w:cs="Arial"/>
                <w:b/>
                <w:bCs/>
              </w:rPr>
              <w:t>e</w:t>
            </w:r>
            <w:r w:rsidRPr="00951011">
              <w:rPr>
                <w:rFonts w:asciiTheme="majorHAnsi" w:hAnsiTheme="majorHAnsi" w:cs="Arial"/>
                <w:b/>
                <w:bCs/>
                <w:spacing w:val="19"/>
              </w:rPr>
              <w:t xml:space="preserve"> </w:t>
            </w:r>
            <w:r w:rsidRPr="00951011">
              <w:rPr>
                <w:rFonts w:asciiTheme="majorHAnsi" w:hAnsiTheme="majorHAnsi" w:cs="Arial"/>
                <w:b/>
                <w:bCs/>
                <w:spacing w:val="-3"/>
                <w:w w:val="102"/>
              </w:rPr>
              <w:t>Ra</w:t>
            </w:r>
            <w:r w:rsidRPr="00951011">
              <w:rPr>
                <w:rFonts w:asciiTheme="majorHAnsi" w:hAnsiTheme="majorHAnsi" w:cs="Arial"/>
                <w:b/>
                <w:bCs/>
                <w:spacing w:val="-1"/>
                <w:w w:val="102"/>
              </w:rPr>
              <w:t>t</w:t>
            </w:r>
            <w:r w:rsidRPr="00951011">
              <w:rPr>
                <w:rFonts w:asciiTheme="majorHAnsi" w:hAnsiTheme="majorHAnsi" w:cs="Arial"/>
                <w:b/>
                <w:bCs/>
                <w:spacing w:val="-2"/>
                <w:w w:val="102"/>
              </w:rPr>
              <w:t>i</w:t>
            </w:r>
            <w:r w:rsidRPr="00951011">
              <w:rPr>
                <w:rFonts w:asciiTheme="majorHAnsi" w:hAnsiTheme="majorHAnsi" w:cs="Arial"/>
                <w:b/>
                <w:bCs/>
                <w:w w:val="102"/>
              </w:rPr>
              <w:t>o</w:t>
            </w:r>
          </w:p>
        </w:tc>
      </w:tr>
      <w:tr w:rsidR="00A62D56" w:rsidRPr="00951011" w:rsidTr="002E2941">
        <w:trPr>
          <w:trHeight w:hRule="exact" w:val="379"/>
          <w:jc w:val="center"/>
        </w:trPr>
        <w:tc>
          <w:tcPr>
            <w:tcW w:w="468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109" w:right="-20"/>
              <w:jc w:val="both"/>
              <w:rPr>
                <w:rFonts w:asciiTheme="majorHAnsi" w:hAnsiTheme="majorHAnsi"/>
              </w:rPr>
            </w:pPr>
            <w:r w:rsidRPr="00951011">
              <w:rPr>
                <w:rFonts w:asciiTheme="majorHAnsi" w:hAnsiTheme="majorHAnsi" w:cs="Arial"/>
                <w:spacing w:val="-3"/>
              </w:rPr>
              <w:t>S</w:t>
            </w:r>
            <w:r w:rsidRPr="00951011">
              <w:rPr>
                <w:rFonts w:asciiTheme="majorHAnsi" w:hAnsiTheme="majorHAnsi" w:cs="Arial"/>
                <w:spacing w:val="-4"/>
              </w:rPr>
              <w:t>t</w:t>
            </w:r>
            <w:r w:rsidRPr="00951011">
              <w:rPr>
                <w:rFonts w:asciiTheme="majorHAnsi" w:hAnsiTheme="majorHAnsi" w:cs="Arial"/>
              </w:rPr>
              <w:t>a</w:t>
            </w:r>
            <w:r w:rsidRPr="00951011">
              <w:rPr>
                <w:rFonts w:asciiTheme="majorHAnsi" w:hAnsiTheme="majorHAnsi" w:cs="Arial"/>
                <w:spacing w:val="-2"/>
              </w:rPr>
              <w:t>t</w:t>
            </w:r>
            <w:r w:rsidRPr="00951011">
              <w:rPr>
                <w:rFonts w:asciiTheme="majorHAnsi" w:hAnsiTheme="majorHAnsi" w:cs="Arial"/>
                <w:spacing w:val="-1"/>
              </w:rPr>
              <w:t>i</w:t>
            </w:r>
            <w:r w:rsidRPr="00951011">
              <w:rPr>
                <w:rFonts w:asciiTheme="majorHAnsi" w:hAnsiTheme="majorHAnsi" w:cs="Arial"/>
              </w:rPr>
              <w:t>c</w:t>
            </w:r>
            <w:r w:rsidRPr="00951011">
              <w:rPr>
                <w:rFonts w:asciiTheme="majorHAnsi" w:hAnsiTheme="majorHAnsi" w:cs="Arial"/>
                <w:spacing w:val="7"/>
              </w:rPr>
              <w:t xml:space="preserve"> </w:t>
            </w:r>
            <w:r w:rsidRPr="00951011">
              <w:rPr>
                <w:rFonts w:asciiTheme="majorHAnsi" w:hAnsiTheme="majorHAnsi" w:cs="Arial"/>
                <w:spacing w:val="-3"/>
              </w:rPr>
              <w:t>T</w:t>
            </w:r>
            <w:r w:rsidRPr="00951011">
              <w:rPr>
                <w:rFonts w:asciiTheme="majorHAnsi" w:hAnsiTheme="majorHAnsi" w:cs="Arial"/>
                <w:spacing w:val="-1"/>
              </w:rPr>
              <w:t>o</w:t>
            </w:r>
            <w:r w:rsidRPr="00951011">
              <w:rPr>
                <w:rFonts w:asciiTheme="majorHAnsi" w:hAnsiTheme="majorHAnsi" w:cs="Arial"/>
                <w:spacing w:val="-4"/>
              </w:rPr>
              <w:t>w</w:t>
            </w:r>
            <w:r w:rsidRPr="00951011">
              <w:rPr>
                <w:rFonts w:asciiTheme="majorHAnsi" w:hAnsiTheme="majorHAnsi" w:cs="Arial"/>
                <w:spacing w:val="-3"/>
              </w:rPr>
              <w:t>e</w:t>
            </w:r>
            <w:r w:rsidRPr="00951011">
              <w:rPr>
                <w:rFonts w:asciiTheme="majorHAnsi" w:hAnsiTheme="majorHAnsi" w:cs="Arial"/>
              </w:rPr>
              <w:t>r</w:t>
            </w:r>
            <w:r w:rsidRPr="00951011">
              <w:rPr>
                <w:rFonts w:asciiTheme="majorHAnsi" w:hAnsiTheme="majorHAnsi" w:cs="Arial"/>
                <w:spacing w:val="11"/>
              </w:rPr>
              <w:t xml:space="preserve"> </w:t>
            </w:r>
            <w:r w:rsidRPr="00951011">
              <w:rPr>
                <w:rFonts w:asciiTheme="majorHAnsi" w:hAnsiTheme="majorHAnsi" w:cs="Arial"/>
                <w:spacing w:val="-3"/>
              </w:rPr>
              <w:t>use</w:t>
            </w:r>
            <w:r w:rsidRPr="00951011">
              <w:rPr>
                <w:rFonts w:asciiTheme="majorHAnsi" w:hAnsiTheme="majorHAnsi" w:cs="Arial"/>
              </w:rPr>
              <w:t>d</w:t>
            </w:r>
            <w:r w:rsidRPr="00951011">
              <w:rPr>
                <w:rFonts w:asciiTheme="majorHAnsi" w:hAnsiTheme="majorHAnsi" w:cs="Arial"/>
                <w:spacing w:val="5"/>
              </w:rPr>
              <w:t xml:space="preserve"> </w:t>
            </w:r>
            <w:r w:rsidRPr="00951011">
              <w:rPr>
                <w:rFonts w:asciiTheme="majorHAnsi" w:hAnsiTheme="majorHAnsi" w:cs="Arial"/>
                <w:spacing w:val="-1"/>
                <w:w w:val="102"/>
              </w:rPr>
              <w:t>in</w:t>
            </w:r>
            <w:r w:rsidRPr="00951011">
              <w:rPr>
                <w:rFonts w:asciiTheme="majorHAnsi" w:hAnsiTheme="majorHAnsi" w:cs="Arial"/>
                <w:spacing w:val="-3"/>
                <w:w w:val="102"/>
              </w:rPr>
              <w:t>do</w:t>
            </w:r>
            <w:r w:rsidRPr="00951011">
              <w:rPr>
                <w:rFonts w:asciiTheme="majorHAnsi" w:hAnsiTheme="majorHAnsi" w:cs="Arial"/>
                <w:spacing w:val="-1"/>
                <w:w w:val="102"/>
              </w:rPr>
              <w:t>o</w:t>
            </w:r>
            <w:r w:rsidRPr="00951011">
              <w:rPr>
                <w:rFonts w:asciiTheme="majorHAnsi" w:hAnsiTheme="majorHAnsi" w:cs="Arial"/>
                <w:spacing w:val="-3"/>
                <w:w w:val="102"/>
              </w:rPr>
              <w:t>rs</w:t>
            </w:r>
          </w:p>
        </w:tc>
        <w:tc>
          <w:tcPr>
            <w:tcW w:w="4682"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2062" w:right="2040"/>
              <w:jc w:val="both"/>
              <w:rPr>
                <w:rFonts w:asciiTheme="majorHAnsi" w:hAnsiTheme="majorHAnsi"/>
              </w:rPr>
            </w:pPr>
            <w:r w:rsidRPr="00951011">
              <w:rPr>
                <w:rFonts w:asciiTheme="majorHAnsi" w:hAnsiTheme="majorHAnsi" w:cs="Arial"/>
              </w:rPr>
              <w:t>4</w:t>
            </w:r>
            <w:r w:rsidRPr="00951011">
              <w:rPr>
                <w:rFonts w:asciiTheme="majorHAnsi" w:hAnsiTheme="majorHAnsi" w:cs="Arial"/>
                <w:spacing w:val="51"/>
              </w:rPr>
              <w:t xml:space="preserve"> </w:t>
            </w:r>
            <w:r w:rsidRPr="00951011">
              <w:rPr>
                <w:rFonts w:asciiTheme="majorHAnsi" w:hAnsiTheme="majorHAnsi" w:cs="Arial"/>
              </w:rPr>
              <w:t>:</w:t>
            </w:r>
            <w:r w:rsidRPr="00951011">
              <w:rPr>
                <w:rFonts w:asciiTheme="majorHAnsi" w:hAnsiTheme="majorHAnsi" w:cs="Arial"/>
                <w:spacing w:val="50"/>
              </w:rPr>
              <w:t xml:space="preserve"> </w:t>
            </w:r>
            <w:r w:rsidRPr="00951011">
              <w:rPr>
                <w:rFonts w:asciiTheme="majorHAnsi" w:hAnsiTheme="majorHAnsi" w:cs="Arial"/>
                <w:w w:val="102"/>
              </w:rPr>
              <w:t>1</w:t>
            </w:r>
          </w:p>
        </w:tc>
      </w:tr>
      <w:tr w:rsidR="00A62D56" w:rsidRPr="00951011" w:rsidTr="002E2941">
        <w:trPr>
          <w:trHeight w:hRule="exact" w:val="378"/>
          <w:jc w:val="center"/>
        </w:trPr>
        <w:tc>
          <w:tcPr>
            <w:tcW w:w="468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109" w:right="-20"/>
              <w:jc w:val="both"/>
              <w:rPr>
                <w:rFonts w:asciiTheme="majorHAnsi" w:hAnsiTheme="majorHAnsi"/>
              </w:rPr>
            </w:pPr>
            <w:r w:rsidRPr="00951011">
              <w:rPr>
                <w:rFonts w:asciiTheme="majorHAnsi" w:hAnsiTheme="majorHAnsi" w:cs="Arial"/>
                <w:spacing w:val="-3"/>
              </w:rPr>
              <w:t>S</w:t>
            </w:r>
            <w:r w:rsidRPr="00951011">
              <w:rPr>
                <w:rFonts w:asciiTheme="majorHAnsi" w:hAnsiTheme="majorHAnsi" w:cs="Arial"/>
                <w:spacing w:val="-4"/>
              </w:rPr>
              <w:t>t</w:t>
            </w:r>
            <w:r w:rsidRPr="00951011">
              <w:rPr>
                <w:rFonts w:asciiTheme="majorHAnsi" w:hAnsiTheme="majorHAnsi" w:cs="Arial"/>
              </w:rPr>
              <w:t>a</w:t>
            </w:r>
            <w:r w:rsidRPr="00951011">
              <w:rPr>
                <w:rFonts w:asciiTheme="majorHAnsi" w:hAnsiTheme="majorHAnsi" w:cs="Arial"/>
                <w:spacing w:val="-2"/>
              </w:rPr>
              <w:t>t</w:t>
            </w:r>
            <w:r w:rsidRPr="00951011">
              <w:rPr>
                <w:rFonts w:asciiTheme="majorHAnsi" w:hAnsiTheme="majorHAnsi" w:cs="Arial"/>
                <w:spacing w:val="-1"/>
              </w:rPr>
              <w:t>i</w:t>
            </w:r>
            <w:r w:rsidRPr="00951011">
              <w:rPr>
                <w:rFonts w:asciiTheme="majorHAnsi" w:hAnsiTheme="majorHAnsi" w:cs="Arial"/>
              </w:rPr>
              <w:t>c</w:t>
            </w:r>
            <w:r w:rsidRPr="00951011">
              <w:rPr>
                <w:rFonts w:asciiTheme="majorHAnsi" w:hAnsiTheme="majorHAnsi" w:cs="Arial"/>
                <w:spacing w:val="7"/>
              </w:rPr>
              <w:t xml:space="preserve"> </w:t>
            </w:r>
            <w:r w:rsidRPr="00951011">
              <w:rPr>
                <w:rFonts w:asciiTheme="majorHAnsi" w:hAnsiTheme="majorHAnsi" w:cs="Arial"/>
                <w:spacing w:val="-3"/>
              </w:rPr>
              <w:t>T</w:t>
            </w:r>
            <w:r w:rsidRPr="00951011">
              <w:rPr>
                <w:rFonts w:asciiTheme="majorHAnsi" w:hAnsiTheme="majorHAnsi" w:cs="Arial"/>
                <w:spacing w:val="-1"/>
              </w:rPr>
              <w:t>o</w:t>
            </w:r>
            <w:r w:rsidRPr="00951011">
              <w:rPr>
                <w:rFonts w:asciiTheme="majorHAnsi" w:hAnsiTheme="majorHAnsi" w:cs="Arial"/>
                <w:spacing w:val="-4"/>
              </w:rPr>
              <w:t>w</w:t>
            </w:r>
            <w:r w:rsidRPr="00951011">
              <w:rPr>
                <w:rFonts w:asciiTheme="majorHAnsi" w:hAnsiTheme="majorHAnsi" w:cs="Arial"/>
                <w:spacing w:val="-3"/>
              </w:rPr>
              <w:t>e</w:t>
            </w:r>
            <w:r w:rsidRPr="00951011">
              <w:rPr>
                <w:rFonts w:asciiTheme="majorHAnsi" w:hAnsiTheme="majorHAnsi" w:cs="Arial"/>
              </w:rPr>
              <w:t>r</w:t>
            </w:r>
            <w:r w:rsidRPr="00951011">
              <w:rPr>
                <w:rFonts w:asciiTheme="majorHAnsi" w:hAnsiTheme="majorHAnsi" w:cs="Arial"/>
                <w:spacing w:val="11"/>
              </w:rPr>
              <w:t xml:space="preserve"> </w:t>
            </w:r>
            <w:r w:rsidRPr="00951011">
              <w:rPr>
                <w:rFonts w:asciiTheme="majorHAnsi" w:hAnsiTheme="majorHAnsi" w:cs="Arial"/>
                <w:spacing w:val="-3"/>
              </w:rPr>
              <w:t>use</w:t>
            </w:r>
            <w:r w:rsidRPr="00951011">
              <w:rPr>
                <w:rFonts w:asciiTheme="majorHAnsi" w:hAnsiTheme="majorHAnsi" w:cs="Arial"/>
              </w:rPr>
              <w:t>d</w:t>
            </w:r>
            <w:r w:rsidRPr="00951011">
              <w:rPr>
                <w:rFonts w:asciiTheme="majorHAnsi" w:hAnsiTheme="majorHAnsi" w:cs="Arial"/>
                <w:spacing w:val="6"/>
              </w:rPr>
              <w:t xml:space="preserve"> </w:t>
            </w:r>
            <w:r w:rsidRPr="00951011">
              <w:rPr>
                <w:rFonts w:asciiTheme="majorHAnsi" w:hAnsiTheme="majorHAnsi" w:cs="Arial"/>
                <w:spacing w:val="-1"/>
                <w:w w:val="102"/>
              </w:rPr>
              <w:t>ou</w:t>
            </w:r>
            <w:r w:rsidRPr="00951011">
              <w:rPr>
                <w:rFonts w:asciiTheme="majorHAnsi" w:hAnsiTheme="majorHAnsi" w:cs="Arial"/>
                <w:spacing w:val="-2"/>
                <w:w w:val="102"/>
              </w:rPr>
              <w:t>t</w:t>
            </w:r>
            <w:r w:rsidRPr="00951011">
              <w:rPr>
                <w:rFonts w:asciiTheme="majorHAnsi" w:hAnsiTheme="majorHAnsi" w:cs="Arial"/>
                <w:spacing w:val="-3"/>
                <w:w w:val="102"/>
              </w:rPr>
              <w:t>d</w:t>
            </w:r>
            <w:r w:rsidRPr="00951011">
              <w:rPr>
                <w:rFonts w:asciiTheme="majorHAnsi" w:hAnsiTheme="majorHAnsi" w:cs="Arial"/>
                <w:spacing w:val="-1"/>
                <w:w w:val="102"/>
              </w:rPr>
              <w:t>o</w:t>
            </w:r>
            <w:r w:rsidRPr="00951011">
              <w:rPr>
                <w:rFonts w:asciiTheme="majorHAnsi" w:hAnsiTheme="majorHAnsi" w:cs="Arial"/>
                <w:spacing w:val="-3"/>
                <w:w w:val="102"/>
              </w:rPr>
              <w:t>o</w:t>
            </w:r>
            <w:r w:rsidRPr="00951011">
              <w:rPr>
                <w:rFonts w:asciiTheme="majorHAnsi" w:hAnsiTheme="majorHAnsi" w:cs="Arial"/>
                <w:spacing w:val="-1"/>
                <w:w w:val="102"/>
              </w:rPr>
              <w:t>r</w:t>
            </w:r>
            <w:r w:rsidRPr="00951011">
              <w:rPr>
                <w:rFonts w:asciiTheme="majorHAnsi" w:hAnsiTheme="majorHAnsi" w:cs="Arial"/>
                <w:w w:val="102"/>
              </w:rPr>
              <w:t>s</w:t>
            </w:r>
          </w:p>
        </w:tc>
        <w:tc>
          <w:tcPr>
            <w:tcW w:w="4682"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2033" w:right="2014"/>
              <w:jc w:val="both"/>
              <w:rPr>
                <w:rFonts w:asciiTheme="majorHAnsi" w:hAnsiTheme="majorHAnsi"/>
              </w:rPr>
            </w:pPr>
            <w:r w:rsidRPr="00951011">
              <w:rPr>
                <w:rFonts w:asciiTheme="majorHAnsi" w:hAnsiTheme="majorHAnsi" w:cs="Arial"/>
                <w:spacing w:val="-1"/>
              </w:rPr>
              <w:t>3</w:t>
            </w:r>
            <w:r w:rsidRPr="00951011">
              <w:rPr>
                <w:rFonts w:asciiTheme="majorHAnsi" w:hAnsiTheme="majorHAnsi" w:cs="Arial"/>
                <w:spacing w:val="-2"/>
              </w:rPr>
              <w:t>.</w:t>
            </w:r>
            <w:r w:rsidRPr="00951011">
              <w:rPr>
                <w:rFonts w:asciiTheme="majorHAnsi" w:hAnsiTheme="majorHAnsi" w:cs="Arial"/>
              </w:rPr>
              <w:t>5</w:t>
            </w:r>
            <w:r w:rsidRPr="00951011">
              <w:rPr>
                <w:rFonts w:asciiTheme="majorHAnsi" w:hAnsiTheme="majorHAnsi" w:cs="Arial"/>
                <w:spacing w:val="2"/>
              </w:rPr>
              <w:t xml:space="preserve"> </w:t>
            </w:r>
            <w:r w:rsidRPr="00951011">
              <w:rPr>
                <w:rFonts w:asciiTheme="majorHAnsi" w:hAnsiTheme="majorHAnsi" w:cs="Arial"/>
              </w:rPr>
              <w:t>:</w:t>
            </w:r>
            <w:r w:rsidRPr="00951011">
              <w:rPr>
                <w:rFonts w:asciiTheme="majorHAnsi" w:hAnsiTheme="majorHAnsi" w:cs="Arial"/>
                <w:spacing w:val="-1"/>
              </w:rPr>
              <w:t xml:space="preserve"> </w:t>
            </w:r>
            <w:r w:rsidRPr="00951011">
              <w:rPr>
                <w:rFonts w:asciiTheme="majorHAnsi" w:hAnsiTheme="majorHAnsi" w:cs="Arial"/>
                <w:w w:val="102"/>
              </w:rPr>
              <w:t>1</w:t>
            </w:r>
          </w:p>
        </w:tc>
      </w:tr>
      <w:tr w:rsidR="00A62D56" w:rsidRPr="00951011" w:rsidTr="002E2941">
        <w:trPr>
          <w:trHeight w:hRule="exact" w:val="378"/>
          <w:jc w:val="center"/>
        </w:trPr>
        <w:tc>
          <w:tcPr>
            <w:tcW w:w="468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109" w:right="-20"/>
              <w:jc w:val="both"/>
              <w:rPr>
                <w:rFonts w:asciiTheme="majorHAnsi" w:hAnsiTheme="majorHAnsi"/>
              </w:rPr>
            </w:pPr>
            <w:r w:rsidRPr="00951011">
              <w:rPr>
                <w:rFonts w:asciiTheme="majorHAnsi" w:hAnsiTheme="majorHAnsi" w:cs="Arial"/>
                <w:spacing w:val="-3"/>
              </w:rPr>
              <w:t>Mo</w:t>
            </w:r>
            <w:r w:rsidRPr="00951011">
              <w:rPr>
                <w:rFonts w:asciiTheme="majorHAnsi" w:hAnsiTheme="majorHAnsi" w:cs="Arial"/>
                <w:spacing w:val="-1"/>
              </w:rPr>
              <w:t>b</w:t>
            </w:r>
            <w:r w:rsidRPr="00951011">
              <w:rPr>
                <w:rFonts w:asciiTheme="majorHAnsi" w:hAnsiTheme="majorHAnsi" w:cs="Arial"/>
                <w:spacing w:val="-3"/>
              </w:rPr>
              <w:t>il</w:t>
            </w:r>
            <w:r w:rsidRPr="00951011">
              <w:rPr>
                <w:rFonts w:asciiTheme="majorHAnsi" w:hAnsiTheme="majorHAnsi" w:cs="Arial"/>
              </w:rPr>
              <w:t>e</w:t>
            </w:r>
            <w:r w:rsidRPr="00951011">
              <w:rPr>
                <w:rFonts w:asciiTheme="majorHAnsi" w:hAnsiTheme="majorHAnsi" w:cs="Arial"/>
                <w:spacing w:val="10"/>
              </w:rPr>
              <w:t xml:space="preserve"> </w:t>
            </w:r>
            <w:r w:rsidRPr="00951011">
              <w:rPr>
                <w:rFonts w:asciiTheme="majorHAnsi" w:hAnsiTheme="majorHAnsi" w:cs="Arial"/>
                <w:spacing w:val="-3"/>
              </w:rPr>
              <w:t>T</w:t>
            </w:r>
            <w:r w:rsidRPr="00951011">
              <w:rPr>
                <w:rFonts w:asciiTheme="majorHAnsi" w:hAnsiTheme="majorHAnsi" w:cs="Arial"/>
                <w:spacing w:val="-1"/>
              </w:rPr>
              <w:t>o</w:t>
            </w:r>
            <w:r w:rsidRPr="00951011">
              <w:rPr>
                <w:rFonts w:asciiTheme="majorHAnsi" w:hAnsiTheme="majorHAnsi" w:cs="Arial"/>
                <w:spacing w:val="-4"/>
              </w:rPr>
              <w:t>w</w:t>
            </w:r>
            <w:r w:rsidRPr="00951011">
              <w:rPr>
                <w:rFonts w:asciiTheme="majorHAnsi" w:hAnsiTheme="majorHAnsi" w:cs="Arial"/>
                <w:spacing w:val="-3"/>
              </w:rPr>
              <w:t>e</w:t>
            </w:r>
            <w:r w:rsidRPr="00951011">
              <w:rPr>
                <w:rFonts w:asciiTheme="majorHAnsi" w:hAnsiTheme="majorHAnsi" w:cs="Arial"/>
              </w:rPr>
              <w:t>r</w:t>
            </w:r>
            <w:r w:rsidRPr="00951011">
              <w:rPr>
                <w:rFonts w:asciiTheme="majorHAnsi" w:hAnsiTheme="majorHAnsi" w:cs="Arial"/>
                <w:spacing w:val="10"/>
              </w:rPr>
              <w:t xml:space="preserve"> </w:t>
            </w:r>
            <w:r w:rsidRPr="00951011">
              <w:rPr>
                <w:rFonts w:asciiTheme="majorHAnsi" w:hAnsiTheme="majorHAnsi" w:cs="Arial"/>
                <w:spacing w:val="-3"/>
              </w:rPr>
              <w:t>use</w:t>
            </w:r>
            <w:r w:rsidRPr="00951011">
              <w:rPr>
                <w:rFonts w:asciiTheme="majorHAnsi" w:hAnsiTheme="majorHAnsi" w:cs="Arial"/>
              </w:rPr>
              <w:t>d</w:t>
            </w:r>
            <w:r w:rsidRPr="00951011">
              <w:rPr>
                <w:rFonts w:asciiTheme="majorHAnsi" w:hAnsiTheme="majorHAnsi" w:cs="Arial"/>
                <w:spacing w:val="7"/>
              </w:rPr>
              <w:t xml:space="preserve"> </w:t>
            </w:r>
            <w:r w:rsidRPr="00951011">
              <w:rPr>
                <w:rFonts w:asciiTheme="majorHAnsi" w:hAnsiTheme="majorHAnsi" w:cs="Arial"/>
                <w:spacing w:val="-3"/>
                <w:w w:val="102"/>
              </w:rPr>
              <w:t>i</w:t>
            </w:r>
            <w:r w:rsidRPr="00951011">
              <w:rPr>
                <w:rFonts w:asciiTheme="majorHAnsi" w:hAnsiTheme="majorHAnsi" w:cs="Arial"/>
                <w:spacing w:val="-1"/>
                <w:w w:val="102"/>
              </w:rPr>
              <w:t>n</w:t>
            </w:r>
            <w:r w:rsidRPr="00951011">
              <w:rPr>
                <w:rFonts w:asciiTheme="majorHAnsi" w:hAnsiTheme="majorHAnsi" w:cs="Arial"/>
                <w:spacing w:val="-3"/>
                <w:w w:val="102"/>
              </w:rPr>
              <w:t>do</w:t>
            </w:r>
            <w:r w:rsidRPr="00951011">
              <w:rPr>
                <w:rFonts w:asciiTheme="majorHAnsi" w:hAnsiTheme="majorHAnsi" w:cs="Arial"/>
                <w:spacing w:val="-1"/>
                <w:w w:val="102"/>
              </w:rPr>
              <w:t>or</w:t>
            </w:r>
            <w:r w:rsidRPr="00951011">
              <w:rPr>
                <w:rFonts w:asciiTheme="majorHAnsi" w:hAnsiTheme="majorHAnsi" w:cs="Arial"/>
                <w:w w:val="102"/>
              </w:rPr>
              <w:t>s</w:t>
            </w:r>
          </w:p>
        </w:tc>
        <w:tc>
          <w:tcPr>
            <w:tcW w:w="4682"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2033" w:right="2014"/>
              <w:jc w:val="both"/>
              <w:rPr>
                <w:rFonts w:asciiTheme="majorHAnsi" w:hAnsiTheme="majorHAnsi"/>
              </w:rPr>
            </w:pPr>
            <w:r w:rsidRPr="00951011">
              <w:rPr>
                <w:rFonts w:asciiTheme="majorHAnsi" w:hAnsiTheme="majorHAnsi" w:cs="Arial"/>
                <w:spacing w:val="-1"/>
              </w:rPr>
              <w:t>3</w:t>
            </w:r>
            <w:r w:rsidRPr="00951011">
              <w:rPr>
                <w:rFonts w:asciiTheme="majorHAnsi" w:hAnsiTheme="majorHAnsi" w:cs="Arial"/>
                <w:spacing w:val="-2"/>
              </w:rPr>
              <w:t>.</w:t>
            </w:r>
            <w:r w:rsidRPr="00951011">
              <w:rPr>
                <w:rFonts w:asciiTheme="majorHAnsi" w:hAnsiTheme="majorHAnsi" w:cs="Arial"/>
              </w:rPr>
              <w:t>5</w:t>
            </w:r>
            <w:r w:rsidRPr="00951011">
              <w:rPr>
                <w:rFonts w:asciiTheme="majorHAnsi" w:hAnsiTheme="majorHAnsi" w:cs="Arial"/>
                <w:spacing w:val="2"/>
              </w:rPr>
              <w:t xml:space="preserve"> </w:t>
            </w:r>
            <w:r w:rsidRPr="00951011">
              <w:rPr>
                <w:rFonts w:asciiTheme="majorHAnsi" w:hAnsiTheme="majorHAnsi" w:cs="Arial"/>
              </w:rPr>
              <w:t>:</w:t>
            </w:r>
            <w:r w:rsidRPr="00951011">
              <w:rPr>
                <w:rFonts w:asciiTheme="majorHAnsi" w:hAnsiTheme="majorHAnsi" w:cs="Arial"/>
                <w:spacing w:val="-1"/>
              </w:rPr>
              <w:t xml:space="preserve"> </w:t>
            </w:r>
            <w:r w:rsidRPr="00951011">
              <w:rPr>
                <w:rFonts w:asciiTheme="majorHAnsi" w:hAnsiTheme="majorHAnsi" w:cs="Arial"/>
                <w:w w:val="102"/>
              </w:rPr>
              <w:t>1</w:t>
            </w:r>
          </w:p>
        </w:tc>
      </w:tr>
      <w:tr w:rsidR="00A62D56" w:rsidRPr="00951011" w:rsidTr="002E2941">
        <w:trPr>
          <w:trHeight w:hRule="exact" w:val="394"/>
          <w:jc w:val="center"/>
        </w:trPr>
        <w:tc>
          <w:tcPr>
            <w:tcW w:w="4680"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109" w:right="-20"/>
              <w:jc w:val="both"/>
              <w:rPr>
                <w:rFonts w:asciiTheme="majorHAnsi" w:hAnsiTheme="majorHAnsi"/>
              </w:rPr>
            </w:pPr>
            <w:r w:rsidRPr="00951011">
              <w:rPr>
                <w:rFonts w:asciiTheme="majorHAnsi" w:hAnsiTheme="majorHAnsi" w:cs="Arial"/>
                <w:spacing w:val="-3"/>
              </w:rPr>
              <w:t>Mo</w:t>
            </w:r>
            <w:r w:rsidRPr="00951011">
              <w:rPr>
                <w:rFonts w:asciiTheme="majorHAnsi" w:hAnsiTheme="majorHAnsi" w:cs="Arial"/>
                <w:spacing w:val="-1"/>
              </w:rPr>
              <w:t>b</w:t>
            </w:r>
            <w:r w:rsidRPr="00951011">
              <w:rPr>
                <w:rFonts w:asciiTheme="majorHAnsi" w:hAnsiTheme="majorHAnsi" w:cs="Arial"/>
                <w:spacing w:val="-3"/>
              </w:rPr>
              <w:t>il</w:t>
            </w:r>
            <w:r w:rsidRPr="00951011">
              <w:rPr>
                <w:rFonts w:asciiTheme="majorHAnsi" w:hAnsiTheme="majorHAnsi" w:cs="Arial"/>
              </w:rPr>
              <w:t>e</w:t>
            </w:r>
            <w:r w:rsidRPr="00951011">
              <w:rPr>
                <w:rFonts w:asciiTheme="majorHAnsi" w:hAnsiTheme="majorHAnsi" w:cs="Arial"/>
                <w:spacing w:val="10"/>
              </w:rPr>
              <w:t xml:space="preserve"> </w:t>
            </w:r>
            <w:r w:rsidRPr="00951011">
              <w:rPr>
                <w:rFonts w:asciiTheme="majorHAnsi" w:hAnsiTheme="majorHAnsi" w:cs="Arial"/>
                <w:spacing w:val="-3"/>
              </w:rPr>
              <w:t>T</w:t>
            </w:r>
            <w:r w:rsidRPr="00951011">
              <w:rPr>
                <w:rFonts w:asciiTheme="majorHAnsi" w:hAnsiTheme="majorHAnsi" w:cs="Arial"/>
                <w:spacing w:val="-1"/>
              </w:rPr>
              <w:t>o</w:t>
            </w:r>
            <w:r w:rsidRPr="00951011">
              <w:rPr>
                <w:rFonts w:asciiTheme="majorHAnsi" w:hAnsiTheme="majorHAnsi" w:cs="Arial"/>
                <w:spacing w:val="-4"/>
              </w:rPr>
              <w:t>w</w:t>
            </w:r>
            <w:r w:rsidRPr="00951011">
              <w:rPr>
                <w:rFonts w:asciiTheme="majorHAnsi" w:hAnsiTheme="majorHAnsi" w:cs="Arial"/>
                <w:spacing w:val="-3"/>
              </w:rPr>
              <w:t>e</w:t>
            </w:r>
            <w:r w:rsidRPr="00951011">
              <w:rPr>
                <w:rFonts w:asciiTheme="majorHAnsi" w:hAnsiTheme="majorHAnsi" w:cs="Arial"/>
              </w:rPr>
              <w:t>r</w:t>
            </w:r>
            <w:r w:rsidRPr="00951011">
              <w:rPr>
                <w:rFonts w:asciiTheme="majorHAnsi" w:hAnsiTheme="majorHAnsi" w:cs="Arial"/>
                <w:spacing w:val="10"/>
              </w:rPr>
              <w:t xml:space="preserve"> </w:t>
            </w:r>
            <w:r w:rsidRPr="00951011">
              <w:rPr>
                <w:rFonts w:asciiTheme="majorHAnsi" w:hAnsiTheme="majorHAnsi" w:cs="Arial"/>
                <w:spacing w:val="-3"/>
              </w:rPr>
              <w:t>use</w:t>
            </w:r>
            <w:r w:rsidRPr="00951011">
              <w:rPr>
                <w:rFonts w:asciiTheme="majorHAnsi" w:hAnsiTheme="majorHAnsi" w:cs="Arial"/>
              </w:rPr>
              <w:t>d</w:t>
            </w:r>
            <w:r w:rsidRPr="00951011">
              <w:rPr>
                <w:rFonts w:asciiTheme="majorHAnsi" w:hAnsiTheme="majorHAnsi" w:cs="Arial"/>
                <w:spacing w:val="7"/>
              </w:rPr>
              <w:t xml:space="preserve"> </w:t>
            </w:r>
            <w:r w:rsidRPr="00951011">
              <w:rPr>
                <w:rFonts w:asciiTheme="majorHAnsi" w:hAnsiTheme="majorHAnsi" w:cs="Arial"/>
                <w:spacing w:val="-3"/>
                <w:w w:val="102"/>
              </w:rPr>
              <w:t>o</w:t>
            </w:r>
            <w:r w:rsidRPr="00951011">
              <w:rPr>
                <w:rFonts w:asciiTheme="majorHAnsi" w:hAnsiTheme="majorHAnsi" w:cs="Arial"/>
                <w:w w:val="102"/>
              </w:rPr>
              <w:t>u</w:t>
            </w:r>
            <w:r w:rsidRPr="00951011">
              <w:rPr>
                <w:rFonts w:asciiTheme="majorHAnsi" w:hAnsiTheme="majorHAnsi" w:cs="Arial"/>
                <w:spacing w:val="-2"/>
                <w:w w:val="102"/>
              </w:rPr>
              <w:t>t</w:t>
            </w:r>
            <w:r w:rsidRPr="00951011">
              <w:rPr>
                <w:rFonts w:asciiTheme="majorHAnsi" w:hAnsiTheme="majorHAnsi" w:cs="Arial"/>
                <w:spacing w:val="-3"/>
                <w:w w:val="102"/>
              </w:rPr>
              <w:t>do</w:t>
            </w:r>
            <w:r w:rsidRPr="00951011">
              <w:rPr>
                <w:rFonts w:asciiTheme="majorHAnsi" w:hAnsiTheme="majorHAnsi" w:cs="Arial"/>
                <w:spacing w:val="-1"/>
                <w:w w:val="102"/>
              </w:rPr>
              <w:t>or</w:t>
            </w:r>
            <w:r w:rsidRPr="00951011">
              <w:rPr>
                <w:rFonts w:asciiTheme="majorHAnsi" w:hAnsiTheme="majorHAnsi" w:cs="Arial"/>
                <w:w w:val="102"/>
              </w:rPr>
              <w:t>s</w:t>
            </w:r>
          </w:p>
        </w:tc>
        <w:tc>
          <w:tcPr>
            <w:tcW w:w="4682" w:type="dxa"/>
            <w:tcBorders>
              <w:top w:val="single" w:sz="6" w:space="0" w:color="000000"/>
              <w:left w:val="single" w:sz="6" w:space="0" w:color="000000"/>
              <w:bottom w:val="single" w:sz="6" w:space="0" w:color="000000"/>
              <w:right w:val="single" w:sz="6" w:space="0" w:color="000000"/>
            </w:tcBorders>
            <w:vAlign w:val="center"/>
            <w:hideMark/>
          </w:tcPr>
          <w:p w:rsidR="00A62D56" w:rsidRPr="00951011" w:rsidRDefault="00A62D56" w:rsidP="002E2941">
            <w:pPr>
              <w:widowControl w:val="0"/>
              <w:autoSpaceDE w:val="0"/>
              <w:autoSpaceDN w:val="0"/>
              <w:adjustRightInd w:val="0"/>
              <w:spacing w:after="0" w:line="240" w:lineRule="auto"/>
              <w:ind w:left="2062" w:right="2040"/>
              <w:jc w:val="both"/>
              <w:rPr>
                <w:rFonts w:asciiTheme="majorHAnsi" w:hAnsiTheme="majorHAnsi"/>
              </w:rPr>
            </w:pPr>
            <w:r w:rsidRPr="00951011">
              <w:rPr>
                <w:rFonts w:asciiTheme="majorHAnsi" w:hAnsiTheme="majorHAnsi" w:cs="Arial"/>
              </w:rPr>
              <w:t>3</w:t>
            </w:r>
            <w:r w:rsidRPr="00951011">
              <w:rPr>
                <w:rFonts w:asciiTheme="majorHAnsi" w:hAnsiTheme="majorHAnsi" w:cs="Arial"/>
                <w:spacing w:val="51"/>
              </w:rPr>
              <w:t xml:space="preserve"> </w:t>
            </w:r>
            <w:r w:rsidRPr="00951011">
              <w:rPr>
                <w:rFonts w:asciiTheme="majorHAnsi" w:hAnsiTheme="majorHAnsi" w:cs="Arial"/>
              </w:rPr>
              <w:t>:</w:t>
            </w:r>
            <w:r w:rsidRPr="00951011">
              <w:rPr>
                <w:rFonts w:asciiTheme="majorHAnsi" w:hAnsiTheme="majorHAnsi" w:cs="Arial"/>
                <w:spacing w:val="50"/>
              </w:rPr>
              <w:t xml:space="preserve"> </w:t>
            </w:r>
            <w:r w:rsidRPr="00951011">
              <w:rPr>
                <w:rFonts w:asciiTheme="majorHAnsi" w:hAnsiTheme="majorHAnsi" w:cs="Arial"/>
                <w:w w:val="102"/>
              </w:rPr>
              <w:t>1</w:t>
            </w:r>
          </w:p>
        </w:tc>
      </w:tr>
    </w:tbl>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maximum height established shall be the height to the working platform, not the guardrail.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The maximum freestanding height for mobile towers shall be 9.6m and for static towers, 12m.</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Where the maximum free-standing height or the maximum recommended height to least base ratio requires to be exceeded, or the tower is likely to be exposed to appreciable wind loading, the scaffold shall be tied to the structure it is serving, or shall be designed to ensure stability by means of ground anchors, guys or </w:t>
      </w:r>
      <w:proofErr w:type="spellStart"/>
      <w:r w:rsidRPr="00951011">
        <w:rPr>
          <w:rFonts w:asciiTheme="majorHAnsi" w:hAnsiTheme="majorHAnsi" w:cs="Arial"/>
        </w:rPr>
        <w:t>kentledge</w:t>
      </w:r>
      <w:proofErr w:type="spellEnd"/>
      <w:r w:rsidRPr="00951011">
        <w:rPr>
          <w:rFonts w:asciiTheme="majorHAnsi" w:hAnsiTheme="majorHAnsi" w:cs="Arial"/>
        </w:rPr>
        <w: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A ladder for access purposes shall be lashed vertically to one of the narrow sides inside the base area, with the foot resting on the additional truss.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The ladder shall extend at least 1.05 m above platform level to provide handhold at the stepping off point.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A ladder or trestle shall not be placed on the top platform to extend the height of the tower.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Mobile towers shall have their castors turned outwards to provide maximum base dimensions and the brakes locked 'on' when the scaffold is in use.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6"/>
        </w:numPr>
        <w:spacing w:after="0" w:line="240" w:lineRule="auto"/>
        <w:ind w:left="1080"/>
        <w:contextualSpacing w:val="0"/>
        <w:jc w:val="both"/>
        <w:rPr>
          <w:rFonts w:asciiTheme="majorHAnsi" w:hAnsiTheme="majorHAnsi" w:cs="Arial"/>
        </w:rPr>
      </w:pPr>
      <w:r w:rsidRPr="00951011">
        <w:rPr>
          <w:rFonts w:asciiTheme="majorHAnsi" w:hAnsiTheme="majorHAnsi" w:cs="Arial"/>
        </w:rPr>
        <w:t>Mobile towers shall be moved only by pulling or pushing at the base. Working platforms shall be clear of persons and materials before towers are moved.</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08"/>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ADDITIONAL REQUIREMENTS</w:t>
      </w:r>
    </w:p>
    <w:p w:rsidR="00A62D56" w:rsidRPr="00951011" w:rsidRDefault="00A62D56" w:rsidP="00A62D56">
      <w:pPr>
        <w:pStyle w:val="ListParagraph"/>
        <w:numPr>
          <w:ilvl w:val="0"/>
          <w:numId w:val="238"/>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scaffolds and all sheeted scaffolds, together with Hanging, Bridging, Birdcage, Truss-out, Slung and Cantilever Scaffolds, Hoist Towers, Loading Bays and Protection Fans, shall be designed by a professional  engineer,  as specified  in Section  01300,  in accordance  with  the  requirements  of British  Standard  Specification  No.  </w:t>
      </w:r>
      <w:proofErr w:type="gramStart"/>
      <w:r w:rsidRPr="00951011">
        <w:rPr>
          <w:rFonts w:asciiTheme="majorHAnsi" w:hAnsiTheme="majorHAnsi" w:cs="Arial"/>
        </w:rPr>
        <w:t>BS  5973</w:t>
      </w:r>
      <w:proofErr w:type="gramEnd"/>
      <w:r w:rsidRPr="00951011">
        <w:rPr>
          <w:rFonts w:asciiTheme="majorHAnsi" w:hAnsiTheme="majorHAnsi" w:cs="Arial"/>
        </w:rPr>
        <w:t xml:space="preserve">. </w:t>
      </w:r>
      <w:r w:rsidRPr="00951011">
        <w:rPr>
          <w:rFonts w:asciiTheme="majorHAnsi" w:hAnsiTheme="majorHAnsi" w:cs="Arial"/>
        </w:rPr>
        <w:tab/>
      </w:r>
      <w:proofErr w:type="gramStart"/>
      <w:r w:rsidRPr="00951011">
        <w:rPr>
          <w:rFonts w:asciiTheme="majorHAnsi" w:hAnsiTheme="majorHAnsi" w:cs="Arial"/>
        </w:rPr>
        <w:t>Submit  design</w:t>
      </w:r>
      <w:proofErr w:type="gramEnd"/>
      <w:r w:rsidRPr="00951011">
        <w:rPr>
          <w:rFonts w:asciiTheme="majorHAnsi" w:hAnsiTheme="majorHAnsi" w:cs="Arial"/>
        </w:rPr>
        <w:t xml:space="preserve">  calculations  to  the  Supervision Consultant for review prior to erecting scaffolding.</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engineer shall provide a written erection and dismantling procedure, together with the scaffolding drawing and his design calculations, for the Supervision Consultant's review.</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8"/>
        </w:numPr>
        <w:spacing w:after="0" w:line="240" w:lineRule="auto"/>
        <w:ind w:left="1080"/>
        <w:contextualSpacing w:val="0"/>
        <w:jc w:val="both"/>
        <w:rPr>
          <w:rFonts w:asciiTheme="majorHAnsi" w:hAnsiTheme="majorHAnsi" w:cs="Arial"/>
        </w:rPr>
      </w:pPr>
      <w:r w:rsidRPr="00951011">
        <w:rPr>
          <w:rFonts w:asciiTheme="majorHAnsi" w:hAnsiTheme="majorHAnsi" w:cs="Arial"/>
        </w:rPr>
        <w:t>After  erection  and prior  to work commencing upon the scaffold,  the Contractor's  engineer  shall  inspect  and  approve  the scaffold.  The Contractor's engineer shall record his inspection in the 'Scaffold Inspection Register' and the Contractor's Foreman Scaffolder shall 'tag' the scaffold.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38"/>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Periodic review and certification of Third Party inspectors is compulsory for all scaffolding.</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01545</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23" w:name="_Toc65142304"/>
      <w:r w:rsidRPr="00951011">
        <w:rPr>
          <w:rFonts w:cs="Arial"/>
          <w:color w:val="auto"/>
          <w:sz w:val="22"/>
          <w:szCs w:val="22"/>
        </w:rPr>
        <w:lastRenderedPageBreak/>
        <w:t>Section 01550 – Vehicular Access and Parking</w:t>
      </w:r>
      <w:bookmarkEnd w:id="23"/>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239"/>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240"/>
        </w:numPr>
        <w:spacing w:after="0" w:line="240" w:lineRule="auto"/>
        <w:ind w:left="1080"/>
        <w:contextualSpacing w:val="0"/>
        <w:jc w:val="both"/>
        <w:rPr>
          <w:rFonts w:asciiTheme="majorHAnsi" w:hAnsiTheme="majorHAnsi" w:cs="Arial"/>
        </w:rPr>
      </w:pPr>
      <w:r w:rsidRPr="00951011">
        <w:rPr>
          <w:rFonts w:asciiTheme="majorHAnsi" w:hAnsiTheme="majorHAnsi" w:cs="Arial"/>
        </w:rPr>
        <w:t>Requirements and restrictions for access and parking of vehicles.</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39"/>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RELATED SECTIONS</w:t>
      </w:r>
    </w:p>
    <w:p w:rsidR="00A62D56" w:rsidRPr="00951011" w:rsidRDefault="00A62D56" w:rsidP="00A62D56">
      <w:pPr>
        <w:pStyle w:val="ListParagraph"/>
        <w:numPr>
          <w:ilvl w:val="0"/>
          <w:numId w:val="241"/>
        </w:numPr>
        <w:spacing w:after="0" w:line="240" w:lineRule="auto"/>
        <w:ind w:left="1080"/>
        <w:contextualSpacing w:val="0"/>
        <w:jc w:val="both"/>
        <w:rPr>
          <w:rFonts w:asciiTheme="majorHAnsi" w:hAnsiTheme="majorHAnsi" w:cs="Arial"/>
        </w:rPr>
      </w:pPr>
      <w:r w:rsidRPr="00951011">
        <w:rPr>
          <w:rFonts w:asciiTheme="majorHAnsi" w:hAnsiTheme="majorHAnsi" w:cs="Arial"/>
        </w:rPr>
        <w:t>Related work specified under other sections within Section 01500.</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39"/>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REQUIREMENTS</w:t>
      </w: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construct and maintain temporary access roads to the Site, access roads to the construction areas and to the Site offices, laydown areas.  The temporary access roads shall be  formed  by  proper  roller  compacted  earth  with  compacted  granular  material  topping. The granular course shall be at least 150mm thick and shall last for the period of construction of the Works.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The access to Site shall at least be through two access points, in addition to the access to the Site offices.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access shall be through designated access roads and entry gates only.  The Contractor shall install manual control barricades. The Contractor shall be fully responsible for all access related issues as detailed in Section 01560. </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The construction vehicles and equipment shall not enter areas designated for site offices.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All vehicular entries and exits shall be through security outposts and gates.   Only authorized vehicles and equipment are allowed entry to Site.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to the Project Manager, a list of all vehicles and equipment he intends to use for construction purposes. Prior permission is to be obtained from the Project Manager for entry of all his vehicles and equipment.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Passenger vehicles are not allowed entry to construction areas.   Limited number of ‘four wheel drive’ passenger vehicles may be allowed in the construction areas, subject to the approval of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All security procedures as detailed by the Project Manager shall be followed for entry, parking and exit of vehicles from and to the Site, including the areas designated for site offices.   Violation of security procedures shall result in barring future entry of the violated vehicle to the Site.</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for sufficient number of guards, barricades, etc. to direct traffic and public as required for carrying out works in his Contract.</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be responsible for dust control. All access roads to Site shall be watered on a </w:t>
      </w:r>
      <w:proofErr w:type="gramStart"/>
      <w:r w:rsidRPr="00951011">
        <w:rPr>
          <w:rFonts w:asciiTheme="majorHAnsi" w:hAnsiTheme="majorHAnsi" w:cs="Arial"/>
        </w:rPr>
        <w:t>regular  basis</w:t>
      </w:r>
      <w:proofErr w:type="gramEnd"/>
      <w:r w:rsidRPr="00951011">
        <w:rPr>
          <w:rFonts w:asciiTheme="majorHAnsi" w:hAnsiTheme="majorHAnsi" w:cs="Arial"/>
        </w:rPr>
        <w:t xml:space="preserve">  and  as directed  by  the  Project  Manager. </w:t>
      </w:r>
      <w:proofErr w:type="gramStart"/>
      <w:r w:rsidRPr="00951011">
        <w:rPr>
          <w:rFonts w:asciiTheme="majorHAnsi" w:hAnsiTheme="majorHAnsi" w:cs="Arial"/>
        </w:rPr>
        <w:t>The  Contractor</w:t>
      </w:r>
      <w:proofErr w:type="gramEnd"/>
      <w:r w:rsidRPr="00951011">
        <w:rPr>
          <w:rFonts w:asciiTheme="majorHAnsi" w:hAnsiTheme="majorHAnsi" w:cs="Arial"/>
        </w:rPr>
        <w:t xml:space="preserve">  shall also  keep the surrounding roads, and sidewalks free from construction debris.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t>Ready mix concrete trucks shall not be allowed to discharge any leftover concrete at the Site. Any discharge from the concrete pump should be disposed of in a manner acceptable to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2"/>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TRAFFIC REGULATION:</w:t>
      </w:r>
    </w:p>
    <w:p w:rsidR="00A62D56" w:rsidRPr="00951011" w:rsidRDefault="00A62D56" w:rsidP="00A62D56">
      <w:pPr>
        <w:pStyle w:val="ListParagraph"/>
        <w:numPr>
          <w:ilvl w:val="0"/>
          <w:numId w:val="243"/>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ascertain from the relevant Authorities what restrictions and regulations exist concerning the flow of traffic to and from the Site, and shall pay all charges in connection therewith. The Contractor shall provide all temporary diversions, traffic signals, signs and the like as required. The Contractor shall ensure that all vehicles abide by the restrictions and regulations imposed by the relevant Authorities.</w:t>
      </w:r>
    </w:p>
    <w:p w:rsidR="00A62D56" w:rsidRPr="00951011" w:rsidRDefault="00A62D56" w:rsidP="00A62D56">
      <w:pPr>
        <w:pStyle w:val="ListParagraph"/>
        <w:numPr>
          <w:ilvl w:val="0"/>
          <w:numId w:val="243"/>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obtain at his cost all permits required  for oversize loads, over-weight vehicles, and shall arrange for all necessary police escorts.</w:t>
      </w:r>
    </w:p>
    <w:p w:rsidR="00A62D56" w:rsidRPr="00951011" w:rsidRDefault="00A62D56" w:rsidP="00A62D56">
      <w:pPr>
        <w:pStyle w:val="ListParagraph"/>
        <w:numPr>
          <w:ilvl w:val="0"/>
          <w:numId w:val="243"/>
        </w:numPr>
        <w:spacing w:after="0" w:line="240" w:lineRule="auto"/>
        <w:ind w:hanging="360"/>
        <w:contextualSpacing w:val="0"/>
        <w:jc w:val="both"/>
        <w:rPr>
          <w:rFonts w:asciiTheme="majorHAnsi" w:hAnsiTheme="majorHAnsi" w:cs="Arial"/>
        </w:rPr>
      </w:pPr>
      <w:r w:rsidRPr="00951011">
        <w:rPr>
          <w:rFonts w:asciiTheme="majorHAnsi" w:hAnsiTheme="majorHAnsi" w:cs="Arial"/>
        </w:rPr>
        <w:t>Movement  of  materials  and workmen  to  and  around  the  Site  shall  be scheduled and coordinated with the Project Manager.</w:t>
      </w: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01550</w:t>
      </w: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Pr="00951011" w:rsidRDefault="00A62D56" w:rsidP="00A62D56">
      <w:pPr>
        <w:spacing w:after="0" w:line="240" w:lineRule="auto"/>
        <w:jc w:val="center"/>
        <w:rPr>
          <w:rFonts w:asciiTheme="majorHAnsi" w:hAnsiTheme="majorHAnsi" w:cs="Arial"/>
        </w:rPr>
      </w:pPr>
    </w:p>
    <w:p w:rsidR="00A62D56" w:rsidRDefault="00A62D56" w:rsidP="00A62D56">
      <w:pPr>
        <w:rPr>
          <w:rFonts w:asciiTheme="majorHAnsi" w:eastAsiaTheme="majorEastAsia" w:hAnsiTheme="majorHAnsi" w:cs="Arial"/>
          <w:b/>
          <w:bCs/>
        </w:rPr>
      </w:pPr>
      <w:r>
        <w:rPr>
          <w:rFonts w:cs="Arial"/>
        </w:rPr>
        <w:br w:type="page"/>
      </w:r>
    </w:p>
    <w:p w:rsidR="00A62D56" w:rsidRPr="00951011" w:rsidRDefault="00A62D56" w:rsidP="00A62D56">
      <w:pPr>
        <w:pStyle w:val="Heading1"/>
        <w:spacing w:before="0" w:line="240" w:lineRule="auto"/>
        <w:jc w:val="both"/>
        <w:rPr>
          <w:rFonts w:cs="Arial"/>
          <w:color w:val="auto"/>
          <w:sz w:val="22"/>
          <w:szCs w:val="22"/>
        </w:rPr>
      </w:pPr>
      <w:bookmarkStart w:id="24" w:name="_Toc65142305"/>
      <w:r w:rsidRPr="00951011">
        <w:rPr>
          <w:rFonts w:cs="Arial"/>
          <w:color w:val="auto"/>
          <w:sz w:val="22"/>
          <w:szCs w:val="22"/>
        </w:rPr>
        <w:lastRenderedPageBreak/>
        <w:t>Section 01560 – Temporary Barriers and Enclosures</w:t>
      </w:r>
      <w:bookmarkEnd w:id="24"/>
    </w:p>
    <w:p w:rsidR="00A62D56" w:rsidRPr="00951011" w:rsidRDefault="00A62D56" w:rsidP="00A62D56">
      <w:pPr>
        <w:spacing w:after="0" w:line="240" w:lineRule="auto"/>
        <w:jc w:val="both"/>
        <w:rPr>
          <w:rFonts w:asciiTheme="majorHAnsi" w:hAnsiTheme="majorHAnsi" w:cs="Arial"/>
        </w:rPr>
      </w:pPr>
    </w:p>
    <w:p w:rsidR="00A62D56" w:rsidRPr="00951011" w:rsidRDefault="00A62D56" w:rsidP="00A62D56">
      <w:pPr>
        <w:spacing w:after="0" w:line="240" w:lineRule="auto"/>
        <w:jc w:val="both"/>
        <w:rPr>
          <w:rFonts w:asciiTheme="majorHAnsi" w:hAnsiTheme="majorHAnsi" w:cs="Arial"/>
          <w:b/>
          <w:bCs/>
        </w:rPr>
      </w:pPr>
      <w:r w:rsidRPr="00951011">
        <w:rPr>
          <w:rFonts w:asciiTheme="majorHAnsi" w:hAnsiTheme="majorHAnsi" w:cs="Arial"/>
          <w:b/>
          <w:bCs/>
        </w:rPr>
        <w:t>PART 1 - GENERAL</w:t>
      </w:r>
    </w:p>
    <w:p w:rsidR="00A62D56" w:rsidRPr="00951011" w:rsidRDefault="00A62D56" w:rsidP="00A62D56">
      <w:pPr>
        <w:pStyle w:val="ListParagraph"/>
        <w:numPr>
          <w:ilvl w:val="1"/>
          <w:numId w:val="244"/>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A62D56" w:rsidRPr="00951011" w:rsidRDefault="00A62D56" w:rsidP="00A62D56">
      <w:pPr>
        <w:pStyle w:val="ListParagraph"/>
        <w:numPr>
          <w:ilvl w:val="0"/>
          <w:numId w:val="245"/>
        </w:numPr>
        <w:spacing w:after="0" w:line="240" w:lineRule="auto"/>
        <w:ind w:left="1080"/>
        <w:contextualSpacing w:val="0"/>
        <w:jc w:val="both"/>
        <w:rPr>
          <w:rFonts w:asciiTheme="majorHAnsi" w:hAnsiTheme="majorHAnsi" w:cs="Arial"/>
        </w:rPr>
      </w:pPr>
      <w:r w:rsidRPr="00951011">
        <w:rPr>
          <w:rFonts w:asciiTheme="majorHAnsi" w:hAnsiTheme="majorHAnsi" w:cs="Arial"/>
        </w:rPr>
        <w:t>Requirements for temporary barriers, security measures, noise and pollution control, etc.</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44"/>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RELATED SECTIONS</w:t>
      </w:r>
    </w:p>
    <w:p w:rsidR="00A62D56" w:rsidRPr="00951011" w:rsidRDefault="00A62D56" w:rsidP="00A62D56">
      <w:pPr>
        <w:pStyle w:val="ListParagraph"/>
        <w:numPr>
          <w:ilvl w:val="0"/>
          <w:numId w:val="246"/>
        </w:numPr>
        <w:spacing w:after="0" w:line="240" w:lineRule="auto"/>
        <w:ind w:left="1080"/>
        <w:contextualSpacing w:val="0"/>
        <w:jc w:val="both"/>
        <w:rPr>
          <w:rFonts w:asciiTheme="majorHAnsi" w:hAnsiTheme="majorHAnsi" w:cs="Arial"/>
        </w:rPr>
      </w:pPr>
      <w:r w:rsidRPr="00951011">
        <w:rPr>
          <w:rFonts w:asciiTheme="majorHAnsi" w:hAnsiTheme="majorHAnsi" w:cs="Arial"/>
        </w:rPr>
        <w:t>Related work specified under other sections within Section 01500.</w:t>
      </w:r>
    </w:p>
    <w:p w:rsidR="00A62D56" w:rsidRPr="00951011" w:rsidRDefault="00A62D56" w:rsidP="00A62D56">
      <w:pPr>
        <w:pStyle w:val="ListParagraph"/>
        <w:spacing w:after="0" w:line="240" w:lineRule="auto"/>
        <w:ind w:left="547"/>
        <w:contextualSpacing w:val="0"/>
        <w:jc w:val="both"/>
        <w:rPr>
          <w:rFonts w:asciiTheme="majorHAnsi" w:hAnsiTheme="majorHAnsi" w:cs="Arial"/>
          <w:b/>
          <w:bCs/>
        </w:rPr>
      </w:pPr>
    </w:p>
    <w:p w:rsidR="00A62D56" w:rsidRPr="00951011" w:rsidRDefault="00A62D56" w:rsidP="00A62D56">
      <w:pPr>
        <w:pStyle w:val="ListParagraph"/>
        <w:numPr>
          <w:ilvl w:val="1"/>
          <w:numId w:val="244"/>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REQUIREMENTS</w:t>
      </w:r>
    </w:p>
    <w:p w:rsidR="00A62D56" w:rsidRPr="00951011" w:rsidRDefault="00A62D56" w:rsidP="00A62D56">
      <w:pPr>
        <w:pStyle w:val="ListParagraph"/>
        <w:numPr>
          <w:ilvl w:val="0"/>
          <w:numId w:val="247"/>
        </w:numPr>
        <w:spacing w:after="0" w:line="240" w:lineRule="auto"/>
        <w:ind w:left="1080"/>
        <w:contextualSpacing w:val="0"/>
        <w:jc w:val="both"/>
        <w:rPr>
          <w:rFonts w:asciiTheme="majorHAnsi" w:hAnsiTheme="majorHAnsi" w:cs="Arial"/>
        </w:rPr>
      </w:pPr>
      <w:r w:rsidRPr="00951011">
        <w:rPr>
          <w:rFonts w:asciiTheme="majorHAnsi" w:hAnsiTheme="majorHAnsi" w:cs="Arial"/>
        </w:rPr>
        <w:t>SITE SECURITY:</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The Contractor </w:t>
      </w:r>
      <w:proofErr w:type="gramStart"/>
      <w:r w:rsidRPr="00951011">
        <w:rPr>
          <w:rFonts w:asciiTheme="majorHAnsi" w:hAnsiTheme="majorHAnsi" w:cs="Arial"/>
        </w:rPr>
        <w:t>shall  make</w:t>
      </w:r>
      <w:proofErr w:type="gramEnd"/>
      <w:r w:rsidRPr="00951011">
        <w:rPr>
          <w:rFonts w:asciiTheme="majorHAnsi" w:hAnsiTheme="majorHAnsi" w:cs="Arial"/>
        </w:rPr>
        <w:t xml:space="preserve"> necessary  arrangements  to  secure his  belongings,  materials, installations, vehicles, etc., within the Site.  Any loss or damage of materials and/or installed works shall be replaced and/or rectified by the Contractor at his own cost.</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ensure that entry to his site offices and construction Site are restricted to bona-fide employees.</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not entertain any visitors to enter or access the construction Site and work areas.</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It shall be understood that the Employer and/or the Project Manager and/or the Supervision Consultant are not responsible for any stolen and or damaged equipment, materials or tools or any criminal or wanton acts.</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be responsible for the safety and security of his materials (permanent and temporary), equipment, personnel and other resources.</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numPr>
          <w:ilvl w:val="0"/>
          <w:numId w:val="248"/>
        </w:numPr>
        <w:spacing w:after="0" w:line="240" w:lineRule="auto"/>
        <w:ind w:hanging="360"/>
        <w:contextualSpacing w:val="0"/>
        <w:jc w:val="both"/>
        <w:rPr>
          <w:rFonts w:asciiTheme="majorHAnsi" w:hAnsiTheme="majorHAnsi" w:cs="Arial"/>
        </w:rPr>
      </w:pPr>
      <w:r w:rsidRPr="00951011">
        <w:rPr>
          <w:rFonts w:asciiTheme="majorHAnsi" w:hAnsiTheme="majorHAnsi" w:cs="Arial"/>
        </w:rPr>
        <w:t>Not Used.</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7"/>
        </w:numPr>
        <w:spacing w:after="0" w:line="240" w:lineRule="auto"/>
        <w:ind w:left="1080"/>
        <w:contextualSpacing w:val="0"/>
        <w:jc w:val="both"/>
        <w:rPr>
          <w:rFonts w:asciiTheme="majorHAnsi" w:hAnsiTheme="majorHAnsi" w:cs="Arial"/>
        </w:rPr>
      </w:pPr>
      <w:r w:rsidRPr="00951011">
        <w:rPr>
          <w:rFonts w:asciiTheme="majorHAnsi" w:hAnsiTheme="majorHAnsi" w:cs="Arial"/>
        </w:rPr>
        <w:t>NOISE CONTROL:</w:t>
      </w:r>
    </w:p>
    <w:p w:rsidR="00A62D56" w:rsidRPr="00951011" w:rsidRDefault="00A62D56" w:rsidP="00A62D56">
      <w:pPr>
        <w:pStyle w:val="ListParagraph"/>
        <w:numPr>
          <w:ilvl w:val="0"/>
          <w:numId w:val="249"/>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 The Contractor </w:t>
      </w:r>
      <w:proofErr w:type="gramStart"/>
      <w:r w:rsidRPr="00951011">
        <w:rPr>
          <w:rFonts w:asciiTheme="majorHAnsi" w:hAnsiTheme="majorHAnsi" w:cs="Arial"/>
        </w:rPr>
        <w:t>shall  employ</w:t>
      </w:r>
      <w:proofErr w:type="gramEnd"/>
      <w:r w:rsidRPr="00951011">
        <w:rPr>
          <w:rFonts w:asciiTheme="majorHAnsi" w:hAnsiTheme="majorHAnsi" w:cs="Arial"/>
        </w:rPr>
        <w:t xml:space="preserve">  the  best practical  means  to  minimize  noise and  vibration produced by his operations.</w:t>
      </w:r>
    </w:p>
    <w:p w:rsidR="00A62D56" w:rsidRPr="00951011" w:rsidRDefault="00A62D56" w:rsidP="00A62D56">
      <w:pPr>
        <w:pStyle w:val="ListParagraph"/>
        <w:numPr>
          <w:ilvl w:val="0"/>
          <w:numId w:val="249"/>
        </w:numPr>
        <w:spacing w:after="0" w:line="240" w:lineRule="auto"/>
        <w:ind w:hanging="360"/>
        <w:contextualSpacing w:val="0"/>
        <w:jc w:val="both"/>
        <w:rPr>
          <w:rFonts w:asciiTheme="majorHAnsi" w:hAnsiTheme="majorHAnsi" w:cs="Arial"/>
        </w:rPr>
      </w:pPr>
      <w:r w:rsidRPr="00951011">
        <w:rPr>
          <w:rFonts w:asciiTheme="majorHAnsi" w:hAnsiTheme="majorHAnsi" w:cs="Arial"/>
        </w:rPr>
        <w:t>All plant and equipment supplied by the Contractor for use on the Works shall be effectively "sound reduced" by means of silencers, mufflers, acoustic linings or shields, acoustic sheds or screens, etc., as necessary to fulfil the requirements of the current editions of all the Acts and Regulations applicable to noise control on construction sites.</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7"/>
        </w:numPr>
        <w:spacing w:after="0" w:line="240" w:lineRule="auto"/>
        <w:ind w:left="1080"/>
        <w:contextualSpacing w:val="0"/>
        <w:jc w:val="both"/>
        <w:rPr>
          <w:rFonts w:asciiTheme="majorHAnsi" w:hAnsiTheme="majorHAnsi" w:cs="Arial"/>
        </w:rPr>
      </w:pPr>
      <w:r w:rsidRPr="00951011">
        <w:rPr>
          <w:rFonts w:asciiTheme="majorHAnsi" w:hAnsiTheme="majorHAnsi" w:cs="Arial"/>
        </w:rPr>
        <w:t>POLLUTION CONTROL:</w:t>
      </w:r>
    </w:p>
    <w:p w:rsidR="00A62D56" w:rsidRPr="00951011" w:rsidRDefault="00A62D56" w:rsidP="00A62D56">
      <w:pPr>
        <w:pStyle w:val="ListParagraph"/>
        <w:numPr>
          <w:ilvl w:val="0"/>
          <w:numId w:val="250"/>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employ the best practical means to minimize dust pollution due to his operations.</w:t>
      </w:r>
    </w:p>
    <w:p w:rsidR="00A62D56" w:rsidRPr="00951011" w:rsidRDefault="00A62D56" w:rsidP="00A62D56">
      <w:pPr>
        <w:pStyle w:val="ListParagraph"/>
        <w:numPr>
          <w:ilvl w:val="0"/>
          <w:numId w:val="250"/>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keep clean all roads and access ways to his construction area. Preventive measures such as dampening the earth roads may be required to control pollution to a certain extent.</w:t>
      </w:r>
    </w:p>
    <w:p w:rsidR="00A62D56" w:rsidRPr="00951011" w:rsidRDefault="00A62D56" w:rsidP="00A62D56">
      <w:pPr>
        <w:pStyle w:val="ListParagraph"/>
        <w:numPr>
          <w:ilvl w:val="0"/>
          <w:numId w:val="250"/>
        </w:numPr>
        <w:spacing w:after="0" w:line="240" w:lineRule="auto"/>
        <w:ind w:hanging="360"/>
        <w:contextualSpacing w:val="0"/>
        <w:jc w:val="both"/>
        <w:rPr>
          <w:rFonts w:asciiTheme="majorHAnsi" w:hAnsiTheme="majorHAnsi" w:cs="Arial"/>
        </w:rPr>
      </w:pPr>
      <w:r w:rsidRPr="00951011">
        <w:rPr>
          <w:rFonts w:asciiTheme="majorHAnsi" w:hAnsiTheme="majorHAnsi" w:cs="Arial"/>
        </w:rPr>
        <w:t>While working on building exteriors, dust screens shall be installed by the Contractor, as required by the Project Manager.</w:t>
      </w:r>
    </w:p>
    <w:p w:rsidR="00A62D56" w:rsidRPr="00951011" w:rsidRDefault="00A62D56" w:rsidP="00A62D56">
      <w:pPr>
        <w:pStyle w:val="ListParagraph"/>
        <w:spacing w:after="0" w:line="240" w:lineRule="auto"/>
        <w:ind w:left="1080"/>
        <w:contextualSpacing w:val="0"/>
        <w:jc w:val="both"/>
        <w:rPr>
          <w:rFonts w:asciiTheme="majorHAnsi" w:hAnsiTheme="majorHAnsi" w:cs="Arial"/>
        </w:rPr>
      </w:pPr>
    </w:p>
    <w:p w:rsidR="00A62D56" w:rsidRPr="00951011" w:rsidRDefault="00A62D56" w:rsidP="00A62D56">
      <w:pPr>
        <w:pStyle w:val="ListParagraph"/>
        <w:numPr>
          <w:ilvl w:val="0"/>
          <w:numId w:val="247"/>
        </w:numPr>
        <w:spacing w:after="0" w:line="240" w:lineRule="auto"/>
        <w:ind w:left="1080"/>
        <w:contextualSpacing w:val="0"/>
        <w:jc w:val="both"/>
        <w:rPr>
          <w:rFonts w:asciiTheme="majorHAnsi" w:hAnsiTheme="majorHAnsi" w:cs="Arial"/>
        </w:rPr>
      </w:pPr>
      <w:r w:rsidRPr="00951011">
        <w:rPr>
          <w:rFonts w:asciiTheme="majorHAnsi" w:hAnsiTheme="majorHAnsi" w:cs="Arial"/>
        </w:rPr>
        <w:t>BARRIERS AND ENCLOSURES:</w:t>
      </w:r>
    </w:p>
    <w:p w:rsidR="00A62D56" w:rsidRPr="00951011" w:rsidRDefault="00A62D56" w:rsidP="00A62D56">
      <w:pPr>
        <w:pStyle w:val="ListParagraph"/>
        <w:numPr>
          <w:ilvl w:val="0"/>
          <w:numId w:val="251"/>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supply and install all barriers and enclosures as required.</w:t>
      </w:r>
    </w:p>
    <w:p w:rsidR="00A62D56" w:rsidRDefault="00A62D56" w:rsidP="00A62D56">
      <w:pPr>
        <w:pStyle w:val="ListParagraph"/>
        <w:numPr>
          <w:ilvl w:val="0"/>
          <w:numId w:val="251"/>
        </w:numPr>
        <w:spacing w:after="0" w:line="240" w:lineRule="auto"/>
        <w:ind w:hanging="360"/>
        <w:contextualSpacing w:val="0"/>
        <w:jc w:val="both"/>
        <w:rPr>
          <w:rFonts w:asciiTheme="majorHAnsi" w:hAnsiTheme="majorHAnsi" w:cs="Arial"/>
        </w:rPr>
      </w:pPr>
      <w:r w:rsidRPr="00951011">
        <w:rPr>
          <w:rFonts w:asciiTheme="majorHAnsi" w:hAnsiTheme="majorHAnsi" w:cs="Arial"/>
        </w:rPr>
        <w:t>Unless otherwise directed by the Project Manager and/or the Supervision Consultant, all open excavations, and other hazardous areas, which in the opinion of the Project Manager and/or the Supervision Consultant are resultant from or due to the Contractor’s operations, shall be enclosed by temporary hard barrier fencing to ensure that the unauthorized personnel cannot gain access.</w:t>
      </w:r>
    </w:p>
    <w:p w:rsidR="00A62D56" w:rsidRPr="00951011" w:rsidRDefault="00A62D56" w:rsidP="00A62D56">
      <w:pPr>
        <w:pStyle w:val="ListParagraph"/>
        <w:spacing w:after="0" w:line="240" w:lineRule="auto"/>
        <w:ind w:left="1800"/>
        <w:contextualSpacing w:val="0"/>
        <w:jc w:val="both"/>
        <w:rPr>
          <w:rFonts w:asciiTheme="majorHAnsi" w:hAnsiTheme="majorHAnsi" w:cs="Arial"/>
        </w:rPr>
      </w:pPr>
    </w:p>
    <w:p w:rsidR="00507CBC" w:rsidRDefault="00A62D56" w:rsidP="00A62D56">
      <w:pPr>
        <w:spacing w:after="0" w:line="240" w:lineRule="auto"/>
        <w:jc w:val="center"/>
        <w:rPr>
          <w:rFonts w:asciiTheme="majorHAnsi" w:hAnsiTheme="majorHAnsi" w:cs="Arial"/>
        </w:rPr>
      </w:pPr>
      <w:r w:rsidRPr="00951011">
        <w:rPr>
          <w:rFonts w:asciiTheme="majorHAnsi" w:hAnsiTheme="majorHAnsi" w:cs="Arial"/>
        </w:rPr>
        <w:t>END OF SECTION 01560</w:t>
      </w:r>
    </w:p>
    <w:p w:rsidR="00507CBC" w:rsidRPr="00951011" w:rsidRDefault="00507CBC" w:rsidP="00507CBC">
      <w:pPr>
        <w:pStyle w:val="Heading1"/>
        <w:spacing w:before="0" w:line="240" w:lineRule="auto"/>
        <w:jc w:val="both"/>
        <w:rPr>
          <w:rFonts w:cs="Arial"/>
          <w:color w:val="auto"/>
          <w:sz w:val="22"/>
          <w:szCs w:val="22"/>
        </w:rPr>
      </w:pPr>
      <w:r>
        <w:br w:type="page"/>
      </w:r>
      <w:bookmarkStart w:id="25" w:name="_Toc65142306"/>
      <w:r w:rsidRPr="00951011">
        <w:rPr>
          <w:rFonts w:cs="Arial"/>
          <w:color w:val="auto"/>
          <w:sz w:val="22"/>
          <w:szCs w:val="22"/>
        </w:rPr>
        <w:lastRenderedPageBreak/>
        <w:t>Section 01570 – Temporary Controls</w:t>
      </w:r>
      <w:bookmarkEnd w:id="25"/>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53"/>
        </w:numPr>
        <w:spacing w:after="0" w:line="240" w:lineRule="auto"/>
        <w:ind w:left="1080"/>
        <w:contextualSpacing w:val="0"/>
        <w:jc w:val="both"/>
        <w:rPr>
          <w:rFonts w:asciiTheme="majorHAnsi" w:hAnsiTheme="majorHAnsi" w:cs="Arial"/>
        </w:rPr>
      </w:pPr>
      <w:r w:rsidRPr="00951011">
        <w:rPr>
          <w:rFonts w:asciiTheme="majorHAnsi" w:hAnsiTheme="majorHAnsi" w:cs="Arial"/>
        </w:rPr>
        <w:t>Requirements for garbage, dust, pest and environmental controls.</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RELATED SECTIONS</w:t>
      </w:r>
    </w:p>
    <w:p w:rsidR="00507CBC" w:rsidRPr="00951011" w:rsidRDefault="00507CBC" w:rsidP="00507CBC">
      <w:pPr>
        <w:pStyle w:val="ListParagraph"/>
        <w:numPr>
          <w:ilvl w:val="0"/>
          <w:numId w:val="254"/>
        </w:numPr>
        <w:spacing w:after="0" w:line="240" w:lineRule="auto"/>
        <w:ind w:left="1080"/>
        <w:contextualSpacing w:val="0"/>
        <w:jc w:val="both"/>
        <w:rPr>
          <w:rFonts w:asciiTheme="majorHAnsi" w:hAnsiTheme="majorHAnsi" w:cs="Arial"/>
        </w:rPr>
      </w:pPr>
      <w:r w:rsidRPr="00951011">
        <w:rPr>
          <w:rFonts w:asciiTheme="majorHAnsi" w:hAnsiTheme="majorHAnsi" w:cs="Arial"/>
        </w:rPr>
        <w:t>Related work specified under other sections within Section 01500 and Section 01740.</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52"/>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REQUIREMENTS</w:t>
      </w:r>
    </w:p>
    <w:p w:rsidR="00507CBC" w:rsidRPr="00951011" w:rsidRDefault="00507CBC" w:rsidP="00507CBC">
      <w:pPr>
        <w:pStyle w:val="ListParagraph"/>
        <w:numPr>
          <w:ilvl w:val="0"/>
          <w:numId w:val="255"/>
        </w:numPr>
        <w:spacing w:after="0" w:line="240" w:lineRule="auto"/>
        <w:ind w:left="1080"/>
        <w:contextualSpacing w:val="0"/>
        <w:jc w:val="both"/>
        <w:rPr>
          <w:rFonts w:asciiTheme="majorHAnsi" w:hAnsiTheme="majorHAnsi" w:cs="Arial"/>
        </w:rPr>
      </w:pPr>
      <w:r w:rsidRPr="00951011">
        <w:rPr>
          <w:rFonts w:asciiTheme="majorHAnsi" w:hAnsiTheme="majorHAnsi" w:cs="Arial"/>
        </w:rPr>
        <w:t>GARBAGE REMOVAL:</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be responsible for cleaning and garbage removal of all areas within the Site under his control.</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Each contractor is required to keep his work area clean on a daily basis. The Contractor shall remove all debris from the Site for disposal.</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Each contractor is responsible to ensure that areas designated for tea-breaks, lunch etc. for his workers are kept clean and hygienic at all times.</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Those items considered to be too heavy or big for the trash bins shall be removed from the Site directly by each contractor. Cleaning of areas around each contractor’s site office shall be performed by themselves.</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place skips around the construction areas and near the Site offices at locations to be approved by the Project Manager. The Contractor shall at the end of each day’s work, empty out the skips and haul out the garbage and debris off Site.</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on a daily basis, clean and remove all garbage, waste and debris from his work areas.</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store construction waste and debris in a workman like manner, so as not to cause any fire hazard or any other encumbrances. Disposal of waste and debris should be done in a timely manner as permissible by the Site logistics and schedule.</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The Contractor shall  be  responsible  for  the  general  clean-up of  the  job site  including miscellaneous  debris  such  as lunch  boxes,  cans,  etc. </w:t>
      </w:r>
      <w:proofErr w:type="gramStart"/>
      <w:r w:rsidRPr="00951011">
        <w:rPr>
          <w:rFonts w:asciiTheme="majorHAnsi" w:hAnsiTheme="majorHAnsi" w:cs="Arial"/>
        </w:rPr>
        <w:t>Also  provide</w:t>
      </w:r>
      <w:proofErr w:type="gramEnd"/>
      <w:r w:rsidRPr="00951011">
        <w:rPr>
          <w:rFonts w:asciiTheme="majorHAnsi" w:hAnsiTheme="majorHAnsi" w:cs="Arial"/>
        </w:rPr>
        <w:t xml:space="preserve">  for DAILY  cleaning  of debris generated  from construction  / construction  personnel in the public roads around the Site.</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Temporary trash chutes shall be provided by the Contractor. They may require to be relocated as the work progresses. In this event, the costs associated with such relocation works shall be borne by the Contractor.</w:t>
      </w:r>
    </w:p>
    <w:p w:rsidR="00507CBC" w:rsidRPr="00951011" w:rsidRDefault="00507CBC" w:rsidP="00507CBC">
      <w:pPr>
        <w:pStyle w:val="ListParagraph"/>
        <w:numPr>
          <w:ilvl w:val="0"/>
          <w:numId w:val="256"/>
        </w:numPr>
        <w:spacing w:after="0" w:line="240" w:lineRule="auto"/>
        <w:ind w:hanging="360"/>
        <w:contextualSpacing w:val="0"/>
        <w:jc w:val="both"/>
        <w:rPr>
          <w:rFonts w:asciiTheme="majorHAnsi" w:hAnsiTheme="majorHAnsi" w:cs="Arial"/>
        </w:rPr>
      </w:pPr>
      <w:r w:rsidRPr="00951011">
        <w:rPr>
          <w:rFonts w:asciiTheme="majorHAnsi" w:hAnsiTheme="majorHAnsi" w:cs="Arial"/>
        </w:rPr>
        <w:t>Cleanliness is of paramount importance; the Contractor shall be responsible for maintaining the  entire  Site  in a clean  and  safe  condition  until  the  issuance of the  Final  Taking  Over Certificate. Provide for all types of cleaning equipment as required to fulfill this responsibility.</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55"/>
        </w:numPr>
        <w:spacing w:after="0" w:line="240" w:lineRule="auto"/>
        <w:ind w:left="1080"/>
        <w:contextualSpacing w:val="0"/>
        <w:jc w:val="both"/>
        <w:rPr>
          <w:rFonts w:asciiTheme="majorHAnsi" w:hAnsiTheme="majorHAnsi" w:cs="Arial"/>
        </w:rPr>
      </w:pPr>
      <w:r w:rsidRPr="00951011">
        <w:rPr>
          <w:rFonts w:asciiTheme="majorHAnsi" w:hAnsiTheme="majorHAnsi" w:cs="Arial"/>
        </w:rPr>
        <w:t>PEST CONTROL</w:t>
      </w:r>
    </w:p>
    <w:p w:rsidR="00507CBC" w:rsidRPr="00951011" w:rsidRDefault="00507CBC" w:rsidP="00507CBC">
      <w:pPr>
        <w:pStyle w:val="ListParagraph"/>
        <w:numPr>
          <w:ilvl w:val="0"/>
          <w:numId w:val="257"/>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is entirely responsible for the pest control of the Site. Every effort shall be made by each contractor to prevent vermin, rodents, mosquitoes and other pests on Site and within the building space.</w:t>
      </w:r>
    </w:p>
    <w:p w:rsidR="00507CBC" w:rsidRPr="00951011" w:rsidRDefault="00507CBC" w:rsidP="00507CBC">
      <w:pPr>
        <w:pStyle w:val="ListParagraph"/>
        <w:numPr>
          <w:ilvl w:val="0"/>
          <w:numId w:val="257"/>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be responsible to keep stray animals such as cats away from the Site.</w:t>
      </w:r>
    </w:p>
    <w:p w:rsidR="00507CBC" w:rsidRPr="00951011" w:rsidRDefault="00507CBC" w:rsidP="00507CBC">
      <w:pPr>
        <w:pStyle w:val="ListParagraph"/>
        <w:numPr>
          <w:ilvl w:val="0"/>
          <w:numId w:val="257"/>
        </w:numPr>
        <w:spacing w:after="0" w:line="240" w:lineRule="auto"/>
        <w:ind w:hanging="36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numPr>
          <w:ilvl w:val="0"/>
          <w:numId w:val="257"/>
        </w:numPr>
        <w:spacing w:after="0" w:line="240" w:lineRule="auto"/>
        <w:ind w:hanging="36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numPr>
          <w:ilvl w:val="0"/>
          <w:numId w:val="257"/>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The Contractor shall be responsible to provide pest control services to all common areas such as the canteen, messing area, toilets, first-aid center, etc., and to his Site offices, laydown areas, storage yards and the like.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55"/>
        </w:numPr>
        <w:spacing w:after="0" w:line="240" w:lineRule="auto"/>
        <w:ind w:left="1080"/>
        <w:contextualSpacing w:val="0"/>
        <w:jc w:val="both"/>
        <w:rPr>
          <w:rFonts w:asciiTheme="majorHAnsi" w:hAnsiTheme="majorHAnsi" w:cs="Arial"/>
        </w:rPr>
      </w:pPr>
      <w:r w:rsidRPr="00951011">
        <w:rPr>
          <w:rFonts w:asciiTheme="majorHAnsi" w:hAnsiTheme="majorHAnsi" w:cs="Arial"/>
        </w:rPr>
        <w:t>ENVIRONMENTAL CONTROL:</w:t>
      </w:r>
    </w:p>
    <w:p w:rsidR="00507CBC" w:rsidRPr="00951011" w:rsidRDefault="00507CBC" w:rsidP="00507CBC">
      <w:pPr>
        <w:pStyle w:val="ListParagraph"/>
        <w:numPr>
          <w:ilvl w:val="0"/>
          <w:numId w:val="25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comply with all local authority regulations and ordinances concerning the protection of the environment.</w:t>
      </w:r>
    </w:p>
    <w:p w:rsidR="00507CBC" w:rsidRPr="00951011" w:rsidRDefault="00507CBC" w:rsidP="00507CBC">
      <w:pPr>
        <w:pStyle w:val="ListParagraph"/>
        <w:numPr>
          <w:ilvl w:val="0"/>
          <w:numId w:val="25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take all precautions, which, in the opinion of the Project Manager, are necessary to minimize nuisance arising from noise, dust, etc.</w:t>
      </w:r>
    </w:p>
    <w:p w:rsidR="00507CBC" w:rsidRPr="00951011" w:rsidRDefault="00507CBC" w:rsidP="00507CBC">
      <w:pPr>
        <w:pStyle w:val="ListParagraph"/>
        <w:numPr>
          <w:ilvl w:val="0"/>
          <w:numId w:val="258"/>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The Contractor shall keep all roads free from mud, dirt, debris and dust at all times to the </w:t>
      </w:r>
      <w:proofErr w:type="gramStart"/>
      <w:r w:rsidRPr="00951011">
        <w:rPr>
          <w:rFonts w:asciiTheme="majorHAnsi" w:hAnsiTheme="majorHAnsi" w:cs="Arial"/>
        </w:rPr>
        <w:t>satisfaction  of</w:t>
      </w:r>
      <w:proofErr w:type="gramEnd"/>
      <w:r w:rsidRPr="00951011">
        <w:rPr>
          <w:rFonts w:asciiTheme="majorHAnsi" w:hAnsiTheme="majorHAnsi" w:cs="Arial"/>
        </w:rPr>
        <w:t xml:space="preserve"> the Project Manager and the relevant Authorities,  using mechanical  or other means as necessary. A wheel wash is to be provided for trucks leaving the site.</w:t>
      </w:r>
    </w:p>
    <w:p w:rsidR="00507CBC" w:rsidRPr="00951011" w:rsidRDefault="00507CBC" w:rsidP="00507CBC">
      <w:pPr>
        <w:pStyle w:val="ListParagraph"/>
        <w:numPr>
          <w:ilvl w:val="0"/>
          <w:numId w:val="258"/>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Dust control shall be provided by the Contractor by watering by tanker vehicles with spray attachments or by other methods approved by the Project Manager. </w:t>
      </w:r>
    </w:p>
    <w:p w:rsidR="00507CBC" w:rsidRPr="00951011" w:rsidRDefault="00507CBC" w:rsidP="00507CBC">
      <w:pPr>
        <w:pStyle w:val="ListParagraph"/>
        <w:numPr>
          <w:ilvl w:val="0"/>
          <w:numId w:val="25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must  regularly,  or  as  directed  by  the  Project Manager,  remove  all  debris attributable  to  his  work,  and maintain  his  work  area  in  a  neat and  tidy manner,  thereby minimizing access and safety problems.</w:t>
      </w:r>
    </w:p>
    <w:p w:rsidR="00507CBC" w:rsidRPr="00951011" w:rsidRDefault="00507CBC" w:rsidP="00507CBC">
      <w:pPr>
        <w:pStyle w:val="ListParagraph"/>
        <w:numPr>
          <w:ilvl w:val="0"/>
          <w:numId w:val="258"/>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not dispose of any hazardous materials or substances, dump oil or diesel fuel, and bury any toxic containers or contaminants at the Site.</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01570</w:t>
      </w:r>
    </w:p>
    <w:p w:rsidR="00507CBC" w:rsidRPr="00951011"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rPr>
          <w:rFonts w:asciiTheme="majorHAnsi" w:hAnsiTheme="majorHAnsi" w:cs="Arial"/>
        </w:rPr>
      </w:pPr>
    </w:p>
    <w:p w:rsidR="00507CBC" w:rsidRDefault="00507CBC">
      <w:pPr>
        <w:rPr>
          <w:rFonts w:asciiTheme="majorHAnsi" w:hAnsiTheme="majorHAnsi" w:cs="Arial"/>
        </w:rPr>
      </w:pPr>
      <w:r>
        <w:rPr>
          <w:rFonts w:asciiTheme="majorHAnsi" w:hAnsiTheme="majorHAnsi" w:cs="Arial"/>
        </w:rPr>
        <w:br w:type="page"/>
      </w:r>
    </w:p>
    <w:p w:rsidR="00507CBC" w:rsidRPr="00951011" w:rsidRDefault="00507CBC" w:rsidP="00507CBC">
      <w:pPr>
        <w:pStyle w:val="Heading1"/>
        <w:spacing w:before="0" w:line="240" w:lineRule="auto"/>
        <w:jc w:val="both"/>
        <w:rPr>
          <w:rFonts w:cs="Arial"/>
          <w:color w:val="auto"/>
          <w:sz w:val="22"/>
          <w:szCs w:val="22"/>
        </w:rPr>
      </w:pPr>
      <w:bookmarkStart w:id="26" w:name="_Toc65142307"/>
      <w:r w:rsidRPr="00951011">
        <w:rPr>
          <w:rFonts w:cs="Arial"/>
          <w:color w:val="auto"/>
          <w:sz w:val="22"/>
          <w:szCs w:val="22"/>
        </w:rPr>
        <w:lastRenderedPageBreak/>
        <w:t>Section 01580 – Project Identification</w:t>
      </w:r>
      <w:bookmarkEnd w:id="26"/>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59"/>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60"/>
        </w:numPr>
        <w:spacing w:after="0" w:line="240" w:lineRule="auto"/>
        <w:ind w:left="1080"/>
        <w:contextualSpacing w:val="0"/>
        <w:jc w:val="both"/>
        <w:rPr>
          <w:rFonts w:asciiTheme="majorHAnsi" w:hAnsiTheme="majorHAnsi" w:cs="Arial"/>
        </w:rPr>
      </w:pPr>
      <w:r w:rsidRPr="00951011">
        <w:rPr>
          <w:rFonts w:asciiTheme="majorHAnsi" w:hAnsiTheme="majorHAnsi" w:cs="Arial"/>
        </w:rPr>
        <w:t>Details and requirements for Project Sign boards.</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59"/>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RELATED SECTIONS</w:t>
      </w:r>
    </w:p>
    <w:p w:rsidR="00507CBC" w:rsidRPr="00951011" w:rsidRDefault="00507CBC" w:rsidP="00507CBC">
      <w:pPr>
        <w:pStyle w:val="ListParagraph"/>
        <w:numPr>
          <w:ilvl w:val="0"/>
          <w:numId w:val="261"/>
        </w:numPr>
        <w:spacing w:after="0" w:line="240" w:lineRule="auto"/>
        <w:ind w:left="1080"/>
        <w:contextualSpacing w:val="0"/>
        <w:jc w:val="both"/>
        <w:rPr>
          <w:rFonts w:asciiTheme="majorHAnsi" w:hAnsiTheme="majorHAnsi" w:cs="Arial"/>
        </w:rPr>
      </w:pPr>
      <w:r w:rsidRPr="00951011">
        <w:rPr>
          <w:rFonts w:asciiTheme="majorHAnsi" w:hAnsiTheme="majorHAnsi" w:cs="Arial"/>
        </w:rPr>
        <w:t>Related work specified under other sections within Section 01500.</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59"/>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PROJECT IDENTIFICATION</w:t>
      </w: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If required by the Employer, the Contractor shall design, supply, install, maintain and remove (after the Works are complete) one (1) Project signboards at locations indicated by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Project  signboards  shall  be Constructed of  approved  materials and  of  sturdy  and  robust construction. The design life of the Project signboards shall be minimum five (5) years.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signboards  shall  be  of  coated  steel  construction on  concrete  foundations  designed  to withstand all loading conditions.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Each  signboard  shall be  four  (4) meters  wide by  six (6) </w:t>
      </w:r>
      <w:proofErr w:type="spellStart"/>
      <w:r w:rsidRPr="00951011">
        <w:rPr>
          <w:rFonts w:asciiTheme="majorHAnsi" w:hAnsiTheme="majorHAnsi" w:cs="Arial"/>
        </w:rPr>
        <w:t>metres</w:t>
      </w:r>
      <w:proofErr w:type="spellEnd"/>
      <w:r w:rsidRPr="00951011">
        <w:rPr>
          <w:rFonts w:asciiTheme="majorHAnsi" w:hAnsiTheme="majorHAnsi" w:cs="Arial"/>
        </w:rPr>
        <w:t xml:space="preserve">  high,  the bottom  edge  of  the  sign approximately four (4) meters above ground level.</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graphics shall be as approved by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contents of the sign shall consist, as a minimum, names of the Project, Employer, Project Manager, Design Consultant and the Supervision Consultant.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A graphics of the Project may be needed above the names of the Project and the Project Team.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sign shall be of heat and weather resistant material.</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Adequate external illuminations shall be provided for the signboard; the required power supply shall be provided by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keep clean and maintain the signboards throughout the duration of the Project.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remove the signboards along with the foundations on completion of Works.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include in his Contract Price for any possible relocation of signboards during the duration of the Project.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2"/>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01580</w:t>
      </w:r>
    </w:p>
    <w:p w:rsidR="00507CBC" w:rsidRPr="00951011" w:rsidRDefault="00507CBC" w:rsidP="00507CBC">
      <w:pPr>
        <w:spacing w:after="0" w:line="240" w:lineRule="auto"/>
        <w:jc w:val="both"/>
        <w:rPr>
          <w:rFonts w:asciiTheme="majorHAnsi" w:hAnsiTheme="majorHAnsi" w:cs="Arial"/>
        </w:rPr>
        <w:sectPr w:rsidR="00507CBC" w:rsidRPr="00951011" w:rsidSect="000E5C9F">
          <w:type w:val="oddPage"/>
          <w:pgSz w:w="11909" w:h="16834" w:code="9"/>
          <w:pgMar w:top="1440" w:right="1008" w:bottom="1440" w:left="1296" w:header="720" w:footer="288" w:gutter="0"/>
          <w:cols w:space="720"/>
          <w:docGrid w:linePitch="360"/>
        </w:sectPr>
      </w:pPr>
    </w:p>
    <w:p w:rsidR="00507CBC" w:rsidRPr="00951011" w:rsidRDefault="00507CBC" w:rsidP="00507CBC">
      <w:pPr>
        <w:pStyle w:val="Heading1"/>
        <w:spacing w:before="0" w:line="240" w:lineRule="auto"/>
        <w:jc w:val="both"/>
        <w:rPr>
          <w:rFonts w:cs="Arial"/>
          <w:color w:val="auto"/>
          <w:sz w:val="22"/>
          <w:szCs w:val="22"/>
        </w:rPr>
      </w:pPr>
      <w:bookmarkStart w:id="27" w:name="_Toc65142308"/>
      <w:r w:rsidRPr="00951011">
        <w:rPr>
          <w:rFonts w:cs="Arial"/>
          <w:color w:val="auto"/>
          <w:sz w:val="22"/>
          <w:szCs w:val="22"/>
        </w:rPr>
        <w:lastRenderedPageBreak/>
        <w:t>Section 01600 – Product Requirements</w:t>
      </w:r>
      <w:bookmarkEnd w:id="27"/>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6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64"/>
        </w:numPr>
        <w:spacing w:after="0" w:line="240" w:lineRule="auto"/>
        <w:ind w:left="1080"/>
        <w:contextualSpacing w:val="0"/>
        <w:jc w:val="both"/>
        <w:rPr>
          <w:rFonts w:asciiTheme="majorHAnsi" w:hAnsiTheme="majorHAnsi" w:cs="Arial"/>
        </w:rPr>
      </w:pPr>
      <w:r w:rsidRPr="00951011">
        <w:rPr>
          <w:rFonts w:asciiTheme="majorHAnsi" w:hAnsiTheme="majorHAnsi" w:cs="Arial"/>
        </w:rPr>
        <w:t>Requirements  relating to  the  various  products,  systems and  assemblies  are  explained  in  the technical specifications.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4"/>
        </w:numPr>
        <w:spacing w:after="0" w:line="240" w:lineRule="auto"/>
        <w:ind w:left="1080"/>
        <w:contextualSpacing w:val="0"/>
        <w:jc w:val="both"/>
        <w:rPr>
          <w:rFonts w:asciiTheme="majorHAnsi" w:hAnsiTheme="majorHAnsi" w:cs="Arial"/>
        </w:rPr>
      </w:pPr>
      <w:r w:rsidRPr="00951011">
        <w:rPr>
          <w:rFonts w:asciiTheme="majorHAnsi" w:hAnsiTheme="majorHAnsi" w:cs="Arial"/>
        </w:rPr>
        <w:t>In addition to that specified elsewhere, the articles contained in the following sub-sections briefly describe the Contractor’s obligations relating to materials and equipment:</w:t>
      </w:r>
    </w:p>
    <w:p w:rsidR="00507CBC" w:rsidRPr="00951011" w:rsidRDefault="00507CBC" w:rsidP="00507CBC">
      <w:pPr>
        <w:pStyle w:val="ListParagraph"/>
        <w:numPr>
          <w:ilvl w:val="0"/>
          <w:numId w:val="265"/>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01610 – Basic Product Requirements</w:t>
      </w:r>
    </w:p>
    <w:p w:rsidR="00507CBC" w:rsidRPr="00951011" w:rsidRDefault="00507CBC" w:rsidP="00507CBC">
      <w:pPr>
        <w:pStyle w:val="ListParagraph"/>
        <w:numPr>
          <w:ilvl w:val="0"/>
          <w:numId w:val="265"/>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01650 – Product Delivery Requirements</w:t>
      </w:r>
    </w:p>
    <w:p w:rsidR="00507CBC" w:rsidRPr="00951011" w:rsidRDefault="00507CBC" w:rsidP="00507CBC">
      <w:pPr>
        <w:pStyle w:val="ListParagraph"/>
        <w:numPr>
          <w:ilvl w:val="0"/>
          <w:numId w:val="265"/>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01660 – Product Storage and Handling Requirements</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center"/>
        <w:rPr>
          <w:rFonts w:asciiTheme="majorHAnsi" w:hAnsiTheme="majorHAnsi" w:cs="Arial"/>
        </w:rPr>
      </w:pPr>
      <w:r>
        <w:rPr>
          <w:rFonts w:asciiTheme="majorHAnsi" w:hAnsiTheme="majorHAnsi" w:cs="Arial"/>
        </w:rPr>
        <w:t>END OF SECTION 01600</w:t>
      </w:r>
    </w:p>
    <w:p w:rsidR="00507CBC" w:rsidRDefault="00507CBC" w:rsidP="00507CBC">
      <w:pPr>
        <w:rPr>
          <w:rFonts w:asciiTheme="majorHAnsi" w:hAnsiTheme="majorHAnsi" w:cs="Arial"/>
        </w:rPr>
      </w:pPr>
    </w:p>
    <w:p w:rsidR="00507CBC" w:rsidRDefault="00507CBC" w:rsidP="00507CBC">
      <w:pPr>
        <w:rPr>
          <w:rFonts w:asciiTheme="majorHAnsi" w:hAnsiTheme="majorHAnsi" w:cs="Arial"/>
        </w:rPr>
      </w:pPr>
    </w:p>
    <w:p w:rsidR="00507CBC" w:rsidRDefault="00507CBC" w:rsidP="00507CBC">
      <w:pPr>
        <w:rPr>
          <w:rFonts w:asciiTheme="majorHAnsi" w:hAnsiTheme="majorHAnsi" w:cs="Arial"/>
        </w:rPr>
      </w:pPr>
    </w:p>
    <w:p w:rsidR="00507CBC" w:rsidRDefault="00507CBC" w:rsidP="00507CBC">
      <w:pPr>
        <w:rPr>
          <w:rFonts w:asciiTheme="majorHAnsi" w:hAnsiTheme="majorHAnsi" w:cs="Arial"/>
        </w:rPr>
      </w:pPr>
    </w:p>
    <w:p w:rsidR="00A62D56" w:rsidRDefault="00A62D56"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Default="00507CBC" w:rsidP="00A62D56">
      <w:pPr>
        <w:spacing w:after="0" w:line="240" w:lineRule="auto"/>
        <w:rPr>
          <w:rFonts w:asciiTheme="majorHAnsi" w:hAnsiTheme="majorHAnsi" w:cs="Arial"/>
        </w:rPr>
      </w:pPr>
    </w:p>
    <w:p w:rsidR="00507CBC" w:rsidRPr="00951011" w:rsidRDefault="00507CBC" w:rsidP="00507CBC">
      <w:pPr>
        <w:pStyle w:val="Heading1"/>
        <w:spacing w:before="0" w:line="240" w:lineRule="auto"/>
        <w:jc w:val="both"/>
        <w:rPr>
          <w:rFonts w:cs="Arial"/>
          <w:color w:val="auto"/>
          <w:sz w:val="22"/>
          <w:szCs w:val="22"/>
        </w:rPr>
      </w:pPr>
      <w:bookmarkStart w:id="28" w:name="_Toc65142309"/>
      <w:r w:rsidRPr="00951011">
        <w:rPr>
          <w:rFonts w:cs="Arial"/>
          <w:color w:val="auto"/>
          <w:sz w:val="22"/>
          <w:szCs w:val="22"/>
        </w:rPr>
        <w:lastRenderedPageBreak/>
        <w:t>Section 01610 – Basic Product Requirements</w:t>
      </w:r>
      <w:bookmarkEnd w:id="28"/>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67"/>
        </w:numPr>
        <w:spacing w:after="0" w:line="240" w:lineRule="auto"/>
        <w:ind w:left="1080"/>
        <w:contextualSpacing w:val="0"/>
        <w:jc w:val="both"/>
        <w:rPr>
          <w:rFonts w:asciiTheme="majorHAnsi" w:hAnsiTheme="majorHAnsi" w:cs="Arial"/>
        </w:rPr>
      </w:pPr>
      <w:r w:rsidRPr="00951011">
        <w:rPr>
          <w:rFonts w:asciiTheme="majorHAnsi" w:hAnsiTheme="majorHAnsi" w:cs="Arial"/>
        </w:rPr>
        <w:t>Basic requirements for products supplied by the Contractor for use on the Project.</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SOURCE OF MATERIALS</w:t>
      </w: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use local materials and products whenever possible providing they comply with the Drawings and Specification.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There may be restrictions imposed by the Municipality, Government Authorities, etc.  </w:t>
      </w:r>
      <w:proofErr w:type="gramStart"/>
      <w:r w:rsidRPr="00951011">
        <w:rPr>
          <w:rFonts w:asciiTheme="majorHAnsi" w:hAnsiTheme="majorHAnsi" w:cs="Arial"/>
        </w:rPr>
        <w:t>on</w:t>
      </w:r>
      <w:proofErr w:type="gramEnd"/>
      <w:r w:rsidRPr="00951011">
        <w:rPr>
          <w:rFonts w:asciiTheme="majorHAnsi" w:hAnsiTheme="majorHAnsi" w:cs="Arial"/>
        </w:rPr>
        <w:t xml:space="preserve"> the importation of certain products, which are also manufactured locally or elsewhere. The Contractor shall be responsible for finding out what, if any, these restrictions are and for checking with the companies concerned to ensure that the Contract requirements can be satisfied.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within twenty-eight (28) days of the Commencement Date, a complete and detailed list of the source of all materials and articles proposed for use in the Works together with the names and addresses of manufacturers and suppliers.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Copies of the orders for imported materials together with the supplier’s confirmation of such orders shall be deposited with the Project Manager as soon as they are available.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Where the source of a particular material is not stated, samples of the materials specified shall be submitted to the Supervision Consultant for approval before the placing of bulk orders.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will be held responsible to ensure that all proprietary articles and materials incorporated in the Works are fixed and used in strict compliance with the particular manufacturer’s instructions.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must ensure that all materials purchased will be from a reliable source which will ensure continuity of supply in case of additional work and if any damage occurs at all times throughout the period of the Contract to ensure regular supply and progress of the Works.</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NOT USED.</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QUALITY</w:t>
      </w:r>
    </w:p>
    <w:p w:rsidR="00507CBC" w:rsidRPr="00951011" w:rsidRDefault="00507CBC" w:rsidP="00507CBC">
      <w:pPr>
        <w:pStyle w:val="ListParagraph"/>
        <w:numPr>
          <w:ilvl w:val="0"/>
          <w:numId w:val="269"/>
        </w:numPr>
        <w:spacing w:after="0" w:line="240" w:lineRule="auto"/>
        <w:ind w:left="1080"/>
        <w:contextualSpacing w:val="0"/>
        <w:jc w:val="both"/>
        <w:rPr>
          <w:rFonts w:asciiTheme="majorHAnsi" w:hAnsiTheme="majorHAnsi" w:cs="Arial"/>
        </w:rPr>
      </w:pPr>
      <w:r w:rsidRPr="00951011">
        <w:rPr>
          <w:rFonts w:asciiTheme="majorHAnsi" w:hAnsiTheme="majorHAnsi" w:cs="Arial"/>
        </w:rPr>
        <w:t>Products shall be new, unless otherwise specified. The Contractor shall ensure that the whole quantity of each product and material required to complete the Works is of consistent kind, size, quality and overall appearance, comparable with the specifications, for the purpose intended. If requested, furnish evidence as to type and source and quality of products provided.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Defective products whenever identified prior to the completion of work will be rejected regardless of previous inspections. Inspection does not relieve the Contractor of defective products, but is a precaution against oversight or error. Remove and replace defective products at no additional cost to the </w:t>
      </w:r>
      <w:proofErr w:type="gramStart"/>
      <w:r w:rsidRPr="00951011">
        <w:rPr>
          <w:rFonts w:asciiTheme="majorHAnsi" w:hAnsiTheme="majorHAnsi" w:cs="Arial"/>
        </w:rPr>
        <w:t>Employer  and</w:t>
      </w:r>
      <w:proofErr w:type="gramEnd"/>
      <w:r w:rsidRPr="00951011">
        <w:rPr>
          <w:rFonts w:asciiTheme="majorHAnsi" w:hAnsiTheme="majorHAnsi" w:cs="Arial"/>
        </w:rPr>
        <w:t xml:space="preserve"> be responsible  for delay and expense  caused  by rejection.   </w:t>
      </w:r>
      <w:proofErr w:type="gramStart"/>
      <w:r w:rsidRPr="00951011">
        <w:rPr>
          <w:rFonts w:asciiTheme="majorHAnsi" w:hAnsiTheme="majorHAnsi" w:cs="Arial"/>
        </w:rPr>
        <w:t>Should  any</w:t>
      </w:r>
      <w:proofErr w:type="gramEnd"/>
      <w:r w:rsidRPr="00951011">
        <w:rPr>
          <w:rFonts w:asciiTheme="majorHAnsi" w:hAnsiTheme="majorHAnsi" w:cs="Arial"/>
        </w:rPr>
        <w:t xml:space="preserve"> dispute arise as to the quality or fitness of products, the decision strictly rests with the Supervision Consultant and/or the Project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69"/>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lastRenderedPageBreak/>
        <w:t>NOT USED MANUFACTURER AND REFERENCE</w:t>
      </w:r>
    </w:p>
    <w:p w:rsidR="00507CBC" w:rsidRPr="00951011" w:rsidRDefault="00507CBC" w:rsidP="00507CBC">
      <w:pPr>
        <w:pStyle w:val="ListParagraph"/>
        <w:numPr>
          <w:ilvl w:val="0"/>
          <w:numId w:val="270"/>
        </w:numPr>
        <w:spacing w:after="0" w:line="240" w:lineRule="auto"/>
        <w:ind w:left="1080"/>
        <w:contextualSpacing w:val="0"/>
        <w:jc w:val="both"/>
        <w:rPr>
          <w:rFonts w:asciiTheme="majorHAnsi" w:hAnsiTheme="majorHAnsi" w:cs="Arial"/>
        </w:rPr>
      </w:pPr>
      <w:r w:rsidRPr="00951011">
        <w:rPr>
          <w:rFonts w:asciiTheme="majorHAnsi" w:hAnsiTheme="majorHAnsi" w:cs="Arial"/>
        </w:rPr>
        <w:t>Where used in this combination:</w:t>
      </w:r>
    </w:p>
    <w:p w:rsidR="00507CBC" w:rsidRPr="00951011" w:rsidRDefault="00507CBC" w:rsidP="00507CBC">
      <w:pPr>
        <w:pStyle w:val="ListParagraph"/>
        <w:numPr>
          <w:ilvl w:val="0"/>
          <w:numId w:val="271"/>
        </w:numPr>
        <w:spacing w:after="0" w:line="240" w:lineRule="auto"/>
        <w:ind w:hanging="360"/>
        <w:contextualSpacing w:val="0"/>
        <w:jc w:val="both"/>
        <w:rPr>
          <w:rFonts w:asciiTheme="majorHAnsi" w:hAnsiTheme="majorHAnsi" w:cs="Arial"/>
        </w:rPr>
      </w:pPr>
      <w:r w:rsidRPr="00951011">
        <w:rPr>
          <w:rFonts w:asciiTheme="majorHAnsi" w:hAnsiTheme="majorHAnsi" w:cs="Arial"/>
        </w:rPr>
        <w:t>‘Manufacturer’ means the firm under whose name the particular product is marketed.</w:t>
      </w:r>
    </w:p>
    <w:p w:rsidR="00507CBC" w:rsidRPr="00951011" w:rsidRDefault="00507CBC" w:rsidP="00507CBC">
      <w:pPr>
        <w:pStyle w:val="ListParagraph"/>
        <w:numPr>
          <w:ilvl w:val="0"/>
          <w:numId w:val="271"/>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 ‘Reference’  means  the  proprietary  brand  name  and/or  reference  by  which the  particular product is identified.</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SUBCONTRACTORS, MANUFACTURERS AND VENDORS</w:t>
      </w:r>
    </w:p>
    <w:p w:rsidR="00507CBC" w:rsidRPr="00951011" w:rsidRDefault="00507CBC" w:rsidP="00507CBC">
      <w:pPr>
        <w:pStyle w:val="ListParagraph"/>
        <w:numPr>
          <w:ilvl w:val="0"/>
          <w:numId w:val="272"/>
        </w:numPr>
        <w:spacing w:after="0" w:line="240" w:lineRule="auto"/>
        <w:ind w:left="1080"/>
        <w:contextualSpacing w:val="0"/>
        <w:jc w:val="both"/>
        <w:rPr>
          <w:rFonts w:asciiTheme="majorHAnsi" w:hAnsiTheme="majorHAnsi" w:cs="Arial"/>
        </w:rPr>
      </w:pPr>
      <w:r w:rsidRPr="00951011">
        <w:rPr>
          <w:rFonts w:asciiTheme="majorHAnsi" w:hAnsiTheme="majorHAnsi" w:cs="Arial"/>
        </w:rPr>
        <w:t>The Tenderer shall submit the list of names of sub-contractors, manufacturers and vendors whom he proposes to enter into agreement with on the express understanding that this will be subject to evaluation  and  approval  by  the Employer  and/or  the  Project  Manager  and/or  the  Supervision Consultant and not subject to change by Contractor following award of Contract unless rejected by the Employer or Project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all details pertaining to the subcontractors, manufacturers and vendors including but not limited to their capabilities, capacities, organization, experience, employer and project references, etc., for review of the Project Manager and the Supervision Consultant.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detail the exact scope of work that is proposed to be subcontracted to each of his proposed subcontractors.</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EXPEDITING</w:t>
      </w:r>
    </w:p>
    <w:p w:rsidR="00507CBC" w:rsidRPr="00951011" w:rsidRDefault="00507CBC" w:rsidP="00507CBC">
      <w:pPr>
        <w:pStyle w:val="ListParagraph"/>
        <w:numPr>
          <w:ilvl w:val="0"/>
          <w:numId w:val="27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required  to submit copies of agreements,  sub-contracts  and purchase orders  for  the  materials  and  sources  that  he  obtained from  others after  blanking  out  pricing information, as soon as such agreements are entered into.</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the representatives of the Employer and/or the Project Manager and/or the Supervision Consultant are given free access to the manufacturing, fabrication facilities of the various vendors to witness any test, of materials and to monitor the progress of work. The Contractor shall make all arrangements for such provisions.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3"/>
        </w:numPr>
        <w:spacing w:after="0" w:line="240" w:lineRule="auto"/>
        <w:ind w:left="1080"/>
        <w:contextualSpacing w:val="0"/>
        <w:jc w:val="both"/>
        <w:rPr>
          <w:rFonts w:asciiTheme="majorHAnsi" w:hAnsiTheme="majorHAnsi" w:cs="Arial"/>
        </w:rPr>
      </w:pPr>
      <w:r w:rsidRPr="00951011">
        <w:rPr>
          <w:rFonts w:asciiTheme="majorHAnsi" w:hAnsiTheme="majorHAnsi" w:cs="Arial"/>
        </w:rPr>
        <w:t>The Project Manager and/or the Supervision Consultant may have expeditors or inspectors posted at various fabrication facilities of the Contractor, his subcontractors or suppliers, either full-time or part-time during the fabrication period. Such posting of expeditors, if in the opinion of the Project Manager, is necessitated to expedite delivery or to assist the Contractor in inspections, all costs Incurred by  the  Project  Manager  and/or  the  Supervision  Consultant  shall  be borne  by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all additional costs incurred by the Project Manager and the Employer in expediting delivery of any material that falls behind schedule.</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COLORS OF FACTORY- FINISHED EQUIPMENT</w:t>
      </w:r>
    </w:p>
    <w:p w:rsidR="00507CBC" w:rsidRPr="00951011" w:rsidRDefault="00507CBC" w:rsidP="00507CBC">
      <w:pPr>
        <w:pStyle w:val="ListParagraph"/>
        <w:numPr>
          <w:ilvl w:val="0"/>
          <w:numId w:val="274"/>
        </w:numPr>
        <w:spacing w:after="0" w:line="240" w:lineRule="auto"/>
        <w:ind w:left="1080"/>
        <w:contextualSpacing w:val="0"/>
        <w:jc w:val="both"/>
        <w:rPr>
          <w:rFonts w:asciiTheme="majorHAnsi" w:hAnsiTheme="majorHAnsi" w:cs="Arial"/>
        </w:rPr>
      </w:pPr>
      <w:r w:rsidRPr="00951011">
        <w:rPr>
          <w:rFonts w:asciiTheme="majorHAnsi" w:hAnsiTheme="majorHAnsi" w:cs="Arial"/>
        </w:rPr>
        <w:t>Special Colors: When the colors of factory-finished equipment are specified to be selected by the Supervision Consultant, the colors will be selected from the manufacturer’s standard colors unless special colors are specified. Submit samples of all colors for the Supervision Consultant’s review.</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MANUFACTURERS’ INSTRUCTIONS</w:t>
      </w:r>
    </w:p>
    <w:p w:rsidR="00507CBC" w:rsidRPr="00951011" w:rsidRDefault="00507CBC" w:rsidP="00507CBC">
      <w:pPr>
        <w:pStyle w:val="ListParagraph"/>
        <w:numPr>
          <w:ilvl w:val="0"/>
          <w:numId w:val="275"/>
        </w:numPr>
        <w:spacing w:after="0" w:line="240" w:lineRule="auto"/>
        <w:ind w:left="1080"/>
        <w:contextualSpacing w:val="0"/>
        <w:jc w:val="both"/>
        <w:rPr>
          <w:rFonts w:asciiTheme="majorHAnsi" w:hAnsiTheme="majorHAnsi" w:cs="Arial"/>
        </w:rPr>
      </w:pPr>
      <w:r w:rsidRPr="00951011">
        <w:rPr>
          <w:rFonts w:asciiTheme="majorHAnsi" w:hAnsiTheme="majorHAnsi" w:cs="Arial"/>
        </w:rPr>
        <w:t>Compliance:   Manufactured   articles,   materials,   and   equipment shall   be   applied,   installed, connected, erected, used, cleaned and conditioned in accordance with the manufacturer’s written instructions.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5"/>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Conflicts: In case of any differences or conflicts between the requirements of the manufacturer’s instructions  and  the technical  sections  of  the  Specifications,  the  instructions  or  Specifications having the more detailed and precise requirements which are specifically applicable to the work in question, as determined by the Supervision Consultant, shall govern.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NOT USED</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6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NOT USED</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01610</w:t>
      </w: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both"/>
        <w:rPr>
          <w:rFonts w:asciiTheme="majorHAnsi" w:hAnsiTheme="majorHAnsi" w:cs="Arial"/>
        </w:rPr>
      </w:pPr>
    </w:p>
    <w:p w:rsidR="00507CBC" w:rsidRDefault="00507CBC">
      <w:pPr>
        <w:rPr>
          <w:rFonts w:asciiTheme="majorHAnsi" w:eastAsiaTheme="majorEastAsia" w:hAnsiTheme="majorHAnsi" w:cs="Arial"/>
          <w:b/>
          <w:bCs/>
        </w:rPr>
      </w:pPr>
      <w:r>
        <w:rPr>
          <w:rFonts w:cs="Arial"/>
        </w:rPr>
        <w:br w:type="page"/>
      </w:r>
    </w:p>
    <w:p w:rsidR="00507CBC" w:rsidRPr="00951011" w:rsidRDefault="00507CBC" w:rsidP="00507CBC">
      <w:pPr>
        <w:pStyle w:val="Heading1"/>
        <w:spacing w:before="0" w:line="240" w:lineRule="auto"/>
        <w:jc w:val="both"/>
        <w:rPr>
          <w:rFonts w:cs="Arial"/>
          <w:color w:val="auto"/>
          <w:sz w:val="22"/>
          <w:szCs w:val="22"/>
        </w:rPr>
      </w:pPr>
      <w:bookmarkStart w:id="29" w:name="_Toc65142310"/>
      <w:r w:rsidRPr="00951011">
        <w:rPr>
          <w:rFonts w:cs="Arial"/>
          <w:color w:val="auto"/>
          <w:sz w:val="22"/>
          <w:szCs w:val="22"/>
        </w:rPr>
        <w:lastRenderedPageBreak/>
        <w:t>Section 01650 – Product Delivery Requirements</w:t>
      </w:r>
      <w:bookmarkEnd w:id="29"/>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7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77"/>
        </w:numPr>
        <w:spacing w:after="0" w:line="240" w:lineRule="auto"/>
        <w:ind w:left="1080"/>
        <w:contextualSpacing w:val="0"/>
        <w:jc w:val="both"/>
        <w:rPr>
          <w:rFonts w:asciiTheme="majorHAnsi" w:hAnsiTheme="majorHAnsi" w:cs="Arial"/>
        </w:rPr>
      </w:pPr>
      <w:r w:rsidRPr="00951011">
        <w:rPr>
          <w:rFonts w:asciiTheme="majorHAnsi" w:hAnsiTheme="majorHAnsi" w:cs="Arial"/>
        </w:rPr>
        <w:t>Delivery requirements for products supplied by the Contractor for use on the Project.</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276"/>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DELIVERY OF MATERIALS</w:t>
      </w: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Generally,  materials shall  be  delivered  to  the  Site  at  the  most  suitable  times  for  schedule requirements and in advance of construction requirements.   They shall be carefully stored by the Contractor in order to prevent damage prior to incorporation into the Works.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The materials shall be delivered by carriers suitable for the type of product or equipment.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conform with the procedures related to entry permits, authorization, etc., as prescribed in the Contract documents and/or by the Employer or the Project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The time of delivery of materials to the Site shall not be disruptive to other ongoing works of the Contractor or other contractors employed on the Project.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conform to the security procedures, rules and regulations prescribed for the Project.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Delivery of materials and equipment to occupied facilities shall be coordinated with the Project Manager and respective Security In-charge.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7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for off-site storage as required and schedule all deliveries with the Project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01650</w:t>
      </w:r>
    </w:p>
    <w:p w:rsidR="00507CBC" w:rsidRDefault="00507CBC" w:rsidP="00507CBC">
      <w:pPr>
        <w:pStyle w:val="Heading1"/>
        <w:spacing w:before="0" w:line="240" w:lineRule="auto"/>
        <w:jc w:val="both"/>
        <w:rPr>
          <w:rFonts w:cs="Arial"/>
          <w:color w:val="auto"/>
          <w:sz w:val="22"/>
          <w:szCs w:val="22"/>
        </w:rPr>
      </w:pPr>
    </w:p>
    <w:p w:rsidR="00507CBC" w:rsidRDefault="00507CBC">
      <w:pPr>
        <w:rPr>
          <w:rFonts w:asciiTheme="majorHAnsi" w:eastAsiaTheme="majorEastAsia" w:hAnsiTheme="majorHAnsi" w:cs="Arial"/>
          <w:b/>
          <w:bCs/>
        </w:rPr>
      </w:pPr>
      <w:r>
        <w:rPr>
          <w:rFonts w:cs="Arial"/>
        </w:rPr>
        <w:br w:type="page"/>
      </w:r>
    </w:p>
    <w:p w:rsidR="00507CBC" w:rsidRPr="00951011" w:rsidRDefault="00507CBC" w:rsidP="00507CBC">
      <w:pPr>
        <w:pStyle w:val="Heading1"/>
        <w:spacing w:before="0" w:line="240" w:lineRule="auto"/>
        <w:jc w:val="both"/>
        <w:rPr>
          <w:rFonts w:cs="Arial"/>
          <w:color w:val="auto"/>
          <w:sz w:val="22"/>
          <w:szCs w:val="22"/>
        </w:rPr>
      </w:pPr>
      <w:bookmarkStart w:id="30" w:name="_Toc65142311"/>
      <w:r w:rsidRPr="00951011">
        <w:rPr>
          <w:rFonts w:cs="Arial"/>
          <w:color w:val="auto"/>
          <w:sz w:val="22"/>
          <w:szCs w:val="22"/>
        </w:rPr>
        <w:lastRenderedPageBreak/>
        <w:t>Section 01660 – Product Storage and Handling Requirements</w:t>
      </w:r>
      <w:bookmarkEnd w:id="30"/>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40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79"/>
        </w:numPr>
        <w:spacing w:after="0" w:line="240" w:lineRule="auto"/>
        <w:ind w:left="1080"/>
        <w:contextualSpacing w:val="0"/>
        <w:jc w:val="both"/>
        <w:rPr>
          <w:rFonts w:asciiTheme="majorHAnsi" w:hAnsiTheme="majorHAnsi" w:cs="Arial"/>
        </w:rPr>
      </w:pPr>
      <w:r w:rsidRPr="00951011">
        <w:rPr>
          <w:rFonts w:asciiTheme="majorHAnsi" w:hAnsiTheme="majorHAnsi" w:cs="Arial"/>
        </w:rPr>
        <w:t>Storage and handling requirements for products supplied by the Contractor for use on the Project.</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40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TRANSPORTATION AND HANDLING</w:t>
      </w:r>
    </w:p>
    <w:p w:rsidR="00507CBC" w:rsidRPr="00951011" w:rsidRDefault="00507CBC" w:rsidP="00507CBC">
      <w:pPr>
        <w:pStyle w:val="ListParagraph"/>
        <w:numPr>
          <w:ilvl w:val="0"/>
          <w:numId w:val="28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use extreme care in the transportation and handling of materials to and within the Site. The materials shall be transported in a manner that does not hinder progress of other contractors'  work  at the  Site,  and  that  inconvenience is  avoided to  any  occupied  tenants. Depending  on  the  availability  of storage  areas  within  the  Site,  it may  be  necessary  for  the Contractor to store his materials elsewhere, outside the Project limits, until they are needed for immediate  installation. </w:t>
      </w:r>
      <w:proofErr w:type="gramStart"/>
      <w:r w:rsidRPr="00951011">
        <w:rPr>
          <w:rFonts w:asciiTheme="majorHAnsi" w:hAnsiTheme="majorHAnsi" w:cs="Arial"/>
        </w:rPr>
        <w:t>The  Contractor</w:t>
      </w:r>
      <w:proofErr w:type="gramEnd"/>
      <w:r w:rsidRPr="00951011">
        <w:rPr>
          <w:rFonts w:asciiTheme="majorHAnsi" w:hAnsiTheme="majorHAnsi" w:cs="Arial"/>
        </w:rPr>
        <w:t xml:space="preserve">  shall obtain  prior  approval  of the Project  Manager for arranging all storage areas on and off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contractors and subcontractors shall provide his own </w:t>
      </w:r>
      <w:proofErr w:type="spellStart"/>
      <w:r w:rsidRPr="00951011">
        <w:rPr>
          <w:rFonts w:asciiTheme="majorHAnsi" w:hAnsiTheme="majorHAnsi" w:cs="Arial"/>
        </w:rPr>
        <w:t>craneage</w:t>
      </w:r>
      <w:proofErr w:type="spellEnd"/>
      <w:r w:rsidRPr="00951011">
        <w:rPr>
          <w:rFonts w:asciiTheme="majorHAnsi" w:hAnsiTheme="majorHAnsi" w:cs="Arial"/>
        </w:rPr>
        <w:t xml:space="preserve"> / fork lifts for unloading of their materials in their storage yards and Site. </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provide  </w:t>
      </w:r>
      <w:proofErr w:type="spellStart"/>
      <w:r w:rsidRPr="00951011">
        <w:rPr>
          <w:rFonts w:asciiTheme="majorHAnsi" w:hAnsiTheme="majorHAnsi" w:cs="Arial"/>
        </w:rPr>
        <w:t>craneage</w:t>
      </w:r>
      <w:proofErr w:type="spellEnd"/>
      <w:r w:rsidRPr="00951011">
        <w:rPr>
          <w:rFonts w:asciiTheme="majorHAnsi" w:hAnsiTheme="majorHAnsi" w:cs="Arial"/>
        </w:rPr>
        <w:t xml:space="preserve">  and hoisting  to move  materials  and  equipment  to  the building for the materials and equipment supplied by him and his subcontractors and suppliers.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0"/>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provide reasonable </w:t>
      </w:r>
      <w:proofErr w:type="spellStart"/>
      <w:r w:rsidRPr="00951011">
        <w:rPr>
          <w:rFonts w:asciiTheme="majorHAnsi" w:hAnsiTheme="majorHAnsi" w:cs="Arial"/>
        </w:rPr>
        <w:t>craneage</w:t>
      </w:r>
      <w:proofErr w:type="spellEnd"/>
      <w:r w:rsidRPr="00951011">
        <w:rPr>
          <w:rFonts w:asciiTheme="majorHAnsi" w:hAnsiTheme="majorHAnsi" w:cs="Arial"/>
        </w:rPr>
        <w:t>, loading/unloading and moving facilities for any Employer supplied materials.</w:t>
      </w:r>
    </w:p>
    <w:p w:rsidR="00507CBC" w:rsidRPr="00951011" w:rsidRDefault="00507CBC" w:rsidP="00507CBC">
      <w:pPr>
        <w:pStyle w:val="ListParagraph"/>
        <w:spacing w:after="0" w:line="240" w:lineRule="auto"/>
        <w:ind w:left="547"/>
        <w:contextualSpacing w:val="0"/>
        <w:jc w:val="both"/>
        <w:rPr>
          <w:rFonts w:asciiTheme="majorHAnsi" w:hAnsiTheme="majorHAnsi" w:cs="Arial"/>
          <w:b/>
          <w:bCs/>
        </w:rPr>
      </w:pPr>
    </w:p>
    <w:p w:rsidR="00507CBC" w:rsidRPr="00951011" w:rsidRDefault="00507CBC" w:rsidP="00507CBC">
      <w:pPr>
        <w:pStyle w:val="ListParagraph"/>
        <w:numPr>
          <w:ilvl w:val="1"/>
          <w:numId w:val="401"/>
        </w:numPr>
        <w:spacing w:after="0" w:line="240" w:lineRule="auto"/>
        <w:ind w:left="547" w:hanging="533"/>
        <w:contextualSpacing w:val="0"/>
        <w:jc w:val="both"/>
        <w:rPr>
          <w:rFonts w:asciiTheme="majorHAnsi" w:hAnsiTheme="majorHAnsi" w:cs="Arial"/>
          <w:b/>
          <w:bCs/>
        </w:rPr>
      </w:pPr>
      <w:r w:rsidRPr="00951011">
        <w:rPr>
          <w:rFonts w:asciiTheme="majorHAnsi" w:hAnsiTheme="majorHAnsi" w:cs="Arial"/>
          <w:b/>
          <w:bCs/>
        </w:rPr>
        <w:t>STORAGE AND PROTECTION</w:t>
      </w: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use  only  designated  spaces  in the Site  for  storage  of his  materials,  as Approved by  the  Project  Manager.  </w:t>
      </w:r>
      <w:proofErr w:type="gramStart"/>
      <w:r w:rsidRPr="00951011">
        <w:rPr>
          <w:rFonts w:asciiTheme="majorHAnsi" w:hAnsiTheme="majorHAnsi" w:cs="Arial"/>
        </w:rPr>
        <w:t>The  Contractor</w:t>
      </w:r>
      <w:proofErr w:type="gramEnd"/>
      <w:r w:rsidRPr="00951011">
        <w:rPr>
          <w:rFonts w:asciiTheme="majorHAnsi" w:hAnsiTheme="majorHAnsi" w:cs="Arial"/>
        </w:rPr>
        <w:t xml:space="preserve">  shall arrange  for  any  off-site  storage  and schedule deliveries of the materials on an as-needed basis. The mode, routing and time of delivery of materials shall be reviewed with the Project Manager, prior to actual deliveries.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is responsible for marshalling and staging his materials. All costs associated with a storage yard including receiving, unloading shake-out, reloading and delivery to the Site are to be included in the Accepted Contract Amount.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covered and secured storage of samples as may be required on the Project from time to time.  Should  the  Contractor’s  materials  stored on  Site  interfere  with  the permanent  construction,  he shall promptly  move these materials  when directed  by the Project Manager; all related costs shall be borne by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handle,  store and fix products  to manufacturer’s  instructions  with care to ensure  that  they  are  not  damaged  when incorporated   into  the work,  to  the  Supervision Consultant’s approval.</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furnish  the  Supervision  Consultant  with  copies  of  manufacturing  test certificates and quality control certificates.</w:t>
      </w: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air-conditioned storage rooms for materials that require being stored in a controlled environment.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The Contractor shall be responsible for protection of stored materials from weather, negligence and other trades, until their installation in the Works and hand over of the completed facilities to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materials may require to be relocated from time to time as directed by the Project Manager, to accommodate construction by other trades, at no additional cost to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take delivery of any Employer supplied materials, put them in proper storage and be responsible for protection of the materials. The materials are to be handled in accordance with the specification and Section 01660 of the General Requirements.</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01660</w:t>
      </w:r>
    </w:p>
    <w:p w:rsidR="00507CBC" w:rsidRDefault="00507CBC" w:rsidP="00507CBC">
      <w:pPr>
        <w:pStyle w:val="Heading1"/>
        <w:spacing w:before="0" w:line="240" w:lineRule="auto"/>
        <w:jc w:val="both"/>
        <w:rPr>
          <w:rFonts w:cs="Arial"/>
          <w:color w:val="auto"/>
          <w:sz w:val="22"/>
          <w:szCs w:val="22"/>
        </w:rPr>
      </w:pPr>
    </w:p>
    <w:p w:rsidR="00507CBC" w:rsidRDefault="00507CBC">
      <w:pPr>
        <w:rPr>
          <w:rFonts w:asciiTheme="majorHAnsi" w:eastAsiaTheme="majorEastAsia" w:hAnsiTheme="majorHAnsi" w:cs="Arial"/>
          <w:b/>
          <w:bCs/>
        </w:rPr>
      </w:pPr>
      <w:r>
        <w:rPr>
          <w:rFonts w:cs="Arial"/>
        </w:rPr>
        <w:br w:type="page"/>
      </w:r>
    </w:p>
    <w:p w:rsidR="00507CBC" w:rsidRPr="00951011" w:rsidRDefault="00507CBC" w:rsidP="00507CBC">
      <w:pPr>
        <w:pStyle w:val="Heading1"/>
        <w:spacing w:before="0" w:line="240" w:lineRule="auto"/>
        <w:jc w:val="both"/>
        <w:rPr>
          <w:rFonts w:cs="Arial"/>
          <w:color w:val="auto"/>
          <w:sz w:val="22"/>
          <w:szCs w:val="22"/>
        </w:rPr>
      </w:pPr>
      <w:bookmarkStart w:id="31" w:name="_Toc65142312"/>
      <w:r w:rsidRPr="00951011">
        <w:rPr>
          <w:rFonts w:cs="Arial"/>
          <w:color w:val="auto"/>
          <w:sz w:val="22"/>
          <w:szCs w:val="22"/>
        </w:rPr>
        <w:lastRenderedPageBreak/>
        <w:t>Section 01700 – Execution Requirements</w:t>
      </w:r>
      <w:bookmarkEnd w:id="31"/>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82"/>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83"/>
        </w:numPr>
        <w:spacing w:after="0" w:line="240" w:lineRule="auto"/>
        <w:ind w:left="1080"/>
        <w:contextualSpacing w:val="0"/>
        <w:jc w:val="both"/>
        <w:rPr>
          <w:rFonts w:asciiTheme="majorHAnsi" w:hAnsiTheme="majorHAnsi" w:cs="Arial"/>
        </w:rPr>
      </w:pPr>
      <w:r w:rsidRPr="00951011">
        <w:rPr>
          <w:rFonts w:asciiTheme="majorHAnsi" w:hAnsiTheme="majorHAnsi" w:cs="Arial"/>
        </w:rPr>
        <w:t>Requirements relating to the various products, systems and assemblies, and their preparation, fabrication, installation and construction procedures are explained the technical specifications and drawings.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3"/>
        </w:numPr>
        <w:spacing w:after="0" w:line="240" w:lineRule="auto"/>
        <w:ind w:left="1080"/>
        <w:contextualSpacing w:val="0"/>
        <w:jc w:val="both"/>
        <w:rPr>
          <w:rFonts w:asciiTheme="majorHAnsi" w:hAnsiTheme="majorHAnsi" w:cs="Arial"/>
        </w:rPr>
      </w:pPr>
      <w:r w:rsidRPr="00951011">
        <w:rPr>
          <w:rFonts w:asciiTheme="majorHAnsi" w:hAnsiTheme="majorHAnsi" w:cs="Arial"/>
        </w:rPr>
        <w:t>In addition to that specified elsewhere, the sub-sections of Section 01700 contain descriptions and procedures related to the following:</w:t>
      </w:r>
    </w:p>
    <w:p w:rsidR="00507CBC" w:rsidRPr="00951011" w:rsidRDefault="00507CBC" w:rsidP="00507CBC">
      <w:pPr>
        <w:pStyle w:val="ListParagraph"/>
        <w:numPr>
          <w:ilvl w:val="0"/>
          <w:numId w:val="284"/>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01720</w:t>
      </w:r>
      <w:r w:rsidRPr="00951011">
        <w:rPr>
          <w:rFonts w:asciiTheme="majorHAnsi" w:hAnsiTheme="majorHAnsi" w:cs="Arial"/>
        </w:rPr>
        <w:tab/>
        <w:t>-</w:t>
      </w:r>
      <w:r w:rsidRPr="00951011">
        <w:rPr>
          <w:rFonts w:asciiTheme="majorHAnsi" w:hAnsiTheme="majorHAnsi" w:cs="Arial"/>
        </w:rPr>
        <w:tab/>
        <w:t>Preparation</w:t>
      </w:r>
    </w:p>
    <w:p w:rsidR="00507CBC" w:rsidRPr="00951011" w:rsidRDefault="00507CBC" w:rsidP="00507CBC">
      <w:pPr>
        <w:pStyle w:val="ListParagraph"/>
        <w:numPr>
          <w:ilvl w:val="0"/>
          <w:numId w:val="284"/>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01730</w:t>
      </w:r>
      <w:r w:rsidRPr="00951011">
        <w:rPr>
          <w:rFonts w:asciiTheme="majorHAnsi" w:hAnsiTheme="majorHAnsi" w:cs="Arial"/>
        </w:rPr>
        <w:tab/>
        <w:t xml:space="preserve">- </w:t>
      </w:r>
      <w:r w:rsidRPr="00951011">
        <w:rPr>
          <w:rFonts w:asciiTheme="majorHAnsi" w:hAnsiTheme="majorHAnsi" w:cs="Arial"/>
        </w:rPr>
        <w:tab/>
        <w:t>Execution</w:t>
      </w:r>
    </w:p>
    <w:p w:rsidR="00507CBC" w:rsidRPr="00951011" w:rsidRDefault="00507CBC" w:rsidP="00507CBC">
      <w:pPr>
        <w:pStyle w:val="ListParagraph"/>
        <w:numPr>
          <w:ilvl w:val="0"/>
          <w:numId w:val="284"/>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01735</w:t>
      </w:r>
      <w:r w:rsidRPr="00951011">
        <w:rPr>
          <w:rFonts w:asciiTheme="majorHAnsi" w:hAnsiTheme="majorHAnsi" w:cs="Arial"/>
        </w:rPr>
        <w:tab/>
        <w:t xml:space="preserve">- </w:t>
      </w:r>
      <w:r w:rsidRPr="00951011">
        <w:rPr>
          <w:rFonts w:asciiTheme="majorHAnsi" w:hAnsiTheme="majorHAnsi" w:cs="Arial"/>
        </w:rPr>
        <w:tab/>
        <w:t>Safety</w:t>
      </w:r>
    </w:p>
    <w:p w:rsidR="00507CBC" w:rsidRPr="00951011" w:rsidRDefault="00507CBC" w:rsidP="00507CBC">
      <w:pPr>
        <w:pStyle w:val="ListParagraph"/>
        <w:numPr>
          <w:ilvl w:val="0"/>
          <w:numId w:val="284"/>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01740</w:t>
      </w:r>
      <w:r w:rsidRPr="00951011">
        <w:rPr>
          <w:rFonts w:asciiTheme="majorHAnsi" w:hAnsiTheme="majorHAnsi" w:cs="Arial"/>
        </w:rPr>
        <w:tab/>
        <w:t xml:space="preserve">- </w:t>
      </w:r>
      <w:r w:rsidRPr="00951011">
        <w:rPr>
          <w:rFonts w:asciiTheme="majorHAnsi" w:hAnsiTheme="majorHAnsi" w:cs="Arial"/>
        </w:rPr>
        <w:tab/>
        <w:t>Cleaning</w:t>
      </w:r>
    </w:p>
    <w:p w:rsidR="00507CBC" w:rsidRPr="00951011" w:rsidRDefault="00507CBC" w:rsidP="00507CBC">
      <w:pPr>
        <w:pStyle w:val="ListParagraph"/>
        <w:numPr>
          <w:ilvl w:val="0"/>
          <w:numId w:val="284"/>
        </w:numPr>
        <w:spacing w:after="0" w:line="240" w:lineRule="auto"/>
        <w:ind w:hanging="360"/>
        <w:contextualSpacing w:val="0"/>
        <w:jc w:val="both"/>
        <w:rPr>
          <w:rFonts w:asciiTheme="majorHAnsi" w:hAnsiTheme="majorHAnsi" w:cs="Arial"/>
        </w:rPr>
      </w:pPr>
      <w:r w:rsidRPr="00951011">
        <w:rPr>
          <w:rFonts w:asciiTheme="majorHAnsi" w:hAnsiTheme="majorHAnsi" w:cs="Arial"/>
        </w:rPr>
        <w:t>Section 01780</w:t>
      </w:r>
      <w:r w:rsidRPr="00951011">
        <w:rPr>
          <w:rFonts w:asciiTheme="majorHAnsi" w:hAnsiTheme="majorHAnsi" w:cs="Arial"/>
        </w:rPr>
        <w:tab/>
        <w:t xml:space="preserve">- </w:t>
      </w:r>
      <w:r w:rsidRPr="00951011">
        <w:rPr>
          <w:rFonts w:asciiTheme="majorHAnsi" w:hAnsiTheme="majorHAnsi" w:cs="Arial"/>
        </w:rPr>
        <w:tab/>
        <w:t>Close-out Submittals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82"/>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RELATED SECTIONS</w:t>
      </w:r>
    </w:p>
    <w:p w:rsidR="00507CBC" w:rsidRPr="00951011" w:rsidRDefault="00507CBC" w:rsidP="00507CBC">
      <w:pPr>
        <w:pStyle w:val="ListParagraph"/>
        <w:numPr>
          <w:ilvl w:val="0"/>
          <w:numId w:val="285"/>
        </w:numPr>
        <w:spacing w:after="0" w:line="240" w:lineRule="auto"/>
        <w:ind w:left="1080"/>
        <w:contextualSpacing w:val="0"/>
        <w:jc w:val="both"/>
        <w:rPr>
          <w:rFonts w:asciiTheme="majorHAnsi" w:hAnsiTheme="majorHAnsi" w:cs="Arial"/>
        </w:rPr>
      </w:pPr>
      <w:r w:rsidRPr="00951011">
        <w:rPr>
          <w:rFonts w:asciiTheme="majorHAnsi" w:hAnsiTheme="majorHAnsi" w:cs="Arial"/>
        </w:rPr>
        <w:t>Section 01500 and its subsections.</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A82111" w:rsidRDefault="00507CBC" w:rsidP="00A82111">
      <w:pPr>
        <w:spacing w:after="0" w:line="240" w:lineRule="auto"/>
        <w:jc w:val="center"/>
        <w:rPr>
          <w:rFonts w:asciiTheme="majorHAnsi" w:hAnsiTheme="majorHAnsi" w:cs="Arial"/>
        </w:rPr>
      </w:pPr>
      <w:r w:rsidRPr="00951011">
        <w:rPr>
          <w:rFonts w:asciiTheme="majorHAnsi" w:hAnsiTheme="majorHAnsi" w:cs="Arial"/>
        </w:rPr>
        <w:t>END OF SECTION 01700</w:t>
      </w:r>
    </w:p>
    <w:p w:rsidR="00A82111" w:rsidRDefault="00A82111" w:rsidP="00A82111">
      <w:pPr>
        <w:spacing w:after="0" w:line="240" w:lineRule="auto"/>
        <w:rPr>
          <w:rFonts w:asciiTheme="majorHAnsi" w:hAnsiTheme="majorHAnsi" w:cs="Arial"/>
        </w:rPr>
      </w:pPr>
    </w:p>
    <w:p w:rsidR="00A82111" w:rsidRDefault="00A82111">
      <w:pPr>
        <w:rPr>
          <w:rFonts w:asciiTheme="majorHAnsi" w:eastAsiaTheme="majorEastAsia" w:hAnsiTheme="majorHAnsi" w:cs="Arial"/>
          <w:b/>
          <w:bCs/>
        </w:rPr>
      </w:pPr>
      <w:r>
        <w:rPr>
          <w:rFonts w:cs="Arial"/>
        </w:rPr>
        <w:br w:type="page"/>
      </w:r>
    </w:p>
    <w:p w:rsidR="00507CBC" w:rsidRPr="00951011" w:rsidRDefault="00507CBC" w:rsidP="00A82111">
      <w:pPr>
        <w:pStyle w:val="Heading1"/>
        <w:spacing w:before="0" w:line="240" w:lineRule="auto"/>
        <w:jc w:val="both"/>
        <w:rPr>
          <w:rFonts w:cs="Arial"/>
          <w:color w:val="auto"/>
          <w:sz w:val="22"/>
          <w:szCs w:val="22"/>
        </w:rPr>
      </w:pPr>
      <w:bookmarkStart w:id="32" w:name="_Toc65142313"/>
      <w:r w:rsidRPr="00951011">
        <w:rPr>
          <w:rFonts w:cs="Arial"/>
          <w:color w:val="auto"/>
          <w:sz w:val="22"/>
          <w:szCs w:val="22"/>
        </w:rPr>
        <w:lastRenderedPageBreak/>
        <w:t>Section 01720 – Preparation</w:t>
      </w:r>
      <w:bookmarkEnd w:id="32"/>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87"/>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General </w:t>
      </w:r>
      <w:proofErr w:type="gramStart"/>
      <w:r w:rsidRPr="00951011">
        <w:rPr>
          <w:rFonts w:asciiTheme="majorHAnsi" w:hAnsiTheme="majorHAnsi" w:cs="Arial"/>
        </w:rPr>
        <w:t>requirements  relating</w:t>
      </w:r>
      <w:proofErr w:type="gramEnd"/>
      <w:r w:rsidRPr="00951011">
        <w:rPr>
          <w:rFonts w:asciiTheme="majorHAnsi" w:hAnsiTheme="majorHAnsi" w:cs="Arial"/>
        </w:rPr>
        <w:t xml:space="preserve"> to survey, field engineering  and other preparatory  works prior to construction.</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GRADES, LINES, AND LEVELS</w:t>
      </w:r>
    </w:p>
    <w:p w:rsidR="00507CBC" w:rsidRPr="00951011" w:rsidRDefault="00507CBC" w:rsidP="00507CBC">
      <w:pPr>
        <w:pStyle w:val="ListParagraph"/>
        <w:numPr>
          <w:ilvl w:val="0"/>
          <w:numId w:val="28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verify all measurements and be responsible for their correctness.   No extra charge or compensation will be allowed on account of differences between actual measurements and the dimensions given in the Drawings and Specification.   Any differences that may be found shall be submitted to the Supervision Consultant in writing for consideration and directives before proceeding with the works.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8"/>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Irrespective of availability of any survey markers on the Site, the Contractor shall be responsible to perform his own survey and establish survey markers and/or verify the authenticity and accuracy of the existing survey markers. The </w:t>
      </w:r>
      <w:proofErr w:type="gramStart"/>
      <w:r w:rsidRPr="00951011">
        <w:rPr>
          <w:rFonts w:asciiTheme="majorHAnsi" w:hAnsiTheme="majorHAnsi" w:cs="Arial"/>
        </w:rPr>
        <w:t>Contractor  shall</w:t>
      </w:r>
      <w:proofErr w:type="gramEnd"/>
      <w:r w:rsidRPr="00951011">
        <w:rPr>
          <w:rFonts w:asciiTheme="majorHAnsi" w:hAnsiTheme="majorHAnsi" w:cs="Arial"/>
        </w:rPr>
        <w:t xml:space="preserve"> establish  a number of permanent  setting out stations from which Works shall be set out.  The details of the survey performed by the Contractor shall be submitted to the Supervision Consultant for review and approval.    The Contractor shall also verify his survey data with the local authorities.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8"/>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number and location of temporary benchmarks shall be such that the maximum distance from a temporary benchmark to any construction activity shall be 150 </w:t>
      </w:r>
      <w:proofErr w:type="spellStart"/>
      <w:r w:rsidRPr="00951011">
        <w:rPr>
          <w:rFonts w:asciiTheme="majorHAnsi" w:hAnsiTheme="majorHAnsi" w:cs="Arial"/>
        </w:rPr>
        <w:t>metres</w:t>
      </w:r>
      <w:proofErr w:type="spellEnd"/>
      <w:r w:rsidRPr="00951011">
        <w:rPr>
          <w:rFonts w:asciiTheme="majorHAnsi" w:hAnsiTheme="majorHAnsi" w:cs="Arial"/>
        </w:rPr>
        <w:t>. Temporary benchmarks shall be formed by concreting steel pins into the ground and shall be of sturdy construction.</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SETTING OUT</w:t>
      </w:r>
    </w:p>
    <w:p w:rsidR="00507CBC" w:rsidRPr="00951011" w:rsidRDefault="00507CBC" w:rsidP="00507CBC">
      <w:pPr>
        <w:pStyle w:val="ListParagraph"/>
        <w:numPr>
          <w:ilvl w:val="0"/>
          <w:numId w:val="289"/>
        </w:numPr>
        <w:spacing w:after="0" w:line="240" w:lineRule="auto"/>
        <w:ind w:left="1080"/>
        <w:contextualSpacing w:val="0"/>
        <w:jc w:val="both"/>
        <w:rPr>
          <w:rFonts w:asciiTheme="majorHAnsi" w:hAnsiTheme="majorHAnsi" w:cs="Arial"/>
        </w:rPr>
      </w:pPr>
      <w:r w:rsidRPr="00951011">
        <w:rPr>
          <w:rFonts w:asciiTheme="majorHAnsi" w:hAnsiTheme="majorHAnsi" w:cs="Arial"/>
        </w:rPr>
        <w:t>After the Contractor is handed the Drawings and after noting all the survey markers, he shall carry out at his own responsibility and expense the setting out of the work, definition of levels and setting out lines, axes and slopes, all in accordance with the Drawings.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the true and proper setting out of the work in relation to original points, lines and levels of references given in the Drawings and for the accuracy of the positions,  levels, dimensions  and alignment  of all parts of the work, and for any delay or loss resulting from errors made in completing the setting out of the work.  The Contractor shall protect, preserve and be responsible for all existing bench marks, pegs and boundary marks and shall keep them in place or replace them when necessary or as directed by the Supervision Consultant either in their original positions or in some other approved positions.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survey crew shall co-operate with the Supervision Consultant's survey personnel and/or those designated by the Supervision Consultant and shall verify the survey control points, benchmarks, existing ground levels, etc. The Contractor shall immediately notify the Supervision Consultant of any disagreements or discrepancies.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89"/>
        </w:numPr>
        <w:spacing w:after="0" w:line="240" w:lineRule="auto"/>
        <w:ind w:left="1080"/>
        <w:contextualSpacing w:val="0"/>
        <w:jc w:val="both"/>
        <w:rPr>
          <w:rFonts w:asciiTheme="majorHAnsi" w:hAnsiTheme="majorHAnsi" w:cs="Arial"/>
        </w:rPr>
      </w:pPr>
      <w:r w:rsidRPr="00951011">
        <w:rPr>
          <w:rFonts w:asciiTheme="majorHAnsi" w:hAnsiTheme="majorHAnsi" w:cs="Arial"/>
        </w:rPr>
        <w:t>Setting out shall be approved by the Supervision Consultant before commencing the works, but such approval shall in no way relieve the Contractor of his responsibility for the correct execution of the work.</w:t>
      </w:r>
    </w:p>
    <w:p w:rsidR="00507CBC" w:rsidRPr="00951011" w:rsidRDefault="00507CBC" w:rsidP="00507CBC">
      <w:pPr>
        <w:pStyle w:val="ListParagraph"/>
        <w:numPr>
          <w:ilvl w:val="0"/>
          <w:numId w:val="290"/>
        </w:numPr>
        <w:spacing w:after="0" w:line="240" w:lineRule="auto"/>
        <w:ind w:hanging="360"/>
        <w:contextualSpacing w:val="0"/>
        <w:jc w:val="both"/>
        <w:rPr>
          <w:rFonts w:asciiTheme="majorHAnsi" w:hAnsiTheme="majorHAnsi" w:cs="Arial"/>
        </w:rPr>
      </w:pPr>
      <w:r w:rsidRPr="00951011">
        <w:rPr>
          <w:rFonts w:asciiTheme="majorHAnsi" w:hAnsiTheme="majorHAnsi" w:cs="Arial"/>
        </w:rPr>
        <w:t>Set out the works using methods and necessary instruments described in BS 5606 ‘Code of Practice for Accuracy in Building’ section 5.  All survey, setting out and leveling shall be carried out in accordance with BS 5964 unless otherwise noted in the Specification.</w:t>
      </w:r>
    </w:p>
    <w:p w:rsidR="00507CBC" w:rsidRPr="00951011" w:rsidRDefault="00507CBC" w:rsidP="00507CBC">
      <w:pPr>
        <w:pStyle w:val="ListParagraph"/>
        <w:numPr>
          <w:ilvl w:val="0"/>
          <w:numId w:val="290"/>
        </w:numPr>
        <w:spacing w:after="0" w:line="240" w:lineRule="auto"/>
        <w:ind w:hanging="360"/>
        <w:contextualSpacing w:val="0"/>
        <w:jc w:val="both"/>
        <w:rPr>
          <w:rFonts w:asciiTheme="majorHAnsi" w:hAnsiTheme="majorHAnsi" w:cs="Arial"/>
        </w:rPr>
      </w:pPr>
      <w:r w:rsidRPr="00951011">
        <w:rPr>
          <w:rFonts w:asciiTheme="majorHAnsi" w:hAnsiTheme="majorHAnsi" w:cs="Arial"/>
        </w:rPr>
        <w:t>Use auto-plumb equipment to achieve verticality.</w:t>
      </w:r>
    </w:p>
    <w:p w:rsidR="00507CBC" w:rsidRPr="00951011" w:rsidRDefault="00507CBC" w:rsidP="00507CBC">
      <w:pPr>
        <w:pStyle w:val="ListParagraph"/>
        <w:numPr>
          <w:ilvl w:val="0"/>
          <w:numId w:val="290"/>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Check the levels and dimensions of the Site against those shown on the Drawings and record the results on a copy of the Drawings.</w:t>
      </w:r>
    </w:p>
    <w:p w:rsidR="00507CBC" w:rsidRPr="00951011" w:rsidRDefault="00507CBC" w:rsidP="00507CBC">
      <w:pPr>
        <w:pStyle w:val="ListParagraph"/>
        <w:numPr>
          <w:ilvl w:val="0"/>
          <w:numId w:val="290"/>
        </w:numPr>
        <w:spacing w:after="0" w:line="240" w:lineRule="auto"/>
        <w:ind w:hanging="360"/>
        <w:contextualSpacing w:val="0"/>
        <w:jc w:val="both"/>
        <w:rPr>
          <w:rFonts w:asciiTheme="majorHAnsi" w:hAnsiTheme="majorHAnsi" w:cs="Arial"/>
        </w:rPr>
      </w:pPr>
      <w:r w:rsidRPr="00951011">
        <w:rPr>
          <w:rFonts w:asciiTheme="majorHAnsi" w:hAnsiTheme="majorHAnsi" w:cs="Arial"/>
        </w:rPr>
        <w:t>Notify the Supervision Consultant in writing of any discrepancies and obtain written instruction before proceeding.</w:t>
      </w:r>
    </w:p>
    <w:p w:rsidR="00507CBC" w:rsidRPr="00951011" w:rsidRDefault="00507CBC" w:rsidP="00507CBC">
      <w:pPr>
        <w:pStyle w:val="ListParagraph"/>
        <w:numPr>
          <w:ilvl w:val="0"/>
          <w:numId w:val="290"/>
        </w:numPr>
        <w:spacing w:after="0" w:line="240" w:lineRule="auto"/>
        <w:ind w:hanging="360"/>
        <w:contextualSpacing w:val="0"/>
        <w:jc w:val="both"/>
        <w:rPr>
          <w:rFonts w:asciiTheme="majorHAnsi" w:hAnsiTheme="majorHAnsi" w:cs="Arial"/>
        </w:rPr>
      </w:pPr>
      <w:r w:rsidRPr="00951011">
        <w:rPr>
          <w:rFonts w:asciiTheme="majorHAnsi" w:hAnsiTheme="majorHAnsi" w:cs="Arial"/>
        </w:rPr>
        <w:t>Inform the Supervision Consultant and obtain his approval when overall setting out is complete and before commencing construction.</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SYSTEM OF HORIZONTAL COORDINATES</w:t>
      </w:r>
    </w:p>
    <w:p w:rsidR="00507CBC" w:rsidRPr="00951011" w:rsidRDefault="00507CBC" w:rsidP="00507CBC">
      <w:pPr>
        <w:pStyle w:val="ListParagraph"/>
        <w:numPr>
          <w:ilvl w:val="0"/>
          <w:numId w:val="29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establish an internal Site grid of horizontal coordinates, based on the grid shown on drawings.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1"/>
        </w:numPr>
        <w:spacing w:after="0" w:line="240" w:lineRule="auto"/>
        <w:ind w:left="1080"/>
        <w:contextualSpacing w:val="0"/>
        <w:jc w:val="both"/>
        <w:rPr>
          <w:rFonts w:asciiTheme="majorHAnsi" w:hAnsiTheme="majorHAnsi" w:cs="Arial"/>
        </w:rPr>
      </w:pPr>
      <w:r w:rsidRPr="00951011">
        <w:rPr>
          <w:rFonts w:asciiTheme="majorHAnsi" w:hAnsiTheme="majorHAnsi" w:cs="Arial"/>
        </w:rPr>
        <w:t>The grid shall be accurately set-out by transferring the coordinates from the approved bench- mark(s) established at the Site by the Contractor.</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APPEARANCE AND FIT</w:t>
      </w:r>
    </w:p>
    <w:p w:rsidR="00507CBC" w:rsidRPr="00951011" w:rsidRDefault="00507CBC" w:rsidP="00507CBC">
      <w:pPr>
        <w:pStyle w:val="ListParagraph"/>
        <w:numPr>
          <w:ilvl w:val="0"/>
          <w:numId w:val="29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the setting out, erection, juxtaposition of components and application of finishes (working within the practical limits of the design and Specification) to ensure that there is a  satisfactory  fit  at  junctions  and  that  the  finished  work  has  a  well  aligned  true  and  regular appearance.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2"/>
        </w:numPr>
        <w:spacing w:after="0" w:line="240" w:lineRule="auto"/>
        <w:ind w:left="1080"/>
        <w:contextualSpacing w:val="0"/>
        <w:jc w:val="both"/>
        <w:rPr>
          <w:rFonts w:asciiTheme="majorHAnsi" w:hAnsiTheme="majorHAnsi" w:cs="Arial"/>
        </w:rPr>
      </w:pPr>
      <w:r w:rsidRPr="00951011">
        <w:rPr>
          <w:rFonts w:asciiTheme="majorHAnsi" w:hAnsiTheme="majorHAnsi" w:cs="Arial"/>
        </w:rPr>
        <w:t>It shall be the responsibility of the Contractor to verify work installed by others that may have an impact on the appearance, quality and fit of his work or that of any Sub Contractors, and notify the Project Manager sufficiently in advance of any potential problems or conflicts, so as not to impact the Schedule. The Contractor shall obtain resolution from the Project Manager in respect of such Problems or conflicts prior to proceeding with further work.  Failure to do so shall constitute acceptance of the installed work and the Contractor shall assume responsibility for any corrective work that may be required as a result.</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NON-COMPLIANCE</w:t>
      </w:r>
    </w:p>
    <w:p w:rsidR="00507CBC" w:rsidRPr="00951011" w:rsidRDefault="00507CBC" w:rsidP="00507CBC">
      <w:pPr>
        <w:pStyle w:val="ListParagraph"/>
        <w:numPr>
          <w:ilvl w:val="0"/>
          <w:numId w:val="293"/>
        </w:numPr>
        <w:spacing w:after="0" w:line="240" w:lineRule="auto"/>
        <w:ind w:left="1080"/>
        <w:contextualSpacing w:val="0"/>
        <w:jc w:val="both"/>
        <w:rPr>
          <w:rFonts w:asciiTheme="majorHAnsi" w:hAnsiTheme="majorHAnsi" w:cs="Arial"/>
        </w:rPr>
      </w:pPr>
      <w:r w:rsidRPr="00951011">
        <w:rPr>
          <w:rFonts w:asciiTheme="majorHAnsi" w:hAnsiTheme="majorHAnsi" w:cs="Arial"/>
        </w:rPr>
        <w:t>Where work fails to meet the specified levels of accuracy the Contractor shall not rectify such work without approval of the Supervision Consultant.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w:t>
      </w:r>
    </w:p>
    <w:p w:rsidR="00507CBC" w:rsidRPr="00951011" w:rsidRDefault="00507CBC" w:rsidP="00507CBC">
      <w:pPr>
        <w:pStyle w:val="ListParagraph"/>
        <w:numPr>
          <w:ilvl w:val="0"/>
          <w:numId w:val="294"/>
        </w:numPr>
        <w:spacing w:after="0" w:line="240" w:lineRule="auto"/>
        <w:ind w:hanging="360"/>
        <w:contextualSpacing w:val="0"/>
        <w:jc w:val="both"/>
        <w:rPr>
          <w:rFonts w:asciiTheme="majorHAnsi" w:hAnsiTheme="majorHAnsi" w:cs="Arial"/>
        </w:rPr>
      </w:pPr>
      <w:r w:rsidRPr="00951011">
        <w:rPr>
          <w:rFonts w:asciiTheme="majorHAnsi" w:hAnsiTheme="majorHAnsi" w:cs="Arial"/>
        </w:rPr>
        <w:t>Submit proposals for such rectification and meet all costs arising, including effects on other work.</w:t>
      </w:r>
    </w:p>
    <w:p w:rsidR="00507CBC" w:rsidRPr="00951011" w:rsidRDefault="00507CBC" w:rsidP="00507CBC">
      <w:pPr>
        <w:pStyle w:val="ListParagraph"/>
        <w:numPr>
          <w:ilvl w:val="0"/>
          <w:numId w:val="294"/>
        </w:numPr>
        <w:spacing w:after="0" w:line="240" w:lineRule="auto"/>
        <w:ind w:hanging="360"/>
        <w:contextualSpacing w:val="0"/>
        <w:jc w:val="both"/>
        <w:rPr>
          <w:rFonts w:asciiTheme="majorHAnsi" w:hAnsiTheme="majorHAnsi" w:cs="Arial"/>
        </w:rPr>
      </w:pPr>
      <w:r w:rsidRPr="00951011">
        <w:rPr>
          <w:rFonts w:asciiTheme="majorHAnsi" w:hAnsiTheme="majorHAnsi" w:cs="Arial"/>
        </w:rPr>
        <w:t>Allow for the possibility that approval will not be given necessitating removal and replacement of the work.</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8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SURVEY PERSONNEL AND EQUIPMENT</w:t>
      </w:r>
    </w:p>
    <w:p w:rsidR="00507CBC" w:rsidRPr="00951011" w:rsidRDefault="00507CBC" w:rsidP="00507CBC">
      <w:pPr>
        <w:pStyle w:val="ListParagraph"/>
        <w:numPr>
          <w:ilvl w:val="0"/>
          <w:numId w:val="29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surveying  assistants  as  required  on  site,  for  the use  of  and  as requested by the Employer or the Supervision Consultant or the Project Manager, at no additional cost to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5"/>
        </w:numPr>
        <w:spacing w:after="0" w:line="240" w:lineRule="auto"/>
        <w:ind w:left="1080"/>
        <w:contextualSpacing w:val="0"/>
        <w:jc w:val="both"/>
        <w:rPr>
          <w:rFonts w:asciiTheme="majorHAnsi" w:hAnsiTheme="majorHAnsi" w:cs="Arial"/>
        </w:rPr>
      </w:pPr>
      <w:r w:rsidRPr="00951011">
        <w:rPr>
          <w:rFonts w:asciiTheme="majorHAnsi" w:hAnsiTheme="majorHAnsi" w:cs="Arial"/>
        </w:rPr>
        <w:t>The assistants shall have a minimum of three (3) years’ experience, fluent in English and shall be subject to Supervision Consultant’s approval.  The assistants shall be available to the Project Manager and the Supervision Consultant for eight (8) hours per day and six (6) days per week, or more if the Contractor works outside of these hours.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employ modern and accurate survey equipment for the works.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also provide his survey equipment for the use of the Supervision Consultant or Employer or the Project Manager, as required, at no additional cost to the Employer.</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01720</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rPr>
          <w:rFonts w:asciiTheme="majorHAnsi" w:eastAsiaTheme="majorEastAsia" w:hAnsiTheme="majorHAnsi" w:cs="Arial"/>
          <w:b/>
          <w:bCs/>
        </w:rPr>
      </w:pPr>
      <w:r w:rsidRPr="00951011">
        <w:rPr>
          <w:rFonts w:asciiTheme="majorHAnsi" w:hAnsiTheme="majorHAnsi" w:cs="Arial"/>
        </w:rPr>
        <w:br w:type="page"/>
      </w:r>
    </w:p>
    <w:p w:rsidR="00507CBC" w:rsidRPr="00951011" w:rsidRDefault="00507CBC" w:rsidP="00507CBC">
      <w:pPr>
        <w:pStyle w:val="Heading1"/>
        <w:spacing w:before="0" w:line="240" w:lineRule="auto"/>
        <w:jc w:val="both"/>
        <w:rPr>
          <w:rFonts w:cs="Arial"/>
          <w:color w:val="auto"/>
          <w:sz w:val="22"/>
          <w:szCs w:val="22"/>
        </w:rPr>
      </w:pPr>
      <w:bookmarkStart w:id="33" w:name="_Toc65142314"/>
      <w:r w:rsidRPr="00951011">
        <w:rPr>
          <w:rFonts w:cs="Arial"/>
          <w:color w:val="auto"/>
          <w:sz w:val="22"/>
          <w:szCs w:val="22"/>
        </w:rPr>
        <w:lastRenderedPageBreak/>
        <w:t>Section 01730 – Execution</w:t>
      </w:r>
      <w:bookmarkEnd w:id="33"/>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297"/>
        </w:numPr>
        <w:spacing w:after="0" w:line="240" w:lineRule="auto"/>
        <w:ind w:left="1080"/>
        <w:contextualSpacing w:val="0"/>
        <w:jc w:val="both"/>
        <w:rPr>
          <w:rFonts w:asciiTheme="majorHAnsi" w:hAnsiTheme="majorHAnsi" w:cs="Arial"/>
        </w:rPr>
      </w:pPr>
      <w:r w:rsidRPr="00951011">
        <w:rPr>
          <w:rFonts w:asciiTheme="majorHAnsi" w:hAnsiTheme="majorHAnsi" w:cs="Arial"/>
        </w:rPr>
        <w:t>Procedures for execution of works including application, cutting and patching, erection, installation and protection of finished works.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GENERAL REQUIREMENTS</w:t>
      </w:r>
    </w:p>
    <w:p w:rsidR="00507CBC" w:rsidRPr="00951011" w:rsidRDefault="00507CBC" w:rsidP="00507CBC">
      <w:pPr>
        <w:pStyle w:val="ListParagraph"/>
        <w:numPr>
          <w:ilvl w:val="0"/>
          <w:numId w:val="29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scope of work includes provision of all engineering,   fabrication,   supply, installation, construction, completion and hand over of the Works.  The Contractor shall include all labor, supervision, materials, tools, equipment, vehicles and other items and services necessary for the scope of work shown and/or implied in the Specifications, Drawings and other Tender documents.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8"/>
        </w:numPr>
        <w:spacing w:after="0" w:line="240" w:lineRule="auto"/>
        <w:ind w:left="1080"/>
        <w:contextualSpacing w:val="0"/>
        <w:jc w:val="both"/>
        <w:rPr>
          <w:rFonts w:asciiTheme="majorHAnsi" w:hAnsiTheme="majorHAnsi" w:cs="Arial"/>
        </w:rPr>
      </w:pPr>
      <w:r w:rsidRPr="00951011">
        <w:rPr>
          <w:rFonts w:asciiTheme="majorHAnsi" w:hAnsiTheme="majorHAnsi" w:cs="Arial"/>
        </w:rPr>
        <w:t>Notwithstanding any minimum requirements included in this Specification regarding quantity, output and adequacy of plant or outline of methods, the attaining of the specified standards of quality of work shall be the sole responsibility of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8"/>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temporary works, materials, tools, equipment, plant and vehicles as necessary to execute the Works are included in the Contractor’s scope. </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8"/>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execute the Works in accordance with the Specification and Drawings.  The technical specification sections explain the technical requirements of each element of the Works, which shall be strictly adhered to by the Contractor.</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CUTTING AND PATCHING</w:t>
      </w: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Cutting, coring and patching shall be kept to the minimum necessary and the Contractor shall obtain prior approval from the Supervision Consultant.  All such work must be done in accordance with the regulations of the service authorities and/or the requirements of the Supervision Consultant.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Schedule and co-ordinate work to minimize cutting and patching.</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Cut, patch and make good to accommodate work of various sections and to leave work in finished condition. Cutting in this sense shall mean actual cutting of components to allow new components to pass through or to provide new openings. Cutting shall not mean mere drilling of holes to accommodate screws, anchors, bolts or other fasteners as such.   Such drilling is part of each section’s installation function.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Use tradesmen qualified in work being cut and patched to ensure that it is correctly done.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Do not cut, drill or sleeve load-bearing members without obtaining written approval from Supervision Consultant.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Obtain written approval from the Supervision Consultant for each condition where load-bearing members are cut, drilled, or sleeved.</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t>Cut,  drill and  core  drill  holes  carefully,  using  only  equipment  and methods  approved  by  the Supervision  Consultant,  leaving  clean holes no larger than required,  after they are located  by sections required them.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299"/>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Make cuts with clean, true, smooth edges to tolerances required and in conformance with industry practice for applicable class of work.  Make patches indistinguishable from finished work.</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RESPONSIBILITY FOR CUTTING AND PATCHING</w:t>
      </w: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Perform any type of work which may be required to make its several parts come together properly to fit into, receive, or be received by work of each trade, as show on, or which may reasonably inferred from, contract documents, and make good as directed.  Any cost caused by omission of or ill-timed or uncoordinated performance of work shall be borne by party responsible therefore as determined by the Project Manager.   Do not endanger any installed work by cutting, digging or otherwise altering,  and  do  not cut  or  alter work  of  any  separate contractor without  written authorization.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Cut-work shall be corrected by trades performing original work.  Where adjustments must be made to surfaces, elements or equipment due to errors, omissions or late coordination data from a trade or separate contractor, the original specialist trades shall make adjustment at the expense of the trade or separate contractor causing the change.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Unless specifically indicated in the Scope of Works forming part of the Contract Documents, all cutting and patching in architectural and structural members and components including, but not limited  to,  columns, beams,  walls,  slabs,  etc.,  shall  be carried  out by  the  Contractor  to the requirements identified by various sub-contractors and trade disciplines.  The Contractor shall also be responsible for any cutting and patching required by suppliers or contractors that are directly employed by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is responsible for cutting, coring, chasing, drilling, patching, filling and finishing works as per the requirements of the Contract documents.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not cut, drill, core, chase or alter the installation without written authorization from the Project Manager / Supervision Consultant.  Cut structural concrete, steel, and any supporting members only according to written permission issued by the Supervision Consultant. Perform cutting in a manner so as to avoid damaging or endangering any portion of work.</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In case of cutting through reinforced concrete members, the Contractor must determine the as-built location of reinforcing steel by non-destructive means and submit details of the as-built location of holes in respect to the reinforcement for the Supervision Consultant’s approval.</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detailed  method  statements  for  review  and  approval  by the Supervision Consultant before any builders’ work (such as holes and chases) is performed. The method statements shall describe the Contractor’s approach to avoid damaging or endangering any  portion  of installed  work  (such  as  waterproofing)  and  must  be inclusive  of all necessary temporary supports and protection together with proposal to dispense generated  water spillage during core drilling activities and the like.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Cut, patch and make good to leave work in a finished condition where new work connects with existing and where existing work is altered.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0"/>
        </w:numPr>
        <w:spacing w:after="0" w:line="240" w:lineRule="auto"/>
        <w:ind w:left="1080"/>
        <w:contextualSpacing w:val="0"/>
        <w:jc w:val="both"/>
        <w:rPr>
          <w:rFonts w:asciiTheme="majorHAnsi" w:hAnsiTheme="majorHAnsi" w:cs="Arial"/>
        </w:rPr>
      </w:pPr>
      <w:r w:rsidRPr="00951011">
        <w:rPr>
          <w:rFonts w:asciiTheme="majorHAnsi" w:hAnsiTheme="majorHAnsi" w:cs="Arial"/>
        </w:rPr>
        <w:t>All cutting, chasing and isolated demolition shall be the responsibility of the Contractor, who shall either perform these operations with his own forces under this section of work, or in some cases as later set out, engage particular sub-trade responsible at the Contractor’s cost, for material affected.</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lastRenderedPageBreak/>
        <w:t>EXECUTION</w:t>
      </w:r>
    </w:p>
    <w:p w:rsidR="00507CBC" w:rsidRPr="00951011" w:rsidRDefault="00507CBC" w:rsidP="00507CBC">
      <w:pPr>
        <w:pStyle w:val="ListParagraph"/>
        <w:numPr>
          <w:ilvl w:val="0"/>
          <w:numId w:val="30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temporary shoring, reinforcing, etc., to support the construction loads imposed during the execution of the Works. All temporary works used on the Project shall be backed by adequate calculations performed by professional and licensed engineer(s).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1"/>
        </w:numPr>
        <w:spacing w:after="0" w:line="240" w:lineRule="auto"/>
        <w:ind w:left="1080"/>
        <w:contextualSpacing w:val="0"/>
        <w:jc w:val="both"/>
        <w:rPr>
          <w:rFonts w:asciiTheme="majorHAnsi" w:hAnsiTheme="majorHAnsi" w:cs="Arial"/>
        </w:rPr>
      </w:pPr>
      <w:r w:rsidRPr="00951011">
        <w:rPr>
          <w:rFonts w:asciiTheme="majorHAnsi" w:hAnsiTheme="majorHAnsi" w:cs="Arial"/>
        </w:rPr>
        <w:t>Materials arising from Site clearance, soil stripping and excavations shall not be removed from the Site  without  the  consent  of  the Project  Manager  and/or  the  Supervision  Consultant. The Contractor shall use such materials obtained as the Supervision Consultant may approve for use in construction of the Works or shall dispose of the materials as directed.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1"/>
        </w:numPr>
        <w:spacing w:after="0" w:line="240" w:lineRule="auto"/>
        <w:ind w:left="1080"/>
        <w:contextualSpacing w:val="0"/>
        <w:jc w:val="both"/>
        <w:rPr>
          <w:rFonts w:asciiTheme="majorHAnsi" w:hAnsiTheme="majorHAnsi" w:cs="Arial"/>
        </w:rPr>
      </w:pPr>
      <w:r w:rsidRPr="00951011">
        <w:rPr>
          <w:rFonts w:asciiTheme="majorHAnsi" w:hAnsiTheme="majorHAnsi" w:cs="Arial"/>
        </w:rPr>
        <w:t>Except where underwater construction is required the Contractor shall execute all works in the dry, and shall construct any temporary drains, watercourses, pumping, and other works that may be necessary for the purpose.</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NOT USED</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296"/>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PROTECTION OF FINISHED WORK</w:t>
      </w:r>
    </w:p>
    <w:p w:rsidR="00507CBC" w:rsidRPr="00951011" w:rsidRDefault="00507CBC" w:rsidP="00507CBC">
      <w:pPr>
        <w:pStyle w:val="ListParagraph"/>
        <w:numPr>
          <w:ilvl w:val="0"/>
          <w:numId w:val="30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take all necessary measures to protect finished work from weather including the naturally aggressive nature of the work environment, negligence and other trades, until final acceptance by the Employer.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take sufficient measures to protect other contractor’s work from damages.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include all costs associated with repair work, required due to any damage of finished work / partly finished work and also bear the cost for protection of finished work.</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the protection of works until hand over of the Works and issue of Taking over Certificate for the whole of the Works or Sections thereof.</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establish procedures and strictly implement a system by involving all his subcontractors.  There shall  be  no  claim  for additional cost  arising out  of  replacement  and/or remedy; any and all costs, direct, indirect, associated,  or consequential,  shall be borne by the Contractor.</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01730</w:t>
      </w:r>
    </w:p>
    <w:p w:rsidR="00507CBC" w:rsidRPr="00951011" w:rsidRDefault="00507CBC" w:rsidP="00507CBC">
      <w:pPr>
        <w:spacing w:after="0" w:line="240" w:lineRule="auto"/>
        <w:jc w:val="center"/>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p>
    <w:p w:rsidR="00507CBC" w:rsidRDefault="00507CBC" w:rsidP="00507CBC">
      <w:pPr>
        <w:rPr>
          <w:rFonts w:asciiTheme="majorHAnsi" w:eastAsiaTheme="majorEastAsia" w:hAnsiTheme="majorHAnsi" w:cs="Arial"/>
          <w:b/>
          <w:bCs/>
        </w:rPr>
      </w:pPr>
      <w:r>
        <w:rPr>
          <w:rFonts w:cs="Arial"/>
        </w:rPr>
        <w:br w:type="page"/>
      </w:r>
    </w:p>
    <w:p w:rsidR="00507CBC" w:rsidRPr="00951011" w:rsidRDefault="00507CBC" w:rsidP="00507CBC">
      <w:pPr>
        <w:pStyle w:val="Heading1"/>
        <w:spacing w:before="0" w:line="240" w:lineRule="auto"/>
        <w:jc w:val="both"/>
        <w:rPr>
          <w:rFonts w:cs="Arial"/>
          <w:color w:val="auto"/>
          <w:sz w:val="22"/>
          <w:szCs w:val="22"/>
        </w:rPr>
      </w:pPr>
      <w:bookmarkStart w:id="34" w:name="_Toc65142315"/>
      <w:r w:rsidRPr="00951011">
        <w:rPr>
          <w:rFonts w:cs="Arial"/>
          <w:color w:val="auto"/>
          <w:sz w:val="22"/>
          <w:szCs w:val="22"/>
        </w:rPr>
        <w:lastRenderedPageBreak/>
        <w:t>Section 01735 – Safety</w:t>
      </w:r>
      <w:bookmarkEnd w:id="34"/>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304"/>
        </w:numPr>
        <w:spacing w:after="0" w:line="240" w:lineRule="auto"/>
        <w:ind w:left="1080"/>
        <w:contextualSpacing w:val="0"/>
        <w:jc w:val="both"/>
        <w:rPr>
          <w:rFonts w:asciiTheme="majorHAnsi" w:hAnsiTheme="majorHAnsi" w:cs="Arial"/>
        </w:rPr>
      </w:pPr>
      <w:r w:rsidRPr="00951011">
        <w:rPr>
          <w:rFonts w:asciiTheme="majorHAnsi" w:hAnsiTheme="majorHAnsi" w:cs="Arial"/>
        </w:rPr>
        <w:t>General requirements for planning and implementation of safety on the Site.</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APPLICABILITY OF THE SECTION</w:t>
      </w:r>
    </w:p>
    <w:p w:rsidR="00507CBC" w:rsidRPr="00951011" w:rsidRDefault="00507CBC" w:rsidP="00507CBC">
      <w:pPr>
        <w:pStyle w:val="ListParagraph"/>
        <w:numPr>
          <w:ilvl w:val="0"/>
          <w:numId w:val="305"/>
        </w:numPr>
        <w:spacing w:after="0" w:line="240" w:lineRule="auto"/>
        <w:ind w:left="1080"/>
        <w:contextualSpacing w:val="0"/>
        <w:jc w:val="both"/>
        <w:rPr>
          <w:rFonts w:asciiTheme="majorHAnsi" w:hAnsiTheme="majorHAnsi" w:cs="Arial"/>
        </w:rPr>
      </w:pPr>
      <w:r w:rsidRPr="00951011">
        <w:rPr>
          <w:rFonts w:asciiTheme="majorHAnsi" w:hAnsiTheme="majorHAnsi" w:cs="Arial"/>
        </w:rPr>
        <w:t>It is entirely the responsibility of the Contractor to implement all safety precautions and procedures to the requirement of each task performed on the Site.  Approval, agreement, endorsement or the like if provided by the Employer and/or the Project Manager and/or the Supervision  Consultant shall  not limit  or  absolve  any  responsibility of  the  Contractor  and no  other  party  except the Contractor is liable for any mishaps at the Site during the period of construction.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5"/>
        </w:numPr>
        <w:spacing w:after="0" w:line="240" w:lineRule="auto"/>
        <w:ind w:left="1080"/>
        <w:contextualSpacing w:val="0"/>
        <w:jc w:val="both"/>
        <w:rPr>
          <w:rFonts w:asciiTheme="majorHAnsi" w:hAnsiTheme="majorHAnsi" w:cs="Arial"/>
        </w:rPr>
      </w:pPr>
      <w:r w:rsidRPr="00951011">
        <w:rPr>
          <w:rFonts w:asciiTheme="majorHAnsi" w:hAnsiTheme="majorHAnsi" w:cs="Arial"/>
        </w:rPr>
        <w:t>This section shall act as guidelines only for implementation by the Contractor a proper safety program during the construction of the Works.   This section describes certain minimum safety requirements for the Contractor to employ on the Project. The responsibilities of the Contractor are not limited to the provision of requirements identified in this document.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strictly  adhere  to  all  safety  rules, regulations and  requirements  of  local authorities having jurisdiction.   The Contractor shall follow all safety procedures prescribed in the AGC   (American   General   Contractors)   Manual   of   Accident   Prevention   in Construction, Occupational Safety and Health Administration (OSHA) of USA and all other local codes and regulations.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5"/>
        </w:numPr>
        <w:spacing w:after="0" w:line="240" w:lineRule="auto"/>
        <w:ind w:left="1080"/>
        <w:contextualSpacing w:val="0"/>
        <w:jc w:val="both"/>
        <w:rPr>
          <w:rFonts w:asciiTheme="majorHAnsi" w:hAnsiTheme="majorHAnsi" w:cs="Arial"/>
        </w:rPr>
      </w:pPr>
      <w:r w:rsidRPr="00951011">
        <w:rPr>
          <w:rFonts w:asciiTheme="majorHAnsi" w:hAnsiTheme="majorHAnsi" w:cs="Arial"/>
        </w:rPr>
        <w:t>Where  any  requirement  explained  in  this section  varies  from  that  prescribed in  any  rules, regulations and requirements of authorities having jurisdiction, more stringent of the requirement shall apply.</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5"/>
        </w:numPr>
        <w:spacing w:after="0" w:line="240" w:lineRule="auto"/>
        <w:ind w:left="1080"/>
        <w:contextualSpacing w:val="0"/>
        <w:jc w:val="both"/>
        <w:rPr>
          <w:rFonts w:asciiTheme="majorHAnsi" w:hAnsiTheme="majorHAnsi" w:cs="Arial"/>
        </w:rPr>
      </w:pPr>
      <w:r w:rsidRPr="00951011">
        <w:rPr>
          <w:rFonts w:asciiTheme="majorHAnsi" w:hAnsiTheme="majorHAnsi" w:cs="Arial"/>
        </w:rPr>
        <w:t>Where any requirement explained in this section varies from that prescribed in the AGC Manual of Accident Prevention in Construction and/or OSHA manual, more stringent of the requirement shall apply.</w:t>
      </w:r>
    </w:p>
    <w:p w:rsidR="00507CBC" w:rsidRPr="00951011" w:rsidRDefault="00507CBC" w:rsidP="00507CBC">
      <w:pPr>
        <w:spacing w:after="0" w:line="240" w:lineRule="auto"/>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SAFETY</w:t>
      </w: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Within twenty-eight (28) days of issue of Letter of Acceptance, the Contractor shall submit, for the Project  Manager’s  review,  his  “Safety  Program”  (hereinafter  referred  to  as  Safety  Program), naming the key person in his organization who will be responsible for administering the program. This Safety Program shall incorporate in it all the requirements for Project safety and accident prevention and in particular the safety requirements listed in the safety checklist.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The program shall indicate how the Contractor’s workers, subcontractor personnel and others working at the Site and equipment and materials will be protected. This plan should address, but not be limited to, organization, personnel, inspections, items such as temporary flooring, handrails, personnel and safety equipment’s, netting, fire-watch, etc.</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All employees shall be physically qualified for performing the duties to which they are assigned. Operators of equipment and vehicles shall be able to read and understand the signs, signals and operating instructions in use.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Prior  to  start  of  work,  arrangements  shall be  made  for  assistance from  medical  services  in existence in the vicinity of the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Communication and transportation to effectively care for injured workers shall be provided as necessary.  First aid kits, in the ratio of one (1) unit for each twenty-five (25) persons or less, shall be provided on the Site.  They shall be easily accessible to all the workers.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integrate an overall Safety Program incorporating all his subcontractors’ specific safety requirements. All subcontractors shall support the Contractor by providing their input and requirements, fully detailed.  The Safety personnel detailed in this section shall be provided by the Contractor and also by all subcontractors.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organize a “Site Crisis Management Team” that shall be headed by the Contractor’s Safety Manager.   The Contractor’s  Safety Manager shall be suitably qualified and shall  have  extensive experience (at  least  twenty  (20)  years)  in  managing  safety  on  high-rise building construction projects.  The Site Crisis Management Team shall comprise Safety Engineers from all contractors and subcontractors.   In addition, a number of foremen shall be identified, to liaise and coordinate with the Safety Engineers.   The foremen shall be suitably trained by the Safety Engineers, who shall be responsible for clearly identified tasks, during emergencies.   The Contractor shall submit a detailed organization and tasks of each individual forming the Site Crisis Management Team for the review of the Project Manager.</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SAFETY PROGRAM</w:t>
      </w: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The Safety Program established and maintained on the Project shall incorporate the requirements of safety and health of the local authorities, the American AGC Manual of Accident Prevention in Construction, Occupational Safety and Health Administration (OSHA) of USA, and all other local codes and regulations.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The  purpose  of the Safety  Program  is to  elicit  the  interest  and  efforts  of  all personnel,  both management and supervisory, required for the prevention of injuries and accidents, through proper and thorough training and instructions to employees.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All contractors   and their supervisors/foremen   are responsible   for the administration   of a comprehensive Safety Program.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The Safety Program shall embody the prevention of accidental injury, occupational illness and property damage.   Each contractor shall provide and maintain a safe, hazard free workplace for their employees, for fellow workers and the general public. As a minimum, the Contractor’s Safety Program shall incorporate all of the principles of this section.  In addition the Contractor shall comply with any additional safety requirements suggested by the Project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The Safety Program shall ensure the involvement and active participation of all project employees by requiring safety training, which will promote recognition of unsafe acts, potential and actual hazards and the immediate corrective action to be taken. All employees shall be constantly aware of their responsibility to work in a safe manner.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Each contractor, and his sub-contractors, has a contractual obligation to perform their work using safe methods and to comply with the Project Safety Program.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Subcontractors to the Contractor shall not have a separate safety program.   The Contractor’s Safety Program shall incorporate any special requirements of his subcontractors’ safety program. The Contractor shall fully coordinate such requirements with his subcontractors.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7"/>
        </w:numPr>
        <w:spacing w:after="0" w:line="240" w:lineRule="auto"/>
        <w:ind w:left="1080"/>
        <w:contextualSpacing w:val="0"/>
        <w:jc w:val="both"/>
        <w:rPr>
          <w:rFonts w:asciiTheme="majorHAnsi" w:hAnsiTheme="majorHAnsi" w:cs="Arial"/>
        </w:rPr>
      </w:pPr>
      <w:r w:rsidRPr="00951011">
        <w:rPr>
          <w:rFonts w:asciiTheme="majorHAnsi" w:hAnsiTheme="majorHAnsi" w:cs="Arial"/>
        </w:rPr>
        <w:t>Specific principles for protection requirements of each contractor are as follows:</w:t>
      </w:r>
    </w:p>
    <w:p w:rsidR="00507CBC" w:rsidRPr="00951011" w:rsidRDefault="00507CBC" w:rsidP="00507CBC">
      <w:pPr>
        <w:pStyle w:val="ListParagraph"/>
        <w:numPr>
          <w:ilvl w:val="0"/>
          <w:numId w:val="308"/>
        </w:numPr>
        <w:spacing w:after="0" w:line="240" w:lineRule="auto"/>
        <w:ind w:hanging="360"/>
        <w:contextualSpacing w:val="0"/>
        <w:jc w:val="both"/>
        <w:rPr>
          <w:rFonts w:asciiTheme="majorHAnsi" w:hAnsiTheme="majorHAnsi" w:cs="Arial"/>
        </w:rPr>
      </w:pPr>
      <w:r w:rsidRPr="00951011">
        <w:rPr>
          <w:rFonts w:asciiTheme="majorHAnsi" w:hAnsiTheme="majorHAnsi" w:cs="Arial"/>
        </w:rPr>
        <w:t>Protection of Works until issue of Taking Over Certificate</w:t>
      </w:r>
    </w:p>
    <w:p w:rsidR="00507CBC" w:rsidRPr="00951011" w:rsidRDefault="00507CBC" w:rsidP="00507CBC">
      <w:pPr>
        <w:pStyle w:val="ListParagraph"/>
        <w:numPr>
          <w:ilvl w:val="0"/>
          <w:numId w:val="308"/>
        </w:numPr>
        <w:spacing w:after="0" w:line="240" w:lineRule="auto"/>
        <w:ind w:hanging="360"/>
        <w:contextualSpacing w:val="0"/>
        <w:jc w:val="both"/>
        <w:rPr>
          <w:rFonts w:asciiTheme="majorHAnsi" w:hAnsiTheme="majorHAnsi" w:cs="Arial"/>
        </w:rPr>
      </w:pPr>
      <w:r w:rsidRPr="00951011">
        <w:rPr>
          <w:rFonts w:asciiTheme="majorHAnsi" w:hAnsiTheme="majorHAnsi" w:cs="Arial"/>
        </w:rPr>
        <w:t>Protection of work of others adjacent and below during construction</w:t>
      </w:r>
    </w:p>
    <w:p w:rsidR="00507CBC" w:rsidRPr="00951011" w:rsidRDefault="00507CBC" w:rsidP="00507CBC">
      <w:pPr>
        <w:pStyle w:val="ListParagraph"/>
        <w:numPr>
          <w:ilvl w:val="0"/>
          <w:numId w:val="308"/>
        </w:numPr>
        <w:spacing w:after="0" w:line="240" w:lineRule="auto"/>
        <w:ind w:hanging="360"/>
        <w:contextualSpacing w:val="0"/>
        <w:jc w:val="both"/>
        <w:rPr>
          <w:rFonts w:asciiTheme="majorHAnsi" w:hAnsiTheme="majorHAnsi" w:cs="Arial"/>
        </w:rPr>
      </w:pPr>
      <w:r w:rsidRPr="00951011">
        <w:rPr>
          <w:rFonts w:asciiTheme="majorHAnsi" w:hAnsiTheme="majorHAnsi" w:cs="Arial"/>
        </w:rPr>
        <w:t>Protection of own personnel and other personnel working below</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MANAGEMENT ORGANIZATION</w:t>
      </w: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A Safety Manager shall be employed by the Contractor who shall have the overall responsibility to implement all safety measures on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A Safety Engineer from each contractor will be designated at the Site. He will have full authority to direct work stoppages and to expend funds, as necessary, to eliminate hazards and imminent danger conditions on the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Safety Engineer is responsible for the implementation and further development of the Safety Program.  His duties will include the following:</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Conduct monthly safety meeting with Site personnel and Sub-contractors.</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Inspect  the  Project  daily,  and  record  all  visible  safety  hazards, including  identification  of violators.</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Follow through on timely correction of safety hazards, making immediate corrections as necessary.</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Monitor on Site safety meetings and report same on his Daily Report.</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Foster ‘Safety Awareness’ in all tradesmen and supervisors on the Project.</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Follow up, for insurance purposes, all relevant safety reports.</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Check all areas at least once a day for housekeeping and cleanup.  Take immediate action to ensure compliance with requirements.</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Submit job hazard analysis for each major phase or element of work as necessary.</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Post safety signs on the Project.</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Conduct employee indoctrination for all new personnel.</w:t>
      </w:r>
    </w:p>
    <w:p w:rsidR="00507CBC" w:rsidRPr="00951011" w:rsidRDefault="00507CBC" w:rsidP="00507CBC">
      <w:pPr>
        <w:pStyle w:val="ListParagraph"/>
        <w:numPr>
          <w:ilvl w:val="0"/>
          <w:numId w:val="310"/>
        </w:numPr>
        <w:spacing w:after="0" w:line="240" w:lineRule="auto"/>
        <w:ind w:hanging="360"/>
        <w:contextualSpacing w:val="0"/>
        <w:jc w:val="both"/>
        <w:rPr>
          <w:rFonts w:asciiTheme="majorHAnsi" w:hAnsiTheme="majorHAnsi" w:cs="Arial"/>
        </w:rPr>
      </w:pPr>
      <w:r w:rsidRPr="00951011">
        <w:rPr>
          <w:rFonts w:asciiTheme="majorHAnsi" w:hAnsiTheme="majorHAnsi" w:cs="Arial"/>
        </w:rPr>
        <w:t>Ensure training is carried out for specific tasks, especially work of a “nonstandard” nature.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Safety Engineer will be a member of the Site Crisis Management Team organized to deal with emergencies.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Safety Engineer shall have an experience of at least fifteen (15) years in the field.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Safety Engineer shall as a minimum be a qualified engineer with additional qualifications and special   training   duly accredited to   internationally   recognized   bodies   pertaining   to   Safety implementation.</w:t>
      </w:r>
    </w:p>
    <w:p w:rsidR="00507CBC" w:rsidRPr="00951011" w:rsidRDefault="00507CBC" w:rsidP="00507CBC">
      <w:pPr>
        <w:pStyle w:val="ListParagraph"/>
        <w:rPr>
          <w:rFonts w:asciiTheme="majorHAnsi" w:hAnsiTheme="majorHAnsi" w:cs="Arial"/>
        </w:rPr>
      </w:pP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Safety Engineer shall report directly to the Contractor’s top management in and in no case come under the hierarchy of the Contractor’s Project Manager’s team.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team of Contractor’s Safety personnel under the Safety Engineer shall not report to the Contractor’s Project Manager and/or the Contractor’s Construction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Project Manager and the Supervision Consultant have the authority to ask the Contractor to remove any staff in the Contractor’s Safety team if in the opinion of the Project Manager and/or the Supervision Consultant the performance of the said staff is not </w:t>
      </w:r>
      <w:r w:rsidRPr="00951011">
        <w:rPr>
          <w:rFonts w:asciiTheme="majorHAnsi" w:hAnsiTheme="majorHAnsi" w:cs="Arial"/>
        </w:rPr>
        <w:lastRenderedPageBreak/>
        <w:t>satisfactory.   The replacement of such staff shall take place within ten (10) days of the Project Manager’s notice.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have the full responsibility to ensure implementation of his subcontractors’ Safety Management system.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No Safety personnel, either of the Contractor or his subcontractors shall take any direction from the Contractor’s Site team that works under the authority of the Contractor’s Project Manager and/or the Contractor’s Construction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Any  staff of  the  Contractor’s  construction  or site  team shall  abide by  the  instructions  of  the Contractor’s Safety personnel, without any approval or direction from the Contractor’s Construction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09"/>
        </w:numPr>
        <w:spacing w:after="0" w:line="240" w:lineRule="auto"/>
        <w:ind w:left="1080"/>
        <w:contextualSpacing w:val="0"/>
        <w:jc w:val="both"/>
        <w:rPr>
          <w:rFonts w:asciiTheme="majorHAnsi" w:hAnsiTheme="majorHAnsi" w:cs="Arial"/>
        </w:rPr>
      </w:pPr>
      <w:r w:rsidRPr="00951011">
        <w:rPr>
          <w:rFonts w:asciiTheme="majorHAnsi" w:hAnsiTheme="majorHAnsi" w:cs="Arial"/>
        </w:rPr>
        <w:t>The  authority  of the Safety  personnel  shall not  be  overruled  by any  of the  Contractor’s  staff including the Contractor’s Construction Manager and the Contractor’s Project Manager.  Violation of this rule shall have serious implications on the Contractor.</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SUBCONTRACTOR PARTICIPATION</w:t>
      </w:r>
    </w:p>
    <w:p w:rsidR="00507CBC" w:rsidRPr="00951011" w:rsidRDefault="00507CBC" w:rsidP="00507CBC">
      <w:pPr>
        <w:pStyle w:val="ListParagraph"/>
        <w:numPr>
          <w:ilvl w:val="0"/>
          <w:numId w:val="311"/>
        </w:numPr>
        <w:spacing w:after="0" w:line="240" w:lineRule="auto"/>
        <w:ind w:left="1080"/>
        <w:contextualSpacing w:val="0"/>
        <w:jc w:val="both"/>
        <w:rPr>
          <w:rFonts w:asciiTheme="majorHAnsi" w:hAnsiTheme="majorHAnsi" w:cs="Arial"/>
        </w:rPr>
      </w:pPr>
      <w:r w:rsidRPr="00951011">
        <w:rPr>
          <w:rFonts w:asciiTheme="majorHAnsi" w:hAnsiTheme="majorHAnsi" w:cs="Arial"/>
        </w:rPr>
        <w:t>The officers and personnel of all subcontractors shall be responsible for compliance with this Safety Program.  This will entail indoctrinating their Site representatives with a working knowledge of the Safety Program on the Site. They are further responsible to have their firms represented at all Project safety meetings.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SAFETY MEETINGS</w:t>
      </w:r>
    </w:p>
    <w:p w:rsidR="00507CBC" w:rsidRPr="00951011" w:rsidRDefault="00507CBC" w:rsidP="00507CBC">
      <w:pPr>
        <w:pStyle w:val="ListParagraph"/>
        <w:numPr>
          <w:ilvl w:val="0"/>
          <w:numId w:val="31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host Safety meetings at least once a month at the Site.  Such meetings will be convened and conducted by the Safety Manager.  All Safety Engineers, supervisors and foremen are expected to be in attendance.   Each subcontractor will have a responsible representative present to follow through on information and resolutions discussed and adopted at these meetings. The Project Manager may choose to attend any or all of these meetings. Minutes of meetings shall be issued by the Contractor and distributed to the Project Manager and Supervision Consultant.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2"/>
        </w:numPr>
        <w:spacing w:after="0" w:line="240" w:lineRule="auto"/>
        <w:ind w:left="1080"/>
        <w:contextualSpacing w:val="0"/>
        <w:jc w:val="both"/>
        <w:rPr>
          <w:rFonts w:asciiTheme="majorHAnsi" w:hAnsiTheme="majorHAnsi" w:cs="Arial"/>
        </w:rPr>
      </w:pPr>
      <w:r w:rsidRPr="00951011">
        <w:rPr>
          <w:rFonts w:asciiTheme="majorHAnsi" w:hAnsiTheme="majorHAnsi" w:cs="Arial"/>
        </w:rPr>
        <w:t>The agenda for the safety meetings will generally include inter alia:</w:t>
      </w:r>
    </w:p>
    <w:p w:rsidR="00507CBC" w:rsidRPr="00951011" w:rsidRDefault="00507CBC" w:rsidP="00507CBC">
      <w:pPr>
        <w:pStyle w:val="ListParagraph"/>
        <w:numPr>
          <w:ilvl w:val="0"/>
          <w:numId w:val="313"/>
        </w:numPr>
        <w:spacing w:after="0" w:line="240" w:lineRule="auto"/>
        <w:ind w:hanging="360"/>
        <w:contextualSpacing w:val="0"/>
        <w:jc w:val="both"/>
        <w:rPr>
          <w:rFonts w:asciiTheme="majorHAnsi" w:hAnsiTheme="majorHAnsi" w:cs="Arial"/>
        </w:rPr>
      </w:pPr>
      <w:r w:rsidRPr="00951011">
        <w:rPr>
          <w:rFonts w:asciiTheme="majorHAnsi" w:hAnsiTheme="majorHAnsi" w:cs="Arial"/>
        </w:rPr>
        <w:t>Development of timely topics for discussion and dissemination of safety bulletins signs and notices.</w:t>
      </w:r>
    </w:p>
    <w:p w:rsidR="00507CBC" w:rsidRPr="00951011" w:rsidRDefault="00507CBC" w:rsidP="00507CBC">
      <w:pPr>
        <w:pStyle w:val="ListParagraph"/>
        <w:numPr>
          <w:ilvl w:val="0"/>
          <w:numId w:val="313"/>
        </w:numPr>
        <w:spacing w:after="0" w:line="240" w:lineRule="auto"/>
        <w:ind w:hanging="360"/>
        <w:contextualSpacing w:val="0"/>
        <w:jc w:val="both"/>
        <w:rPr>
          <w:rFonts w:asciiTheme="majorHAnsi" w:hAnsiTheme="majorHAnsi" w:cs="Arial"/>
        </w:rPr>
      </w:pPr>
      <w:r w:rsidRPr="00951011">
        <w:rPr>
          <w:rFonts w:asciiTheme="majorHAnsi" w:hAnsiTheme="majorHAnsi" w:cs="Arial"/>
        </w:rPr>
        <w:t>A review of the Contractor’s Safety Engineer’s inspections.</w:t>
      </w:r>
    </w:p>
    <w:p w:rsidR="00507CBC" w:rsidRPr="00951011" w:rsidRDefault="00507CBC" w:rsidP="00507CBC">
      <w:pPr>
        <w:pStyle w:val="ListParagraph"/>
        <w:numPr>
          <w:ilvl w:val="0"/>
          <w:numId w:val="313"/>
        </w:numPr>
        <w:spacing w:after="0" w:line="240" w:lineRule="auto"/>
        <w:ind w:hanging="360"/>
        <w:contextualSpacing w:val="0"/>
        <w:jc w:val="both"/>
        <w:rPr>
          <w:rFonts w:asciiTheme="majorHAnsi" w:hAnsiTheme="majorHAnsi" w:cs="Arial"/>
        </w:rPr>
      </w:pPr>
      <w:r w:rsidRPr="00951011">
        <w:rPr>
          <w:rFonts w:asciiTheme="majorHAnsi" w:hAnsiTheme="majorHAnsi" w:cs="Arial"/>
        </w:rPr>
        <w:t>Identification   of potential   safety   hazards   in   the coming   month   and   discussion   and implementation of steps to be taken to avoid the same.</w:t>
      </w:r>
    </w:p>
    <w:p w:rsidR="00507CBC" w:rsidRPr="00951011" w:rsidRDefault="00507CBC" w:rsidP="00507CBC">
      <w:pPr>
        <w:pStyle w:val="ListParagraph"/>
        <w:numPr>
          <w:ilvl w:val="0"/>
          <w:numId w:val="313"/>
        </w:numPr>
        <w:spacing w:after="0" w:line="240" w:lineRule="auto"/>
        <w:ind w:hanging="360"/>
        <w:contextualSpacing w:val="0"/>
        <w:jc w:val="both"/>
        <w:rPr>
          <w:rFonts w:asciiTheme="majorHAnsi" w:hAnsiTheme="majorHAnsi" w:cs="Arial"/>
        </w:rPr>
      </w:pPr>
      <w:r w:rsidRPr="00951011">
        <w:rPr>
          <w:rFonts w:asciiTheme="majorHAnsi" w:hAnsiTheme="majorHAnsi" w:cs="Arial"/>
        </w:rPr>
        <w:t>Appointment of safety representatives for sub-contractors.</w:t>
      </w:r>
    </w:p>
    <w:p w:rsidR="00507CBC" w:rsidRPr="00951011" w:rsidRDefault="00507CBC" w:rsidP="00507CBC">
      <w:pPr>
        <w:pStyle w:val="ListParagraph"/>
        <w:numPr>
          <w:ilvl w:val="0"/>
          <w:numId w:val="313"/>
        </w:numPr>
        <w:spacing w:after="0" w:line="240" w:lineRule="auto"/>
        <w:ind w:hanging="360"/>
        <w:contextualSpacing w:val="0"/>
        <w:jc w:val="both"/>
        <w:rPr>
          <w:rFonts w:asciiTheme="majorHAnsi" w:hAnsiTheme="majorHAnsi" w:cs="Arial"/>
        </w:rPr>
      </w:pP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SAFETY REPORTS</w:t>
      </w:r>
    </w:p>
    <w:p w:rsidR="00507CBC" w:rsidRPr="00951011" w:rsidRDefault="00507CBC" w:rsidP="00507CBC">
      <w:pPr>
        <w:pStyle w:val="ListParagraph"/>
        <w:numPr>
          <w:ilvl w:val="0"/>
          <w:numId w:val="31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weekly Safety reports to the Project Manager. The format and contents of the report shall be agreed with the Project Manager. As a minimum, the Safety report shall include:</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Average number of men / day during the week.</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Number of man-hours during the week.</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Total number of man-hours until the date of reporting</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Number of lost-time injuries</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Number of accidents</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Workmen indoctrination statistics</w:t>
      </w:r>
    </w:p>
    <w:p w:rsidR="00507CBC" w:rsidRPr="00951011" w:rsidRDefault="00507CBC" w:rsidP="00507CBC">
      <w:pPr>
        <w:pStyle w:val="ListParagraph"/>
        <w:numPr>
          <w:ilvl w:val="0"/>
          <w:numId w:val="315"/>
        </w:numPr>
        <w:spacing w:after="0" w:line="240" w:lineRule="auto"/>
        <w:ind w:hanging="360"/>
        <w:contextualSpacing w:val="0"/>
        <w:jc w:val="both"/>
        <w:rPr>
          <w:rFonts w:asciiTheme="majorHAnsi" w:hAnsiTheme="majorHAnsi" w:cs="Arial"/>
        </w:rPr>
      </w:pPr>
      <w:r w:rsidRPr="00951011">
        <w:rPr>
          <w:rFonts w:asciiTheme="majorHAnsi" w:hAnsiTheme="majorHAnsi" w:cs="Arial"/>
        </w:rPr>
        <w:t>Safety bulletins / topics issued</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lastRenderedPageBreak/>
        <w:t>ACCIDENT PREVENTION RESPONSIBILITY</w:t>
      </w:r>
    </w:p>
    <w:p w:rsidR="00507CBC" w:rsidRPr="00951011" w:rsidRDefault="00507CBC" w:rsidP="00507CBC">
      <w:pPr>
        <w:pStyle w:val="ListParagraph"/>
        <w:numPr>
          <w:ilvl w:val="0"/>
          <w:numId w:val="316"/>
        </w:numPr>
        <w:spacing w:after="0" w:line="240" w:lineRule="auto"/>
        <w:ind w:left="1080"/>
        <w:contextualSpacing w:val="0"/>
        <w:jc w:val="both"/>
        <w:rPr>
          <w:rFonts w:asciiTheme="majorHAnsi" w:hAnsiTheme="majorHAnsi" w:cs="Arial"/>
        </w:rPr>
      </w:pPr>
      <w:r w:rsidRPr="00951011">
        <w:rPr>
          <w:rFonts w:asciiTheme="majorHAnsi" w:hAnsiTheme="majorHAnsi" w:cs="Arial"/>
        </w:rPr>
        <w:t>All supervisors and foremen are responsible to plan and accomplish their work with due regard for the safety of all individuals on the Site. They will be expected to eliminate all possible accident hazards when planning the work under their control.   It is expected that all contractors and sub- contractors will observe and correct any accident producing practices before injury occurs.   If an accident does occur, they will investigate to determine the cause and take the required corrective action to prevent a recurrence. All accidents shall immediately be reported to the Contractor’s representative and to the Project Manager.</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ACCIDENT REPORTING</w:t>
      </w:r>
    </w:p>
    <w:p w:rsidR="00507CBC" w:rsidRPr="00951011" w:rsidRDefault="00507CBC" w:rsidP="00507CBC">
      <w:pPr>
        <w:pStyle w:val="ListParagraph"/>
        <w:numPr>
          <w:ilvl w:val="0"/>
          <w:numId w:val="317"/>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All lost time injuries, property damage accidents (excluding off Project vehicle accidents) and material losses in which the property damage exceeds USD$ 500/- will be reported in writing to the Project Manager within forty-eight (48) hours of the accident or incident. Immediate notification will be provided in advance of the written report. </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7"/>
        </w:numPr>
        <w:spacing w:after="0" w:line="240" w:lineRule="auto"/>
        <w:ind w:left="1080"/>
        <w:contextualSpacing w:val="0"/>
        <w:jc w:val="both"/>
        <w:rPr>
          <w:rFonts w:asciiTheme="majorHAnsi" w:hAnsiTheme="majorHAnsi" w:cs="Arial"/>
        </w:rPr>
      </w:pPr>
      <w:r w:rsidRPr="00951011">
        <w:rPr>
          <w:rFonts w:asciiTheme="majorHAnsi" w:hAnsiTheme="majorHAnsi" w:cs="Arial"/>
        </w:rPr>
        <w:t>In the event of any employee being sent to a doctor for treatment, a release will be obtained from the doctor stating whether:</w:t>
      </w:r>
    </w:p>
    <w:p w:rsidR="00507CBC" w:rsidRPr="00951011" w:rsidRDefault="00507CBC" w:rsidP="00507CBC">
      <w:pPr>
        <w:pStyle w:val="ListParagraph"/>
        <w:numPr>
          <w:ilvl w:val="0"/>
          <w:numId w:val="318"/>
        </w:numPr>
        <w:spacing w:after="0" w:line="240" w:lineRule="auto"/>
        <w:ind w:hanging="360"/>
        <w:contextualSpacing w:val="0"/>
        <w:jc w:val="both"/>
        <w:rPr>
          <w:rFonts w:asciiTheme="majorHAnsi" w:hAnsiTheme="majorHAnsi" w:cs="Arial"/>
        </w:rPr>
      </w:pPr>
      <w:r w:rsidRPr="00951011">
        <w:rPr>
          <w:rFonts w:asciiTheme="majorHAnsi" w:hAnsiTheme="majorHAnsi" w:cs="Arial"/>
        </w:rPr>
        <w:t>the employee is not fit for duty;</w:t>
      </w:r>
    </w:p>
    <w:p w:rsidR="00507CBC" w:rsidRPr="00951011" w:rsidRDefault="00507CBC" w:rsidP="00507CBC">
      <w:pPr>
        <w:pStyle w:val="ListParagraph"/>
        <w:numPr>
          <w:ilvl w:val="0"/>
          <w:numId w:val="318"/>
        </w:numPr>
        <w:spacing w:after="0" w:line="240" w:lineRule="auto"/>
        <w:ind w:hanging="360"/>
        <w:contextualSpacing w:val="0"/>
        <w:jc w:val="both"/>
        <w:rPr>
          <w:rFonts w:asciiTheme="majorHAnsi" w:hAnsiTheme="majorHAnsi" w:cs="Arial"/>
        </w:rPr>
      </w:pPr>
      <w:r w:rsidRPr="00951011">
        <w:rPr>
          <w:rFonts w:asciiTheme="majorHAnsi" w:hAnsiTheme="majorHAnsi" w:cs="Arial"/>
        </w:rPr>
        <w:t>the employee is fit for light duty; Or,</w:t>
      </w:r>
    </w:p>
    <w:p w:rsidR="00507CBC" w:rsidRPr="00951011" w:rsidRDefault="00507CBC" w:rsidP="00507CBC">
      <w:pPr>
        <w:pStyle w:val="ListParagraph"/>
        <w:numPr>
          <w:ilvl w:val="0"/>
          <w:numId w:val="318"/>
        </w:numPr>
        <w:spacing w:after="0" w:line="240" w:lineRule="auto"/>
        <w:ind w:hanging="360"/>
        <w:contextualSpacing w:val="0"/>
        <w:jc w:val="both"/>
        <w:rPr>
          <w:rFonts w:asciiTheme="majorHAnsi" w:hAnsiTheme="majorHAnsi" w:cs="Arial"/>
        </w:rPr>
      </w:pPr>
      <w:r w:rsidRPr="00951011">
        <w:rPr>
          <w:rFonts w:asciiTheme="majorHAnsi" w:hAnsiTheme="majorHAnsi" w:cs="Arial"/>
        </w:rPr>
        <w:t>The employee is fit for duty.</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7"/>
        </w:numPr>
        <w:spacing w:after="0" w:line="240" w:lineRule="auto"/>
        <w:ind w:left="1080"/>
        <w:contextualSpacing w:val="0"/>
        <w:jc w:val="both"/>
        <w:rPr>
          <w:rFonts w:asciiTheme="majorHAnsi" w:hAnsiTheme="majorHAnsi" w:cs="Arial"/>
        </w:rPr>
      </w:pPr>
      <w:r w:rsidRPr="00951011">
        <w:rPr>
          <w:rFonts w:asciiTheme="majorHAnsi" w:hAnsiTheme="majorHAnsi" w:cs="Arial"/>
        </w:rPr>
        <w:t>A copy of this release will accompany the accident report.</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PERSONNEL PROTECTIVE EQUIPMENT</w:t>
      </w:r>
    </w:p>
    <w:p w:rsidR="00507CBC" w:rsidRPr="00951011" w:rsidRDefault="00507CBC" w:rsidP="00507CBC">
      <w:pPr>
        <w:pStyle w:val="ListParagraph"/>
        <w:numPr>
          <w:ilvl w:val="0"/>
          <w:numId w:val="319"/>
        </w:numPr>
        <w:spacing w:after="0" w:line="240" w:lineRule="auto"/>
        <w:ind w:left="1080"/>
        <w:contextualSpacing w:val="0"/>
        <w:jc w:val="both"/>
        <w:rPr>
          <w:rFonts w:asciiTheme="majorHAnsi" w:hAnsiTheme="majorHAnsi" w:cs="Arial"/>
        </w:rPr>
      </w:pPr>
      <w:r w:rsidRPr="00951011">
        <w:rPr>
          <w:rFonts w:asciiTheme="majorHAnsi" w:hAnsiTheme="majorHAnsi" w:cs="Arial"/>
        </w:rPr>
        <w:t>Minimum requirements for protective equipment shall be the wearing of hard hats and safety shoes at all times, by all Contractor’s and subcontractors’ personnel, as well as protective clothing for workmen, as warranted.  Supplemental requirements for protective equipment shall be developed to cover specific areas of the work for such items as eye protection, protective clothing, life safety harnesses and lifelines as per the requirements of this safety specification.  No sandals will be permitted on the Site. Closed footwear with heavy-duty side and steel toecap must be worn by all personnel.  Provide adequate protection to the personnel   and equipment adjacent to the Contractor’s area of work as well as those working below at all times.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9"/>
        </w:numPr>
        <w:spacing w:after="0" w:line="240" w:lineRule="auto"/>
        <w:ind w:left="1080"/>
        <w:contextualSpacing w:val="0"/>
        <w:jc w:val="both"/>
        <w:rPr>
          <w:rFonts w:asciiTheme="majorHAnsi" w:hAnsiTheme="majorHAnsi" w:cs="Arial"/>
        </w:rPr>
      </w:pPr>
      <w:r w:rsidRPr="00951011">
        <w:rPr>
          <w:rFonts w:asciiTheme="majorHAnsi" w:hAnsiTheme="majorHAnsi" w:cs="Arial"/>
        </w:rPr>
        <w:t>While the Contractor provides, at his cost, all personnel protective equipment to the workers under his employ, all subcontractors shall provide, at their cost, similar equipment to their workmen. However, it is the responsibility of the Contractor to strictly implement the rules set out for all parties.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9"/>
        </w:numPr>
        <w:spacing w:after="0" w:line="240" w:lineRule="auto"/>
        <w:ind w:left="1080"/>
        <w:contextualSpacing w:val="0"/>
        <w:jc w:val="both"/>
        <w:rPr>
          <w:rFonts w:asciiTheme="majorHAnsi" w:hAnsiTheme="majorHAnsi" w:cs="Arial"/>
        </w:rPr>
      </w:pPr>
      <w:r w:rsidRPr="00951011">
        <w:rPr>
          <w:rFonts w:asciiTheme="majorHAnsi" w:hAnsiTheme="majorHAnsi" w:cs="Arial"/>
        </w:rPr>
        <w:t>Each worker shall sign receipt indicating that he has received hard hat and safety shoes from the Contractor’s stores. Copy of these receipts shall be provided to the Project Manager if specifically requested.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9"/>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Contractor’s and his subcontractors’ workmen shall wear uniforms or overalls that are suitable for  construction  sites with  clear identification of  the  company  with whom  he  works  for. The subcontractors’  workmen  shall  have  identification  of  the Contractor’s  company worn  on  their uniform. All hard hats shall bear the identification of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19"/>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Safety Engineer and other safety personnel shall wear Red colored hard hats and OSHA Orange colored safety jackets with the Contractor’s identification. (Safety  Jacket  shall  be constructed with a shell of windproof/water resistant/ fire-resistant cotton based material and shall feature  2" reflective  tapes for high-visibility-  shall meet ANSI/ISEA  </w:t>
      </w:r>
      <w:r w:rsidRPr="00951011">
        <w:rPr>
          <w:rFonts w:asciiTheme="majorHAnsi" w:hAnsiTheme="majorHAnsi" w:cs="Arial"/>
        </w:rPr>
        <w:lastRenderedPageBreak/>
        <w:t>107-1999  Standards,  Class 3/Level 2).  Other personnel wearing safety jackets, as required, such as banksmen, and workers performing road works, pipelines, etc., shall wear Lime Green colored safety jackets.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FIRE PREVENTION</w:t>
      </w: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SMOKING shall be allowed only in designated SMOKING AREAS.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No burning of rubbish or debris will be permitted.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All  fuel  storage  tanks  shall  be properly  grounded  and vented,  provided  with  proper  type fire extinguishers, placed on posts, 3.00 m to 5.00 m from tanks.   DANGER or NO SMOKING signs shall be prominently placed at these tanks.  Storage tanks above ground shall be diked or kerned to prevent the spread of liquids, in the event of leakage in tanks and located at a safe distance from the construction area.</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A PERMIT TO WORK system shall be operated by the Contractor for all hot works including welding and brazing. Pro-forma permits shall be issued by the Contractor confirming the work to be undertaken and that screens, protection and suppressant devices are in place.  The Safety Manager shall inspect the work area and affix his signature to endorse his satisfaction to the arrangements in place.  A copy of such permit shall be issued to the Project Manager twelve (12) hours prior to work commencing. No work shall be carried out without a permit prepared by the responsible Foreman of the Contractor.  Adequate fire extinguishing equipment shall be provided in  the  immediate  vicinity  of  welding  operations  whenever  combustible  material  is  exposed. Workmen will be shielded from welding rays, sparks, slag and the like.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All compressed gas cylinders and acetylene cylinders shall comply with the requirements of the American AGC Manual of Accident Prevention in Construction as to requirements for construction, use and storage.  All oxygen and acetylene cylinders will be kept separately in the storage area, stored upright, tied off, and capped.  The storage area shall be designated as a NO SMOKING zone.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Fire protection is required for all materials and equipment on the site. Protection gear including suitably rated goggles, gloves &amp; shields shall be used by each of the Contractor’s personnel carrying out operations such as welding, etc.</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Twenty-four (24) hour fire-watch shall be provided as part of the Contractor’s scope. The fire-watch inspections shall be carried out in all areas, including shafts, openings, concealed areas, non-work areas, etc. Provide for fire protection and dedicated fire watch in the service tunnels. Special fire- watch is required during any cutting, burning and/or welding performed at the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0"/>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adequate temporary lighting and identify escape routes within the Site buildings and structure under construction.</w:t>
      </w:r>
    </w:p>
    <w:p w:rsidR="00507CBC"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GENERAL CONSTRUCTION</w:t>
      </w:r>
    </w:p>
    <w:p w:rsidR="00507CBC" w:rsidRPr="00951011" w:rsidRDefault="00507CBC" w:rsidP="00507CBC">
      <w:pPr>
        <w:pStyle w:val="ListParagraph"/>
        <w:numPr>
          <w:ilvl w:val="0"/>
          <w:numId w:val="32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provide good quality safety, location, directional, traffic and warning signage on Site. Provide signs to identify Employer, Project Manager and Supervision Consultant offices, Contractor premises, substations, site laboratory, first aid center etc. on the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1"/>
        </w:numPr>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The Contractor shall be responsible for temporary construction for the safe execution of the works including barricades, warning signs, scaffolding, etc.  General perimeter cable or </w:t>
      </w:r>
      <w:r w:rsidRPr="00951011">
        <w:rPr>
          <w:rFonts w:asciiTheme="majorHAnsi" w:hAnsiTheme="majorHAnsi" w:cs="Arial"/>
        </w:rPr>
        <w:lastRenderedPageBreak/>
        <w:t>rail protection, with toe boards, at slab edges as well as safety fans to protect personnel working below will be provided by the Contractor. Temporary removal and replacement or repair resulting from damage caused by any subcontractor shall be the respective subcontractor's responsibility.</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prior to starting and during the progress of his work, be responsible for the prevention of hazards to personnel and property including that of the Employer, Project Manager, the Supervision Consultant, Contractor, other sub-contractors, the neighborhood and the public.</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1"/>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set up and operate a permit-to-access/ permit-to-work system for all ‘live’ electrical works, temporary and permanent.  The Contractor’s Safety Manager shall inspect the work area and satisfy himself of the arrangements in place and affix his signature as endorsement prior to commencement of work in that area. Up-to-date logs of the ‘permit to access / permit to work shall be kept on Site and be available for inspection, at any time</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SCAFFOLDS AND ACCESS WAYS</w:t>
      </w:r>
    </w:p>
    <w:p w:rsidR="00507CBC" w:rsidRPr="00951011" w:rsidRDefault="00507CBC" w:rsidP="00507CBC">
      <w:pPr>
        <w:pStyle w:val="ListParagraph"/>
        <w:numPr>
          <w:ilvl w:val="0"/>
          <w:numId w:val="322"/>
        </w:numPr>
        <w:spacing w:after="0" w:line="240" w:lineRule="auto"/>
        <w:ind w:left="1080"/>
        <w:contextualSpacing w:val="0"/>
        <w:jc w:val="both"/>
        <w:rPr>
          <w:rFonts w:asciiTheme="majorHAnsi" w:hAnsiTheme="majorHAnsi" w:cs="Arial"/>
        </w:rPr>
      </w:pPr>
      <w:r w:rsidRPr="00951011">
        <w:rPr>
          <w:rFonts w:asciiTheme="majorHAnsi" w:hAnsiTheme="majorHAnsi" w:cs="Arial"/>
        </w:rPr>
        <w:t>Scaffolds shall be provided by the Contractor for any work that cannot be accomplished safely from the ground. Refer to section 01545 Scaffolding of General Requirements Division 01.</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2"/>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safe and defined access is provided to all work areas.  Ladders and scaffolding shall conform to applicable standards and be inspected on a monthly basis and recorded. Details for erection and use of scaffolds will be worked out by the Contractor, with all calculations and drawings approved by the Contractor employed licensed engineer, and submitted to the Supervision Consultant for review. The Supervision Consultant’s review comments, if any, shall not remove any responsibility for scaffolding from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2"/>
        </w:numPr>
        <w:spacing w:after="0" w:line="240" w:lineRule="auto"/>
        <w:ind w:left="1080"/>
        <w:contextualSpacing w:val="0"/>
        <w:jc w:val="both"/>
        <w:rPr>
          <w:rFonts w:asciiTheme="majorHAnsi" w:hAnsiTheme="majorHAnsi" w:cs="Arial"/>
        </w:rPr>
      </w:pPr>
      <w:r w:rsidRPr="00951011">
        <w:rPr>
          <w:rFonts w:asciiTheme="majorHAnsi" w:hAnsiTheme="majorHAnsi" w:cs="Arial"/>
        </w:rPr>
        <w:t>Positive fall prevention will be employed by the Contractor when workers of any trade are working on elevated platforms 1.20 m or greater from the ground and other permanent or substantial footing.</w:t>
      </w:r>
    </w:p>
    <w:p w:rsidR="00507CBC" w:rsidRPr="00951011" w:rsidRDefault="00507CBC" w:rsidP="00507CBC">
      <w:pPr>
        <w:pStyle w:val="ListParagraph"/>
        <w:rPr>
          <w:rFonts w:asciiTheme="majorHAnsi" w:hAnsiTheme="majorHAnsi" w:cs="Arial"/>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EXCAVATION</w:t>
      </w:r>
    </w:p>
    <w:p w:rsidR="00507CBC" w:rsidRPr="00951011" w:rsidRDefault="00507CBC" w:rsidP="00507CBC">
      <w:pPr>
        <w:pStyle w:val="ListParagraph"/>
        <w:numPr>
          <w:ilvl w:val="0"/>
          <w:numId w:val="323"/>
        </w:numPr>
        <w:spacing w:after="0" w:line="240" w:lineRule="auto"/>
        <w:ind w:left="1080"/>
        <w:contextualSpacing w:val="0"/>
        <w:jc w:val="both"/>
        <w:rPr>
          <w:rFonts w:asciiTheme="majorHAnsi" w:hAnsiTheme="majorHAnsi" w:cs="Arial"/>
        </w:rPr>
      </w:pPr>
      <w:r w:rsidRPr="00951011">
        <w:rPr>
          <w:rFonts w:asciiTheme="majorHAnsi" w:hAnsiTheme="majorHAnsi" w:cs="Arial"/>
        </w:rPr>
        <w:t>All excavation  shall comply with requirements  for trenching and shoring, as established  by the Contractor’s Safety Program, with special attention to the following:</w:t>
      </w:r>
    </w:p>
    <w:p w:rsidR="00507CBC" w:rsidRPr="00951011" w:rsidRDefault="00507CBC" w:rsidP="00507CBC">
      <w:pPr>
        <w:pStyle w:val="ListParagraph"/>
        <w:numPr>
          <w:ilvl w:val="0"/>
          <w:numId w:val="324"/>
        </w:numPr>
        <w:spacing w:after="0" w:line="240" w:lineRule="auto"/>
        <w:ind w:hanging="360"/>
        <w:contextualSpacing w:val="0"/>
        <w:jc w:val="both"/>
        <w:rPr>
          <w:rFonts w:asciiTheme="majorHAnsi" w:hAnsiTheme="majorHAnsi" w:cs="Arial"/>
        </w:rPr>
      </w:pPr>
      <w:r w:rsidRPr="00951011">
        <w:rPr>
          <w:rFonts w:asciiTheme="majorHAnsi" w:hAnsiTheme="majorHAnsi" w:cs="Arial"/>
        </w:rPr>
        <w:t>Excavations over one and half (1.50) meters deep must be shored, benched or battered.</w:t>
      </w:r>
    </w:p>
    <w:p w:rsidR="00507CBC" w:rsidRPr="00951011" w:rsidRDefault="00507CBC" w:rsidP="00507CBC">
      <w:pPr>
        <w:pStyle w:val="ListParagraph"/>
        <w:numPr>
          <w:ilvl w:val="0"/>
          <w:numId w:val="324"/>
        </w:numPr>
        <w:spacing w:after="0" w:line="240" w:lineRule="auto"/>
        <w:ind w:hanging="360"/>
        <w:contextualSpacing w:val="0"/>
        <w:jc w:val="both"/>
        <w:rPr>
          <w:rFonts w:asciiTheme="majorHAnsi" w:hAnsiTheme="majorHAnsi" w:cs="Arial"/>
        </w:rPr>
      </w:pPr>
      <w:r w:rsidRPr="00951011">
        <w:rPr>
          <w:rFonts w:asciiTheme="majorHAnsi" w:hAnsiTheme="majorHAnsi" w:cs="Arial"/>
        </w:rPr>
        <w:t>Excavated material must be stored at least two (2.00) meters from the sides of excavations.</w:t>
      </w:r>
    </w:p>
    <w:p w:rsidR="00507CBC" w:rsidRPr="00951011" w:rsidRDefault="00507CBC" w:rsidP="00507CBC">
      <w:pPr>
        <w:pStyle w:val="ListParagraph"/>
        <w:numPr>
          <w:ilvl w:val="0"/>
          <w:numId w:val="324"/>
        </w:numPr>
        <w:spacing w:after="0" w:line="240" w:lineRule="auto"/>
        <w:ind w:hanging="360"/>
        <w:contextualSpacing w:val="0"/>
        <w:jc w:val="both"/>
        <w:rPr>
          <w:rFonts w:asciiTheme="majorHAnsi" w:hAnsiTheme="majorHAnsi" w:cs="Arial"/>
        </w:rPr>
      </w:pPr>
      <w:r w:rsidRPr="00951011">
        <w:rPr>
          <w:rFonts w:asciiTheme="majorHAnsi" w:hAnsiTheme="majorHAnsi" w:cs="Arial"/>
        </w:rPr>
        <w:t>Guard rails or barricades must be provided.</w:t>
      </w:r>
    </w:p>
    <w:p w:rsidR="00507CBC" w:rsidRPr="00951011" w:rsidRDefault="00507CBC" w:rsidP="00507CBC">
      <w:pPr>
        <w:pStyle w:val="ListParagraph"/>
        <w:numPr>
          <w:ilvl w:val="0"/>
          <w:numId w:val="324"/>
        </w:numPr>
        <w:spacing w:after="0" w:line="240" w:lineRule="auto"/>
        <w:ind w:hanging="360"/>
        <w:contextualSpacing w:val="0"/>
        <w:jc w:val="both"/>
        <w:rPr>
          <w:rFonts w:asciiTheme="majorHAnsi" w:hAnsiTheme="majorHAnsi" w:cs="Arial"/>
        </w:rPr>
      </w:pPr>
      <w:r w:rsidRPr="00951011">
        <w:rPr>
          <w:rFonts w:asciiTheme="majorHAnsi" w:hAnsiTheme="majorHAnsi" w:cs="Arial"/>
        </w:rPr>
        <w:t>Access/egress facilities will be provided.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3"/>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providing,  maintaining  and removing  safe  and  stable working ramps, in and out of the excavated areas.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CONFINED AREAS</w:t>
      </w:r>
    </w:p>
    <w:p w:rsidR="00507CBC" w:rsidRPr="00951011" w:rsidRDefault="00507CBC" w:rsidP="00507CBC">
      <w:pPr>
        <w:pStyle w:val="ListParagraph"/>
        <w:numPr>
          <w:ilvl w:val="0"/>
          <w:numId w:val="325"/>
        </w:numPr>
        <w:spacing w:after="0" w:line="240" w:lineRule="auto"/>
        <w:ind w:left="1080"/>
        <w:contextualSpacing w:val="0"/>
        <w:jc w:val="both"/>
        <w:rPr>
          <w:rFonts w:asciiTheme="majorHAnsi" w:hAnsiTheme="majorHAnsi" w:cs="Arial"/>
        </w:rPr>
      </w:pPr>
      <w:r w:rsidRPr="00951011">
        <w:rPr>
          <w:rFonts w:asciiTheme="majorHAnsi" w:hAnsiTheme="majorHAnsi" w:cs="Arial"/>
        </w:rPr>
        <w:t>Care must be exercised when working in or near live sewers, and tests must be made to verify that no hydrogen supplied or other poisonous gases are present, before anyone enters an existing Manhole or confined space.  The Contractor shall install adequate ventilation system prior to performing any work in confined areas.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5"/>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Particular attention is drawn to the dangers of poisoning, asphyxiation or explosion while working in or near, or inspecting, sewers, manholes, chambers, treatment units, pumping stations or any confined space.  In this connection, the Contractor shall obtain appropriate safety equipment and acquaint all personnel of the dangers involved and precautions to be taken.   The Contractor’s Safety Manager shall be the sole authority for approval of established safety precautions.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WORKING ON HEIGHTS</w:t>
      </w:r>
    </w:p>
    <w:p w:rsidR="00507CBC" w:rsidRPr="00951011" w:rsidRDefault="00507CBC" w:rsidP="00507CBC">
      <w:pPr>
        <w:pStyle w:val="ListParagraph"/>
        <w:numPr>
          <w:ilvl w:val="0"/>
          <w:numId w:val="32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identify and develop a fall protection system to prevent any injury to the personnel or damage to materials and it shall be submitted to the Project Manager for review.</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providing all perimeter protection, protection of work and workmen adjacent to and below his work and protection around openings until such time that their need is eliminated by permanent construction. The perimeter safety protection shall be installed at all times and at all floors including, roofs and setbacks and openings. Such protection shall be removed only after the installation of the permanent protection, in the form of parapets, walls, etc. Toe-boards shall be installed along with perimeter guard rails at all times.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6"/>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submit all information regarding the materials that he intends to use for the safety measures such as netting, railing, planking, etc., to the Project Manager who shall have the right to reject the proposed materials if they are found unacceptable, in which case the Contractor shall propose alternate materials.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6"/>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Default="00507CBC" w:rsidP="00507CBC">
      <w:pPr>
        <w:pStyle w:val="ListParagraph"/>
        <w:numPr>
          <w:ilvl w:val="0"/>
          <w:numId w:val="326"/>
        </w:numPr>
        <w:spacing w:after="0" w:line="240" w:lineRule="auto"/>
        <w:ind w:left="1080"/>
        <w:contextualSpacing w:val="0"/>
        <w:jc w:val="both"/>
        <w:rPr>
          <w:rFonts w:asciiTheme="majorHAnsi" w:hAnsiTheme="majorHAnsi" w:cs="Arial"/>
        </w:rPr>
      </w:pPr>
      <w:r w:rsidRPr="00951011">
        <w:rPr>
          <w:rFonts w:asciiTheme="majorHAnsi" w:hAnsiTheme="majorHAnsi" w:cs="Arial"/>
        </w:rPr>
        <w:t>Any safety cables or guard rails removed by the Contractor to facilitate construction shall be re- installed promptly after completion of the work.</w:t>
      </w:r>
    </w:p>
    <w:p w:rsidR="00507CBC" w:rsidRPr="008A09F4" w:rsidRDefault="00507CBC" w:rsidP="00507CBC">
      <w:pPr>
        <w:pStyle w:val="ListParagraph"/>
        <w:rPr>
          <w:rFonts w:asciiTheme="majorHAnsi" w:hAnsiTheme="majorHAnsi" w:cs="Arial"/>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Not Used</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HAND TOOLS AND POWER TOOLS</w:t>
      </w:r>
    </w:p>
    <w:p w:rsidR="00507CBC" w:rsidRPr="00951011" w:rsidRDefault="00507CBC" w:rsidP="00507CBC">
      <w:pPr>
        <w:pStyle w:val="ListParagraph"/>
        <w:numPr>
          <w:ilvl w:val="0"/>
          <w:numId w:val="327"/>
        </w:numPr>
        <w:spacing w:after="0" w:line="240" w:lineRule="auto"/>
        <w:ind w:left="1080"/>
        <w:contextualSpacing w:val="0"/>
        <w:jc w:val="both"/>
        <w:rPr>
          <w:rFonts w:asciiTheme="majorHAnsi" w:hAnsiTheme="majorHAnsi" w:cs="Arial"/>
        </w:rPr>
      </w:pPr>
      <w:r w:rsidRPr="00951011">
        <w:rPr>
          <w:rFonts w:asciiTheme="majorHAnsi" w:hAnsiTheme="majorHAnsi" w:cs="Arial"/>
        </w:rPr>
        <w:t>All hand tools and portable power tools to be used by the Contractor shall be of good order and shall be used for the purpose intended.  All electric power tools shall be grounded and will be inspected and recorded on a monthly basis. Where temporary power is difficult to achieve or where associated  power  leads  may  cause  safety  hazards,  the contractors  shall  use  portable  battery operated tools.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7"/>
        </w:numPr>
        <w:spacing w:after="0" w:line="240" w:lineRule="auto"/>
        <w:ind w:left="1080"/>
        <w:contextualSpacing w:val="0"/>
        <w:jc w:val="both"/>
        <w:rPr>
          <w:rFonts w:asciiTheme="majorHAnsi" w:hAnsiTheme="majorHAnsi" w:cs="Arial"/>
        </w:rPr>
      </w:pPr>
      <w:r w:rsidRPr="00951011">
        <w:rPr>
          <w:rFonts w:asciiTheme="majorHAnsi" w:hAnsiTheme="majorHAnsi" w:cs="Arial"/>
        </w:rPr>
        <w:t>Circular saws shall be equipped with guards that automatically enclose cutting edges.  Radial arm power saws shall be equipped with automatic brakes.   Explosive actuated tools must have prior written approval of the Contractor’s Safety Manager BEFORE DELIVERY by the Contractor to the Project. Only trained operatives shall be operating such tools to ensure safe and proper usage of the same. All parties involved with the Project shall be informed prior to use of such tools.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MACHINERY &amp; MECHANIZED EQUIPMENT</w:t>
      </w: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All machinery and mechanized equipment to be used for this Project by the Contractor shall be inspected for compliance with safety requirements and proper reports, certifications, etc. shall be completed and submitted, as required.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lastRenderedPageBreak/>
        <w:t>Supplemental requirements covering operating rules shall be established prior to start of work using mechanized equipment and machinery.</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The machinery and mechanized equipment are inclusive of and not limited to cranes, derricks, hoists, etc.</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All construction machinery, plant and equipment shall be fitted with spark arrestors and silencers.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Air compressors shall be fitted with “whisperers”.  Air hose couplings shall have safety ties on each coupling to prevent their separation.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All material handling equipment shall have rubber-tired wheel and rubber-tired protection at the front end, rear ends and protruding corners.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Wind velocity meter, aircraft warning lights and Lightning arrestors are to be included on cranes, and maintained in good working order until all cranes are removed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perform the entire engineering, have all the hoisting equipment inspected as required by local and government regulations as well as any agency having jurisdiction and obtain all required permits. Copies of all inspection reports and crane certifications must be transmitted to Project Manager as soon as possible. Weekly inspection of all hoisting equipment and cranes is necessary and the corresponding checklists shall be forwarded to the Project Manager.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with an independent testing company for testing of all cranes, hoists and other lifting equipment, at frequencies dictated or suggested by the manufacturers or in shorter frequencies if required by regulations.  In addition, the Contractor shall provide the following for cranes:</w:t>
      </w:r>
    </w:p>
    <w:p w:rsidR="00507CBC" w:rsidRPr="00951011" w:rsidRDefault="00507CBC" w:rsidP="00507CBC">
      <w:pPr>
        <w:pStyle w:val="ListParagraph"/>
        <w:numPr>
          <w:ilvl w:val="0"/>
          <w:numId w:val="329"/>
        </w:numPr>
        <w:spacing w:after="0" w:line="240" w:lineRule="auto"/>
        <w:ind w:hanging="360"/>
        <w:contextualSpacing w:val="0"/>
        <w:jc w:val="both"/>
        <w:rPr>
          <w:rFonts w:asciiTheme="majorHAnsi" w:hAnsiTheme="majorHAnsi" w:cs="Arial"/>
        </w:rPr>
      </w:pPr>
      <w:r w:rsidRPr="00951011">
        <w:rPr>
          <w:rFonts w:asciiTheme="majorHAnsi" w:hAnsiTheme="majorHAnsi" w:cs="Arial"/>
        </w:rPr>
        <w:t>Torque crane masts. Forward inspection checklist to the Project Manager.</w:t>
      </w:r>
    </w:p>
    <w:p w:rsidR="00507CBC" w:rsidRPr="00951011" w:rsidRDefault="00507CBC" w:rsidP="00507CBC">
      <w:pPr>
        <w:pStyle w:val="ListParagraph"/>
        <w:numPr>
          <w:ilvl w:val="0"/>
          <w:numId w:val="329"/>
        </w:numPr>
        <w:spacing w:after="0" w:line="240" w:lineRule="auto"/>
        <w:ind w:hanging="360"/>
        <w:contextualSpacing w:val="0"/>
        <w:jc w:val="both"/>
        <w:rPr>
          <w:rFonts w:asciiTheme="majorHAnsi" w:hAnsiTheme="majorHAnsi" w:cs="Arial"/>
        </w:rPr>
      </w:pPr>
      <w:r w:rsidRPr="00951011">
        <w:rPr>
          <w:rFonts w:asciiTheme="majorHAnsi" w:hAnsiTheme="majorHAnsi" w:cs="Arial"/>
        </w:rPr>
        <w:t>Adequate fire protection</w:t>
      </w:r>
    </w:p>
    <w:p w:rsidR="00507CBC" w:rsidRPr="00951011" w:rsidRDefault="00507CBC" w:rsidP="00507CBC">
      <w:pPr>
        <w:pStyle w:val="ListParagraph"/>
        <w:numPr>
          <w:ilvl w:val="0"/>
          <w:numId w:val="329"/>
        </w:numPr>
        <w:spacing w:after="0" w:line="240" w:lineRule="auto"/>
        <w:ind w:hanging="360"/>
        <w:contextualSpacing w:val="0"/>
        <w:jc w:val="both"/>
        <w:rPr>
          <w:rFonts w:asciiTheme="majorHAnsi" w:hAnsiTheme="majorHAnsi" w:cs="Arial"/>
        </w:rPr>
      </w:pPr>
      <w:r w:rsidRPr="00951011">
        <w:rPr>
          <w:rFonts w:asciiTheme="majorHAnsi" w:hAnsiTheme="majorHAnsi" w:cs="Arial"/>
        </w:rPr>
        <w:t>Annual certification from manufacturer of crane or independent inspection firm.</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28"/>
        </w:numPr>
        <w:spacing w:after="0" w:line="240" w:lineRule="auto"/>
        <w:ind w:left="1080"/>
        <w:contextualSpacing w:val="0"/>
        <w:jc w:val="both"/>
        <w:rPr>
          <w:rFonts w:asciiTheme="majorHAnsi" w:hAnsiTheme="majorHAnsi" w:cs="Arial"/>
        </w:rPr>
      </w:pPr>
      <w:r w:rsidRPr="00951011">
        <w:rPr>
          <w:rFonts w:asciiTheme="majorHAnsi" w:hAnsiTheme="majorHAnsi" w:cs="Arial"/>
        </w:rPr>
        <w:t>The Project Manager reserves the right to have all hoisting equipment periodically inspected by an independent agency at the Contractor’s cost.  Corrections must be made within three days of receiving the report. Project Manager will not assume any responsibility for the safe operation of the cranes or any other equipment by exercising this right. The Contractor shall co-operate with the inspecting agency by allowing time for inspection. The Contractor will be notified 48 hours prior to the time of actual inspection.</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WORKER INDUCTION</w:t>
      </w: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Minimum protective clothing for all personnel on the Site shall be:</w:t>
      </w:r>
    </w:p>
    <w:p w:rsidR="00507CBC" w:rsidRPr="00951011" w:rsidRDefault="00507CBC" w:rsidP="00507CBC">
      <w:pPr>
        <w:pStyle w:val="ListParagraph"/>
        <w:numPr>
          <w:ilvl w:val="0"/>
          <w:numId w:val="330"/>
        </w:numPr>
        <w:spacing w:after="0" w:line="240" w:lineRule="auto"/>
        <w:ind w:hanging="360"/>
        <w:contextualSpacing w:val="0"/>
        <w:jc w:val="both"/>
        <w:rPr>
          <w:rFonts w:asciiTheme="majorHAnsi" w:hAnsiTheme="majorHAnsi" w:cs="Arial"/>
        </w:rPr>
      </w:pPr>
      <w:r w:rsidRPr="00951011">
        <w:rPr>
          <w:rFonts w:asciiTheme="majorHAnsi" w:hAnsiTheme="majorHAnsi" w:cs="Arial"/>
        </w:rPr>
        <w:t>Hard hats are required at all times.</w:t>
      </w:r>
    </w:p>
    <w:p w:rsidR="00507CBC" w:rsidRPr="00951011" w:rsidRDefault="00507CBC" w:rsidP="00507CBC">
      <w:pPr>
        <w:pStyle w:val="ListParagraph"/>
        <w:numPr>
          <w:ilvl w:val="0"/>
          <w:numId w:val="330"/>
        </w:numPr>
        <w:spacing w:after="0" w:line="240" w:lineRule="auto"/>
        <w:ind w:hanging="360"/>
        <w:contextualSpacing w:val="0"/>
        <w:jc w:val="both"/>
        <w:rPr>
          <w:rFonts w:asciiTheme="majorHAnsi" w:hAnsiTheme="majorHAnsi" w:cs="Arial"/>
        </w:rPr>
      </w:pPr>
      <w:r w:rsidRPr="00951011">
        <w:rPr>
          <w:rFonts w:asciiTheme="majorHAnsi" w:hAnsiTheme="majorHAnsi" w:cs="Arial"/>
        </w:rPr>
        <w:t>Protective eye covering will be worn when welding, hammering metal, stone, or concrete, grinding or cutting metal units.</w:t>
      </w:r>
    </w:p>
    <w:p w:rsidR="00507CBC" w:rsidRPr="00951011" w:rsidRDefault="00507CBC" w:rsidP="00507CBC">
      <w:pPr>
        <w:pStyle w:val="ListParagraph"/>
        <w:numPr>
          <w:ilvl w:val="0"/>
          <w:numId w:val="330"/>
        </w:numPr>
        <w:spacing w:after="0" w:line="240" w:lineRule="auto"/>
        <w:ind w:hanging="360"/>
        <w:contextualSpacing w:val="0"/>
        <w:jc w:val="both"/>
        <w:rPr>
          <w:rFonts w:asciiTheme="majorHAnsi" w:hAnsiTheme="majorHAnsi" w:cs="Arial"/>
        </w:rPr>
      </w:pPr>
      <w:r w:rsidRPr="00951011">
        <w:rPr>
          <w:rFonts w:asciiTheme="majorHAnsi" w:hAnsiTheme="majorHAnsi" w:cs="Arial"/>
        </w:rPr>
        <w:t>Safety footwear shall be worn by all personnel and operatives at all times.</w:t>
      </w:r>
    </w:p>
    <w:p w:rsidR="00507CBC" w:rsidRPr="00951011" w:rsidRDefault="00507CBC" w:rsidP="00507CBC">
      <w:pPr>
        <w:pStyle w:val="ListParagraph"/>
        <w:numPr>
          <w:ilvl w:val="0"/>
          <w:numId w:val="330"/>
        </w:numPr>
        <w:spacing w:after="0" w:line="240" w:lineRule="auto"/>
        <w:ind w:hanging="360"/>
        <w:contextualSpacing w:val="0"/>
        <w:jc w:val="both"/>
        <w:rPr>
          <w:rFonts w:asciiTheme="majorHAnsi" w:hAnsiTheme="majorHAnsi" w:cs="Arial"/>
        </w:rPr>
      </w:pPr>
      <w:r w:rsidRPr="00951011">
        <w:rPr>
          <w:rFonts w:asciiTheme="majorHAnsi" w:hAnsiTheme="majorHAnsi" w:cs="Arial"/>
        </w:rPr>
        <w:t>Safety overalls.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Minimum safety observances:</w:t>
      </w:r>
    </w:p>
    <w:p w:rsidR="00507CBC" w:rsidRPr="00951011" w:rsidRDefault="00507CBC" w:rsidP="00507CBC">
      <w:pPr>
        <w:pStyle w:val="ListParagraph"/>
        <w:numPr>
          <w:ilvl w:val="0"/>
          <w:numId w:val="331"/>
        </w:numPr>
        <w:spacing w:after="0" w:line="240" w:lineRule="auto"/>
        <w:ind w:hanging="360"/>
        <w:contextualSpacing w:val="0"/>
        <w:jc w:val="both"/>
        <w:rPr>
          <w:rFonts w:asciiTheme="majorHAnsi" w:hAnsiTheme="majorHAnsi" w:cs="Arial"/>
        </w:rPr>
      </w:pPr>
      <w:r w:rsidRPr="00951011">
        <w:rPr>
          <w:rFonts w:asciiTheme="majorHAnsi" w:hAnsiTheme="majorHAnsi" w:cs="Arial"/>
        </w:rPr>
        <w:t>Work areas and access ways are to be free of debris, materials, and all tripping hazards.</w:t>
      </w:r>
    </w:p>
    <w:p w:rsidR="00507CBC" w:rsidRPr="00951011" w:rsidRDefault="00507CBC" w:rsidP="00507CBC">
      <w:pPr>
        <w:pStyle w:val="ListParagraph"/>
        <w:numPr>
          <w:ilvl w:val="0"/>
          <w:numId w:val="331"/>
        </w:numPr>
        <w:spacing w:after="0" w:line="240" w:lineRule="auto"/>
        <w:ind w:hanging="360"/>
        <w:contextualSpacing w:val="0"/>
        <w:jc w:val="both"/>
        <w:rPr>
          <w:rFonts w:asciiTheme="majorHAnsi" w:hAnsiTheme="majorHAnsi" w:cs="Arial"/>
        </w:rPr>
      </w:pPr>
      <w:r w:rsidRPr="00951011">
        <w:rPr>
          <w:rFonts w:asciiTheme="majorHAnsi" w:hAnsiTheme="majorHAnsi" w:cs="Arial"/>
        </w:rPr>
        <w:t>Temporary electrical wiring will be protected from damage by traffic, be in good condition and protected by ground fault circuit interrupters.</w:t>
      </w:r>
    </w:p>
    <w:p w:rsidR="00507CBC" w:rsidRPr="00951011" w:rsidRDefault="00507CBC" w:rsidP="00507CBC">
      <w:pPr>
        <w:pStyle w:val="ListParagraph"/>
        <w:numPr>
          <w:ilvl w:val="0"/>
          <w:numId w:val="331"/>
        </w:numPr>
        <w:spacing w:after="0" w:line="240" w:lineRule="auto"/>
        <w:ind w:hanging="360"/>
        <w:contextualSpacing w:val="0"/>
        <w:jc w:val="both"/>
        <w:rPr>
          <w:rFonts w:asciiTheme="majorHAnsi" w:hAnsiTheme="majorHAnsi" w:cs="Arial"/>
        </w:rPr>
      </w:pPr>
      <w:r w:rsidRPr="00951011">
        <w:rPr>
          <w:rFonts w:asciiTheme="majorHAnsi" w:hAnsiTheme="majorHAnsi" w:cs="Arial"/>
        </w:rPr>
        <w:t>All portable containers for gas and other inflammable liquids shall be appropriate for the liquid or gas with self-closing lids. No plastic containers are allowed.</w:t>
      </w:r>
    </w:p>
    <w:p w:rsidR="00507CBC" w:rsidRPr="00951011" w:rsidRDefault="00507CBC" w:rsidP="00507CBC">
      <w:pPr>
        <w:pStyle w:val="ListParagraph"/>
        <w:numPr>
          <w:ilvl w:val="0"/>
          <w:numId w:val="331"/>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Maximum speed for automobiles and vehicles on the Site is twenty-five (25) kilometers per hour.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All accidents are to be reported directly to supervisors, and the Project Manager. If serious injury is apparent or suspected, utilize pre-established emergency hospital service.  The telephone number shall be prominently displayed at all Site telephone locations.  For small cuts, scratches, etc. first aid kits are to be available from each subcontractor and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In the event of fire, if it cannot be immediately contained, sound the fire alarm, notify the nearest Fire Brigade and evacuate all personnel.  The telephone number shall be prominently displayed at all Site telephone locations.  Then attempt to put out the fire with available fire extinguishers and water hoses until help arrives.  Do not endanger personnel in fighting the fire.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Use of heavy equipment must have prior clearance of the Contractor’s Safety Manager before commencement of their work.</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All equipment must meet the safety standards, described in the Specification.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No Site visiting during nights, week-ends or holidays without prior permission.</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2"/>
        </w:numPr>
        <w:spacing w:after="0" w:line="240" w:lineRule="auto"/>
        <w:ind w:left="1080"/>
        <w:contextualSpacing w:val="0"/>
        <w:jc w:val="both"/>
        <w:rPr>
          <w:rFonts w:asciiTheme="majorHAnsi" w:hAnsiTheme="majorHAnsi" w:cs="Arial"/>
        </w:rPr>
      </w:pPr>
      <w:r w:rsidRPr="00951011">
        <w:rPr>
          <w:rFonts w:asciiTheme="majorHAnsi" w:hAnsiTheme="majorHAnsi" w:cs="Arial"/>
        </w:rPr>
        <w:t>The following will NOT be permitted on site including but not limited to:</w:t>
      </w:r>
    </w:p>
    <w:p w:rsidR="00507CBC" w:rsidRPr="00951011" w:rsidRDefault="00507CBC" w:rsidP="00507CBC">
      <w:pPr>
        <w:pStyle w:val="ListParagraph"/>
        <w:numPr>
          <w:ilvl w:val="0"/>
          <w:numId w:val="333"/>
        </w:numPr>
        <w:spacing w:after="0" w:line="240" w:lineRule="auto"/>
        <w:ind w:hanging="360"/>
        <w:contextualSpacing w:val="0"/>
        <w:jc w:val="both"/>
        <w:rPr>
          <w:rFonts w:asciiTheme="majorHAnsi" w:hAnsiTheme="majorHAnsi" w:cs="Arial"/>
        </w:rPr>
      </w:pPr>
      <w:r w:rsidRPr="00951011">
        <w:rPr>
          <w:rFonts w:asciiTheme="majorHAnsi" w:hAnsiTheme="majorHAnsi" w:cs="Arial"/>
        </w:rPr>
        <w:t>Radios</w:t>
      </w:r>
    </w:p>
    <w:p w:rsidR="00507CBC" w:rsidRPr="00951011" w:rsidRDefault="00507CBC" w:rsidP="00507CBC">
      <w:pPr>
        <w:pStyle w:val="ListParagraph"/>
        <w:numPr>
          <w:ilvl w:val="0"/>
          <w:numId w:val="333"/>
        </w:numPr>
        <w:spacing w:after="0" w:line="240" w:lineRule="auto"/>
        <w:ind w:hanging="360"/>
        <w:contextualSpacing w:val="0"/>
        <w:jc w:val="both"/>
        <w:rPr>
          <w:rFonts w:asciiTheme="majorHAnsi" w:hAnsiTheme="majorHAnsi" w:cs="Arial"/>
        </w:rPr>
      </w:pPr>
      <w:r w:rsidRPr="00951011">
        <w:rPr>
          <w:rFonts w:asciiTheme="majorHAnsi" w:hAnsiTheme="majorHAnsi" w:cs="Arial"/>
        </w:rPr>
        <w:t>Cassette players</w:t>
      </w:r>
    </w:p>
    <w:p w:rsidR="00507CBC" w:rsidRPr="00951011" w:rsidRDefault="00507CBC" w:rsidP="00507CBC">
      <w:pPr>
        <w:pStyle w:val="ListParagraph"/>
        <w:numPr>
          <w:ilvl w:val="0"/>
          <w:numId w:val="333"/>
        </w:numPr>
        <w:spacing w:after="0" w:line="240" w:lineRule="auto"/>
        <w:ind w:hanging="360"/>
        <w:contextualSpacing w:val="0"/>
        <w:jc w:val="both"/>
        <w:rPr>
          <w:rFonts w:asciiTheme="majorHAnsi" w:hAnsiTheme="majorHAnsi" w:cs="Arial"/>
        </w:rPr>
      </w:pPr>
      <w:r w:rsidRPr="00951011">
        <w:rPr>
          <w:rFonts w:asciiTheme="majorHAnsi" w:hAnsiTheme="majorHAnsi" w:cs="Arial"/>
        </w:rPr>
        <w:t>CD players</w:t>
      </w:r>
    </w:p>
    <w:p w:rsidR="00507CBC" w:rsidRPr="00951011" w:rsidRDefault="00507CBC" w:rsidP="00507CBC">
      <w:pPr>
        <w:pStyle w:val="ListParagraph"/>
        <w:numPr>
          <w:ilvl w:val="0"/>
          <w:numId w:val="333"/>
        </w:numPr>
        <w:spacing w:after="0" w:line="240" w:lineRule="auto"/>
        <w:ind w:hanging="360"/>
        <w:contextualSpacing w:val="0"/>
        <w:jc w:val="both"/>
        <w:rPr>
          <w:rFonts w:asciiTheme="majorHAnsi" w:hAnsiTheme="majorHAnsi" w:cs="Arial"/>
        </w:rPr>
      </w:pPr>
      <w:r w:rsidRPr="00951011">
        <w:rPr>
          <w:rFonts w:asciiTheme="majorHAnsi" w:hAnsiTheme="majorHAnsi" w:cs="Arial"/>
        </w:rPr>
        <w:t>Music systems</w:t>
      </w:r>
    </w:p>
    <w:p w:rsidR="00507CBC" w:rsidRPr="00951011" w:rsidRDefault="00507CBC" w:rsidP="00507CBC">
      <w:pPr>
        <w:pStyle w:val="ListParagraph"/>
        <w:numPr>
          <w:ilvl w:val="0"/>
          <w:numId w:val="333"/>
        </w:numPr>
        <w:spacing w:after="0" w:line="240" w:lineRule="auto"/>
        <w:ind w:hanging="360"/>
        <w:contextualSpacing w:val="0"/>
        <w:jc w:val="both"/>
        <w:rPr>
          <w:rFonts w:asciiTheme="majorHAnsi" w:hAnsiTheme="majorHAnsi" w:cs="Arial"/>
        </w:rPr>
      </w:pPr>
      <w:r w:rsidRPr="00951011">
        <w:rPr>
          <w:rFonts w:asciiTheme="majorHAnsi" w:hAnsiTheme="majorHAnsi" w:cs="Arial"/>
        </w:rPr>
        <w:t>Walkman’s</w:t>
      </w:r>
    </w:p>
    <w:p w:rsidR="00507CBC" w:rsidRPr="00951011" w:rsidRDefault="00507CBC" w:rsidP="00507CBC">
      <w:pPr>
        <w:pStyle w:val="ListParagraph"/>
        <w:numPr>
          <w:ilvl w:val="0"/>
          <w:numId w:val="333"/>
        </w:numPr>
        <w:spacing w:after="0" w:line="240" w:lineRule="auto"/>
        <w:ind w:hanging="360"/>
        <w:contextualSpacing w:val="0"/>
        <w:jc w:val="both"/>
        <w:rPr>
          <w:rFonts w:asciiTheme="majorHAnsi" w:hAnsiTheme="majorHAnsi" w:cs="Arial"/>
        </w:rPr>
      </w:pPr>
      <w:r w:rsidRPr="00951011">
        <w:rPr>
          <w:rFonts w:asciiTheme="majorHAnsi" w:hAnsiTheme="majorHAnsi" w:cs="Arial"/>
        </w:rPr>
        <w:t>Televisions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SAFETY CHECK LIST</w:t>
      </w:r>
    </w:p>
    <w:p w:rsidR="00507CBC" w:rsidRPr="00951011" w:rsidRDefault="00507CBC" w:rsidP="00507CBC">
      <w:pPr>
        <w:pStyle w:val="ListParagraph"/>
        <w:numPr>
          <w:ilvl w:val="0"/>
          <w:numId w:val="33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within thirty (30) days of commencing work on the Site, prepare a checklist incorporating the following items and submit the same to the Project Manager after it has been signed off signifying completion of the related activities.  The check list shall be updated monthly and be available for Project Manager’s review every month as the Contractor’s work area changes and additional subcontractors are employed.</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Prepare safety program.</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Post safety program on Site bulletin board.</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Prepare and post Fire Prevention Program.</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Analyze Site for potential hazards and hazardous procedures.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Establish plan for location of shanties, material storage, personal facilities and traffic flow.</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sanitary facilities.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debris removal.</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Establish procedure to obtain Sub-contractor safety program.</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doctor.</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hospital.</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ambulance service.</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Post phone numbers for police, fire, medical and ambulance service at each of the on Site telephone locations.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Obtain claims forms.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Contact loss prevention department of insurance carrier.</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exposure checks by insurance carrier.</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Obtain approval from the Project Manager of a report format for reporting accidents and injuries.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Establish adequate first aid kit and stretcher facilities.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Post chart to signify weekly checks of first aid kits.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Hire qualified first aid personnel, if more than ten minutes from a medical facility with which an emergency medical service has been established.</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 Prepare and post at each on Site telephone location “off hours emergency notification list”.</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watchman service, if required.</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Prepare a watchman’s log.</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Obtain any required local authority forms and posters.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Verify insurance coverage for Subcontractors, prior to starting work at the Site and also prior to execution of sub-contracts.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Procure and issue safety equipment appropriate to operations:</w:t>
      </w:r>
    </w:p>
    <w:p w:rsidR="00507CBC" w:rsidRPr="00951011" w:rsidRDefault="00507CBC" w:rsidP="00507CBC">
      <w:pPr>
        <w:pStyle w:val="ListParagraph"/>
        <w:numPr>
          <w:ilvl w:val="0"/>
          <w:numId w:val="336"/>
        </w:numPr>
        <w:spacing w:after="0" w:line="240" w:lineRule="auto"/>
        <w:ind w:left="2520"/>
        <w:jc w:val="both"/>
        <w:rPr>
          <w:rFonts w:asciiTheme="majorHAnsi" w:hAnsiTheme="majorHAnsi" w:cs="Arial"/>
        </w:rPr>
      </w:pPr>
      <w:r w:rsidRPr="00951011">
        <w:rPr>
          <w:rFonts w:asciiTheme="majorHAnsi" w:hAnsiTheme="majorHAnsi" w:cs="Arial"/>
        </w:rPr>
        <w:t>Hard hats</w:t>
      </w:r>
    </w:p>
    <w:p w:rsidR="00507CBC" w:rsidRPr="00951011" w:rsidRDefault="00507CBC" w:rsidP="00507CBC">
      <w:pPr>
        <w:pStyle w:val="ListParagraph"/>
        <w:numPr>
          <w:ilvl w:val="0"/>
          <w:numId w:val="336"/>
        </w:numPr>
        <w:spacing w:after="0" w:line="240" w:lineRule="auto"/>
        <w:ind w:left="2520"/>
        <w:jc w:val="both"/>
        <w:rPr>
          <w:rFonts w:asciiTheme="majorHAnsi" w:hAnsiTheme="majorHAnsi" w:cs="Arial"/>
        </w:rPr>
      </w:pPr>
      <w:r w:rsidRPr="00951011">
        <w:rPr>
          <w:rFonts w:asciiTheme="majorHAnsi" w:hAnsiTheme="majorHAnsi" w:cs="Arial"/>
        </w:rPr>
        <w:t xml:space="preserve">Safety harness </w:t>
      </w:r>
    </w:p>
    <w:p w:rsidR="00507CBC" w:rsidRPr="00951011" w:rsidRDefault="00507CBC" w:rsidP="00507CBC">
      <w:pPr>
        <w:pStyle w:val="ListParagraph"/>
        <w:numPr>
          <w:ilvl w:val="0"/>
          <w:numId w:val="336"/>
        </w:numPr>
        <w:spacing w:after="0" w:line="240" w:lineRule="auto"/>
        <w:ind w:left="2520"/>
        <w:jc w:val="both"/>
        <w:rPr>
          <w:rFonts w:asciiTheme="majorHAnsi" w:hAnsiTheme="majorHAnsi" w:cs="Arial"/>
        </w:rPr>
      </w:pPr>
      <w:r w:rsidRPr="00951011">
        <w:rPr>
          <w:rFonts w:asciiTheme="majorHAnsi" w:hAnsiTheme="majorHAnsi" w:cs="Arial"/>
        </w:rPr>
        <w:t>Goggles</w:t>
      </w:r>
    </w:p>
    <w:p w:rsidR="00507CBC" w:rsidRPr="00951011" w:rsidRDefault="00507CBC" w:rsidP="00507CBC">
      <w:pPr>
        <w:pStyle w:val="ListParagraph"/>
        <w:numPr>
          <w:ilvl w:val="0"/>
          <w:numId w:val="336"/>
        </w:numPr>
        <w:spacing w:after="0" w:line="240" w:lineRule="auto"/>
        <w:ind w:left="2520"/>
        <w:jc w:val="both"/>
        <w:rPr>
          <w:rFonts w:asciiTheme="majorHAnsi" w:hAnsiTheme="majorHAnsi" w:cs="Arial"/>
        </w:rPr>
      </w:pPr>
      <w:r w:rsidRPr="00951011">
        <w:rPr>
          <w:rFonts w:asciiTheme="majorHAnsi" w:hAnsiTheme="majorHAnsi" w:cs="Arial"/>
        </w:rPr>
        <w:t>Ear protection</w:t>
      </w:r>
    </w:p>
    <w:p w:rsidR="00507CBC" w:rsidRPr="00951011" w:rsidRDefault="00507CBC" w:rsidP="00507CBC">
      <w:pPr>
        <w:pStyle w:val="ListParagraph"/>
        <w:numPr>
          <w:ilvl w:val="0"/>
          <w:numId w:val="336"/>
        </w:numPr>
        <w:spacing w:after="0" w:line="240" w:lineRule="auto"/>
        <w:ind w:left="2520"/>
        <w:jc w:val="both"/>
        <w:rPr>
          <w:rFonts w:asciiTheme="majorHAnsi" w:hAnsiTheme="majorHAnsi" w:cs="Arial"/>
        </w:rPr>
      </w:pPr>
      <w:r w:rsidRPr="00951011">
        <w:rPr>
          <w:rFonts w:asciiTheme="majorHAnsi" w:hAnsiTheme="majorHAnsi" w:cs="Arial"/>
        </w:rPr>
        <w:t xml:space="preserve">Carbon monoxide tester </w:t>
      </w:r>
    </w:p>
    <w:p w:rsidR="00507CBC" w:rsidRPr="00951011" w:rsidRDefault="00507CBC" w:rsidP="00507CBC">
      <w:pPr>
        <w:pStyle w:val="ListParagraph"/>
        <w:numPr>
          <w:ilvl w:val="0"/>
          <w:numId w:val="336"/>
        </w:numPr>
        <w:spacing w:after="0" w:line="240" w:lineRule="auto"/>
        <w:ind w:left="2520"/>
        <w:jc w:val="both"/>
        <w:rPr>
          <w:rFonts w:asciiTheme="majorHAnsi" w:hAnsiTheme="majorHAnsi" w:cs="Arial"/>
        </w:rPr>
      </w:pPr>
      <w:r w:rsidRPr="00951011">
        <w:rPr>
          <w:rFonts w:asciiTheme="majorHAnsi" w:hAnsiTheme="majorHAnsi" w:cs="Arial"/>
        </w:rPr>
        <w:t>Safety shoes</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Post sketch and signs showing locations of fire alarm boxes, hydrants and first aid facilities.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Arrange for and post, safety posters and warning signs.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Establish weekly toolbox safety talks.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Set up an accident control chart.</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Establish monthly safety meetings.</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Appoint a safety supervisor and set date for the first safety meeting.</w:t>
      </w:r>
    </w:p>
    <w:p w:rsidR="00507CBC" w:rsidRPr="00951011" w:rsidRDefault="00507CBC" w:rsidP="00507CBC">
      <w:pPr>
        <w:pStyle w:val="ListParagraph"/>
        <w:numPr>
          <w:ilvl w:val="0"/>
          <w:numId w:val="335"/>
        </w:numPr>
        <w:spacing w:after="0" w:line="240" w:lineRule="auto"/>
        <w:ind w:hanging="360"/>
        <w:contextualSpacing w:val="0"/>
        <w:jc w:val="both"/>
        <w:rPr>
          <w:rFonts w:asciiTheme="majorHAnsi" w:hAnsiTheme="majorHAnsi" w:cs="Arial"/>
        </w:rPr>
      </w:pPr>
      <w:r w:rsidRPr="00951011">
        <w:rPr>
          <w:rFonts w:asciiTheme="majorHAnsi" w:hAnsiTheme="majorHAnsi" w:cs="Arial"/>
        </w:rPr>
        <w:t>Establish Assembly Points in the Site for Contractor’s personnel to meet in case of emergencies.  Conduct fire drill and roll call to ensure all employees of Contractor have been accounted for.  This shall be done at least once in a month.</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NON-COMPLIANCE WITH SAFETY REQUIREMENTS</w:t>
      </w:r>
    </w:p>
    <w:p w:rsidR="00507CBC" w:rsidRPr="00951011" w:rsidRDefault="00507CBC" w:rsidP="00507CBC">
      <w:pPr>
        <w:pStyle w:val="ListParagraph"/>
        <w:numPr>
          <w:ilvl w:val="0"/>
          <w:numId w:val="337"/>
        </w:numPr>
        <w:spacing w:after="0" w:line="240" w:lineRule="auto"/>
        <w:ind w:left="1080"/>
        <w:contextualSpacing w:val="0"/>
        <w:jc w:val="both"/>
        <w:rPr>
          <w:rFonts w:asciiTheme="majorHAnsi" w:hAnsiTheme="majorHAnsi" w:cs="Arial"/>
        </w:rPr>
      </w:pPr>
      <w:r w:rsidRPr="00951011">
        <w:rPr>
          <w:rFonts w:asciiTheme="majorHAnsi" w:hAnsiTheme="majorHAnsi" w:cs="Arial"/>
        </w:rPr>
        <w:t>GENERAL</w:t>
      </w:r>
    </w:p>
    <w:p w:rsidR="00507CBC" w:rsidRPr="00951011" w:rsidRDefault="00507CBC" w:rsidP="00507CBC">
      <w:pPr>
        <w:pStyle w:val="ListParagraph"/>
        <w:numPr>
          <w:ilvl w:val="0"/>
          <w:numId w:val="338"/>
        </w:numPr>
        <w:spacing w:after="0" w:line="240" w:lineRule="auto"/>
        <w:ind w:hanging="360"/>
        <w:contextualSpacing w:val="0"/>
        <w:jc w:val="both"/>
        <w:rPr>
          <w:rFonts w:asciiTheme="majorHAnsi" w:hAnsiTheme="majorHAnsi" w:cs="Arial"/>
        </w:rPr>
      </w:pPr>
      <w:r w:rsidRPr="00951011">
        <w:rPr>
          <w:rFonts w:asciiTheme="majorHAnsi" w:hAnsiTheme="majorHAnsi" w:cs="Arial"/>
        </w:rPr>
        <w:t>Where the Contractor violates any of the safety provisions described within this division, the Employer shall take the appropriate remedial action, and all costs associated therewith shall be at the Contractor’s expense.</w:t>
      </w:r>
    </w:p>
    <w:p w:rsidR="00507CBC" w:rsidRPr="00951011" w:rsidRDefault="00507CBC" w:rsidP="00507CBC">
      <w:pPr>
        <w:pStyle w:val="ListParagraph"/>
        <w:numPr>
          <w:ilvl w:val="0"/>
          <w:numId w:val="338"/>
        </w:numPr>
        <w:spacing w:after="0" w:line="240" w:lineRule="auto"/>
        <w:ind w:hanging="360"/>
        <w:contextualSpacing w:val="0"/>
        <w:jc w:val="both"/>
        <w:rPr>
          <w:rFonts w:asciiTheme="majorHAnsi" w:hAnsiTheme="majorHAnsi" w:cs="Arial"/>
        </w:rPr>
      </w:pPr>
      <w:r w:rsidRPr="00951011">
        <w:rPr>
          <w:rFonts w:asciiTheme="majorHAnsi" w:hAnsiTheme="majorHAnsi" w:cs="Arial"/>
        </w:rPr>
        <w:t>On the occurrence of the first violation, the Contractor shall be warned in writing by the Project Manager, and shall be instructed to remedy the violation within a specified time.  Where the Contractor  fails to remedy  the violation  within  the time stipulated,  the Contractor  shall be prohibited  from carrying  out any  further  work  within  the  affected  area  until  the  specific exposure has been corrected.</w:t>
      </w:r>
    </w:p>
    <w:p w:rsidR="00507CBC" w:rsidRPr="00951011" w:rsidRDefault="00507CBC" w:rsidP="00507CBC">
      <w:pPr>
        <w:pStyle w:val="ListParagraph"/>
        <w:numPr>
          <w:ilvl w:val="0"/>
          <w:numId w:val="338"/>
        </w:numPr>
        <w:spacing w:after="0" w:line="240" w:lineRule="auto"/>
        <w:ind w:hanging="360"/>
        <w:contextualSpacing w:val="0"/>
        <w:jc w:val="both"/>
        <w:rPr>
          <w:rFonts w:asciiTheme="majorHAnsi" w:hAnsiTheme="majorHAnsi" w:cs="Arial"/>
        </w:rPr>
      </w:pPr>
      <w:r w:rsidRPr="00951011">
        <w:rPr>
          <w:rFonts w:asciiTheme="majorHAnsi" w:hAnsiTheme="majorHAnsi" w:cs="Arial"/>
        </w:rPr>
        <w:t>On the occurrence of all further violations, the severity of each violation shall be considered by The Project Manager and the Contractor instructed accordingly. Where the Contractor unreasonably ignores the Project Manager’s instructions, then the foreman responsible for operations in the area where the safety violations are occurring shall be dismissed from the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7"/>
        </w:numPr>
        <w:spacing w:after="0" w:line="240" w:lineRule="auto"/>
        <w:ind w:left="1080"/>
        <w:contextualSpacing w:val="0"/>
        <w:jc w:val="both"/>
        <w:rPr>
          <w:rFonts w:asciiTheme="majorHAnsi" w:hAnsiTheme="majorHAnsi" w:cs="Arial"/>
        </w:rPr>
      </w:pPr>
      <w:r w:rsidRPr="00951011">
        <w:rPr>
          <w:rFonts w:asciiTheme="majorHAnsi" w:hAnsiTheme="majorHAnsi" w:cs="Arial"/>
        </w:rPr>
        <w:t>SAFE WORKING CONDITIONS</w:t>
      </w:r>
    </w:p>
    <w:p w:rsidR="00507CBC" w:rsidRPr="00951011" w:rsidRDefault="00507CBC" w:rsidP="00507CBC">
      <w:pPr>
        <w:pStyle w:val="ListParagraph"/>
        <w:numPr>
          <w:ilvl w:val="0"/>
          <w:numId w:val="339"/>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Contractor’s Safety Plan shall address scaffolding, guard rails, ladders, appropriate connections for power tools, grounding of temporary electrical system, safety provisions, such as safety switches and cover guards for blades of saws, including other similar items which are required to ensure that the Site working area is safe for carrying out the works without risk to human life.</w:t>
      </w:r>
    </w:p>
    <w:p w:rsidR="00507CBC" w:rsidRPr="00951011" w:rsidRDefault="00507CBC" w:rsidP="00507CBC">
      <w:pPr>
        <w:pStyle w:val="ListParagraph"/>
        <w:numPr>
          <w:ilvl w:val="0"/>
          <w:numId w:val="339"/>
        </w:numPr>
        <w:spacing w:after="0" w:line="240" w:lineRule="auto"/>
        <w:ind w:hanging="360"/>
        <w:contextualSpacing w:val="0"/>
        <w:jc w:val="both"/>
        <w:rPr>
          <w:rFonts w:asciiTheme="majorHAnsi" w:hAnsiTheme="majorHAnsi" w:cs="Arial"/>
        </w:rPr>
      </w:pPr>
      <w:r w:rsidRPr="00951011">
        <w:rPr>
          <w:rFonts w:asciiTheme="majorHAnsi" w:hAnsiTheme="majorHAnsi" w:cs="Arial"/>
        </w:rPr>
        <w:lastRenderedPageBreak/>
        <w:t>Where  any  of the  Contractor’s  employees  violate  any  of the  safety  provisions  within  this category, the offending employee shall be warned and prevented from continuing working until he is properly attired.  Should the same employed person be caught a second time, he shall be dismissed from the Site. In each case of a warning or dismissal, the responsible foreman shall be notified. Should more than two (2) employees be sent off the Site during any week, then the responsible foreman shall also be dismissed from the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7"/>
        </w:numPr>
        <w:spacing w:after="0" w:line="240" w:lineRule="auto"/>
        <w:ind w:left="1080"/>
        <w:contextualSpacing w:val="0"/>
        <w:jc w:val="both"/>
        <w:rPr>
          <w:rFonts w:asciiTheme="majorHAnsi" w:hAnsiTheme="majorHAnsi" w:cs="Arial"/>
        </w:rPr>
      </w:pPr>
      <w:r w:rsidRPr="00951011">
        <w:rPr>
          <w:rFonts w:asciiTheme="majorHAnsi" w:hAnsiTheme="majorHAnsi" w:cs="Arial"/>
        </w:rPr>
        <w:t>FACILITIES</w:t>
      </w:r>
    </w:p>
    <w:p w:rsidR="00507CBC" w:rsidRPr="00951011" w:rsidRDefault="00507CBC" w:rsidP="00507CBC">
      <w:pPr>
        <w:pStyle w:val="ListParagraph"/>
        <w:numPr>
          <w:ilvl w:val="0"/>
          <w:numId w:val="340"/>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provide all emergency facilities such as first aid equipment, fire-fighting equipment within work and material storage areas, and accessible sanitation facilities for employees in compliance with municipal requirements.</w:t>
      </w:r>
    </w:p>
    <w:p w:rsidR="00507CBC" w:rsidRPr="00951011" w:rsidRDefault="00507CBC" w:rsidP="00507CBC">
      <w:pPr>
        <w:pStyle w:val="ListParagraph"/>
        <w:numPr>
          <w:ilvl w:val="0"/>
          <w:numId w:val="340"/>
        </w:numPr>
        <w:spacing w:after="0" w:line="240" w:lineRule="auto"/>
        <w:ind w:hanging="360"/>
        <w:contextualSpacing w:val="0"/>
        <w:jc w:val="both"/>
        <w:rPr>
          <w:rFonts w:asciiTheme="majorHAnsi" w:hAnsiTheme="majorHAnsi" w:cs="Arial"/>
        </w:rPr>
      </w:pPr>
      <w:r w:rsidRPr="00951011">
        <w:rPr>
          <w:rFonts w:asciiTheme="majorHAnsi" w:hAnsiTheme="majorHAnsi" w:cs="Arial"/>
        </w:rPr>
        <w:t>All these facilities are required prior to the commencement of work on Site by the Contractor. Should these facilities not be provided within the time specified by the Project Manager, then the Employer shall provide these facilities and the costs incurred by the Employer may be deducted by the Employer from any monies due or to become due to the Contractor or be recoverable as a debt.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37"/>
        </w:numPr>
        <w:spacing w:after="0" w:line="240" w:lineRule="auto"/>
        <w:ind w:left="1080"/>
        <w:contextualSpacing w:val="0"/>
        <w:jc w:val="both"/>
        <w:rPr>
          <w:rFonts w:asciiTheme="majorHAnsi" w:hAnsiTheme="majorHAnsi" w:cs="Arial"/>
        </w:rPr>
      </w:pPr>
      <w:r w:rsidRPr="00951011">
        <w:rPr>
          <w:rFonts w:asciiTheme="majorHAnsi" w:hAnsiTheme="majorHAnsi" w:cs="Arial"/>
        </w:rPr>
        <w:t>CONTINUOUS BREACH</w:t>
      </w:r>
    </w:p>
    <w:p w:rsidR="00507CBC" w:rsidRPr="00951011" w:rsidRDefault="00507CBC" w:rsidP="00507CBC">
      <w:pPr>
        <w:pStyle w:val="ListParagraph"/>
        <w:numPr>
          <w:ilvl w:val="0"/>
          <w:numId w:val="341"/>
        </w:numPr>
        <w:spacing w:after="0" w:line="240" w:lineRule="auto"/>
        <w:ind w:hanging="360"/>
        <w:contextualSpacing w:val="0"/>
        <w:jc w:val="both"/>
        <w:rPr>
          <w:rFonts w:asciiTheme="majorHAnsi" w:hAnsiTheme="majorHAnsi" w:cs="Arial"/>
        </w:rPr>
      </w:pPr>
      <w:r w:rsidRPr="00951011">
        <w:rPr>
          <w:rFonts w:asciiTheme="majorHAnsi" w:hAnsiTheme="majorHAnsi" w:cs="Arial"/>
        </w:rPr>
        <w:t>Should the Contractor persistently breach the safety requirements with undue reason, then the principal  of  the Contractor shall  be  summoned  to the  Site  and  instructed  to  take  the appropriate action to ensure that his employees comply with the safety requirements of the Contract.  In the event of continuous breach, the Employer shall also notify the insurance companies who have provided the insurance policies under the Contract.</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03"/>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SUMMARY OF   EMPLOYER/    PROJECT   MANAGER    ACTION   IN THE   EVENT   OF   THE CONTRACTOR’S NON-COMPLIANCE WITH SAFETY REQUIREMENTS</w:t>
      </w:r>
    </w:p>
    <w:p w:rsidR="00507CBC" w:rsidRPr="00951011" w:rsidRDefault="00507CBC" w:rsidP="00507CBC">
      <w:pPr>
        <w:pStyle w:val="ListParagraph"/>
        <w:numPr>
          <w:ilvl w:val="0"/>
          <w:numId w:val="342"/>
        </w:numPr>
        <w:spacing w:after="0" w:line="240" w:lineRule="auto"/>
        <w:ind w:left="1080"/>
        <w:contextualSpacing w:val="0"/>
        <w:jc w:val="both"/>
        <w:rPr>
          <w:rFonts w:asciiTheme="majorHAnsi" w:hAnsiTheme="majorHAnsi" w:cs="Arial"/>
        </w:rPr>
      </w:pPr>
      <w:r w:rsidRPr="00951011">
        <w:rPr>
          <w:rFonts w:asciiTheme="majorHAnsi" w:hAnsiTheme="majorHAnsi" w:cs="Arial"/>
        </w:rPr>
        <w:t>GROUP 1:</w:t>
      </w:r>
    </w:p>
    <w:p w:rsidR="00507CBC" w:rsidRPr="00951011" w:rsidRDefault="00507CBC" w:rsidP="00507CBC">
      <w:pPr>
        <w:pStyle w:val="ListParagraph"/>
        <w:numPr>
          <w:ilvl w:val="0"/>
          <w:numId w:val="343"/>
        </w:numPr>
        <w:spacing w:after="0" w:line="240" w:lineRule="auto"/>
        <w:ind w:hanging="360"/>
        <w:contextualSpacing w:val="0"/>
        <w:jc w:val="both"/>
        <w:rPr>
          <w:rFonts w:asciiTheme="majorHAnsi" w:hAnsiTheme="majorHAnsi" w:cs="Arial"/>
        </w:rPr>
      </w:pPr>
      <w:r w:rsidRPr="00951011">
        <w:rPr>
          <w:rFonts w:asciiTheme="majorHAnsi" w:hAnsiTheme="majorHAnsi" w:cs="Arial"/>
        </w:rPr>
        <w:t>Items: Scaffolding</w:t>
      </w:r>
    </w:p>
    <w:p w:rsidR="00507CBC" w:rsidRPr="00951011" w:rsidRDefault="00507CBC" w:rsidP="00507CBC">
      <w:pPr>
        <w:pStyle w:val="ListParagraph"/>
        <w:numPr>
          <w:ilvl w:val="0"/>
          <w:numId w:val="344"/>
        </w:numPr>
        <w:spacing w:after="0" w:line="240" w:lineRule="auto"/>
        <w:ind w:left="2520"/>
        <w:jc w:val="both"/>
        <w:rPr>
          <w:rFonts w:asciiTheme="majorHAnsi" w:hAnsiTheme="majorHAnsi" w:cs="Arial"/>
        </w:rPr>
      </w:pPr>
      <w:r w:rsidRPr="00951011">
        <w:rPr>
          <w:rFonts w:asciiTheme="majorHAnsi" w:hAnsiTheme="majorHAnsi" w:cs="Arial"/>
        </w:rPr>
        <w:t>Guard Rails</w:t>
      </w:r>
    </w:p>
    <w:p w:rsidR="00507CBC" w:rsidRPr="00951011" w:rsidRDefault="00507CBC" w:rsidP="00507CBC">
      <w:pPr>
        <w:pStyle w:val="ListParagraph"/>
        <w:numPr>
          <w:ilvl w:val="0"/>
          <w:numId w:val="344"/>
        </w:numPr>
        <w:spacing w:after="0" w:line="240" w:lineRule="auto"/>
        <w:ind w:left="2520"/>
        <w:jc w:val="both"/>
        <w:rPr>
          <w:rFonts w:asciiTheme="majorHAnsi" w:hAnsiTheme="majorHAnsi" w:cs="Arial"/>
        </w:rPr>
      </w:pPr>
      <w:r w:rsidRPr="00951011">
        <w:rPr>
          <w:rFonts w:asciiTheme="majorHAnsi" w:hAnsiTheme="majorHAnsi" w:cs="Arial"/>
        </w:rPr>
        <w:t>Excavation Protection</w:t>
      </w:r>
    </w:p>
    <w:p w:rsidR="00507CBC" w:rsidRPr="00951011" w:rsidRDefault="00507CBC" w:rsidP="00507CBC">
      <w:pPr>
        <w:pStyle w:val="ListParagraph"/>
        <w:numPr>
          <w:ilvl w:val="0"/>
          <w:numId w:val="344"/>
        </w:numPr>
        <w:spacing w:after="0" w:line="240" w:lineRule="auto"/>
        <w:ind w:left="2520"/>
        <w:jc w:val="both"/>
        <w:rPr>
          <w:rFonts w:asciiTheme="majorHAnsi" w:hAnsiTheme="majorHAnsi" w:cs="Arial"/>
        </w:rPr>
      </w:pPr>
      <w:r w:rsidRPr="00951011">
        <w:rPr>
          <w:rFonts w:asciiTheme="majorHAnsi" w:hAnsiTheme="majorHAnsi" w:cs="Arial"/>
        </w:rPr>
        <w:t>Safe Hand &amp; Power Tools</w:t>
      </w:r>
    </w:p>
    <w:p w:rsidR="00507CBC" w:rsidRPr="00951011" w:rsidRDefault="00507CBC" w:rsidP="00507CBC">
      <w:pPr>
        <w:pStyle w:val="ListParagraph"/>
        <w:numPr>
          <w:ilvl w:val="0"/>
          <w:numId w:val="344"/>
        </w:numPr>
        <w:spacing w:after="0" w:line="240" w:lineRule="auto"/>
        <w:ind w:left="2520"/>
        <w:jc w:val="both"/>
        <w:rPr>
          <w:rFonts w:asciiTheme="majorHAnsi" w:hAnsiTheme="majorHAnsi" w:cs="Arial"/>
        </w:rPr>
      </w:pPr>
      <w:r w:rsidRPr="00951011">
        <w:rPr>
          <w:rFonts w:asciiTheme="majorHAnsi" w:hAnsiTheme="majorHAnsi" w:cs="Arial"/>
        </w:rPr>
        <w:t>Temporary Electric Grounding</w:t>
      </w:r>
    </w:p>
    <w:p w:rsidR="00507CBC" w:rsidRPr="00951011" w:rsidRDefault="00507CBC" w:rsidP="00507CBC">
      <w:pPr>
        <w:pStyle w:val="ListParagraph"/>
        <w:numPr>
          <w:ilvl w:val="0"/>
          <w:numId w:val="344"/>
        </w:numPr>
        <w:spacing w:after="0" w:line="240" w:lineRule="auto"/>
        <w:ind w:left="2520"/>
        <w:jc w:val="both"/>
        <w:rPr>
          <w:rFonts w:asciiTheme="majorHAnsi" w:hAnsiTheme="majorHAnsi" w:cs="Arial"/>
        </w:rPr>
      </w:pPr>
      <w:r w:rsidRPr="00951011">
        <w:rPr>
          <w:rFonts w:asciiTheme="majorHAnsi" w:hAnsiTheme="majorHAnsi" w:cs="Arial"/>
        </w:rPr>
        <w:t>Machinery &amp; Mechanical Equipment</w:t>
      </w:r>
    </w:p>
    <w:p w:rsidR="00507CBC" w:rsidRPr="00951011" w:rsidRDefault="00507CBC" w:rsidP="00507CBC">
      <w:pPr>
        <w:pStyle w:val="ListParagraph"/>
        <w:numPr>
          <w:ilvl w:val="0"/>
          <w:numId w:val="343"/>
        </w:numPr>
        <w:spacing w:after="0" w:line="240" w:lineRule="auto"/>
        <w:ind w:hanging="360"/>
        <w:contextualSpacing w:val="0"/>
        <w:jc w:val="both"/>
        <w:rPr>
          <w:rFonts w:asciiTheme="majorHAnsi" w:hAnsiTheme="majorHAnsi" w:cs="Arial"/>
        </w:rPr>
      </w:pPr>
      <w:r w:rsidRPr="00951011">
        <w:rPr>
          <w:rFonts w:asciiTheme="majorHAnsi" w:hAnsiTheme="majorHAnsi" w:cs="Arial"/>
        </w:rPr>
        <w:t>Action:</w:t>
      </w:r>
    </w:p>
    <w:p w:rsidR="00507CBC" w:rsidRPr="00951011" w:rsidRDefault="00507CBC" w:rsidP="00507CBC">
      <w:pPr>
        <w:pStyle w:val="ListParagraph"/>
        <w:numPr>
          <w:ilvl w:val="0"/>
          <w:numId w:val="345"/>
        </w:numPr>
        <w:spacing w:after="0" w:line="240" w:lineRule="auto"/>
        <w:ind w:left="2520"/>
        <w:jc w:val="both"/>
        <w:rPr>
          <w:rFonts w:asciiTheme="majorHAnsi" w:hAnsiTheme="majorHAnsi" w:cs="Arial"/>
        </w:rPr>
      </w:pPr>
      <w:r w:rsidRPr="00951011">
        <w:rPr>
          <w:rFonts w:asciiTheme="majorHAnsi" w:hAnsiTheme="majorHAnsi" w:cs="Arial"/>
        </w:rPr>
        <w:t>Contractor warned to rectify.</w:t>
      </w:r>
    </w:p>
    <w:p w:rsidR="00507CBC" w:rsidRPr="00951011" w:rsidRDefault="00507CBC" w:rsidP="00507CBC">
      <w:pPr>
        <w:pStyle w:val="ListParagraph"/>
        <w:numPr>
          <w:ilvl w:val="0"/>
          <w:numId w:val="345"/>
        </w:numPr>
        <w:spacing w:after="0" w:line="240" w:lineRule="auto"/>
        <w:ind w:left="2520"/>
        <w:jc w:val="both"/>
        <w:rPr>
          <w:rFonts w:asciiTheme="majorHAnsi" w:hAnsiTheme="majorHAnsi" w:cs="Arial"/>
        </w:rPr>
      </w:pPr>
      <w:r w:rsidRPr="00951011">
        <w:rPr>
          <w:rFonts w:asciiTheme="majorHAnsi" w:hAnsiTheme="majorHAnsi" w:cs="Arial"/>
        </w:rPr>
        <w:t>If Contractor fails to rectify, Contractor is barred from working in exposed area.</w:t>
      </w:r>
    </w:p>
    <w:p w:rsidR="00507CBC" w:rsidRPr="00951011" w:rsidRDefault="00507CBC" w:rsidP="00507CBC">
      <w:pPr>
        <w:pStyle w:val="ListParagraph"/>
        <w:numPr>
          <w:ilvl w:val="0"/>
          <w:numId w:val="345"/>
        </w:numPr>
        <w:spacing w:after="0" w:line="240" w:lineRule="auto"/>
        <w:ind w:left="2520"/>
        <w:jc w:val="both"/>
        <w:rPr>
          <w:rFonts w:asciiTheme="majorHAnsi" w:hAnsiTheme="majorHAnsi" w:cs="Arial"/>
        </w:rPr>
      </w:pPr>
      <w:r w:rsidRPr="00951011">
        <w:rPr>
          <w:rFonts w:asciiTheme="majorHAnsi" w:hAnsiTheme="majorHAnsi" w:cs="Arial"/>
        </w:rPr>
        <w:t>In the case of continuous breach, employees and foreman responsible for exposed area shall be dismissed from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42"/>
        </w:numPr>
        <w:spacing w:after="0" w:line="240" w:lineRule="auto"/>
        <w:ind w:left="1080"/>
        <w:contextualSpacing w:val="0"/>
        <w:jc w:val="both"/>
        <w:rPr>
          <w:rFonts w:asciiTheme="majorHAnsi" w:hAnsiTheme="majorHAnsi" w:cs="Arial"/>
        </w:rPr>
      </w:pPr>
      <w:r w:rsidRPr="00951011">
        <w:rPr>
          <w:rFonts w:asciiTheme="majorHAnsi" w:hAnsiTheme="majorHAnsi" w:cs="Arial"/>
        </w:rPr>
        <w:t>GROUP 2:</w:t>
      </w:r>
    </w:p>
    <w:p w:rsidR="00507CBC" w:rsidRPr="00951011" w:rsidRDefault="00507CBC" w:rsidP="00507CBC">
      <w:pPr>
        <w:pStyle w:val="ListParagraph"/>
        <w:numPr>
          <w:ilvl w:val="0"/>
          <w:numId w:val="346"/>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Items: Personnel Protection </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Head Protection</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Eye Protection</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Hearing Protection</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Protective Garments</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 xml:space="preserve">Respiratory Protection </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Foot Protection</w:t>
      </w:r>
    </w:p>
    <w:p w:rsidR="00507CBC" w:rsidRPr="00951011" w:rsidRDefault="00507CBC" w:rsidP="00507CBC">
      <w:pPr>
        <w:pStyle w:val="ListParagraph"/>
        <w:numPr>
          <w:ilvl w:val="0"/>
          <w:numId w:val="347"/>
        </w:numPr>
        <w:spacing w:after="0" w:line="240" w:lineRule="auto"/>
        <w:ind w:left="2520"/>
        <w:jc w:val="both"/>
        <w:rPr>
          <w:rFonts w:asciiTheme="majorHAnsi" w:hAnsiTheme="majorHAnsi" w:cs="Arial"/>
        </w:rPr>
      </w:pPr>
      <w:r w:rsidRPr="00951011">
        <w:rPr>
          <w:rFonts w:asciiTheme="majorHAnsi" w:hAnsiTheme="majorHAnsi" w:cs="Arial"/>
        </w:rPr>
        <w:t>Body Protection</w:t>
      </w:r>
    </w:p>
    <w:p w:rsidR="00507CBC" w:rsidRPr="00951011" w:rsidRDefault="00507CBC" w:rsidP="00507CBC">
      <w:pPr>
        <w:pStyle w:val="ListParagraph"/>
        <w:numPr>
          <w:ilvl w:val="0"/>
          <w:numId w:val="346"/>
        </w:numPr>
        <w:spacing w:after="0" w:line="240" w:lineRule="auto"/>
        <w:ind w:hanging="360"/>
        <w:contextualSpacing w:val="0"/>
        <w:jc w:val="both"/>
        <w:rPr>
          <w:rFonts w:asciiTheme="majorHAnsi" w:hAnsiTheme="majorHAnsi" w:cs="Arial"/>
        </w:rPr>
      </w:pPr>
      <w:r w:rsidRPr="00951011">
        <w:rPr>
          <w:rFonts w:asciiTheme="majorHAnsi" w:hAnsiTheme="majorHAnsi" w:cs="Arial"/>
        </w:rPr>
        <w:t>Action:</w:t>
      </w:r>
    </w:p>
    <w:p w:rsidR="00507CBC" w:rsidRPr="00951011" w:rsidRDefault="00507CBC" w:rsidP="00507CBC">
      <w:pPr>
        <w:pStyle w:val="ListParagraph"/>
        <w:numPr>
          <w:ilvl w:val="0"/>
          <w:numId w:val="348"/>
        </w:numPr>
        <w:spacing w:after="0" w:line="240" w:lineRule="auto"/>
        <w:ind w:left="2520"/>
        <w:jc w:val="both"/>
        <w:rPr>
          <w:rFonts w:asciiTheme="majorHAnsi" w:hAnsiTheme="majorHAnsi" w:cs="Arial"/>
        </w:rPr>
      </w:pPr>
      <w:r w:rsidRPr="00951011">
        <w:rPr>
          <w:rFonts w:asciiTheme="majorHAnsi" w:hAnsiTheme="majorHAnsi" w:cs="Arial"/>
        </w:rPr>
        <w:t>Responsible employee prevented from continuing work until properly attired.</w:t>
      </w:r>
    </w:p>
    <w:p w:rsidR="00507CBC" w:rsidRPr="00951011" w:rsidRDefault="00507CBC" w:rsidP="00507CBC">
      <w:pPr>
        <w:pStyle w:val="ListParagraph"/>
        <w:numPr>
          <w:ilvl w:val="0"/>
          <w:numId w:val="348"/>
        </w:numPr>
        <w:spacing w:after="0" w:line="240" w:lineRule="auto"/>
        <w:ind w:left="2520"/>
        <w:jc w:val="both"/>
        <w:rPr>
          <w:rFonts w:asciiTheme="majorHAnsi" w:hAnsiTheme="majorHAnsi" w:cs="Arial"/>
        </w:rPr>
      </w:pPr>
      <w:r w:rsidRPr="00951011">
        <w:rPr>
          <w:rFonts w:asciiTheme="majorHAnsi" w:hAnsiTheme="majorHAnsi" w:cs="Arial"/>
        </w:rPr>
        <w:lastRenderedPageBreak/>
        <w:t>When same employee is in breach a second time, he will be dismissed from the Site.</w:t>
      </w:r>
    </w:p>
    <w:p w:rsidR="00507CBC" w:rsidRPr="00951011" w:rsidRDefault="00507CBC" w:rsidP="00507CBC">
      <w:pPr>
        <w:pStyle w:val="ListParagraph"/>
        <w:numPr>
          <w:ilvl w:val="0"/>
          <w:numId w:val="348"/>
        </w:numPr>
        <w:spacing w:after="0" w:line="240" w:lineRule="auto"/>
        <w:ind w:left="2520"/>
        <w:jc w:val="both"/>
        <w:rPr>
          <w:rFonts w:asciiTheme="majorHAnsi" w:hAnsiTheme="majorHAnsi" w:cs="Arial"/>
        </w:rPr>
      </w:pPr>
      <w:r w:rsidRPr="00951011">
        <w:rPr>
          <w:rFonts w:asciiTheme="majorHAnsi" w:hAnsiTheme="majorHAnsi" w:cs="Arial"/>
        </w:rPr>
        <w:t>When more than two (2) employees are dismissed per week, then responsible foreman shall be dismissed.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42"/>
        </w:numPr>
        <w:spacing w:after="0" w:line="240" w:lineRule="auto"/>
        <w:ind w:left="1080"/>
        <w:contextualSpacing w:val="0"/>
        <w:jc w:val="both"/>
        <w:rPr>
          <w:rFonts w:asciiTheme="majorHAnsi" w:hAnsiTheme="majorHAnsi" w:cs="Arial"/>
        </w:rPr>
      </w:pPr>
      <w:r w:rsidRPr="00951011">
        <w:rPr>
          <w:rFonts w:asciiTheme="majorHAnsi" w:hAnsiTheme="majorHAnsi" w:cs="Arial"/>
        </w:rPr>
        <w:t>GROUP 3:</w:t>
      </w:r>
    </w:p>
    <w:p w:rsidR="00507CBC" w:rsidRPr="00951011" w:rsidRDefault="00507CBC" w:rsidP="00507CBC">
      <w:pPr>
        <w:pStyle w:val="ListParagraph"/>
        <w:numPr>
          <w:ilvl w:val="0"/>
          <w:numId w:val="349"/>
        </w:numPr>
        <w:spacing w:after="0" w:line="240" w:lineRule="auto"/>
        <w:ind w:hanging="360"/>
        <w:contextualSpacing w:val="0"/>
        <w:jc w:val="both"/>
        <w:rPr>
          <w:rFonts w:asciiTheme="majorHAnsi" w:hAnsiTheme="majorHAnsi" w:cs="Arial"/>
        </w:rPr>
      </w:pPr>
      <w:r w:rsidRPr="00951011">
        <w:rPr>
          <w:rFonts w:asciiTheme="majorHAnsi" w:hAnsiTheme="majorHAnsi" w:cs="Arial"/>
        </w:rPr>
        <w:t>Items:</w:t>
      </w:r>
    </w:p>
    <w:p w:rsidR="00507CBC" w:rsidRPr="00951011" w:rsidRDefault="00507CBC" w:rsidP="00507CBC">
      <w:pPr>
        <w:pStyle w:val="ListParagraph"/>
        <w:numPr>
          <w:ilvl w:val="0"/>
          <w:numId w:val="350"/>
        </w:numPr>
        <w:spacing w:after="0" w:line="240" w:lineRule="auto"/>
        <w:ind w:left="2520"/>
        <w:jc w:val="both"/>
        <w:rPr>
          <w:rFonts w:asciiTheme="majorHAnsi" w:hAnsiTheme="majorHAnsi" w:cs="Arial"/>
        </w:rPr>
      </w:pPr>
      <w:r w:rsidRPr="00951011">
        <w:rPr>
          <w:rFonts w:asciiTheme="majorHAnsi" w:hAnsiTheme="majorHAnsi" w:cs="Arial"/>
        </w:rPr>
        <w:t>First Aid</w:t>
      </w:r>
    </w:p>
    <w:p w:rsidR="00507CBC" w:rsidRPr="00951011" w:rsidRDefault="00507CBC" w:rsidP="00507CBC">
      <w:pPr>
        <w:pStyle w:val="ListParagraph"/>
        <w:numPr>
          <w:ilvl w:val="0"/>
          <w:numId w:val="350"/>
        </w:numPr>
        <w:spacing w:after="0" w:line="240" w:lineRule="auto"/>
        <w:ind w:left="2520"/>
        <w:jc w:val="both"/>
        <w:rPr>
          <w:rFonts w:asciiTheme="majorHAnsi" w:hAnsiTheme="majorHAnsi" w:cs="Arial"/>
        </w:rPr>
      </w:pPr>
      <w:r w:rsidRPr="00951011">
        <w:rPr>
          <w:rFonts w:asciiTheme="majorHAnsi" w:hAnsiTheme="majorHAnsi" w:cs="Arial"/>
        </w:rPr>
        <w:t>Sanitation Facilities</w:t>
      </w:r>
    </w:p>
    <w:p w:rsidR="00507CBC" w:rsidRPr="00951011" w:rsidRDefault="00507CBC" w:rsidP="00507CBC">
      <w:pPr>
        <w:pStyle w:val="ListParagraph"/>
        <w:numPr>
          <w:ilvl w:val="0"/>
          <w:numId w:val="350"/>
        </w:numPr>
        <w:spacing w:after="0" w:line="240" w:lineRule="auto"/>
        <w:ind w:left="2520"/>
        <w:jc w:val="both"/>
        <w:rPr>
          <w:rFonts w:asciiTheme="majorHAnsi" w:hAnsiTheme="majorHAnsi" w:cs="Arial"/>
        </w:rPr>
      </w:pPr>
      <w:r w:rsidRPr="00951011">
        <w:rPr>
          <w:rFonts w:asciiTheme="majorHAnsi" w:hAnsiTheme="majorHAnsi" w:cs="Arial"/>
        </w:rPr>
        <w:t>Material Storage</w:t>
      </w:r>
    </w:p>
    <w:p w:rsidR="00507CBC" w:rsidRPr="00951011" w:rsidRDefault="00507CBC" w:rsidP="00507CBC">
      <w:pPr>
        <w:pStyle w:val="ListParagraph"/>
        <w:numPr>
          <w:ilvl w:val="0"/>
          <w:numId w:val="350"/>
        </w:numPr>
        <w:spacing w:after="0" w:line="240" w:lineRule="auto"/>
        <w:ind w:left="2520"/>
        <w:jc w:val="both"/>
        <w:rPr>
          <w:rFonts w:asciiTheme="majorHAnsi" w:hAnsiTheme="majorHAnsi" w:cs="Arial"/>
        </w:rPr>
      </w:pPr>
      <w:r w:rsidRPr="00951011">
        <w:rPr>
          <w:rFonts w:asciiTheme="majorHAnsi" w:hAnsiTheme="majorHAnsi" w:cs="Arial"/>
        </w:rPr>
        <w:t>Fire Protection</w:t>
      </w:r>
    </w:p>
    <w:p w:rsidR="00507CBC" w:rsidRPr="00951011" w:rsidRDefault="00507CBC" w:rsidP="00507CBC">
      <w:pPr>
        <w:pStyle w:val="ListParagraph"/>
        <w:numPr>
          <w:ilvl w:val="0"/>
          <w:numId w:val="349"/>
        </w:numPr>
        <w:spacing w:after="0" w:line="240" w:lineRule="auto"/>
        <w:ind w:hanging="360"/>
        <w:contextualSpacing w:val="0"/>
        <w:jc w:val="both"/>
        <w:rPr>
          <w:rFonts w:asciiTheme="majorHAnsi" w:hAnsiTheme="majorHAnsi" w:cs="Arial"/>
        </w:rPr>
      </w:pPr>
      <w:r w:rsidRPr="00951011">
        <w:rPr>
          <w:rFonts w:asciiTheme="majorHAnsi" w:hAnsiTheme="majorHAnsi" w:cs="Arial"/>
        </w:rPr>
        <w:t>Action:</w:t>
      </w:r>
    </w:p>
    <w:p w:rsidR="00507CBC" w:rsidRPr="00951011" w:rsidRDefault="00507CBC" w:rsidP="00507CBC">
      <w:pPr>
        <w:pStyle w:val="ListParagraph"/>
        <w:numPr>
          <w:ilvl w:val="0"/>
          <w:numId w:val="351"/>
        </w:numPr>
        <w:spacing w:after="0" w:line="240" w:lineRule="auto"/>
        <w:ind w:left="2520"/>
        <w:jc w:val="both"/>
        <w:rPr>
          <w:rFonts w:asciiTheme="majorHAnsi" w:hAnsiTheme="majorHAnsi" w:cs="Arial"/>
        </w:rPr>
      </w:pPr>
      <w:r w:rsidRPr="00951011">
        <w:rPr>
          <w:rFonts w:asciiTheme="majorHAnsi" w:hAnsiTheme="majorHAnsi" w:cs="Arial"/>
        </w:rPr>
        <w:t>Contractor warned to supply.</w:t>
      </w:r>
    </w:p>
    <w:p w:rsidR="00507CBC" w:rsidRPr="00951011" w:rsidRDefault="00507CBC" w:rsidP="00507CBC">
      <w:pPr>
        <w:pStyle w:val="ListParagraph"/>
        <w:numPr>
          <w:ilvl w:val="0"/>
          <w:numId w:val="351"/>
        </w:numPr>
        <w:spacing w:after="0" w:line="240" w:lineRule="auto"/>
        <w:ind w:left="2520"/>
        <w:jc w:val="both"/>
        <w:rPr>
          <w:rFonts w:asciiTheme="majorHAnsi" w:hAnsiTheme="majorHAnsi" w:cs="Arial"/>
        </w:rPr>
      </w:pPr>
      <w:r w:rsidRPr="00951011">
        <w:rPr>
          <w:rFonts w:asciiTheme="majorHAnsi" w:hAnsiTheme="majorHAnsi" w:cs="Arial"/>
        </w:rPr>
        <w:t>If Contractor fails to supply, Employer shall supply and deduct the cost from the Contractor.</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01735</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rPr>
          <w:rFonts w:asciiTheme="majorHAnsi" w:eastAsiaTheme="majorEastAsia" w:hAnsiTheme="majorHAnsi" w:cs="Arial"/>
          <w:b/>
          <w:bCs/>
        </w:rPr>
      </w:pPr>
      <w:r w:rsidRPr="00951011">
        <w:rPr>
          <w:rFonts w:asciiTheme="majorHAnsi" w:hAnsiTheme="majorHAnsi" w:cs="Arial"/>
        </w:rPr>
        <w:br w:type="page"/>
      </w:r>
    </w:p>
    <w:p w:rsidR="00507CBC" w:rsidRPr="00951011" w:rsidRDefault="00507CBC" w:rsidP="00507CBC">
      <w:pPr>
        <w:pStyle w:val="Heading1"/>
        <w:spacing w:before="0" w:line="240" w:lineRule="auto"/>
        <w:jc w:val="both"/>
        <w:rPr>
          <w:rFonts w:cs="Arial"/>
          <w:color w:val="auto"/>
          <w:sz w:val="22"/>
          <w:szCs w:val="22"/>
        </w:rPr>
      </w:pPr>
      <w:bookmarkStart w:id="35" w:name="_Toc65142316"/>
      <w:r w:rsidRPr="00951011">
        <w:rPr>
          <w:rFonts w:cs="Arial"/>
          <w:color w:val="auto"/>
          <w:sz w:val="22"/>
          <w:szCs w:val="22"/>
        </w:rPr>
        <w:lastRenderedPageBreak/>
        <w:t>Section 01740 – Cleaning</w:t>
      </w:r>
      <w:bookmarkEnd w:id="35"/>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352"/>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353"/>
        </w:numPr>
        <w:spacing w:after="0" w:line="240" w:lineRule="auto"/>
        <w:ind w:left="1080"/>
        <w:contextualSpacing w:val="0"/>
        <w:jc w:val="both"/>
        <w:rPr>
          <w:rFonts w:asciiTheme="majorHAnsi" w:hAnsiTheme="majorHAnsi" w:cs="Arial"/>
        </w:rPr>
      </w:pPr>
      <w:r w:rsidRPr="00951011">
        <w:rPr>
          <w:rFonts w:asciiTheme="majorHAnsi" w:hAnsiTheme="majorHAnsi" w:cs="Arial"/>
        </w:rPr>
        <w:t>General requirements for job Site cleaning during construction and prior to handover of completed facilities.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52"/>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RELATED SECTIONS</w:t>
      </w:r>
    </w:p>
    <w:p w:rsidR="00507CBC" w:rsidRPr="00951011" w:rsidRDefault="00507CBC" w:rsidP="00507CBC">
      <w:pPr>
        <w:pStyle w:val="ListParagraph"/>
        <w:numPr>
          <w:ilvl w:val="0"/>
          <w:numId w:val="353"/>
        </w:numPr>
        <w:spacing w:after="0" w:line="240" w:lineRule="auto"/>
        <w:ind w:left="1080"/>
        <w:contextualSpacing w:val="0"/>
        <w:jc w:val="both"/>
        <w:rPr>
          <w:rFonts w:asciiTheme="majorHAnsi" w:hAnsiTheme="majorHAnsi" w:cs="Arial"/>
        </w:rPr>
      </w:pPr>
      <w:r w:rsidRPr="00951011">
        <w:rPr>
          <w:rFonts w:asciiTheme="majorHAnsi" w:hAnsiTheme="majorHAnsi" w:cs="Arial"/>
        </w:rPr>
        <w:t>Related work specified under other sections within Section 01700 and Section 01570.</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52"/>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JOB SITE CLEANING</w:t>
      </w: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overall responsibility for maintaining the job Site clean at all times rest with the Contractor. The Contractor shall ensure implementation of all measures detailed in this document by his subcontractors.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As the work progresses, the Contractor shall be responsible to maintain the work areas clean and pollution free.   Throughout the period of construction of the Works, the Contractor shall maintain the whole area of his operations in a clean, tidy and safe condition by arranging his materials in an orderly manner.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Each  contractor  is  required  to keep  his  work  area  clean  on  a  daily  basis and  center pile construction debris at designated locations in the Site. The Contractor shall remove all debris from the Site for disposal.</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Each contractor shall clean up his own debris as the work progresses.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dust control and pollution control.   The Contractor shall carry out regular cleaning of all areas of construction site including all access roads within and around the Site.  The areas shall be kept clear of dust, mud, water, silt and other materials.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clean all vehicles and plant before they leave the Site to ensure that no earth, mud or other objectionable matter is deposited by them on roads.</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If earth, mud or other objectionable matter is deposited on public or private rights of way as a result of the Works, the Contractor shall provide sufficient labor, plant, equipment, etc., as is necessary and as required by the Project Manager to ensure that deposits are immediately removed.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ensure that material is stored and kept in a manner that does not create any fire hazard or any other encumbrances. All rubbish, waste materials, debris, and the like shall be systematically cleared off the working areas as it accumulates. Disposal should be done in a timely manner, as a minimum, on a daily basis in order to maintain a clean and safe work area.</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dispose all demolition and construction debris, waste, excess excavated earth/ Soil per Municipality requirements including transportation to designated Municipality dumping grounds. Any cost associated with the disposal is to be borne by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be responsible for providing broom cleaning, machine vacuuming and/or street sweeping to ensure a safe and clean work environment.</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specifically be responsible for cleaning, garbage removal and pest control.</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arrange and provide for trash chutes, skips for debris collection and identify suitable locations to place them.  The disposal of debris and construction waste including reinforcement steel etc. shall be carried out regularly. The Contractor at the end of each day’s work shall empty out the skips and haul out the garbage and debris off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If the Project Manager and/or the Employer and/or the Supervision Consultant find that cleaning is not satisfactory, instructions will be issued to the Contractor for taking appropriate actions immediately.  On failure to conform to the issued instructions, the Project Manager shall deploy an outside agency or third party to carry out the necessary tasks for which the costs shall be payable by the Contractor. The incurred costs shall be deducted from the monies due to the Contractor.</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r w:rsidRPr="00951011">
        <w:rPr>
          <w:rFonts w:asciiTheme="majorHAnsi" w:hAnsiTheme="majorHAnsi" w:cs="Arial"/>
        </w:rPr>
        <w:t xml:space="preserve"> </w:t>
      </w: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All  materials,  products,  assemblies  and  installed  works and  finishes  shall  be kept  clean and protected, during the course of work.  Non-conformance by the Contractor to the instructions of the Project Manager and/or the Supervision Consultant to clean the installed work items may result in those items being rejected from Site.</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4"/>
        </w:numPr>
        <w:spacing w:after="0" w:line="240" w:lineRule="auto"/>
        <w:ind w:left="1080"/>
        <w:contextualSpacing w:val="0"/>
        <w:jc w:val="both"/>
        <w:rPr>
          <w:rFonts w:asciiTheme="majorHAnsi" w:hAnsiTheme="majorHAnsi" w:cs="Arial"/>
        </w:rPr>
      </w:pPr>
      <w:r w:rsidRPr="00951011">
        <w:rPr>
          <w:rFonts w:asciiTheme="majorHAnsi" w:hAnsiTheme="majorHAnsi" w:cs="Arial"/>
        </w:rPr>
        <w:t>Not Used.</w:t>
      </w: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1"/>
          <w:numId w:val="352"/>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FINAL CLEANING</w:t>
      </w:r>
    </w:p>
    <w:p w:rsidR="00507CBC" w:rsidRPr="00951011" w:rsidRDefault="00507CBC" w:rsidP="00507CBC">
      <w:pPr>
        <w:pStyle w:val="ListParagraph"/>
        <w:numPr>
          <w:ilvl w:val="0"/>
          <w:numId w:val="355"/>
        </w:numPr>
        <w:spacing w:after="0" w:line="240" w:lineRule="auto"/>
        <w:ind w:left="1080"/>
        <w:contextualSpacing w:val="0"/>
        <w:jc w:val="both"/>
        <w:rPr>
          <w:rFonts w:asciiTheme="majorHAnsi" w:hAnsiTheme="majorHAnsi" w:cs="Arial"/>
        </w:rPr>
      </w:pPr>
      <w:r w:rsidRPr="00951011">
        <w:rPr>
          <w:rFonts w:asciiTheme="majorHAnsi" w:hAnsiTheme="majorHAnsi" w:cs="Arial"/>
        </w:rPr>
        <w:t>Prior to request for a Taking Over Certificate for the Works and final hand-over the Contractor shall have thoroughly cleaned all finished surfaces forming the permanent Works.  Each contractor is responsible for cleaning the materials, equipment, products and installations forming part of his Contract. This cleaning shall be carried out by specialists and include but not be limited to the following:</w:t>
      </w:r>
    </w:p>
    <w:p w:rsidR="00507CBC" w:rsidRPr="00951011" w:rsidRDefault="00507CBC" w:rsidP="00507CBC">
      <w:pPr>
        <w:pStyle w:val="ListParagraph"/>
        <w:numPr>
          <w:ilvl w:val="0"/>
          <w:numId w:val="356"/>
        </w:numPr>
        <w:spacing w:after="0" w:line="240" w:lineRule="auto"/>
        <w:ind w:hanging="360"/>
        <w:contextualSpacing w:val="0"/>
        <w:jc w:val="both"/>
        <w:rPr>
          <w:rFonts w:asciiTheme="majorHAnsi" w:hAnsiTheme="majorHAnsi" w:cs="Arial"/>
        </w:rPr>
      </w:pPr>
      <w:r w:rsidRPr="00951011">
        <w:rPr>
          <w:rFonts w:asciiTheme="majorHAnsi" w:hAnsiTheme="majorHAnsi" w:cs="Arial"/>
        </w:rPr>
        <w:t xml:space="preserve">Removal  of  stains,  spots,  marks,  dust, paint,  grease,  oil,  mortar  splashes and  dirt  from decorated work or finished surfaces. </w:t>
      </w:r>
    </w:p>
    <w:p w:rsidR="00507CBC" w:rsidRPr="00951011" w:rsidRDefault="00507CBC" w:rsidP="00507CBC">
      <w:pPr>
        <w:pStyle w:val="ListParagraph"/>
        <w:numPr>
          <w:ilvl w:val="0"/>
          <w:numId w:val="356"/>
        </w:numPr>
        <w:spacing w:after="0" w:line="240" w:lineRule="auto"/>
        <w:ind w:hanging="360"/>
        <w:contextualSpacing w:val="0"/>
        <w:jc w:val="both"/>
        <w:rPr>
          <w:rFonts w:asciiTheme="majorHAnsi" w:hAnsiTheme="majorHAnsi" w:cs="Arial"/>
        </w:rPr>
      </w:pPr>
      <w:r w:rsidRPr="00951011">
        <w:rPr>
          <w:rFonts w:asciiTheme="majorHAnsi" w:hAnsiTheme="majorHAnsi" w:cs="Arial"/>
        </w:rPr>
        <w:t>Removal  of  all  temporary  protective  coverings,  fixtures  or  any other  surfaces,  including adhesive residue.</w:t>
      </w:r>
    </w:p>
    <w:p w:rsidR="00507CBC" w:rsidRPr="00951011" w:rsidRDefault="00507CBC" w:rsidP="00507CBC">
      <w:pPr>
        <w:pStyle w:val="ListParagraph"/>
        <w:numPr>
          <w:ilvl w:val="0"/>
          <w:numId w:val="356"/>
        </w:numPr>
        <w:spacing w:after="0" w:line="240" w:lineRule="auto"/>
        <w:ind w:hanging="360"/>
        <w:contextualSpacing w:val="0"/>
        <w:jc w:val="both"/>
        <w:rPr>
          <w:rFonts w:asciiTheme="majorHAnsi" w:hAnsiTheme="majorHAnsi" w:cs="Arial"/>
        </w:rPr>
      </w:pPr>
      <w:r w:rsidRPr="00951011">
        <w:rPr>
          <w:rFonts w:asciiTheme="majorHAnsi" w:hAnsiTheme="majorHAnsi" w:cs="Arial"/>
        </w:rPr>
        <w:t>Clean (and polish where required) all metallic materials.</w:t>
      </w:r>
    </w:p>
    <w:p w:rsidR="00507CBC" w:rsidRPr="00951011" w:rsidRDefault="00507CBC" w:rsidP="00507CBC">
      <w:pPr>
        <w:pStyle w:val="ListParagraph"/>
        <w:numPr>
          <w:ilvl w:val="0"/>
          <w:numId w:val="356"/>
        </w:numPr>
        <w:spacing w:after="0" w:line="240" w:lineRule="auto"/>
        <w:ind w:hanging="360"/>
        <w:contextualSpacing w:val="0"/>
        <w:jc w:val="both"/>
        <w:rPr>
          <w:rFonts w:asciiTheme="majorHAnsi" w:hAnsiTheme="majorHAnsi" w:cs="Arial"/>
        </w:rPr>
      </w:pPr>
      <w:r w:rsidRPr="00951011">
        <w:rPr>
          <w:rFonts w:asciiTheme="majorHAnsi" w:hAnsiTheme="majorHAnsi" w:cs="Arial"/>
        </w:rPr>
        <w:t>Cleaning of all finished surfaces will be done using only cleaning material approved by the manufacturer or supplier of the item and in a manner approved by the Supervision Consultant.</w:t>
      </w:r>
    </w:p>
    <w:p w:rsidR="00507CBC" w:rsidRPr="00951011" w:rsidRDefault="00507CBC" w:rsidP="00507CBC">
      <w:pPr>
        <w:pStyle w:val="ListParagraph"/>
        <w:numPr>
          <w:ilvl w:val="0"/>
          <w:numId w:val="356"/>
        </w:numPr>
        <w:spacing w:after="0" w:line="240" w:lineRule="auto"/>
        <w:ind w:hanging="360"/>
        <w:contextualSpacing w:val="0"/>
        <w:jc w:val="both"/>
        <w:rPr>
          <w:rFonts w:asciiTheme="majorHAnsi" w:hAnsiTheme="majorHAnsi" w:cs="Arial"/>
        </w:rPr>
      </w:pPr>
      <w:r w:rsidRPr="00951011">
        <w:rPr>
          <w:rFonts w:asciiTheme="majorHAnsi" w:hAnsiTheme="majorHAnsi" w:cs="Arial"/>
        </w:rPr>
        <w:t>Damage done to any surfaces, equipment during the process of cleaning operations will be made good by the Contractor at his own expense.</w:t>
      </w:r>
    </w:p>
    <w:p w:rsidR="00507CBC" w:rsidRPr="00951011" w:rsidRDefault="00507CBC" w:rsidP="00507CBC">
      <w:pPr>
        <w:spacing w:after="0" w:line="240" w:lineRule="auto"/>
        <w:jc w:val="both"/>
        <w:rPr>
          <w:rFonts w:asciiTheme="majorHAnsi" w:hAnsiTheme="majorHAnsi" w:cs="Arial"/>
        </w:rPr>
      </w:pPr>
      <w:r w:rsidRPr="00951011">
        <w:rPr>
          <w:rFonts w:asciiTheme="majorHAnsi" w:hAnsiTheme="majorHAnsi" w:cs="Arial"/>
        </w:rPr>
        <w:t xml:space="preserve"> </w:t>
      </w:r>
    </w:p>
    <w:p w:rsidR="00507CBC" w:rsidRPr="00951011" w:rsidRDefault="00507CBC" w:rsidP="00507CBC">
      <w:pPr>
        <w:pStyle w:val="ListParagraph"/>
        <w:numPr>
          <w:ilvl w:val="0"/>
          <w:numId w:val="355"/>
        </w:numPr>
        <w:spacing w:after="0" w:line="240" w:lineRule="auto"/>
        <w:ind w:left="1080"/>
        <w:contextualSpacing w:val="0"/>
        <w:jc w:val="both"/>
        <w:rPr>
          <w:rFonts w:asciiTheme="majorHAnsi" w:hAnsiTheme="majorHAnsi" w:cs="Arial"/>
        </w:rPr>
      </w:pPr>
      <w:r w:rsidRPr="00951011">
        <w:rPr>
          <w:rFonts w:asciiTheme="majorHAnsi" w:hAnsiTheme="majorHAnsi" w:cs="Arial"/>
        </w:rPr>
        <w:t>The Contractor shall form dedicated teams comprising men from his employ and from his subcontractors to perform final cleaning operations under the supervision of responsible engineers/ foremen of the Contractor.</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pStyle w:val="ListParagraph"/>
        <w:numPr>
          <w:ilvl w:val="0"/>
          <w:numId w:val="355"/>
        </w:numPr>
        <w:spacing w:after="0" w:line="240" w:lineRule="auto"/>
        <w:ind w:left="1080"/>
        <w:contextualSpacing w:val="0"/>
        <w:jc w:val="both"/>
        <w:rPr>
          <w:rFonts w:asciiTheme="majorHAnsi" w:hAnsiTheme="majorHAnsi" w:cs="Arial"/>
        </w:rPr>
      </w:pPr>
      <w:r w:rsidRPr="00951011">
        <w:rPr>
          <w:rFonts w:asciiTheme="majorHAnsi" w:hAnsiTheme="majorHAnsi" w:cs="Arial"/>
        </w:rPr>
        <w:t>All spaces and other areas will be inspected by the Supervision Consultant upon receipt of a written request from the Contractor.</w:t>
      </w:r>
    </w:p>
    <w:p w:rsidR="00507CBC" w:rsidRPr="00951011" w:rsidRDefault="00507CBC" w:rsidP="00507CBC">
      <w:pPr>
        <w:pStyle w:val="ListParagraph"/>
        <w:rPr>
          <w:rFonts w:asciiTheme="majorHAnsi" w:hAnsiTheme="majorHAnsi" w:cs="Arial"/>
        </w:rPr>
      </w:pPr>
    </w:p>
    <w:p w:rsidR="00507CBC" w:rsidRPr="00951011" w:rsidRDefault="00507CBC" w:rsidP="00507CBC">
      <w:pPr>
        <w:pStyle w:val="ListParagraph"/>
        <w:spacing w:after="0" w:line="240" w:lineRule="auto"/>
        <w:ind w:left="1080"/>
        <w:contextualSpacing w:val="0"/>
        <w:jc w:val="both"/>
        <w:rPr>
          <w:rFonts w:asciiTheme="majorHAnsi" w:hAnsiTheme="majorHAnsi" w:cs="Arial"/>
        </w:rPr>
      </w:pPr>
    </w:p>
    <w:p w:rsidR="00507CBC" w:rsidRPr="00951011" w:rsidRDefault="00507CBC" w:rsidP="00507CBC">
      <w:pPr>
        <w:pStyle w:val="ListParagraph"/>
        <w:numPr>
          <w:ilvl w:val="0"/>
          <w:numId w:val="355"/>
        </w:numPr>
        <w:spacing w:after="0" w:line="240" w:lineRule="auto"/>
        <w:ind w:left="1080"/>
        <w:contextualSpacing w:val="0"/>
        <w:jc w:val="both"/>
        <w:rPr>
          <w:rFonts w:asciiTheme="majorHAnsi" w:hAnsiTheme="majorHAnsi" w:cs="Arial"/>
        </w:rPr>
      </w:pPr>
      <w:r w:rsidRPr="00951011">
        <w:rPr>
          <w:rFonts w:asciiTheme="majorHAnsi" w:hAnsiTheme="majorHAnsi" w:cs="Arial"/>
        </w:rPr>
        <w:t>Dirt and debris shall be completely removed from the Site in accordance with the relevant section of the Specification.</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01740</w:t>
      </w:r>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rPr>
          <w:rFonts w:asciiTheme="majorHAnsi" w:eastAsiaTheme="majorEastAsia" w:hAnsiTheme="majorHAnsi" w:cs="Arial"/>
          <w:b/>
          <w:bCs/>
        </w:rPr>
      </w:pPr>
      <w:r w:rsidRPr="00951011">
        <w:rPr>
          <w:rFonts w:asciiTheme="majorHAnsi" w:hAnsiTheme="majorHAnsi" w:cs="Arial"/>
        </w:rPr>
        <w:br w:type="page"/>
      </w:r>
    </w:p>
    <w:p w:rsidR="00507CBC" w:rsidRPr="00951011" w:rsidRDefault="00507CBC" w:rsidP="00507CBC">
      <w:pPr>
        <w:pStyle w:val="Heading1"/>
        <w:spacing w:before="0" w:line="240" w:lineRule="auto"/>
        <w:jc w:val="both"/>
        <w:rPr>
          <w:rFonts w:cs="Arial"/>
          <w:color w:val="auto"/>
          <w:sz w:val="22"/>
          <w:szCs w:val="22"/>
        </w:rPr>
      </w:pPr>
      <w:bookmarkStart w:id="36" w:name="_Toc65142317"/>
      <w:r w:rsidRPr="00951011">
        <w:rPr>
          <w:rFonts w:cs="Arial"/>
          <w:color w:val="auto"/>
          <w:sz w:val="22"/>
          <w:szCs w:val="22"/>
        </w:rPr>
        <w:lastRenderedPageBreak/>
        <w:t>Section 01780 – Closeout Submittals</w:t>
      </w:r>
      <w:bookmarkEnd w:id="36"/>
    </w:p>
    <w:p w:rsidR="00507CBC" w:rsidRPr="00951011" w:rsidRDefault="00507CBC" w:rsidP="00507CBC">
      <w:pPr>
        <w:spacing w:after="0" w:line="240" w:lineRule="auto"/>
        <w:jc w:val="both"/>
        <w:rPr>
          <w:rFonts w:asciiTheme="majorHAnsi" w:hAnsiTheme="majorHAnsi" w:cs="Arial"/>
        </w:rPr>
      </w:pPr>
    </w:p>
    <w:p w:rsidR="00507CBC" w:rsidRPr="00951011" w:rsidRDefault="00507CBC" w:rsidP="00507CBC">
      <w:pPr>
        <w:spacing w:after="0" w:line="240" w:lineRule="auto"/>
        <w:jc w:val="both"/>
        <w:rPr>
          <w:rFonts w:asciiTheme="majorHAnsi" w:hAnsiTheme="majorHAnsi" w:cs="Arial"/>
          <w:b/>
          <w:bCs/>
        </w:rPr>
      </w:pPr>
      <w:r w:rsidRPr="00951011">
        <w:rPr>
          <w:rFonts w:asciiTheme="majorHAnsi" w:hAnsiTheme="majorHAnsi" w:cs="Arial"/>
          <w:b/>
          <w:bCs/>
        </w:rPr>
        <w:t>PART 1 - GENERAL</w:t>
      </w: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SECTION INCLUDES</w:t>
      </w:r>
    </w:p>
    <w:p w:rsidR="00507CBC" w:rsidRPr="00951011" w:rsidRDefault="00507CBC" w:rsidP="00507CBC">
      <w:pPr>
        <w:pStyle w:val="ListParagraph"/>
        <w:numPr>
          <w:ilvl w:val="0"/>
          <w:numId w:val="358"/>
        </w:numPr>
        <w:spacing w:after="0" w:line="240" w:lineRule="auto"/>
        <w:ind w:left="1170"/>
        <w:contextualSpacing w:val="0"/>
        <w:jc w:val="both"/>
        <w:rPr>
          <w:rFonts w:asciiTheme="majorHAnsi" w:hAnsiTheme="majorHAnsi" w:cs="Arial"/>
        </w:rPr>
      </w:pPr>
      <w:r w:rsidRPr="00951011">
        <w:rPr>
          <w:rFonts w:asciiTheme="majorHAnsi" w:hAnsiTheme="majorHAnsi" w:cs="Arial"/>
        </w:rPr>
        <w:t>General requirements regarding contract closeout submittals. In addition, specific requirements are given in other sections of Division 01 and project specifications.</w:t>
      </w:r>
    </w:p>
    <w:p w:rsidR="00507CBC" w:rsidRPr="00951011" w:rsidRDefault="00507CBC" w:rsidP="00507CBC">
      <w:pPr>
        <w:pStyle w:val="ListParagraph"/>
        <w:spacing w:after="0" w:line="240" w:lineRule="auto"/>
        <w:ind w:left="630"/>
        <w:contextualSpacing w:val="0"/>
        <w:jc w:val="both"/>
        <w:rPr>
          <w:rFonts w:asciiTheme="majorHAnsi" w:hAnsiTheme="majorHAnsi" w:cs="Arial"/>
          <w:b/>
          <w:bCs/>
        </w:rPr>
      </w:pP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SUMMARY</w:t>
      </w:r>
    </w:p>
    <w:p w:rsidR="00507CBC" w:rsidRPr="00951011" w:rsidRDefault="00507CBC" w:rsidP="00507CBC">
      <w:pPr>
        <w:pStyle w:val="ListParagraph"/>
        <w:numPr>
          <w:ilvl w:val="0"/>
          <w:numId w:val="360"/>
        </w:numPr>
        <w:spacing w:after="0" w:line="240" w:lineRule="auto"/>
        <w:ind w:left="1170"/>
        <w:contextualSpacing w:val="0"/>
        <w:jc w:val="both"/>
        <w:rPr>
          <w:rFonts w:asciiTheme="majorHAnsi" w:hAnsiTheme="majorHAnsi" w:cs="Arial"/>
        </w:rPr>
      </w:pPr>
      <w:r w:rsidRPr="00951011">
        <w:rPr>
          <w:rFonts w:asciiTheme="majorHAnsi" w:hAnsiTheme="majorHAnsi" w:cs="Arial"/>
        </w:rPr>
        <w:t>The close-out requirements are inclusive of and not limited to the following:</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As-Built Drawings</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Operation and Maintenance Manuals</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Spare Parts and Maintenance Products</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Warranties/Guarantees</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Maintenance Service, as and if called for elsewhere in the Contract Documents</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Asset Database</w:t>
      </w:r>
    </w:p>
    <w:p w:rsidR="00507CBC" w:rsidRPr="00951011" w:rsidRDefault="00507CBC" w:rsidP="00507CBC">
      <w:pPr>
        <w:pStyle w:val="ListParagraph"/>
        <w:numPr>
          <w:ilvl w:val="0"/>
          <w:numId w:val="359"/>
        </w:numPr>
        <w:spacing w:after="0" w:line="240" w:lineRule="auto"/>
        <w:ind w:hanging="360"/>
        <w:contextualSpacing w:val="0"/>
        <w:jc w:val="both"/>
        <w:rPr>
          <w:rFonts w:asciiTheme="majorHAnsi" w:hAnsiTheme="majorHAnsi" w:cs="Arial"/>
        </w:rPr>
      </w:pPr>
      <w:r w:rsidRPr="00951011">
        <w:rPr>
          <w:rFonts w:asciiTheme="majorHAnsi" w:hAnsiTheme="majorHAnsi" w:cs="Arial"/>
        </w:rPr>
        <w:t>The Contractor shall be responsible for obtaining “clearance”,  “approvals” and/or “Occupancy permits” from authorities having jurisdiction confirming that the building may be used for the purpose intended prior to the request of the Taking over Certificate for the whole of the Works or Sections thereof.</w:t>
      </w:r>
    </w:p>
    <w:p w:rsidR="00507CBC" w:rsidRPr="00951011" w:rsidRDefault="00507CBC" w:rsidP="00507CBC">
      <w:pPr>
        <w:pStyle w:val="ListParagraph"/>
        <w:spacing w:after="0" w:line="240" w:lineRule="auto"/>
        <w:ind w:left="1800"/>
        <w:contextualSpacing w:val="0"/>
        <w:jc w:val="both"/>
        <w:rPr>
          <w:rFonts w:asciiTheme="majorHAnsi" w:hAnsiTheme="majorHAnsi" w:cs="Arial"/>
        </w:rPr>
      </w:pP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AS BUILT DRAWINGS</w:t>
      </w: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As the Works progress the Contractor shall maintain a complete and accurate record of all changes and deviations from the Drawings, shop drawings and Specification, indicating the Works actually installed.  This record set of prints of Drawings, shop drawings and Specification shall be kept at the Site for inspection by the Employer, the Project Manager and Supervision Consultant.</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Towards the completion of the Works the Contractor shall certify that each of the revised prints for the Drawings and documents stated above is complete and accurate and shall submit them to the Supervision Consultant for review and approval.</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At least sixty (60) days prior to request for a Taking Over Certificate for the Works, or for Sections thereof, the Contractor shall submit one (1) high quality reproducible drawing and five (5) printed sets of the record “As Built” (hereinafter referred to as As-Built) drawings and three (3) copies of manufacturer’s  descriptive  data for  materials,  equipment  and  fixtures  including  performance characteristics, capacities, technical information and operating manuals and other pertinent data necessary to enable the Employer to operate, maintain, dismantle, reassemble and adjust all parts of the Works.  A comprehensive index of all As-Built drawings shall be included.</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As Built drawings show all approved changes. The As-Built drawings shall be in hard copies as well as electronic copies. As-Built drawings shall have all revision clouds and revision triangles removed and the words “As Built” shall be written in the revision box above the title block.  The latest revision and date shall be indicated in the appropriate spaces.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The Contractor shall also supply three (3) full document sets on Compact Disks (CD). The CD’s to be from reputable, acceptable and single manufacturer, containing all drawings in “.</w:t>
      </w:r>
      <w:proofErr w:type="spellStart"/>
      <w:r w:rsidRPr="00951011">
        <w:rPr>
          <w:rFonts w:asciiTheme="majorHAnsi" w:hAnsiTheme="majorHAnsi" w:cs="Arial"/>
        </w:rPr>
        <w:t>dwg</w:t>
      </w:r>
      <w:proofErr w:type="spellEnd"/>
      <w:r w:rsidRPr="00951011">
        <w:rPr>
          <w:rFonts w:asciiTheme="majorHAnsi" w:hAnsiTheme="majorHAnsi" w:cs="Arial"/>
        </w:rPr>
        <w:t>” and “</w:t>
      </w:r>
      <w:proofErr w:type="spellStart"/>
      <w:r w:rsidRPr="00951011">
        <w:rPr>
          <w:rFonts w:asciiTheme="majorHAnsi" w:hAnsiTheme="majorHAnsi" w:cs="Arial"/>
        </w:rPr>
        <w:t>dwf</w:t>
      </w:r>
      <w:proofErr w:type="spellEnd"/>
      <w:r w:rsidRPr="00951011">
        <w:rPr>
          <w:rFonts w:asciiTheme="majorHAnsi" w:hAnsiTheme="majorHAnsi" w:cs="Arial"/>
        </w:rPr>
        <w:t xml:space="preserve">” (latest AutoCAD and Architectural Desktop (ADT) software from </w:t>
      </w:r>
      <w:proofErr w:type="spellStart"/>
      <w:r w:rsidRPr="00951011">
        <w:rPr>
          <w:rFonts w:asciiTheme="majorHAnsi" w:hAnsiTheme="majorHAnsi" w:cs="Arial"/>
        </w:rPr>
        <w:t>AutoDesk</w:t>
      </w:r>
      <w:proofErr w:type="spellEnd"/>
      <w:r w:rsidRPr="00951011">
        <w:rPr>
          <w:rFonts w:asciiTheme="majorHAnsi" w:hAnsiTheme="majorHAnsi" w:cs="Arial"/>
        </w:rPr>
        <w:t>, as approved by the Supervision Consultant) formats. Certain drawings may need to be in “.</w:t>
      </w:r>
      <w:proofErr w:type="spellStart"/>
      <w:r w:rsidRPr="00951011">
        <w:rPr>
          <w:rFonts w:asciiTheme="majorHAnsi" w:hAnsiTheme="majorHAnsi" w:cs="Arial"/>
        </w:rPr>
        <w:t>dgn</w:t>
      </w:r>
      <w:proofErr w:type="spellEnd"/>
      <w:r w:rsidRPr="00951011">
        <w:rPr>
          <w:rFonts w:asciiTheme="majorHAnsi" w:hAnsiTheme="majorHAnsi" w:cs="Arial"/>
        </w:rPr>
        <w:t xml:space="preserve"> (</w:t>
      </w:r>
      <w:proofErr w:type="spellStart"/>
      <w:r w:rsidRPr="00951011">
        <w:rPr>
          <w:rFonts w:asciiTheme="majorHAnsi" w:hAnsiTheme="majorHAnsi" w:cs="Arial"/>
        </w:rPr>
        <w:t>Microstation</w:t>
      </w:r>
      <w:proofErr w:type="spellEnd"/>
      <w:r w:rsidRPr="00951011">
        <w:rPr>
          <w:rFonts w:asciiTheme="majorHAnsi" w:hAnsiTheme="majorHAnsi" w:cs="Arial"/>
        </w:rPr>
        <w:t xml:space="preserve"> format per the requirements of local authorities).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lastRenderedPageBreak/>
        <w:t>Drawings shall be grouped as per the agreed structure of hard copy sets, each group contained within an appropriately named folder. No folder shall be split between CD’s. File structure and nomenclature system shall be submitted for separate approval.</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All CD’s shall be provided in plastic case of acceptable quality. Graphics and Title inserts to be submitted for approval, showing as a minimum, the following:</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tbl>
      <w:tblPr>
        <w:tblW w:w="0" w:type="auto"/>
        <w:tblInd w:w="1532" w:type="dxa"/>
        <w:tblLayout w:type="fixed"/>
        <w:tblCellMar>
          <w:left w:w="0" w:type="dxa"/>
          <w:right w:w="0" w:type="dxa"/>
        </w:tblCellMar>
        <w:tblLook w:val="04A0" w:firstRow="1" w:lastRow="0" w:firstColumn="1" w:lastColumn="0" w:noHBand="0" w:noVBand="1"/>
      </w:tblPr>
      <w:tblGrid>
        <w:gridCol w:w="3156"/>
        <w:gridCol w:w="3060"/>
      </w:tblGrid>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rPr>
              <w:t>Pro</w:t>
            </w:r>
            <w:r w:rsidRPr="00951011">
              <w:rPr>
                <w:rFonts w:asciiTheme="majorHAnsi" w:hAnsiTheme="majorHAnsi" w:cs="Arial"/>
                <w:spacing w:val="1"/>
              </w:rPr>
              <w:t>j</w:t>
            </w:r>
            <w:r w:rsidRPr="00951011">
              <w:rPr>
                <w:rFonts w:asciiTheme="majorHAnsi" w:hAnsiTheme="majorHAnsi" w:cs="Arial"/>
              </w:rPr>
              <w:t>ect</w:t>
            </w:r>
            <w:r w:rsidRPr="00951011">
              <w:rPr>
                <w:rFonts w:asciiTheme="majorHAnsi" w:hAnsiTheme="majorHAnsi" w:cs="Arial"/>
                <w:spacing w:val="13"/>
              </w:rPr>
              <w:t xml:space="preserve"> </w:t>
            </w:r>
            <w:r w:rsidRPr="00951011">
              <w:rPr>
                <w:rFonts w:asciiTheme="majorHAnsi" w:hAnsiTheme="majorHAnsi" w:cs="Arial"/>
                <w:spacing w:val="-1"/>
                <w:w w:val="102"/>
              </w:rPr>
              <w:t>N</w:t>
            </w:r>
            <w:r w:rsidRPr="00951011">
              <w:rPr>
                <w:rFonts w:asciiTheme="majorHAnsi" w:hAnsiTheme="majorHAnsi" w:cs="Arial"/>
                <w:spacing w:val="1"/>
                <w:w w:val="102"/>
              </w:rPr>
              <w:t>a</w:t>
            </w:r>
            <w:r w:rsidRPr="00951011">
              <w:rPr>
                <w:rFonts w:asciiTheme="majorHAnsi" w:hAnsiTheme="majorHAnsi" w:cs="Arial"/>
                <w:w w:val="102"/>
              </w:rPr>
              <w:t>me</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w w:val="102"/>
              </w:rPr>
              <w:t>Em</w:t>
            </w:r>
            <w:r w:rsidRPr="00951011">
              <w:rPr>
                <w:rFonts w:asciiTheme="majorHAnsi" w:hAnsiTheme="majorHAnsi" w:cs="Arial"/>
                <w:spacing w:val="1"/>
                <w:w w:val="102"/>
              </w:rPr>
              <w:t>p</w:t>
            </w:r>
            <w:r w:rsidRPr="00951011">
              <w:rPr>
                <w:rFonts w:asciiTheme="majorHAnsi" w:hAnsiTheme="majorHAnsi" w:cs="Arial"/>
                <w:w w:val="102"/>
              </w:rPr>
              <w:t>loyer</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rPr>
              <w:t>Pro</w:t>
            </w:r>
            <w:r w:rsidRPr="00951011">
              <w:rPr>
                <w:rFonts w:asciiTheme="majorHAnsi" w:hAnsiTheme="majorHAnsi" w:cs="Arial"/>
                <w:spacing w:val="1"/>
              </w:rPr>
              <w:t>j</w:t>
            </w:r>
            <w:r w:rsidRPr="00951011">
              <w:rPr>
                <w:rFonts w:asciiTheme="majorHAnsi" w:hAnsiTheme="majorHAnsi" w:cs="Arial"/>
              </w:rPr>
              <w:t>ect</w:t>
            </w:r>
            <w:r w:rsidRPr="00951011">
              <w:rPr>
                <w:rFonts w:asciiTheme="majorHAnsi" w:hAnsiTheme="majorHAnsi" w:cs="Arial"/>
                <w:spacing w:val="13"/>
              </w:rPr>
              <w:t xml:space="preserve"> </w:t>
            </w:r>
            <w:r w:rsidRPr="00951011">
              <w:rPr>
                <w:rFonts w:asciiTheme="majorHAnsi" w:hAnsiTheme="majorHAnsi" w:cs="Arial"/>
                <w:w w:val="102"/>
              </w:rPr>
              <w:t>Manager</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spacing w:val="-1"/>
              </w:rPr>
              <w:t>D</w:t>
            </w:r>
            <w:r w:rsidRPr="00951011">
              <w:rPr>
                <w:rFonts w:asciiTheme="majorHAnsi" w:hAnsiTheme="majorHAnsi" w:cs="Arial"/>
                <w:spacing w:val="1"/>
              </w:rPr>
              <w:t>e</w:t>
            </w:r>
            <w:r w:rsidRPr="00951011">
              <w:rPr>
                <w:rFonts w:asciiTheme="majorHAnsi" w:hAnsiTheme="majorHAnsi" w:cs="Arial"/>
                <w:spacing w:val="-1"/>
              </w:rPr>
              <w:t>s</w:t>
            </w:r>
            <w:r w:rsidRPr="00951011">
              <w:rPr>
                <w:rFonts w:asciiTheme="majorHAnsi" w:hAnsiTheme="majorHAnsi" w:cs="Arial"/>
                <w:spacing w:val="1"/>
              </w:rPr>
              <w:t>i</w:t>
            </w:r>
            <w:r w:rsidRPr="00951011">
              <w:rPr>
                <w:rFonts w:asciiTheme="majorHAnsi" w:hAnsiTheme="majorHAnsi" w:cs="Arial"/>
              </w:rPr>
              <w:t>gn</w:t>
            </w:r>
            <w:r w:rsidRPr="00951011">
              <w:rPr>
                <w:rFonts w:asciiTheme="majorHAnsi" w:hAnsiTheme="majorHAnsi" w:cs="Arial"/>
                <w:spacing w:val="14"/>
              </w:rPr>
              <w:t xml:space="preserve"> </w:t>
            </w:r>
            <w:r w:rsidRPr="00951011">
              <w:rPr>
                <w:rFonts w:asciiTheme="majorHAnsi" w:hAnsiTheme="majorHAnsi" w:cs="Arial"/>
                <w:spacing w:val="-1"/>
                <w:w w:val="102"/>
              </w:rPr>
              <w:t>C</w:t>
            </w:r>
            <w:r w:rsidRPr="00951011">
              <w:rPr>
                <w:rFonts w:asciiTheme="majorHAnsi" w:hAnsiTheme="majorHAnsi" w:cs="Arial"/>
                <w:spacing w:val="1"/>
                <w:w w:val="102"/>
              </w:rPr>
              <w:t>o</w:t>
            </w:r>
            <w:r w:rsidRPr="00951011">
              <w:rPr>
                <w:rFonts w:asciiTheme="majorHAnsi" w:hAnsiTheme="majorHAnsi" w:cs="Arial"/>
                <w:w w:val="102"/>
              </w:rPr>
              <w:t>nsult</w:t>
            </w:r>
            <w:r w:rsidRPr="00951011">
              <w:rPr>
                <w:rFonts w:asciiTheme="majorHAnsi" w:hAnsiTheme="majorHAnsi" w:cs="Arial"/>
                <w:spacing w:val="1"/>
                <w:w w:val="102"/>
              </w:rPr>
              <w:t>a</w:t>
            </w:r>
            <w:r w:rsidRPr="00951011">
              <w:rPr>
                <w:rFonts w:asciiTheme="majorHAnsi" w:hAnsiTheme="majorHAnsi" w:cs="Arial"/>
                <w:w w:val="102"/>
              </w:rPr>
              <w:t>nt</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rPr>
              <w:t>Su</w:t>
            </w:r>
            <w:r w:rsidRPr="00951011">
              <w:rPr>
                <w:rFonts w:asciiTheme="majorHAnsi" w:hAnsiTheme="majorHAnsi" w:cs="Arial"/>
                <w:spacing w:val="1"/>
              </w:rPr>
              <w:t>p</w:t>
            </w:r>
            <w:r w:rsidRPr="00951011">
              <w:rPr>
                <w:rFonts w:asciiTheme="majorHAnsi" w:hAnsiTheme="majorHAnsi" w:cs="Arial"/>
              </w:rPr>
              <w:t>e</w:t>
            </w:r>
            <w:r w:rsidRPr="00951011">
              <w:rPr>
                <w:rFonts w:asciiTheme="majorHAnsi" w:hAnsiTheme="majorHAnsi" w:cs="Arial"/>
                <w:spacing w:val="1"/>
              </w:rPr>
              <w:t>r</w:t>
            </w:r>
            <w:r w:rsidRPr="00951011">
              <w:rPr>
                <w:rFonts w:asciiTheme="majorHAnsi" w:hAnsiTheme="majorHAnsi" w:cs="Arial"/>
              </w:rPr>
              <w:t>vi</w:t>
            </w:r>
            <w:r w:rsidRPr="00951011">
              <w:rPr>
                <w:rFonts w:asciiTheme="majorHAnsi" w:hAnsiTheme="majorHAnsi" w:cs="Arial"/>
                <w:spacing w:val="-1"/>
              </w:rPr>
              <w:t>s</w:t>
            </w:r>
            <w:r w:rsidRPr="00951011">
              <w:rPr>
                <w:rFonts w:asciiTheme="majorHAnsi" w:hAnsiTheme="majorHAnsi" w:cs="Arial"/>
              </w:rPr>
              <w:t>ion</w:t>
            </w:r>
            <w:r w:rsidRPr="00951011">
              <w:rPr>
                <w:rFonts w:asciiTheme="majorHAnsi" w:hAnsiTheme="majorHAnsi" w:cs="Arial"/>
                <w:spacing w:val="21"/>
              </w:rPr>
              <w:t xml:space="preserve"> </w:t>
            </w:r>
            <w:r w:rsidRPr="00951011">
              <w:rPr>
                <w:rFonts w:asciiTheme="majorHAnsi" w:hAnsiTheme="majorHAnsi" w:cs="Arial"/>
                <w:spacing w:val="-1"/>
                <w:w w:val="102"/>
              </w:rPr>
              <w:t>C</w:t>
            </w:r>
            <w:r w:rsidRPr="00951011">
              <w:rPr>
                <w:rFonts w:asciiTheme="majorHAnsi" w:hAnsiTheme="majorHAnsi" w:cs="Arial"/>
                <w:spacing w:val="1"/>
                <w:w w:val="102"/>
              </w:rPr>
              <w:t>on</w:t>
            </w:r>
            <w:r w:rsidRPr="00951011">
              <w:rPr>
                <w:rFonts w:asciiTheme="majorHAnsi" w:hAnsiTheme="majorHAnsi" w:cs="Arial"/>
                <w:spacing w:val="-1"/>
                <w:w w:val="102"/>
              </w:rPr>
              <w:t>s</w:t>
            </w:r>
            <w:r w:rsidRPr="00951011">
              <w:rPr>
                <w:rFonts w:asciiTheme="majorHAnsi" w:hAnsiTheme="majorHAnsi" w:cs="Arial"/>
                <w:spacing w:val="1"/>
                <w:w w:val="102"/>
              </w:rPr>
              <w:t>u</w:t>
            </w:r>
            <w:r w:rsidRPr="00951011">
              <w:rPr>
                <w:rFonts w:asciiTheme="majorHAnsi" w:hAnsiTheme="majorHAnsi" w:cs="Arial"/>
                <w:w w:val="102"/>
              </w:rPr>
              <w:t>l</w:t>
            </w:r>
            <w:r w:rsidRPr="00951011">
              <w:rPr>
                <w:rFonts w:asciiTheme="majorHAnsi" w:hAnsiTheme="majorHAnsi" w:cs="Arial"/>
                <w:spacing w:val="-1"/>
                <w:w w:val="102"/>
              </w:rPr>
              <w:t>t</w:t>
            </w:r>
            <w:r w:rsidRPr="00951011">
              <w:rPr>
                <w:rFonts w:asciiTheme="majorHAnsi" w:hAnsiTheme="majorHAnsi" w:cs="Arial"/>
                <w:spacing w:val="1"/>
                <w:w w:val="102"/>
              </w:rPr>
              <w:t>a</w:t>
            </w:r>
            <w:r w:rsidRPr="00951011">
              <w:rPr>
                <w:rFonts w:asciiTheme="majorHAnsi" w:hAnsiTheme="majorHAnsi" w:cs="Arial"/>
                <w:w w:val="102"/>
              </w:rPr>
              <w:t>nt</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432"/>
              <w:jc w:val="both"/>
              <w:rPr>
                <w:rFonts w:asciiTheme="majorHAnsi" w:hAnsiTheme="majorHAnsi"/>
              </w:rPr>
            </w:pPr>
            <w:r w:rsidRPr="00951011">
              <w:rPr>
                <w:rFonts w:asciiTheme="majorHAnsi" w:hAnsiTheme="majorHAnsi" w:cs="Arial"/>
                <w:spacing w:val="-1"/>
              </w:rPr>
              <w:t>C</w:t>
            </w:r>
            <w:r w:rsidRPr="00951011">
              <w:rPr>
                <w:rFonts w:asciiTheme="majorHAnsi" w:hAnsiTheme="majorHAnsi" w:cs="Arial"/>
                <w:spacing w:val="1"/>
              </w:rPr>
              <w:t>o</w:t>
            </w:r>
            <w:r w:rsidRPr="00951011">
              <w:rPr>
                <w:rFonts w:asciiTheme="majorHAnsi" w:hAnsiTheme="majorHAnsi" w:cs="Arial"/>
              </w:rPr>
              <w:t>n</w:t>
            </w:r>
            <w:r w:rsidRPr="00951011">
              <w:rPr>
                <w:rFonts w:asciiTheme="majorHAnsi" w:hAnsiTheme="majorHAnsi" w:cs="Arial"/>
                <w:spacing w:val="1"/>
              </w:rPr>
              <w:t>t</w:t>
            </w:r>
            <w:r w:rsidRPr="00951011">
              <w:rPr>
                <w:rFonts w:asciiTheme="majorHAnsi" w:hAnsiTheme="majorHAnsi" w:cs="Arial"/>
              </w:rPr>
              <w:t>ract</w:t>
            </w:r>
            <w:r w:rsidRPr="00951011">
              <w:rPr>
                <w:rFonts w:asciiTheme="majorHAnsi" w:hAnsiTheme="majorHAnsi" w:cs="Arial"/>
                <w:spacing w:val="14"/>
              </w:rPr>
              <w:t xml:space="preserve"> </w:t>
            </w:r>
            <w:r w:rsidRPr="00951011">
              <w:rPr>
                <w:rFonts w:asciiTheme="majorHAnsi" w:hAnsiTheme="majorHAnsi" w:cs="Arial"/>
              </w:rPr>
              <w:t>Number</w:t>
            </w:r>
            <w:r w:rsidRPr="00951011">
              <w:rPr>
                <w:rFonts w:asciiTheme="majorHAnsi" w:hAnsiTheme="majorHAnsi" w:cs="Arial"/>
                <w:spacing w:val="15"/>
              </w:rPr>
              <w:t xml:space="preserve"> </w:t>
            </w:r>
            <w:r w:rsidRPr="00951011">
              <w:rPr>
                <w:rFonts w:asciiTheme="majorHAnsi" w:hAnsiTheme="majorHAnsi" w:cs="Arial"/>
                <w:w w:val="102"/>
              </w:rPr>
              <w:t>&amp; Tit</w:t>
            </w:r>
            <w:r w:rsidRPr="00951011">
              <w:rPr>
                <w:rFonts w:asciiTheme="majorHAnsi" w:hAnsiTheme="majorHAnsi" w:cs="Arial"/>
                <w:spacing w:val="-1"/>
                <w:w w:val="102"/>
              </w:rPr>
              <w:t>l</w:t>
            </w:r>
            <w:r w:rsidRPr="00951011">
              <w:rPr>
                <w:rFonts w:asciiTheme="majorHAnsi" w:hAnsiTheme="majorHAnsi" w:cs="Arial"/>
                <w:w w:val="102"/>
              </w:rPr>
              <w:t>e</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spacing w:val="-1"/>
                <w:w w:val="102"/>
              </w:rPr>
              <w:t>C</w:t>
            </w:r>
            <w:r w:rsidRPr="00951011">
              <w:rPr>
                <w:rFonts w:asciiTheme="majorHAnsi" w:hAnsiTheme="majorHAnsi" w:cs="Arial"/>
                <w:spacing w:val="1"/>
                <w:w w:val="102"/>
              </w:rPr>
              <w:t>o</w:t>
            </w:r>
            <w:r w:rsidRPr="00951011">
              <w:rPr>
                <w:rFonts w:asciiTheme="majorHAnsi" w:hAnsiTheme="majorHAnsi" w:cs="Arial"/>
                <w:w w:val="102"/>
              </w:rPr>
              <w:t>n</w:t>
            </w:r>
            <w:r w:rsidRPr="00951011">
              <w:rPr>
                <w:rFonts w:asciiTheme="majorHAnsi" w:hAnsiTheme="majorHAnsi" w:cs="Arial"/>
                <w:spacing w:val="1"/>
                <w:w w:val="102"/>
              </w:rPr>
              <w:t>t</w:t>
            </w:r>
            <w:r w:rsidRPr="00951011">
              <w:rPr>
                <w:rFonts w:asciiTheme="majorHAnsi" w:hAnsiTheme="majorHAnsi" w:cs="Arial"/>
                <w:w w:val="102"/>
              </w:rPr>
              <w:t>ractor</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r w:rsidR="00507CBC" w:rsidRPr="00951011" w:rsidTr="002E2941">
        <w:trPr>
          <w:trHeight w:hRule="exact" w:val="360"/>
        </w:trPr>
        <w:tc>
          <w:tcPr>
            <w:tcW w:w="3156" w:type="dxa"/>
            <w:tcBorders>
              <w:top w:val="single" w:sz="6" w:space="0" w:color="C0C0C0"/>
              <w:left w:val="single" w:sz="6" w:space="0" w:color="C0C0C0"/>
              <w:bottom w:val="single" w:sz="6" w:space="0" w:color="C0C0C0"/>
              <w:right w:val="single" w:sz="6" w:space="0" w:color="C0C0C0"/>
            </w:tcBorders>
            <w:vAlign w:val="center"/>
            <w:hideMark/>
          </w:tcPr>
          <w:p w:rsidR="00507CBC" w:rsidRPr="00951011" w:rsidRDefault="00507CBC" w:rsidP="002E2941">
            <w:pPr>
              <w:widowControl w:val="0"/>
              <w:autoSpaceDE w:val="0"/>
              <w:autoSpaceDN w:val="0"/>
              <w:adjustRightInd w:val="0"/>
              <w:spacing w:after="0" w:line="240" w:lineRule="auto"/>
              <w:ind w:left="97" w:right="-20"/>
              <w:jc w:val="both"/>
              <w:rPr>
                <w:rFonts w:asciiTheme="majorHAnsi" w:hAnsiTheme="majorHAnsi"/>
              </w:rPr>
            </w:pPr>
            <w:r w:rsidRPr="00951011">
              <w:rPr>
                <w:rFonts w:asciiTheme="majorHAnsi" w:hAnsiTheme="majorHAnsi" w:cs="Arial"/>
                <w:spacing w:val="-1"/>
              </w:rPr>
              <w:t>I</w:t>
            </w:r>
            <w:r w:rsidRPr="00951011">
              <w:rPr>
                <w:rFonts w:asciiTheme="majorHAnsi" w:hAnsiTheme="majorHAnsi" w:cs="Arial"/>
                <w:spacing w:val="1"/>
              </w:rPr>
              <w:t>n</w:t>
            </w:r>
            <w:r w:rsidRPr="00951011">
              <w:rPr>
                <w:rFonts w:asciiTheme="majorHAnsi" w:hAnsiTheme="majorHAnsi" w:cs="Arial"/>
              </w:rPr>
              <w:t>d</w:t>
            </w:r>
            <w:r w:rsidRPr="00951011">
              <w:rPr>
                <w:rFonts w:asciiTheme="majorHAnsi" w:hAnsiTheme="majorHAnsi" w:cs="Arial"/>
                <w:spacing w:val="1"/>
              </w:rPr>
              <w:t>e</w:t>
            </w:r>
            <w:r w:rsidRPr="00951011">
              <w:rPr>
                <w:rFonts w:asciiTheme="majorHAnsi" w:hAnsiTheme="majorHAnsi" w:cs="Arial"/>
              </w:rPr>
              <w:t>x</w:t>
            </w:r>
            <w:r w:rsidRPr="00951011">
              <w:rPr>
                <w:rFonts w:asciiTheme="majorHAnsi" w:hAnsiTheme="majorHAnsi" w:cs="Arial"/>
                <w:spacing w:val="10"/>
              </w:rPr>
              <w:t xml:space="preserve"> </w:t>
            </w:r>
            <w:r w:rsidRPr="00951011">
              <w:rPr>
                <w:rFonts w:asciiTheme="majorHAnsi" w:hAnsiTheme="majorHAnsi" w:cs="Arial"/>
              </w:rPr>
              <w:t>of</w:t>
            </w:r>
            <w:r w:rsidRPr="00951011">
              <w:rPr>
                <w:rFonts w:asciiTheme="majorHAnsi" w:hAnsiTheme="majorHAnsi" w:cs="Arial"/>
                <w:spacing w:val="3"/>
              </w:rPr>
              <w:t xml:space="preserve"> </w:t>
            </w:r>
            <w:r w:rsidRPr="00951011">
              <w:rPr>
                <w:rFonts w:asciiTheme="majorHAnsi" w:hAnsiTheme="majorHAnsi" w:cs="Arial"/>
                <w:w w:val="102"/>
              </w:rPr>
              <w:t>Co</w:t>
            </w:r>
            <w:r w:rsidRPr="00951011">
              <w:rPr>
                <w:rFonts w:asciiTheme="majorHAnsi" w:hAnsiTheme="majorHAnsi" w:cs="Arial"/>
                <w:spacing w:val="1"/>
                <w:w w:val="102"/>
              </w:rPr>
              <w:t>n</w:t>
            </w:r>
            <w:r w:rsidRPr="00951011">
              <w:rPr>
                <w:rFonts w:asciiTheme="majorHAnsi" w:hAnsiTheme="majorHAnsi" w:cs="Arial"/>
                <w:spacing w:val="-1"/>
                <w:w w:val="102"/>
              </w:rPr>
              <w:t>t</w:t>
            </w:r>
            <w:r w:rsidRPr="00951011">
              <w:rPr>
                <w:rFonts w:asciiTheme="majorHAnsi" w:hAnsiTheme="majorHAnsi" w:cs="Arial"/>
                <w:spacing w:val="1"/>
                <w:w w:val="102"/>
              </w:rPr>
              <w:t>e</w:t>
            </w:r>
            <w:r w:rsidRPr="00951011">
              <w:rPr>
                <w:rFonts w:asciiTheme="majorHAnsi" w:hAnsiTheme="majorHAnsi" w:cs="Arial"/>
                <w:w w:val="102"/>
              </w:rPr>
              <w:t>n</w:t>
            </w:r>
            <w:r w:rsidRPr="00951011">
              <w:rPr>
                <w:rFonts w:asciiTheme="majorHAnsi" w:hAnsiTheme="majorHAnsi" w:cs="Arial"/>
                <w:spacing w:val="1"/>
                <w:w w:val="102"/>
              </w:rPr>
              <w:t>t</w:t>
            </w:r>
            <w:r w:rsidRPr="00951011">
              <w:rPr>
                <w:rFonts w:asciiTheme="majorHAnsi" w:hAnsiTheme="majorHAnsi" w:cs="Arial"/>
                <w:w w:val="102"/>
              </w:rPr>
              <w:t>s</w:t>
            </w:r>
          </w:p>
        </w:tc>
        <w:tc>
          <w:tcPr>
            <w:tcW w:w="3060" w:type="dxa"/>
            <w:tcBorders>
              <w:top w:val="single" w:sz="6" w:space="0" w:color="C0C0C0"/>
              <w:left w:val="single" w:sz="6" w:space="0" w:color="C0C0C0"/>
              <w:bottom w:val="single" w:sz="6" w:space="0" w:color="C0C0C0"/>
              <w:right w:val="single" w:sz="6" w:space="0" w:color="C0C0C0"/>
            </w:tcBorders>
            <w:vAlign w:val="center"/>
          </w:tcPr>
          <w:p w:rsidR="00507CBC" w:rsidRPr="00951011" w:rsidRDefault="00507CBC" w:rsidP="002E2941">
            <w:pPr>
              <w:widowControl w:val="0"/>
              <w:autoSpaceDE w:val="0"/>
              <w:autoSpaceDN w:val="0"/>
              <w:adjustRightInd w:val="0"/>
              <w:spacing w:after="0" w:line="240" w:lineRule="auto"/>
              <w:jc w:val="both"/>
              <w:rPr>
                <w:rFonts w:asciiTheme="majorHAnsi" w:hAnsiTheme="majorHAnsi"/>
              </w:rPr>
            </w:pPr>
          </w:p>
        </w:tc>
      </w:tr>
    </w:tbl>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Each CD and case shall be clearly and indelibly marked by title referred to in the index. CD’s shall be collated and delivered to the Supervision Consultant in purpose made containers of approved material and design.  Each container shall have a hinged top with locking devices to ensure a secure and dust tight seal to the main body of the container. The containers shall be labeled as above on the outside of the lids.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1"/>
        </w:numPr>
        <w:spacing w:after="0" w:line="240" w:lineRule="auto"/>
        <w:ind w:left="1170"/>
        <w:contextualSpacing w:val="0"/>
        <w:jc w:val="both"/>
        <w:rPr>
          <w:rFonts w:asciiTheme="majorHAnsi" w:hAnsiTheme="majorHAnsi" w:cs="Arial"/>
        </w:rPr>
      </w:pPr>
      <w:r w:rsidRPr="00951011">
        <w:rPr>
          <w:rFonts w:asciiTheme="majorHAnsi" w:hAnsiTheme="majorHAnsi" w:cs="Arial"/>
        </w:rPr>
        <w:t>All As-Built drawings, copies (on film and paper) and each copy of CD’s shall be subject to the approval of the Supervision Consultant. The Contractor, at his own cost, shall replace any item that is not approved by the Supervision Consultant.</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OPERATIONS &amp; MAINTENANCE MANUALS</w:t>
      </w:r>
    </w:p>
    <w:p w:rsidR="00507CBC" w:rsidRPr="00951011" w:rsidRDefault="00507CBC" w:rsidP="00507CBC">
      <w:pPr>
        <w:pStyle w:val="ListParagraph"/>
        <w:numPr>
          <w:ilvl w:val="0"/>
          <w:numId w:val="362"/>
        </w:numPr>
        <w:spacing w:after="0" w:line="240" w:lineRule="auto"/>
        <w:ind w:left="1170"/>
        <w:contextualSpacing w:val="0"/>
        <w:jc w:val="both"/>
        <w:rPr>
          <w:rFonts w:asciiTheme="majorHAnsi" w:hAnsiTheme="majorHAnsi" w:cs="Arial"/>
        </w:rPr>
      </w:pPr>
      <w:r w:rsidRPr="00951011">
        <w:rPr>
          <w:rFonts w:asciiTheme="majorHAnsi" w:hAnsiTheme="majorHAnsi" w:cs="Arial"/>
        </w:rPr>
        <w:t>At least sixty (60) days prior to request for a Taking Over Certificate for the Works, the Contractor shall  submit  for  the Supervision  Consultant  approval one  draft copy  of  all operation and maintenance manuals which shall provide all necessary information for the proper upkeep of all the installed works by the Contractor, including but not limited to:</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List of all shop-drawings with description.</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Relevant Specification number.</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Description of material or equipment including tag number, if applicable.</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Quantity and location.</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Catalogue cuts, if applicable.</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Manufacturer’s preventive maintenance procedures.</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Methods and materials to be used in above (e.g. cleaning).</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Parts list.</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List of recommended spare parts.</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Name and address of supplier.</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Expiration date of warranty.</w:t>
      </w:r>
    </w:p>
    <w:p w:rsidR="00507CBC" w:rsidRPr="00951011" w:rsidRDefault="00507CBC" w:rsidP="00507CBC">
      <w:pPr>
        <w:pStyle w:val="ListParagraph"/>
        <w:numPr>
          <w:ilvl w:val="0"/>
          <w:numId w:val="363"/>
        </w:numPr>
        <w:spacing w:after="0" w:line="240" w:lineRule="auto"/>
        <w:ind w:hanging="360"/>
        <w:contextualSpacing w:val="0"/>
        <w:jc w:val="both"/>
        <w:rPr>
          <w:rFonts w:asciiTheme="majorHAnsi" w:hAnsiTheme="majorHAnsi" w:cs="Arial"/>
        </w:rPr>
      </w:pPr>
      <w:r w:rsidRPr="00951011">
        <w:rPr>
          <w:rFonts w:asciiTheme="majorHAnsi" w:hAnsiTheme="majorHAnsi" w:cs="Arial"/>
        </w:rPr>
        <w:t>Name and address of manufacturer.</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2"/>
        </w:numPr>
        <w:spacing w:after="0" w:line="240" w:lineRule="auto"/>
        <w:ind w:left="1170"/>
        <w:contextualSpacing w:val="0"/>
        <w:jc w:val="both"/>
        <w:rPr>
          <w:rFonts w:asciiTheme="majorHAnsi" w:hAnsiTheme="majorHAnsi" w:cs="Arial"/>
        </w:rPr>
      </w:pPr>
      <w:r w:rsidRPr="00951011">
        <w:rPr>
          <w:rFonts w:asciiTheme="majorHAnsi" w:hAnsiTheme="majorHAnsi" w:cs="Arial"/>
        </w:rPr>
        <w:t>After review and approval by the Supervision Consultant, the Contractor shall submit a minimum of four (4) bound copies in a format acceptable to the Employer.</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2"/>
        </w:numPr>
        <w:spacing w:after="0" w:line="240" w:lineRule="auto"/>
        <w:ind w:left="1170"/>
        <w:contextualSpacing w:val="0"/>
        <w:jc w:val="both"/>
        <w:rPr>
          <w:rFonts w:asciiTheme="majorHAnsi" w:hAnsiTheme="majorHAnsi" w:cs="Arial"/>
        </w:rPr>
      </w:pPr>
      <w:r w:rsidRPr="00951011">
        <w:rPr>
          <w:rFonts w:asciiTheme="majorHAnsi" w:hAnsiTheme="majorHAnsi" w:cs="Arial"/>
        </w:rPr>
        <w:t xml:space="preserve">The Contractor shall also submit two (2) soft copies on Compact disks (CD) of Operations and Maintenance Data in a contemporary version of Adobe Portable Reader format (.pdf) or similar approved, including all graphics, catalogue cuts, etc., scanned at A4 size and </w:t>
      </w:r>
      <w:r w:rsidRPr="00951011">
        <w:rPr>
          <w:rFonts w:asciiTheme="majorHAnsi" w:hAnsiTheme="majorHAnsi" w:cs="Arial"/>
        </w:rPr>
        <w:lastRenderedPageBreak/>
        <w:t>included as high resolution ‘.jpg’ (JPEG) files.  Resolution of scan shall be minimum 300dpi.  CD manufacturer, labeling and file structure shall be similar to that described for As-Built drawings.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2"/>
        </w:numPr>
        <w:spacing w:after="0" w:line="240" w:lineRule="auto"/>
        <w:ind w:left="1170"/>
        <w:contextualSpacing w:val="0"/>
        <w:jc w:val="both"/>
        <w:rPr>
          <w:rFonts w:asciiTheme="majorHAnsi" w:hAnsiTheme="majorHAnsi" w:cs="Arial"/>
        </w:rPr>
      </w:pPr>
      <w:r w:rsidRPr="00951011">
        <w:rPr>
          <w:rFonts w:asciiTheme="majorHAnsi" w:hAnsiTheme="majorHAnsi" w:cs="Arial"/>
        </w:rPr>
        <w:t>The   Contractor   shall   undertake the training   of the Employer’s Facility   Management and Maintenance teams to ensure that the Operations and Maintenance Manual, and the equipment are familiar and understood.  Notes of the training sessions shall be incorporated into the final manuals.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ASSET DATABASE</w:t>
      </w:r>
    </w:p>
    <w:p w:rsidR="00507CBC" w:rsidRPr="00951011" w:rsidRDefault="00507CBC" w:rsidP="00507CBC">
      <w:pPr>
        <w:pStyle w:val="ListParagraph"/>
        <w:numPr>
          <w:ilvl w:val="0"/>
          <w:numId w:val="364"/>
        </w:numPr>
        <w:spacing w:after="0" w:line="240" w:lineRule="auto"/>
        <w:ind w:left="1170"/>
        <w:contextualSpacing w:val="0"/>
        <w:jc w:val="both"/>
        <w:rPr>
          <w:rFonts w:asciiTheme="majorHAnsi" w:hAnsiTheme="majorHAnsi" w:cs="Arial"/>
        </w:rPr>
      </w:pPr>
      <w:r w:rsidRPr="00951011">
        <w:rPr>
          <w:rFonts w:asciiTheme="majorHAnsi" w:hAnsiTheme="majorHAnsi" w:cs="Arial"/>
        </w:rPr>
        <w:t xml:space="preserve">At least seventy-five (75) days prior to request for a Taking </w:t>
      </w:r>
      <w:proofErr w:type="gramStart"/>
      <w:r w:rsidRPr="00951011">
        <w:rPr>
          <w:rFonts w:asciiTheme="majorHAnsi" w:hAnsiTheme="majorHAnsi" w:cs="Arial"/>
        </w:rPr>
        <w:t>Over</w:t>
      </w:r>
      <w:proofErr w:type="gramEnd"/>
      <w:r w:rsidRPr="00951011">
        <w:rPr>
          <w:rFonts w:asciiTheme="majorHAnsi" w:hAnsiTheme="majorHAnsi" w:cs="Arial"/>
        </w:rPr>
        <w:t xml:space="preserve"> Certificate for the Works, the Contractor shall submit for the approval of the Supervision Consultant, one draft copy of the Asset Database in soft and hard copies.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4"/>
        </w:numPr>
        <w:spacing w:after="0" w:line="240" w:lineRule="auto"/>
        <w:ind w:left="1170"/>
        <w:contextualSpacing w:val="0"/>
        <w:jc w:val="both"/>
        <w:rPr>
          <w:rFonts w:asciiTheme="majorHAnsi" w:hAnsiTheme="majorHAnsi" w:cs="Arial"/>
        </w:rPr>
      </w:pPr>
      <w:r w:rsidRPr="00951011">
        <w:rPr>
          <w:rFonts w:asciiTheme="majorHAnsi" w:hAnsiTheme="majorHAnsi" w:cs="Arial"/>
        </w:rPr>
        <w:t>The Asset database shall be comprehensive and accurate.   Refer to Section 01320 for periodic submission of Asset database. As a closeout submittal, the database shall be updated with full and final details, with all fields accurately filled-in and reference documents (drawings, specifications, O&amp;M manual, warranty certificates, etc.) identified.</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4"/>
        </w:numPr>
        <w:spacing w:after="0" w:line="240" w:lineRule="auto"/>
        <w:ind w:left="1170"/>
        <w:contextualSpacing w:val="0"/>
        <w:jc w:val="both"/>
        <w:rPr>
          <w:rFonts w:asciiTheme="majorHAnsi" w:hAnsiTheme="majorHAnsi" w:cs="Arial"/>
        </w:rPr>
      </w:pPr>
      <w:r w:rsidRPr="00951011">
        <w:rPr>
          <w:rFonts w:asciiTheme="majorHAnsi" w:hAnsiTheme="majorHAnsi" w:cs="Arial"/>
        </w:rPr>
        <w:t>After review and approval by the Supervision Consultant, the Contractor shall submit a minimum of six (6) bound copies of the hard copy of database and two (2) sets of soft copies in CD’s.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t xml:space="preserve"> WARRANTIES</w:t>
      </w:r>
    </w:p>
    <w:p w:rsidR="00507CBC" w:rsidRPr="00951011" w:rsidRDefault="00507CBC" w:rsidP="00507CBC">
      <w:pPr>
        <w:pStyle w:val="ListParagraph"/>
        <w:numPr>
          <w:ilvl w:val="0"/>
          <w:numId w:val="365"/>
        </w:numPr>
        <w:spacing w:after="0" w:line="240" w:lineRule="auto"/>
        <w:ind w:left="1170"/>
        <w:contextualSpacing w:val="0"/>
        <w:jc w:val="both"/>
        <w:rPr>
          <w:rFonts w:asciiTheme="majorHAnsi" w:hAnsiTheme="majorHAnsi" w:cs="Arial"/>
        </w:rPr>
      </w:pPr>
      <w:r w:rsidRPr="00951011">
        <w:rPr>
          <w:rFonts w:asciiTheme="majorHAnsi" w:hAnsiTheme="majorHAnsi" w:cs="Arial"/>
        </w:rPr>
        <w:t>Warranty for any equipment, material, product or system shall be submitted by the Contractor as required by the Contract.</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5"/>
        </w:numPr>
        <w:spacing w:after="0" w:line="240" w:lineRule="auto"/>
        <w:ind w:left="1170"/>
        <w:contextualSpacing w:val="0"/>
        <w:jc w:val="both"/>
        <w:rPr>
          <w:rFonts w:asciiTheme="majorHAnsi" w:hAnsiTheme="majorHAnsi" w:cs="Arial"/>
        </w:rPr>
      </w:pPr>
      <w:r w:rsidRPr="00951011">
        <w:rPr>
          <w:rFonts w:asciiTheme="majorHAnsi" w:hAnsiTheme="majorHAnsi" w:cs="Arial"/>
        </w:rPr>
        <w:t>Warranty period, as noted in the specifications, for any equipment, material, product or system shall be calculated from the next day of the completion of the Defects Liability Period.   Until the Defects Liability Period is complete, the Contractor shall hold necessary warranties from their subcontractors, suppliers, and manufacturers as required by him.  In effect, it is the Contractor’s responsibility to obtain warranties that shall be valid throughout the duration and time as calculated in this clause.</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5"/>
        </w:numPr>
        <w:spacing w:after="0" w:line="240" w:lineRule="auto"/>
        <w:ind w:left="1170"/>
        <w:contextualSpacing w:val="0"/>
        <w:jc w:val="both"/>
        <w:rPr>
          <w:rFonts w:asciiTheme="majorHAnsi" w:hAnsiTheme="majorHAnsi" w:cs="Arial"/>
        </w:rPr>
      </w:pPr>
      <w:r w:rsidRPr="00951011">
        <w:rPr>
          <w:rFonts w:asciiTheme="majorHAnsi" w:hAnsiTheme="majorHAnsi" w:cs="Arial"/>
        </w:rPr>
        <w:t>The Contractor shall provide warranties durations indicated in the project specification section.</w:t>
      </w:r>
    </w:p>
    <w:p w:rsidR="00507CBC" w:rsidRPr="00951011" w:rsidRDefault="00507CBC" w:rsidP="00507CBC">
      <w:pPr>
        <w:pStyle w:val="ListParagraph"/>
        <w:rPr>
          <w:rFonts w:asciiTheme="majorHAnsi" w:hAnsiTheme="majorHAnsi" w:cs="Arial"/>
        </w:rPr>
      </w:pPr>
    </w:p>
    <w:p w:rsidR="00507CBC" w:rsidRPr="00951011" w:rsidRDefault="00507CBC" w:rsidP="00507CBC">
      <w:pPr>
        <w:pStyle w:val="ListParagraph"/>
        <w:numPr>
          <w:ilvl w:val="0"/>
          <w:numId w:val="365"/>
        </w:numPr>
        <w:spacing w:after="0" w:line="240" w:lineRule="auto"/>
        <w:ind w:left="1170"/>
        <w:contextualSpacing w:val="0"/>
        <w:jc w:val="both"/>
        <w:rPr>
          <w:rFonts w:asciiTheme="majorHAnsi" w:hAnsiTheme="majorHAnsi" w:cs="Arial"/>
        </w:rPr>
      </w:pPr>
      <w:r w:rsidRPr="00951011">
        <w:rPr>
          <w:rFonts w:asciiTheme="majorHAnsi" w:hAnsiTheme="majorHAnsi" w:cs="Arial"/>
        </w:rPr>
        <w:t>All package subcontractors shall obtain and/or provide warranties under their scope as joint or multi-party warranties to the Contractor.   The Contractor shall provide warranties to the Employer wherein he shall be one of the parties, who shall be jointly and severally be obliged to provide the required assurance. All warranties shall be in the format provided by the Project Manager or the Employer.</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5"/>
        </w:numPr>
        <w:spacing w:after="0" w:line="240" w:lineRule="auto"/>
        <w:ind w:left="1170"/>
        <w:contextualSpacing w:val="0"/>
        <w:jc w:val="both"/>
        <w:rPr>
          <w:rFonts w:asciiTheme="majorHAnsi" w:hAnsiTheme="majorHAnsi" w:cs="Arial"/>
        </w:rPr>
      </w:pPr>
      <w:r w:rsidRPr="00951011">
        <w:rPr>
          <w:rFonts w:asciiTheme="majorHAnsi" w:hAnsiTheme="majorHAnsi" w:cs="Arial"/>
        </w:rPr>
        <w:t xml:space="preserve">The warranty for all trades shall cover the materials supplied and installed and the workmanship. Samples of  warranties  shall  be obtained  from  subcontractors  and vendors  immediately  upon placement  of  orders with  them  for  submission  to  the Supervision Consultant and  the  Project Manager for  approval.  The Project Manager and the Supervision Consultant shall verify the contents of the </w:t>
      </w:r>
      <w:proofErr w:type="gramStart"/>
      <w:r w:rsidRPr="00951011">
        <w:rPr>
          <w:rFonts w:asciiTheme="majorHAnsi" w:hAnsiTheme="majorHAnsi" w:cs="Arial"/>
        </w:rPr>
        <w:t>warranty,</w:t>
      </w:r>
      <w:proofErr w:type="gramEnd"/>
      <w:r w:rsidRPr="00951011">
        <w:rPr>
          <w:rFonts w:asciiTheme="majorHAnsi" w:hAnsiTheme="majorHAnsi" w:cs="Arial"/>
        </w:rPr>
        <w:t xml:space="preserve"> seek modifications if required and return it back to the Contractor. The Contractor shall then prepare Final Warranty document in the same format and words as approved by the Project Manager and the Supervision Consultant.  Payment for the completed work shall not be released completely without the approval of the Final “Original” warranties.</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1"/>
          <w:numId w:val="357"/>
        </w:numPr>
        <w:spacing w:after="0" w:line="240" w:lineRule="auto"/>
        <w:ind w:left="630" w:hanging="612"/>
        <w:contextualSpacing w:val="0"/>
        <w:jc w:val="both"/>
        <w:rPr>
          <w:rFonts w:asciiTheme="majorHAnsi" w:hAnsiTheme="majorHAnsi" w:cs="Arial"/>
          <w:b/>
          <w:bCs/>
        </w:rPr>
      </w:pPr>
      <w:r w:rsidRPr="00951011">
        <w:rPr>
          <w:rFonts w:asciiTheme="majorHAnsi" w:hAnsiTheme="majorHAnsi" w:cs="Arial"/>
          <w:b/>
          <w:bCs/>
        </w:rPr>
        <w:lastRenderedPageBreak/>
        <w:t>MAINTENANCE</w:t>
      </w:r>
    </w:p>
    <w:p w:rsidR="00507CBC" w:rsidRPr="00951011" w:rsidRDefault="00507CBC" w:rsidP="00507CBC">
      <w:pPr>
        <w:pStyle w:val="ListParagraph"/>
        <w:numPr>
          <w:ilvl w:val="0"/>
          <w:numId w:val="366"/>
        </w:numPr>
        <w:spacing w:after="0" w:line="240" w:lineRule="auto"/>
        <w:ind w:left="1170"/>
        <w:contextualSpacing w:val="0"/>
        <w:jc w:val="both"/>
        <w:rPr>
          <w:rFonts w:asciiTheme="majorHAnsi" w:hAnsiTheme="majorHAnsi" w:cs="Arial"/>
        </w:rPr>
      </w:pPr>
      <w:r>
        <w:rPr>
          <w:rFonts w:asciiTheme="majorHAnsi" w:hAnsiTheme="majorHAnsi" w:cs="Arial"/>
        </w:rPr>
        <w:t xml:space="preserve">Where maintenance </w:t>
      </w:r>
      <w:r w:rsidRPr="00951011">
        <w:rPr>
          <w:rFonts w:asciiTheme="majorHAnsi" w:hAnsiTheme="majorHAnsi" w:cs="Arial"/>
        </w:rPr>
        <w:t xml:space="preserve">of any system is called for in the Contract, unless </w:t>
      </w:r>
      <w:proofErr w:type="gramStart"/>
      <w:r w:rsidRPr="00951011">
        <w:rPr>
          <w:rFonts w:asciiTheme="majorHAnsi" w:hAnsiTheme="majorHAnsi" w:cs="Arial"/>
        </w:rPr>
        <w:t>specifically  detailed</w:t>
      </w:r>
      <w:proofErr w:type="gramEnd"/>
      <w:r w:rsidRPr="00951011">
        <w:rPr>
          <w:rFonts w:asciiTheme="majorHAnsi" w:hAnsiTheme="majorHAnsi" w:cs="Arial"/>
        </w:rPr>
        <w:t>, all maintenance  shall  be  comprehensive  that shall  include  preventive  maintenance, breakdown maintenance and emergency maintenance.</w:t>
      </w:r>
    </w:p>
    <w:p w:rsidR="00507CBC" w:rsidRPr="00951011" w:rsidRDefault="00507CBC" w:rsidP="00507CBC">
      <w:pPr>
        <w:pStyle w:val="ListParagraph"/>
        <w:spacing w:after="0" w:line="240" w:lineRule="auto"/>
        <w:ind w:left="1170"/>
        <w:contextualSpacing w:val="0"/>
        <w:jc w:val="both"/>
        <w:rPr>
          <w:rFonts w:asciiTheme="majorHAnsi" w:hAnsiTheme="majorHAnsi" w:cs="Arial"/>
        </w:rPr>
      </w:pPr>
    </w:p>
    <w:p w:rsidR="00507CBC" w:rsidRPr="00951011" w:rsidRDefault="00507CBC" w:rsidP="00507CBC">
      <w:pPr>
        <w:pStyle w:val="ListParagraph"/>
        <w:numPr>
          <w:ilvl w:val="0"/>
          <w:numId w:val="366"/>
        </w:numPr>
        <w:spacing w:after="0" w:line="240" w:lineRule="auto"/>
        <w:ind w:left="1170"/>
        <w:contextualSpacing w:val="0"/>
        <w:jc w:val="both"/>
        <w:rPr>
          <w:rFonts w:asciiTheme="majorHAnsi" w:hAnsiTheme="majorHAnsi" w:cs="Arial"/>
        </w:rPr>
      </w:pPr>
      <w:r w:rsidRPr="00951011">
        <w:rPr>
          <w:rFonts w:asciiTheme="majorHAnsi" w:hAnsiTheme="majorHAnsi" w:cs="Arial"/>
        </w:rPr>
        <w:t xml:space="preserve">Maintenance period shall commence the day after the issue of Taking </w:t>
      </w:r>
      <w:proofErr w:type="gramStart"/>
      <w:r w:rsidRPr="00951011">
        <w:rPr>
          <w:rFonts w:asciiTheme="majorHAnsi" w:hAnsiTheme="majorHAnsi" w:cs="Arial"/>
        </w:rPr>
        <w:t>Over</w:t>
      </w:r>
      <w:proofErr w:type="gramEnd"/>
      <w:r w:rsidRPr="00951011">
        <w:rPr>
          <w:rFonts w:asciiTheme="majorHAnsi" w:hAnsiTheme="majorHAnsi" w:cs="Arial"/>
        </w:rPr>
        <w:t xml:space="preserve"> Certificate.</w:t>
      </w:r>
    </w:p>
    <w:p w:rsidR="00507CBC" w:rsidRPr="00951011" w:rsidRDefault="00507CBC" w:rsidP="00507CBC">
      <w:pPr>
        <w:spacing w:after="0" w:line="240" w:lineRule="auto"/>
        <w:jc w:val="both"/>
        <w:rPr>
          <w:rFonts w:asciiTheme="majorHAnsi" w:hAnsiTheme="majorHAnsi" w:cs="Arial"/>
        </w:rPr>
      </w:pPr>
    </w:p>
    <w:p w:rsidR="00507CBC" w:rsidRDefault="00507CBC" w:rsidP="00507CBC">
      <w:pPr>
        <w:spacing w:after="0" w:line="240" w:lineRule="auto"/>
        <w:jc w:val="center"/>
        <w:rPr>
          <w:rFonts w:asciiTheme="majorHAnsi" w:hAnsiTheme="majorHAnsi" w:cs="Arial"/>
        </w:rPr>
      </w:pPr>
      <w:r w:rsidRPr="00951011">
        <w:rPr>
          <w:rFonts w:asciiTheme="majorHAnsi" w:hAnsiTheme="majorHAnsi" w:cs="Arial"/>
        </w:rPr>
        <w:t>END OF SECTION 01780</w:t>
      </w:r>
    </w:p>
    <w:p w:rsidR="00507CBC" w:rsidRDefault="00507CBC" w:rsidP="00507CBC">
      <w:pPr>
        <w:spacing w:after="0" w:line="240" w:lineRule="auto"/>
        <w:jc w:val="center"/>
        <w:rPr>
          <w:rFonts w:asciiTheme="majorHAnsi" w:hAnsiTheme="majorHAnsi" w:cs="Arial"/>
        </w:rPr>
      </w:pPr>
    </w:p>
    <w:p w:rsidR="00507CBC" w:rsidRPr="00951011" w:rsidRDefault="00507CBC" w:rsidP="00507CBC">
      <w:pPr>
        <w:pStyle w:val="Heading1"/>
        <w:spacing w:before="0" w:line="240" w:lineRule="auto"/>
        <w:jc w:val="both"/>
        <w:rPr>
          <w:rFonts w:cs="Arial"/>
        </w:rPr>
      </w:pPr>
    </w:p>
    <w:sectPr w:rsidR="00507CBC" w:rsidRPr="00951011" w:rsidSect="00507CBC">
      <w:headerReference w:type="default" r:id="rId11"/>
      <w:type w:val="evenPage"/>
      <w:pgSz w:w="11909" w:h="16834" w:code="9"/>
      <w:pgMar w:top="1440" w:right="1008" w:bottom="1440" w:left="1296"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E10" w:rsidRDefault="001C5E10" w:rsidP="00343818">
      <w:pPr>
        <w:spacing w:after="0" w:line="240" w:lineRule="auto"/>
      </w:pPr>
      <w:r>
        <w:separator/>
      </w:r>
    </w:p>
  </w:endnote>
  <w:endnote w:type="continuationSeparator" w:id="0">
    <w:p w:rsidR="001C5E10" w:rsidRDefault="001C5E10" w:rsidP="00343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DC4" w:rsidRPr="005A3537" w:rsidRDefault="005A3537" w:rsidP="005A3537">
    <w:pPr>
      <w:pStyle w:val="Header"/>
      <w:tabs>
        <w:tab w:val="clear" w:pos="9360"/>
      </w:tabs>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42939441" wp14:editId="32AB55AF">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E10" w:rsidRDefault="001C5E10" w:rsidP="00343818">
      <w:pPr>
        <w:spacing w:after="0" w:line="240" w:lineRule="auto"/>
      </w:pPr>
      <w:r>
        <w:separator/>
      </w:r>
    </w:p>
  </w:footnote>
  <w:footnote w:type="continuationSeparator" w:id="0">
    <w:p w:rsidR="001C5E10" w:rsidRDefault="001C5E10" w:rsidP="003438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56" w:rsidRPr="000E5C9F" w:rsidRDefault="00A62D56" w:rsidP="00A62D56">
    <w:pPr>
      <w:pStyle w:val="Header"/>
      <w:pBdr>
        <w:bottom w:val="single" w:sz="6" w:space="1" w:color="auto"/>
      </w:pBdr>
      <w:tabs>
        <w:tab w:val="clear" w:pos="4680"/>
        <w:tab w:val="clear" w:pos="9360"/>
        <w:tab w:val="right" w:pos="9630"/>
      </w:tabs>
      <w:ind w:left="-450" w:right="-25"/>
      <w:rPr>
        <w:rStyle w:val="PageNumber"/>
        <w:rFonts w:ascii="Times" w:hAnsi="Times"/>
        <w:sz w:val="20"/>
      </w:rPr>
    </w:pPr>
    <w:r>
      <w:rPr>
        <w:rStyle w:val="PageNumber"/>
        <w:rFonts w:ascii="Times" w:hAnsi="Times"/>
        <w:sz w:val="20"/>
      </w:rPr>
      <w:t>Secti</w:t>
    </w:r>
    <w:r w:rsidR="00106285">
      <w:rPr>
        <w:rStyle w:val="PageNumber"/>
        <w:rFonts w:ascii="Times" w:hAnsi="Times"/>
        <w:sz w:val="20"/>
      </w:rPr>
      <w:t>on VI</w:t>
    </w:r>
    <w:r w:rsidRPr="000E5C9F">
      <w:rPr>
        <w:rStyle w:val="PageNumber"/>
        <w:rFonts w:ascii="Times" w:hAnsi="Times"/>
        <w:sz w:val="20"/>
      </w:rPr>
      <w:t xml:space="preserve"> </w:t>
    </w:r>
    <w:r w:rsidR="00BD71B5">
      <w:rPr>
        <w:rStyle w:val="PageNumber"/>
        <w:rFonts w:ascii="Times" w:hAnsi="Times"/>
        <w:sz w:val="20"/>
      </w:rPr>
      <w:t>-</w:t>
    </w:r>
    <w:r w:rsidRPr="000E5C9F">
      <w:rPr>
        <w:rStyle w:val="PageNumber"/>
        <w:rFonts w:ascii="Times" w:hAnsi="Times"/>
        <w:sz w:val="20"/>
      </w:rPr>
      <w:t xml:space="preserve"> </w:t>
    </w:r>
    <w:r>
      <w:rPr>
        <w:rStyle w:val="PageNumber"/>
        <w:rFonts w:ascii="Times" w:hAnsi="Times"/>
        <w:sz w:val="20"/>
      </w:rPr>
      <w:t>General Specifications</w:t>
    </w:r>
    <w:r w:rsidRPr="000E5C9F">
      <w:rPr>
        <w:rStyle w:val="PageNumber"/>
        <w:rFonts w:ascii="Times" w:hAnsi="Times"/>
        <w:sz w:val="20"/>
      </w:rPr>
      <w:tab/>
    </w:r>
    <w:r w:rsidRPr="000E5C9F">
      <w:rPr>
        <w:rStyle w:val="PageNumber"/>
        <w:rFonts w:ascii="Times" w:hAnsi="Times"/>
        <w:sz w:val="20"/>
      </w:rPr>
      <w:fldChar w:fldCharType="begin"/>
    </w:r>
    <w:r w:rsidRPr="000E5C9F">
      <w:rPr>
        <w:rStyle w:val="PageNumber"/>
        <w:rFonts w:ascii="Times" w:hAnsi="Times"/>
        <w:sz w:val="20"/>
      </w:rPr>
      <w:instrText xml:space="preserve"> PAGE </w:instrText>
    </w:r>
    <w:r w:rsidRPr="000E5C9F">
      <w:rPr>
        <w:rStyle w:val="PageNumber"/>
        <w:rFonts w:ascii="Times" w:hAnsi="Times"/>
        <w:sz w:val="20"/>
      </w:rPr>
      <w:fldChar w:fldCharType="separate"/>
    </w:r>
    <w:r w:rsidR="00AC592B">
      <w:rPr>
        <w:rStyle w:val="PageNumber"/>
        <w:rFonts w:ascii="Times" w:hAnsi="Times"/>
        <w:noProof/>
        <w:sz w:val="20"/>
      </w:rPr>
      <w:t>2</w:t>
    </w:r>
    <w:r w:rsidRPr="000E5C9F">
      <w:rPr>
        <w:rStyle w:val="PageNumber"/>
        <w:rFonts w:ascii="Times" w:hAnsi="Times"/>
        <w:sz w:val="20"/>
      </w:rPr>
      <w:fldChar w:fldCharType="end"/>
    </w:r>
  </w:p>
  <w:p w:rsidR="00A62D56" w:rsidRDefault="00A62D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56" w:rsidRPr="000E5C9F" w:rsidRDefault="00A62D56" w:rsidP="00A82111">
    <w:pPr>
      <w:pStyle w:val="Header"/>
      <w:pBdr>
        <w:bottom w:val="single" w:sz="6" w:space="1" w:color="auto"/>
      </w:pBdr>
      <w:tabs>
        <w:tab w:val="clear" w:pos="4680"/>
        <w:tab w:val="clear" w:pos="9360"/>
        <w:tab w:val="right" w:pos="9630"/>
      </w:tabs>
      <w:ind w:left="-450" w:right="-25"/>
      <w:rPr>
        <w:rStyle w:val="PageNumber"/>
        <w:rFonts w:ascii="Times" w:hAnsi="Times"/>
        <w:sz w:val="20"/>
      </w:rPr>
    </w:pPr>
    <w:r>
      <w:rPr>
        <w:rStyle w:val="PageNumber"/>
        <w:rFonts w:ascii="Times" w:hAnsi="Times"/>
        <w:sz w:val="20"/>
      </w:rPr>
      <w:t>Section VIII</w:t>
    </w:r>
    <w:r w:rsidRPr="000E5C9F">
      <w:rPr>
        <w:rStyle w:val="PageNumber"/>
        <w:rFonts w:ascii="Times" w:hAnsi="Times"/>
        <w:sz w:val="20"/>
      </w:rPr>
      <w:t xml:space="preserve"> – </w:t>
    </w:r>
    <w:r>
      <w:rPr>
        <w:rStyle w:val="PageNumber"/>
        <w:rFonts w:ascii="Times" w:hAnsi="Times"/>
        <w:sz w:val="20"/>
      </w:rPr>
      <w:t>General Specifications</w:t>
    </w:r>
    <w:r w:rsidRPr="000E5C9F">
      <w:rPr>
        <w:rStyle w:val="PageNumber"/>
        <w:rFonts w:ascii="Times" w:hAnsi="Times"/>
        <w:sz w:val="20"/>
      </w:rPr>
      <w:tab/>
    </w:r>
    <w:r w:rsidRPr="000E5C9F">
      <w:rPr>
        <w:rStyle w:val="PageNumber"/>
        <w:rFonts w:ascii="Times" w:hAnsi="Times"/>
        <w:sz w:val="20"/>
      </w:rPr>
      <w:fldChar w:fldCharType="begin"/>
    </w:r>
    <w:r w:rsidRPr="000E5C9F">
      <w:rPr>
        <w:rStyle w:val="PageNumber"/>
        <w:rFonts w:ascii="Times" w:hAnsi="Times"/>
        <w:sz w:val="20"/>
      </w:rPr>
      <w:instrText xml:space="preserve"> PAGE </w:instrText>
    </w:r>
    <w:r w:rsidRPr="000E5C9F">
      <w:rPr>
        <w:rStyle w:val="PageNumber"/>
        <w:rFonts w:ascii="Times" w:hAnsi="Times"/>
        <w:sz w:val="20"/>
      </w:rPr>
      <w:fldChar w:fldCharType="separate"/>
    </w:r>
    <w:r w:rsidR="00AC592B">
      <w:rPr>
        <w:rStyle w:val="PageNumber"/>
        <w:rFonts w:ascii="Times" w:hAnsi="Times"/>
        <w:noProof/>
        <w:sz w:val="20"/>
      </w:rPr>
      <w:t>134</w:t>
    </w:r>
    <w:r w:rsidRPr="000E5C9F">
      <w:rPr>
        <w:rStyle w:val="PageNumber"/>
        <w:rFonts w:ascii="Times" w:hAnsi="Times"/>
        <w:sz w:val="20"/>
      </w:rPr>
      <w:fldChar w:fldCharType="end"/>
    </w:r>
  </w:p>
  <w:p w:rsidR="00A62D56" w:rsidRPr="000E5C9F" w:rsidRDefault="00A62D56" w:rsidP="00A62D56">
    <w:pPr>
      <w:pStyle w:val="Header"/>
      <w:ind w:right="443"/>
      <w:rPr>
        <w:rFonts w:ascii="Times" w:hAnsi="Time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88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73B35"/>
    <w:multiLevelType w:val="hybridMultilevel"/>
    <w:tmpl w:val="62F0F1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41D9B"/>
    <w:multiLevelType w:val="hybridMultilevel"/>
    <w:tmpl w:val="E8102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FF3F9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
    <w:nsid w:val="022C0FE6"/>
    <w:multiLevelType w:val="hybridMultilevel"/>
    <w:tmpl w:val="051EAED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3A2C18"/>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1B6247"/>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
    <w:nsid w:val="034520D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03690320"/>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70135B"/>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B86C2D"/>
    <w:multiLevelType w:val="multilevel"/>
    <w:tmpl w:val="9A0AE6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D77F17"/>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nsid w:val="03FE6882"/>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41141C8"/>
    <w:multiLevelType w:val="hybridMultilevel"/>
    <w:tmpl w:val="051EAED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49E47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4D75B1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nsid w:val="04EA2764"/>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5077E12"/>
    <w:multiLevelType w:val="hybridMultilevel"/>
    <w:tmpl w:val="518CB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53732AF"/>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5E55D56"/>
    <w:multiLevelType w:val="hybridMultilevel"/>
    <w:tmpl w:val="06C653AA"/>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630223A"/>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6411817"/>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nsid w:val="06592CBE"/>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
    <w:nsid w:val="0661775B"/>
    <w:multiLevelType w:val="hybridMultilevel"/>
    <w:tmpl w:val="051EAED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6981C8D"/>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
    <w:nsid w:val="06982BB1"/>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73940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0776752A"/>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7EB67AD"/>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7F606A0"/>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08635CC7"/>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
    <w:nsid w:val="08677BCA"/>
    <w:multiLevelType w:val="hybridMultilevel"/>
    <w:tmpl w:val="910A8E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9117714"/>
    <w:multiLevelType w:val="hybridMultilevel"/>
    <w:tmpl w:val="C8EEF9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9455C0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97456CB"/>
    <w:multiLevelType w:val="multilevel"/>
    <w:tmpl w:val="360A6B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097F0CDC"/>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A4C409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7">
    <w:nsid w:val="0A593BA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
    <w:nsid w:val="0A923E9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
    <w:nsid w:val="0AB458A5"/>
    <w:multiLevelType w:val="multilevel"/>
    <w:tmpl w:val="F984FA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0ACA272D"/>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1">
    <w:nsid w:val="0AE068BD"/>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B2425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0BB7245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4">
    <w:nsid w:val="0BFF68A5"/>
    <w:multiLevelType w:val="hybridMultilevel"/>
    <w:tmpl w:val="82021C16"/>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0C8A4AE1"/>
    <w:multiLevelType w:val="hybridMultilevel"/>
    <w:tmpl w:val="06C653AA"/>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0CB77FC3"/>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D1C2188"/>
    <w:multiLevelType w:val="multilevel"/>
    <w:tmpl w:val="F984FA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0D4826D3"/>
    <w:multiLevelType w:val="hybridMultilevel"/>
    <w:tmpl w:val="1BF0198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17">
      <w:start w:val="1"/>
      <w:numFmt w:val="lowerLetter"/>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9">
    <w:nsid w:val="0DE42327"/>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0">
    <w:nsid w:val="0EDF43B5"/>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0EFE62A4"/>
    <w:multiLevelType w:val="hybridMultilevel"/>
    <w:tmpl w:val="0F6C12B0"/>
    <w:lvl w:ilvl="0" w:tplc="0409001B">
      <w:start w:val="1"/>
      <w:numFmt w:val="lowerRoman"/>
      <w:lvlText w:val="%1."/>
      <w:lvlJc w:val="righ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0F155290"/>
    <w:multiLevelType w:val="hybridMultilevel"/>
    <w:tmpl w:val="4C1C21AA"/>
    <w:lvl w:ilvl="0" w:tplc="2E747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0F404464"/>
    <w:multiLevelType w:val="hybridMultilevel"/>
    <w:tmpl w:val="296C83F4"/>
    <w:lvl w:ilvl="0" w:tplc="0E66CAFE">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4">
    <w:nsid w:val="0F4151DF"/>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08B5D81"/>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095695C"/>
    <w:multiLevelType w:val="hybridMultilevel"/>
    <w:tmpl w:val="82021C16"/>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0CF05FC"/>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8">
    <w:nsid w:val="111F182C"/>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9">
    <w:nsid w:val="12697CD2"/>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0">
    <w:nsid w:val="127703FC"/>
    <w:multiLevelType w:val="hybridMultilevel"/>
    <w:tmpl w:val="F684E8FA"/>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1">
    <w:nsid w:val="128F1B2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2">
    <w:nsid w:val="12F734F9"/>
    <w:multiLevelType w:val="hybridMultilevel"/>
    <w:tmpl w:val="09100F98"/>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30C5785"/>
    <w:multiLevelType w:val="hybridMultilevel"/>
    <w:tmpl w:val="6D1A205E"/>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3752B5D"/>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138216A9"/>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6">
    <w:nsid w:val="14565CB5"/>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49B40AB"/>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4BA4E42"/>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4D264BB"/>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5244ADB"/>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1">
    <w:nsid w:val="15701B84"/>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5760969"/>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3">
    <w:nsid w:val="15C671DA"/>
    <w:multiLevelType w:val="hybridMultilevel"/>
    <w:tmpl w:val="051EAED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15F17B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161D7FA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6">
    <w:nsid w:val="1690478C"/>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17AF4EA2"/>
    <w:multiLevelType w:val="hybridMultilevel"/>
    <w:tmpl w:val="DC8221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17E675F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9">
    <w:nsid w:val="19076769"/>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0">
    <w:nsid w:val="192130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1980777F"/>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2">
    <w:nsid w:val="19B84F87"/>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19B85D5D"/>
    <w:multiLevelType w:val="multilevel"/>
    <w:tmpl w:val="F984FA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1A2C4AF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5">
    <w:nsid w:val="1A462E38"/>
    <w:multiLevelType w:val="hybridMultilevel"/>
    <w:tmpl w:val="8764A4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1A65497C"/>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1A98770E"/>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1AA319E0"/>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1B58269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0">
    <w:nsid w:val="1B67656A"/>
    <w:multiLevelType w:val="hybridMultilevel"/>
    <w:tmpl w:val="F684E8FA"/>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1">
    <w:nsid w:val="1BA42B7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1C342553"/>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3">
    <w:nsid w:val="1C4C42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1CD601B5"/>
    <w:multiLevelType w:val="hybridMultilevel"/>
    <w:tmpl w:val="574C82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1D447A56"/>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1D951B1E"/>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7">
    <w:nsid w:val="1E2935C8"/>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1E8A431F"/>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9">
    <w:nsid w:val="1EB237F4"/>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1EC361AC"/>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1FB65329"/>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2">
    <w:nsid w:val="203D0396"/>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13C29F5"/>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20E281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5">
    <w:nsid w:val="22F72684"/>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6">
    <w:nsid w:val="24465780"/>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7">
    <w:nsid w:val="24923351"/>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8">
    <w:nsid w:val="249D6359"/>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24B02B7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0">
    <w:nsid w:val="25282F33"/>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2549159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2">
    <w:nsid w:val="2581042D"/>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25DC123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4">
    <w:nsid w:val="26C3443E"/>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6D45CCC"/>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26DB5244"/>
    <w:multiLevelType w:val="hybridMultilevel"/>
    <w:tmpl w:val="635405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6DC0329"/>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27441BB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9">
    <w:nsid w:val="27994B97"/>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27AA61CC"/>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8573B1F"/>
    <w:multiLevelType w:val="hybridMultilevel"/>
    <w:tmpl w:val="CACEC8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287B3965"/>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89B7502"/>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28B024A6"/>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5">
    <w:nsid w:val="28C708E9"/>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9876CBB"/>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2A3D0FA0"/>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2AF3652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9">
    <w:nsid w:val="2B1158A3"/>
    <w:multiLevelType w:val="hybridMultilevel"/>
    <w:tmpl w:val="3C947E32"/>
    <w:lvl w:ilvl="0" w:tplc="E8826F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2C240C94"/>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2C2E26D9"/>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2C382765"/>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3">
    <w:nsid w:val="2C49192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2C685B87"/>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5">
    <w:nsid w:val="2CAC721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6">
    <w:nsid w:val="2CD93E9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7">
    <w:nsid w:val="2D13614D"/>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8">
    <w:nsid w:val="2DCC2A27"/>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9">
    <w:nsid w:val="2E0D59E1"/>
    <w:multiLevelType w:val="hybridMultilevel"/>
    <w:tmpl w:val="9E78DF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2E250786"/>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2E4B2D0A"/>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2E842F5B"/>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2EE07E80"/>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4">
    <w:nsid w:val="30707D95"/>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5">
    <w:nsid w:val="30B973B4"/>
    <w:multiLevelType w:val="hybridMultilevel"/>
    <w:tmpl w:val="274CD96A"/>
    <w:lvl w:ilvl="0" w:tplc="E7507E30">
      <w:start w:val="12"/>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30E45136"/>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318575A0"/>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318E53D2"/>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318F083E"/>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0">
    <w:nsid w:val="31C354B1"/>
    <w:multiLevelType w:val="multilevel"/>
    <w:tmpl w:val="F984FA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nsid w:val="31EB3BA1"/>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2">
    <w:nsid w:val="31EB4549"/>
    <w:multiLevelType w:val="multilevel"/>
    <w:tmpl w:val="70828A5A"/>
    <w:lvl w:ilvl="0">
      <w:start w:val="1"/>
      <w:numFmt w:val="decimal"/>
      <w:lvlText w:val="%1."/>
      <w:lvlJc w:val="left"/>
      <w:pPr>
        <w:ind w:left="1800" w:hanging="720"/>
      </w:pPr>
      <w:rPr>
        <w:rFonts w:hint="default"/>
      </w:rPr>
    </w:lvl>
    <w:lvl w:ilvl="1">
      <w:start w:val="1"/>
      <w:numFmt w:val="decimal"/>
      <w:isLgl/>
      <w:lvlText w:val="%1.%2"/>
      <w:lvlJc w:val="left"/>
      <w:pPr>
        <w:ind w:left="1800" w:hanging="720"/>
      </w:pPr>
      <w:rPr>
        <w:rFonts w:hint="default"/>
      </w:rPr>
    </w:lvl>
    <w:lvl w:ilvl="2">
      <w:start w:val="4"/>
      <w:numFmt w:val="decimal"/>
      <w:isLgl/>
      <w:lvlText w:val="%1.%2.%3"/>
      <w:lvlJc w:val="left"/>
      <w:pPr>
        <w:ind w:left="1800" w:hanging="720"/>
      </w:pPr>
      <w:rPr>
        <w:rFonts w:hint="default"/>
      </w:rPr>
    </w:lvl>
    <w:lvl w:ilvl="3">
      <w:start w:val="5"/>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53">
    <w:nsid w:val="321D3717"/>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326B6D45"/>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32E23E2A"/>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33632ACE"/>
    <w:multiLevelType w:val="hybridMultilevel"/>
    <w:tmpl w:val="A036B2E8"/>
    <w:lvl w:ilvl="0" w:tplc="1A7204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3366182E"/>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3730A07"/>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344F70BB"/>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0">
    <w:nsid w:val="34C93E51"/>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34CF3215"/>
    <w:multiLevelType w:val="hybridMultilevel"/>
    <w:tmpl w:val="305239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35385210"/>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3">
    <w:nsid w:val="35664C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nsid w:val="356B07DF"/>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361617ED"/>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36471359"/>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7">
    <w:nsid w:val="36547ADF"/>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8">
    <w:nsid w:val="36E10D33"/>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371C7029"/>
    <w:multiLevelType w:val="hybridMultilevel"/>
    <w:tmpl w:val="23FAB0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37783F3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1">
    <w:nsid w:val="37807387"/>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383D33CB"/>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3">
    <w:nsid w:val="38530E5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4">
    <w:nsid w:val="385C64DB"/>
    <w:multiLevelType w:val="hybridMultilevel"/>
    <w:tmpl w:val="6BDAF5A8"/>
    <w:lvl w:ilvl="0" w:tplc="B3EE68F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38986499"/>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38A6086E"/>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38BC3E6D"/>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38FE31F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9">
    <w:nsid w:val="395C357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0">
    <w:nsid w:val="3968198C"/>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39997306"/>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39A7045E"/>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3A2149C9"/>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3A4B1B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5">
    <w:nsid w:val="3A8251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6">
    <w:nsid w:val="3AB20B66"/>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7">
    <w:nsid w:val="3AED60A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8">
    <w:nsid w:val="3B556FCC"/>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3B962E55"/>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0">
    <w:nsid w:val="3BF14CD9"/>
    <w:multiLevelType w:val="hybridMultilevel"/>
    <w:tmpl w:val="AE7EA56E"/>
    <w:lvl w:ilvl="0" w:tplc="0409000F">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3C1C306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2">
    <w:nsid w:val="3C456FA8"/>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3C94409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4">
    <w:nsid w:val="3CAF4ABF"/>
    <w:multiLevelType w:val="hybridMultilevel"/>
    <w:tmpl w:val="6D1A205E"/>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3D5A6E94"/>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3F345CCA"/>
    <w:multiLevelType w:val="multilevel"/>
    <w:tmpl w:val="FF7AB3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7">
    <w:nsid w:val="40251322"/>
    <w:multiLevelType w:val="hybridMultilevel"/>
    <w:tmpl w:val="6DF2750C"/>
    <w:lvl w:ilvl="0" w:tplc="532AD2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40361C3C"/>
    <w:multiLevelType w:val="hybridMultilevel"/>
    <w:tmpl w:val="82021C16"/>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40BB13E0"/>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415C27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1">
    <w:nsid w:val="434150D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2">
    <w:nsid w:val="43427C51"/>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3">
    <w:nsid w:val="435003F7"/>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437C2CA3"/>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439F7318"/>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43D80718"/>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43FC5129"/>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8">
    <w:nsid w:val="44470772"/>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44787850"/>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447923A7"/>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1">
    <w:nsid w:val="449B1F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nsid w:val="452277A8"/>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45342A4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4">
    <w:nsid w:val="454A73D4"/>
    <w:multiLevelType w:val="hybridMultilevel"/>
    <w:tmpl w:val="A720F5CA"/>
    <w:lvl w:ilvl="0" w:tplc="04090001">
      <w:start w:val="1"/>
      <w:numFmt w:val="bullet"/>
      <w:lvlText w:val=""/>
      <w:lvlJc w:val="left"/>
      <w:pPr>
        <w:ind w:left="1440" w:hanging="360"/>
      </w:pPr>
      <w:rPr>
        <w:rFonts w:ascii="Symbol" w:hAnsi="Symbol" w:hint="default"/>
      </w:rPr>
    </w:lvl>
    <w:lvl w:ilvl="1" w:tplc="0409001B">
      <w:start w:val="1"/>
      <w:numFmt w:val="lowerRoman"/>
      <w:lvlText w:val="%2."/>
      <w:lvlJc w:val="righ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5">
    <w:nsid w:val="459651EF"/>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6">
    <w:nsid w:val="4613161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7">
    <w:nsid w:val="461710B4"/>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46777B35"/>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46AA2C43"/>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0">
    <w:nsid w:val="470E2A73"/>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47AB3B9A"/>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47CC21D0"/>
    <w:multiLevelType w:val="hybridMultilevel"/>
    <w:tmpl w:val="82021C16"/>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47F9538B"/>
    <w:multiLevelType w:val="hybridMultilevel"/>
    <w:tmpl w:val="64B28676"/>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4">
    <w:nsid w:val="483024EE"/>
    <w:multiLevelType w:val="multilevel"/>
    <w:tmpl w:val="85521672"/>
    <w:lvl w:ilvl="0">
      <w:start w:val="1"/>
      <w:numFmt w:val="decimal"/>
      <w:lvlText w:val="%1."/>
      <w:lvlJc w:val="left"/>
      <w:pPr>
        <w:ind w:left="1800" w:hanging="720"/>
      </w:pPr>
      <w:rPr>
        <w:rFonts w:hint="default"/>
      </w:rPr>
    </w:lvl>
    <w:lvl w:ilvl="1">
      <w:start w:val="1"/>
      <w:numFmt w:val="decimalZero"/>
      <w:isLgl/>
      <w:lvlText w:val="%1.%2"/>
      <w:lvlJc w:val="left"/>
      <w:pPr>
        <w:ind w:left="163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5">
    <w:nsid w:val="4836114E"/>
    <w:multiLevelType w:val="hybridMultilevel"/>
    <w:tmpl w:val="3552F688"/>
    <w:lvl w:ilvl="0" w:tplc="351A9B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490B692F"/>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49161982"/>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nsid w:val="495C1060"/>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4A527CF3"/>
    <w:multiLevelType w:val="hybridMultilevel"/>
    <w:tmpl w:val="885A5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4A864DB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1">
    <w:nsid w:val="4AB0112F"/>
    <w:multiLevelType w:val="hybridMultilevel"/>
    <w:tmpl w:val="D48A6A6C"/>
    <w:lvl w:ilvl="0" w:tplc="D95C1F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4ADA5D34"/>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4BDA3C18"/>
    <w:multiLevelType w:val="hybridMultilevel"/>
    <w:tmpl w:val="6C0C9296"/>
    <w:lvl w:ilvl="0" w:tplc="E20A22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4C0E7A0D"/>
    <w:multiLevelType w:val="hybridMultilevel"/>
    <w:tmpl w:val="2B666B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4C3C697F"/>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6">
    <w:nsid w:val="4C5520C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4C57771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4C7279BE"/>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4C855341"/>
    <w:multiLevelType w:val="hybridMultilevel"/>
    <w:tmpl w:val="3892C9E6"/>
    <w:lvl w:ilvl="0" w:tplc="04090017">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4D115B0E"/>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4D6573D2"/>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nsid w:val="4D812506"/>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4D98068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44">
    <w:nsid w:val="4DF86052"/>
    <w:multiLevelType w:val="hybridMultilevel"/>
    <w:tmpl w:val="D9E49B9A"/>
    <w:lvl w:ilvl="0" w:tplc="1FC631EC">
      <w:start w:val="6"/>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4E891D6E"/>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nsid w:val="4E974ADA"/>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4EE01EC6"/>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4F007DEC"/>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4FAB1FF0"/>
    <w:multiLevelType w:val="multilevel"/>
    <w:tmpl w:val="935CC55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0">
    <w:nsid w:val="508306C0"/>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1">
    <w:nsid w:val="50E46EA7"/>
    <w:multiLevelType w:val="hybridMultilevel"/>
    <w:tmpl w:val="8892ACD0"/>
    <w:lvl w:ilvl="0" w:tplc="9702D4AE">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515F7C9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3">
    <w:nsid w:val="51DC302D"/>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4">
    <w:nsid w:val="522C3017"/>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527A56D5"/>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53011947"/>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7">
    <w:nsid w:val="540B00C7"/>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540C0CB6"/>
    <w:multiLevelType w:val="hybridMultilevel"/>
    <w:tmpl w:val="ABEE439E"/>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9">
    <w:nsid w:val="542C52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0">
    <w:nsid w:val="54311245"/>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54395A6A"/>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5475560F"/>
    <w:multiLevelType w:val="hybridMultilevel"/>
    <w:tmpl w:val="06C653AA"/>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54837B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4">
    <w:nsid w:val="548D673D"/>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5">
    <w:nsid w:val="54CB3CE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6">
    <w:nsid w:val="54CD1412"/>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54F911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8">
    <w:nsid w:val="55277166"/>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5589327C"/>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nsid w:val="55B7274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nsid w:val="56775CB3"/>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56CC1E1A"/>
    <w:multiLevelType w:val="hybridMultilevel"/>
    <w:tmpl w:val="F684E8FA"/>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3">
    <w:nsid w:val="56D276DC"/>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56E8434A"/>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5">
    <w:nsid w:val="578A1D58"/>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6">
    <w:nsid w:val="57F5115B"/>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nsid w:val="589F06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8">
    <w:nsid w:val="58CD08C5"/>
    <w:multiLevelType w:val="hybridMultilevel"/>
    <w:tmpl w:val="F684E8FA"/>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9">
    <w:nsid w:val="58D4740A"/>
    <w:multiLevelType w:val="hybridMultilevel"/>
    <w:tmpl w:val="D01A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nsid w:val="59125A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1">
    <w:nsid w:val="593F7BBC"/>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nsid w:val="59956F1E"/>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3">
    <w:nsid w:val="5A1A5FB5"/>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5AC330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5">
    <w:nsid w:val="5B174203"/>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6">
    <w:nsid w:val="5B297DD9"/>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5B423D7F"/>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8">
    <w:nsid w:val="5B521EEB"/>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5B7F6F16"/>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0">
    <w:nsid w:val="5BD842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1">
    <w:nsid w:val="5C323D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2">
    <w:nsid w:val="5CEE5257"/>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nsid w:val="5D0C56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4">
    <w:nsid w:val="5D9B5FA5"/>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5">
    <w:nsid w:val="5DD03682"/>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nsid w:val="5E094A1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7">
    <w:nsid w:val="5E506803"/>
    <w:multiLevelType w:val="hybridMultilevel"/>
    <w:tmpl w:val="FDDED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nsid w:val="5E8C7A23"/>
    <w:multiLevelType w:val="multilevel"/>
    <w:tmpl w:val="8C448E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9">
    <w:nsid w:val="5EDE3050"/>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5F9D5B06"/>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nsid w:val="5FAE5C0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2">
    <w:nsid w:val="5FB743C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3">
    <w:nsid w:val="603A4A4A"/>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nsid w:val="6055721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5">
    <w:nsid w:val="60880E9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6">
    <w:nsid w:val="61275BF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7">
    <w:nsid w:val="615240B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8">
    <w:nsid w:val="61857A77"/>
    <w:multiLevelType w:val="multilevel"/>
    <w:tmpl w:val="9CE0B678"/>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9">
    <w:nsid w:val="620B0FEA"/>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nsid w:val="622020FD"/>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1">
    <w:nsid w:val="62546E2B"/>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62CD1329"/>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3">
    <w:nsid w:val="631C6F69"/>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63D77BF2"/>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nsid w:val="640F6E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6">
    <w:nsid w:val="64B66BBD"/>
    <w:multiLevelType w:val="hybridMultilevel"/>
    <w:tmpl w:val="051EAED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nsid w:val="64C47F4B"/>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nsid w:val="6546685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9">
    <w:nsid w:val="66AC16DA"/>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0">
    <w:nsid w:val="66B32C22"/>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1">
    <w:nsid w:val="674F0C86"/>
    <w:multiLevelType w:val="hybridMultilevel"/>
    <w:tmpl w:val="94F88222"/>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nsid w:val="6798762C"/>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nsid w:val="67CB241E"/>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4">
    <w:nsid w:val="67E87371"/>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nsid w:val="67F032E9"/>
    <w:multiLevelType w:val="hybridMultilevel"/>
    <w:tmpl w:val="7FF0A1AE"/>
    <w:lvl w:ilvl="0" w:tplc="4E3809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68152959"/>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7">
    <w:nsid w:val="695D594B"/>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nsid w:val="696B0483"/>
    <w:multiLevelType w:val="hybridMultilevel"/>
    <w:tmpl w:val="407A071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9">
    <w:nsid w:val="6972038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0">
    <w:nsid w:val="69A05B81"/>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nsid w:val="69AF35EB"/>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69CC0AA1"/>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3">
    <w:nsid w:val="69D67FD0"/>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nsid w:val="69F815B0"/>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5">
    <w:nsid w:val="6A67369E"/>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nsid w:val="6A8376E3"/>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nsid w:val="6ABF798E"/>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8">
    <w:nsid w:val="6AD82101"/>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9">
    <w:nsid w:val="6B46246F"/>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nsid w:val="6C7E695A"/>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6CC350E7"/>
    <w:multiLevelType w:val="hybridMultilevel"/>
    <w:tmpl w:val="051EAED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nsid w:val="6CFF425D"/>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nsid w:val="6D7E4FD8"/>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nsid w:val="6DF76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5">
    <w:nsid w:val="6E0E4D68"/>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6E40551A"/>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nsid w:val="6E6323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8">
    <w:nsid w:val="6F526607"/>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49">
    <w:nsid w:val="6FD21D6D"/>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nsid w:val="70634DF6"/>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nsid w:val="71127DC9"/>
    <w:multiLevelType w:val="hybridMultilevel"/>
    <w:tmpl w:val="A1B4EC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nsid w:val="711D4309"/>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53">
    <w:nsid w:val="71256582"/>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nsid w:val="713307C5"/>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nsid w:val="7163232B"/>
    <w:multiLevelType w:val="multilevel"/>
    <w:tmpl w:val="8E0026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6">
    <w:nsid w:val="718F54B0"/>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nsid w:val="719105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8">
    <w:nsid w:val="72B25BC5"/>
    <w:multiLevelType w:val="multilevel"/>
    <w:tmpl w:val="F984FA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9">
    <w:nsid w:val="72DC315B"/>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nsid w:val="730676C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1">
    <w:nsid w:val="74D27BC2"/>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nsid w:val="74F52906"/>
    <w:multiLevelType w:val="hybridMultilevel"/>
    <w:tmpl w:val="55D09F7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nsid w:val="753958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4">
    <w:nsid w:val="75452231"/>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5">
    <w:nsid w:val="759E0898"/>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6">
    <w:nsid w:val="75BF6424"/>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nsid w:val="77486813"/>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nsid w:val="776D6938"/>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9">
    <w:nsid w:val="777810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0">
    <w:nsid w:val="781F7E0D"/>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nsid w:val="78B45652"/>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nsid w:val="7913180A"/>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nsid w:val="79300205"/>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nsid w:val="793C35C2"/>
    <w:multiLevelType w:val="multilevel"/>
    <w:tmpl w:val="F984FA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5">
    <w:nsid w:val="796F5CF9"/>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nsid w:val="7A8D4F1E"/>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77">
    <w:nsid w:val="7ABA020D"/>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78">
    <w:nsid w:val="7AE31D9A"/>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9">
    <w:nsid w:val="7B497E84"/>
    <w:multiLevelType w:val="hybridMultilevel"/>
    <w:tmpl w:val="F684E8FA"/>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0">
    <w:nsid w:val="7B5D66B2"/>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1">
    <w:nsid w:val="7BC8797A"/>
    <w:multiLevelType w:val="hybridMultilevel"/>
    <w:tmpl w:val="CECC0020"/>
    <w:lvl w:ilvl="0" w:tplc="F0FC84A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nsid w:val="7CF92BCE"/>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nsid w:val="7CFF1ABB"/>
    <w:multiLevelType w:val="hybridMultilevel"/>
    <w:tmpl w:val="52EC9EDE"/>
    <w:lvl w:ilvl="0" w:tplc="1FC631EC">
      <w:start w:val="6"/>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7D416814"/>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nsid w:val="7D771BAF"/>
    <w:multiLevelType w:val="hybridMultilevel"/>
    <w:tmpl w:val="1B806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nsid w:val="7D9936D7"/>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nsid w:val="7DB13CC4"/>
    <w:multiLevelType w:val="hybridMultilevel"/>
    <w:tmpl w:val="07B2921A"/>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nsid w:val="7DCA0DD4"/>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9">
    <w:nsid w:val="7DD06006"/>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0">
    <w:nsid w:val="7E0434AB"/>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1">
    <w:nsid w:val="7E252695"/>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2">
    <w:nsid w:val="7E8F79AD"/>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3">
    <w:nsid w:val="7E901B81"/>
    <w:multiLevelType w:val="hybridMultilevel"/>
    <w:tmpl w:val="21D2DF28"/>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nsid w:val="7F136121"/>
    <w:multiLevelType w:val="hybridMultilevel"/>
    <w:tmpl w:val="A6D6F282"/>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5">
    <w:nsid w:val="7F147F8C"/>
    <w:multiLevelType w:val="hybridMultilevel"/>
    <w:tmpl w:val="E94CB91C"/>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nsid w:val="7F3A27BC"/>
    <w:multiLevelType w:val="hybridMultilevel"/>
    <w:tmpl w:val="2380306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7">
    <w:nsid w:val="7F4020D9"/>
    <w:multiLevelType w:val="hybridMultilevel"/>
    <w:tmpl w:val="E5B84486"/>
    <w:lvl w:ilvl="0" w:tplc="C6624B7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nsid w:val="7F7923F7"/>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nsid w:val="7FC04E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0">
    <w:nsid w:val="7FC50578"/>
    <w:multiLevelType w:val="hybridMultilevel"/>
    <w:tmpl w:val="C3787620"/>
    <w:lvl w:ilvl="0" w:tplc="C6624B7A">
      <w:start w:val="1"/>
      <w:numFmt w:val="upperLetter"/>
      <w:lvlText w:val="%1."/>
      <w:lvlJc w:val="left"/>
      <w:pPr>
        <w:ind w:left="780" w:hanging="420"/>
      </w:pPr>
      <w:rPr>
        <w:rFonts w:hint="default"/>
      </w:rPr>
    </w:lvl>
    <w:lvl w:ilvl="1" w:tplc="F0FC8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0"/>
  </w:num>
  <w:num w:numId="2">
    <w:abstractNumId w:val="397"/>
  </w:num>
  <w:num w:numId="3">
    <w:abstractNumId w:val="62"/>
  </w:num>
  <w:num w:numId="4">
    <w:abstractNumId w:val="194"/>
  </w:num>
  <w:num w:numId="5">
    <w:abstractNumId w:val="363"/>
  </w:num>
  <w:num w:numId="6">
    <w:abstractNumId w:val="9"/>
  </w:num>
  <w:num w:numId="7">
    <w:abstractNumId w:val="8"/>
  </w:num>
  <w:num w:numId="8">
    <w:abstractNumId w:val="63"/>
  </w:num>
  <w:num w:numId="9">
    <w:abstractNumId w:val="260"/>
  </w:num>
  <w:num w:numId="10">
    <w:abstractNumId w:val="345"/>
  </w:num>
  <w:num w:numId="11">
    <w:abstractNumId w:val="387"/>
  </w:num>
  <w:num w:numId="12">
    <w:abstractNumId w:val="382"/>
  </w:num>
  <w:num w:numId="13">
    <w:abstractNumId w:val="386"/>
  </w:num>
  <w:num w:numId="14">
    <w:abstractNumId w:val="34"/>
  </w:num>
  <w:num w:numId="15">
    <w:abstractNumId w:val="160"/>
  </w:num>
  <w:num w:numId="16">
    <w:abstractNumId w:val="117"/>
  </w:num>
  <w:num w:numId="17">
    <w:abstractNumId w:val="276"/>
  </w:num>
  <w:num w:numId="18">
    <w:abstractNumId w:val="39"/>
  </w:num>
  <w:num w:numId="19">
    <w:abstractNumId w:val="349"/>
  </w:num>
  <w:num w:numId="20">
    <w:abstractNumId w:val="76"/>
  </w:num>
  <w:num w:numId="21">
    <w:abstractNumId w:val="240"/>
  </w:num>
  <w:num w:numId="22">
    <w:abstractNumId w:val="115"/>
  </w:num>
  <w:num w:numId="23">
    <w:abstractNumId w:val="130"/>
  </w:num>
  <w:num w:numId="24">
    <w:abstractNumId w:val="71"/>
  </w:num>
  <w:num w:numId="25">
    <w:abstractNumId w:val="139"/>
  </w:num>
  <w:num w:numId="26">
    <w:abstractNumId w:val="255"/>
  </w:num>
  <w:num w:numId="27">
    <w:abstractNumId w:val="268"/>
  </w:num>
  <w:num w:numId="28">
    <w:abstractNumId w:val="177"/>
  </w:num>
  <w:num w:numId="29">
    <w:abstractNumId w:val="241"/>
  </w:num>
  <w:num w:numId="30">
    <w:abstractNumId w:val="261"/>
  </w:num>
  <w:num w:numId="31">
    <w:abstractNumId w:val="331"/>
  </w:num>
  <w:num w:numId="32">
    <w:abstractNumId w:val="269"/>
  </w:num>
  <w:num w:numId="33">
    <w:abstractNumId w:val="154"/>
  </w:num>
  <w:num w:numId="34">
    <w:abstractNumId w:val="248"/>
  </w:num>
  <w:num w:numId="35">
    <w:abstractNumId w:val="257"/>
  </w:num>
  <w:num w:numId="36">
    <w:abstractNumId w:val="286"/>
  </w:num>
  <w:num w:numId="37">
    <w:abstractNumId w:val="127"/>
  </w:num>
  <w:num w:numId="38">
    <w:abstractNumId w:val="16"/>
  </w:num>
  <w:num w:numId="39">
    <w:abstractNumId w:val="120"/>
  </w:num>
  <w:num w:numId="40">
    <w:abstractNumId w:val="228"/>
  </w:num>
  <w:num w:numId="41">
    <w:abstractNumId w:val="354"/>
  </w:num>
  <w:num w:numId="42">
    <w:abstractNumId w:val="168"/>
  </w:num>
  <w:num w:numId="43">
    <w:abstractNumId w:val="112"/>
  </w:num>
  <w:num w:numId="44">
    <w:abstractNumId w:val="395"/>
  </w:num>
  <w:num w:numId="45">
    <w:abstractNumId w:val="373"/>
  </w:num>
  <w:num w:numId="46">
    <w:abstractNumId w:val="83"/>
  </w:num>
  <w:num w:numId="47">
    <w:abstractNumId w:val="110"/>
  </w:num>
  <w:num w:numId="48">
    <w:abstractNumId w:val="370"/>
  </w:num>
  <w:num w:numId="49">
    <w:abstractNumId w:val="47"/>
  </w:num>
  <w:num w:numId="50">
    <w:abstractNumId w:val="384"/>
  </w:num>
  <w:num w:numId="51">
    <w:abstractNumId w:val="198"/>
  </w:num>
  <w:num w:numId="52">
    <w:abstractNumId w:val="150"/>
  </w:num>
  <w:num w:numId="53">
    <w:abstractNumId w:val="222"/>
  </w:num>
  <w:num w:numId="54">
    <w:abstractNumId w:val="56"/>
  </w:num>
  <w:num w:numId="55">
    <w:abstractNumId w:val="50"/>
  </w:num>
  <w:num w:numId="56">
    <w:abstractNumId w:val="299"/>
  </w:num>
  <w:num w:numId="57">
    <w:abstractNumId w:val="152"/>
  </w:num>
  <w:num w:numId="58">
    <w:abstractNumId w:val="116"/>
  </w:num>
  <w:num w:numId="59">
    <w:abstractNumId w:val="108"/>
  </w:num>
  <w:num w:numId="60">
    <w:abstractNumId w:val="309"/>
  </w:num>
  <w:num w:numId="61">
    <w:abstractNumId w:val="5"/>
  </w:num>
  <w:num w:numId="62">
    <w:abstractNumId w:val="374"/>
  </w:num>
  <w:num w:numId="63">
    <w:abstractNumId w:val="366"/>
  </w:num>
  <w:num w:numId="64">
    <w:abstractNumId w:val="246"/>
  </w:num>
  <w:num w:numId="65">
    <w:abstractNumId w:val="358"/>
  </w:num>
  <w:num w:numId="66">
    <w:abstractNumId w:val="371"/>
  </w:num>
  <w:num w:numId="67">
    <w:abstractNumId w:val="335"/>
  </w:num>
  <w:num w:numId="68">
    <w:abstractNumId w:val="41"/>
  </w:num>
  <w:num w:numId="69">
    <w:abstractNumId w:val="321"/>
  </w:num>
  <w:num w:numId="70">
    <w:abstractNumId w:val="119"/>
  </w:num>
  <w:num w:numId="71">
    <w:abstractNumId w:val="54"/>
  </w:num>
  <w:num w:numId="72">
    <w:abstractNumId w:val="340"/>
  </w:num>
  <w:num w:numId="73">
    <w:abstractNumId w:val="398"/>
  </w:num>
  <w:num w:numId="74">
    <w:abstractNumId w:val="400"/>
  </w:num>
  <w:num w:numId="75">
    <w:abstractNumId w:val="206"/>
  </w:num>
  <w:num w:numId="76">
    <w:abstractNumId w:val="46"/>
  </w:num>
  <w:num w:numId="77">
    <w:abstractNumId w:val="346"/>
  </w:num>
  <w:num w:numId="78">
    <w:abstractNumId w:val="204"/>
  </w:num>
  <w:num w:numId="79">
    <w:abstractNumId w:val="313"/>
  </w:num>
  <w:num w:numId="80">
    <w:abstractNumId w:val="196"/>
  </w:num>
  <w:num w:numId="81">
    <w:abstractNumId w:val="234"/>
  </w:num>
  <w:num w:numId="82">
    <w:abstractNumId w:val="229"/>
  </w:num>
  <w:num w:numId="83">
    <w:abstractNumId w:val="17"/>
  </w:num>
  <w:num w:numId="84">
    <w:abstractNumId w:val="48"/>
  </w:num>
  <w:num w:numId="85">
    <w:abstractNumId w:val="42"/>
  </w:num>
  <w:num w:numId="86">
    <w:abstractNumId w:val="44"/>
  </w:num>
  <w:num w:numId="87">
    <w:abstractNumId w:val="86"/>
  </w:num>
  <w:num w:numId="88">
    <w:abstractNumId w:val="97"/>
  </w:num>
  <w:num w:numId="89">
    <w:abstractNumId w:val="393"/>
  </w:num>
  <w:num w:numId="90">
    <w:abstractNumId w:val="141"/>
  </w:num>
  <w:num w:numId="91">
    <w:abstractNumId w:val="341"/>
  </w:num>
  <w:num w:numId="92">
    <w:abstractNumId w:val="23"/>
  </w:num>
  <w:num w:numId="93">
    <w:abstractNumId w:val="102"/>
  </w:num>
  <w:num w:numId="94">
    <w:abstractNumId w:val="372"/>
  </w:num>
  <w:num w:numId="95">
    <w:abstractNumId w:val="224"/>
  </w:num>
  <w:num w:numId="96">
    <w:abstractNumId w:val="203"/>
  </w:num>
  <w:num w:numId="97">
    <w:abstractNumId w:val="142"/>
  </w:num>
  <w:num w:numId="98">
    <w:abstractNumId w:val="327"/>
  </w:num>
  <w:num w:numId="99">
    <w:abstractNumId w:val="4"/>
  </w:num>
  <w:num w:numId="100">
    <w:abstractNumId w:val="140"/>
  </w:num>
  <w:num w:numId="101">
    <w:abstractNumId w:val="73"/>
  </w:num>
  <w:num w:numId="102">
    <w:abstractNumId w:val="247"/>
  </w:num>
  <w:num w:numId="103">
    <w:abstractNumId w:val="316"/>
  </w:num>
  <w:num w:numId="104">
    <w:abstractNumId w:val="314"/>
  </w:num>
  <w:num w:numId="105">
    <w:abstractNumId w:val="13"/>
  </w:num>
  <w:num w:numId="106">
    <w:abstractNumId w:val="353"/>
  </w:num>
  <w:num w:numId="107">
    <w:abstractNumId w:val="280"/>
  </w:num>
  <w:num w:numId="108">
    <w:abstractNumId w:val="169"/>
  </w:num>
  <w:num w:numId="109">
    <w:abstractNumId w:val="290"/>
  </w:num>
  <w:num w:numId="110">
    <w:abstractNumId w:val="223"/>
  </w:num>
  <w:num w:numId="111">
    <w:abstractNumId w:val="310"/>
  </w:num>
  <w:num w:numId="112">
    <w:abstractNumId w:val="29"/>
  </w:num>
  <w:num w:numId="113">
    <w:abstractNumId w:val="74"/>
  </w:num>
  <w:num w:numId="114">
    <w:abstractNumId w:val="124"/>
  </w:num>
  <w:num w:numId="115">
    <w:abstractNumId w:val="159"/>
  </w:num>
  <w:num w:numId="116">
    <w:abstractNumId w:val="184"/>
  </w:num>
  <w:num w:numId="117">
    <w:abstractNumId w:val="328"/>
  </w:num>
  <w:num w:numId="118">
    <w:abstractNumId w:val="40"/>
  </w:num>
  <w:num w:numId="119">
    <w:abstractNumId w:val="210"/>
  </w:num>
  <w:num w:numId="120">
    <w:abstractNumId w:val="70"/>
  </w:num>
  <w:num w:numId="121">
    <w:abstractNumId w:val="19"/>
  </w:num>
  <w:num w:numId="122">
    <w:abstractNumId w:val="45"/>
  </w:num>
  <w:num w:numId="123">
    <w:abstractNumId w:val="262"/>
  </w:num>
  <w:num w:numId="124">
    <w:abstractNumId w:val="22"/>
  </w:num>
  <w:num w:numId="125">
    <w:abstractNumId w:val="72"/>
  </w:num>
  <w:num w:numId="126">
    <w:abstractNumId w:val="211"/>
  </w:num>
  <w:num w:numId="127">
    <w:abstractNumId w:val="186"/>
  </w:num>
  <w:num w:numId="128">
    <w:abstractNumId w:val="320"/>
  </w:num>
  <w:num w:numId="129">
    <w:abstractNumId w:val="90"/>
  </w:num>
  <w:num w:numId="130">
    <w:abstractNumId w:val="205"/>
  </w:num>
  <w:num w:numId="131">
    <w:abstractNumId w:val="339"/>
  </w:num>
  <w:num w:numId="132">
    <w:abstractNumId w:val="278"/>
  </w:num>
  <w:num w:numId="133">
    <w:abstractNumId w:val="379"/>
  </w:num>
  <w:num w:numId="134">
    <w:abstractNumId w:val="60"/>
  </w:num>
  <w:num w:numId="135">
    <w:abstractNumId w:val="192"/>
  </w:num>
  <w:num w:numId="136">
    <w:abstractNumId w:val="272"/>
  </w:num>
  <w:num w:numId="137">
    <w:abstractNumId w:val="396"/>
  </w:num>
  <w:num w:numId="138">
    <w:abstractNumId w:val="64"/>
  </w:num>
  <w:num w:numId="139">
    <w:abstractNumId w:val="253"/>
  </w:num>
  <w:num w:numId="140">
    <w:abstractNumId w:val="185"/>
  </w:num>
  <w:num w:numId="141">
    <w:abstractNumId w:val="105"/>
  </w:num>
  <w:num w:numId="142">
    <w:abstractNumId w:val="245"/>
  </w:num>
  <w:num w:numId="143">
    <w:abstractNumId w:val="59"/>
  </w:num>
  <w:num w:numId="144">
    <w:abstractNumId w:val="283"/>
  </w:num>
  <w:num w:numId="145">
    <w:abstractNumId w:val="149"/>
  </w:num>
  <w:num w:numId="146">
    <w:abstractNumId w:val="88"/>
  </w:num>
  <w:num w:numId="147">
    <w:abstractNumId w:val="352"/>
  </w:num>
  <w:num w:numId="148">
    <w:abstractNumId w:val="202"/>
  </w:num>
  <w:num w:numId="149">
    <w:abstractNumId w:val="55"/>
  </w:num>
  <w:num w:numId="150">
    <w:abstractNumId w:val="285"/>
  </w:num>
  <w:num w:numId="151">
    <w:abstractNumId w:val="123"/>
  </w:num>
  <w:num w:numId="152">
    <w:abstractNumId w:val="259"/>
  </w:num>
  <w:num w:numId="153">
    <w:abstractNumId w:val="81"/>
  </w:num>
  <w:num w:numId="154">
    <w:abstractNumId w:val="134"/>
  </w:num>
  <w:num w:numId="155">
    <w:abstractNumId w:val="67"/>
  </w:num>
  <w:num w:numId="156">
    <w:abstractNumId w:val="172"/>
  </w:num>
  <w:num w:numId="157">
    <w:abstractNumId w:val="348"/>
  </w:num>
  <w:num w:numId="158">
    <w:abstractNumId w:val="330"/>
  </w:num>
  <w:num w:numId="159">
    <w:abstractNumId w:val="175"/>
  </w:num>
  <w:num w:numId="160">
    <w:abstractNumId w:val="158"/>
  </w:num>
  <w:num w:numId="161">
    <w:abstractNumId w:val="208"/>
  </w:num>
  <w:num w:numId="162">
    <w:abstractNumId w:val="279"/>
  </w:num>
  <w:num w:numId="163">
    <w:abstractNumId w:val="25"/>
  </w:num>
  <w:num w:numId="164">
    <w:abstractNumId w:val="300"/>
  </w:num>
  <w:num w:numId="165">
    <w:abstractNumId w:val="273"/>
  </w:num>
  <w:num w:numId="166">
    <w:abstractNumId w:val="343"/>
  </w:num>
  <w:num w:numId="167">
    <w:abstractNumId w:val="157"/>
  </w:num>
  <w:num w:numId="168">
    <w:abstractNumId w:val="138"/>
  </w:num>
  <w:num w:numId="169">
    <w:abstractNumId w:val="217"/>
  </w:num>
  <w:num w:numId="170">
    <w:abstractNumId w:val="266"/>
  </w:num>
  <w:num w:numId="171">
    <w:abstractNumId w:val="342"/>
  </w:num>
  <w:num w:numId="172">
    <w:abstractNumId w:val="254"/>
  </w:num>
  <w:num w:numId="173">
    <w:abstractNumId w:val="357"/>
  </w:num>
  <w:num w:numId="174">
    <w:abstractNumId w:val="24"/>
  </w:num>
  <w:num w:numId="175">
    <w:abstractNumId w:val="79"/>
  </w:num>
  <w:num w:numId="176">
    <w:abstractNumId w:val="274"/>
  </w:num>
  <w:num w:numId="177">
    <w:abstractNumId w:val="171"/>
  </w:num>
  <w:num w:numId="178">
    <w:abstractNumId w:val="182"/>
  </w:num>
  <w:num w:numId="179">
    <w:abstractNumId w:val="103"/>
  </w:num>
  <w:num w:numId="180">
    <w:abstractNumId w:val="297"/>
  </w:num>
  <w:num w:numId="181">
    <w:abstractNumId w:val="114"/>
  </w:num>
  <w:num w:numId="182">
    <w:abstractNumId w:val="362"/>
  </w:num>
  <w:num w:numId="183">
    <w:abstractNumId w:val="359"/>
  </w:num>
  <w:num w:numId="184">
    <w:abstractNumId w:val="131"/>
  </w:num>
  <w:num w:numId="185">
    <w:abstractNumId w:val="227"/>
  </w:num>
  <w:num w:numId="186">
    <w:abstractNumId w:val="125"/>
  </w:num>
  <w:num w:numId="187">
    <w:abstractNumId w:val="28"/>
  </w:num>
  <w:num w:numId="188">
    <w:abstractNumId w:val="322"/>
  </w:num>
  <w:num w:numId="189">
    <w:abstractNumId w:val="303"/>
  </w:num>
  <w:num w:numId="190">
    <w:abstractNumId w:val="87"/>
  </w:num>
  <w:num w:numId="191">
    <w:abstractNumId w:val="163"/>
  </w:num>
  <w:num w:numId="192">
    <w:abstractNumId w:val="289"/>
  </w:num>
  <w:num w:numId="193">
    <w:abstractNumId w:val="376"/>
  </w:num>
  <w:num w:numId="194">
    <w:abstractNumId w:val="66"/>
  </w:num>
  <w:num w:numId="195">
    <w:abstractNumId w:val="104"/>
  </w:num>
  <w:num w:numId="196">
    <w:abstractNumId w:val="37"/>
  </w:num>
  <w:num w:numId="197">
    <w:abstractNumId w:val="69"/>
  </w:num>
  <w:num w:numId="198">
    <w:abstractNumId w:val="235"/>
  </w:num>
  <w:num w:numId="199">
    <w:abstractNumId w:val="350"/>
  </w:num>
  <w:num w:numId="200">
    <w:abstractNumId w:val="230"/>
  </w:num>
  <w:num w:numId="201">
    <w:abstractNumId w:val="364"/>
  </w:num>
  <w:num w:numId="202">
    <w:abstractNumId w:val="236"/>
  </w:num>
  <w:num w:numId="203">
    <w:abstractNumId w:val="155"/>
  </w:num>
  <w:num w:numId="204">
    <w:abstractNumId w:val="143"/>
  </w:num>
  <w:num w:numId="205">
    <w:abstractNumId w:val="96"/>
  </w:num>
  <w:num w:numId="206">
    <w:abstractNumId w:val="187"/>
  </w:num>
  <w:num w:numId="207">
    <w:abstractNumId w:val="179"/>
  </w:num>
  <w:num w:numId="208">
    <w:abstractNumId w:val="369"/>
  </w:num>
  <w:num w:numId="209">
    <w:abstractNumId w:val="318"/>
  </w:num>
  <w:num w:numId="210">
    <w:abstractNumId w:val="136"/>
  </w:num>
  <w:num w:numId="211">
    <w:abstractNumId w:val="92"/>
  </w:num>
  <w:num w:numId="212">
    <w:abstractNumId w:val="20"/>
  </w:num>
  <w:num w:numId="213">
    <w:abstractNumId w:val="365"/>
  </w:num>
  <w:num w:numId="214">
    <w:abstractNumId w:val="307"/>
  </w:num>
  <w:num w:numId="215">
    <w:abstractNumId w:val="294"/>
  </w:num>
  <w:num w:numId="216">
    <w:abstractNumId w:val="189"/>
  </w:num>
  <w:num w:numId="217">
    <w:abstractNumId w:val="323"/>
  </w:num>
  <w:num w:numId="218">
    <w:abstractNumId w:val="317"/>
  </w:num>
  <w:num w:numId="219">
    <w:abstractNumId w:val="147"/>
  </w:num>
  <w:num w:numId="220">
    <w:abstractNumId w:val="95"/>
  </w:num>
  <w:num w:numId="221">
    <w:abstractNumId w:val="191"/>
  </w:num>
  <w:num w:numId="222">
    <w:abstractNumId w:val="220"/>
  </w:num>
  <w:num w:numId="223">
    <w:abstractNumId w:val="183"/>
  </w:num>
  <w:num w:numId="224">
    <w:abstractNumId w:val="35"/>
  </w:num>
  <w:num w:numId="225">
    <w:abstractNumId w:val="336"/>
  </w:num>
  <w:num w:numId="226">
    <w:abstractNumId w:val="232"/>
  </w:num>
  <w:num w:numId="227">
    <w:abstractNumId w:val="281"/>
  </w:num>
  <w:num w:numId="228">
    <w:abstractNumId w:val="375"/>
  </w:num>
  <w:num w:numId="229">
    <w:abstractNumId w:val="151"/>
  </w:num>
  <w:num w:numId="230">
    <w:abstractNumId w:val="367"/>
  </w:num>
  <w:num w:numId="231">
    <w:abstractNumId w:val="91"/>
  </w:num>
  <w:num w:numId="232">
    <w:abstractNumId w:val="33"/>
  </w:num>
  <w:num w:numId="233">
    <w:abstractNumId w:val="11"/>
  </w:num>
  <w:num w:numId="234">
    <w:abstractNumId w:val="264"/>
  </w:num>
  <w:num w:numId="235">
    <w:abstractNumId w:val="122"/>
  </w:num>
  <w:num w:numId="236">
    <w:abstractNumId w:val="36"/>
  </w:num>
  <w:num w:numId="237">
    <w:abstractNumId w:val="271"/>
  </w:num>
  <w:num w:numId="238">
    <w:abstractNumId w:val="334"/>
  </w:num>
  <w:num w:numId="239">
    <w:abstractNumId w:val="399"/>
  </w:num>
  <w:num w:numId="240">
    <w:abstractNumId w:val="319"/>
  </w:num>
  <w:num w:numId="241">
    <w:abstractNumId w:val="201"/>
  </w:num>
  <w:num w:numId="242">
    <w:abstractNumId w:val="107"/>
  </w:num>
  <w:num w:numId="243">
    <w:abstractNumId w:val="82"/>
  </w:num>
  <w:num w:numId="244">
    <w:abstractNumId w:val="14"/>
  </w:num>
  <w:num w:numId="245">
    <w:abstractNumId w:val="173"/>
  </w:num>
  <w:num w:numId="246">
    <w:abstractNumId w:val="250"/>
  </w:num>
  <w:num w:numId="247">
    <w:abstractNumId w:val="30"/>
  </w:num>
  <w:num w:numId="248">
    <w:abstractNumId w:val="270"/>
  </w:num>
  <w:num w:numId="249">
    <w:abstractNumId w:val="378"/>
  </w:num>
  <w:num w:numId="250">
    <w:abstractNumId w:val="99"/>
  </w:num>
  <w:num w:numId="251">
    <w:abstractNumId w:val="238"/>
  </w:num>
  <w:num w:numId="252">
    <w:abstractNumId w:val="315"/>
  </w:num>
  <w:num w:numId="253">
    <w:abstractNumId w:val="213"/>
  </w:num>
  <w:num w:numId="254">
    <w:abstractNumId w:val="166"/>
  </w:num>
  <w:num w:numId="255">
    <w:abstractNumId w:val="167"/>
  </w:num>
  <w:num w:numId="256">
    <w:abstractNumId w:val="311"/>
  </w:num>
  <w:num w:numId="257">
    <w:abstractNumId w:val="218"/>
  </w:num>
  <w:num w:numId="258">
    <w:abstractNumId w:val="165"/>
  </w:num>
  <w:num w:numId="259">
    <w:abstractNumId w:val="93"/>
  </w:num>
  <w:num w:numId="260">
    <w:abstractNumId w:val="135"/>
  </w:num>
  <w:num w:numId="261">
    <w:abstractNumId w:val="170"/>
  </w:num>
  <w:num w:numId="262">
    <w:abstractNumId w:val="137"/>
  </w:num>
  <w:num w:numId="263">
    <w:abstractNumId w:val="293"/>
  </w:num>
  <w:num w:numId="264">
    <w:abstractNumId w:val="392"/>
  </w:num>
  <w:num w:numId="265">
    <w:abstractNumId w:val="288"/>
  </w:num>
  <w:num w:numId="266">
    <w:abstractNumId w:val="277"/>
  </w:num>
  <w:num w:numId="267">
    <w:abstractNumId w:val="243"/>
  </w:num>
  <w:num w:numId="268">
    <w:abstractNumId w:val="38"/>
  </w:num>
  <w:num w:numId="269">
    <w:abstractNumId w:val="128"/>
  </w:num>
  <w:num w:numId="270">
    <w:abstractNumId w:val="296"/>
  </w:num>
  <w:num w:numId="271">
    <w:abstractNumId w:val="126"/>
  </w:num>
  <w:num w:numId="272">
    <w:abstractNumId w:val="101"/>
  </w:num>
  <w:num w:numId="273">
    <w:abstractNumId w:val="275"/>
  </w:num>
  <w:num w:numId="274">
    <w:abstractNumId w:val="7"/>
  </w:num>
  <w:num w:numId="275">
    <w:abstractNumId w:val="113"/>
  </w:num>
  <w:num w:numId="276">
    <w:abstractNumId w:val="284"/>
  </w:num>
  <w:num w:numId="277">
    <w:abstractNumId w:val="111"/>
  </w:num>
  <w:num w:numId="278">
    <w:abstractNumId w:val="337"/>
  </w:num>
  <w:num w:numId="279">
    <w:abstractNumId w:val="84"/>
  </w:num>
  <w:num w:numId="280">
    <w:abstractNumId w:val="207"/>
  </w:num>
  <w:num w:numId="281">
    <w:abstractNumId w:val="162"/>
  </w:num>
  <w:num w:numId="282">
    <w:abstractNumId w:val="26"/>
  </w:num>
  <w:num w:numId="283">
    <w:abstractNumId w:val="216"/>
  </w:num>
  <w:num w:numId="284">
    <w:abstractNumId w:val="212"/>
  </w:num>
  <w:num w:numId="285">
    <w:abstractNumId w:val="304"/>
  </w:num>
  <w:num w:numId="286">
    <w:abstractNumId w:val="80"/>
  </w:num>
  <w:num w:numId="287">
    <w:abstractNumId w:val="43"/>
  </w:num>
  <w:num w:numId="288">
    <w:abstractNumId w:val="377"/>
  </w:num>
  <w:num w:numId="289">
    <w:abstractNumId w:val="256"/>
  </w:num>
  <w:num w:numId="290">
    <w:abstractNumId w:val="146"/>
  </w:num>
  <w:num w:numId="291">
    <w:abstractNumId w:val="109"/>
  </w:num>
  <w:num w:numId="292">
    <w:abstractNumId w:val="21"/>
  </w:num>
  <w:num w:numId="293">
    <w:abstractNumId w:val="301"/>
  </w:num>
  <w:num w:numId="294">
    <w:abstractNumId w:val="199"/>
  </w:num>
  <w:num w:numId="295">
    <w:abstractNumId w:val="219"/>
  </w:num>
  <w:num w:numId="296">
    <w:abstractNumId w:val="347"/>
  </w:num>
  <w:num w:numId="297">
    <w:abstractNumId w:val="78"/>
  </w:num>
  <w:num w:numId="298">
    <w:abstractNumId w:val="389"/>
  </w:num>
  <w:num w:numId="299">
    <w:abstractNumId w:val="6"/>
  </w:num>
  <w:num w:numId="300">
    <w:abstractNumId w:val="388"/>
  </w:num>
  <w:num w:numId="301">
    <w:abstractNumId w:val="132"/>
  </w:num>
  <w:num w:numId="302">
    <w:abstractNumId w:val="193"/>
  </w:num>
  <w:num w:numId="303">
    <w:abstractNumId w:val="263"/>
  </w:num>
  <w:num w:numId="304">
    <w:abstractNumId w:val="338"/>
  </w:num>
  <w:num w:numId="305">
    <w:abstractNumId w:val="329"/>
  </w:num>
  <w:num w:numId="306">
    <w:abstractNumId w:val="380"/>
  </w:num>
  <w:num w:numId="307">
    <w:abstractNumId w:val="394"/>
  </w:num>
  <w:num w:numId="308">
    <w:abstractNumId w:val="148"/>
  </w:num>
  <w:num w:numId="309">
    <w:abstractNumId w:val="58"/>
  </w:num>
  <w:num w:numId="310">
    <w:abstractNumId w:val="226"/>
  </w:num>
  <w:num w:numId="311">
    <w:abstractNumId w:val="144"/>
  </w:num>
  <w:num w:numId="312">
    <w:abstractNumId w:val="312"/>
  </w:num>
  <w:num w:numId="313">
    <w:abstractNumId w:val="381"/>
  </w:num>
  <w:num w:numId="314">
    <w:abstractNumId w:val="57"/>
  </w:num>
  <w:num w:numId="315">
    <w:abstractNumId w:val="361"/>
  </w:num>
  <w:num w:numId="316">
    <w:abstractNumId w:val="368"/>
  </w:num>
  <w:num w:numId="317">
    <w:abstractNumId w:val="282"/>
  </w:num>
  <w:num w:numId="318">
    <w:abstractNumId w:val="221"/>
  </w:num>
  <w:num w:numId="319">
    <w:abstractNumId w:val="98"/>
  </w:num>
  <w:num w:numId="320">
    <w:abstractNumId w:val="61"/>
  </w:num>
  <w:num w:numId="321">
    <w:abstractNumId w:val="65"/>
  </w:num>
  <w:num w:numId="322">
    <w:abstractNumId w:val="306"/>
  </w:num>
  <w:num w:numId="323">
    <w:abstractNumId w:val="302"/>
  </w:num>
  <w:num w:numId="324">
    <w:abstractNumId w:val="242"/>
  </w:num>
  <w:num w:numId="325">
    <w:abstractNumId w:val="215"/>
  </w:num>
  <w:num w:numId="326">
    <w:abstractNumId w:val="391"/>
  </w:num>
  <w:num w:numId="327">
    <w:abstractNumId w:val="326"/>
  </w:num>
  <w:num w:numId="328">
    <w:abstractNumId w:val="178"/>
  </w:num>
  <w:num w:numId="329">
    <w:abstractNumId w:val="195"/>
  </w:num>
  <w:num w:numId="330">
    <w:abstractNumId w:val="292"/>
  </w:num>
  <w:num w:numId="331">
    <w:abstractNumId w:val="164"/>
  </w:num>
  <w:num w:numId="332">
    <w:abstractNumId w:val="252"/>
  </w:num>
  <w:num w:numId="333">
    <w:abstractNumId w:val="209"/>
  </w:num>
  <w:num w:numId="334">
    <w:abstractNumId w:val="265"/>
  </w:num>
  <w:num w:numId="335">
    <w:abstractNumId w:val="0"/>
  </w:num>
  <w:num w:numId="336">
    <w:abstractNumId w:val="27"/>
  </w:num>
  <w:num w:numId="337">
    <w:abstractNumId w:val="305"/>
  </w:num>
  <w:num w:numId="338">
    <w:abstractNumId w:val="153"/>
  </w:num>
  <w:num w:numId="339">
    <w:abstractNumId w:val="356"/>
  </w:num>
  <w:num w:numId="340">
    <w:abstractNumId w:val="68"/>
  </w:num>
  <w:num w:numId="341">
    <w:abstractNumId w:val="237"/>
  </w:num>
  <w:num w:numId="342">
    <w:abstractNumId w:val="332"/>
  </w:num>
  <w:num w:numId="343">
    <w:abstractNumId w:val="188"/>
  </w:num>
  <w:num w:numId="344">
    <w:abstractNumId w:val="176"/>
  </w:num>
  <w:num w:numId="345">
    <w:abstractNumId w:val="12"/>
  </w:num>
  <w:num w:numId="346">
    <w:abstractNumId w:val="333"/>
  </w:num>
  <w:num w:numId="347">
    <w:abstractNumId w:val="295"/>
  </w:num>
  <w:num w:numId="348">
    <w:abstractNumId w:val="181"/>
  </w:num>
  <w:num w:numId="349">
    <w:abstractNumId w:val="180"/>
  </w:num>
  <w:num w:numId="350">
    <w:abstractNumId w:val="385"/>
  </w:num>
  <w:num w:numId="351">
    <w:abstractNumId w:val="18"/>
  </w:num>
  <w:num w:numId="352">
    <w:abstractNumId w:val="267"/>
  </w:num>
  <w:num w:numId="353">
    <w:abstractNumId w:val="106"/>
  </w:num>
  <w:num w:numId="354">
    <w:abstractNumId w:val="360"/>
  </w:num>
  <w:num w:numId="355">
    <w:abstractNumId w:val="118"/>
  </w:num>
  <w:num w:numId="356">
    <w:abstractNumId w:val="324"/>
  </w:num>
  <w:num w:numId="357">
    <w:abstractNumId w:val="291"/>
  </w:num>
  <w:num w:numId="358">
    <w:abstractNumId w:val="287"/>
  </w:num>
  <w:num w:numId="359">
    <w:abstractNumId w:val="100"/>
  </w:num>
  <w:num w:numId="360">
    <w:abstractNumId w:val="89"/>
  </w:num>
  <w:num w:numId="361">
    <w:abstractNumId w:val="390"/>
  </w:num>
  <w:num w:numId="362">
    <w:abstractNumId w:val="15"/>
  </w:num>
  <w:num w:numId="363">
    <w:abstractNumId w:val="133"/>
  </w:num>
  <w:num w:numId="364">
    <w:abstractNumId w:val="75"/>
  </w:num>
  <w:num w:numId="365">
    <w:abstractNumId w:val="3"/>
  </w:num>
  <w:num w:numId="366">
    <w:abstractNumId w:val="49"/>
  </w:num>
  <w:num w:numId="367">
    <w:abstractNumId w:val="258"/>
  </w:num>
  <w:num w:numId="368">
    <w:abstractNumId w:val="53"/>
  </w:num>
  <w:num w:numId="369">
    <w:abstractNumId w:val="298"/>
  </w:num>
  <w:num w:numId="370">
    <w:abstractNumId w:val="31"/>
  </w:num>
  <w:num w:numId="371">
    <w:abstractNumId w:val="325"/>
  </w:num>
  <w:num w:numId="372">
    <w:abstractNumId w:val="233"/>
  </w:num>
  <w:num w:numId="373">
    <w:abstractNumId w:val="308"/>
  </w:num>
  <w:num w:numId="374">
    <w:abstractNumId w:val="249"/>
  </w:num>
  <w:num w:numId="375">
    <w:abstractNumId w:val="1"/>
  </w:num>
  <w:num w:numId="376">
    <w:abstractNumId w:val="161"/>
  </w:num>
  <w:num w:numId="377">
    <w:abstractNumId w:val="355"/>
  </w:num>
  <w:num w:numId="378">
    <w:abstractNumId w:val="156"/>
  </w:num>
  <w:num w:numId="379">
    <w:abstractNumId w:val="225"/>
  </w:num>
  <w:num w:numId="380">
    <w:abstractNumId w:val="197"/>
  </w:num>
  <w:num w:numId="381">
    <w:abstractNumId w:val="2"/>
  </w:num>
  <w:num w:numId="382">
    <w:abstractNumId w:val="94"/>
  </w:num>
  <w:num w:numId="383">
    <w:abstractNumId w:val="77"/>
  </w:num>
  <w:num w:numId="384">
    <w:abstractNumId w:val="145"/>
  </w:num>
  <w:num w:numId="385">
    <w:abstractNumId w:val="351"/>
  </w:num>
  <w:num w:numId="386">
    <w:abstractNumId w:val="51"/>
  </w:num>
  <w:num w:numId="387">
    <w:abstractNumId w:val="52"/>
  </w:num>
  <w:num w:numId="388">
    <w:abstractNumId w:val="244"/>
  </w:num>
  <w:num w:numId="389">
    <w:abstractNumId w:val="383"/>
  </w:num>
  <w:num w:numId="390">
    <w:abstractNumId w:val="251"/>
  </w:num>
  <w:num w:numId="391">
    <w:abstractNumId w:val="129"/>
  </w:num>
  <w:num w:numId="392">
    <w:abstractNumId w:val="239"/>
  </w:num>
  <w:num w:numId="393">
    <w:abstractNumId w:val="10"/>
  </w:num>
  <w:num w:numId="394">
    <w:abstractNumId w:val="85"/>
  </w:num>
  <w:num w:numId="395">
    <w:abstractNumId w:val="174"/>
  </w:num>
  <w:num w:numId="396">
    <w:abstractNumId w:val="190"/>
  </w:num>
  <w:num w:numId="397">
    <w:abstractNumId w:val="121"/>
  </w:num>
  <w:num w:numId="398">
    <w:abstractNumId w:val="214"/>
  </w:num>
  <w:num w:numId="399">
    <w:abstractNumId w:val="32"/>
  </w:num>
  <w:num w:numId="400">
    <w:abstractNumId w:val="231"/>
  </w:num>
  <w:num w:numId="401">
    <w:abstractNumId w:val="344"/>
  </w:num>
  <w:numIdMacAtCleanup w:val="4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18"/>
    <w:rsid w:val="000002E8"/>
    <w:rsid w:val="00024DA6"/>
    <w:rsid w:val="000256D1"/>
    <w:rsid w:val="00025B94"/>
    <w:rsid w:val="00030492"/>
    <w:rsid w:val="000307EF"/>
    <w:rsid w:val="00043D9F"/>
    <w:rsid w:val="00045988"/>
    <w:rsid w:val="00052428"/>
    <w:rsid w:val="00055FC8"/>
    <w:rsid w:val="0005736D"/>
    <w:rsid w:val="00062145"/>
    <w:rsid w:val="000808ED"/>
    <w:rsid w:val="0008377F"/>
    <w:rsid w:val="00091359"/>
    <w:rsid w:val="000A255F"/>
    <w:rsid w:val="000A50EC"/>
    <w:rsid w:val="000B324F"/>
    <w:rsid w:val="000E5C9F"/>
    <w:rsid w:val="00106285"/>
    <w:rsid w:val="00124A5B"/>
    <w:rsid w:val="0014747F"/>
    <w:rsid w:val="00155623"/>
    <w:rsid w:val="001605D0"/>
    <w:rsid w:val="00180B7A"/>
    <w:rsid w:val="00195AD0"/>
    <w:rsid w:val="001A5371"/>
    <w:rsid w:val="001A5C03"/>
    <w:rsid w:val="001B0A5A"/>
    <w:rsid w:val="001B485B"/>
    <w:rsid w:val="001C5524"/>
    <w:rsid w:val="001C5E10"/>
    <w:rsid w:val="001E3944"/>
    <w:rsid w:val="001E4D98"/>
    <w:rsid w:val="001E7AE0"/>
    <w:rsid w:val="001F640E"/>
    <w:rsid w:val="002015A1"/>
    <w:rsid w:val="002048FC"/>
    <w:rsid w:val="0024599A"/>
    <w:rsid w:val="0024623D"/>
    <w:rsid w:val="00247CB1"/>
    <w:rsid w:val="002648F6"/>
    <w:rsid w:val="002677E8"/>
    <w:rsid w:val="00274F24"/>
    <w:rsid w:val="0028277A"/>
    <w:rsid w:val="00285932"/>
    <w:rsid w:val="00295FA2"/>
    <w:rsid w:val="00297408"/>
    <w:rsid w:val="00297AA9"/>
    <w:rsid w:val="002C4038"/>
    <w:rsid w:val="002D1A59"/>
    <w:rsid w:val="002E0AC3"/>
    <w:rsid w:val="002E73B2"/>
    <w:rsid w:val="002F08EF"/>
    <w:rsid w:val="00314A0C"/>
    <w:rsid w:val="00321953"/>
    <w:rsid w:val="003339EF"/>
    <w:rsid w:val="00343818"/>
    <w:rsid w:val="003509CC"/>
    <w:rsid w:val="00352E77"/>
    <w:rsid w:val="00360393"/>
    <w:rsid w:val="0036292A"/>
    <w:rsid w:val="00392DD0"/>
    <w:rsid w:val="0039493C"/>
    <w:rsid w:val="003A4CA5"/>
    <w:rsid w:val="003B606D"/>
    <w:rsid w:val="003D6C4B"/>
    <w:rsid w:val="003E5BF4"/>
    <w:rsid w:val="003F47A8"/>
    <w:rsid w:val="003F57FE"/>
    <w:rsid w:val="003F7A93"/>
    <w:rsid w:val="00424A53"/>
    <w:rsid w:val="0043120A"/>
    <w:rsid w:val="0043797D"/>
    <w:rsid w:val="00464B43"/>
    <w:rsid w:val="004664BD"/>
    <w:rsid w:val="00484C01"/>
    <w:rsid w:val="004872DE"/>
    <w:rsid w:val="0049426C"/>
    <w:rsid w:val="00496E16"/>
    <w:rsid w:val="004A0DDB"/>
    <w:rsid w:val="004A24EF"/>
    <w:rsid w:val="004D10D8"/>
    <w:rsid w:val="004D19DD"/>
    <w:rsid w:val="004F0AC8"/>
    <w:rsid w:val="00500162"/>
    <w:rsid w:val="0050020B"/>
    <w:rsid w:val="00503444"/>
    <w:rsid w:val="00504849"/>
    <w:rsid w:val="005058A3"/>
    <w:rsid w:val="00507CBC"/>
    <w:rsid w:val="0058288D"/>
    <w:rsid w:val="005861E9"/>
    <w:rsid w:val="005955A5"/>
    <w:rsid w:val="005A3537"/>
    <w:rsid w:val="005B5F5B"/>
    <w:rsid w:val="005B61EA"/>
    <w:rsid w:val="005B71A7"/>
    <w:rsid w:val="005C2866"/>
    <w:rsid w:val="005D03DF"/>
    <w:rsid w:val="005D3F8C"/>
    <w:rsid w:val="005D536A"/>
    <w:rsid w:val="005F1631"/>
    <w:rsid w:val="005F3DC4"/>
    <w:rsid w:val="005F7CF6"/>
    <w:rsid w:val="00600938"/>
    <w:rsid w:val="0062373C"/>
    <w:rsid w:val="006251B2"/>
    <w:rsid w:val="006321ED"/>
    <w:rsid w:val="00640DC9"/>
    <w:rsid w:val="006417BF"/>
    <w:rsid w:val="006444A5"/>
    <w:rsid w:val="00650C6B"/>
    <w:rsid w:val="00687050"/>
    <w:rsid w:val="00691B15"/>
    <w:rsid w:val="00696DEF"/>
    <w:rsid w:val="006A0C4A"/>
    <w:rsid w:val="006A3822"/>
    <w:rsid w:val="006A63FC"/>
    <w:rsid w:val="006D0E19"/>
    <w:rsid w:val="006D3A46"/>
    <w:rsid w:val="006E2D46"/>
    <w:rsid w:val="006E4B4D"/>
    <w:rsid w:val="00700EC0"/>
    <w:rsid w:val="00711B8E"/>
    <w:rsid w:val="00727BBE"/>
    <w:rsid w:val="00735ECB"/>
    <w:rsid w:val="0075789B"/>
    <w:rsid w:val="00772865"/>
    <w:rsid w:val="0077520B"/>
    <w:rsid w:val="007912B0"/>
    <w:rsid w:val="007A0ACD"/>
    <w:rsid w:val="007B0B13"/>
    <w:rsid w:val="007B285B"/>
    <w:rsid w:val="007B7E17"/>
    <w:rsid w:val="007D18D8"/>
    <w:rsid w:val="007D2C71"/>
    <w:rsid w:val="007E0353"/>
    <w:rsid w:val="007E62ED"/>
    <w:rsid w:val="007F72F9"/>
    <w:rsid w:val="008220A6"/>
    <w:rsid w:val="008348BF"/>
    <w:rsid w:val="00845AE9"/>
    <w:rsid w:val="008552C4"/>
    <w:rsid w:val="008555D7"/>
    <w:rsid w:val="008600E7"/>
    <w:rsid w:val="00866BA5"/>
    <w:rsid w:val="00884CAD"/>
    <w:rsid w:val="00890291"/>
    <w:rsid w:val="00894408"/>
    <w:rsid w:val="008954B4"/>
    <w:rsid w:val="008A09F4"/>
    <w:rsid w:val="008B1AA8"/>
    <w:rsid w:val="008B46B9"/>
    <w:rsid w:val="008D271B"/>
    <w:rsid w:val="008D3584"/>
    <w:rsid w:val="008E4A37"/>
    <w:rsid w:val="008F6076"/>
    <w:rsid w:val="009052F4"/>
    <w:rsid w:val="00911901"/>
    <w:rsid w:val="00916021"/>
    <w:rsid w:val="00924C88"/>
    <w:rsid w:val="009301C9"/>
    <w:rsid w:val="009310C8"/>
    <w:rsid w:val="00931F19"/>
    <w:rsid w:val="009373BB"/>
    <w:rsid w:val="00951011"/>
    <w:rsid w:val="00951B95"/>
    <w:rsid w:val="00966CC2"/>
    <w:rsid w:val="00970DAB"/>
    <w:rsid w:val="00974726"/>
    <w:rsid w:val="00980C64"/>
    <w:rsid w:val="009833B4"/>
    <w:rsid w:val="00994C90"/>
    <w:rsid w:val="009B1345"/>
    <w:rsid w:val="009C23FC"/>
    <w:rsid w:val="009C3EBF"/>
    <w:rsid w:val="00A1294D"/>
    <w:rsid w:val="00A22AF1"/>
    <w:rsid w:val="00A318F7"/>
    <w:rsid w:val="00A517B7"/>
    <w:rsid w:val="00A5209C"/>
    <w:rsid w:val="00A62D56"/>
    <w:rsid w:val="00A82111"/>
    <w:rsid w:val="00A86784"/>
    <w:rsid w:val="00A911C4"/>
    <w:rsid w:val="00AA36FD"/>
    <w:rsid w:val="00AB2B08"/>
    <w:rsid w:val="00AB304E"/>
    <w:rsid w:val="00AB6696"/>
    <w:rsid w:val="00AC592B"/>
    <w:rsid w:val="00AE4AB3"/>
    <w:rsid w:val="00AE7762"/>
    <w:rsid w:val="00B04BA3"/>
    <w:rsid w:val="00B10B63"/>
    <w:rsid w:val="00B41FEE"/>
    <w:rsid w:val="00B47439"/>
    <w:rsid w:val="00B616A0"/>
    <w:rsid w:val="00B64CB1"/>
    <w:rsid w:val="00BB5939"/>
    <w:rsid w:val="00BC1A86"/>
    <w:rsid w:val="00BD2D80"/>
    <w:rsid w:val="00BD71B5"/>
    <w:rsid w:val="00BE06AF"/>
    <w:rsid w:val="00BE3B83"/>
    <w:rsid w:val="00BF3042"/>
    <w:rsid w:val="00BF5E8E"/>
    <w:rsid w:val="00C20695"/>
    <w:rsid w:val="00C21D26"/>
    <w:rsid w:val="00C26B85"/>
    <w:rsid w:val="00C46035"/>
    <w:rsid w:val="00C468CF"/>
    <w:rsid w:val="00C6795E"/>
    <w:rsid w:val="00C67E46"/>
    <w:rsid w:val="00C80C5E"/>
    <w:rsid w:val="00C818E4"/>
    <w:rsid w:val="00C82855"/>
    <w:rsid w:val="00C82F49"/>
    <w:rsid w:val="00C8538F"/>
    <w:rsid w:val="00C874B5"/>
    <w:rsid w:val="00C90F69"/>
    <w:rsid w:val="00C9415F"/>
    <w:rsid w:val="00C967CF"/>
    <w:rsid w:val="00CB4ECE"/>
    <w:rsid w:val="00CB7B9E"/>
    <w:rsid w:val="00CC3EDB"/>
    <w:rsid w:val="00CD7612"/>
    <w:rsid w:val="00D13F41"/>
    <w:rsid w:val="00D150E3"/>
    <w:rsid w:val="00D23ECA"/>
    <w:rsid w:val="00D25BF4"/>
    <w:rsid w:val="00D41710"/>
    <w:rsid w:val="00D65163"/>
    <w:rsid w:val="00D713B1"/>
    <w:rsid w:val="00D7495E"/>
    <w:rsid w:val="00D87010"/>
    <w:rsid w:val="00D90634"/>
    <w:rsid w:val="00D91B68"/>
    <w:rsid w:val="00DB3FD6"/>
    <w:rsid w:val="00DB5E59"/>
    <w:rsid w:val="00DF0C51"/>
    <w:rsid w:val="00DF292E"/>
    <w:rsid w:val="00E3031E"/>
    <w:rsid w:val="00E363B3"/>
    <w:rsid w:val="00E546E5"/>
    <w:rsid w:val="00E6264A"/>
    <w:rsid w:val="00E678A8"/>
    <w:rsid w:val="00E73091"/>
    <w:rsid w:val="00E830DC"/>
    <w:rsid w:val="00E939C0"/>
    <w:rsid w:val="00EC27E2"/>
    <w:rsid w:val="00ED1578"/>
    <w:rsid w:val="00EE5188"/>
    <w:rsid w:val="00EF6643"/>
    <w:rsid w:val="00F048C9"/>
    <w:rsid w:val="00F27FC4"/>
    <w:rsid w:val="00F41D0C"/>
    <w:rsid w:val="00F51684"/>
    <w:rsid w:val="00F55413"/>
    <w:rsid w:val="00F56C86"/>
    <w:rsid w:val="00F60EE5"/>
    <w:rsid w:val="00F71CF5"/>
    <w:rsid w:val="00F72966"/>
    <w:rsid w:val="00F763CA"/>
    <w:rsid w:val="00F765EE"/>
    <w:rsid w:val="00F82D6A"/>
    <w:rsid w:val="00FD7CFD"/>
    <w:rsid w:val="00FE1C49"/>
    <w:rsid w:val="00FF1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ClauseGroup_Title"/>
    <w:basedOn w:val="Normal"/>
    <w:next w:val="Normal"/>
    <w:link w:val="Heading1Char"/>
    <w:uiPriority w:val="1"/>
    <w:qFormat/>
    <w:rsid w:val="003438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38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818"/>
  </w:style>
  <w:style w:type="paragraph" w:styleId="Footer">
    <w:name w:val="footer"/>
    <w:basedOn w:val="Normal"/>
    <w:link w:val="FooterChar"/>
    <w:unhideWhenUsed/>
    <w:rsid w:val="00343818"/>
    <w:pPr>
      <w:tabs>
        <w:tab w:val="center" w:pos="4680"/>
        <w:tab w:val="right" w:pos="9360"/>
      </w:tabs>
      <w:spacing w:after="0" w:line="240" w:lineRule="auto"/>
    </w:pPr>
  </w:style>
  <w:style w:type="character" w:customStyle="1" w:styleId="FooterChar">
    <w:name w:val="Footer Char"/>
    <w:basedOn w:val="DefaultParagraphFont"/>
    <w:link w:val="Footer"/>
    <w:rsid w:val="00343818"/>
  </w:style>
  <w:style w:type="character" w:customStyle="1" w:styleId="Heading1Char">
    <w:name w:val="Heading 1 Char"/>
    <w:aliases w:val="Document Header1 Char,ClauseGroup_Title Char"/>
    <w:basedOn w:val="DefaultParagraphFont"/>
    <w:link w:val="Heading1"/>
    <w:uiPriority w:val="1"/>
    <w:rsid w:val="0034381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43818"/>
    <w:pPr>
      <w:outlineLvl w:val="9"/>
    </w:pPr>
    <w:rPr>
      <w:lang w:eastAsia="ja-JP"/>
    </w:rPr>
  </w:style>
  <w:style w:type="paragraph" w:styleId="TOC1">
    <w:name w:val="toc 1"/>
    <w:basedOn w:val="Normal"/>
    <w:next w:val="Normal"/>
    <w:autoRedefine/>
    <w:uiPriority w:val="39"/>
    <w:unhideWhenUsed/>
    <w:rsid w:val="00343818"/>
    <w:pPr>
      <w:spacing w:after="100"/>
    </w:pPr>
  </w:style>
  <w:style w:type="character" w:styleId="Hyperlink">
    <w:name w:val="Hyperlink"/>
    <w:basedOn w:val="DefaultParagraphFont"/>
    <w:uiPriority w:val="99"/>
    <w:unhideWhenUsed/>
    <w:rsid w:val="00343818"/>
    <w:rPr>
      <w:color w:val="0000FF" w:themeColor="hyperlink"/>
      <w:u w:val="single"/>
    </w:rPr>
  </w:style>
  <w:style w:type="paragraph" w:styleId="BalloonText">
    <w:name w:val="Balloon Text"/>
    <w:basedOn w:val="Normal"/>
    <w:link w:val="BalloonTextChar"/>
    <w:uiPriority w:val="99"/>
    <w:semiHidden/>
    <w:unhideWhenUsed/>
    <w:rsid w:val="00343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818"/>
    <w:rPr>
      <w:rFonts w:ascii="Tahoma" w:hAnsi="Tahoma" w:cs="Tahoma"/>
      <w:sz w:val="16"/>
      <w:szCs w:val="16"/>
    </w:rPr>
  </w:style>
  <w:style w:type="paragraph" w:styleId="ListParagraph">
    <w:name w:val="List Paragraph"/>
    <w:basedOn w:val="Normal"/>
    <w:uiPriority w:val="34"/>
    <w:qFormat/>
    <w:rsid w:val="00343818"/>
    <w:pPr>
      <w:ind w:left="720"/>
      <w:contextualSpacing/>
    </w:pPr>
  </w:style>
  <w:style w:type="table" w:styleId="TableGrid">
    <w:name w:val="Table Grid"/>
    <w:basedOn w:val="TableNormal"/>
    <w:uiPriority w:val="59"/>
    <w:rsid w:val="00BE3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E5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ocument Header1,ClauseGroup_Title"/>
    <w:basedOn w:val="Normal"/>
    <w:next w:val="Normal"/>
    <w:link w:val="Heading1Char"/>
    <w:uiPriority w:val="1"/>
    <w:qFormat/>
    <w:rsid w:val="003438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38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818"/>
  </w:style>
  <w:style w:type="paragraph" w:styleId="Footer">
    <w:name w:val="footer"/>
    <w:basedOn w:val="Normal"/>
    <w:link w:val="FooterChar"/>
    <w:unhideWhenUsed/>
    <w:rsid w:val="00343818"/>
    <w:pPr>
      <w:tabs>
        <w:tab w:val="center" w:pos="4680"/>
        <w:tab w:val="right" w:pos="9360"/>
      </w:tabs>
      <w:spacing w:after="0" w:line="240" w:lineRule="auto"/>
    </w:pPr>
  </w:style>
  <w:style w:type="character" w:customStyle="1" w:styleId="FooterChar">
    <w:name w:val="Footer Char"/>
    <w:basedOn w:val="DefaultParagraphFont"/>
    <w:link w:val="Footer"/>
    <w:rsid w:val="00343818"/>
  </w:style>
  <w:style w:type="character" w:customStyle="1" w:styleId="Heading1Char">
    <w:name w:val="Heading 1 Char"/>
    <w:aliases w:val="Document Header1 Char,ClauseGroup_Title Char"/>
    <w:basedOn w:val="DefaultParagraphFont"/>
    <w:link w:val="Heading1"/>
    <w:uiPriority w:val="1"/>
    <w:rsid w:val="0034381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43818"/>
    <w:pPr>
      <w:outlineLvl w:val="9"/>
    </w:pPr>
    <w:rPr>
      <w:lang w:eastAsia="ja-JP"/>
    </w:rPr>
  </w:style>
  <w:style w:type="paragraph" w:styleId="TOC1">
    <w:name w:val="toc 1"/>
    <w:basedOn w:val="Normal"/>
    <w:next w:val="Normal"/>
    <w:autoRedefine/>
    <w:uiPriority w:val="39"/>
    <w:unhideWhenUsed/>
    <w:rsid w:val="00343818"/>
    <w:pPr>
      <w:spacing w:after="100"/>
    </w:pPr>
  </w:style>
  <w:style w:type="character" w:styleId="Hyperlink">
    <w:name w:val="Hyperlink"/>
    <w:basedOn w:val="DefaultParagraphFont"/>
    <w:uiPriority w:val="99"/>
    <w:unhideWhenUsed/>
    <w:rsid w:val="00343818"/>
    <w:rPr>
      <w:color w:val="0000FF" w:themeColor="hyperlink"/>
      <w:u w:val="single"/>
    </w:rPr>
  </w:style>
  <w:style w:type="paragraph" w:styleId="BalloonText">
    <w:name w:val="Balloon Text"/>
    <w:basedOn w:val="Normal"/>
    <w:link w:val="BalloonTextChar"/>
    <w:uiPriority w:val="99"/>
    <w:semiHidden/>
    <w:unhideWhenUsed/>
    <w:rsid w:val="00343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818"/>
    <w:rPr>
      <w:rFonts w:ascii="Tahoma" w:hAnsi="Tahoma" w:cs="Tahoma"/>
      <w:sz w:val="16"/>
      <w:szCs w:val="16"/>
    </w:rPr>
  </w:style>
  <w:style w:type="paragraph" w:styleId="ListParagraph">
    <w:name w:val="List Paragraph"/>
    <w:basedOn w:val="Normal"/>
    <w:uiPriority w:val="34"/>
    <w:qFormat/>
    <w:rsid w:val="00343818"/>
    <w:pPr>
      <w:ind w:left="720"/>
      <w:contextualSpacing/>
    </w:pPr>
  </w:style>
  <w:style w:type="table" w:styleId="TableGrid">
    <w:name w:val="Table Grid"/>
    <w:basedOn w:val="TableNormal"/>
    <w:uiPriority w:val="59"/>
    <w:rsid w:val="00BE3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E5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82053">
      <w:bodyDiv w:val="1"/>
      <w:marLeft w:val="0"/>
      <w:marRight w:val="0"/>
      <w:marTop w:val="0"/>
      <w:marBottom w:val="0"/>
      <w:divBdr>
        <w:top w:val="none" w:sz="0" w:space="0" w:color="auto"/>
        <w:left w:val="none" w:sz="0" w:space="0" w:color="auto"/>
        <w:bottom w:val="none" w:sz="0" w:space="0" w:color="auto"/>
        <w:right w:val="none" w:sz="0" w:space="0" w:color="auto"/>
      </w:divBdr>
    </w:div>
    <w:div w:id="66847409">
      <w:bodyDiv w:val="1"/>
      <w:marLeft w:val="0"/>
      <w:marRight w:val="0"/>
      <w:marTop w:val="0"/>
      <w:marBottom w:val="0"/>
      <w:divBdr>
        <w:top w:val="none" w:sz="0" w:space="0" w:color="auto"/>
        <w:left w:val="none" w:sz="0" w:space="0" w:color="auto"/>
        <w:bottom w:val="none" w:sz="0" w:space="0" w:color="auto"/>
        <w:right w:val="none" w:sz="0" w:space="0" w:color="auto"/>
      </w:divBdr>
    </w:div>
    <w:div w:id="94328094">
      <w:bodyDiv w:val="1"/>
      <w:marLeft w:val="0"/>
      <w:marRight w:val="0"/>
      <w:marTop w:val="0"/>
      <w:marBottom w:val="0"/>
      <w:divBdr>
        <w:top w:val="none" w:sz="0" w:space="0" w:color="auto"/>
        <w:left w:val="none" w:sz="0" w:space="0" w:color="auto"/>
        <w:bottom w:val="none" w:sz="0" w:space="0" w:color="auto"/>
        <w:right w:val="none" w:sz="0" w:space="0" w:color="auto"/>
      </w:divBdr>
    </w:div>
    <w:div w:id="102578512">
      <w:bodyDiv w:val="1"/>
      <w:marLeft w:val="0"/>
      <w:marRight w:val="0"/>
      <w:marTop w:val="0"/>
      <w:marBottom w:val="0"/>
      <w:divBdr>
        <w:top w:val="none" w:sz="0" w:space="0" w:color="auto"/>
        <w:left w:val="none" w:sz="0" w:space="0" w:color="auto"/>
        <w:bottom w:val="none" w:sz="0" w:space="0" w:color="auto"/>
        <w:right w:val="none" w:sz="0" w:space="0" w:color="auto"/>
      </w:divBdr>
    </w:div>
    <w:div w:id="285350845">
      <w:bodyDiv w:val="1"/>
      <w:marLeft w:val="0"/>
      <w:marRight w:val="0"/>
      <w:marTop w:val="0"/>
      <w:marBottom w:val="0"/>
      <w:divBdr>
        <w:top w:val="none" w:sz="0" w:space="0" w:color="auto"/>
        <w:left w:val="none" w:sz="0" w:space="0" w:color="auto"/>
        <w:bottom w:val="none" w:sz="0" w:space="0" w:color="auto"/>
        <w:right w:val="none" w:sz="0" w:space="0" w:color="auto"/>
      </w:divBdr>
    </w:div>
    <w:div w:id="511578126">
      <w:bodyDiv w:val="1"/>
      <w:marLeft w:val="0"/>
      <w:marRight w:val="0"/>
      <w:marTop w:val="0"/>
      <w:marBottom w:val="0"/>
      <w:divBdr>
        <w:top w:val="none" w:sz="0" w:space="0" w:color="auto"/>
        <w:left w:val="none" w:sz="0" w:space="0" w:color="auto"/>
        <w:bottom w:val="none" w:sz="0" w:space="0" w:color="auto"/>
        <w:right w:val="none" w:sz="0" w:space="0" w:color="auto"/>
      </w:divBdr>
    </w:div>
    <w:div w:id="672418102">
      <w:bodyDiv w:val="1"/>
      <w:marLeft w:val="0"/>
      <w:marRight w:val="0"/>
      <w:marTop w:val="0"/>
      <w:marBottom w:val="0"/>
      <w:divBdr>
        <w:top w:val="none" w:sz="0" w:space="0" w:color="auto"/>
        <w:left w:val="none" w:sz="0" w:space="0" w:color="auto"/>
        <w:bottom w:val="none" w:sz="0" w:space="0" w:color="auto"/>
        <w:right w:val="none" w:sz="0" w:space="0" w:color="auto"/>
      </w:divBdr>
    </w:div>
    <w:div w:id="816191363">
      <w:bodyDiv w:val="1"/>
      <w:marLeft w:val="0"/>
      <w:marRight w:val="0"/>
      <w:marTop w:val="0"/>
      <w:marBottom w:val="0"/>
      <w:divBdr>
        <w:top w:val="none" w:sz="0" w:space="0" w:color="auto"/>
        <w:left w:val="none" w:sz="0" w:space="0" w:color="auto"/>
        <w:bottom w:val="none" w:sz="0" w:space="0" w:color="auto"/>
        <w:right w:val="none" w:sz="0" w:space="0" w:color="auto"/>
      </w:divBdr>
    </w:div>
    <w:div w:id="888609203">
      <w:bodyDiv w:val="1"/>
      <w:marLeft w:val="0"/>
      <w:marRight w:val="0"/>
      <w:marTop w:val="0"/>
      <w:marBottom w:val="0"/>
      <w:divBdr>
        <w:top w:val="none" w:sz="0" w:space="0" w:color="auto"/>
        <w:left w:val="none" w:sz="0" w:space="0" w:color="auto"/>
        <w:bottom w:val="none" w:sz="0" w:space="0" w:color="auto"/>
        <w:right w:val="none" w:sz="0" w:space="0" w:color="auto"/>
      </w:divBdr>
    </w:div>
    <w:div w:id="1010836575">
      <w:bodyDiv w:val="1"/>
      <w:marLeft w:val="0"/>
      <w:marRight w:val="0"/>
      <w:marTop w:val="0"/>
      <w:marBottom w:val="0"/>
      <w:divBdr>
        <w:top w:val="none" w:sz="0" w:space="0" w:color="auto"/>
        <w:left w:val="none" w:sz="0" w:space="0" w:color="auto"/>
        <w:bottom w:val="none" w:sz="0" w:space="0" w:color="auto"/>
        <w:right w:val="none" w:sz="0" w:space="0" w:color="auto"/>
      </w:divBdr>
    </w:div>
    <w:div w:id="1166440364">
      <w:bodyDiv w:val="1"/>
      <w:marLeft w:val="0"/>
      <w:marRight w:val="0"/>
      <w:marTop w:val="0"/>
      <w:marBottom w:val="0"/>
      <w:divBdr>
        <w:top w:val="none" w:sz="0" w:space="0" w:color="auto"/>
        <w:left w:val="none" w:sz="0" w:space="0" w:color="auto"/>
        <w:bottom w:val="none" w:sz="0" w:space="0" w:color="auto"/>
        <w:right w:val="none" w:sz="0" w:space="0" w:color="auto"/>
      </w:divBdr>
    </w:div>
    <w:div w:id="1576352748">
      <w:bodyDiv w:val="1"/>
      <w:marLeft w:val="0"/>
      <w:marRight w:val="0"/>
      <w:marTop w:val="0"/>
      <w:marBottom w:val="0"/>
      <w:divBdr>
        <w:top w:val="none" w:sz="0" w:space="0" w:color="auto"/>
        <w:left w:val="none" w:sz="0" w:space="0" w:color="auto"/>
        <w:bottom w:val="none" w:sz="0" w:space="0" w:color="auto"/>
        <w:right w:val="none" w:sz="0" w:space="0" w:color="auto"/>
      </w:divBdr>
    </w:div>
    <w:div w:id="1794321577">
      <w:bodyDiv w:val="1"/>
      <w:marLeft w:val="0"/>
      <w:marRight w:val="0"/>
      <w:marTop w:val="0"/>
      <w:marBottom w:val="0"/>
      <w:divBdr>
        <w:top w:val="none" w:sz="0" w:space="0" w:color="auto"/>
        <w:left w:val="none" w:sz="0" w:space="0" w:color="auto"/>
        <w:bottom w:val="none" w:sz="0" w:space="0" w:color="auto"/>
        <w:right w:val="none" w:sz="0" w:space="0" w:color="auto"/>
      </w:divBdr>
    </w:div>
    <w:div w:id="193050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B1C61-E25C-4127-A611-6A2DFEE5E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51672</Words>
  <Characters>294537</Characters>
  <Application>Microsoft Office Word</Application>
  <DocSecurity>0</DocSecurity>
  <Lines>2454</Lines>
  <Paragraphs>691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Aceituna</dc:creator>
  <cp:lastModifiedBy>James Renoe</cp:lastModifiedBy>
  <cp:revision>9</cp:revision>
  <cp:lastPrinted>2022-01-19T07:36:00Z</cp:lastPrinted>
  <dcterms:created xsi:type="dcterms:W3CDTF">2021-02-25T06:50:00Z</dcterms:created>
  <dcterms:modified xsi:type="dcterms:W3CDTF">2022-01-19T07:36:00Z</dcterms:modified>
</cp:coreProperties>
</file>