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B17DD" w:rsidRPr="00216EA5" w:rsidRDefault="007B17DD" w:rsidP="007B17DD">
      <w:pPr>
        <w:pStyle w:val="Heading2"/>
        <w:rPr>
          <w:b w:val="0"/>
          <w:sz w:val="26"/>
          <w:szCs w:val="22"/>
        </w:rPr>
      </w:pPr>
      <w:r w:rsidRPr="00216EA5">
        <w:rPr>
          <w:sz w:val="30"/>
          <w:szCs w:val="14"/>
        </w:rPr>
        <w:t>Form FIN – 2.1</w:t>
      </w:r>
    </w:p>
    <w:p w:rsidR="007B17DD" w:rsidRPr="00633E6D" w:rsidRDefault="007B17DD" w:rsidP="007B17DD">
      <w:pPr>
        <w:pStyle w:val="S4-Header2"/>
        <w:spacing w:line="276" w:lineRule="auto"/>
      </w:pPr>
      <w:r w:rsidRPr="00633E6D">
        <w:t xml:space="preserve">Financial Situation </w:t>
      </w:r>
    </w:p>
    <w:p w:rsidR="007B17DD" w:rsidRPr="00633E6D" w:rsidRDefault="007B17DD" w:rsidP="007B17DD">
      <w:pPr>
        <w:spacing w:before="120" w:after="120" w:line="276" w:lineRule="auto"/>
        <w:jc w:val="center"/>
        <w:rPr>
          <w:b/>
        </w:rPr>
      </w:pPr>
      <w:bookmarkStart w:id="0" w:name="_Toc498847216"/>
      <w:bookmarkStart w:id="1" w:name="_Toc498850089"/>
      <w:bookmarkStart w:id="2" w:name="_Toc498851694"/>
      <w:bookmarkStart w:id="3" w:name="_Toc499021795"/>
      <w:bookmarkStart w:id="4" w:name="_Toc499023478"/>
      <w:bookmarkStart w:id="5" w:name="_Toc501529960"/>
      <w:bookmarkStart w:id="6" w:name="_Toc23302381"/>
      <w:bookmarkStart w:id="7" w:name="_Toc125871313"/>
      <w:bookmarkStart w:id="8" w:name="_Toc127160598"/>
      <w:r w:rsidRPr="00633E6D">
        <w:rPr>
          <w:b/>
        </w:rPr>
        <w:t xml:space="preserve">Historical Financial </w:t>
      </w:r>
      <w:bookmarkEnd w:id="0"/>
      <w:bookmarkEnd w:id="1"/>
      <w:bookmarkEnd w:id="2"/>
      <w:bookmarkEnd w:id="3"/>
      <w:bookmarkEnd w:id="4"/>
      <w:bookmarkEnd w:id="5"/>
      <w:bookmarkEnd w:id="6"/>
      <w:r w:rsidRPr="00633E6D">
        <w:rPr>
          <w:b/>
        </w:rPr>
        <w:t>Performance</w:t>
      </w:r>
      <w:bookmarkEnd w:id="7"/>
      <w:bookmarkEnd w:id="8"/>
    </w:p>
    <w:p w:rsidR="007B17DD" w:rsidRPr="00633E6D" w:rsidRDefault="007B17DD" w:rsidP="007B17DD">
      <w:pPr>
        <w:spacing w:before="120" w:after="120" w:line="276" w:lineRule="auto"/>
        <w:rPr>
          <w:sz w:val="22"/>
          <w:szCs w:val="22"/>
        </w:rPr>
      </w:pPr>
      <w:r w:rsidRPr="00633E6D">
        <w:rPr>
          <w:sz w:val="22"/>
          <w:szCs w:val="22"/>
        </w:rPr>
        <w:t>To be completed by the Tenderer and, if JV, by each partner</w:t>
      </w:r>
    </w:p>
    <w:p w:rsidR="007B17DD" w:rsidRPr="00633E6D" w:rsidRDefault="007B17DD" w:rsidP="007B17DD">
      <w:pPr>
        <w:tabs>
          <w:tab w:val="right" w:pos="9000"/>
        </w:tabs>
        <w:spacing w:before="120" w:after="120" w:line="276" w:lineRule="auto"/>
        <w:rPr>
          <w:sz w:val="22"/>
          <w:szCs w:val="22"/>
        </w:rPr>
      </w:pPr>
      <w:r w:rsidRPr="00633E6D">
        <w:rPr>
          <w:sz w:val="22"/>
          <w:szCs w:val="22"/>
        </w:rPr>
        <w:t xml:space="preserve">Tenderer’s Legal Name: _______________________     </w:t>
      </w:r>
      <w:r w:rsidRPr="00633E6D">
        <w:rPr>
          <w:sz w:val="22"/>
          <w:szCs w:val="22"/>
        </w:rPr>
        <w:tab/>
        <w:t>Date:  _____________________</w:t>
      </w:r>
    </w:p>
    <w:p w:rsidR="007B17DD" w:rsidRPr="00633E6D" w:rsidRDefault="007B17DD" w:rsidP="007B17DD">
      <w:pPr>
        <w:tabs>
          <w:tab w:val="right" w:pos="9000"/>
        </w:tabs>
        <w:spacing w:before="120" w:after="120" w:line="276" w:lineRule="auto"/>
        <w:rPr>
          <w:sz w:val="22"/>
          <w:szCs w:val="22"/>
        </w:rPr>
      </w:pPr>
      <w:r w:rsidRPr="00633E6D">
        <w:rPr>
          <w:sz w:val="22"/>
          <w:szCs w:val="22"/>
        </w:rPr>
        <w:t xml:space="preserve">JV Partner Legal Name: _______________________ </w:t>
      </w:r>
      <w:r w:rsidRPr="00633E6D">
        <w:rPr>
          <w:sz w:val="22"/>
          <w:szCs w:val="22"/>
        </w:rPr>
        <w:tab/>
        <w:t>Tendering No.:  __________________</w:t>
      </w:r>
    </w:p>
    <w:p w:rsidR="007B17DD" w:rsidRPr="00633E6D" w:rsidRDefault="007B17DD" w:rsidP="007B17DD">
      <w:pPr>
        <w:tabs>
          <w:tab w:val="right" w:pos="9000"/>
        </w:tabs>
        <w:spacing w:before="120" w:after="120" w:line="276" w:lineRule="auto"/>
        <w:jc w:val="right"/>
      </w:pPr>
      <w:r w:rsidRPr="00633E6D">
        <w:t>Page _______ of _______ pages</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1350"/>
        <w:gridCol w:w="1440"/>
        <w:gridCol w:w="1440"/>
        <w:gridCol w:w="1350"/>
        <w:gridCol w:w="1800"/>
      </w:tblGrid>
      <w:tr w:rsidR="007B17DD" w:rsidRPr="00633E6D" w:rsidTr="004D3017">
        <w:trPr>
          <w:cantSplit/>
          <w:trHeight w:val="200"/>
        </w:trPr>
        <w:tc>
          <w:tcPr>
            <w:tcW w:w="1800" w:type="dxa"/>
            <w:shd w:val="clear" w:color="auto" w:fill="FFF7E1"/>
            <w:vAlign w:val="center"/>
          </w:tcPr>
          <w:p w:rsidR="007B17DD" w:rsidRPr="00633E6D" w:rsidRDefault="007B17DD" w:rsidP="004D3017">
            <w:pPr>
              <w:spacing w:before="120" w:after="120" w:line="276" w:lineRule="auto"/>
              <w:jc w:val="center"/>
              <w:rPr>
                <w:b/>
                <w:sz w:val="22"/>
                <w:szCs w:val="22"/>
              </w:rPr>
            </w:pPr>
            <w:r w:rsidRPr="00633E6D">
              <w:rPr>
                <w:b/>
                <w:sz w:val="22"/>
                <w:szCs w:val="22"/>
              </w:rPr>
              <w:t>Financial information (</w:t>
            </w:r>
            <w:r>
              <w:rPr>
                <w:b/>
                <w:sz w:val="22"/>
                <w:szCs w:val="22"/>
              </w:rPr>
              <w:t xml:space="preserve">MVR </w:t>
            </w:r>
            <w:proofErr w:type="spellStart"/>
            <w:r w:rsidRPr="00633E6D">
              <w:rPr>
                <w:b/>
                <w:sz w:val="22"/>
                <w:szCs w:val="22"/>
              </w:rPr>
              <w:t>equiv</w:t>
            </w:r>
            <w:proofErr w:type="spellEnd"/>
            <w:r w:rsidRPr="00633E6D">
              <w:rPr>
                <w:b/>
                <w:sz w:val="22"/>
                <w:szCs w:val="22"/>
              </w:rPr>
              <w:t>)</w:t>
            </w:r>
          </w:p>
        </w:tc>
        <w:tc>
          <w:tcPr>
            <w:tcW w:w="7380" w:type="dxa"/>
            <w:gridSpan w:val="5"/>
            <w:shd w:val="clear" w:color="auto" w:fill="FFF7E1"/>
            <w:vAlign w:val="center"/>
          </w:tcPr>
          <w:p w:rsidR="007B17DD" w:rsidRPr="00633E6D" w:rsidRDefault="007B17DD" w:rsidP="004D3017">
            <w:pPr>
              <w:spacing w:before="120" w:after="120" w:line="276" w:lineRule="auto"/>
              <w:jc w:val="center"/>
              <w:rPr>
                <w:b/>
                <w:strike/>
                <w:sz w:val="22"/>
                <w:szCs w:val="22"/>
              </w:rPr>
            </w:pPr>
            <w:r w:rsidRPr="00633E6D">
              <w:rPr>
                <w:b/>
                <w:sz w:val="22"/>
                <w:szCs w:val="22"/>
              </w:rPr>
              <w:t xml:space="preserve">Historic information for previous </w:t>
            </w:r>
            <w:r>
              <w:rPr>
                <w:b/>
                <w:sz w:val="22"/>
                <w:szCs w:val="22"/>
              </w:rPr>
              <w:t xml:space="preserve">3 </w:t>
            </w:r>
            <w:r w:rsidRPr="00633E6D">
              <w:rPr>
                <w:b/>
                <w:sz w:val="22"/>
                <w:szCs w:val="22"/>
              </w:rPr>
              <w:t>years</w:t>
            </w:r>
            <w:r w:rsidRPr="00633E6D">
              <w:rPr>
                <w:b/>
                <w:sz w:val="22"/>
                <w:szCs w:val="22"/>
              </w:rPr>
              <w:br/>
              <w:t>(MVR equi</w:t>
            </w:r>
            <w:r>
              <w:rPr>
                <w:b/>
                <w:sz w:val="22"/>
                <w:szCs w:val="22"/>
              </w:rPr>
              <w:t>t</w:t>
            </w:r>
            <w:r w:rsidRPr="00633E6D">
              <w:rPr>
                <w:b/>
                <w:sz w:val="22"/>
                <w:szCs w:val="22"/>
              </w:rPr>
              <w:t>y in ,000s)</w:t>
            </w:r>
          </w:p>
        </w:tc>
      </w:tr>
      <w:tr w:rsidR="007B17DD" w:rsidRPr="00633E6D" w:rsidTr="004D3017">
        <w:trPr>
          <w:cantSplit/>
        </w:trPr>
        <w:tc>
          <w:tcPr>
            <w:tcW w:w="1800" w:type="dxa"/>
            <w:vAlign w:val="center"/>
          </w:tcPr>
          <w:p w:rsidR="007B17DD" w:rsidRPr="00633E6D" w:rsidRDefault="007B17DD" w:rsidP="004D3017">
            <w:pPr>
              <w:spacing w:before="120" w:after="120" w:line="276" w:lineRule="auto"/>
              <w:jc w:val="center"/>
              <w:rPr>
                <w:b/>
                <w:sz w:val="20"/>
              </w:rPr>
            </w:pPr>
          </w:p>
        </w:tc>
        <w:tc>
          <w:tcPr>
            <w:tcW w:w="1350" w:type="dxa"/>
            <w:vAlign w:val="center"/>
          </w:tcPr>
          <w:p w:rsidR="007B17DD" w:rsidRPr="00633E6D" w:rsidRDefault="007B17DD" w:rsidP="004D3017">
            <w:pPr>
              <w:spacing w:before="120" w:after="120" w:line="276" w:lineRule="auto"/>
              <w:jc w:val="center"/>
              <w:rPr>
                <w:b/>
                <w:sz w:val="20"/>
              </w:rPr>
            </w:pPr>
            <w:r>
              <w:rPr>
                <w:b/>
                <w:sz w:val="20"/>
              </w:rPr>
              <w:t>2019</w:t>
            </w:r>
          </w:p>
        </w:tc>
        <w:tc>
          <w:tcPr>
            <w:tcW w:w="1440" w:type="dxa"/>
            <w:vAlign w:val="center"/>
          </w:tcPr>
          <w:p w:rsidR="007B17DD" w:rsidRPr="00633E6D" w:rsidRDefault="007B17DD" w:rsidP="004D3017">
            <w:pPr>
              <w:spacing w:before="120" w:after="120" w:line="276" w:lineRule="auto"/>
              <w:jc w:val="center"/>
              <w:rPr>
                <w:b/>
                <w:sz w:val="20"/>
              </w:rPr>
            </w:pPr>
            <w:r>
              <w:rPr>
                <w:b/>
                <w:sz w:val="20"/>
              </w:rPr>
              <w:t>2018</w:t>
            </w:r>
          </w:p>
        </w:tc>
        <w:tc>
          <w:tcPr>
            <w:tcW w:w="1440" w:type="dxa"/>
            <w:vAlign w:val="center"/>
          </w:tcPr>
          <w:p w:rsidR="007B17DD" w:rsidRPr="00633E6D" w:rsidRDefault="007B17DD" w:rsidP="004D3017">
            <w:pPr>
              <w:spacing w:before="120" w:after="120" w:line="276" w:lineRule="auto"/>
              <w:jc w:val="center"/>
              <w:rPr>
                <w:b/>
                <w:sz w:val="20"/>
              </w:rPr>
            </w:pPr>
            <w:r>
              <w:rPr>
                <w:b/>
                <w:sz w:val="20"/>
              </w:rPr>
              <w:t>2017</w:t>
            </w:r>
          </w:p>
        </w:tc>
        <w:tc>
          <w:tcPr>
            <w:tcW w:w="1350" w:type="dxa"/>
            <w:vAlign w:val="center"/>
          </w:tcPr>
          <w:p w:rsidR="007B17DD" w:rsidRPr="00633E6D" w:rsidRDefault="007B17DD" w:rsidP="004D3017">
            <w:pPr>
              <w:spacing w:before="120" w:after="120" w:line="276" w:lineRule="auto"/>
              <w:jc w:val="center"/>
              <w:rPr>
                <w:b/>
                <w:sz w:val="20"/>
              </w:rPr>
            </w:pPr>
            <w:r w:rsidRPr="00633E6D">
              <w:rPr>
                <w:b/>
                <w:sz w:val="20"/>
              </w:rPr>
              <w:t>Avg.</w:t>
            </w:r>
          </w:p>
        </w:tc>
        <w:tc>
          <w:tcPr>
            <w:tcW w:w="1800" w:type="dxa"/>
            <w:vAlign w:val="center"/>
          </w:tcPr>
          <w:p w:rsidR="007B17DD" w:rsidRPr="00633E6D" w:rsidRDefault="007B17DD" w:rsidP="004D3017">
            <w:pPr>
              <w:spacing w:before="120" w:after="120" w:line="276" w:lineRule="auto"/>
              <w:jc w:val="center"/>
              <w:rPr>
                <w:b/>
                <w:strike/>
                <w:sz w:val="20"/>
              </w:rPr>
            </w:pPr>
            <w:r w:rsidRPr="00633E6D">
              <w:rPr>
                <w:b/>
                <w:sz w:val="20"/>
              </w:rPr>
              <w:t>Avg. Ratio</w:t>
            </w:r>
          </w:p>
        </w:tc>
      </w:tr>
      <w:tr w:rsidR="007B17DD" w:rsidRPr="00633E6D" w:rsidTr="004D3017">
        <w:trPr>
          <w:cantSplit/>
        </w:trPr>
        <w:tc>
          <w:tcPr>
            <w:tcW w:w="9180" w:type="dxa"/>
            <w:gridSpan w:val="6"/>
            <w:shd w:val="clear" w:color="auto" w:fill="F3F3F3"/>
          </w:tcPr>
          <w:p w:rsidR="007B17DD" w:rsidRPr="00633E6D" w:rsidRDefault="007B17DD" w:rsidP="004D3017">
            <w:pPr>
              <w:spacing w:before="120" w:after="120" w:line="276" w:lineRule="auto"/>
              <w:rPr>
                <w:b/>
              </w:rPr>
            </w:pPr>
            <w:r w:rsidRPr="00633E6D">
              <w:rPr>
                <w:b/>
              </w:rPr>
              <w:t>Information from Balance Sheet</w:t>
            </w:r>
          </w:p>
        </w:tc>
      </w:tr>
      <w:tr w:rsidR="007B17DD" w:rsidRPr="00633E6D" w:rsidTr="004D3017">
        <w:trPr>
          <w:cantSplit/>
          <w:trHeight w:val="672"/>
        </w:trPr>
        <w:tc>
          <w:tcPr>
            <w:tcW w:w="1800" w:type="dxa"/>
          </w:tcPr>
          <w:p w:rsidR="007B17DD" w:rsidRPr="00633E6D" w:rsidRDefault="007B17DD" w:rsidP="004D3017">
            <w:pPr>
              <w:spacing w:before="60" w:after="60" w:line="276" w:lineRule="auto"/>
              <w:rPr>
                <w:b/>
                <w:sz w:val="20"/>
              </w:rPr>
            </w:pPr>
            <w:r w:rsidRPr="00633E6D">
              <w:rPr>
                <w:b/>
                <w:sz w:val="20"/>
              </w:rPr>
              <w:t>Total Assets (TA)</w:t>
            </w:r>
          </w:p>
        </w:tc>
        <w:tc>
          <w:tcPr>
            <w:tcW w:w="1350" w:type="dxa"/>
            <w:vAlign w:val="center"/>
          </w:tcPr>
          <w:p w:rsidR="007B17DD" w:rsidRPr="00633E6D" w:rsidRDefault="007B17DD" w:rsidP="004D3017">
            <w:pPr>
              <w:spacing w:before="60" w:after="60" w:line="276" w:lineRule="auto"/>
              <w:jc w:val="center"/>
              <w:rPr>
                <w:b/>
                <w:sz w:val="20"/>
              </w:rPr>
            </w:pPr>
          </w:p>
        </w:tc>
        <w:tc>
          <w:tcPr>
            <w:tcW w:w="1440" w:type="dxa"/>
            <w:vAlign w:val="center"/>
          </w:tcPr>
          <w:p w:rsidR="007B17DD" w:rsidRPr="00633E6D" w:rsidRDefault="007B17DD" w:rsidP="004D3017">
            <w:pPr>
              <w:spacing w:before="60" w:after="60" w:line="276" w:lineRule="auto"/>
              <w:jc w:val="center"/>
              <w:rPr>
                <w:b/>
                <w:sz w:val="20"/>
              </w:rPr>
            </w:pPr>
          </w:p>
        </w:tc>
        <w:tc>
          <w:tcPr>
            <w:tcW w:w="1440" w:type="dxa"/>
            <w:vAlign w:val="center"/>
          </w:tcPr>
          <w:p w:rsidR="007B17DD" w:rsidRPr="00633E6D" w:rsidRDefault="007B17DD" w:rsidP="004D3017">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rsidR="007B17DD" w:rsidRPr="00633E6D" w:rsidRDefault="007B17DD" w:rsidP="004D3017">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7B17DD" w:rsidRPr="00633E6D" w:rsidRDefault="007B17DD" w:rsidP="004D3017">
            <w:pPr>
              <w:spacing w:before="60" w:after="60" w:line="276" w:lineRule="auto"/>
              <w:jc w:val="center"/>
              <w:rPr>
                <w:b/>
                <w:sz w:val="20"/>
              </w:rPr>
            </w:pPr>
          </w:p>
          <w:p w:rsidR="007B17DD" w:rsidRPr="00633E6D" w:rsidRDefault="007B17DD" w:rsidP="004D3017">
            <w:pPr>
              <w:spacing w:before="60" w:after="60" w:line="276" w:lineRule="auto"/>
              <w:jc w:val="center"/>
              <w:rPr>
                <w:b/>
                <w:sz w:val="20"/>
              </w:rPr>
            </w:pPr>
          </w:p>
        </w:tc>
      </w:tr>
      <w:tr w:rsidR="007B17DD" w:rsidRPr="00633E6D" w:rsidTr="004D3017">
        <w:trPr>
          <w:cantSplit/>
          <w:trHeight w:val="673"/>
        </w:trPr>
        <w:tc>
          <w:tcPr>
            <w:tcW w:w="1800" w:type="dxa"/>
          </w:tcPr>
          <w:p w:rsidR="007B17DD" w:rsidRPr="00633E6D" w:rsidRDefault="007B17DD" w:rsidP="004D3017">
            <w:pPr>
              <w:spacing w:before="60" w:after="60" w:line="276" w:lineRule="auto"/>
              <w:rPr>
                <w:b/>
                <w:sz w:val="20"/>
              </w:rPr>
            </w:pPr>
            <w:r w:rsidRPr="00633E6D">
              <w:rPr>
                <w:b/>
                <w:sz w:val="20"/>
              </w:rPr>
              <w:t>Total Liabilities (TL)</w:t>
            </w:r>
          </w:p>
        </w:tc>
        <w:tc>
          <w:tcPr>
            <w:tcW w:w="1350" w:type="dxa"/>
            <w:vAlign w:val="center"/>
          </w:tcPr>
          <w:p w:rsidR="007B17DD" w:rsidRPr="00633E6D" w:rsidRDefault="007B17DD" w:rsidP="004D3017">
            <w:pPr>
              <w:spacing w:before="60" w:after="60" w:line="276" w:lineRule="auto"/>
              <w:jc w:val="center"/>
              <w:rPr>
                <w:b/>
                <w:sz w:val="20"/>
              </w:rPr>
            </w:pPr>
          </w:p>
        </w:tc>
        <w:tc>
          <w:tcPr>
            <w:tcW w:w="1440" w:type="dxa"/>
            <w:vAlign w:val="center"/>
          </w:tcPr>
          <w:p w:rsidR="007B17DD" w:rsidRPr="00633E6D" w:rsidRDefault="007B17DD" w:rsidP="004D3017">
            <w:pPr>
              <w:spacing w:before="60" w:after="60" w:line="276" w:lineRule="auto"/>
              <w:jc w:val="center"/>
              <w:rPr>
                <w:b/>
                <w:sz w:val="20"/>
              </w:rPr>
            </w:pPr>
          </w:p>
        </w:tc>
        <w:tc>
          <w:tcPr>
            <w:tcW w:w="1440" w:type="dxa"/>
            <w:vAlign w:val="center"/>
          </w:tcPr>
          <w:p w:rsidR="007B17DD" w:rsidRPr="00633E6D" w:rsidRDefault="007B17DD" w:rsidP="004D3017">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rsidR="007B17DD" w:rsidRPr="00633E6D" w:rsidRDefault="007B17DD" w:rsidP="004D3017">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vAlign w:val="center"/>
          </w:tcPr>
          <w:p w:rsidR="007B17DD" w:rsidRPr="00633E6D" w:rsidRDefault="007B17DD" w:rsidP="004D3017">
            <w:pPr>
              <w:spacing w:before="60" w:after="60" w:line="276" w:lineRule="auto"/>
              <w:jc w:val="center"/>
              <w:rPr>
                <w:b/>
                <w:sz w:val="20"/>
              </w:rPr>
            </w:pPr>
          </w:p>
        </w:tc>
      </w:tr>
      <w:tr w:rsidR="007B17DD" w:rsidRPr="00633E6D" w:rsidTr="004D3017">
        <w:trPr>
          <w:cantSplit/>
          <w:trHeight w:val="673"/>
        </w:trPr>
        <w:tc>
          <w:tcPr>
            <w:tcW w:w="1800" w:type="dxa"/>
          </w:tcPr>
          <w:p w:rsidR="007B17DD" w:rsidRPr="00633E6D" w:rsidRDefault="007B17DD" w:rsidP="004D3017">
            <w:pPr>
              <w:spacing w:before="60" w:after="60" w:line="276" w:lineRule="auto"/>
              <w:rPr>
                <w:b/>
                <w:sz w:val="20"/>
              </w:rPr>
            </w:pPr>
            <w:r w:rsidRPr="00633E6D">
              <w:rPr>
                <w:b/>
                <w:sz w:val="20"/>
              </w:rPr>
              <w:t>Net Worth (NW)</w:t>
            </w:r>
          </w:p>
        </w:tc>
        <w:tc>
          <w:tcPr>
            <w:tcW w:w="1350" w:type="dxa"/>
            <w:vAlign w:val="center"/>
          </w:tcPr>
          <w:p w:rsidR="007B17DD" w:rsidRPr="00633E6D" w:rsidRDefault="007B17DD" w:rsidP="004D3017">
            <w:pPr>
              <w:spacing w:before="60" w:after="60" w:line="276" w:lineRule="auto"/>
              <w:jc w:val="center"/>
              <w:rPr>
                <w:b/>
                <w:sz w:val="20"/>
              </w:rPr>
            </w:pPr>
          </w:p>
        </w:tc>
        <w:tc>
          <w:tcPr>
            <w:tcW w:w="1440" w:type="dxa"/>
            <w:vAlign w:val="center"/>
          </w:tcPr>
          <w:p w:rsidR="007B17DD" w:rsidRPr="00633E6D" w:rsidRDefault="007B17DD" w:rsidP="004D3017">
            <w:pPr>
              <w:spacing w:before="60" w:after="60" w:line="276" w:lineRule="auto"/>
              <w:jc w:val="center"/>
              <w:rPr>
                <w:b/>
                <w:sz w:val="20"/>
              </w:rPr>
            </w:pPr>
          </w:p>
        </w:tc>
        <w:tc>
          <w:tcPr>
            <w:tcW w:w="1440" w:type="dxa"/>
            <w:vAlign w:val="center"/>
          </w:tcPr>
          <w:p w:rsidR="007B17DD" w:rsidRPr="00633E6D" w:rsidRDefault="007B17DD" w:rsidP="004D3017">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rsidR="007B17DD" w:rsidRPr="00633E6D" w:rsidRDefault="007B17DD" w:rsidP="004D3017">
            <w:pPr>
              <w:spacing w:before="60" w:after="60" w:line="276" w:lineRule="auto"/>
              <w:jc w:val="center"/>
              <w:rPr>
                <w:b/>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7B17DD" w:rsidRPr="00633E6D" w:rsidRDefault="007B17DD" w:rsidP="004D3017">
            <w:pPr>
              <w:spacing w:before="60" w:after="60" w:line="276" w:lineRule="auto"/>
              <w:jc w:val="center"/>
              <w:rPr>
                <w:b/>
                <w:sz w:val="20"/>
              </w:rPr>
            </w:pPr>
          </w:p>
        </w:tc>
      </w:tr>
      <w:tr w:rsidR="007B17DD" w:rsidRPr="00633E6D" w:rsidTr="004D3017">
        <w:trPr>
          <w:cantSplit/>
          <w:trHeight w:val="673"/>
        </w:trPr>
        <w:tc>
          <w:tcPr>
            <w:tcW w:w="1800" w:type="dxa"/>
          </w:tcPr>
          <w:p w:rsidR="007B17DD" w:rsidRPr="00633E6D" w:rsidRDefault="007B17DD" w:rsidP="004D3017">
            <w:pPr>
              <w:spacing w:before="60" w:after="60" w:line="276" w:lineRule="auto"/>
              <w:rPr>
                <w:b/>
                <w:sz w:val="20"/>
              </w:rPr>
            </w:pPr>
            <w:r w:rsidRPr="00633E6D">
              <w:rPr>
                <w:b/>
                <w:sz w:val="20"/>
              </w:rPr>
              <w:t>Current Assets (CA)</w:t>
            </w:r>
          </w:p>
        </w:tc>
        <w:tc>
          <w:tcPr>
            <w:tcW w:w="1350" w:type="dxa"/>
            <w:vAlign w:val="center"/>
          </w:tcPr>
          <w:p w:rsidR="007B17DD" w:rsidRPr="00633E6D" w:rsidRDefault="007B17DD" w:rsidP="004D3017">
            <w:pPr>
              <w:spacing w:before="60" w:after="60" w:line="276" w:lineRule="auto"/>
              <w:jc w:val="center"/>
              <w:rPr>
                <w:b/>
                <w:sz w:val="20"/>
              </w:rPr>
            </w:pPr>
          </w:p>
        </w:tc>
        <w:tc>
          <w:tcPr>
            <w:tcW w:w="1440" w:type="dxa"/>
            <w:vAlign w:val="center"/>
          </w:tcPr>
          <w:p w:rsidR="007B17DD" w:rsidRPr="00633E6D" w:rsidRDefault="007B17DD" w:rsidP="004D3017">
            <w:pPr>
              <w:spacing w:before="60" w:after="60" w:line="276" w:lineRule="auto"/>
              <w:jc w:val="center"/>
              <w:rPr>
                <w:b/>
                <w:sz w:val="20"/>
              </w:rPr>
            </w:pPr>
          </w:p>
        </w:tc>
        <w:tc>
          <w:tcPr>
            <w:tcW w:w="1440" w:type="dxa"/>
            <w:vAlign w:val="center"/>
          </w:tcPr>
          <w:p w:rsidR="007B17DD" w:rsidRPr="00633E6D" w:rsidRDefault="007B17DD" w:rsidP="004D3017">
            <w:pPr>
              <w:spacing w:before="60" w:after="60" w:line="276" w:lineRule="auto"/>
              <w:jc w:val="center"/>
              <w:rPr>
                <w:b/>
                <w:sz w:val="20"/>
              </w:rPr>
            </w:pPr>
          </w:p>
        </w:tc>
        <w:tc>
          <w:tcPr>
            <w:tcW w:w="1350" w:type="dxa"/>
            <w:tcBorders>
              <w:top w:val="single" w:sz="4" w:space="0" w:color="auto"/>
              <w:bottom w:val="single" w:sz="4" w:space="0" w:color="auto"/>
              <w:right w:val="single" w:sz="4" w:space="0" w:color="auto"/>
            </w:tcBorders>
            <w:vAlign w:val="center"/>
          </w:tcPr>
          <w:p w:rsidR="007B17DD" w:rsidRPr="00633E6D" w:rsidRDefault="007B17DD" w:rsidP="004D3017">
            <w:pPr>
              <w:spacing w:before="60" w:after="60" w:line="276" w:lineRule="auto"/>
              <w:jc w:val="center"/>
              <w:rPr>
                <w:b/>
                <w:sz w:val="20"/>
              </w:rPr>
            </w:pPr>
          </w:p>
        </w:tc>
        <w:tc>
          <w:tcPr>
            <w:tcW w:w="1800" w:type="dxa"/>
            <w:vMerge w:val="restart"/>
            <w:tcBorders>
              <w:top w:val="single" w:sz="4" w:space="0" w:color="auto"/>
              <w:left w:val="single" w:sz="4" w:space="0" w:color="auto"/>
              <w:bottom w:val="single" w:sz="4" w:space="0" w:color="auto"/>
              <w:right w:val="single" w:sz="4" w:space="0" w:color="auto"/>
            </w:tcBorders>
            <w:vAlign w:val="center"/>
          </w:tcPr>
          <w:p w:rsidR="007B17DD" w:rsidRPr="00633E6D" w:rsidRDefault="007B17DD" w:rsidP="004D3017">
            <w:pPr>
              <w:spacing w:before="60" w:after="60" w:line="276" w:lineRule="auto"/>
              <w:jc w:val="center"/>
              <w:rPr>
                <w:b/>
                <w:sz w:val="20"/>
              </w:rPr>
            </w:pPr>
          </w:p>
        </w:tc>
      </w:tr>
      <w:tr w:rsidR="007B17DD" w:rsidRPr="00633E6D" w:rsidTr="004D3017">
        <w:trPr>
          <w:cantSplit/>
          <w:trHeight w:val="673"/>
        </w:trPr>
        <w:tc>
          <w:tcPr>
            <w:tcW w:w="1800" w:type="dxa"/>
          </w:tcPr>
          <w:p w:rsidR="007B17DD" w:rsidRPr="00633E6D" w:rsidRDefault="007B17DD" w:rsidP="004D3017">
            <w:pPr>
              <w:spacing w:before="60" w:after="60" w:line="276" w:lineRule="auto"/>
              <w:rPr>
                <w:b/>
                <w:sz w:val="20"/>
              </w:rPr>
            </w:pPr>
            <w:r w:rsidRPr="00633E6D">
              <w:rPr>
                <w:b/>
                <w:sz w:val="20"/>
              </w:rPr>
              <w:t>Current Liabilities (CL)</w:t>
            </w:r>
          </w:p>
        </w:tc>
        <w:tc>
          <w:tcPr>
            <w:tcW w:w="1350" w:type="dxa"/>
            <w:vAlign w:val="center"/>
          </w:tcPr>
          <w:p w:rsidR="007B17DD" w:rsidRPr="00633E6D" w:rsidRDefault="007B17DD" w:rsidP="004D3017">
            <w:pPr>
              <w:spacing w:before="60" w:after="60" w:line="276" w:lineRule="auto"/>
              <w:jc w:val="center"/>
              <w:rPr>
                <w:b/>
                <w:sz w:val="20"/>
              </w:rPr>
            </w:pPr>
          </w:p>
        </w:tc>
        <w:tc>
          <w:tcPr>
            <w:tcW w:w="1440" w:type="dxa"/>
            <w:vAlign w:val="center"/>
          </w:tcPr>
          <w:p w:rsidR="007B17DD" w:rsidRPr="00633E6D" w:rsidRDefault="007B17DD" w:rsidP="004D3017">
            <w:pPr>
              <w:spacing w:before="60" w:after="60" w:line="276" w:lineRule="auto"/>
              <w:jc w:val="center"/>
              <w:rPr>
                <w:b/>
                <w:sz w:val="20"/>
              </w:rPr>
            </w:pPr>
          </w:p>
        </w:tc>
        <w:tc>
          <w:tcPr>
            <w:tcW w:w="1440" w:type="dxa"/>
            <w:vAlign w:val="center"/>
          </w:tcPr>
          <w:p w:rsidR="007B17DD" w:rsidRPr="00633E6D" w:rsidRDefault="007B17DD" w:rsidP="004D3017">
            <w:pPr>
              <w:spacing w:before="60" w:after="60" w:line="276" w:lineRule="auto"/>
              <w:jc w:val="center"/>
              <w:rPr>
                <w:b/>
                <w:sz w:val="20"/>
              </w:rPr>
            </w:pPr>
          </w:p>
        </w:tc>
        <w:tc>
          <w:tcPr>
            <w:tcW w:w="1350" w:type="dxa"/>
            <w:tcBorders>
              <w:top w:val="single" w:sz="4" w:space="0" w:color="auto"/>
              <w:left w:val="single" w:sz="4" w:space="0" w:color="auto"/>
              <w:bottom w:val="single" w:sz="4" w:space="0" w:color="auto"/>
              <w:right w:val="single" w:sz="4" w:space="0" w:color="auto"/>
            </w:tcBorders>
            <w:vAlign w:val="center"/>
          </w:tcPr>
          <w:p w:rsidR="007B17DD" w:rsidRPr="00633E6D" w:rsidRDefault="007B17DD" w:rsidP="004D3017">
            <w:pPr>
              <w:spacing w:before="60" w:after="60" w:line="276" w:lineRule="auto"/>
              <w:jc w:val="center"/>
              <w:rPr>
                <w:b/>
                <w:sz w:val="20"/>
              </w:rPr>
            </w:pPr>
          </w:p>
        </w:tc>
        <w:tc>
          <w:tcPr>
            <w:tcW w:w="1800" w:type="dxa"/>
            <w:vMerge/>
            <w:tcBorders>
              <w:top w:val="single" w:sz="4" w:space="0" w:color="auto"/>
              <w:left w:val="single" w:sz="4" w:space="0" w:color="auto"/>
              <w:bottom w:val="single" w:sz="4" w:space="0" w:color="auto"/>
              <w:right w:val="single" w:sz="4" w:space="0" w:color="auto"/>
            </w:tcBorders>
          </w:tcPr>
          <w:p w:rsidR="007B17DD" w:rsidRPr="00633E6D" w:rsidRDefault="007B17DD" w:rsidP="004D3017">
            <w:pPr>
              <w:spacing w:before="60" w:after="60" w:line="276" w:lineRule="auto"/>
              <w:rPr>
                <w:b/>
                <w:sz w:val="20"/>
              </w:rPr>
            </w:pPr>
          </w:p>
        </w:tc>
      </w:tr>
      <w:tr w:rsidR="007B17DD" w:rsidRPr="00633E6D" w:rsidTr="004D3017">
        <w:trPr>
          <w:cantSplit/>
        </w:trPr>
        <w:tc>
          <w:tcPr>
            <w:tcW w:w="9180" w:type="dxa"/>
            <w:gridSpan w:val="6"/>
            <w:shd w:val="clear" w:color="auto" w:fill="F3F3F3"/>
          </w:tcPr>
          <w:p w:rsidR="007B17DD" w:rsidRPr="00633E6D" w:rsidRDefault="007B17DD" w:rsidP="004D3017">
            <w:pPr>
              <w:spacing w:before="120" w:after="120" w:line="276" w:lineRule="auto"/>
              <w:rPr>
                <w:b/>
                <w:sz w:val="22"/>
                <w:szCs w:val="22"/>
              </w:rPr>
            </w:pPr>
            <w:r w:rsidRPr="00633E6D">
              <w:rPr>
                <w:b/>
                <w:sz w:val="22"/>
                <w:szCs w:val="22"/>
              </w:rPr>
              <w:t>Information from Income Statement</w:t>
            </w:r>
          </w:p>
        </w:tc>
      </w:tr>
      <w:tr w:rsidR="007B17DD" w:rsidRPr="00633E6D" w:rsidTr="004D3017">
        <w:trPr>
          <w:cantSplit/>
          <w:trHeight w:val="672"/>
        </w:trPr>
        <w:tc>
          <w:tcPr>
            <w:tcW w:w="1800" w:type="dxa"/>
          </w:tcPr>
          <w:p w:rsidR="007B17DD" w:rsidRPr="00633E6D" w:rsidRDefault="007B17DD" w:rsidP="004D3017">
            <w:pPr>
              <w:spacing w:before="60" w:after="60" w:line="276" w:lineRule="auto"/>
              <w:rPr>
                <w:b/>
                <w:sz w:val="20"/>
              </w:rPr>
            </w:pPr>
            <w:r w:rsidRPr="00633E6D">
              <w:rPr>
                <w:b/>
                <w:sz w:val="20"/>
              </w:rPr>
              <w:t>Total Revenue (TR)</w:t>
            </w:r>
          </w:p>
        </w:tc>
        <w:tc>
          <w:tcPr>
            <w:tcW w:w="1350" w:type="dxa"/>
            <w:vAlign w:val="center"/>
          </w:tcPr>
          <w:p w:rsidR="007B17DD" w:rsidRPr="00633E6D" w:rsidRDefault="007B17DD" w:rsidP="004D3017">
            <w:pPr>
              <w:spacing w:before="60" w:after="60" w:line="276" w:lineRule="auto"/>
              <w:jc w:val="center"/>
              <w:rPr>
                <w:b/>
                <w:sz w:val="20"/>
              </w:rPr>
            </w:pPr>
          </w:p>
        </w:tc>
        <w:tc>
          <w:tcPr>
            <w:tcW w:w="1440" w:type="dxa"/>
            <w:vAlign w:val="center"/>
          </w:tcPr>
          <w:p w:rsidR="007B17DD" w:rsidRPr="00633E6D" w:rsidRDefault="007B17DD" w:rsidP="004D3017">
            <w:pPr>
              <w:spacing w:before="60" w:after="60" w:line="276" w:lineRule="auto"/>
              <w:jc w:val="center"/>
              <w:rPr>
                <w:b/>
                <w:sz w:val="20"/>
              </w:rPr>
            </w:pPr>
          </w:p>
        </w:tc>
        <w:tc>
          <w:tcPr>
            <w:tcW w:w="1440" w:type="dxa"/>
            <w:vAlign w:val="center"/>
          </w:tcPr>
          <w:p w:rsidR="007B17DD" w:rsidRPr="00633E6D" w:rsidRDefault="007B17DD" w:rsidP="004D3017">
            <w:pPr>
              <w:spacing w:before="60" w:after="60" w:line="276" w:lineRule="auto"/>
              <w:jc w:val="center"/>
              <w:rPr>
                <w:b/>
                <w:sz w:val="20"/>
              </w:rPr>
            </w:pPr>
          </w:p>
        </w:tc>
        <w:tc>
          <w:tcPr>
            <w:tcW w:w="1350" w:type="dxa"/>
            <w:vAlign w:val="center"/>
          </w:tcPr>
          <w:p w:rsidR="007B17DD" w:rsidRPr="00633E6D" w:rsidRDefault="007B17DD" w:rsidP="004D3017">
            <w:pPr>
              <w:spacing w:before="60" w:after="60" w:line="276" w:lineRule="auto"/>
              <w:jc w:val="center"/>
              <w:rPr>
                <w:b/>
                <w:sz w:val="20"/>
              </w:rPr>
            </w:pPr>
          </w:p>
        </w:tc>
        <w:tc>
          <w:tcPr>
            <w:tcW w:w="1800" w:type="dxa"/>
            <w:vMerge w:val="restart"/>
            <w:vAlign w:val="center"/>
          </w:tcPr>
          <w:p w:rsidR="007B17DD" w:rsidRPr="00633E6D" w:rsidRDefault="007B17DD" w:rsidP="004D3017">
            <w:pPr>
              <w:spacing w:before="60" w:after="60" w:line="276" w:lineRule="auto"/>
              <w:jc w:val="center"/>
              <w:rPr>
                <w:b/>
                <w:sz w:val="20"/>
              </w:rPr>
            </w:pPr>
          </w:p>
        </w:tc>
      </w:tr>
      <w:tr w:rsidR="007B17DD" w:rsidRPr="00633E6D" w:rsidTr="004D3017">
        <w:trPr>
          <w:cantSplit/>
          <w:trHeight w:val="672"/>
        </w:trPr>
        <w:tc>
          <w:tcPr>
            <w:tcW w:w="1800" w:type="dxa"/>
          </w:tcPr>
          <w:p w:rsidR="007B17DD" w:rsidRPr="00633E6D" w:rsidRDefault="007B17DD" w:rsidP="004D3017">
            <w:pPr>
              <w:spacing w:before="60" w:after="60" w:line="276" w:lineRule="auto"/>
              <w:rPr>
                <w:b/>
                <w:sz w:val="20"/>
              </w:rPr>
            </w:pPr>
            <w:r w:rsidRPr="00633E6D">
              <w:rPr>
                <w:b/>
                <w:sz w:val="20"/>
              </w:rPr>
              <w:t>Profits Before Taxes (PBT)</w:t>
            </w:r>
          </w:p>
        </w:tc>
        <w:tc>
          <w:tcPr>
            <w:tcW w:w="1350" w:type="dxa"/>
            <w:vAlign w:val="center"/>
          </w:tcPr>
          <w:p w:rsidR="007B17DD" w:rsidRPr="00633E6D" w:rsidRDefault="007B17DD" w:rsidP="004D3017">
            <w:pPr>
              <w:spacing w:before="60" w:after="60" w:line="276" w:lineRule="auto"/>
              <w:jc w:val="center"/>
              <w:rPr>
                <w:b/>
                <w:sz w:val="20"/>
              </w:rPr>
            </w:pPr>
          </w:p>
        </w:tc>
        <w:tc>
          <w:tcPr>
            <w:tcW w:w="1440" w:type="dxa"/>
            <w:vAlign w:val="center"/>
          </w:tcPr>
          <w:p w:rsidR="007B17DD" w:rsidRPr="00633E6D" w:rsidRDefault="007B17DD" w:rsidP="004D3017">
            <w:pPr>
              <w:spacing w:before="60" w:after="60" w:line="276" w:lineRule="auto"/>
              <w:jc w:val="center"/>
              <w:rPr>
                <w:b/>
                <w:sz w:val="20"/>
              </w:rPr>
            </w:pPr>
          </w:p>
        </w:tc>
        <w:tc>
          <w:tcPr>
            <w:tcW w:w="1440" w:type="dxa"/>
            <w:vAlign w:val="center"/>
          </w:tcPr>
          <w:p w:rsidR="007B17DD" w:rsidRPr="00633E6D" w:rsidRDefault="007B17DD" w:rsidP="004D3017">
            <w:pPr>
              <w:spacing w:before="60" w:after="60" w:line="276" w:lineRule="auto"/>
              <w:jc w:val="center"/>
              <w:rPr>
                <w:b/>
                <w:sz w:val="20"/>
              </w:rPr>
            </w:pPr>
          </w:p>
        </w:tc>
        <w:tc>
          <w:tcPr>
            <w:tcW w:w="1350" w:type="dxa"/>
            <w:vAlign w:val="center"/>
          </w:tcPr>
          <w:p w:rsidR="007B17DD" w:rsidRPr="00633E6D" w:rsidRDefault="007B17DD" w:rsidP="004D3017">
            <w:pPr>
              <w:spacing w:before="60" w:after="60" w:line="276" w:lineRule="auto"/>
              <w:jc w:val="center"/>
              <w:rPr>
                <w:b/>
                <w:sz w:val="20"/>
              </w:rPr>
            </w:pPr>
          </w:p>
        </w:tc>
        <w:tc>
          <w:tcPr>
            <w:tcW w:w="1800" w:type="dxa"/>
            <w:vMerge/>
          </w:tcPr>
          <w:p w:rsidR="007B17DD" w:rsidRPr="00633E6D" w:rsidRDefault="007B17DD" w:rsidP="004D3017">
            <w:pPr>
              <w:spacing w:before="60" w:after="60" w:line="276" w:lineRule="auto"/>
              <w:rPr>
                <w:b/>
                <w:sz w:val="20"/>
              </w:rPr>
            </w:pPr>
          </w:p>
        </w:tc>
      </w:tr>
      <w:tr w:rsidR="007B17DD" w:rsidRPr="00633E6D" w:rsidTr="004D3017">
        <w:trPr>
          <w:cantSplit/>
        </w:trPr>
        <w:tc>
          <w:tcPr>
            <w:tcW w:w="9180" w:type="dxa"/>
            <w:gridSpan w:val="6"/>
          </w:tcPr>
          <w:p w:rsidR="007B17DD" w:rsidRPr="00633E6D" w:rsidRDefault="007B17DD" w:rsidP="004D3017">
            <w:pPr>
              <w:spacing w:before="120" w:after="120" w:line="276" w:lineRule="auto"/>
              <w:rPr>
                <w:b/>
                <w:sz w:val="22"/>
                <w:szCs w:val="22"/>
              </w:rPr>
            </w:pPr>
          </w:p>
        </w:tc>
      </w:tr>
      <w:tr w:rsidR="007B17DD" w:rsidRPr="00633E6D" w:rsidTr="004D3017">
        <w:trPr>
          <w:cantSplit/>
          <w:trHeight w:val="200"/>
        </w:trPr>
        <w:tc>
          <w:tcPr>
            <w:tcW w:w="9180" w:type="dxa"/>
            <w:gridSpan w:val="6"/>
          </w:tcPr>
          <w:p w:rsidR="007B17DD" w:rsidRPr="00633E6D" w:rsidRDefault="007B17DD" w:rsidP="004D3017">
            <w:pPr>
              <w:spacing w:before="120" w:after="120" w:line="276" w:lineRule="auto"/>
              <w:rPr>
                <w:b/>
                <w:sz w:val="22"/>
                <w:szCs w:val="22"/>
              </w:rPr>
            </w:pPr>
          </w:p>
        </w:tc>
      </w:tr>
    </w:tbl>
    <w:p w:rsidR="007B17DD" w:rsidRPr="00E73012" w:rsidRDefault="007B17DD" w:rsidP="007B17DD">
      <w:pPr>
        <w:spacing w:after="200" w:line="276" w:lineRule="auto"/>
        <w:ind w:left="360" w:hanging="360"/>
        <w:jc w:val="both"/>
        <w:rPr>
          <w:sz w:val="18"/>
          <w:szCs w:val="18"/>
        </w:rPr>
      </w:pPr>
      <w:bookmarkStart w:id="9" w:name="_Toc498849276"/>
      <w:bookmarkStart w:id="10" w:name="_Toc498850115"/>
      <w:bookmarkStart w:id="11" w:name="_Toc498851720"/>
      <w:r w:rsidRPr="00633E6D">
        <w:rPr>
          <w:spacing w:val="-2"/>
          <w:sz w:val="20"/>
        </w:rPr>
        <w:sym w:font="Symbol" w:char="F0F0"/>
      </w:r>
      <w:r w:rsidRPr="00633E6D">
        <w:rPr>
          <w:spacing w:val="-2"/>
          <w:sz w:val="20"/>
        </w:rPr>
        <w:tab/>
      </w:r>
      <w:r w:rsidRPr="00E73012">
        <w:rPr>
          <w:sz w:val="18"/>
          <w:szCs w:val="18"/>
        </w:rPr>
        <w:t>Attached are copies of financial statements (balance sheets, including all related notes, and income statements) for the years required above complying with the following conditions:</w:t>
      </w:r>
      <w:bookmarkEnd w:id="9"/>
      <w:bookmarkEnd w:id="10"/>
      <w:bookmarkEnd w:id="11"/>
    </w:p>
    <w:p w:rsidR="007B17DD" w:rsidRPr="00E73012" w:rsidRDefault="007B17DD" w:rsidP="007B17DD">
      <w:pPr>
        <w:numPr>
          <w:ilvl w:val="0"/>
          <w:numId w:val="1"/>
        </w:numPr>
        <w:tabs>
          <w:tab w:val="clear" w:pos="1080"/>
        </w:tabs>
        <w:spacing w:before="60" w:after="60" w:line="276" w:lineRule="auto"/>
        <w:ind w:left="538" w:hanging="181"/>
        <w:jc w:val="both"/>
        <w:rPr>
          <w:sz w:val="18"/>
          <w:szCs w:val="18"/>
        </w:rPr>
      </w:pPr>
      <w:bookmarkStart w:id="12" w:name="_Toc498849277"/>
      <w:bookmarkStart w:id="13" w:name="_Toc498850116"/>
      <w:bookmarkStart w:id="14" w:name="_Toc498851721"/>
      <w:r w:rsidRPr="00E73012">
        <w:rPr>
          <w:sz w:val="18"/>
          <w:szCs w:val="18"/>
        </w:rPr>
        <w:t>Must reflect the financial situation of the Tenderer or partner to a JV, and not sister or parent companies</w:t>
      </w:r>
      <w:bookmarkEnd w:id="12"/>
      <w:bookmarkEnd w:id="13"/>
      <w:bookmarkEnd w:id="14"/>
    </w:p>
    <w:p w:rsidR="007B17DD" w:rsidRPr="00E73012" w:rsidRDefault="007B17DD" w:rsidP="007B17DD">
      <w:pPr>
        <w:numPr>
          <w:ilvl w:val="0"/>
          <w:numId w:val="1"/>
        </w:numPr>
        <w:tabs>
          <w:tab w:val="clear" w:pos="1080"/>
        </w:tabs>
        <w:spacing w:before="60" w:after="60" w:line="276" w:lineRule="auto"/>
        <w:ind w:left="538" w:hanging="181"/>
        <w:jc w:val="both"/>
        <w:rPr>
          <w:sz w:val="18"/>
          <w:szCs w:val="18"/>
        </w:rPr>
      </w:pPr>
      <w:bookmarkStart w:id="15" w:name="_Toc498849278"/>
      <w:bookmarkStart w:id="16" w:name="_Toc498850117"/>
      <w:bookmarkStart w:id="17" w:name="_Toc498851722"/>
      <w:r w:rsidRPr="00E73012">
        <w:rPr>
          <w:sz w:val="18"/>
          <w:szCs w:val="18"/>
        </w:rPr>
        <w:t>Historic financial statements must be audited by a certified accountant</w:t>
      </w:r>
      <w:bookmarkEnd w:id="15"/>
      <w:bookmarkEnd w:id="16"/>
      <w:bookmarkEnd w:id="17"/>
    </w:p>
    <w:p w:rsidR="007B17DD" w:rsidRPr="00E73012" w:rsidRDefault="007B17DD" w:rsidP="007B17DD">
      <w:pPr>
        <w:numPr>
          <w:ilvl w:val="0"/>
          <w:numId w:val="1"/>
        </w:numPr>
        <w:tabs>
          <w:tab w:val="clear" w:pos="1080"/>
        </w:tabs>
        <w:spacing w:before="60" w:after="60" w:line="276" w:lineRule="auto"/>
        <w:ind w:left="538" w:hanging="181"/>
        <w:jc w:val="both"/>
        <w:rPr>
          <w:sz w:val="18"/>
          <w:szCs w:val="18"/>
        </w:rPr>
      </w:pPr>
      <w:r w:rsidRPr="00E73012">
        <w:rPr>
          <w:sz w:val="18"/>
          <w:szCs w:val="18"/>
        </w:rPr>
        <w:t>Historic financial statements must be complete, including all notes to the financial statements</w:t>
      </w:r>
    </w:p>
    <w:p w:rsidR="007B17DD" w:rsidRPr="00E73012" w:rsidRDefault="007B17DD" w:rsidP="007B17DD">
      <w:pPr>
        <w:numPr>
          <w:ilvl w:val="0"/>
          <w:numId w:val="1"/>
        </w:numPr>
        <w:tabs>
          <w:tab w:val="clear" w:pos="1080"/>
        </w:tabs>
        <w:spacing w:before="60" w:after="60" w:line="276" w:lineRule="auto"/>
        <w:ind w:left="538" w:hanging="181"/>
        <w:jc w:val="both"/>
        <w:rPr>
          <w:sz w:val="18"/>
          <w:szCs w:val="18"/>
        </w:rPr>
      </w:pPr>
      <w:bookmarkStart w:id="18" w:name="_Toc498849280"/>
      <w:bookmarkStart w:id="19" w:name="_Toc498850119"/>
      <w:bookmarkStart w:id="20" w:name="_Toc498851724"/>
      <w:r w:rsidRPr="00E73012">
        <w:rPr>
          <w:sz w:val="18"/>
          <w:szCs w:val="18"/>
        </w:rPr>
        <w:t>Historic financial statements must correspond to accounting periods already completed and audited (no statements for partial periods shall be requested or accepted)</w:t>
      </w:r>
      <w:bookmarkEnd w:id="18"/>
      <w:bookmarkEnd w:id="19"/>
      <w:bookmarkEnd w:id="20"/>
    </w:p>
    <w:p w:rsidR="00854ED2" w:rsidRPr="00E73012" w:rsidRDefault="00854ED2" w:rsidP="00854ED2">
      <w:pPr>
        <w:pBdr>
          <w:top w:val="nil"/>
          <w:left w:val="nil"/>
          <w:bottom w:val="nil"/>
          <w:right w:val="nil"/>
          <w:between w:val="nil"/>
        </w:pBdr>
        <w:spacing w:before="120"/>
        <w:rPr>
          <w:i/>
          <w:color w:val="2E74B5" w:themeColor="accent5" w:themeShade="BF"/>
          <w:sz w:val="20"/>
        </w:rPr>
      </w:pPr>
      <w:r w:rsidRPr="00E73012">
        <w:rPr>
          <w:color w:val="2E74B5" w:themeColor="accent5" w:themeShade="BF"/>
          <w:sz w:val="20"/>
        </w:rPr>
        <w:t xml:space="preserve">* </w:t>
      </w:r>
      <w:r w:rsidRPr="00E73012">
        <w:rPr>
          <w:i/>
          <w:color w:val="2E74B5" w:themeColor="accent5" w:themeShade="BF"/>
          <w:sz w:val="20"/>
        </w:rPr>
        <w:t>Attach audited financial statement for the last three years (for the individual applicant or each partner).  Firms owned by individuals, and partnerships, may submit their balance sheets certified by a registered accountant.</w:t>
      </w:r>
    </w:p>
    <w:p w:rsidR="00854ED2" w:rsidRPr="00633E6D" w:rsidRDefault="00854ED2" w:rsidP="00854ED2">
      <w:pPr>
        <w:spacing w:before="60" w:after="60" w:line="276" w:lineRule="auto"/>
        <w:ind w:left="538"/>
        <w:jc w:val="both"/>
        <w:rPr>
          <w:sz w:val="20"/>
        </w:rPr>
      </w:pPr>
    </w:p>
    <w:p w:rsidR="007B17DD" w:rsidRPr="00633E6D" w:rsidRDefault="007B17DD" w:rsidP="007B17DD">
      <w:pPr>
        <w:spacing w:line="276" w:lineRule="auto"/>
        <w:jc w:val="center"/>
        <w:rPr>
          <w:b/>
        </w:rPr>
      </w:pPr>
      <w:r w:rsidRPr="00633E6D">
        <w:rPr>
          <w:b/>
        </w:rPr>
        <w:br w:type="page"/>
      </w:r>
      <w:bookmarkStart w:id="21" w:name="_Toc498849282"/>
      <w:bookmarkStart w:id="22" w:name="_Toc498850121"/>
      <w:bookmarkStart w:id="23" w:name="_Toc498851726"/>
      <w:bookmarkStart w:id="24" w:name="_Toc4390861"/>
      <w:bookmarkStart w:id="25" w:name="_Toc4405766"/>
      <w:bookmarkStart w:id="26" w:name="_Toc23215169"/>
      <w:bookmarkEnd w:id="21"/>
      <w:bookmarkEnd w:id="22"/>
      <w:bookmarkEnd w:id="23"/>
      <w:r w:rsidRPr="00633E6D">
        <w:rPr>
          <w:b/>
        </w:rPr>
        <w:lastRenderedPageBreak/>
        <w:t>Form FIN – 2.2</w:t>
      </w:r>
      <w:bookmarkEnd w:id="24"/>
      <w:bookmarkEnd w:id="25"/>
      <w:bookmarkEnd w:id="26"/>
    </w:p>
    <w:p w:rsidR="007B17DD" w:rsidRPr="00633E6D" w:rsidRDefault="007B17DD" w:rsidP="007B17DD">
      <w:pPr>
        <w:pStyle w:val="S4-Header2"/>
        <w:spacing w:line="276" w:lineRule="auto"/>
      </w:pPr>
      <w:bookmarkStart w:id="27" w:name="_Toc23302382"/>
      <w:bookmarkStart w:id="28" w:name="_Toc125871314"/>
      <w:bookmarkStart w:id="29" w:name="_Toc127160599"/>
      <w:bookmarkStart w:id="30" w:name="_Toc138144070"/>
      <w:bookmarkStart w:id="31" w:name="_Toc235671334"/>
      <w:r w:rsidRPr="00633E6D">
        <w:t>Average Annual Turnover</w:t>
      </w:r>
      <w:bookmarkEnd w:id="27"/>
      <w:bookmarkEnd w:id="28"/>
      <w:bookmarkEnd w:id="29"/>
      <w:bookmarkEnd w:id="30"/>
      <w:bookmarkEnd w:id="31"/>
    </w:p>
    <w:p w:rsidR="007B17DD" w:rsidRPr="00633E6D" w:rsidRDefault="007B17DD" w:rsidP="007B17DD">
      <w:pPr>
        <w:tabs>
          <w:tab w:val="right" w:pos="9000"/>
          <w:tab w:val="right" w:pos="9630"/>
        </w:tabs>
        <w:spacing w:before="120" w:after="120" w:line="276" w:lineRule="auto"/>
        <w:jc w:val="right"/>
      </w:pPr>
      <w:r w:rsidRPr="00633E6D">
        <w:t xml:space="preserve">Tenderer’s Legal Name:  ___________________________     </w:t>
      </w:r>
      <w:r w:rsidRPr="00633E6D">
        <w:tab/>
        <w:t>Date:  _____________________</w:t>
      </w:r>
    </w:p>
    <w:p w:rsidR="007B17DD" w:rsidRPr="00633E6D" w:rsidRDefault="007B17DD" w:rsidP="007B17DD">
      <w:pPr>
        <w:tabs>
          <w:tab w:val="right" w:pos="9000"/>
          <w:tab w:val="right" w:pos="9630"/>
        </w:tabs>
        <w:spacing w:before="120" w:after="120" w:line="276" w:lineRule="auto"/>
        <w:jc w:val="right"/>
      </w:pPr>
      <w:r w:rsidRPr="00633E6D">
        <w:rPr>
          <w:spacing w:val="-2"/>
        </w:rPr>
        <w:t>JV Partner Legal Name: ____________________________</w:t>
      </w:r>
      <w:r w:rsidRPr="00633E6D">
        <w:t xml:space="preserve"> </w:t>
      </w:r>
      <w:r w:rsidRPr="00633E6D">
        <w:tab/>
        <w:t>Tendering No.:  ______________</w:t>
      </w:r>
    </w:p>
    <w:p w:rsidR="007B17DD" w:rsidRPr="00633E6D" w:rsidRDefault="007B17DD" w:rsidP="007B17DD">
      <w:pPr>
        <w:tabs>
          <w:tab w:val="right" w:pos="9000"/>
          <w:tab w:val="right" w:pos="9630"/>
        </w:tabs>
        <w:spacing w:before="120" w:after="120" w:line="276" w:lineRule="auto"/>
        <w:jc w:val="right"/>
      </w:pPr>
      <w:r w:rsidRPr="00633E6D">
        <w:t xml:space="preserve">                                                           </w:t>
      </w:r>
      <w:r w:rsidRPr="00633E6D">
        <w:tab/>
        <w:t>Page _______ of _______ pages</w:t>
      </w:r>
    </w:p>
    <w:tbl>
      <w:tblPr>
        <w:tblW w:w="92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2425"/>
        <w:gridCol w:w="4235"/>
        <w:gridCol w:w="2610"/>
      </w:tblGrid>
      <w:tr w:rsidR="007B17DD" w:rsidRPr="00633E6D" w:rsidTr="004D3017">
        <w:trPr>
          <w:cantSplit/>
          <w:jc w:val="center"/>
        </w:trPr>
        <w:tc>
          <w:tcPr>
            <w:tcW w:w="9270" w:type="dxa"/>
            <w:gridSpan w:val="3"/>
            <w:shd w:val="clear" w:color="auto" w:fill="FFF7E1"/>
          </w:tcPr>
          <w:p w:rsidR="007B17DD" w:rsidRPr="00633E6D" w:rsidRDefault="007B17DD" w:rsidP="004D3017">
            <w:pPr>
              <w:pStyle w:val="BodyText"/>
              <w:spacing w:before="120" w:after="120" w:line="276" w:lineRule="auto"/>
              <w:jc w:val="center"/>
              <w:rPr>
                <w:b/>
              </w:rPr>
            </w:pPr>
            <w:r w:rsidRPr="00633E6D">
              <w:rPr>
                <w:b/>
              </w:rPr>
              <w:t xml:space="preserve">Annual turnover data </w:t>
            </w:r>
          </w:p>
        </w:tc>
      </w:tr>
      <w:tr w:rsidR="007B17DD" w:rsidRPr="00633E6D" w:rsidTr="004D3017">
        <w:trPr>
          <w:cantSplit/>
          <w:jc w:val="center"/>
        </w:trPr>
        <w:tc>
          <w:tcPr>
            <w:tcW w:w="2425" w:type="dxa"/>
            <w:shd w:val="clear" w:color="auto" w:fill="FFF7E1"/>
          </w:tcPr>
          <w:p w:rsidR="007B17DD" w:rsidRPr="00633E6D" w:rsidRDefault="007B17DD" w:rsidP="004D3017">
            <w:pPr>
              <w:pStyle w:val="BodyText"/>
              <w:spacing w:before="120" w:after="120" w:line="276" w:lineRule="auto"/>
              <w:jc w:val="center"/>
              <w:rPr>
                <w:b/>
              </w:rPr>
            </w:pPr>
            <w:r w:rsidRPr="00633E6D">
              <w:rPr>
                <w:b/>
              </w:rPr>
              <w:t>Year</w:t>
            </w:r>
          </w:p>
        </w:tc>
        <w:tc>
          <w:tcPr>
            <w:tcW w:w="4235" w:type="dxa"/>
            <w:shd w:val="clear" w:color="auto" w:fill="FFF7E1"/>
          </w:tcPr>
          <w:p w:rsidR="007B17DD" w:rsidRPr="00633E6D" w:rsidRDefault="007B17DD" w:rsidP="004D3017">
            <w:pPr>
              <w:pStyle w:val="BodyText"/>
              <w:spacing w:before="120" w:after="120" w:line="276" w:lineRule="auto"/>
              <w:jc w:val="center"/>
              <w:rPr>
                <w:b/>
              </w:rPr>
            </w:pPr>
            <w:r w:rsidRPr="00633E6D">
              <w:rPr>
                <w:b/>
              </w:rPr>
              <w:t>Amount and Currency</w:t>
            </w:r>
          </w:p>
        </w:tc>
        <w:tc>
          <w:tcPr>
            <w:tcW w:w="2610" w:type="dxa"/>
            <w:shd w:val="clear" w:color="auto" w:fill="FFF7E1"/>
          </w:tcPr>
          <w:p w:rsidR="007B17DD" w:rsidRPr="00633E6D" w:rsidRDefault="007B17DD" w:rsidP="004D3017">
            <w:pPr>
              <w:pStyle w:val="BodyText"/>
              <w:spacing w:before="120" w:after="120" w:line="276" w:lineRule="auto"/>
              <w:jc w:val="center"/>
              <w:rPr>
                <w:b/>
              </w:rPr>
            </w:pPr>
            <w:r w:rsidRPr="00633E6D">
              <w:rPr>
                <w:b/>
              </w:rPr>
              <w:t>MVR equivalent</w:t>
            </w:r>
          </w:p>
        </w:tc>
      </w:tr>
      <w:tr w:rsidR="007B17DD" w:rsidRPr="00633E6D" w:rsidTr="004D3017">
        <w:trPr>
          <w:cantSplit/>
          <w:trHeight w:val="846"/>
          <w:jc w:val="center"/>
        </w:trPr>
        <w:tc>
          <w:tcPr>
            <w:tcW w:w="2425" w:type="dxa"/>
          </w:tcPr>
          <w:p w:rsidR="007B17DD" w:rsidRPr="00633E6D" w:rsidRDefault="007B17DD" w:rsidP="004D3017">
            <w:pPr>
              <w:pStyle w:val="BodyText"/>
              <w:spacing w:before="120" w:after="120" w:line="276" w:lineRule="auto"/>
              <w:jc w:val="center"/>
            </w:pPr>
            <w:r>
              <w:t>2019</w:t>
            </w:r>
          </w:p>
        </w:tc>
        <w:tc>
          <w:tcPr>
            <w:tcW w:w="4235" w:type="dxa"/>
          </w:tcPr>
          <w:p w:rsidR="007B17DD" w:rsidRPr="00633E6D" w:rsidRDefault="007B17DD" w:rsidP="004D3017">
            <w:pPr>
              <w:pStyle w:val="BodyText"/>
              <w:spacing w:before="120" w:after="120" w:line="276" w:lineRule="auto"/>
              <w:ind w:right="112"/>
              <w:jc w:val="right"/>
            </w:pPr>
          </w:p>
        </w:tc>
        <w:tc>
          <w:tcPr>
            <w:tcW w:w="2610" w:type="dxa"/>
          </w:tcPr>
          <w:p w:rsidR="007B17DD" w:rsidRPr="00633E6D" w:rsidRDefault="007B17DD" w:rsidP="004D3017">
            <w:pPr>
              <w:pStyle w:val="BodyText"/>
              <w:spacing w:before="120" w:after="120" w:line="276" w:lineRule="auto"/>
              <w:ind w:right="202"/>
              <w:jc w:val="right"/>
            </w:pPr>
          </w:p>
        </w:tc>
      </w:tr>
      <w:tr w:rsidR="007B17DD" w:rsidRPr="00633E6D" w:rsidTr="004D3017">
        <w:trPr>
          <w:cantSplit/>
          <w:trHeight w:val="810"/>
          <w:jc w:val="center"/>
        </w:trPr>
        <w:tc>
          <w:tcPr>
            <w:tcW w:w="2425" w:type="dxa"/>
          </w:tcPr>
          <w:p w:rsidR="007B17DD" w:rsidRPr="00633E6D" w:rsidRDefault="007B17DD" w:rsidP="004D3017">
            <w:pPr>
              <w:pStyle w:val="BodyText"/>
              <w:spacing w:before="120" w:after="120" w:line="276" w:lineRule="auto"/>
              <w:jc w:val="center"/>
            </w:pPr>
            <w:r>
              <w:t>2018</w:t>
            </w:r>
          </w:p>
        </w:tc>
        <w:tc>
          <w:tcPr>
            <w:tcW w:w="4235" w:type="dxa"/>
          </w:tcPr>
          <w:p w:rsidR="007B17DD" w:rsidRPr="00633E6D" w:rsidRDefault="007B17DD" w:rsidP="004D3017">
            <w:pPr>
              <w:pStyle w:val="BodyText"/>
              <w:spacing w:before="120" w:after="120" w:line="276" w:lineRule="auto"/>
              <w:ind w:right="112"/>
              <w:jc w:val="right"/>
            </w:pPr>
          </w:p>
        </w:tc>
        <w:tc>
          <w:tcPr>
            <w:tcW w:w="2610" w:type="dxa"/>
          </w:tcPr>
          <w:p w:rsidR="007B17DD" w:rsidRPr="00633E6D" w:rsidRDefault="007B17DD" w:rsidP="004D3017">
            <w:pPr>
              <w:pStyle w:val="BodyText"/>
              <w:spacing w:before="120" w:after="120" w:line="276" w:lineRule="auto"/>
              <w:ind w:right="202"/>
              <w:jc w:val="right"/>
            </w:pPr>
          </w:p>
        </w:tc>
      </w:tr>
      <w:tr w:rsidR="007B17DD" w:rsidRPr="00633E6D" w:rsidTr="004D3017">
        <w:trPr>
          <w:cantSplit/>
          <w:trHeight w:val="801"/>
          <w:jc w:val="center"/>
        </w:trPr>
        <w:tc>
          <w:tcPr>
            <w:tcW w:w="2425" w:type="dxa"/>
          </w:tcPr>
          <w:p w:rsidR="007B17DD" w:rsidRPr="00633E6D" w:rsidRDefault="007B17DD" w:rsidP="004D3017">
            <w:pPr>
              <w:pStyle w:val="BodyText"/>
              <w:spacing w:before="120" w:after="120" w:line="276" w:lineRule="auto"/>
              <w:jc w:val="center"/>
            </w:pPr>
            <w:r>
              <w:t>2017</w:t>
            </w:r>
          </w:p>
        </w:tc>
        <w:tc>
          <w:tcPr>
            <w:tcW w:w="4235" w:type="dxa"/>
          </w:tcPr>
          <w:p w:rsidR="007B17DD" w:rsidRPr="00633E6D" w:rsidRDefault="007B17DD" w:rsidP="004D3017">
            <w:pPr>
              <w:pStyle w:val="BodyText"/>
              <w:spacing w:before="120" w:after="120" w:line="276" w:lineRule="auto"/>
              <w:ind w:right="112"/>
              <w:jc w:val="right"/>
            </w:pPr>
          </w:p>
        </w:tc>
        <w:tc>
          <w:tcPr>
            <w:tcW w:w="2610" w:type="dxa"/>
          </w:tcPr>
          <w:p w:rsidR="007B17DD" w:rsidRPr="00633E6D" w:rsidRDefault="007B17DD" w:rsidP="004D3017">
            <w:pPr>
              <w:pStyle w:val="BodyText"/>
              <w:spacing w:before="120" w:after="120" w:line="276" w:lineRule="auto"/>
              <w:ind w:right="202"/>
              <w:jc w:val="right"/>
            </w:pPr>
          </w:p>
        </w:tc>
      </w:tr>
      <w:tr w:rsidR="007B17DD" w:rsidRPr="00633E6D" w:rsidTr="004D3017">
        <w:trPr>
          <w:cantSplit/>
          <w:trHeight w:val="1116"/>
          <w:jc w:val="center"/>
        </w:trPr>
        <w:tc>
          <w:tcPr>
            <w:tcW w:w="2425" w:type="dxa"/>
          </w:tcPr>
          <w:p w:rsidR="007B17DD" w:rsidRPr="00633E6D" w:rsidRDefault="007B17DD" w:rsidP="004D3017">
            <w:pPr>
              <w:pStyle w:val="BodyText"/>
              <w:spacing w:before="120" w:after="120" w:line="276" w:lineRule="auto"/>
            </w:pPr>
            <w:r>
              <w:t xml:space="preserve">*Average </w:t>
            </w:r>
            <w:r w:rsidRPr="00633E6D">
              <w:t>Annual Turnover</w:t>
            </w:r>
          </w:p>
        </w:tc>
        <w:tc>
          <w:tcPr>
            <w:tcW w:w="4235" w:type="dxa"/>
          </w:tcPr>
          <w:p w:rsidR="007B17DD" w:rsidRPr="00633E6D" w:rsidRDefault="007B17DD" w:rsidP="004D3017">
            <w:pPr>
              <w:pStyle w:val="BodyText"/>
              <w:spacing w:before="120" w:after="120" w:line="276" w:lineRule="auto"/>
              <w:ind w:right="112"/>
              <w:jc w:val="right"/>
              <w:rPr>
                <w:b/>
              </w:rPr>
            </w:pPr>
          </w:p>
        </w:tc>
        <w:tc>
          <w:tcPr>
            <w:tcW w:w="2610" w:type="dxa"/>
          </w:tcPr>
          <w:p w:rsidR="007B17DD" w:rsidRPr="00633E6D" w:rsidRDefault="007B17DD" w:rsidP="004D3017">
            <w:pPr>
              <w:pStyle w:val="BodyText"/>
              <w:spacing w:before="120" w:after="120" w:line="276" w:lineRule="auto"/>
              <w:ind w:right="202"/>
              <w:jc w:val="right"/>
              <w:rPr>
                <w:b/>
              </w:rPr>
            </w:pPr>
          </w:p>
        </w:tc>
      </w:tr>
    </w:tbl>
    <w:p w:rsidR="007B17DD" w:rsidRDefault="007B17DD" w:rsidP="007B17DD">
      <w:pPr>
        <w:spacing w:before="120" w:after="120" w:line="276" w:lineRule="auto"/>
        <w:jc w:val="both"/>
        <w:rPr>
          <w:sz w:val="22"/>
          <w:szCs w:val="22"/>
        </w:rPr>
      </w:pPr>
      <w:bookmarkStart w:id="32" w:name="_Toc4390862"/>
      <w:bookmarkStart w:id="33" w:name="_Toc4405767"/>
      <w:bookmarkStart w:id="34" w:name="_Toc23215170"/>
      <w:bookmarkStart w:id="35" w:name="_Toc125954068"/>
      <w:r w:rsidRPr="00633E6D">
        <w:rPr>
          <w:sz w:val="22"/>
          <w:szCs w:val="22"/>
        </w:rPr>
        <w:t xml:space="preserve">*Average annual turnover calculated as total certified payments received for work in progress or completed over the number of years specified in Section III (Evaluation </w:t>
      </w:r>
      <w:r w:rsidRPr="00633E6D">
        <w:rPr>
          <w:spacing w:val="-2"/>
          <w:sz w:val="22"/>
          <w:szCs w:val="22"/>
        </w:rPr>
        <w:t>and Qualification</w:t>
      </w:r>
      <w:r w:rsidRPr="00633E6D">
        <w:rPr>
          <w:b/>
          <w:spacing w:val="-2"/>
          <w:sz w:val="22"/>
          <w:szCs w:val="22"/>
        </w:rPr>
        <w:t xml:space="preserve"> </w:t>
      </w:r>
      <w:r w:rsidRPr="00633E6D">
        <w:rPr>
          <w:sz w:val="22"/>
          <w:szCs w:val="22"/>
        </w:rPr>
        <w:t>Criteria), Sub-Factor 2.3.2, divided by that same number of years.</w:t>
      </w:r>
      <w:bookmarkEnd w:id="32"/>
      <w:bookmarkEnd w:id="33"/>
      <w:bookmarkEnd w:id="34"/>
      <w:bookmarkEnd w:id="35"/>
    </w:p>
    <w:p w:rsidR="007B17DD" w:rsidRDefault="007B17DD" w:rsidP="007B17DD">
      <w:pPr>
        <w:spacing w:before="120" w:after="120" w:line="276" w:lineRule="auto"/>
        <w:jc w:val="both"/>
        <w:rPr>
          <w:sz w:val="22"/>
          <w:szCs w:val="22"/>
        </w:rPr>
      </w:pPr>
    </w:p>
    <w:p w:rsidR="007B17DD" w:rsidRDefault="007B17DD" w:rsidP="007B17DD">
      <w:pPr>
        <w:spacing w:before="120" w:after="120" w:line="276" w:lineRule="auto"/>
        <w:jc w:val="both"/>
        <w:rPr>
          <w:sz w:val="22"/>
          <w:szCs w:val="22"/>
        </w:rPr>
      </w:pPr>
    </w:p>
    <w:p w:rsidR="007B17DD" w:rsidRDefault="007B17DD" w:rsidP="007B17DD">
      <w:pPr>
        <w:spacing w:before="120" w:after="120" w:line="276" w:lineRule="auto"/>
        <w:jc w:val="both"/>
        <w:rPr>
          <w:sz w:val="22"/>
          <w:szCs w:val="22"/>
        </w:rPr>
      </w:pPr>
    </w:p>
    <w:p w:rsidR="007B17DD" w:rsidRDefault="007B17DD" w:rsidP="007B17DD">
      <w:pPr>
        <w:spacing w:before="120" w:after="120" w:line="276" w:lineRule="auto"/>
        <w:jc w:val="both"/>
        <w:rPr>
          <w:sz w:val="22"/>
          <w:szCs w:val="22"/>
        </w:rPr>
      </w:pPr>
    </w:p>
    <w:p w:rsidR="007B17DD" w:rsidRDefault="007B17DD" w:rsidP="007B17DD">
      <w:pPr>
        <w:spacing w:before="120" w:after="120" w:line="276" w:lineRule="auto"/>
        <w:jc w:val="both"/>
        <w:rPr>
          <w:sz w:val="22"/>
          <w:szCs w:val="22"/>
        </w:rPr>
      </w:pPr>
    </w:p>
    <w:p w:rsidR="007B17DD" w:rsidRDefault="007B17DD" w:rsidP="007B17DD">
      <w:pPr>
        <w:spacing w:before="120" w:after="120" w:line="276" w:lineRule="auto"/>
        <w:jc w:val="both"/>
        <w:rPr>
          <w:sz w:val="22"/>
          <w:szCs w:val="22"/>
        </w:rPr>
      </w:pPr>
    </w:p>
    <w:p w:rsidR="007B17DD" w:rsidRDefault="007B17DD" w:rsidP="007B17DD">
      <w:pPr>
        <w:spacing w:before="120" w:after="120" w:line="276" w:lineRule="auto"/>
        <w:jc w:val="both"/>
        <w:rPr>
          <w:sz w:val="22"/>
          <w:szCs w:val="22"/>
        </w:rPr>
      </w:pPr>
    </w:p>
    <w:p w:rsidR="007B17DD" w:rsidRDefault="007B17DD" w:rsidP="007B17DD">
      <w:pPr>
        <w:spacing w:before="120" w:after="120" w:line="276" w:lineRule="auto"/>
        <w:jc w:val="both"/>
        <w:rPr>
          <w:sz w:val="22"/>
          <w:szCs w:val="22"/>
        </w:rPr>
      </w:pPr>
    </w:p>
    <w:p w:rsidR="007B17DD" w:rsidRDefault="007B17DD" w:rsidP="007B17DD">
      <w:pPr>
        <w:spacing w:before="120" w:after="120" w:line="276" w:lineRule="auto"/>
        <w:jc w:val="both"/>
        <w:rPr>
          <w:sz w:val="22"/>
          <w:szCs w:val="22"/>
        </w:rPr>
      </w:pPr>
    </w:p>
    <w:p w:rsidR="007B17DD" w:rsidRDefault="007B17DD" w:rsidP="007B17DD">
      <w:pPr>
        <w:spacing w:before="120" w:after="120" w:line="276" w:lineRule="auto"/>
        <w:jc w:val="both"/>
        <w:rPr>
          <w:sz w:val="22"/>
          <w:szCs w:val="22"/>
        </w:rPr>
      </w:pPr>
    </w:p>
    <w:p w:rsidR="007B17DD" w:rsidRDefault="007B17DD" w:rsidP="007B17DD">
      <w:pPr>
        <w:spacing w:before="120" w:after="120" w:line="276" w:lineRule="auto"/>
        <w:jc w:val="both"/>
        <w:rPr>
          <w:sz w:val="22"/>
          <w:szCs w:val="22"/>
        </w:rPr>
      </w:pPr>
    </w:p>
    <w:p w:rsidR="007B17DD" w:rsidRDefault="007B17DD" w:rsidP="007B17DD">
      <w:pPr>
        <w:spacing w:before="120" w:after="120" w:line="276" w:lineRule="auto"/>
        <w:jc w:val="both"/>
        <w:rPr>
          <w:sz w:val="22"/>
          <w:szCs w:val="22"/>
        </w:rPr>
      </w:pPr>
    </w:p>
    <w:p w:rsidR="007B17DD" w:rsidRDefault="007B17DD" w:rsidP="007B17DD">
      <w:pPr>
        <w:spacing w:before="120" w:after="120" w:line="276" w:lineRule="auto"/>
        <w:jc w:val="both"/>
        <w:rPr>
          <w:sz w:val="22"/>
          <w:szCs w:val="22"/>
        </w:rPr>
      </w:pPr>
    </w:p>
    <w:p w:rsidR="007B17DD" w:rsidRDefault="007B17DD" w:rsidP="007B17DD">
      <w:pPr>
        <w:spacing w:before="120" w:after="120" w:line="276" w:lineRule="auto"/>
        <w:jc w:val="both"/>
        <w:rPr>
          <w:sz w:val="22"/>
          <w:szCs w:val="22"/>
        </w:rPr>
      </w:pPr>
    </w:p>
    <w:p w:rsidR="007B17DD" w:rsidRDefault="007B17DD" w:rsidP="007B17DD">
      <w:pPr>
        <w:spacing w:before="120" w:after="120" w:line="276" w:lineRule="auto"/>
        <w:jc w:val="both"/>
        <w:rPr>
          <w:sz w:val="22"/>
          <w:szCs w:val="22"/>
        </w:rPr>
      </w:pPr>
    </w:p>
    <w:p w:rsidR="007B17DD" w:rsidRDefault="007B17DD" w:rsidP="007B17DD">
      <w:pPr>
        <w:spacing w:before="120" w:after="120" w:line="276" w:lineRule="auto"/>
        <w:jc w:val="both"/>
        <w:rPr>
          <w:sz w:val="22"/>
          <w:szCs w:val="22"/>
        </w:rPr>
      </w:pPr>
    </w:p>
    <w:p w:rsidR="007B17DD" w:rsidRPr="00633E6D" w:rsidRDefault="007B17DD" w:rsidP="007B17DD">
      <w:pPr>
        <w:spacing w:before="120" w:after="120" w:line="276" w:lineRule="auto"/>
        <w:jc w:val="both"/>
        <w:rPr>
          <w:sz w:val="22"/>
          <w:szCs w:val="22"/>
        </w:rPr>
      </w:pPr>
    </w:p>
    <w:p w:rsidR="007B17DD" w:rsidRPr="00633E6D" w:rsidRDefault="007B17DD" w:rsidP="007B17DD">
      <w:pPr>
        <w:spacing w:line="276" w:lineRule="auto"/>
        <w:jc w:val="center"/>
        <w:rPr>
          <w:b/>
        </w:rPr>
      </w:pPr>
      <w:r w:rsidRPr="00633E6D">
        <w:rPr>
          <w:b/>
        </w:rPr>
        <w:lastRenderedPageBreak/>
        <w:t>Form FIN2.3</w:t>
      </w:r>
    </w:p>
    <w:p w:rsidR="007B17DD" w:rsidRPr="00633E6D" w:rsidRDefault="007B17DD" w:rsidP="007B17DD">
      <w:pPr>
        <w:pStyle w:val="S4-Header2"/>
        <w:spacing w:line="276" w:lineRule="auto"/>
        <w:rPr>
          <w:rStyle w:val="Table"/>
          <w:b w:val="0"/>
          <w:spacing w:val="-2"/>
          <w:sz w:val="28"/>
          <w:szCs w:val="28"/>
        </w:rPr>
      </w:pPr>
      <w:bookmarkStart w:id="36" w:name="_Toc41971549"/>
      <w:bookmarkStart w:id="37" w:name="_Toc125871315"/>
      <w:bookmarkStart w:id="38" w:name="_Toc127160600"/>
      <w:bookmarkStart w:id="39" w:name="_Toc138144071"/>
      <w:bookmarkStart w:id="40" w:name="_Toc235671335"/>
      <w:r w:rsidRPr="00633E6D">
        <w:t>Financial Resources</w:t>
      </w:r>
      <w:bookmarkEnd w:id="36"/>
      <w:bookmarkEnd w:id="37"/>
      <w:bookmarkEnd w:id="38"/>
      <w:bookmarkEnd w:id="39"/>
      <w:bookmarkEnd w:id="40"/>
    </w:p>
    <w:p w:rsidR="007B17DD" w:rsidRPr="00E327BA" w:rsidRDefault="007B17DD" w:rsidP="007B17DD">
      <w:pPr>
        <w:suppressAutoHyphens/>
        <w:spacing w:before="120" w:after="120" w:line="276" w:lineRule="auto"/>
        <w:jc w:val="both"/>
        <w:rPr>
          <w:rStyle w:val="Table"/>
          <w:rFonts w:asciiTheme="majorBidi" w:hAnsiTheme="majorBidi" w:cstheme="majorBidi"/>
          <w:spacing w:val="-2"/>
          <w:sz w:val="22"/>
          <w:szCs w:val="22"/>
        </w:rPr>
      </w:pPr>
      <w:r w:rsidRPr="00E327BA">
        <w:rPr>
          <w:rStyle w:val="Table"/>
          <w:rFonts w:asciiTheme="majorBidi" w:hAnsiTheme="majorBidi" w:cstheme="majorBidi"/>
          <w:spacing w:val="-2"/>
          <w:sz w:val="22"/>
          <w:szCs w:val="22"/>
        </w:rPr>
        <w:t>Specify proposed sources of financing, such as liquid assets, unencumbered real assets, lines of credit, and other financial means, net of current commitments, available to meet the total construction cash flow demands of the subject contract or contracts as indicated in Section III (Evaluation and Qualification Criteria)</w:t>
      </w:r>
    </w:p>
    <w:tbl>
      <w:tblPr>
        <w:tblW w:w="909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00" w:firstRow="0" w:lastRow="0" w:firstColumn="0" w:lastColumn="0" w:noHBand="0" w:noVBand="0"/>
      </w:tblPr>
      <w:tblGrid>
        <w:gridCol w:w="6390"/>
        <w:gridCol w:w="2700"/>
      </w:tblGrid>
      <w:tr w:rsidR="007B17DD" w:rsidRPr="00633E6D" w:rsidTr="004D3017">
        <w:trPr>
          <w:cantSplit/>
        </w:trPr>
        <w:tc>
          <w:tcPr>
            <w:tcW w:w="6390" w:type="dxa"/>
            <w:shd w:val="clear" w:color="auto" w:fill="FFF7E1"/>
            <w:vAlign w:val="center"/>
          </w:tcPr>
          <w:p w:rsidR="007B17DD" w:rsidRPr="00633E6D" w:rsidRDefault="007B17DD" w:rsidP="004D3017">
            <w:pPr>
              <w:suppressAutoHyphens/>
              <w:spacing w:before="120" w:after="120" w:line="276" w:lineRule="auto"/>
              <w:jc w:val="center"/>
              <w:rPr>
                <w:rStyle w:val="Table"/>
                <w:b/>
                <w:spacing w:val="-2"/>
                <w:sz w:val="22"/>
                <w:szCs w:val="22"/>
              </w:rPr>
            </w:pPr>
            <w:r w:rsidRPr="00633E6D">
              <w:rPr>
                <w:rStyle w:val="Table"/>
                <w:b/>
                <w:spacing w:val="-2"/>
                <w:sz w:val="22"/>
                <w:szCs w:val="22"/>
              </w:rPr>
              <w:t>Source of financing</w:t>
            </w:r>
          </w:p>
        </w:tc>
        <w:tc>
          <w:tcPr>
            <w:tcW w:w="2700" w:type="dxa"/>
            <w:shd w:val="clear" w:color="auto" w:fill="FFF7E1"/>
            <w:vAlign w:val="center"/>
          </w:tcPr>
          <w:p w:rsidR="007B17DD" w:rsidRPr="00633E6D" w:rsidRDefault="007B17DD" w:rsidP="004D3017">
            <w:pPr>
              <w:suppressAutoHyphens/>
              <w:spacing w:before="120" w:after="120" w:line="276" w:lineRule="auto"/>
              <w:jc w:val="center"/>
              <w:rPr>
                <w:rStyle w:val="Table"/>
                <w:b/>
                <w:spacing w:val="-2"/>
                <w:sz w:val="22"/>
                <w:szCs w:val="22"/>
              </w:rPr>
            </w:pPr>
            <w:r w:rsidRPr="00633E6D">
              <w:rPr>
                <w:rStyle w:val="Table"/>
                <w:b/>
                <w:spacing w:val="-2"/>
                <w:sz w:val="22"/>
                <w:szCs w:val="22"/>
              </w:rPr>
              <w:t>Amount (</w:t>
            </w:r>
            <w:proofErr w:type="gramStart"/>
            <w:r w:rsidRPr="00633E6D">
              <w:rPr>
                <w:rStyle w:val="Table"/>
                <w:b/>
                <w:spacing w:val="-2"/>
                <w:sz w:val="22"/>
                <w:szCs w:val="22"/>
              </w:rPr>
              <w:t>MVR  equivalent</w:t>
            </w:r>
            <w:proofErr w:type="gramEnd"/>
            <w:r w:rsidRPr="00633E6D">
              <w:rPr>
                <w:rStyle w:val="Table"/>
                <w:b/>
                <w:spacing w:val="-2"/>
                <w:sz w:val="22"/>
                <w:szCs w:val="22"/>
              </w:rPr>
              <w:t>)</w:t>
            </w:r>
          </w:p>
        </w:tc>
      </w:tr>
      <w:tr w:rsidR="007B17DD" w:rsidRPr="00633E6D" w:rsidTr="004D3017">
        <w:trPr>
          <w:cantSplit/>
          <w:trHeight w:val="648"/>
        </w:trPr>
        <w:tc>
          <w:tcPr>
            <w:tcW w:w="6390" w:type="dxa"/>
          </w:tcPr>
          <w:p w:rsidR="007B17DD" w:rsidRPr="00633E6D" w:rsidRDefault="007B17DD" w:rsidP="004D3017">
            <w:pPr>
              <w:suppressAutoHyphens/>
              <w:spacing w:before="120" w:after="120" w:line="276" w:lineRule="auto"/>
              <w:rPr>
                <w:rStyle w:val="Table"/>
                <w:spacing w:val="-2"/>
                <w:sz w:val="22"/>
                <w:szCs w:val="22"/>
              </w:rPr>
            </w:pPr>
            <w:r w:rsidRPr="00633E6D">
              <w:rPr>
                <w:rStyle w:val="Table"/>
                <w:spacing w:val="-2"/>
                <w:sz w:val="22"/>
                <w:szCs w:val="22"/>
              </w:rPr>
              <w:t>1.</w:t>
            </w:r>
          </w:p>
        </w:tc>
        <w:tc>
          <w:tcPr>
            <w:tcW w:w="2700" w:type="dxa"/>
          </w:tcPr>
          <w:p w:rsidR="007B17DD" w:rsidRPr="00633E6D" w:rsidRDefault="007B17DD" w:rsidP="004D3017">
            <w:pPr>
              <w:suppressAutoHyphens/>
              <w:spacing w:before="120" w:after="120" w:line="276" w:lineRule="auto"/>
              <w:rPr>
                <w:rStyle w:val="Table"/>
                <w:spacing w:val="-2"/>
                <w:sz w:val="22"/>
                <w:szCs w:val="22"/>
              </w:rPr>
            </w:pPr>
          </w:p>
        </w:tc>
      </w:tr>
      <w:tr w:rsidR="007B17DD" w:rsidRPr="00633E6D" w:rsidTr="004D3017">
        <w:trPr>
          <w:cantSplit/>
          <w:trHeight w:val="963"/>
        </w:trPr>
        <w:tc>
          <w:tcPr>
            <w:tcW w:w="6390" w:type="dxa"/>
          </w:tcPr>
          <w:p w:rsidR="007B17DD" w:rsidRPr="00633E6D" w:rsidRDefault="007B17DD" w:rsidP="004D3017">
            <w:pPr>
              <w:suppressAutoHyphens/>
              <w:spacing w:before="120" w:after="120" w:line="276" w:lineRule="auto"/>
              <w:rPr>
                <w:rStyle w:val="Table"/>
                <w:spacing w:val="-2"/>
                <w:sz w:val="22"/>
                <w:szCs w:val="22"/>
              </w:rPr>
            </w:pPr>
            <w:r w:rsidRPr="00633E6D">
              <w:rPr>
                <w:rStyle w:val="Table"/>
                <w:spacing w:val="-2"/>
                <w:sz w:val="22"/>
                <w:szCs w:val="22"/>
              </w:rPr>
              <w:t>2.</w:t>
            </w:r>
          </w:p>
        </w:tc>
        <w:tc>
          <w:tcPr>
            <w:tcW w:w="2700" w:type="dxa"/>
          </w:tcPr>
          <w:p w:rsidR="007B17DD" w:rsidRPr="00633E6D" w:rsidRDefault="007B17DD" w:rsidP="004D3017">
            <w:pPr>
              <w:suppressAutoHyphens/>
              <w:spacing w:before="120" w:after="120" w:line="276" w:lineRule="auto"/>
              <w:rPr>
                <w:rStyle w:val="Table"/>
                <w:spacing w:val="-2"/>
                <w:sz w:val="22"/>
                <w:szCs w:val="22"/>
              </w:rPr>
            </w:pPr>
          </w:p>
        </w:tc>
      </w:tr>
      <w:tr w:rsidR="007B17DD" w:rsidRPr="00633E6D" w:rsidTr="004D3017">
        <w:trPr>
          <w:cantSplit/>
          <w:trHeight w:val="801"/>
        </w:trPr>
        <w:tc>
          <w:tcPr>
            <w:tcW w:w="6390" w:type="dxa"/>
          </w:tcPr>
          <w:p w:rsidR="007B17DD" w:rsidRPr="00633E6D" w:rsidRDefault="007B17DD" w:rsidP="004D3017">
            <w:pPr>
              <w:suppressAutoHyphens/>
              <w:spacing w:before="120" w:after="120" w:line="276" w:lineRule="auto"/>
              <w:rPr>
                <w:rStyle w:val="Table"/>
                <w:spacing w:val="-2"/>
                <w:sz w:val="22"/>
                <w:szCs w:val="22"/>
              </w:rPr>
            </w:pPr>
            <w:r w:rsidRPr="00633E6D">
              <w:rPr>
                <w:rStyle w:val="Table"/>
                <w:spacing w:val="-2"/>
                <w:sz w:val="22"/>
                <w:szCs w:val="22"/>
              </w:rPr>
              <w:t>3.</w:t>
            </w:r>
          </w:p>
        </w:tc>
        <w:tc>
          <w:tcPr>
            <w:tcW w:w="2700" w:type="dxa"/>
          </w:tcPr>
          <w:p w:rsidR="007B17DD" w:rsidRPr="00633E6D" w:rsidRDefault="007B17DD" w:rsidP="004D3017">
            <w:pPr>
              <w:suppressAutoHyphens/>
              <w:spacing w:before="120" w:after="120" w:line="276" w:lineRule="auto"/>
              <w:rPr>
                <w:rStyle w:val="Table"/>
                <w:spacing w:val="-2"/>
                <w:sz w:val="22"/>
                <w:szCs w:val="22"/>
              </w:rPr>
            </w:pPr>
          </w:p>
        </w:tc>
      </w:tr>
      <w:tr w:rsidR="007B17DD" w:rsidRPr="00633E6D" w:rsidTr="004D3017">
        <w:trPr>
          <w:cantSplit/>
          <w:trHeight w:val="801"/>
        </w:trPr>
        <w:tc>
          <w:tcPr>
            <w:tcW w:w="6390" w:type="dxa"/>
          </w:tcPr>
          <w:p w:rsidR="007B17DD" w:rsidRPr="00633E6D" w:rsidRDefault="007B17DD" w:rsidP="004D3017">
            <w:pPr>
              <w:suppressAutoHyphens/>
              <w:spacing w:before="120" w:after="120" w:line="276" w:lineRule="auto"/>
              <w:rPr>
                <w:rStyle w:val="Table"/>
                <w:spacing w:val="-2"/>
                <w:sz w:val="22"/>
                <w:szCs w:val="22"/>
              </w:rPr>
            </w:pPr>
            <w:r w:rsidRPr="00633E6D">
              <w:rPr>
                <w:rStyle w:val="Table"/>
                <w:spacing w:val="-2"/>
                <w:sz w:val="22"/>
                <w:szCs w:val="22"/>
              </w:rPr>
              <w:t>4.</w:t>
            </w:r>
          </w:p>
        </w:tc>
        <w:tc>
          <w:tcPr>
            <w:tcW w:w="2700" w:type="dxa"/>
          </w:tcPr>
          <w:p w:rsidR="007B17DD" w:rsidRPr="00633E6D" w:rsidRDefault="007B17DD" w:rsidP="004D3017">
            <w:pPr>
              <w:suppressAutoHyphens/>
              <w:spacing w:before="120" w:after="120" w:line="276" w:lineRule="auto"/>
              <w:rPr>
                <w:rStyle w:val="Table"/>
                <w:spacing w:val="-2"/>
                <w:sz w:val="22"/>
                <w:szCs w:val="22"/>
              </w:rPr>
            </w:pPr>
          </w:p>
        </w:tc>
      </w:tr>
    </w:tbl>
    <w:p w:rsidR="00D315C7" w:rsidRPr="005C273A" w:rsidRDefault="007B17DD" w:rsidP="005C273A">
      <w:pPr>
        <w:tabs>
          <w:tab w:val="left" w:pos="503"/>
        </w:tabs>
        <w:spacing w:before="120" w:after="120" w:line="276" w:lineRule="auto"/>
        <w:rPr>
          <w:i/>
          <w:iCs/>
          <w:color w:val="2E74B5" w:themeColor="accent5" w:themeShade="BF"/>
        </w:rPr>
      </w:pPr>
      <w:r w:rsidRPr="00D315C7">
        <w:rPr>
          <w:color w:val="2E74B5" w:themeColor="accent5" w:themeShade="BF"/>
        </w:rPr>
        <w:tab/>
      </w:r>
      <w:r w:rsidRPr="00E327BA">
        <w:rPr>
          <w:i/>
          <w:iCs/>
          <w:color w:val="2E74B5" w:themeColor="accent5" w:themeShade="BF"/>
          <w:sz w:val="22"/>
          <w:szCs w:val="18"/>
        </w:rPr>
        <w:t>**Credit reference letters should be attached with the form.</w:t>
      </w:r>
      <w:r w:rsidR="00DE042F" w:rsidRPr="00E327BA">
        <w:rPr>
          <w:i/>
          <w:iCs/>
          <w:color w:val="2E74B5" w:themeColor="accent5" w:themeShade="BF"/>
          <w:sz w:val="22"/>
          <w:szCs w:val="18"/>
        </w:rPr>
        <w:t xml:space="preserve"> </w:t>
      </w:r>
      <w:r w:rsidR="00D315C7" w:rsidRPr="00E327BA">
        <w:rPr>
          <w:i/>
          <w:color w:val="2E74B5" w:themeColor="accent5" w:themeShade="BF"/>
          <w:sz w:val="22"/>
          <w:szCs w:val="18"/>
        </w:rPr>
        <w:t>Credit Letters shall be sought from Financial Institutions. All financing facilities sought other than for specific projects, shall be presented along with a    written confirmation of the facility balance. The written confirmation shall carry a date not earlier than 30 days prior to the date of bid su</w:t>
      </w:r>
      <w:bookmarkStart w:id="41" w:name="_GoBack"/>
      <w:bookmarkEnd w:id="41"/>
      <w:r w:rsidR="00D315C7" w:rsidRPr="00E327BA">
        <w:rPr>
          <w:i/>
          <w:color w:val="2E74B5" w:themeColor="accent5" w:themeShade="BF"/>
          <w:sz w:val="22"/>
          <w:szCs w:val="18"/>
        </w:rPr>
        <w:t>bmission.</w:t>
      </w:r>
    </w:p>
    <w:p w:rsidR="00D315C7" w:rsidRPr="00056C05" w:rsidRDefault="00D315C7" w:rsidP="007B17DD">
      <w:pPr>
        <w:tabs>
          <w:tab w:val="left" w:pos="503"/>
        </w:tabs>
        <w:spacing w:before="120" w:after="120" w:line="276" w:lineRule="auto"/>
        <w:sectPr w:rsidR="00D315C7" w:rsidRPr="00056C05" w:rsidSect="00E73012">
          <w:headerReference w:type="even" r:id="rId7"/>
          <w:headerReference w:type="default" r:id="rId8"/>
          <w:headerReference w:type="first" r:id="rId9"/>
          <w:type w:val="oddPage"/>
          <w:pgSz w:w="11907" w:h="16834" w:code="9"/>
          <w:pgMar w:top="630" w:right="1021" w:bottom="360" w:left="1440" w:header="448" w:footer="505" w:gutter="0"/>
          <w:cols w:space="720"/>
          <w:noEndnote/>
        </w:sectPr>
      </w:pPr>
    </w:p>
    <w:p w:rsidR="007B17DD" w:rsidRDefault="007B17DD" w:rsidP="007B17DD">
      <w:pPr>
        <w:pStyle w:val="BodyText3"/>
        <w:spacing w:before="120"/>
      </w:pPr>
    </w:p>
    <w:p w:rsidR="007B17DD" w:rsidRPr="00633E6D" w:rsidRDefault="007B17DD" w:rsidP="007B17DD">
      <w:pPr>
        <w:spacing w:before="120" w:after="120" w:line="276" w:lineRule="auto"/>
        <w:jc w:val="center"/>
      </w:pPr>
      <w:bookmarkStart w:id="42" w:name="_Toc127160601"/>
      <w:r w:rsidRPr="00633E6D">
        <w:rPr>
          <w:b/>
          <w:sz w:val="28"/>
          <w:szCs w:val="28"/>
        </w:rPr>
        <w:t>Experience</w:t>
      </w:r>
      <w:bookmarkEnd w:id="42"/>
    </w:p>
    <w:p w:rsidR="007B17DD" w:rsidRPr="00633E6D" w:rsidRDefault="007B17DD" w:rsidP="007B17DD">
      <w:pPr>
        <w:pStyle w:val="S4-Header2"/>
        <w:spacing w:after="120" w:line="276" w:lineRule="auto"/>
      </w:pPr>
      <w:bookmarkStart w:id="43" w:name="_Toc498847218"/>
      <w:bookmarkStart w:id="44" w:name="_Toc498850124"/>
      <w:bookmarkStart w:id="45" w:name="_Toc498851729"/>
      <w:bookmarkStart w:id="46" w:name="_Toc499021797"/>
      <w:bookmarkStart w:id="47" w:name="_Toc499023480"/>
      <w:bookmarkStart w:id="48" w:name="_Toc501529962"/>
      <w:bookmarkStart w:id="49" w:name="_Toc23302383"/>
      <w:bookmarkStart w:id="50" w:name="_Toc125871316"/>
      <w:bookmarkStart w:id="51" w:name="_Toc127160602"/>
      <w:bookmarkStart w:id="52" w:name="_Toc138144072"/>
      <w:bookmarkStart w:id="53" w:name="_Toc235671336"/>
      <w:r w:rsidRPr="00287157">
        <w:rPr>
          <w:bCs/>
          <w:szCs w:val="32"/>
        </w:rPr>
        <w:t xml:space="preserve">FORM </w:t>
      </w:r>
      <w:r>
        <w:rPr>
          <w:bCs/>
          <w:szCs w:val="32"/>
        </w:rPr>
        <w:t>2.4 -</w:t>
      </w:r>
      <w:r w:rsidRPr="00287157">
        <w:rPr>
          <w:bCs/>
          <w:szCs w:val="32"/>
        </w:rPr>
        <w:t xml:space="preserve"> </w:t>
      </w:r>
      <w:r w:rsidRPr="00287157">
        <w:rPr>
          <w:bCs/>
        </w:rPr>
        <w:t>General</w:t>
      </w:r>
      <w:r w:rsidRPr="00633E6D">
        <w:t xml:space="preserve"> Experience</w:t>
      </w:r>
      <w:bookmarkEnd w:id="43"/>
      <w:bookmarkEnd w:id="44"/>
      <w:bookmarkEnd w:id="45"/>
      <w:bookmarkEnd w:id="46"/>
      <w:bookmarkEnd w:id="47"/>
      <w:bookmarkEnd w:id="48"/>
      <w:bookmarkEnd w:id="49"/>
      <w:bookmarkEnd w:id="50"/>
      <w:bookmarkEnd w:id="51"/>
      <w:bookmarkEnd w:id="52"/>
      <w:bookmarkEnd w:id="53"/>
    </w:p>
    <w:p w:rsidR="007B17DD" w:rsidRPr="00633E6D" w:rsidRDefault="007B17DD" w:rsidP="007B17DD">
      <w:pPr>
        <w:tabs>
          <w:tab w:val="right" w:pos="9000"/>
          <w:tab w:val="right" w:pos="9630"/>
        </w:tabs>
        <w:spacing w:before="120" w:after="120" w:line="276" w:lineRule="auto"/>
        <w:ind w:right="162"/>
      </w:pPr>
      <w:r w:rsidRPr="00633E6D">
        <w:t xml:space="preserve">Tenderer’s Legal Name:  ___________________     </w:t>
      </w:r>
      <w:r w:rsidRPr="00633E6D">
        <w:tab/>
        <w:t>Date:  _____________________</w:t>
      </w:r>
    </w:p>
    <w:p w:rsidR="007B17DD" w:rsidRPr="00633E6D" w:rsidRDefault="007B17DD" w:rsidP="007B17DD">
      <w:pPr>
        <w:tabs>
          <w:tab w:val="right" w:pos="9000"/>
        </w:tabs>
        <w:spacing w:before="120" w:after="120" w:line="276" w:lineRule="auto"/>
      </w:pPr>
      <w:r w:rsidRPr="00633E6D">
        <w:rPr>
          <w:spacing w:val="-2"/>
        </w:rPr>
        <w:t>JV Partner Legal Name:  _________________________</w:t>
      </w:r>
      <w:r w:rsidRPr="00633E6D">
        <w:tab/>
        <w:t>Tendering No.:  ________________</w:t>
      </w:r>
    </w:p>
    <w:p w:rsidR="007B17DD" w:rsidRPr="00633E6D" w:rsidRDefault="007B17DD" w:rsidP="007B17DD">
      <w:pPr>
        <w:tabs>
          <w:tab w:val="right" w:pos="9180"/>
        </w:tabs>
        <w:spacing w:before="120" w:after="120" w:line="276" w:lineRule="auto"/>
        <w:ind w:right="99"/>
        <w:jc w:val="right"/>
      </w:pPr>
      <w:r w:rsidRPr="00633E6D">
        <w:t>Page _______ of _______ pages</w:t>
      </w:r>
    </w:p>
    <w:tbl>
      <w:tblPr>
        <w:tblW w:w="9450" w:type="dxa"/>
        <w:tblInd w:w="-1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6"/>
        <w:gridCol w:w="956"/>
        <w:gridCol w:w="836"/>
        <w:gridCol w:w="5375"/>
        <w:gridCol w:w="1327"/>
      </w:tblGrid>
      <w:tr w:rsidR="007B17DD" w:rsidRPr="00633E6D" w:rsidTr="004D3017">
        <w:trPr>
          <w:cantSplit/>
          <w:trHeight w:val="440"/>
          <w:tblHeader/>
        </w:trPr>
        <w:tc>
          <w:tcPr>
            <w:tcW w:w="810" w:type="dxa"/>
            <w:shd w:val="clear" w:color="auto" w:fill="F2F7FC"/>
            <w:vAlign w:val="center"/>
          </w:tcPr>
          <w:p w:rsidR="007B17DD" w:rsidRPr="00633E6D" w:rsidRDefault="007B17DD" w:rsidP="004D3017">
            <w:pPr>
              <w:suppressAutoHyphens/>
              <w:spacing w:before="60" w:after="60" w:line="276" w:lineRule="auto"/>
              <w:jc w:val="center"/>
              <w:rPr>
                <w:b/>
                <w:spacing w:val="-2"/>
                <w:sz w:val="20"/>
              </w:rPr>
            </w:pPr>
            <w:r w:rsidRPr="00633E6D">
              <w:rPr>
                <w:b/>
                <w:spacing w:val="-2"/>
                <w:sz w:val="20"/>
              </w:rPr>
              <w:t>Starting Month / Year</w:t>
            </w:r>
          </w:p>
        </w:tc>
        <w:tc>
          <w:tcPr>
            <w:tcW w:w="907" w:type="dxa"/>
            <w:shd w:val="clear" w:color="auto" w:fill="F2F7FC"/>
            <w:vAlign w:val="center"/>
          </w:tcPr>
          <w:p w:rsidR="007B17DD" w:rsidRPr="00633E6D" w:rsidRDefault="007B17DD" w:rsidP="004D3017">
            <w:pPr>
              <w:suppressAutoHyphens/>
              <w:spacing w:before="60" w:after="60" w:line="276" w:lineRule="auto"/>
              <w:jc w:val="center"/>
              <w:rPr>
                <w:b/>
                <w:spacing w:val="-2"/>
                <w:sz w:val="20"/>
              </w:rPr>
            </w:pPr>
            <w:r w:rsidRPr="00633E6D">
              <w:rPr>
                <w:b/>
                <w:spacing w:val="-2"/>
                <w:sz w:val="20"/>
              </w:rPr>
              <w:t>Ending Month / Year</w:t>
            </w:r>
          </w:p>
        </w:tc>
        <w:tc>
          <w:tcPr>
            <w:tcW w:w="794" w:type="dxa"/>
            <w:shd w:val="clear" w:color="auto" w:fill="F2F7FC"/>
            <w:vAlign w:val="center"/>
          </w:tcPr>
          <w:p w:rsidR="007B17DD" w:rsidRPr="00633E6D" w:rsidRDefault="007B17DD" w:rsidP="004D3017">
            <w:pPr>
              <w:suppressAutoHyphens/>
              <w:spacing w:before="60" w:after="60" w:line="276" w:lineRule="auto"/>
              <w:jc w:val="center"/>
              <w:rPr>
                <w:b/>
                <w:spacing w:val="-2"/>
                <w:sz w:val="20"/>
              </w:rPr>
            </w:pPr>
            <w:r w:rsidRPr="00633E6D">
              <w:rPr>
                <w:b/>
                <w:spacing w:val="-2"/>
                <w:sz w:val="20"/>
              </w:rPr>
              <w:t>Years*</w:t>
            </w:r>
          </w:p>
        </w:tc>
        <w:tc>
          <w:tcPr>
            <w:tcW w:w="5103" w:type="dxa"/>
            <w:shd w:val="clear" w:color="auto" w:fill="F2F7FC"/>
            <w:vAlign w:val="center"/>
          </w:tcPr>
          <w:p w:rsidR="007B17DD" w:rsidRPr="00633E6D" w:rsidRDefault="007B17DD" w:rsidP="004D3017">
            <w:pPr>
              <w:suppressAutoHyphens/>
              <w:spacing w:before="60" w:after="60" w:line="276" w:lineRule="auto"/>
              <w:jc w:val="center"/>
              <w:rPr>
                <w:b/>
                <w:spacing w:val="-2"/>
                <w:sz w:val="22"/>
                <w:szCs w:val="22"/>
              </w:rPr>
            </w:pPr>
            <w:r w:rsidRPr="00633E6D">
              <w:rPr>
                <w:b/>
                <w:spacing w:val="-2"/>
                <w:sz w:val="22"/>
                <w:szCs w:val="22"/>
              </w:rPr>
              <w:t xml:space="preserve">Contract Identification </w:t>
            </w:r>
          </w:p>
        </w:tc>
        <w:tc>
          <w:tcPr>
            <w:tcW w:w="1260" w:type="dxa"/>
            <w:shd w:val="clear" w:color="auto" w:fill="F2F7FC"/>
            <w:vAlign w:val="center"/>
          </w:tcPr>
          <w:p w:rsidR="007B17DD" w:rsidRPr="00633E6D" w:rsidRDefault="007B17DD" w:rsidP="004D3017">
            <w:pPr>
              <w:suppressAutoHyphens/>
              <w:spacing w:before="60" w:after="60" w:line="276" w:lineRule="auto"/>
              <w:jc w:val="center"/>
              <w:rPr>
                <w:b/>
                <w:spacing w:val="-2"/>
                <w:sz w:val="22"/>
                <w:szCs w:val="22"/>
              </w:rPr>
            </w:pPr>
            <w:r w:rsidRPr="00633E6D">
              <w:rPr>
                <w:b/>
                <w:spacing w:val="-2"/>
                <w:sz w:val="22"/>
                <w:szCs w:val="22"/>
              </w:rPr>
              <w:t>Role of Tenderer</w:t>
            </w:r>
          </w:p>
        </w:tc>
      </w:tr>
      <w:tr w:rsidR="007B17DD" w:rsidRPr="00633E6D" w:rsidTr="004D3017">
        <w:trPr>
          <w:cantSplit/>
        </w:trPr>
        <w:tc>
          <w:tcPr>
            <w:tcW w:w="907" w:type="dxa"/>
          </w:tcPr>
          <w:p w:rsidR="007B17DD" w:rsidRPr="00633E6D" w:rsidRDefault="007B17DD" w:rsidP="004D3017">
            <w:pPr>
              <w:suppressAutoHyphens/>
              <w:spacing w:before="60" w:after="60" w:line="276" w:lineRule="auto"/>
              <w:rPr>
                <w:spacing w:val="-2"/>
                <w:sz w:val="22"/>
              </w:rPr>
            </w:pPr>
          </w:p>
        </w:tc>
        <w:tc>
          <w:tcPr>
            <w:tcW w:w="907" w:type="dxa"/>
          </w:tcPr>
          <w:p w:rsidR="007B17DD" w:rsidRPr="00633E6D" w:rsidRDefault="007B17DD" w:rsidP="004D3017">
            <w:pPr>
              <w:suppressAutoHyphens/>
              <w:spacing w:before="60" w:after="60" w:line="276" w:lineRule="auto"/>
              <w:rPr>
                <w:spacing w:val="-2"/>
                <w:sz w:val="22"/>
              </w:rPr>
            </w:pPr>
          </w:p>
        </w:tc>
        <w:tc>
          <w:tcPr>
            <w:tcW w:w="794" w:type="dxa"/>
          </w:tcPr>
          <w:p w:rsidR="007B17DD" w:rsidRPr="00633E6D" w:rsidRDefault="007B17DD" w:rsidP="004D3017">
            <w:pPr>
              <w:suppressAutoHyphens/>
              <w:spacing w:before="60" w:after="60" w:line="276" w:lineRule="auto"/>
              <w:rPr>
                <w:spacing w:val="-2"/>
                <w:sz w:val="22"/>
              </w:rPr>
            </w:pPr>
          </w:p>
        </w:tc>
        <w:tc>
          <w:tcPr>
            <w:tcW w:w="5103" w:type="dxa"/>
          </w:tcPr>
          <w:p w:rsidR="007B17DD" w:rsidRPr="00633E6D" w:rsidRDefault="007B17DD" w:rsidP="004D3017">
            <w:pPr>
              <w:suppressAutoHyphens/>
              <w:spacing w:before="60" w:after="60" w:line="276" w:lineRule="auto"/>
              <w:rPr>
                <w:spacing w:val="-2"/>
                <w:sz w:val="22"/>
              </w:rPr>
            </w:pPr>
            <w:r w:rsidRPr="00633E6D">
              <w:rPr>
                <w:spacing w:val="-2"/>
                <w:sz w:val="22"/>
              </w:rPr>
              <w:t>Contract name:</w:t>
            </w:r>
          </w:p>
          <w:p w:rsidR="007B17DD" w:rsidRPr="00633E6D" w:rsidRDefault="007B17DD" w:rsidP="004D3017">
            <w:pPr>
              <w:suppressAutoHyphens/>
              <w:spacing w:before="60" w:after="60" w:line="276" w:lineRule="auto"/>
              <w:rPr>
                <w:spacing w:val="-2"/>
                <w:sz w:val="22"/>
              </w:rPr>
            </w:pPr>
            <w:r w:rsidRPr="00633E6D">
              <w:rPr>
                <w:spacing w:val="-2"/>
                <w:sz w:val="22"/>
              </w:rPr>
              <w:t>Brief Description of the Works performed by the Tenderer:</w:t>
            </w:r>
          </w:p>
          <w:p w:rsidR="007B17DD" w:rsidRPr="00633E6D" w:rsidRDefault="007B17DD" w:rsidP="004D3017">
            <w:pPr>
              <w:suppressAutoHyphens/>
              <w:spacing w:before="60" w:after="60" w:line="276" w:lineRule="auto"/>
              <w:rPr>
                <w:spacing w:val="-2"/>
                <w:sz w:val="22"/>
              </w:rPr>
            </w:pPr>
            <w:r w:rsidRPr="00633E6D">
              <w:rPr>
                <w:spacing w:val="-2"/>
                <w:sz w:val="22"/>
              </w:rPr>
              <w:t>Name of Employer:</w:t>
            </w:r>
          </w:p>
          <w:p w:rsidR="007B17DD" w:rsidRPr="00633E6D" w:rsidRDefault="007B17DD" w:rsidP="004D3017">
            <w:pPr>
              <w:suppressAutoHyphens/>
              <w:spacing w:before="60" w:after="60" w:line="276" w:lineRule="auto"/>
              <w:rPr>
                <w:spacing w:val="-2"/>
                <w:sz w:val="22"/>
              </w:rPr>
            </w:pPr>
            <w:r w:rsidRPr="00633E6D">
              <w:rPr>
                <w:spacing w:val="-2"/>
                <w:sz w:val="22"/>
              </w:rPr>
              <w:t>Address:</w:t>
            </w:r>
          </w:p>
        </w:tc>
        <w:tc>
          <w:tcPr>
            <w:tcW w:w="1260" w:type="dxa"/>
          </w:tcPr>
          <w:p w:rsidR="007B17DD" w:rsidRPr="00633E6D" w:rsidRDefault="007B17DD" w:rsidP="004D3017">
            <w:pPr>
              <w:suppressAutoHyphens/>
              <w:spacing w:before="60" w:after="60" w:line="276" w:lineRule="auto"/>
              <w:rPr>
                <w:spacing w:val="-2"/>
                <w:sz w:val="22"/>
              </w:rPr>
            </w:pPr>
          </w:p>
        </w:tc>
      </w:tr>
      <w:tr w:rsidR="007B17DD" w:rsidRPr="00633E6D" w:rsidTr="004D3017">
        <w:trPr>
          <w:cantSplit/>
        </w:trPr>
        <w:tc>
          <w:tcPr>
            <w:tcW w:w="907" w:type="dxa"/>
          </w:tcPr>
          <w:p w:rsidR="007B17DD" w:rsidRPr="00633E6D" w:rsidRDefault="007B17DD" w:rsidP="004D3017">
            <w:pPr>
              <w:suppressAutoHyphens/>
              <w:spacing w:before="60" w:after="60" w:line="276" w:lineRule="auto"/>
              <w:rPr>
                <w:spacing w:val="-2"/>
                <w:sz w:val="22"/>
              </w:rPr>
            </w:pPr>
          </w:p>
        </w:tc>
        <w:tc>
          <w:tcPr>
            <w:tcW w:w="907" w:type="dxa"/>
          </w:tcPr>
          <w:p w:rsidR="007B17DD" w:rsidRPr="00633E6D" w:rsidRDefault="007B17DD" w:rsidP="004D3017">
            <w:pPr>
              <w:suppressAutoHyphens/>
              <w:spacing w:before="60" w:after="60" w:line="276" w:lineRule="auto"/>
              <w:rPr>
                <w:spacing w:val="-2"/>
                <w:sz w:val="22"/>
              </w:rPr>
            </w:pPr>
          </w:p>
        </w:tc>
        <w:tc>
          <w:tcPr>
            <w:tcW w:w="794" w:type="dxa"/>
          </w:tcPr>
          <w:p w:rsidR="007B17DD" w:rsidRPr="00633E6D" w:rsidRDefault="007B17DD" w:rsidP="004D3017">
            <w:pPr>
              <w:suppressAutoHyphens/>
              <w:spacing w:before="60" w:after="60" w:line="276" w:lineRule="auto"/>
              <w:rPr>
                <w:spacing w:val="-2"/>
                <w:sz w:val="22"/>
              </w:rPr>
            </w:pPr>
          </w:p>
        </w:tc>
        <w:tc>
          <w:tcPr>
            <w:tcW w:w="5103" w:type="dxa"/>
          </w:tcPr>
          <w:p w:rsidR="007B17DD" w:rsidRPr="00633E6D" w:rsidRDefault="007B17DD" w:rsidP="004D3017">
            <w:pPr>
              <w:suppressAutoHyphens/>
              <w:spacing w:before="60" w:after="60" w:line="276" w:lineRule="auto"/>
              <w:rPr>
                <w:spacing w:val="-2"/>
                <w:sz w:val="22"/>
              </w:rPr>
            </w:pPr>
            <w:r w:rsidRPr="00633E6D">
              <w:rPr>
                <w:spacing w:val="-2"/>
                <w:sz w:val="22"/>
              </w:rPr>
              <w:t>Contract name:</w:t>
            </w:r>
          </w:p>
          <w:p w:rsidR="007B17DD" w:rsidRPr="00633E6D" w:rsidRDefault="007B17DD" w:rsidP="004D3017">
            <w:pPr>
              <w:suppressAutoHyphens/>
              <w:spacing w:before="60" w:after="60" w:line="276" w:lineRule="auto"/>
              <w:rPr>
                <w:spacing w:val="-2"/>
                <w:sz w:val="22"/>
              </w:rPr>
            </w:pPr>
            <w:r w:rsidRPr="00633E6D">
              <w:rPr>
                <w:spacing w:val="-2"/>
                <w:sz w:val="22"/>
              </w:rPr>
              <w:t>Brief Description of the Works performed by the Tenderer:</w:t>
            </w:r>
          </w:p>
          <w:p w:rsidR="007B17DD" w:rsidRPr="00633E6D" w:rsidRDefault="007B17DD" w:rsidP="004D3017">
            <w:pPr>
              <w:suppressAutoHyphens/>
              <w:spacing w:before="60" w:after="60" w:line="276" w:lineRule="auto"/>
              <w:rPr>
                <w:spacing w:val="-2"/>
                <w:sz w:val="22"/>
              </w:rPr>
            </w:pPr>
            <w:r w:rsidRPr="00633E6D">
              <w:rPr>
                <w:spacing w:val="-2"/>
                <w:sz w:val="22"/>
              </w:rPr>
              <w:t>Name of Employer:</w:t>
            </w:r>
          </w:p>
          <w:p w:rsidR="007B17DD" w:rsidRPr="00633E6D" w:rsidRDefault="007B17DD" w:rsidP="004D3017">
            <w:pPr>
              <w:suppressAutoHyphens/>
              <w:spacing w:before="60" w:after="60" w:line="276" w:lineRule="auto"/>
              <w:rPr>
                <w:spacing w:val="-2"/>
                <w:sz w:val="22"/>
              </w:rPr>
            </w:pPr>
            <w:r w:rsidRPr="00633E6D">
              <w:rPr>
                <w:spacing w:val="-2"/>
                <w:sz w:val="22"/>
              </w:rPr>
              <w:t>Address:</w:t>
            </w:r>
          </w:p>
        </w:tc>
        <w:tc>
          <w:tcPr>
            <w:tcW w:w="1260" w:type="dxa"/>
          </w:tcPr>
          <w:p w:rsidR="007B17DD" w:rsidRPr="00633E6D" w:rsidRDefault="007B17DD" w:rsidP="004D3017">
            <w:pPr>
              <w:suppressAutoHyphens/>
              <w:spacing w:before="60" w:after="60" w:line="276" w:lineRule="auto"/>
              <w:rPr>
                <w:spacing w:val="-2"/>
                <w:sz w:val="22"/>
              </w:rPr>
            </w:pPr>
          </w:p>
        </w:tc>
      </w:tr>
      <w:tr w:rsidR="007B17DD" w:rsidRPr="00633E6D" w:rsidTr="004D3017">
        <w:trPr>
          <w:cantSplit/>
        </w:trPr>
        <w:tc>
          <w:tcPr>
            <w:tcW w:w="907" w:type="dxa"/>
          </w:tcPr>
          <w:p w:rsidR="007B17DD" w:rsidRPr="00633E6D" w:rsidRDefault="007B17DD" w:rsidP="004D3017">
            <w:pPr>
              <w:suppressAutoHyphens/>
              <w:spacing w:before="60" w:after="60" w:line="276" w:lineRule="auto"/>
              <w:rPr>
                <w:spacing w:val="-2"/>
                <w:sz w:val="22"/>
              </w:rPr>
            </w:pPr>
          </w:p>
        </w:tc>
        <w:tc>
          <w:tcPr>
            <w:tcW w:w="907" w:type="dxa"/>
          </w:tcPr>
          <w:p w:rsidR="007B17DD" w:rsidRPr="00633E6D" w:rsidRDefault="007B17DD" w:rsidP="004D3017">
            <w:pPr>
              <w:suppressAutoHyphens/>
              <w:spacing w:before="60" w:after="60" w:line="276" w:lineRule="auto"/>
              <w:rPr>
                <w:spacing w:val="-2"/>
                <w:sz w:val="22"/>
              </w:rPr>
            </w:pPr>
          </w:p>
        </w:tc>
        <w:tc>
          <w:tcPr>
            <w:tcW w:w="794" w:type="dxa"/>
          </w:tcPr>
          <w:p w:rsidR="007B17DD" w:rsidRPr="00633E6D" w:rsidRDefault="007B17DD" w:rsidP="004D3017">
            <w:pPr>
              <w:suppressAutoHyphens/>
              <w:spacing w:before="60" w:after="60" w:line="276" w:lineRule="auto"/>
              <w:rPr>
                <w:spacing w:val="-2"/>
                <w:sz w:val="22"/>
              </w:rPr>
            </w:pPr>
          </w:p>
        </w:tc>
        <w:tc>
          <w:tcPr>
            <w:tcW w:w="5103" w:type="dxa"/>
          </w:tcPr>
          <w:p w:rsidR="007B17DD" w:rsidRPr="00633E6D" w:rsidRDefault="007B17DD" w:rsidP="004D3017">
            <w:pPr>
              <w:suppressAutoHyphens/>
              <w:spacing w:before="60" w:after="60" w:line="276" w:lineRule="auto"/>
              <w:rPr>
                <w:spacing w:val="-2"/>
                <w:sz w:val="22"/>
              </w:rPr>
            </w:pPr>
            <w:r w:rsidRPr="00633E6D">
              <w:rPr>
                <w:spacing w:val="-2"/>
                <w:sz w:val="22"/>
              </w:rPr>
              <w:t>Contract name:</w:t>
            </w:r>
          </w:p>
          <w:p w:rsidR="007B17DD" w:rsidRPr="00633E6D" w:rsidRDefault="007B17DD" w:rsidP="004D3017">
            <w:pPr>
              <w:suppressAutoHyphens/>
              <w:spacing w:before="60" w:after="60" w:line="276" w:lineRule="auto"/>
              <w:rPr>
                <w:spacing w:val="-2"/>
                <w:sz w:val="22"/>
              </w:rPr>
            </w:pPr>
            <w:r w:rsidRPr="00633E6D">
              <w:rPr>
                <w:spacing w:val="-2"/>
                <w:sz w:val="22"/>
              </w:rPr>
              <w:t>Brief Description of the Works performed by the Tenderer:</w:t>
            </w:r>
          </w:p>
          <w:p w:rsidR="007B17DD" w:rsidRPr="00633E6D" w:rsidRDefault="007B17DD" w:rsidP="004D3017">
            <w:pPr>
              <w:suppressAutoHyphens/>
              <w:spacing w:before="60" w:after="60" w:line="276" w:lineRule="auto"/>
              <w:rPr>
                <w:spacing w:val="-2"/>
                <w:sz w:val="22"/>
              </w:rPr>
            </w:pPr>
            <w:r w:rsidRPr="00633E6D">
              <w:rPr>
                <w:spacing w:val="-2"/>
                <w:sz w:val="22"/>
              </w:rPr>
              <w:t>Name of Employer:</w:t>
            </w:r>
          </w:p>
          <w:p w:rsidR="007B17DD" w:rsidRPr="00633E6D" w:rsidRDefault="007B17DD" w:rsidP="004D3017">
            <w:pPr>
              <w:suppressAutoHyphens/>
              <w:spacing w:before="60" w:after="60" w:line="276" w:lineRule="auto"/>
              <w:rPr>
                <w:spacing w:val="-2"/>
                <w:sz w:val="22"/>
              </w:rPr>
            </w:pPr>
            <w:r w:rsidRPr="00633E6D">
              <w:rPr>
                <w:spacing w:val="-2"/>
                <w:sz w:val="22"/>
              </w:rPr>
              <w:t>Address:</w:t>
            </w:r>
          </w:p>
        </w:tc>
        <w:tc>
          <w:tcPr>
            <w:tcW w:w="1260" w:type="dxa"/>
          </w:tcPr>
          <w:p w:rsidR="007B17DD" w:rsidRPr="00633E6D" w:rsidRDefault="007B17DD" w:rsidP="004D3017">
            <w:pPr>
              <w:suppressAutoHyphens/>
              <w:spacing w:before="60" w:after="60" w:line="276" w:lineRule="auto"/>
              <w:rPr>
                <w:spacing w:val="-2"/>
                <w:sz w:val="22"/>
              </w:rPr>
            </w:pPr>
          </w:p>
        </w:tc>
      </w:tr>
      <w:tr w:rsidR="007B17DD" w:rsidRPr="00633E6D" w:rsidTr="004D3017">
        <w:trPr>
          <w:cantSplit/>
        </w:trPr>
        <w:tc>
          <w:tcPr>
            <w:tcW w:w="907" w:type="dxa"/>
          </w:tcPr>
          <w:p w:rsidR="007B17DD" w:rsidRPr="00633E6D" w:rsidRDefault="007B17DD" w:rsidP="004D3017">
            <w:pPr>
              <w:suppressAutoHyphens/>
              <w:spacing w:before="60" w:after="60" w:line="276" w:lineRule="auto"/>
              <w:rPr>
                <w:spacing w:val="-2"/>
                <w:sz w:val="22"/>
              </w:rPr>
            </w:pPr>
          </w:p>
        </w:tc>
        <w:tc>
          <w:tcPr>
            <w:tcW w:w="907" w:type="dxa"/>
          </w:tcPr>
          <w:p w:rsidR="007B17DD" w:rsidRPr="00633E6D" w:rsidRDefault="007B17DD" w:rsidP="004D3017">
            <w:pPr>
              <w:suppressAutoHyphens/>
              <w:spacing w:before="60" w:after="60" w:line="276" w:lineRule="auto"/>
              <w:rPr>
                <w:spacing w:val="-2"/>
                <w:sz w:val="22"/>
              </w:rPr>
            </w:pPr>
          </w:p>
        </w:tc>
        <w:tc>
          <w:tcPr>
            <w:tcW w:w="794" w:type="dxa"/>
          </w:tcPr>
          <w:p w:rsidR="007B17DD" w:rsidRPr="00633E6D" w:rsidRDefault="007B17DD" w:rsidP="004D3017">
            <w:pPr>
              <w:suppressAutoHyphens/>
              <w:spacing w:before="60" w:after="60" w:line="276" w:lineRule="auto"/>
              <w:rPr>
                <w:spacing w:val="-2"/>
                <w:sz w:val="22"/>
              </w:rPr>
            </w:pPr>
          </w:p>
        </w:tc>
        <w:tc>
          <w:tcPr>
            <w:tcW w:w="5103" w:type="dxa"/>
          </w:tcPr>
          <w:p w:rsidR="007B17DD" w:rsidRPr="00633E6D" w:rsidRDefault="007B17DD" w:rsidP="004D3017">
            <w:pPr>
              <w:suppressAutoHyphens/>
              <w:spacing w:before="60" w:after="60" w:line="276" w:lineRule="auto"/>
              <w:rPr>
                <w:spacing w:val="-2"/>
                <w:sz w:val="22"/>
              </w:rPr>
            </w:pPr>
            <w:r w:rsidRPr="00633E6D">
              <w:rPr>
                <w:spacing w:val="-2"/>
                <w:sz w:val="22"/>
              </w:rPr>
              <w:t>Contract name:</w:t>
            </w:r>
          </w:p>
          <w:p w:rsidR="007B17DD" w:rsidRPr="00633E6D" w:rsidRDefault="007B17DD" w:rsidP="004D3017">
            <w:pPr>
              <w:suppressAutoHyphens/>
              <w:spacing w:before="60" w:after="60" w:line="276" w:lineRule="auto"/>
              <w:rPr>
                <w:spacing w:val="-2"/>
                <w:sz w:val="22"/>
              </w:rPr>
            </w:pPr>
            <w:r w:rsidRPr="00633E6D">
              <w:rPr>
                <w:spacing w:val="-2"/>
                <w:sz w:val="22"/>
              </w:rPr>
              <w:t>Brief Description of the Works performed by the Tenderer:</w:t>
            </w:r>
          </w:p>
          <w:p w:rsidR="007B17DD" w:rsidRPr="00633E6D" w:rsidRDefault="007B17DD" w:rsidP="004D3017">
            <w:pPr>
              <w:suppressAutoHyphens/>
              <w:spacing w:before="60" w:after="60" w:line="276" w:lineRule="auto"/>
              <w:rPr>
                <w:spacing w:val="-2"/>
                <w:sz w:val="22"/>
              </w:rPr>
            </w:pPr>
            <w:r w:rsidRPr="00633E6D">
              <w:rPr>
                <w:spacing w:val="-2"/>
                <w:sz w:val="22"/>
              </w:rPr>
              <w:t>Name of Employer:</w:t>
            </w:r>
          </w:p>
          <w:p w:rsidR="007B17DD" w:rsidRPr="00633E6D" w:rsidRDefault="007B17DD" w:rsidP="004D3017">
            <w:pPr>
              <w:suppressAutoHyphens/>
              <w:spacing w:before="60" w:after="60" w:line="276" w:lineRule="auto"/>
              <w:rPr>
                <w:spacing w:val="-2"/>
                <w:sz w:val="22"/>
              </w:rPr>
            </w:pPr>
            <w:r w:rsidRPr="00633E6D">
              <w:rPr>
                <w:spacing w:val="-2"/>
                <w:sz w:val="22"/>
              </w:rPr>
              <w:t>Address:</w:t>
            </w:r>
          </w:p>
        </w:tc>
        <w:tc>
          <w:tcPr>
            <w:tcW w:w="1260" w:type="dxa"/>
          </w:tcPr>
          <w:p w:rsidR="007B17DD" w:rsidRPr="00633E6D" w:rsidRDefault="007B17DD" w:rsidP="004D3017">
            <w:pPr>
              <w:suppressAutoHyphens/>
              <w:spacing w:before="60" w:after="60" w:line="276" w:lineRule="auto"/>
              <w:rPr>
                <w:spacing w:val="-2"/>
                <w:sz w:val="22"/>
              </w:rPr>
            </w:pPr>
          </w:p>
        </w:tc>
      </w:tr>
      <w:tr w:rsidR="007B17DD" w:rsidRPr="00633E6D" w:rsidTr="004D3017">
        <w:trPr>
          <w:cantSplit/>
        </w:trPr>
        <w:tc>
          <w:tcPr>
            <w:tcW w:w="907" w:type="dxa"/>
          </w:tcPr>
          <w:p w:rsidR="007B17DD" w:rsidRPr="00633E6D" w:rsidRDefault="007B17DD" w:rsidP="004D3017">
            <w:pPr>
              <w:suppressAutoHyphens/>
              <w:spacing w:before="60" w:after="60" w:line="276" w:lineRule="auto"/>
              <w:rPr>
                <w:spacing w:val="-2"/>
                <w:sz w:val="22"/>
              </w:rPr>
            </w:pPr>
          </w:p>
        </w:tc>
        <w:tc>
          <w:tcPr>
            <w:tcW w:w="907" w:type="dxa"/>
          </w:tcPr>
          <w:p w:rsidR="007B17DD" w:rsidRPr="00633E6D" w:rsidRDefault="007B17DD" w:rsidP="004D3017">
            <w:pPr>
              <w:suppressAutoHyphens/>
              <w:spacing w:before="60" w:after="60" w:line="276" w:lineRule="auto"/>
              <w:rPr>
                <w:spacing w:val="-2"/>
                <w:sz w:val="22"/>
              </w:rPr>
            </w:pPr>
          </w:p>
        </w:tc>
        <w:tc>
          <w:tcPr>
            <w:tcW w:w="794" w:type="dxa"/>
          </w:tcPr>
          <w:p w:rsidR="007B17DD" w:rsidRPr="00633E6D" w:rsidRDefault="007B17DD" w:rsidP="004D3017">
            <w:pPr>
              <w:suppressAutoHyphens/>
              <w:spacing w:before="60" w:after="60" w:line="276" w:lineRule="auto"/>
              <w:rPr>
                <w:spacing w:val="-2"/>
                <w:sz w:val="22"/>
              </w:rPr>
            </w:pPr>
          </w:p>
        </w:tc>
        <w:tc>
          <w:tcPr>
            <w:tcW w:w="5103" w:type="dxa"/>
          </w:tcPr>
          <w:p w:rsidR="007B17DD" w:rsidRPr="00633E6D" w:rsidRDefault="007B17DD" w:rsidP="004D3017">
            <w:pPr>
              <w:suppressAutoHyphens/>
              <w:spacing w:before="60" w:after="60" w:line="276" w:lineRule="auto"/>
              <w:rPr>
                <w:spacing w:val="-2"/>
                <w:sz w:val="22"/>
              </w:rPr>
            </w:pPr>
            <w:r w:rsidRPr="00633E6D">
              <w:rPr>
                <w:spacing w:val="-2"/>
                <w:sz w:val="22"/>
              </w:rPr>
              <w:t>Contract name:</w:t>
            </w:r>
          </w:p>
          <w:p w:rsidR="007B17DD" w:rsidRPr="00633E6D" w:rsidRDefault="007B17DD" w:rsidP="004D3017">
            <w:pPr>
              <w:suppressAutoHyphens/>
              <w:spacing w:before="60" w:after="60" w:line="276" w:lineRule="auto"/>
              <w:rPr>
                <w:spacing w:val="-2"/>
                <w:sz w:val="22"/>
              </w:rPr>
            </w:pPr>
            <w:r w:rsidRPr="00633E6D">
              <w:rPr>
                <w:spacing w:val="-2"/>
                <w:sz w:val="22"/>
              </w:rPr>
              <w:t>Brief Description of the Works performed by the Tenderer:</w:t>
            </w:r>
          </w:p>
          <w:p w:rsidR="007B17DD" w:rsidRPr="00633E6D" w:rsidRDefault="007B17DD" w:rsidP="004D3017">
            <w:pPr>
              <w:suppressAutoHyphens/>
              <w:spacing w:before="60" w:after="60" w:line="276" w:lineRule="auto"/>
              <w:rPr>
                <w:spacing w:val="-2"/>
                <w:sz w:val="22"/>
              </w:rPr>
            </w:pPr>
            <w:r w:rsidRPr="00633E6D">
              <w:rPr>
                <w:spacing w:val="-2"/>
                <w:sz w:val="22"/>
              </w:rPr>
              <w:t>Name of Employer:</w:t>
            </w:r>
          </w:p>
          <w:p w:rsidR="007B17DD" w:rsidRPr="00633E6D" w:rsidRDefault="007B17DD" w:rsidP="004D3017">
            <w:pPr>
              <w:suppressAutoHyphens/>
              <w:spacing w:before="60" w:after="60" w:line="276" w:lineRule="auto"/>
              <w:rPr>
                <w:spacing w:val="-2"/>
                <w:sz w:val="22"/>
              </w:rPr>
            </w:pPr>
            <w:r w:rsidRPr="00633E6D">
              <w:rPr>
                <w:spacing w:val="-2"/>
                <w:sz w:val="22"/>
              </w:rPr>
              <w:t>Address:</w:t>
            </w:r>
          </w:p>
        </w:tc>
        <w:tc>
          <w:tcPr>
            <w:tcW w:w="1260" w:type="dxa"/>
          </w:tcPr>
          <w:p w:rsidR="007B17DD" w:rsidRPr="00633E6D" w:rsidRDefault="007B17DD" w:rsidP="004D3017">
            <w:pPr>
              <w:suppressAutoHyphens/>
              <w:spacing w:before="60" w:after="60" w:line="276" w:lineRule="auto"/>
              <w:rPr>
                <w:spacing w:val="-2"/>
                <w:sz w:val="22"/>
              </w:rPr>
            </w:pPr>
          </w:p>
        </w:tc>
      </w:tr>
      <w:tr w:rsidR="007B17DD" w:rsidRPr="00633E6D" w:rsidTr="004D3017">
        <w:trPr>
          <w:cantSplit/>
        </w:trPr>
        <w:tc>
          <w:tcPr>
            <w:tcW w:w="907" w:type="dxa"/>
          </w:tcPr>
          <w:p w:rsidR="007B17DD" w:rsidRPr="00633E6D" w:rsidRDefault="007B17DD" w:rsidP="004D3017">
            <w:pPr>
              <w:suppressAutoHyphens/>
              <w:spacing w:before="60" w:after="60" w:line="276" w:lineRule="auto"/>
              <w:rPr>
                <w:spacing w:val="-2"/>
                <w:sz w:val="22"/>
              </w:rPr>
            </w:pPr>
          </w:p>
        </w:tc>
        <w:tc>
          <w:tcPr>
            <w:tcW w:w="907" w:type="dxa"/>
          </w:tcPr>
          <w:p w:rsidR="007B17DD" w:rsidRPr="00633E6D" w:rsidRDefault="007B17DD" w:rsidP="004D3017">
            <w:pPr>
              <w:suppressAutoHyphens/>
              <w:spacing w:before="60" w:after="60" w:line="276" w:lineRule="auto"/>
              <w:rPr>
                <w:spacing w:val="-2"/>
                <w:sz w:val="22"/>
              </w:rPr>
            </w:pPr>
          </w:p>
        </w:tc>
        <w:tc>
          <w:tcPr>
            <w:tcW w:w="794" w:type="dxa"/>
          </w:tcPr>
          <w:p w:rsidR="007B17DD" w:rsidRPr="00633E6D" w:rsidRDefault="007B17DD" w:rsidP="004D3017">
            <w:pPr>
              <w:suppressAutoHyphens/>
              <w:spacing w:before="60" w:after="60" w:line="276" w:lineRule="auto"/>
              <w:rPr>
                <w:spacing w:val="-2"/>
                <w:sz w:val="22"/>
              </w:rPr>
            </w:pPr>
          </w:p>
        </w:tc>
        <w:tc>
          <w:tcPr>
            <w:tcW w:w="5103" w:type="dxa"/>
          </w:tcPr>
          <w:p w:rsidR="007B17DD" w:rsidRPr="00633E6D" w:rsidRDefault="007B17DD" w:rsidP="004D3017">
            <w:pPr>
              <w:suppressAutoHyphens/>
              <w:spacing w:before="60" w:after="60" w:line="276" w:lineRule="auto"/>
              <w:rPr>
                <w:spacing w:val="-2"/>
                <w:sz w:val="22"/>
              </w:rPr>
            </w:pPr>
            <w:r w:rsidRPr="00633E6D">
              <w:rPr>
                <w:spacing w:val="-2"/>
                <w:sz w:val="22"/>
              </w:rPr>
              <w:t>Contract name:</w:t>
            </w:r>
          </w:p>
          <w:p w:rsidR="007B17DD" w:rsidRPr="00633E6D" w:rsidRDefault="007B17DD" w:rsidP="004D3017">
            <w:pPr>
              <w:suppressAutoHyphens/>
              <w:spacing w:before="60" w:after="60" w:line="276" w:lineRule="auto"/>
              <w:rPr>
                <w:spacing w:val="-2"/>
                <w:sz w:val="22"/>
              </w:rPr>
            </w:pPr>
            <w:r w:rsidRPr="00633E6D">
              <w:rPr>
                <w:spacing w:val="-2"/>
                <w:sz w:val="22"/>
              </w:rPr>
              <w:t>Brief Description of the Works performed by the Tenderer:</w:t>
            </w:r>
          </w:p>
          <w:p w:rsidR="007B17DD" w:rsidRPr="00633E6D" w:rsidRDefault="007B17DD" w:rsidP="004D3017">
            <w:pPr>
              <w:suppressAutoHyphens/>
              <w:spacing w:before="60" w:after="60" w:line="276" w:lineRule="auto"/>
              <w:rPr>
                <w:spacing w:val="-2"/>
                <w:sz w:val="22"/>
              </w:rPr>
            </w:pPr>
            <w:r w:rsidRPr="00633E6D">
              <w:rPr>
                <w:spacing w:val="-2"/>
                <w:sz w:val="22"/>
              </w:rPr>
              <w:t>Name of Employer:</w:t>
            </w:r>
          </w:p>
          <w:p w:rsidR="007B17DD" w:rsidRPr="00633E6D" w:rsidRDefault="007B17DD" w:rsidP="004D3017">
            <w:pPr>
              <w:suppressAutoHyphens/>
              <w:spacing w:before="60" w:after="60" w:line="276" w:lineRule="auto"/>
              <w:rPr>
                <w:spacing w:val="-2"/>
                <w:sz w:val="22"/>
              </w:rPr>
            </w:pPr>
            <w:r w:rsidRPr="00633E6D">
              <w:rPr>
                <w:spacing w:val="-2"/>
                <w:sz w:val="22"/>
              </w:rPr>
              <w:t>Address:</w:t>
            </w:r>
          </w:p>
        </w:tc>
        <w:tc>
          <w:tcPr>
            <w:tcW w:w="1260" w:type="dxa"/>
          </w:tcPr>
          <w:p w:rsidR="007B17DD" w:rsidRPr="00633E6D" w:rsidRDefault="007B17DD" w:rsidP="004D3017">
            <w:pPr>
              <w:suppressAutoHyphens/>
              <w:spacing w:before="60" w:after="60" w:line="276" w:lineRule="auto"/>
              <w:rPr>
                <w:spacing w:val="-2"/>
                <w:sz w:val="22"/>
              </w:rPr>
            </w:pPr>
          </w:p>
        </w:tc>
      </w:tr>
    </w:tbl>
    <w:p w:rsidR="007B17DD" w:rsidRPr="00633E6D" w:rsidRDefault="007B17DD" w:rsidP="007B17DD">
      <w:pPr>
        <w:suppressAutoHyphens/>
        <w:spacing w:line="276" w:lineRule="auto"/>
        <w:rPr>
          <w:spacing w:val="-2"/>
        </w:rPr>
      </w:pPr>
    </w:p>
    <w:p w:rsidR="007B17DD" w:rsidRPr="00F25920" w:rsidRDefault="007B17DD" w:rsidP="007B17DD">
      <w:pPr>
        <w:pStyle w:val="BodyText3"/>
        <w:spacing w:before="120"/>
        <w:sectPr w:rsidR="007B17DD" w:rsidRPr="00F25920" w:rsidSect="00FB29EF">
          <w:pgSz w:w="11907" w:h="16834" w:code="9"/>
          <w:pgMar w:top="1304" w:right="1021" w:bottom="1236" w:left="1440" w:header="448" w:footer="505" w:gutter="0"/>
          <w:cols w:space="720"/>
          <w:noEndnote/>
        </w:sectPr>
      </w:pPr>
      <w:r w:rsidRPr="00633E6D">
        <w:br w:type="page"/>
      </w:r>
    </w:p>
    <w:p w:rsidR="007B17DD" w:rsidRPr="00AF351A" w:rsidRDefault="007B17DD" w:rsidP="007B17DD">
      <w:pPr>
        <w:pStyle w:val="Heading2"/>
      </w:pPr>
      <w:r>
        <w:lastRenderedPageBreak/>
        <w:t xml:space="preserve">FORM 2.4.2 </w:t>
      </w:r>
      <w:r w:rsidRPr="00AF351A">
        <w:t xml:space="preserve">– </w:t>
      </w:r>
      <w:r>
        <w:t xml:space="preserve">Specific </w:t>
      </w:r>
      <w:r w:rsidRPr="00AF351A">
        <w:t xml:space="preserve">Experience </w:t>
      </w:r>
      <w:r>
        <w:t>of c</w:t>
      </w:r>
      <w:r w:rsidRPr="00AF351A">
        <w:t xml:space="preserve">ontracts of </w:t>
      </w:r>
      <w:r>
        <w:t>s</w:t>
      </w:r>
      <w:r w:rsidRPr="00AF351A">
        <w:t>imilar nature</w:t>
      </w:r>
    </w:p>
    <w:p w:rsidR="007B17DD" w:rsidRDefault="007B17DD" w:rsidP="007B17DD">
      <w:pPr>
        <w:pStyle w:val="BodyText3"/>
        <w:spacing w:before="120"/>
        <w:jc w:val="center"/>
      </w:pPr>
      <w:r w:rsidRPr="00986869">
        <w:t xml:space="preserve">List all contracts </w:t>
      </w:r>
      <w:r>
        <w:t xml:space="preserve">performed in the last five years, </w:t>
      </w:r>
      <w:r w:rsidRPr="00986869">
        <w:t xml:space="preserve">valued over </w:t>
      </w:r>
      <w:r>
        <w:t>the amount stated in Section III</w:t>
      </w:r>
      <w:r w:rsidRPr="00986869">
        <w:t>.</w:t>
      </w:r>
    </w:p>
    <w:p w:rsidR="007B17DD" w:rsidRPr="00F2249D" w:rsidRDefault="007B17DD" w:rsidP="007B17DD">
      <w:pPr>
        <w:pStyle w:val="BodyText3"/>
        <w:spacing w:before="120"/>
        <w:jc w:val="center"/>
        <w:rPr>
          <w:color w:val="FF0000"/>
        </w:rPr>
      </w:pPr>
      <w:r w:rsidRPr="005F67C2">
        <w:t>(Reference letters of the works completed shall be submitted along with the bid).</w:t>
      </w:r>
    </w:p>
    <w:p w:rsidR="007B17DD" w:rsidRDefault="007B17DD" w:rsidP="007B17D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tbl>
      <w:tblPr>
        <w:tblW w:w="0" w:type="auto"/>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ook w:val="01E0" w:firstRow="1" w:lastRow="1" w:firstColumn="1" w:lastColumn="1" w:noHBand="0" w:noVBand="0"/>
      </w:tblPr>
      <w:tblGrid>
        <w:gridCol w:w="2660"/>
        <w:gridCol w:w="1843"/>
        <w:gridCol w:w="1417"/>
        <w:gridCol w:w="2835"/>
      </w:tblGrid>
      <w:tr w:rsidR="007B17DD" w:rsidRPr="00A86448" w:rsidTr="004D3017">
        <w:trPr>
          <w:jc w:val="center"/>
        </w:trPr>
        <w:tc>
          <w:tcPr>
            <w:tcW w:w="2660" w:type="dxa"/>
            <w:shd w:val="clear" w:color="auto" w:fill="E0E0E0"/>
            <w:vAlign w:val="center"/>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Description (&amp; scope) of Goods supplied</w:t>
            </w:r>
          </w:p>
        </w:tc>
        <w:tc>
          <w:tcPr>
            <w:tcW w:w="1843" w:type="dxa"/>
            <w:shd w:val="clear" w:color="auto" w:fill="E0E0E0"/>
            <w:vAlign w:val="center"/>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Name of Client &amp; Contact Person</w:t>
            </w:r>
          </w:p>
        </w:tc>
        <w:tc>
          <w:tcPr>
            <w:tcW w:w="1417" w:type="dxa"/>
            <w:shd w:val="clear" w:color="auto" w:fill="E0E0E0"/>
            <w:vAlign w:val="center"/>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Year of Completion</w:t>
            </w:r>
          </w:p>
        </w:tc>
        <w:tc>
          <w:tcPr>
            <w:tcW w:w="2835" w:type="dxa"/>
            <w:shd w:val="clear" w:color="auto" w:fill="E0E0E0"/>
            <w:vAlign w:val="center"/>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center"/>
              <w:rPr>
                <w:spacing w:val="-3"/>
                <w:sz w:val="22"/>
                <w:szCs w:val="22"/>
              </w:rPr>
            </w:pPr>
            <w:r w:rsidRPr="00A86448">
              <w:rPr>
                <w:b/>
                <w:spacing w:val="-3"/>
                <w:sz w:val="22"/>
                <w:szCs w:val="22"/>
              </w:rPr>
              <w:t>Currency &amp; Value of Contract</w:t>
            </w:r>
          </w:p>
        </w:tc>
      </w:tr>
      <w:tr w:rsidR="007B17DD" w:rsidRPr="00A86448" w:rsidTr="004D3017">
        <w:trPr>
          <w:jc w:val="center"/>
        </w:trPr>
        <w:tc>
          <w:tcPr>
            <w:tcW w:w="2660"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B17DD" w:rsidRPr="00A86448" w:rsidTr="004D3017">
        <w:trPr>
          <w:jc w:val="center"/>
        </w:trPr>
        <w:tc>
          <w:tcPr>
            <w:tcW w:w="2660"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B17DD" w:rsidRPr="00A86448" w:rsidTr="004D3017">
        <w:trPr>
          <w:jc w:val="center"/>
        </w:trPr>
        <w:tc>
          <w:tcPr>
            <w:tcW w:w="2660"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B17DD" w:rsidRPr="00A86448" w:rsidTr="004D3017">
        <w:trPr>
          <w:jc w:val="center"/>
        </w:trPr>
        <w:tc>
          <w:tcPr>
            <w:tcW w:w="2660"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B17DD" w:rsidRPr="00A86448" w:rsidTr="004D3017">
        <w:trPr>
          <w:jc w:val="center"/>
        </w:trPr>
        <w:tc>
          <w:tcPr>
            <w:tcW w:w="2660"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B17DD" w:rsidRPr="00A86448" w:rsidTr="004D3017">
        <w:trPr>
          <w:jc w:val="center"/>
        </w:trPr>
        <w:tc>
          <w:tcPr>
            <w:tcW w:w="2660"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B17DD" w:rsidRPr="00A86448" w:rsidTr="004D3017">
        <w:trPr>
          <w:jc w:val="center"/>
        </w:trPr>
        <w:tc>
          <w:tcPr>
            <w:tcW w:w="2660"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B17DD" w:rsidRPr="00A86448" w:rsidTr="004D3017">
        <w:trPr>
          <w:jc w:val="center"/>
        </w:trPr>
        <w:tc>
          <w:tcPr>
            <w:tcW w:w="2660"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B17DD" w:rsidRPr="00A86448" w:rsidTr="004D3017">
        <w:trPr>
          <w:jc w:val="center"/>
        </w:trPr>
        <w:tc>
          <w:tcPr>
            <w:tcW w:w="2660"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B17DD" w:rsidRPr="00A86448" w:rsidTr="004D3017">
        <w:trPr>
          <w:jc w:val="center"/>
        </w:trPr>
        <w:tc>
          <w:tcPr>
            <w:tcW w:w="2660"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B17DD" w:rsidRPr="00A86448" w:rsidTr="004D3017">
        <w:trPr>
          <w:jc w:val="center"/>
        </w:trPr>
        <w:tc>
          <w:tcPr>
            <w:tcW w:w="2660"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B17DD" w:rsidRPr="00A86448" w:rsidTr="004D3017">
        <w:trPr>
          <w:jc w:val="center"/>
        </w:trPr>
        <w:tc>
          <w:tcPr>
            <w:tcW w:w="2660"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r w:rsidR="007B17DD" w:rsidRPr="00A86448" w:rsidTr="004D3017">
        <w:trPr>
          <w:jc w:val="center"/>
        </w:trPr>
        <w:tc>
          <w:tcPr>
            <w:tcW w:w="2660"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843"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1417"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c>
          <w:tcPr>
            <w:tcW w:w="2835" w:type="dxa"/>
            <w:shd w:val="clear" w:color="auto" w:fill="auto"/>
          </w:tcPr>
          <w:p w:rsidR="007B17DD" w:rsidRPr="00A86448" w:rsidRDefault="007B17DD" w:rsidP="004D3017">
            <w:pPr>
              <w:tabs>
                <w:tab w:val="left" w:pos="720"/>
                <w:tab w:val="left" w:pos="1440"/>
                <w:tab w:val="left" w:pos="2160"/>
                <w:tab w:val="left" w:pos="2693"/>
                <w:tab w:val="left" w:pos="3222"/>
                <w:tab w:val="left" w:pos="3827"/>
                <w:tab w:val="left" w:pos="4432"/>
                <w:tab w:val="left" w:pos="4730"/>
                <w:tab w:val="left" w:pos="5335"/>
              </w:tabs>
              <w:suppressAutoHyphens/>
              <w:spacing w:before="120" w:after="120"/>
              <w:jc w:val="both"/>
              <w:rPr>
                <w:spacing w:val="-3"/>
              </w:rPr>
            </w:pPr>
          </w:p>
        </w:tc>
      </w:tr>
    </w:tbl>
    <w:p w:rsidR="007B17DD" w:rsidRDefault="007B17DD" w:rsidP="007B17DD">
      <w:pPr>
        <w:tabs>
          <w:tab w:val="left" w:pos="720"/>
          <w:tab w:val="left" w:pos="1440"/>
          <w:tab w:val="left" w:pos="2160"/>
          <w:tab w:val="left" w:pos="2693"/>
          <w:tab w:val="left" w:pos="3222"/>
          <w:tab w:val="left" w:pos="3827"/>
          <w:tab w:val="left" w:pos="4432"/>
          <w:tab w:val="left" w:pos="4730"/>
          <w:tab w:val="left" w:pos="5335"/>
        </w:tabs>
        <w:suppressAutoHyphens/>
        <w:jc w:val="both"/>
        <w:rPr>
          <w:spacing w:val="-3"/>
        </w:rPr>
      </w:pPr>
    </w:p>
    <w:p w:rsidR="001C21FE" w:rsidRPr="006D653A" w:rsidRDefault="001C21FE" w:rsidP="001C21FE">
      <w:pPr>
        <w:rPr>
          <w:i/>
          <w:color w:val="2E74B5" w:themeColor="accent5" w:themeShade="BF"/>
          <w:sz w:val="22"/>
          <w:szCs w:val="22"/>
        </w:rPr>
      </w:pPr>
      <w:r w:rsidRPr="006D653A">
        <w:rPr>
          <w:b/>
          <w:color w:val="2E74B5" w:themeColor="accent5" w:themeShade="BF"/>
          <w:sz w:val="22"/>
          <w:szCs w:val="22"/>
        </w:rPr>
        <w:t xml:space="preserve">Note </w:t>
      </w:r>
      <w:proofErr w:type="gramStart"/>
      <w:r w:rsidRPr="006D653A">
        <w:rPr>
          <w:b/>
          <w:color w:val="2E74B5" w:themeColor="accent5" w:themeShade="BF"/>
          <w:sz w:val="22"/>
          <w:szCs w:val="22"/>
        </w:rPr>
        <w:t xml:space="preserve">1 </w:t>
      </w:r>
      <w:r w:rsidRPr="006D653A">
        <w:rPr>
          <w:color w:val="2E74B5" w:themeColor="accent5" w:themeShade="BF"/>
          <w:sz w:val="22"/>
          <w:szCs w:val="22"/>
        </w:rPr>
        <w:t>:</w:t>
      </w:r>
      <w:proofErr w:type="gramEnd"/>
      <w:r w:rsidRPr="006D653A">
        <w:rPr>
          <w:color w:val="2E74B5" w:themeColor="accent5" w:themeShade="BF"/>
          <w:sz w:val="22"/>
          <w:szCs w:val="22"/>
        </w:rPr>
        <w:t xml:space="preserve"> </w:t>
      </w:r>
      <w:r w:rsidRPr="006D653A">
        <w:rPr>
          <w:i/>
          <w:color w:val="2E74B5" w:themeColor="accent5" w:themeShade="BF"/>
          <w:sz w:val="22"/>
          <w:szCs w:val="22"/>
        </w:rPr>
        <w:t xml:space="preserve">Subcontracts will be considered only for projects implemented by Government. The Subcontract should be a First Tier Subcontract (Works subcontracted through Primary Contractor) and will be subject to verification by the Client Ministry. </w:t>
      </w:r>
    </w:p>
    <w:p w:rsidR="001C21FE" w:rsidRPr="006D653A" w:rsidRDefault="001C21FE" w:rsidP="001C21FE">
      <w:pPr>
        <w:rPr>
          <w:color w:val="2E74B5" w:themeColor="accent5" w:themeShade="BF"/>
          <w:sz w:val="22"/>
          <w:szCs w:val="22"/>
        </w:rPr>
      </w:pPr>
    </w:p>
    <w:p w:rsidR="001C21FE" w:rsidRPr="006D653A" w:rsidRDefault="001C21FE" w:rsidP="001C21FE">
      <w:pPr>
        <w:rPr>
          <w:i/>
          <w:color w:val="2E74B5" w:themeColor="accent5" w:themeShade="BF"/>
          <w:sz w:val="22"/>
          <w:szCs w:val="22"/>
        </w:rPr>
      </w:pPr>
      <w:r w:rsidRPr="006D653A">
        <w:rPr>
          <w:b/>
          <w:color w:val="2E74B5" w:themeColor="accent5" w:themeShade="BF"/>
          <w:sz w:val="22"/>
          <w:szCs w:val="22"/>
        </w:rPr>
        <w:t>Note 2</w:t>
      </w:r>
      <w:r w:rsidRPr="006D653A">
        <w:rPr>
          <w:color w:val="2E74B5" w:themeColor="accent5" w:themeShade="BF"/>
          <w:sz w:val="22"/>
          <w:szCs w:val="22"/>
        </w:rPr>
        <w:t xml:space="preserve">: </w:t>
      </w:r>
      <w:r w:rsidRPr="006D653A">
        <w:rPr>
          <w:i/>
          <w:color w:val="2E74B5" w:themeColor="accent5" w:themeShade="BF"/>
          <w:sz w:val="22"/>
          <w:szCs w:val="22"/>
        </w:rPr>
        <w:t>Experience documents are subject to third-party verification.</w:t>
      </w:r>
    </w:p>
    <w:p w:rsidR="007B17DD" w:rsidRPr="006D653A" w:rsidRDefault="007B17DD" w:rsidP="007B17DD">
      <w:pPr>
        <w:tabs>
          <w:tab w:val="left" w:pos="720"/>
          <w:tab w:val="left" w:pos="1440"/>
          <w:tab w:val="left" w:pos="2160"/>
          <w:tab w:val="left" w:pos="2693"/>
          <w:tab w:val="left" w:pos="3222"/>
          <w:tab w:val="left" w:pos="3827"/>
          <w:tab w:val="left" w:pos="4432"/>
          <w:tab w:val="left" w:pos="4730"/>
          <w:tab w:val="left" w:pos="5335"/>
        </w:tabs>
        <w:suppressAutoHyphens/>
        <w:jc w:val="both"/>
        <w:rPr>
          <w:color w:val="2E74B5" w:themeColor="accent5" w:themeShade="BF"/>
          <w:spacing w:val="-3"/>
          <w:sz w:val="28"/>
          <w:szCs w:val="22"/>
        </w:rPr>
      </w:pPr>
    </w:p>
    <w:p w:rsidR="007B17DD" w:rsidRDefault="007B17DD" w:rsidP="007B17DD">
      <w:pPr>
        <w:jc w:val="center"/>
        <w:rPr>
          <w:b/>
          <w:sz w:val="32"/>
        </w:rPr>
      </w:pPr>
    </w:p>
    <w:p w:rsidR="007B17DD" w:rsidRDefault="007B17DD" w:rsidP="007B17DD">
      <w:pPr>
        <w:jc w:val="center"/>
        <w:rPr>
          <w:b/>
          <w:sz w:val="32"/>
        </w:rPr>
      </w:pPr>
    </w:p>
    <w:p w:rsidR="007B17DD" w:rsidRDefault="007B17DD" w:rsidP="00085C98">
      <w:pPr>
        <w:rPr>
          <w:b/>
          <w:sz w:val="32"/>
        </w:rPr>
      </w:pPr>
    </w:p>
    <w:p w:rsidR="00347097" w:rsidRDefault="00E327BA"/>
    <w:sectPr w:rsidR="0034709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E327BA">
      <w:r>
        <w:separator/>
      </w:r>
    </w:p>
  </w:endnote>
  <w:endnote w:type="continuationSeparator" w:id="0">
    <w:p w:rsidR="00000000" w:rsidRDefault="00E327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panose1 w:val="02020803070505020304"/>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E327BA">
      <w:r>
        <w:separator/>
      </w:r>
    </w:p>
  </w:footnote>
  <w:footnote w:type="continuationSeparator" w:id="0">
    <w:p w:rsidR="00000000" w:rsidRDefault="00E327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252F" w:rsidRDefault="00085C98">
    <w:pPr>
      <w:pStyle w:val="Header"/>
      <w:pBdr>
        <w:bottom w:val="single" w:sz="4" w:space="1" w:color="auto"/>
      </w:pBdr>
    </w:pPr>
    <w:r>
      <w:rPr>
        <w:rStyle w:val="PageNumber"/>
      </w:rPr>
      <w:fldChar w:fldCharType="begin"/>
    </w:r>
    <w:r>
      <w:rPr>
        <w:rStyle w:val="PageNumber"/>
      </w:rPr>
      <w:instrText xml:space="preserve"> PAGE </w:instrText>
    </w:r>
    <w:r>
      <w:rPr>
        <w:rStyle w:val="PageNumber"/>
      </w:rPr>
      <w:fldChar w:fldCharType="separate"/>
    </w:r>
    <w:r>
      <w:rPr>
        <w:rStyle w:val="PageNumber"/>
        <w:noProof/>
      </w:rPr>
      <w:t>36</w:t>
    </w:r>
    <w:r>
      <w:rPr>
        <w:rStyle w:val="PageNumber"/>
      </w:rPr>
      <w:fldChar w:fldCharType="end"/>
    </w:r>
    <w:r>
      <w:rPr>
        <w:rStyle w:val="PageNumber"/>
      </w:rPr>
      <w:tab/>
    </w:r>
    <w:r>
      <w:t>Section III. Evaluation and Qualification Criteria</w:t>
    </w:r>
  </w:p>
  <w:p w:rsidR="004B252F" w:rsidRDefault="00E327BA"/>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252F" w:rsidRDefault="00085C98">
    <w:pPr>
      <w:pStyle w:val="Header"/>
      <w:framePr w:wrap="around" w:vAnchor="text" w:hAnchor="margin" w:xAlign="outside" w:y="1"/>
      <w:rPr>
        <w:rStyle w:val="PageNumber"/>
        <w:sz w:val="24"/>
      </w:rPr>
    </w:pPr>
    <w:r>
      <w:rPr>
        <w:rStyle w:val="PageNumber"/>
      </w:rPr>
      <w:fldChar w:fldCharType="begin"/>
    </w:r>
    <w:r>
      <w:rPr>
        <w:rStyle w:val="PageNumber"/>
      </w:rPr>
      <w:instrText xml:space="preserve">PAGE  </w:instrText>
    </w:r>
    <w:r>
      <w:rPr>
        <w:rStyle w:val="PageNumber"/>
      </w:rPr>
      <w:fldChar w:fldCharType="separate"/>
    </w:r>
    <w:r>
      <w:rPr>
        <w:rStyle w:val="PageNumber"/>
        <w:noProof/>
      </w:rPr>
      <w:t>35</w:t>
    </w:r>
    <w:r>
      <w:rPr>
        <w:rStyle w:val="PageNumber"/>
      </w:rPr>
      <w:fldChar w:fldCharType="end"/>
    </w:r>
  </w:p>
  <w:p w:rsidR="004B252F" w:rsidRDefault="00085C98">
    <w:pPr>
      <w:pStyle w:val="Header"/>
      <w:ind w:right="-36"/>
    </w:pPr>
    <w:r>
      <w:t>Section III. Evaluation and Qualification Criteria</w:t>
    </w:r>
  </w:p>
  <w:p w:rsidR="004B252F" w:rsidRDefault="00E327BA"/>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B252F" w:rsidRDefault="00085C98">
    <w:pPr>
      <w:pStyle w:val="Header"/>
      <w:ind w:right="-18"/>
    </w:pPr>
    <w:r>
      <w:rPr>
        <w:rStyle w:val="PageNumber"/>
      </w:rPr>
      <w:tab/>
    </w:r>
    <w:r>
      <w:rPr>
        <w:rStyle w:val="PageNumber"/>
      </w:rPr>
      <w:fldChar w:fldCharType="begin"/>
    </w:r>
    <w:r>
      <w:rPr>
        <w:rStyle w:val="PageNumber"/>
      </w:rPr>
      <w:instrText xml:space="preserve"> PAGE </w:instrText>
    </w:r>
    <w:r>
      <w:rPr>
        <w:rStyle w:val="PageNumber"/>
      </w:rPr>
      <w:fldChar w:fldCharType="separate"/>
    </w:r>
    <w:r>
      <w:rPr>
        <w:rStyle w:val="PageNumber"/>
        <w:noProof/>
      </w:rPr>
      <w:t>29</w:t>
    </w:r>
    <w:r>
      <w:rPr>
        <w:rStyle w:val="PageNumber"/>
      </w:rPr>
      <w:fldChar w:fldCharType="end"/>
    </w:r>
  </w:p>
  <w:p w:rsidR="004B252F" w:rsidRDefault="00E327B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9A5741"/>
    <w:multiLevelType w:val="multilevel"/>
    <w:tmpl w:val="2EC2502C"/>
    <w:lvl w:ilvl="0">
      <w:start w:val="39"/>
      <w:numFmt w:val="decimal"/>
      <w:lvlText w:val="%1"/>
      <w:lvlJc w:val="left"/>
      <w:pPr>
        <w:ind w:left="600" w:hanging="600"/>
      </w:pPr>
    </w:lvl>
    <w:lvl w:ilvl="1">
      <w:start w:val="1"/>
      <w:numFmt w:val="decimal"/>
      <w:lvlText w:val="39.%2"/>
      <w:lvlJc w:val="left"/>
      <w:pPr>
        <w:ind w:left="600" w:hanging="600"/>
      </w:pPr>
    </w:lvl>
    <w:lvl w:ilvl="2">
      <w:start w:val="1"/>
      <w:numFmt w:val="lowerLetter"/>
      <w:lvlText w:val="(%3)"/>
      <w:lvlJc w:val="left"/>
      <w:pPr>
        <w:ind w:left="1152" w:hanging="547"/>
      </w:pPr>
    </w:lvl>
    <w:lvl w:ilvl="3">
      <w:start w:val="1"/>
      <w:numFmt w:val="lowerRoman"/>
      <w:lvlText w:val="(%4)"/>
      <w:lvlJc w:val="left"/>
      <w:pPr>
        <w:ind w:left="1512" w:hanging="331"/>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33905819"/>
    <w:multiLevelType w:val="hybridMultilevel"/>
    <w:tmpl w:val="DCE4CB00"/>
    <w:lvl w:ilvl="0" w:tplc="17A68D0C">
      <w:start w:val="1"/>
      <w:numFmt w:val="bullet"/>
      <w:lvlText w:val=""/>
      <w:lvlJc w:val="left"/>
      <w:pPr>
        <w:tabs>
          <w:tab w:val="num" w:pos="1080"/>
        </w:tabs>
        <w:ind w:left="1080" w:hanging="360"/>
      </w:pPr>
      <w:rPr>
        <w:rFonts w:ascii="Symbol" w:hAnsi="Symbol" w:hint="default"/>
      </w:rPr>
    </w:lvl>
    <w:lvl w:ilvl="1" w:tplc="04090019" w:tentative="1">
      <w:start w:val="1"/>
      <w:numFmt w:val="bullet"/>
      <w:lvlText w:val="o"/>
      <w:lvlJc w:val="left"/>
      <w:pPr>
        <w:tabs>
          <w:tab w:val="num" w:pos="1800"/>
        </w:tabs>
        <w:ind w:left="1800" w:hanging="360"/>
      </w:pPr>
      <w:rPr>
        <w:rFonts w:ascii="Courier New" w:hAnsi="Courier New" w:cs="Courier New" w:hint="default"/>
      </w:rPr>
    </w:lvl>
    <w:lvl w:ilvl="2" w:tplc="0409001B" w:tentative="1">
      <w:start w:val="1"/>
      <w:numFmt w:val="bullet"/>
      <w:lvlText w:val=""/>
      <w:lvlJc w:val="left"/>
      <w:pPr>
        <w:tabs>
          <w:tab w:val="num" w:pos="2520"/>
        </w:tabs>
        <w:ind w:left="2520" w:hanging="360"/>
      </w:pPr>
      <w:rPr>
        <w:rFonts w:ascii="Wingdings" w:hAnsi="Wingdings" w:hint="default"/>
      </w:rPr>
    </w:lvl>
    <w:lvl w:ilvl="3" w:tplc="0409000F" w:tentative="1">
      <w:start w:val="1"/>
      <w:numFmt w:val="bullet"/>
      <w:lvlText w:val=""/>
      <w:lvlJc w:val="left"/>
      <w:pPr>
        <w:tabs>
          <w:tab w:val="num" w:pos="3240"/>
        </w:tabs>
        <w:ind w:left="3240" w:hanging="360"/>
      </w:pPr>
      <w:rPr>
        <w:rFonts w:ascii="Symbol" w:hAnsi="Symbol" w:hint="default"/>
      </w:rPr>
    </w:lvl>
    <w:lvl w:ilvl="4" w:tplc="04090019" w:tentative="1">
      <w:start w:val="1"/>
      <w:numFmt w:val="bullet"/>
      <w:lvlText w:val="o"/>
      <w:lvlJc w:val="left"/>
      <w:pPr>
        <w:tabs>
          <w:tab w:val="num" w:pos="3960"/>
        </w:tabs>
        <w:ind w:left="3960" w:hanging="360"/>
      </w:pPr>
      <w:rPr>
        <w:rFonts w:ascii="Courier New" w:hAnsi="Courier New" w:cs="Courier New" w:hint="default"/>
      </w:rPr>
    </w:lvl>
    <w:lvl w:ilvl="5" w:tplc="0409001B" w:tentative="1">
      <w:start w:val="1"/>
      <w:numFmt w:val="bullet"/>
      <w:lvlText w:val=""/>
      <w:lvlJc w:val="left"/>
      <w:pPr>
        <w:tabs>
          <w:tab w:val="num" w:pos="4680"/>
        </w:tabs>
        <w:ind w:left="4680" w:hanging="360"/>
      </w:pPr>
      <w:rPr>
        <w:rFonts w:ascii="Wingdings" w:hAnsi="Wingdings" w:hint="default"/>
      </w:rPr>
    </w:lvl>
    <w:lvl w:ilvl="6" w:tplc="0409000F" w:tentative="1">
      <w:start w:val="1"/>
      <w:numFmt w:val="bullet"/>
      <w:lvlText w:val=""/>
      <w:lvlJc w:val="left"/>
      <w:pPr>
        <w:tabs>
          <w:tab w:val="num" w:pos="5400"/>
        </w:tabs>
        <w:ind w:left="5400" w:hanging="360"/>
      </w:pPr>
      <w:rPr>
        <w:rFonts w:ascii="Symbol" w:hAnsi="Symbol" w:hint="default"/>
      </w:rPr>
    </w:lvl>
    <w:lvl w:ilvl="7" w:tplc="04090019" w:tentative="1">
      <w:start w:val="1"/>
      <w:numFmt w:val="bullet"/>
      <w:lvlText w:val="o"/>
      <w:lvlJc w:val="left"/>
      <w:pPr>
        <w:tabs>
          <w:tab w:val="num" w:pos="6120"/>
        </w:tabs>
        <w:ind w:left="6120" w:hanging="360"/>
      </w:pPr>
      <w:rPr>
        <w:rFonts w:ascii="Courier New" w:hAnsi="Courier New" w:cs="Courier New" w:hint="default"/>
      </w:rPr>
    </w:lvl>
    <w:lvl w:ilvl="8" w:tplc="0409001B" w:tentative="1">
      <w:start w:val="1"/>
      <w:numFmt w:val="bullet"/>
      <w:lvlText w:val=""/>
      <w:lvlJc w:val="left"/>
      <w:pPr>
        <w:tabs>
          <w:tab w:val="num" w:pos="6840"/>
        </w:tabs>
        <w:ind w:left="684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B17DD"/>
    <w:rsid w:val="00085C98"/>
    <w:rsid w:val="000F1BB6"/>
    <w:rsid w:val="001057B7"/>
    <w:rsid w:val="00152CB8"/>
    <w:rsid w:val="001C21FE"/>
    <w:rsid w:val="00387FE1"/>
    <w:rsid w:val="005C273A"/>
    <w:rsid w:val="005F67C2"/>
    <w:rsid w:val="006859B0"/>
    <w:rsid w:val="0069539F"/>
    <w:rsid w:val="006D653A"/>
    <w:rsid w:val="0074652A"/>
    <w:rsid w:val="007B17DD"/>
    <w:rsid w:val="007B4D7D"/>
    <w:rsid w:val="008236E9"/>
    <w:rsid w:val="0083241C"/>
    <w:rsid w:val="00854ED2"/>
    <w:rsid w:val="00A15048"/>
    <w:rsid w:val="00AC6613"/>
    <w:rsid w:val="00BD111C"/>
    <w:rsid w:val="00C66035"/>
    <w:rsid w:val="00D315C7"/>
    <w:rsid w:val="00D365DF"/>
    <w:rsid w:val="00DE042F"/>
    <w:rsid w:val="00E327BA"/>
    <w:rsid w:val="00E73012"/>
    <w:rsid w:val="00E95947"/>
    <w:rsid w:val="00FC1E8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B6183E"/>
  <w15:chartTrackingRefBased/>
  <w15:docId w15:val="{4A16AD90-B27E-4E6C-A3E8-9688E440FE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B17DD"/>
    <w:pPr>
      <w:spacing w:after="0" w:line="240" w:lineRule="auto"/>
    </w:pPr>
    <w:rPr>
      <w:rFonts w:ascii="Times New Roman" w:eastAsia="Times New Roman" w:hAnsi="Times New Roman" w:cs="Times New Roman"/>
      <w:sz w:val="24"/>
      <w:szCs w:val="20"/>
    </w:rPr>
  </w:style>
  <w:style w:type="paragraph" w:styleId="Heading1">
    <w:name w:val="heading 1"/>
    <w:aliases w:val="Document Header1"/>
    <w:basedOn w:val="Normal"/>
    <w:next w:val="Normal"/>
    <w:link w:val="Heading1Char"/>
    <w:uiPriority w:val="1"/>
    <w:qFormat/>
    <w:rsid w:val="007B17DD"/>
    <w:pPr>
      <w:spacing w:before="240" w:after="200"/>
      <w:jc w:val="center"/>
      <w:outlineLvl w:val="0"/>
    </w:pPr>
    <w:rPr>
      <w:b/>
      <w:kern w:val="28"/>
      <w:sz w:val="44"/>
    </w:rPr>
  </w:style>
  <w:style w:type="paragraph" w:styleId="Heading2">
    <w:name w:val="heading 2"/>
    <w:aliases w:val="Title Header2"/>
    <w:basedOn w:val="Normal"/>
    <w:next w:val="Normal"/>
    <w:link w:val="Heading2Char"/>
    <w:qFormat/>
    <w:rsid w:val="007B17DD"/>
    <w:pPr>
      <w:tabs>
        <w:tab w:val="left" w:pos="619"/>
      </w:tabs>
      <w:spacing w:after="200"/>
      <w:jc w:val="center"/>
      <w:outlineLvl w:val="1"/>
    </w:pPr>
    <w:rPr>
      <w:rFonts w:ascii="Times New Roman Bold" w:hAnsi="Times New Roman Bold"/>
      <w:b/>
      <w:sz w:val="36"/>
    </w:rPr>
  </w:style>
  <w:style w:type="paragraph" w:styleId="Heading5">
    <w:name w:val="heading 5"/>
    <w:basedOn w:val="Normal"/>
    <w:next w:val="Normal"/>
    <w:link w:val="Heading5Char"/>
    <w:uiPriority w:val="9"/>
    <w:semiHidden/>
    <w:unhideWhenUsed/>
    <w:qFormat/>
    <w:rsid w:val="007B17DD"/>
    <w:pPr>
      <w:keepNext/>
      <w:keepLines/>
      <w:spacing w:before="4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Document Header1 Char"/>
    <w:basedOn w:val="DefaultParagraphFont"/>
    <w:link w:val="Heading1"/>
    <w:uiPriority w:val="1"/>
    <w:rsid w:val="007B17DD"/>
    <w:rPr>
      <w:rFonts w:ascii="Times New Roman" w:eastAsia="Times New Roman" w:hAnsi="Times New Roman" w:cs="Times New Roman"/>
      <w:b/>
      <w:kern w:val="28"/>
      <w:sz w:val="44"/>
      <w:szCs w:val="20"/>
    </w:rPr>
  </w:style>
  <w:style w:type="character" w:customStyle="1" w:styleId="Heading2Char">
    <w:name w:val="Heading 2 Char"/>
    <w:aliases w:val="Title Header2 Char"/>
    <w:basedOn w:val="DefaultParagraphFont"/>
    <w:link w:val="Heading2"/>
    <w:rsid w:val="007B17DD"/>
    <w:rPr>
      <w:rFonts w:ascii="Times New Roman Bold" w:eastAsia="Times New Roman" w:hAnsi="Times New Roman Bold" w:cs="Times New Roman"/>
      <w:b/>
      <w:sz w:val="36"/>
      <w:szCs w:val="20"/>
    </w:rPr>
  </w:style>
  <w:style w:type="paragraph" w:customStyle="1" w:styleId="Outline">
    <w:name w:val="Outline"/>
    <w:basedOn w:val="Normal"/>
    <w:rsid w:val="007B17DD"/>
    <w:pPr>
      <w:spacing w:before="240"/>
    </w:pPr>
    <w:rPr>
      <w:kern w:val="28"/>
    </w:rPr>
  </w:style>
  <w:style w:type="paragraph" w:customStyle="1" w:styleId="titulo">
    <w:name w:val="titulo"/>
    <w:basedOn w:val="Heading5"/>
    <w:rsid w:val="007B17DD"/>
    <w:pPr>
      <w:keepNext w:val="0"/>
      <w:keepLines w:val="0"/>
      <w:spacing w:before="0" w:after="240"/>
      <w:jc w:val="center"/>
    </w:pPr>
    <w:rPr>
      <w:rFonts w:ascii="Times New Roman Bold" w:eastAsia="Times New Roman" w:hAnsi="Times New Roman Bold" w:cs="Times New Roman"/>
      <w:b/>
      <w:color w:val="auto"/>
    </w:rPr>
  </w:style>
  <w:style w:type="paragraph" w:styleId="BodyText">
    <w:name w:val="Body Text"/>
    <w:basedOn w:val="Normal"/>
    <w:link w:val="BodyTextChar"/>
    <w:uiPriority w:val="1"/>
    <w:qFormat/>
    <w:rsid w:val="007B17DD"/>
    <w:pPr>
      <w:jc w:val="both"/>
    </w:pPr>
  </w:style>
  <w:style w:type="character" w:customStyle="1" w:styleId="BodyTextChar">
    <w:name w:val="Body Text Char"/>
    <w:basedOn w:val="DefaultParagraphFont"/>
    <w:link w:val="BodyText"/>
    <w:uiPriority w:val="1"/>
    <w:rsid w:val="007B17DD"/>
    <w:rPr>
      <w:rFonts w:ascii="Times New Roman" w:eastAsia="Times New Roman" w:hAnsi="Times New Roman" w:cs="Times New Roman"/>
      <w:sz w:val="24"/>
      <w:szCs w:val="20"/>
    </w:rPr>
  </w:style>
  <w:style w:type="character" w:styleId="PageNumber">
    <w:name w:val="page number"/>
    <w:basedOn w:val="DefaultParagraphFont"/>
    <w:rsid w:val="007B17DD"/>
  </w:style>
  <w:style w:type="paragraph" w:styleId="Header">
    <w:name w:val="header"/>
    <w:basedOn w:val="Normal"/>
    <w:link w:val="HeaderChar"/>
    <w:rsid w:val="007B17DD"/>
    <w:pPr>
      <w:pBdr>
        <w:bottom w:val="single" w:sz="4" w:space="1" w:color="000000"/>
      </w:pBdr>
      <w:tabs>
        <w:tab w:val="right" w:pos="9000"/>
      </w:tabs>
      <w:jc w:val="both"/>
    </w:pPr>
    <w:rPr>
      <w:sz w:val="20"/>
    </w:rPr>
  </w:style>
  <w:style w:type="character" w:customStyle="1" w:styleId="HeaderChar">
    <w:name w:val="Header Char"/>
    <w:basedOn w:val="DefaultParagraphFont"/>
    <w:link w:val="Header"/>
    <w:rsid w:val="007B17DD"/>
    <w:rPr>
      <w:rFonts w:ascii="Times New Roman" w:eastAsia="Times New Roman" w:hAnsi="Times New Roman" w:cs="Times New Roman"/>
      <w:sz w:val="20"/>
      <w:szCs w:val="20"/>
    </w:rPr>
  </w:style>
  <w:style w:type="paragraph" w:styleId="BodyText3">
    <w:name w:val="Body Text 3"/>
    <w:basedOn w:val="Normal"/>
    <w:link w:val="BodyText3Char"/>
    <w:rsid w:val="007B17DD"/>
    <w:rPr>
      <w:i/>
      <w:iCs/>
    </w:rPr>
  </w:style>
  <w:style w:type="character" w:customStyle="1" w:styleId="BodyText3Char">
    <w:name w:val="Body Text 3 Char"/>
    <w:basedOn w:val="DefaultParagraphFont"/>
    <w:link w:val="BodyText3"/>
    <w:rsid w:val="007B17DD"/>
    <w:rPr>
      <w:rFonts w:ascii="Times New Roman" w:eastAsia="Times New Roman" w:hAnsi="Times New Roman" w:cs="Times New Roman"/>
      <w:i/>
      <w:iCs/>
      <w:sz w:val="24"/>
      <w:szCs w:val="20"/>
    </w:rPr>
  </w:style>
  <w:style w:type="character" w:customStyle="1" w:styleId="Table">
    <w:name w:val="Table"/>
    <w:basedOn w:val="DefaultParagraphFont"/>
    <w:rsid w:val="007B17DD"/>
    <w:rPr>
      <w:rFonts w:ascii="Arial" w:hAnsi="Arial"/>
      <w:sz w:val="20"/>
    </w:rPr>
  </w:style>
  <w:style w:type="paragraph" w:customStyle="1" w:styleId="S3-Heading2">
    <w:name w:val="S3-Heading 2"/>
    <w:basedOn w:val="Normal"/>
    <w:rsid w:val="007B17DD"/>
    <w:pPr>
      <w:spacing w:before="120" w:after="120"/>
      <w:ind w:left="1077" w:right="289" w:hanging="720"/>
      <w:jc w:val="both"/>
    </w:pPr>
    <w:rPr>
      <w:b/>
      <w:bCs/>
      <w:szCs w:val="24"/>
      <w:lang w:val="en-GB"/>
    </w:rPr>
  </w:style>
  <w:style w:type="paragraph" w:customStyle="1" w:styleId="S3-Header1">
    <w:name w:val="S3-Header 1"/>
    <w:basedOn w:val="Normal"/>
    <w:rsid w:val="007B17DD"/>
    <w:pPr>
      <w:spacing w:before="120" w:after="200"/>
      <w:ind w:left="1080" w:hanging="720"/>
      <w:jc w:val="both"/>
    </w:pPr>
    <w:rPr>
      <w:b/>
      <w:bCs/>
      <w:noProof/>
      <w:sz w:val="28"/>
      <w:lang w:val="en-GB"/>
    </w:rPr>
  </w:style>
  <w:style w:type="paragraph" w:customStyle="1" w:styleId="S4-Header2">
    <w:name w:val="S4-Header 2"/>
    <w:basedOn w:val="Normal"/>
    <w:rsid w:val="007B17DD"/>
    <w:pPr>
      <w:spacing w:before="120" w:after="240"/>
      <w:jc w:val="center"/>
    </w:pPr>
    <w:rPr>
      <w:b/>
      <w:sz w:val="32"/>
      <w:szCs w:val="24"/>
      <w:lang w:val="en-GB"/>
    </w:rPr>
  </w:style>
  <w:style w:type="character" w:customStyle="1" w:styleId="Heading5Char">
    <w:name w:val="Heading 5 Char"/>
    <w:basedOn w:val="DefaultParagraphFont"/>
    <w:link w:val="Heading5"/>
    <w:uiPriority w:val="9"/>
    <w:semiHidden/>
    <w:rsid w:val="007B17DD"/>
    <w:rPr>
      <w:rFonts w:asciiTheme="majorHAnsi" w:eastAsiaTheme="majorEastAsia" w:hAnsiTheme="majorHAnsi" w:cstheme="majorBidi"/>
      <w:color w:val="2F5496" w:themeColor="accent1" w:themeShade="BF"/>
      <w:sz w:val="24"/>
      <w:szCs w:val="20"/>
    </w:rPr>
  </w:style>
  <w:style w:type="paragraph" w:styleId="ListParagraph">
    <w:name w:val="List Paragraph"/>
    <w:aliases w:val="Bullets,References,Liste 1,Numbered List Paragraph,ReferencesCxSpLast,Medium Grid 1 - Accent 21,List Paragraph nowy,List Paragraph (numbered (a)),List_Paragraph,Multilevel para_II,List Paragraph1,RMSI bulle Style,Bullet  Paragraph,Ha,Sour"/>
    <w:basedOn w:val="Normal"/>
    <w:link w:val="ListParagraphChar"/>
    <w:uiPriority w:val="34"/>
    <w:qFormat/>
    <w:rsid w:val="006859B0"/>
    <w:pPr>
      <w:ind w:left="720"/>
      <w:contextualSpacing/>
    </w:pPr>
    <w:rPr>
      <w:szCs w:val="24"/>
    </w:rPr>
  </w:style>
  <w:style w:type="character" w:customStyle="1" w:styleId="ListParagraphChar">
    <w:name w:val="List Paragraph Char"/>
    <w:aliases w:val="Bullets Char,References Char,Liste 1 Char,Numbered List Paragraph Char,ReferencesCxSpLast Char,Medium Grid 1 - Accent 21 Char,List Paragraph nowy Char,List Paragraph (numbered (a)) Char,List_Paragraph Char,Multilevel para_II Char"/>
    <w:link w:val="ListParagraph"/>
    <w:uiPriority w:val="34"/>
    <w:rsid w:val="006859B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5</Pages>
  <Words>711</Words>
  <Characters>4058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Aminath Naaheen Ahmed</dc:creator>
  <cp:keywords/>
  <dc:description/>
  <cp:lastModifiedBy>Aminath Naaheen Ahmed</cp:lastModifiedBy>
  <cp:revision>14</cp:revision>
  <dcterms:created xsi:type="dcterms:W3CDTF">2021-10-17T13:35:00Z</dcterms:created>
  <dcterms:modified xsi:type="dcterms:W3CDTF">2021-10-19T05:48:00Z</dcterms:modified>
</cp:coreProperties>
</file>