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3F998" w14:textId="77777777" w:rsidR="00E4654E" w:rsidRPr="00AA273E" w:rsidRDefault="00E4654E" w:rsidP="006243FF">
      <w:pPr>
        <w:pStyle w:val="Subtitle"/>
        <w:spacing w:before="120" w:after="120"/>
        <w:ind w:right="-72"/>
        <w:rPr>
          <w:rFonts w:cs="Arial"/>
          <w:lang w:val="en-US"/>
        </w:rPr>
      </w:pPr>
      <w:bookmarkStart w:id="0" w:name="_Toc438266925"/>
      <w:bookmarkStart w:id="1" w:name="_Toc438267899"/>
      <w:bookmarkStart w:id="2" w:name="_Toc438366666"/>
      <w:bookmarkStart w:id="3" w:name="_Toc41971240"/>
      <w:r w:rsidRPr="00AA273E">
        <w:rPr>
          <w:rFonts w:cs="Arial"/>
          <w:lang w:val="en-US"/>
        </w:rPr>
        <w:t>Section 3 - Evaluation and Qualification Criteria</w:t>
      </w:r>
      <w:bookmarkEnd w:id="0"/>
      <w:bookmarkEnd w:id="1"/>
      <w:bookmarkEnd w:id="2"/>
      <w:bookmarkEnd w:id="3"/>
    </w:p>
    <w:p w14:paraId="40C3F999" w14:textId="77777777" w:rsidR="006243FF" w:rsidRDefault="006243FF" w:rsidP="00A162E3">
      <w:pPr>
        <w:pStyle w:val="E0"/>
      </w:pPr>
    </w:p>
    <w:p w14:paraId="40C3F99A" w14:textId="77777777" w:rsidR="000B074B" w:rsidRPr="00AA273E" w:rsidRDefault="000B074B" w:rsidP="00A162E3">
      <w:pPr>
        <w:pStyle w:val="E0"/>
      </w:pPr>
    </w:p>
    <w:p w14:paraId="40C3F99B" w14:textId="77777777" w:rsidR="00E4654E" w:rsidRPr="00B30ABC" w:rsidRDefault="006E660C" w:rsidP="000B074B">
      <w:pPr>
        <w:ind w:left="180"/>
        <w:jc w:val="center"/>
        <w:rPr>
          <w:b/>
          <w:sz w:val="24"/>
        </w:rPr>
      </w:pPr>
      <w:bookmarkStart w:id="4" w:name="_Toc450052729"/>
      <w:r w:rsidRPr="00B30ABC">
        <w:rPr>
          <w:b/>
          <w:sz w:val="24"/>
        </w:rPr>
        <w:t>Table of Criteri</w:t>
      </w:r>
      <w:r w:rsidR="00254C44" w:rsidRPr="00B30ABC">
        <w:rPr>
          <w:b/>
          <w:sz w:val="24"/>
        </w:rPr>
        <w:t>a</w:t>
      </w:r>
      <w:bookmarkEnd w:id="4"/>
    </w:p>
    <w:p w14:paraId="40C3F99C" w14:textId="77777777" w:rsidR="00B30ABC" w:rsidRDefault="00B30ABC" w:rsidP="00A162E3">
      <w:pPr>
        <w:pStyle w:val="E0"/>
      </w:pPr>
    </w:p>
    <w:p w14:paraId="40C3F99D" w14:textId="77777777" w:rsidR="00014A79" w:rsidRDefault="00B30ABC">
      <w:pPr>
        <w:pStyle w:val="TOC1"/>
        <w:rPr>
          <w:rFonts w:asciiTheme="minorHAnsi" w:eastAsiaTheme="minorEastAsia" w:hAnsiTheme="minorHAnsi" w:cstheme="minorBidi"/>
          <w:caps w:val="0"/>
          <w:sz w:val="22"/>
          <w:lang w:val="fr-FR" w:eastAsia="fr-FR"/>
        </w:rPr>
      </w:pPr>
      <w:r w:rsidRPr="00B30ABC">
        <w:rPr>
          <w:rFonts w:cs="Arial"/>
          <w:smallCaps/>
        </w:rPr>
        <w:fldChar w:fldCharType="begin"/>
      </w:r>
      <w:r w:rsidRPr="00B30ABC">
        <w:rPr>
          <w:rFonts w:cs="Arial"/>
          <w:smallCaps/>
        </w:rPr>
        <w:instrText xml:space="preserve"> TOC \o "1-3" \h \z \u </w:instrText>
      </w:r>
      <w:r w:rsidRPr="00B30ABC">
        <w:rPr>
          <w:rFonts w:cs="Arial"/>
          <w:smallCaps/>
        </w:rPr>
        <w:fldChar w:fldCharType="separate"/>
      </w:r>
      <w:hyperlink w:anchor="_Toc452653869" w:history="1">
        <w:r w:rsidR="00014A79" w:rsidRPr="006D19F0">
          <w:rPr>
            <w:rStyle w:val="Hyperlink"/>
          </w:rPr>
          <w:t>1</w:t>
        </w:r>
        <w:r w:rsidR="00014A79">
          <w:rPr>
            <w:rFonts w:asciiTheme="minorHAnsi" w:eastAsiaTheme="minorEastAsia" w:hAnsiTheme="minorHAnsi" w:cstheme="minorBidi"/>
            <w:caps w:val="0"/>
            <w:sz w:val="22"/>
            <w:lang w:val="fr-FR" w:eastAsia="fr-FR"/>
          </w:rPr>
          <w:tab/>
        </w:r>
        <w:r w:rsidR="00014A79" w:rsidRPr="006D19F0">
          <w:rPr>
            <w:rStyle w:val="Hyperlink"/>
          </w:rPr>
          <w:t>Evaluation</w:t>
        </w:r>
        <w:r w:rsidR="00014A79">
          <w:rPr>
            <w:webHidden/>
          </w:rPr>
          <w:tab/>
        </w:r>
        <w:r w:rsidR="00014A79">
          <w:rPr>
            <w:webHidden/>
          </w:rPr>
          <w:fldChar w:fldCharType="begin"/>
        </w:r>
        <w:r w:rsidR="00014A79">
          <w:rPr>
            <w:webHidden/>
          </w:rPr>
          <w:instrText xml:space="preserve"> PAGEREF _Toc452653869 \h </w:instrText>
        </w:r>
        <w:r w:rsidR="00014A79">
          <w:rPr>
            <w:webHidden/>
          </w:rPr>
        </w:r>
        <w:r w:rsidR="00014A79">
          <w:rPr>
            <w:webHidden/>
          </w:rPr>
          <w:fldChar w:fldCharType="separate"/>
        </w:r>
        <w:r w:rsidR="00014A79">
          <w:rPr>
            <w:webHidden/>
          </w:rPr>
          <w:t>2</w:t>
        </w:r>
        <w:r w:rsidR="00014A79">
          <w:rPr>
            <w:webHidden/>
          </w:rPr>
          <w:fldChar w:fldCharType="end"/>
        </w:r>
      </w:hyperlink>
    </w:p>
    <w:p w14:paraId="40C3F99E" w14:textId="77777777" w:rsidR="00014A79" w:rsidRDefault="00211170">
      <w:pPr>
        <w:pStyle w:val="TOC2"/>
        <w:rPr>
          <w:rFonts w:asciiTheme="minorHAnsi" w:eastAsiaTheme="minorEastAsia" w:hAnsiTheme="minorHAnsi" w:cstheme="minorBidi"/>
          <w:sz w:val="22"/>
          <w:szCs w:val="22"/>
          <w:lang w:val="fr-FR" w:eastAsia="fr-FR"/>
        </w:rPr>
      </w:pPr>
      <w:hyperlink w:anchor="_Toc452653870" w:history="1">
        <w:r w:rsidR="00014A79" w:rsidRPr="006D19F0">
          <w:rPr>
            <w:rStyle w:val="Hyperlink"/>
          </w:rPr>
          <w:t>1.1</w:t>
        </w:r>
        <w:r w:rsidR="00014A79">
          <w:rPr>
            <w:rFonts w:asciiTheme="minorHAnsi" w:eastAsiaTheme="minorEastAsia" w:hAnsiTheme="minorHAnsi" w:cstheme="minorBidi"/>
            <w:sz w:val="22"/>
            <w:szCs w:val="22"/>
            <w:lang w:val="fr-FR" w:eastAsia="fr-FR"/>
          </w:rPr>
          <w:tab/>
        </w:r>
        <w:r w:rsidR="00014A79" w:rsidRPr="006D19F0">
          <w:rPr>
            <w:rStyle w:val="Hyperlink"/>
          </w:rPr>
          <w:t>Technical Evaluation</w:t>
        </w:r>
        <w:r w:rsidR="00014A79">
          <w:rPr>
            <w:webHidden/>
          </w:rPr>
          <w:tab/>
        </w:r>
        <w:r w:rsidR="00014A79">
          <w:rPr>
            <w:webHidden/>
          </w:rPr>
          <w:fldChar w:fldCharType="begin"/>
        </w:r>
        <w:r w:rsidR="00014A79">
          <w:rPr>
            <w:webHidden/>
          </w:rPr>
          <w:instrText xml:space="preserve"> PAGEREF _Toc452653870 \h </w:instrText>
        </w:r>
        <w:r w:rsidR="00014A79">
          <w:rPr>
            <w:webHidden/>
          </w:rPr>
        </w:r>
        <w:r w:rsidR="00014A79">
          <w:rPr>
            <w:webHidden/>
          </w:rPr>
          <w:fldChar w:fldCharType="separate"/>
        </w:r>
        <w:r w:rsidR="00014A79">
          <w:rPr>
            <w:webHidden/>
          </w:rPr>
          <w:t>2</w:t>
        </w:r>
        <w:r w:rsidR="00014A79">
          <w:rPr>
            <w:webHidden/>
          </w:rPr>
          <w:fldChar w:fldCharType="end"/>
        </w:r>
      </w:hyperlink>
    </w:p>
    <w:p w14:paraId="40C3F99F" w14:textId="77777777" w:rsidR="00014A79" w:rsidRDefault="00211170">
      <w:pPr>
        <w:pStyle w:val="TOC2"/>
        <w:rPr>
          <w:rFonts w:asciiTheme="minorHAnsi" w:eastAsiaTheme="minorEastAsia" w:hAnsiTheme="minorHAnsi" w:cstheme="minorBidi"/>
          <w:sz w:val="22"/>
          <w:szCs w:val="22"/>
          <w:lang w:val="fr-FR" w:eastAsia="fr-FR"/>
        </w:rPr>
      </w:pPr>
      <w:hyperlink w:anchor="_Toc452653871" w:history="1">
        <w:r w:rsidR="00014A79" w:rsidRPr="006D19F0">
          <w:rPr>
            <w:rStyle w:val="Hyperlink"/>
          </w:rPr>
          <w:t>1.2</w:t>
        </w:r>
        <w:r w:rsidR="00014A79">
          <w:rPr>
            <w:rFonts w:asciiTheme="minorHAnsi" w:eastAsiaTheme="minorEastAsia" w:hAnsiTheme="minorHAnsi" w:cstheme="minorBidi"/>
            <w:sz w:val="22"/>
            <w:szCs w:val="22"/>
            <w:lang w:val="fr-FR" w:eastAsia="fr-FR"/>
          </w:rPr>
          <w:tab/>
        </w:r>
        <w:r w:rsidR="00014A79" w:rsidRPr="006D19F0">
          <w:rPr>
            <w:rStyle w:val="Hyperlink"/>
          </w:rPr>
          <w:t>Alternative Technical Solutions</w:t>
        </w:r>
        <w:r w:rsidR="00014A79">
          <w:rPr>
            <w:webHidden/>
          </w:rPr>
          <w:tab/>
        </w:r>
        <w:r w:rsidR="00014A79">
          <w:rPr>
            <w:webHidden/>
          </w:rPr>
          <w:fldChar w:fldCharType="begin"/>
        </w:r>
        <w:r w:rsidR="00014A79">
          <w:rPr>
            <w:webHidden/>
          </w:rPr>
          <w:instrText xml:space="preserve"> PAGEREF _Toc452653871 \h </w:instrText>
        </w:r>
        <w:r w:rsidR="00014A79">
          <w:rPr>
            <w:webHidden/>
          </w:rPr>
        </w:r>
        <w:r w:rsidR="00014A79">
          <w:rPr>
            <w:webHidden/>
          </w:rPr>
          <w:fldChar w:fldCharType="separate"/>
        </w:r>
        <w:r w:rsidR="00014A79">
          <w:rPr>
            <w:webHidden/>
          </w:rPr>
          <w:t>2</w:t>
        </w:r>
        <w:r w:rsidR="00014A79">
          <w:rPr>
            <w:webHidden/>
          </w:rPr>
          <w:fldChar w:fldCharType="end"/>
        </w:r>
      </w:hyperlink>
    </w:p>
    <w:p w14:paraId="40C3F9A0" w14:textId="77777777" w:rsidR="00014A79" w:rsidRDefault="00211170">
      <w:pPr>
        <w:pStyle w:val="TOC2"/>
        <w:rPr>
          <w:rFonts w:asciiTheme="minorHAnsi" w:eastAsiaTheme="minorEastAsia" w:hAnsiTheme="minorHAnsi" w:cstheme="minorBidi"/>
          <w:sz w:val="22"/>
          <w:szCs w:val="22"/>
          <w:lang w:val="fr-FR" w:eastAsia="fr-FR"/>
        </w:rPr>
      </w:pPr>
      <w:hyperlink w:anchor="_Toc452653872" w:history="1">
        <w:r w:rsidR="00014A79" w:rsidRPr="006D19F0">
          <w:rPr>
            <w:rStyle w:val="Hyperlink"/>
          </w:rPr>
          <w:t>1.3</w:t>
        </w:r>
        <w:r w:rsidR="00014A79">
          <w:rPr>
            <w:rFonts w:asciiTheme="minorHAnsi" w:eastAsiaTheme="minorEastAsia" w:hAnsiTheme="minorHAnsi" w:cstheme="minorBidi"/>
            <w:sz w:val="22"/>
            <w:szCs w:val="22"/>
            <w:lang w:val="fr-FR" w:eastAsia="fr-FR"/>
          </w:rPr>
          <w:tab/>
        </w:r>
        <w:r w:rsidR="00014A79" w:rsidRPr="006D19F0">
          <w:rPr>
            <w:rStyle w:val="Hyperlink"/>
          </w:rPr>
          <w:t>Economic Evaluation</w:t>
        </w:r>
        <w:r w:rsidR="00014A79">
          <w:rPr>
            <w:webHidden/>
          </w:rPr>
          <w:tab/>
        </w:r>
        <w:r w:rsidR="00014A79">
          <w:rPr>
            <w:webHidden/>
          </w:rPr>
          <w:fldChar w:fldCharType="begin"/>
        </w:r>
        <w:r w:rsidR="00014A79">
          <w:rPr>
            <w:webHidden/>
          </w:rPr>
          <w:instrText xml:space="preserve"> PAGEREF _Toc452653872 \h </w:instrText>
        </w:r>
        <w:r w:rsidR="00014A79">
          <w:rPr>
            <w:webHidden/>
          </w:rPr>
        </w:r>
        <w:r w:rsidR="00014A79">
          <w:rPr>
            <w:webHidden/>
          </w:rPr>
          <w:fldChar w:fldCharType="separate"/>
        </w:r>
        <w:r w:rsidR="00014A79">
          <w:rPr>
            <w:webHidden/>
          </w:rPr>
          <w:t>2</w:t>
        </w:r>
        <w:r w:rsidR="00014A79">
          <w:rPr>
            <w:webHidden/>
          </w:rPr>
          <w:fldChar w:fldCharType="end"/>
        </w:r>
      </w:hyperlink>
    </w:p>
    <w:p w14:paraId="40C3F9A1" w14:textId="77777777" w:rsidR="00014A79" w:rsidRDefault="00211170">
      <w:pPr>
        <w:pStyle w:val="TOC3"/>
        <w:rPr>
          <w:rFonts w:asciiTheme="minorHAnsi" w:eastAsiaTheme="minorEastAsia" w:hAnsiTheme="minorHAnsi" w:cstheme="minorBidi"/>
          <w:sz w:val="22"/>
          <w:szCs w:val="22"/>
          <w:lang w:val="fr-FR" w:eastAsia="fr-FR"/>
        </w:rPr>
      </w:pPr>
      <w:hyperlink w:anchor="_Toc452653873" w:history="1">
        <w:r w:rsidR="00014A79" w:rsidRPr="006D19F0">
          <w:rPr>
            <w:rStyle w:val="Hyperlink"/>
          </w:rPr>
          <w:t>1.3.1</w:t>
        </w:r>
        <w:r w:rsidR="00014A79">
          <w:rPr>
            <w:rFonts w:asciiTheme="minorHAnsi" w:eastAsiaTheme="minorEastAsia" w:hAnsiTheme="minorHAnsi" w:cstheme="minorBidi"/>
            <w:sz w:val="22"/>
            <w:szCs w:val="22"/>
            <w:lang w:val="fr-FR" w:eastAsia="fr-FR"/>
          </w:rPr>
          <w:tab/>
        </w:r>
        <w:r w:rsidR="00014A79" w:rsidRPr="006D19F0">
          <w:rPr>
            <w:rStyle w:val="Hyperlink"/>
          </w:rPr>
          <w:t>Quantifiable Deviations and Omissions</w:t>
        </w:r>
        <w:r w:rsidR="00014A79">
          <w:rPr>
            <w:webHidden/>
          </w:rPr>
          <w:tab/>
        </w:r>
        <w:r w:rsidR="00014A79">
          <w:rPr>
            <w:webHidden/>
          </w:rPr>
          <w:fldChar w:fldCharType="begin"/>
        </w:r>
        <w:r w:rsidR="00014A79">
          <w:rPr>
            <w:webHidden/>
          </w:rPr>
          <w:instrText xml:space="preserve"> PAGEREF _Toc452653873 \h </w:instrText>
        </w:r>
        <w:r w:rsidR="00014A79">
          <w:rPr>
            <w:webHidden/>
          </w:rPr>
        </w:r>
        <w:r w:rsidR="00014A79">
          <w:rPr>
            <w:webHidden/>
          </w:rPr>
          <w:fldChar w:fldCharType="separate"/>
        </w:r>
        <w:r w:rsidR="00014A79">
          <w:rPr>
            <w:webHidden/>
          </w:rPr>
          <w:t>2</w:t>
        </w:r>
        <w:r w:rsidR="00014A79">
          <w:rPr>
            <w:webHidden/>
          </w:rPr>
          <w:fldChar w:fldCharType="end"/>
        </w:r>
      </w:hyperlink>
    </w:p>
    <w:p w14:paraId="40C3F9A2" w14:textId="77777777" w:rsidR="00014A79" w:rsidRDefault="00211170">
      <w:pPr>
        <w:pStyle w:val="TOC3"/>
        <w:rPr>
          <w:rFonts w:asciiTheme="minorHAnsi" w:eastAsiaTheme="minorEastAsia" w:hAnsiTheme="minorHAnsi" w:cstheme="minorBidi"/>
          <w:sz w:val="22"/>
          <w:szCs w:val="22"/>
          <w:lang w:val="fr-FR" w:eastAsia="fr-FR"/>
        </w:rPr>
      </w:pPr>
      <w:hyperlink w:anchor="_Toc452653874" w:history="1">
        <w:r w:rsidR="00014A79" w:rsidRPr="006D19F0">
          <w:rPr>
            <w:rStyle w:val="Hyperlink"/>
          </w:rPr>
          <w:t>1.3.2</w:t>
        </w:r>
        <w:r w:rsidR="00014A79">
          <w:rPr>
            <w:rFonts w:asciiTheme="minorHAnsi" w:eastAsiaTheme="minorEastAsia" w:hAnsiTheme="minorHAnsi" w:cstheme="minorBidi"/>
            <w:sz w:val="22"/>
            <w:szCs w:val="22"/>
            <w:lang w:val="fr-FR" w:eastAsia="fr-FR"/>
          </w:rPr>
          <w:tab/>
        </w:r>
        <w:r w:rsidR="00014A79" w:rsidRPr="006D19F0">
          <w:rPr>
            <w:rStyle w:val="Hyperlink"/>
          </w:rPr>
          <w:t>Time Schedule</w:t>
        </w:r>
        <w:r w:rsidR="00014A79">
          <w:rPr>
            <w:webHidden/>
          </w:rPr>
          <w:tab/>
        </w:r>
        <w:r w:rsidR="00014A79">
          <w:rPr>
            <w:webHidden/>
          </w:rPr>
          <w:fldChar w:fldCharType="begin"/>
        </w:r>
        <w:r w:rsidR="00014A79">
          <w:rPr>
            <w:webHidden/>
          </w:rPr>
          <w:instrText xml:space="preserve"> PAGEREF _Toc452653874 \h </w:instrText>
        </w:r>
        <w:r w:rsidR="00014A79">
          <w:rPr>
            <w:webHidden/>
          </w:rPr>
        </w:r>
        <w:r w:rsidR="00014A79">
          <w:rPr>
            <w:webHidden/>
          </w:rPr>
          <w:fldChar w:fldCharType="separate"/>
        </w:r>
        <w:r w:rsidR="00014A79">
          <w:rPr>
            <w:webHidden/>
          </w:rPr>
          <w:t>2</w:t>
        </w:r>
        <w:r w:rsidR="00014A79">
          <w:rPr>
            <w:webHidden/>
          </w:rPr>
          <w:fldChar w:fldCharType="end"/>
        </w:r>
      </w:hyperlink>
    </w:p>
    <w:p w14:paraId="40C3F9A3" w14:textId="77777777" w:rsidR="00014A79" w:rsidRDefault="00211170">
      <w:pPr>
        <w:pStyle w:val="TOC3"/>
        <w:rPr>
          <w:rFonts w:asciiTheme="minorHAnsi" w:eastAsiaTheme="minorEastAsia" w:hAnsiTheme="minorHAnsi" w:cstheme="minorBidi"/>
          <w:sz w:val="22"/>
          <w:szCs w:val="22"/>
          <w:lang w:val="fr-FR" w:eastAsia="fr-FR"/>
        </w:rPr>
      </w:pPr>
      <w:hyperlink w:anchor="_Toc452653875" w:history="1">
        <w:r w:rsidR="00014A79" w:rsidRPr="006D19F0">
          <w:rPr>
            <w:rStyle w:val="Hyperlink"/>
          </w:rPr>
          <w:t>1.3.3</w:t>
        </w:r>
        <w:r w:rsidR="00014A79">
          <w:rPr>
            <w:rFonts w:asciiTheme="minorHAnsi" w:eastAsiaTheme="minorEastAsia" w:hAnsiTheme="minorHAnsi" w:cstheme="minorBidi"/>
            <w:sz w:val="22"/>
            <w:szCs w:val="22"/>
            <w:lang w:val="fr-FR" w:eastAsia="fr-FR"/>
          </w:rPr>
          <w:tab/>
        </w:r>
        <w:r w:rsidR="00014A79" w:rsidRPr="006D19F0">
          <w:rPr>
            <w:rStyle w:val="Hyperlink"/>
          </w:rPr>
          <w:t>Operating and Maintenance Costs</w:t>
        </w:r>
        <w:r w:rsidR="00014A79">
          <w:rPr>
            <w:webHidden/>
          </w:rPr>
          <w:tab/>
        </w:r>
        <w:r w:rsidR="00014A79">
          <w:rPr>
            <w:webHidden/>
          </w:rPr>
          <w:fldChar w:fldCharType="begin"/>
        </w:r>
        <w:r w:rsidR="00014A79">
          <w:rPr>
            <w:webHidden/>
          </w:rPr>
          <w:instrText xml:space="preserve"> PAGEREF _Toc452653875 \h </w:instrText>
        </w:r>
        <w:r w:rsidR="00014A79">
          <w:rPr>
            <w:webHidden/>
          </w:rPr>
        </w:r>
        <w:r w:rsidR="00014A79">
          <w:rPr>
            <w:webHidden/>
          </w:rPr>
          <w:fldChar w:fldCharType="separate"/>
        </w:r>
        <w:r w:rsidR="00014A79">
          <w:rPr>
            <w:webHidden/>
          </w:rPr>
          <w:t>3</w:t>
        </w:r>
        <w:r w:rsidR="00014A79">
          <w:rPr>
            <w:webHidden/>
          </w:rPr>
          <w:fldChar w:fldCharType="end"/>
        </w:r>
      </w:hyperlink>
    </w:p>
    <w:p w14:paraId="40C3F9A4" w14:textId="77777777" w:rsidR="00014A79" w:rsidRDefault="00211170">
      <w:pPr>
        <w:pStyle w:val="TOC3"/>
        <w:rPr>
          <w:rFonts w:asciiTheme="minorHAnsi" w:eastAsiaTheme="minorEastAsia" w:hAnsiTheme="minorHAnsi" w:cstheme="minorBidi"/>
          <w:sz w:val="22"/>
          <w:szCs w:val="22"/>
          <w:lang w:val="fr-FR" w:eastAsia="fr-FR"/>
        </w:rPr>
      </w:pPr>
      <w:hyperlink w:anchor="_Toc452653876" w:history="1">
        <w:r w:rsidR="00014A79" w:rsidRPr="006D19F0">
          <w:rPr>
            <w:rStyle w:val="Hyperlink"/>
          </w:rPr>
          <w:t>1.3.4</w:t>
        </w:r>
        <w:r w:rsidR="00014A79">
          <w:rPr>
            <w:rFonts w:asciiTheme="minorHAnsi" w:eastAsiaTheme="minorEastAsia" w:hAnsiTheme="minorHAnsi" w:cstheme="minorBidi"/>
            <w:sz w:val="22"/>
            <w:szCs w:val="22"/>
            <w:lang w:val="fr-FR" w:eastAsia="fr-FR"/>
          </w:rPr>
          <w:tab/>
        </w:r>
        <w:r w:rsidR="00014A79" w:rsidRPr="006D19F0">
          <w:rPr>
            <w:rStyle w:val="Hyperlink"/>
          </w:rPr>
          <w:t>Functional Guarantees of the Facilities</w:t>
        </w:r>
        <w:r w:rsidR="00014A79">
          <w:rPr>
            <w:webHidden/>
          </w:rPr>
          <w:tab/>
        </w:r>
        <w:r w:rsidR="00014A79">
          <w:rPr>
            <w:webHidden/>
          </w:rPr>
          <w:fldChar w:fldCharType="begin"/>
        </w:r>
        <w:r w:rsidR="00014A79">
          <w:rPr>
            <w:webHidden/>
          </w:rPr>
          <w:instrText xml:space="preserve"> PAGEREF _Toc452653876 \h </w:instrText>
        </w:r>
        <w:r w:rsidR="00014A79">
          <w:rPr>
            <w:webHidden/>
          </w:rPr>
        </w:r>
        <w:r w:rsidR="00014A79">
          <w:rPr>
            <w:webHidden/>
          </w:rPr>
          <w:fldChar w:fldCharType="separate"/>
        </w:r>
        <w:r w:rsidR="00014A79">
          <w:rPr>
            <w:webHidden/>
          </w:rPr>
          <w:t>3</w:t>
        </w:r>
        <w:r w:rsidR="00014A79">
          <w:rPr>
            <w:webHidden/>
          </w:rPr>
          <w:fldChar w:fldCharType="end"/>
        </w:r>
      </w:hyperlink>
    </w:p>
    <w:p w14:paraId="40C3F9A5" w14:textId="77777777" w:rsidR="00014A79" w:rsidRDefault="00211170">
      <w:pPr>
        <w:pStyle w:val="TOC3"/>
        <w:rPr>
          <w:rFonts w:asciiTheme="minorHAnsi" w:eastAsiaTheme="minorEastAsia" w:hAnsiTheme="minorHAnsi" w:cstheme="minorBidi"/>
          <w:sz w:val="22"/>
          <w:szCs w:val="22"/>
          <w:lang w:val="fr-FR" w:eastAsia="fr-FR"/>
        </w:rPr>
      </w:pPr>
      <w:hyperlink w:anchor="_Toc452653877" w:history="1">
        <w:r w:rsidR="00014A79" w:rsidRPr="006D19F0">
          <w:rPr>
            <w:rStyle w:val="Hyperlink"/>
          </w:rPr>
          <w:t>1.3.5</w:t>
        </w:r>
        <w:r w:rsidR="00014A79">
          <w:rPr>
            <w:rFonts w:asciiTheme="minorHAnsi" w:eastAsiaTheme="minorEastAsia" w:hAnsiTheme="minorHAnsi" w:cstheme="minorBidi"/>
            <w:sz w:val="22"/>
            <w:szCs w:val="22"/>
            <w:lang w:val="fr-FR" w:eastAsia="fr-FR"/>
          </w:rPr>
          <w:tab/>
        </w:r>
        <w:r w:rsidR="00014A79" w:rsidRPr="006D19F0">
          <w:rPr>
            <w:rStyle w:val="Hyperlink"/>
          </w:rPr>
          <w:t>Work, Services, Facilities, etc., to be Provided by the Employer</w:t>
        </w:r>
        <w:r w:rsidR="00014A79">
          <w:rPr>
            <w:webHidden/>
          </w:rPr>
          <w:tab/>
        </w:r>
        <w:r w:rsidR="00014A79">
          <w:rPr>
            <w:webHidden/>
          </w:rPr>
          <w:fldChar w:fldCharType="begin"/>
        </w:r>
        <w:r w:rsidR="00014A79">
          <w:rPr>
            <w:webHidden/>
          </w:rPr>
          <w:instrText xml:space="preserve"> PAGEREF _Toc452653877 \h </w:instrText>
        </w:r>
        <w:r w:rsidR="00014A79">
          <w:rPr>
            <w:webHidden/>
          </w:rPr>
        </w:r>
        <w:r w:rsidR="00014A79">
          <w:rPr>
            <w:webHidden/>
          </w:rPr>
          <w:fldChar w:fldCharType="separate"/>
        </w:r>
        <w:r w:rsidR="00014A79">
          <w:rPr>
            <w:webHidden/>
          </w:rPr>
          <w:t>3</w:t>
        </w:r>
        <w:r w:rsidR="00014A79">
          <w:rPr>
            <w:webHidden/>
          </w:rPr>
          <w:fldChar w:fldCharType="end"/>
        </w:r>
      </w:hyperlink>
    </w:p>
    <w:p w14:paraId="40C3F9A6" w14:textId="77777777" w:rsidR="00014A79" w:rsidRDefault="00211170">
      <w:pPr>
        <w:pStyle w:val="TOC3"/>
        <w:rPr>
          <w:rFonts w:asciiTheme="minorHAnsi" w:eastAsiaTheme="minorEastAsia" w:hAnsiTheme="minorHAnsi" w:cstheme="minorBidi"/>
          <w:sz w:val="22"/>
          <w:szCs w:val="22"/>
          <w:lang w:val="fr-FR" w:eastAsia="fr-FR"/>
        </w:rPr>
      </w:pPr>
      <w:hyperlink w:anchor="_Toc452653878" w:history="1">
        <w:r w:rsidR="00014A79" w:rsidRPr="006D19F0">
          <w:rPr>
            <w:rStyle w:val="Hyperlink"/>
          </w:rPr>
          <w:t>1.3.6</w:t>
        </w:r>
        <w:r w:rsidR="00014A79">
          <w:rPr>
            <w:rFonts w:asciiTheme="minorHAnsi" w:eastAsiaTheme="minorEastAsia" w:hAnsiTheme="minorHAnsi" w:cstheme="minorBidi"/>
            <w:sz w:val="22"/>
            <w:szCs w:val="22"/>
            <w:lang w:val="fr-FR" w:eastAsia="fr-FR"/>
          </w:rPr>
          <w:tab/>
        </w:r>
        <w:r w:rsidR="00014A79" w:rsidRPr="006D19F0">
          <w:rPr>
            <w:rStyle w:val="Hyperlink"/>
          </w:rPr>
          <w:t>Specific Additional Criteria</w:t>
        </w:r>
        <w:r w:rsidR="00014A79">
          <w:rPr>
            <w:webHidden/>
          </w:rPr>
          <w:tab/>
        </w:r>
        <w:r w:rsidR="00014A79">
          <w:rPr>
            <w:webHidden/>
          </w:rPr>
          <w:fldChar w:fldCharType="begin"/>
        </w:r>
        <w:r w:rsidR="00014A79">
          <w:rPr>
            <w:webHidden/>
          </w:rPr>
          <w:instrText xml:space="preserve"> PAGEREF _Toc452653878 \h </w:instrText>
        </w:r>
        <w:r w:rsidR="00014A79">
          <w:rPr>
            <w:webHidden/>
          </w:rPr>
        </w:r>
        <w:r w:rsidR="00014A79">
          <w:rPr>
            <w:webHidden/>
          </w:rPr>
          <w:fldChar w:fldCharType="separate"/>
        </w:r>
        <w:r w:rsidR="00014A79">
          <w:rPr>
            <w:webHidden/>
          </w:rPr>
          <w:t>4</w:t>
        </w:r>
        <w:r w:rsidR="00014A79">
          <w:rPr>
            <w:webHidden/>
          </w:rPr>
          <w:fldChar w:fldCharType="end"/>
        </w:r>
      </w:hyperlink>
    </w:p>
    <w:p w14:paraId="40C3F9A7" w14:textId="77777777" w:rsidR="00014A79" w:rsidRDefault="00211170">
      <w:pPr>
        <w:pStyle w:val="TOC3"/>
        <w:rPr>
          <w:rFonts w:asciiTheme="minorHAnsi" w:eastAsiaTheme="minorEastAsia" w:hAnsiTheme="minorHAnsi" w:cstheme="minorBidi"/>
          <w:sz w:val="22"/>
          <w:szCs w:val="22"/>
          <w:lang w:val="fr-FR" w:eastAsia="fr-FR"/>
        </w:rPr>
      </w:pPr>
      <w:hyperlink w:anchor="_Toc452653879" w:history="1">
        <w:r w:rsidR="00014A79" w:rsidRPr="006D19F0">
          <w:rPr>
            <w:rStyle w:val="Hyperlink"/>
          </w:rPr>
          <w:t>1.3.7</w:t>
        </w:r>
        <w:r w:rsidR="00014A79">
          <w:rPr>
            <w:rFonts w:asciiTheme="minorHAnsi" w:eastAsiaTheme="minorEastAsia" w:hAnsiTheme="minorHAnsi" w:cstheme="minorBidi"/>
            <w:sz w:val="22"/>
            <w:szCs w:val="22"/>
            <w:lang w:val="fr-FR" w:eastAsia="fr-FR"/>
          </w:rPr>
          <w:tab/>
        </w:r>
        <w:r w:rsidR="00014A79" w:rsidRPr="006D19F0">
          <w:rPr>
            <w:rStyle w:val="Hyperlink"/>
          </w:rPr>
          <w:t>Domestic Preference</w:t>
        </w:r>
        <w:r w:rsidR="00014A79">
          <w:rPr>
            <w:webHidden/>
          </w:rPr>
          <w:tab/>
        </w:r>
        <w:r w:rsidR="00014A79">
          <w:rPr>
            <w:webHidden/>
          </w:rPr>
          <w:fldChar w:fldCharType="begin"/>
        </w:r>
        <w:r w:rsidR="00014A79">
          <w:rPr>
            <w:webHidden/>
          </w:rPr>
          <w:instrText xml:space="preserve"> PAGEREF _Toc452653879 \h </w:instrText>
        </w:r>
        <w:r w:rsidR="00014A79">
          <w:rPr>
            <w:webHidden/>
          </w:rPr>
        </w:r>
        <w:r w:rsidR="00014A79">
          <w:rPr>
            <w:webHidden/>
          </w:rPr>
          <w:fldChar w:fldCharType="separate"/>
        </w:r>
        <w:r w:rsidR="00014A79">
          <w:rPr>
            <w:webHidden/>
          </w:rPr>
          <w:t>4</w:t>
        </w:r>
        <w:r w:rsidR="00014A79">
          <w:rPr>
            <w:webHidden/>
          </w:rPr>
          <w:fldChar w:fldCharType="end"/>
        </w:r>
      </w:hyperlink>
    </w:p>
    <w:p w14:paraId="40C3F9A8" w14:textId="77777777" w:rsidR="00014A79" w:rsidRDefault="00211170">
      <w:pPr>
        <w:pStyle w:val="TOC2"/>
        <w:rPr>
          <w:rFonts w:asciiTheme="minorHAnsi" w:eastAsiaTheme="minorEastAsia" w:hAnsiTheme="minorHAnsi" w:cstheme="minorBidi"/>
          <w:sz w:val="22"/>
          <w:szCs w:val="22"/>
          <w:lang w:val="fr-FR" w:eastAsia="fr-FR"/>
        </w:rPr>
      </w:pPr>
      <w:hyperlink w:anchor="_Toc452653880" w:history="1">
        <w:r w:rsidR="00014A79" w:rsidRPr="006D19F0">
          <w:rPr>
            <w:rStyle w:val="Hyperlink"/>
          </w:rPr>
          <w:t>1.4</w:t>
        </w:r>
        <w:r w:rsidR="00014A79">
          <w:rPr>
            <w:rFonts w:asciiTheme="minorHAnsi" w:eastAsiaTheme="minorEastAsia" w:hAnsiTheme="minorHAnsi" w:cstheme="minorBidi"/>
            <w:sz w:val="22"/>
            <w:szCs w:val="22"/>
            <w:lang w:val="fr-FR" w:eastAsia="fr-FR"/>
          </w:rPr>
          <w:tab/>
        </w:r>
        <w:r w:rsidR="00014A79" w:rsidRPr="006D19F0">
          <w:rPr>
            <w:rStyle w:val="Hyperlink"/>
          </w:rPr>
          <w:t>Multiple Contracts</w:t>
        </w:r>
        <w:r w:rsidR="00014A79">
          <w:rPr>
            <w:webHidden/>
          </w:rPr>
          <w:tab/>
        </w:r>
        <w:r w:rsidR="00014A79">
          <w:rPr>
            <w:webHidden/>
          </w:rPr>
          <w:fldChar w:fldCharType="begin"/>
        </w:r>
        <w:r w:rsidR="00014A79">
          <w:rPr>
            <w:webHidden/>
          </w:rPr>
          <w:instrText xml:space="preserve"> PAGEREF _Toc452653880 \h </w:instrText>
        </w:r>
        <w:r w:rsidR="00014A79">
          <w:rPr>
            <w:webHidden/>
          </w:rPr>
        </w:r>
        <w:r w:rsidR="00014A79">
          <w:rPr>
            <w:webHidden/>
          </w:rPr>
          <w:fldChar w:fldCharType="separate"/>
        </w:r>
        <w:r w:rsidR="00014A79">
          <w:rPr>
            <w:webHidden/>
          </w:rPr>
          <w:t>4</w:t>
        </w:r>
        <w:r w:rsidR="00014A79">
          <w:rPr>
            <w:webHidden/>
          </w:rPr>
          <w:fldChar w:fldCharType="end"/>
        </w:r>
      </w:hyperlink>
    </w:p>
    <w:p w14:paraId="40C3F9A9" w14:textId="77777777" w:rsidR="00014A79" w:rsidRDefault="00211170">
      <w:pPr>
        <w:pStyle w:val="TOC1"/>
        <w:rPr>
          <w:rFonts w:asciiTheme="minorHAnsi" w:eastAsiaTheme="minorEastAsia" w:hAnsiTheme="minorHAnsi" w:cstheme="minorBidi"/>
          <w:caps w:val="0"/>
          <w:sz w:val="22"/>
          <w:lang w:val="fr-FR" w:eastAsia="fr-FR"/>
        </w:rPr>
      </w:pPr>
      <w:hyperlink w:anchor="_Toc452653881" w:history="1">
        <w:r w:rsidR="00014A79" w:rsidRPr="006D19F0">
          <w:rPr>
            <w:rStyle w:val="Hyperlink"/>
          </w:rPr>
          <w:t>2</w:t>
        </w:r>
        <w:r w:rsidR="00014A79">
          <w:rPr>
            <w:rFonts w:asciiTheme="minorHAnsi" w:eastAsiaTheme="minorEastAsia" w:hAnsiTheme="minorHAnsi" w:cstheme="minorBidi"/>
            <w:caps w:val="0"/>
            <w:sz w:val="22"/>
            <w:lang w:val="fr-FR" w:eastAsia="fr-FR"/>
          </w:rPr>
          <w:tab/>
        </w:r>
        <w:r w:rsidR="00014A79" w:rsidRPr="006D19F0">
          <w:rPr>
            <w:rStyle w:val="Hyperlink"/>
          </w:rPr>
          <w:t>Qualification</w:t>
        </w:r>
        <w:r w:rsidR="00014A79">
          <w:rPr>
            <w:webHidden/>
          </w:rPr>
          <w:tab/>
        </w:r>
        <w:r w:rsidR="00014A79">
          <w:rPr>
            <w:webHidden/>
          </w:rPr>
          <w:fldChar w:fldCharType="begin"/>
        </w:r>
        <w:r w:rsidR="00014A79">
          <w:rPr>
            <w:webHidden/>
          </w:rPr>
          <w:instrText xml:space="preserve"> PAGEREF _Toc452653881 \h </w:instrText>
        </w:r>
        <w:r w:rsidR="00014A79">
          <w:rPr>
            <w:webHidden/>
          </w:rPr>
        </w:r>
        <w:r w:rsidR="00014A79">
          <w:rPr>
            <w:webHidden/>
          </w:rPr>
          <w:fldChar w:fldCharType="separate"/>
        </w:r>
        <w:r w:rsidR="00014A79">
          <w:rPr>
            <w:webHidden/>
          </w:rPr>
          <w:t>5</w:t>
        </w:r>
        <w:r w:rsidR="00014A79">
          <w:rPr>
            <w:webHidden/>
          </w:rPr>
          <w:fldChar w:fldCharType="end"/>
        </w:r>
      </w:hyperlink>
    </w:p>
    <w:p w14:paraId="40C3F9AA" w14:textId="77777777" w:rsidR="00014A79" w:rsidRDefault="00211170">
      <w:pPr>
        <w:pStyle w:val="TOC2"/>
        <w:rPr>
          <w:rFonts w:asciiTheme="minorHAnsi" w:eastAsiaTheme="minorEastAsia" w:hAnsiTheme="minorHAnsi" w:cstheme="minorBidi"/>
          <w:sz w:val="22"/>
          <w:szCs w:val="22"/>
          <w:lang w:val="fr-FR" w:eastAsia="fr-FR"/>
        </w:rPr>
      </w:pPr>
      <w:hyperlink w:anchor="_Toc452653882" w:history="1">
        <w:r w:rsidR="00014A79" w:rsidRPr="006D19F0">
          <w:rPr>
            <w:rStyle w:val="Hyperlink"/>
          </w:rPr>
          <w:t>2.1</w:t>
        </w:r>
        <w:r w:rsidR="00014A79">
          <w:rPr>
            <w:rFonts w:asciiTheme="minorHAnsi" w:eastAsiaTheme="minorEastAsia" w:hAnsiTheme="minorHAnsi" w:cstheme="minorBidi"/>
            <w:sz w:val="22"/>
            <w:szCs w:val="22"/>
            <w:lang w:val="fr-FR" w:eastAsia="fr-FR"/>
          </w:rPr>
          <w:tab/>
        </w:r>
        <w:r w:rsidR="00014A79" w:rsidRPr="006D19F0">
          <w:rPr>
            <w:rStyle w:val="Hyperlink"/>
          </w:rPr>
          <w:t>Eligibility</w:t>
        </w:r>
        <w:r w:rsidR="00014A79">
          <w:rPr>
            <w:webHidden/>
          </w:rPr>
          <w:tab/>
        </w:r>
        <w:r w:rsidR="00014A79">
          <w:rPr>
            <w:webHidden/>
          </w:rPr>
          <w:fldChar w:fldCharType="begin"/>
        </w:r>
        <w:r w:rsidR="00014A79">
          <w:rPr>
            <w:webHidden/>
          </w:rPr>
          <w:instrText xml:space="preserve"> PAGEREF _Toc452653882 \h </w:instrText>
        </w:r>
        <w:r w:rsidR="00014A79">
          <w:rPr>
            <w:webHidden/>
          </w:rPr>
        </w:r>
        <w:r w:rsidR="00014A79">
          <w:rPr>
            <w:webHidden/>
          </w:rPr>
          <w:fldChar w:fldCharType="separate"/>
        </w:r>
        <w:r w:rsidR="00014A79">
          <w:rPr>
            <w:webHidden/>
          </w:rPr>
          <w:t>5</w:t>
        </w:r>
        <w:r w:rsidR="00014A79">
          <w:rPr>
            <w:webHidden/>
          </w:rPr>
          <w:fldChar w:fldCharType="end"/>
        </w:r>
      </w:hyperlink>
    </w:p>
    <w:p w14:paraId="40C3F9AB" w14:textId="77777777" w:rsidR="00014A79" w:rsidRDefault="00211170">
      <w:pPr>
        <w:pStyle w:val="TOC3"/>
        <w:rPr>
          <w:rFonts w:asciiTheme="minorHAnsi" w:eastAsiaTheme="minorEastAsia" w:hAnsiTheme="minorHAnsi" w:cstheme="minorBidi"/>
          <w:sz w:val="22"/>
          <w:szCs w:val="22"/>
          <w:lang w:val="fr-FR" w:eastAsia="fr-FR"/>
        </w:rPr>
      </w:pPr>
      <w:hyperlink w:anchor="_Toc452653883" w:history="1">
        <w:r w:rsidR="00014A79" w:rsidRPr="006D19F0">
          <w:rPr>
            <w:rStyle w:val="Hyperlink"/>
          </w:rPr>
          <w:t>2.1.1</w:t>
        </w:r>
        <w:r w:rsidR="00014A79">
          <w:rPr>
            <w:rFonts w:asciiTheme="minorHAnsi" w:eastAsiaTheme="minorEastAsia" w:hAnsiTheme="minorHAnsi" w:cstheme="minorBidi"/>
            <w:sz w:val="22"/>
            <w:szCs w:val="22"/>
            <w:lang w:val="fr-FR" w:eastAsia="fr-FR"/>
          </w:rPr>
          <w:tab/>
        </w:r>
        <w:r w:rsidR="00014A79" w:rsidRPr="006D19F0">
          <w:rPr>
            <w:rStyle w:val="Hyperlink"/>
          </w:rPr>
          <w:t>Nationality</w:t>
        </w:r>
        <w:r w:rsidR="00014A79">
          <w:rPr>
            <w:webHidden/>
          </w:rPr>
          <w:tab/>
        </w:r>
        <w:r w:rsidR="00014A79">
          <w:rPr>
            <w:webHidden/>
          </w:rPr>
          <w:fldChar w:fldCharType="begin"/>
        </w:r>
        <w:r w:rsidR="00014A79">
          <w:rPr>
            <w:webHidden/>
          </w:rPr>
          <w:instrText xml:space="preserve"> PAGEREF _Toc452653883 \h </w:instrText>
        </w:r>
        <w:r w:rsidR="00014A79">
          <w:rPr>
            <w:webHidden/>
          </w:rPr>
        </w:r>
        <w:r w:rsidR="00014A79">
          <w:rPr>
            <w:webHidden/>
          </w:rPr>
          <w:fldChar w:fldCharType="separate"/>
        </w:r>
        <w:r w:rsidR="00014A79">
          <w:rPr>
            <w:webHidden/>
          </w:rPr>
          <w:t>5</w:t>
        </w:r>
        <w:r w:rsidR="00014A79">
          <w:rPr>
            <w:webHidden/>
          </w:rPr>
          <w:fldChar w:fldCharType="end"/>
        </w:r>
      </w:hyperlink>
    </w:p>
    <w:p w14:paraId="40C3F9AC" w14:textId="77777777" w:rsidR="00014A79" w:rsidRDefault="00211170">
      <w:pPr>
        <w:pStyle w:val="TOC3"/>
        <w:rPr>
          <w:rFonts w:asciiTheme="minorHAnsi" w:eastAsiaTheme="minorEastAsia" w:hAnsiTheme="minorHAnsi" w:cstheme="minorBidi"/>
          <w:sz w:val="22"/>
          <w:szCs w:val="22"/>
          <w:lang w:val="fr-FR" w:eastAsia="fr-FR"/>
        </w:rPr>
      </w:pPr>
      <w:hyperlink w:anchor="_Toc452653884" w:history="1">
        <w:r w:rsidR="00014A79" w:rsidRPr="006D19F0">
          <w:rPr>
            <w:rStyle w:val="Hyperlink"/>
          </w:rPr>
          <w:t>2.1.2</w:t>
        </w:r>
        <w:r w:rsidR="00014A79">
          <w:rPr>
            <w:rFonts w:asciiTheme="minorHAnsi" w:eastAsiaTheme="minorEastAsia" w:hAnsiTheme="minorHAnsi" w:cstheme="minorBidi"/>
            <w:sz w:val="22"/>
            <w:szCs w:val="22"/>
            <w:lang w:val="fr-FR" w:eastAsia="fr-FR"/>
          </w:rPr>
          <w:tab/>
        </w:r>
        <w:r w:rsidR="00014A79" w:rsidRPr="006D19F0">
          <w:rPr>
            <w:rStyle w:val="Hyperlink"/>
          </w:rPr>
          <w:t>Conflict of Interest</w:t>
        </w:r>
        <w:r w:rsidR="00014A79">
          <w:rPr>
            <w:webHidden/>
          </w:rPr>
          <w:tab/>
        </w:r>
        <w:r w:rsidR="00014A79">
          <w:rPr>
            <w:webHidden/>
          </w:rPr>
          <w:fldChar w:fldCharType="begin"/>
        </w:r>
        <w:r w:rsidR="00014A79">
          <w:rPr>
            <w:webHidden/>
          </w:rPr>
          <w:instrText xml:space="preserve"> PAGEREF _Toc452653884 \h </w:instrText>
        </w:r>
        <w:r w:rsidR="00014A79">
          <w:rPr>
            <w:webHidden/>
          </w:rPr>
        </w:r>
        <w:r w:rsidR="00014A79">
          <w:rPr>
            <w:webHidden/>
          </w:rPr>
          <w:fldChar w:fldCharType="separate"/>
        </w:r>
        <w:r w:rsidR="00014A79">
          <w:rPr>
            <w:webHidden/>
          </w:rPr>
          <w:t>5</w:t>
        </w:r>
        <w:r w:rsidR="00014A79">
          <w:rPr>
            <w:webHidden/>
          </w:rPr>
          <w:fldChar w:fldCharType="end"/>
        </w:r>
      </w:hyperlink>
    </w:p>
    <w:p w14:paraId="40C3F9AD" w14:textId="77777777" w:rsidR="00014A79" w:rsidRDefault="00211170">
      <w:pPr>
        <w:pStyle w:val="TOC3"/>
        <w:rPr>
          <w:rFonts w:asciiTheme="minorHAnsi" w:eastAsiaTheme="minorEastAsia" w:hAnsiTheme="minorHAnsi" w:cstheme="minorBidi"/>
          <w:sz w:val="22"/>
          <w:szCs w:val="22"/>
          <w:lang w:val="fr-FR" w:eastAsia="fr-FR"/>
        </w:rPr>
      </w:pPr>
      <w:hyperlink w:anchor="_Toc452653885" w:history="1">
        <w:r w:rsidR="00014A79" w:rsidRPr="006D19F0">
          <w:rPr>
            <w:rStyle w:val="Hyperlink"/>
          </w:rPr>
          <w:t>2.1.3</w:t>
        </w:r>
        <w:r w:rsidR="00014A79">
          <w:rPr>
            <w:rFonts w:asciiTheme="minorHAnsi" w:eastAsiaTheme="minorEastAsia" w:hAnsiTheme="minorHAnsi" w:cstheme="minorBidi"/>
            <w:sz w:val="22"/>
            <w:szCs w:val="22"/>
            <w:lang w:val="fr-FR" w:eastAsia="fr-FR"/>
          </w:rPr>
          <w:tab/>
        </w:r>
        <w:r w:rsidR="00014A79" w:rsidRPr="006D19F0">
          <w:rPr>
            <w:rStyle w:val="Hyperlink"/>
          </w:rPr>
          <w:t>Eligibility</w:t>
        </w:r>
        <w:r w:rsidR="00014A79">
          <w:rPr>
            <w:webHidden/>
          </w:rPr>
          <w:tab/>
        </w:r>
        <w:r w:rsidR="00014A79">
          <w:rPr>
            <w:webHidden/>
          </w:rPr>
          <w:fldChar w:fldCharType="begin"/>
        </w:r>
        <w:r w:rsidR="00014A79">
          <w:rPr>
            <w:webHidden/>
          </w:rPr>
          <w:instrText xml:space="preserve"> PAGEREF _Toc452653885 \h </w:instrText>
        </w:r>
        <w:r w:rsidR="00014A79">
          <w:rPr>
            <w:webHidden/>
          </w:rPr>
        </w:r>
        <w:r w:rsidR="00014A79">
          <w:rPr>
            <w:webHidden/>
          </w:rPr>
          <w:fldChar w:fldCharType="separate"/>
        </w:r>
        <w:r w:rsidR="00014A79">
          <w:rPr>
            <w:webHidden/>
          </w:rPr>
          <w:t>5</w:t>
        </w:r>
        <w:r w:rsidR="00014A79">
          <w:rPr>
            <w:webHidden/>
          </w:rPr>
          <w:fldChar w:fldCharType="end"/>
        </w:r>
      </w:hyperlink>
    </w:p>
    <w:p w14:paraId="40C3F9AE" w14:textId="77777777" w:rsidR="00014A79" w:rsidRDefault="00211170">
      <w:pPr>
        <w:pStyle w:val="TOC3"/>
        <w:rPr>
          <w:rFonts w:asciiTheme="minorHAnsi" w:eastAsiaTheme="minorEastAsia" w:hAnsiTheme="minorHAnsi" w:cstheme="minorBidi"/>
          <w:sz w:val="22"/>
          <w:szCs w:val="22"/>
          <w:lang w:val="fr-FR" w:eastAsia="fr-FR"/>
        </w:rPr>
      </w:pPr>
      <w:hyperlink w:anchor="_Toc452653886" w:history="1">
        <w:r w:rsidR="00014A79" w:rsidRPr="006D19F0">
          <w:rPr>
            <w:rStyle w:val="Hyperlink"/>
            <w:rFonts w:eastAsia="Arial Unicode MS"/>
          </w:rPr>
          <w:t>2.1.4</w:t>
        </w:r>
        <w:r w:rsidR="00014A79">
          <w:rPr>
            <w:rFonts w:asciiTheme="minorHAnsi" w:eastAsiaTheme="minorEastAsia" w:hAnsiTheme="minorHAnsi" w:cstheme="minorBidi"/>
            <w:sz w:val="22"/>
            <w:szCs w:val="22"/>
            <w:lang w:val="fr-FR" w:eastAsia="fr-FR"/>
          </w:rPr>
          <w:tab/>
        </w:r>
        <w:r w:rsidR="00014A79" w:rsidRPr="006D19F0">
          <w:rPr>
            <w:rStyle w:val="Hyperlink"/>
          </w:rPr>
          <w:t>Government-Owned Enterprise</w:t>
        </w:r>
        <w:r w:rsidR="00014A79">
          <w:rPr>
            <w:webHidden/>
          </w:rPr>
          <w:tab/>
        </w:r>
        <w:r w:rsidR="00014A79">
          <w:rPr>
            <w:webHidden/>
          </w:rPr>
          <w:fldChar w:fldCharType="begin"/>
        </w:r>
        <w:r w:rsidR="00014A79">
          <w:rPr>
            <w:webHidden/>
          </w:rPr>
          <w:instrText xml:space="preserve"> PAGEREF _Toc452653886 \h </w:instrText>
        </w:r>
        <w:r w:rsidR="00014A79">
          <w:rPr>
            <w:webHidden/>
          </w:rPr>
        </w:r>
        <w:r w:rsidR="00014A79">
          <w:rPr>
            <w:webHidden/>
          </w:rPr>
          <w:fldChar w:fldCharType="separate"/>
        </w:r>
        <w:r w:rsidR="00014A79">
          <w:rPr>
            <w:webHidden/>
          </w:rPr>
          <w:t>5</w:t>
        </w:r>
        <w:r w:rsidR="00014A79">
          <w:rPr>
            <w:webHidden/>
          </w:rPr>
          <w:fldChar w:fldCharType="end"/>
        </w:r>
      </w:hyperlink>
    </w:p>
    <w:p w14:paraId="40C3F9AF" w14:textId="77777777" w:rsidR="00014A79" w:rsidRDefault="00211170">
      <w:pPr>
        <w:pStyle w:val="TOC3"/>
        <w:rPr>
          <w:rFonts w:asciiTheme="minorHAnsi" w:eastAsiaTheme="minorEastAsia" w:hAnsiTheme="minorHAnsi" w:cstheme="minorBidi"/>
          <w:sz w:val="22"/>
          <w:szCs w:val="22"/>
          <w:lang w:val="fr-FR" w:eastAsia="fr-FR"/>
        </w:rPr>
      </w:pPr>
      <w:hyperlink w:anchor="_Toc452653887" w:history="1">
        <w:r w:rsidR="00014A79" w:rsidRPr="006D19F0">
          <w:rPr>
            <w:rStyle w:val="Hyperlink"/>
          </w:rPr>
          <w:t>2.1.5</w:t>
        </w:r>
        <w:r w:rsidR="00014A79">
          <w:rPr>
            <w:rFonts w:asciiTheme="minorHAnsi" w:eastAsiaTheme="minorEastAsia" w:hAnsiTheme="minorHAnsi" w:cstheme="minorBidi"/>
            <w:sz w:val="22"/>
            <w:szCs w:val="22"/>
            <w:lang w:val="fr-FR" w:eastAsia="fr-FR"/>
          </w:rPr>
          <w:tab/>
        </w:r>
        <w:r w:rsidR="00014A79" w:rsidRPr="006D19F0">
          <w:rPr>
            <w:rStyle w:val="Hyperlink"/>
          </w:rPr>
          <w:t>United Nations Eligibility</w:t>
        </w:r>
        <w:r w:rsidR="00014A79">
          <w:rPr>
            <w:webHidden/>
          </w:rPr>
          <w:tab/>
        </w:r>
        <w:r w:rsidR="00014A79">
          <w:rPr>
            <w:webHidden/>
          </w:rPr>
          <w:fldChar w:fldCharType="begin"/>
        </w:r>
        <w:r w:rsidR="00014A79">
          <w:rPr>
            <w:webHidden/>
          </w:rPr>
          <w:instrText xml:space="preserve"> PAGEREF _Toc452653887 \h </w:instrText>
        </w:r>
        <w:r w:rsidR="00014A79">
          <w:rPr>
            <w:webHidden/>
          </w:rPr>
        </w:r>
        <w:r w:rsidR="00014A79">
          <w:rPr>
            <w:webHidden/>
          </w:rPr>
          <w:fldChar w:fldCharType="separate"/>
        </w:r>
        <w:r w:rsidR="00014A79">
          <w:rPr>
            <w:webHidden/>
          </w:rPr>
          <w:t>5</w:t>
        </w:r>
        <w:r w:rsidR="00014A79">
          <w:rPr>
            <w:webHidden/>
          </w:rPr>
          <w:fldChar w:fldCharType="end"/>
        </w:r>
      </w:hyperlink>
    </w:p>
    <w:p w14:paraId="40C3F9B0" w14:textId="77777777" w:rsidR="00014A79" w:rsidRDefault="00211170">
      <w:pPr>
        <w:pStyle w:val="TOC2"/>
        <w:rPr>
          <w:rFonts w:asciiTheme="minorHAnsi" w:eastAsiaTheme="minorEastAsia" w:hAnsiTheme="minorHAnsi" w:cstheme="minorBidi"/>
          <w:sz w:val="22"/>
          <w:szCs w:val="22"/>
          <w:lang w:val="fr-FR" w:eastAsia="fr-FR"/>
        </w:rPr>
      </w:pPr>
      <w:hyperlink w:anchor="_Toc452653888" w:history="1">
        <w:r w:rsidR="00014A79" w:rsidRPr="006D19F0">
          <w:rPr>
            <w:rStyle w:val="Hyperlink"/>
          </w:rPr>
          <w:t>2.2</w:t>
        </w:r>
        <w:r w:rsidR="00014A79">
          <w:rPr>
            <w:rFonts w:asciiTheme="minorHAnsi" w:eastAsiaTheme="minorEastAsia" w:hAnsiTheme="minorHAnsi" w:cstheme="minorBidi"/>
            <w:sz w:val="22"/>
            <w:szCs w:val="22"/>
            <w:lang w:val="fr-FR" w:eastAsia="fr-FR"/>
          </w:rPr>
          <w:tab/>
        </w:r>
        <w:r w:rsidR="00014A79" w:rsidRPr="006D19F0">
          <w:rPr>
            <w:rStyle w:val="Hyperlink"/>
          </w:rPr>
          <w:t>Pending Litigation and Arbitration</w:t>
        </w:r>
        <w:r w:rsidR="00014A79">
          <w:rPr>
            <w:webHidden/>
          </w:rPr>
          <w:tab/>
        </w:r>
        <w:r w:rsidR="00014A79">
          <w:rPr>
            <w:webHidden/>
          </w:rPr>
          <w:fldChar w:fldCharType="begin"/>
        </w:r>
        <w:r w:rsidR="00014A79">
          <w:rPr>
            <w:webHidden/>
          </w:rPr>
          <w:instrText xml:space="preserve"> PAGEREF _Toc452653888 \h </w:instrText>
        </w:r>
        <w:r w:rsidR="00014A79">
          <w:rPr>
            <w:webHidden/>
          </w:rPr>
        </w:r>
        <w:r w:rsidR="00014A79">
          <w:rPr>
            <w:webHidden/>
          </w:rPr>
          <w:fldChar w:fldCharType="separate"/>
        </w:r>
        <w:r w:rsidR="00014A79">
          <w:rPr>
            <w:webHidden/>
          </w:rPr>
          <w:t>6</w:t>
        </w:r>
        <w:r w:rsidR="00014A79">
          <w:rPr>
            <w:webHidden/>
          </w:rPr>
          <w:fldChar w:fldCharType="end"/>
        </w:r>
      </w:hyperlink>
    </w:p>
    <w:p w14:paraId="40C3F9B1" w14:textId="77777777" w:rsidR="00014A79" w:rsidRDefault="00211170">
      <w:pPr>
        <w:pStyle w:val="TOC3"/>
        <w:rPr>
          <w:rFonts w:asciiTheme="minorHAnsi" w:eastAsiaTheme="minorEastAsia" w:hAnsiTheme="minorHAnsi" w:cstheme="minorBidi"/>
          <w:sz w:val="22"/>
          <w:szCs w:val="22"/>
          <w:lang w:val="fr-FR" w:eastAsia="fr-FR"/>
        </w:rPr>
      </w:pPr>
      <w:hyperlink w:anchor="_Toc452653889" w:history="1">
        <w:r w:rsidR="00014A79" w:rsidRPr="006D19F0">
          <w:rPr>
            <w:rStyle w:val="Hyperlink"/>
          </w:rPr>
          <w:t>2.2.1</w:t>
        </w:r>
        <w:r w:rsidR="00014A79">
          <w:rPr>
            <w:rFonts w:asciiTheme="minorHAnsi" w:eastAsiaTheme="minorEastAsia" w:hAnsiTheme="minorHAnsi" w:cstheme="minorBidi"/>
            <w:sz w:val="22"/>
            <w:szCs w:val="22"/>
            <w:lang w:val="fr-FR" w:eastAsia="fr-FR"/>
          </w:rPr>
          <w:tab/>
        </w:r>
        <w:r w:rsidR="00014A79" w:rsidRPr="006D19F0">
          <w:rPr>
            <w:rStyle w:val="Hyperlink"/>
          </w:rPr>
          <w:t>Pending Litigation and Arbitration</w:t>
        </w:r>
        <w:r w:rsidR="00014A79">
          <w:rPr>
            <w:webHidden/>
          </w:rPr>
          <w:tab/>
        </w:r>
        <w:r w:rsidR="00014A79">
          <w:rPr>
            <w:webHidden/>
          </w:rPr>
          <w:fldChar w:fldCharType="begin"/>
        </w:r>
        <w:r w:rsidR="00014A79">
          <w:rPr>
            <w:webHidden/>
          </w:rPr>
          <w:instrText xml:space="preserve"> PAGEREF _Toc452653889 \h </w:instrText>
        </w:r>
        <w:r w:rsidR="00014A79">
          <w:rPr>
            <w:webHidden/>
          </w:rPr>
        </w:r>
        <w:r w:rsidR="00014A79">
          <w:rPr>
            <w:webHidden/>
          </w:rPr>
          <w:fldChar w:fldCharType="separate"/>
        </w:r>
        <w:r w:rsidR="00014A79">
          <w:rPr>
            <w:webHidden/>
          </w:rPr>
          <w:t>6</w:t>
        </w:r>
        <w:r w:rsidR="00014A79">
          <w:rPr>
            <w:webHidden/>
          </w:rPr>
          <w:fldChar w:fldCharType="end"/>
        </w:r>
      </w:hyperlink>
    </w:p>
    <w:p w14:paraId="40C3F9B2" w14:textId="77777777" w:rsidR="00014A79" w:rsidRDefault="00211170">
      <w:pPr>
        <w:pStyle w:val="TOC2"/>
        <w:rPr>
          <w:rFonts w:asciiTheme="minorHAnsi" w:eastAsiaTheme="minorEastAsia" w:hAnsiTheme="minorHAnsi" w:cstheme="minorBidi"/>
          <w:sz w:val="22"/>
          <w:szCs w:val="22"/>
          <w:lang w:val="fr-FR" w:eastAsia="fr-FR"/>
        </w:rPr>
      </w:pPr>
      <w:hyperlink w:anchor="_Toc452653890" w:history="1">
        <w:r w:rsidR="00014A79" w:rsidRPr="006D19F0">
          <w:rPr>
            <w:rStyle w:val="Hyperlink"/>
          </w:rPr>
          <w:t>2.3</w:t>
        </w:r>
        <w:r w:rsidR="00014A79">
          <w:rPr>
            <w:rFonts w:asciiTheme="minorHAnsi" w:eastAsiaTheme="minorEastAsia" w:hAnsiTheme="minorHAnsi" w:cstheme="minorBidi"/>
            <w:sz w:val="22"/>
            <w:szCs w:val="22"/>
            <w:lang w:val="fr-FR" w:eastAsia="fr-FR"/>
          </w:rPr>
          <w:tab/>
        </w:r>
        <w:r w:rsidR="00014A79" w:rsidRPr="006D19F0">
          <w:rPr>
            <w:rStyle w:val="Hyperlink"/>
          </w:rPr>
          <w:t>Financial Situation</w:t>
        </w:r>
        <w:r w:rsidR="00014A79">
          <w:rPr>
            <w:webHidden/>
          </w:rPr>
          <w:tab/>
        </w:r>
        <w:r w:rsidR="00014A79">
          <w:rPr>
            <w:webHidden/>
          </w:rPr>
          <w:fldChar w:fldCharType="begin"/>
        </w:r>
        <w:r w:rsidR="00014A79">
          <w:rPr>
            <w:webHidden/>
          </w:rPr>
          <w:instrText xml:space="preserve"> PAGEREF _Toc452653890 \h </w:instrText>
        </w:r>
        <w:r w:rsidR="00014A79">
          <w:rPr>
            <w:webHidden/>
          </w:rPr>
        </w:r>
        <w:r w:rsidR="00014A79">
          <w:rPr>
            <w:webHidden/>
          </w:rPr>
          <w:fldChar w:fldCharType="separate"/>
        </w:r>
        <w:r w:rsidR="00014A79">
          <w:rPr>
            <w:webHidden/>
          </w:rPr>
          <w:t>7</w:t>
        </w:r>
        <w:r w:rsidR="00014A79">
          <w:rPr>
            <w:webHidden/>
          </w:rPr>
          <w:fldChar w:fldCharType="end"/>
        </w:r>
      </w:hyperlink>
    </w:p>
    <w:p w14:paraId="40C3F9B3" w14:textId="77777777" w:rsidR="00014A79" w:rsidRDefault="00211170">
      <w:pPr>
        <w:pStyle w:val="TOC3"/>
        <w:rPr>
          <w:rFonts w:asciiTheme="minorHAnsi" w:eastAsiaTheme="minorEastAsia" w:hAnsiTheme="minorHAnsi" w:cstheme="minorBidi"/>
          <w:sz w:val="22"/>
          <w:szCs w:val="22"/>
          <w:lang w:val="fr-FR" w:eastAsia="fr-FR"/>
        </w:rPr>
      </w:pPr>
      <w:hyperlink w:anchor="_Toc452653891" w:history="1">
        <w:r w:rsidR="00014A79" w:rsidRPr="006D19F0">
          <w:rPr>
            <w:rStyle w:val="Hyperlink"/>
          </w:rPr>
          <w:t>2.3.1</w:t>
        </w:r>
        <w:r w:rsidR="00014A79">
          <w:rPr>
            <w:rFonts w:asciiTheme="minorHAnsi" w:eastAsiaTheme="minorEastAsia" w:hAnsiTheme="minorHAnsi" w:cstheme="minorBidi"/>
            <w:sz w:val="22"/>
            <w:szCs w:val="22"/>
            <w:lang w:val="fr-FR" w:eastAsia="fr-FR"/>
          </w:rPr>
          <w:tab/>
        </w:r>
        <w:r w:rsidR="00014A79" w:rsidRPr="006D19F0">
          <w:rPr>
            <w:rStyle w:val="Hyperlink"/>
          </w:rPr>
          <w:t>Historical Financial Performance</w:t>
        </w:r>
        <w:r w:rsidR="00014A79">
          <w:rPr>
            <w:webHidden/>
          </w:rPr>
          <w:tab/>
        </w:r>
        <w:r w:rsidR="00014A79">
          <w:rPr>
            <w:webHidden/>
          </w:rPr>
          <w:fldChar w:fldCharType="begin"/>
        </w:r>
        <w:r w:rsidR="00014A79">
          <w:rPr>
            <w:webHidden/>
          </w:rPr>
          <w:instrText xml:space="preserve"> PAGEREF _Toc452653891 \h </w:instrText>
        </w:r>
        <w:r w:rsidR="00014A79">
          <w:rPr>
            <w:webHidden/>
          </w:rPr>
        </w:r>
        <w:r w:rsidR="00014A79">
          <w:rPr>
            <w:webHidden/>
          </w:rPr>
          <w:fldChar w:fldCharType="separate"/>
        </w:r>
        <w:r w:rsidR="00014A79">
          <w:rPr>
            <w:webHidden/>
          </w:rPr>
          <w:t>7</w:t>
        </w:r>
        <w:r w:rsidR="00014A79">
          <w:rPr>
            <w:webHidden/>
          </w:rPr>
          <w:fldChar w:fldCharType="end"/>
        </w:r>
      </w:hyperlink>
    </w:p>
    <w:p w14:paraId="40C3F9B4" w14:textId="77777777" w:rsidR="00014A79" w:rsidRDefault="00211170">
      <w:pPr>
        <w:pStyle w:val="TOC3"/>
        <w:rPr>
          <w:rFonts w:asciiTheme="minorHAnsi" w:eastAsiaTheme="minorEastAsia" w:hAnsiTheme="minorHAnsi" w:cstheme="minorBidi"/>
          <w:sz w:val="22"/>
          <w:szCs w:val="22"/>
          <w:lang w:val="fr-FR" w:eastAsia="fr-FR"/>
        </w:rPr>
      </w:pPr>
      <w:hyperlink w:anchor="_Toc452653892" w:history="1">
        <w:r w:rsidR="00014A79" w:rsidRPr="006D19F0">
          <w:rPr>
            <w:rStyle w:val="Hyperlink"/>
          </w:rPr>
          <w:t>2.3.2</w:t>
        </w:r>
        <w:r w:rsidR="00014A79">
          <w:rPr>
            <w:rFonts w:asciiTheme="minorHAnsi" w:eastAsiaTheme="minorEastAsia" w:hAnsiTheme="minorHAnsi" w:cstheme="minorBidi"/>
            <w:sz w:val="22"/>
            <w:szCs w:val="22"/>
            <w:lang w:val="fr-FR" w:eastAsia="fr-FR"/>
          </w:rPr>
          <w:tab/>
        </w:r>
        <w:r w:rsidR="00014A79" w:rsidRPr="006D19F0">
          <w:rPr>
            <w:rStyle w:val="Hyperlink"/>
          </w:rPr>
          <w:t>Average Annual Turnover</w:t>
        </w:r>
        <w:r w:rsidR="00014A79">
          <w:rPr>
            <w:webHidden/>
          </w:rPr>
          <w:tab/>
        </w:r>
        <w:r w:rsidR="00014A79">
          <w:rPr>
            <w:webHidden/>
          </w:rPr>
          <w:fldChar w:fldCharType="begin"/>
        </w:r>
        <w:r w:rsidR="00014A79">
          <w:rPr>
            <w:webHidden/>
          </w:rPr>
          <w:instrText xml:space="preserve"> PAGEREF _Toc452653892 \h </w:instrText>
        </w:r>
        <w:r w:rsidR="00014A79">
          <w:rPr>
            <w:webHidden/>
          </w:rPr>
        </w:r>
        <w:r w:rsidR="00014A79">
          <w:rPr>
            <w:webHidden/>
          </w:rPr>
          <w:fldChar w:fldCharType="separate"/>
        </w:r>
        <w:r w:rsidR="00014A79">
          <w:rPr>
            <w:webHidden/>
          </w:rPr>
          <w:t>7</w:t>
        </w:r>
        <w:r w:rsidR="00014A79">
          <w:rPr>
            <w:webHidden/>
          </w:rPr>
          <w:fldChar w:fldCharType="end"/>
        </w:r>
      </w:hyperlink>
    </w:p>
    <w:p w14:paraId="40C3F9B5" w14:textId="77777777" w:rsidR="00014A79" w:rsidRDefault="00211170">
      <w:pPr>
        <w:pStyle w:val="TOC3"/>
        <w:rPr>
          <w:rFonts w:asciiTheme="minorHAnsi" w:eastAsiaTheme="minorEastAsia" w:hAnsiTheme="minorHAnsi" w:cstheme="minorBidi"/>
          <w:sz w:val="22"/>
          <w:szCs w:val="22"/>
          <w:lang w:val="fr-FR" w:eastAsia="fr-FR"/>
        </w:rPr>
      </w:pPr>
      <w:hyperlink w:anchor="_Toc452653893" w:history="1">
        <w:r w:rsidR="00014A79" w:rsidRPr="006D19F0">
          <w:rPr>
            <w:rStyle w:val="Hyperlink"/>
          </w:rPr>
          <w:t>2.3.3</w:t>
        </w:r>
        <w:r w:rsidR="00014A79">
          <w:rPr>
            <w:rFonts w:asciiTheme="minorHAnsi" w:eastAsiaTheme="minorEastAsia" w:hAnsiTheme="minorHAnsi" w:cstheme="minorBidi"/>
            <w:sz w:val="22"/>
            <w:szCs w:val="22"/>
            <w:lang w:val="fr-FR" w:eastAsia="fr-FR"/>
          </w:rPr>
          <w:tab/>
        </w:r>
        <w:r w:rsidR="00014A79" w:rsidRPr="006D19F0">
          <w:rPr>
            <w:rStyle w:val="Hyperlink"/>
          </w:rPr>
          <w:t>Financial Resources</w:t>
        </w:r>
        <w:r w:rsidR="00014A79">
          <w:rPr>
            <w:webHidden/>
          </w:rPr>
          <w:tab/>
        </w:r>
        <w:r w:rsidR="00014A79">
          <w:rPr>
            <w:webHidden/>
          </w:rPr>
          <w:fldChar w:fldCharType="begin"/>
        </w:r>
        <w:r w:rsidR="00014A79">
          <w:rPr>
            <w:webHidden/>
          </w:rPr>
          <w:instrText xml:space="preserve"> PAGEREF _Toc452653893 \h </w:instrText>
        </w:r>
        <w:r w:rsidR="00014A79">
          <w:rPr>
            <w:webHidden/>
          </w:rPr>
        </w:r>
        <w:r w:rsidR="00014A79">
          <w:rPr>
            <w:webHidden/>
          </w:rPr>
          <w:fldChar w:fldCharType="separate"/>
        </w:r>
        <w:r w:rsidR="00014A79">
          <w:rPr>
            <w:webHidden/>
          </w:rPr>
          <w:t>8</w:t>
        </w:r>
        <w:r w:rsidR="00014A79">
          <w:rPr>
            <w:webHidden/>
          </w:rPr>
          <w:fldChar w:fldCharType="end"/>
        </w:r>
      </w:hyperlink>
    </w:p>
    <w:p w14:paraId="40C3F9B6" w14:textId="77777777" w:rsidR="00014A79" w:rsidRDefault="00211170">
      <w:pPr>
        <w:pStyle w:val="TOC2"/>
        <w:rPr>
          <w:rFonts w:asciiTheme="minorHAnsi" w:eastAsiaTheme="minorEastAsia" w:hAnsiTheme="minorHAnsi" w:cstheme="minorBidi"/>
          <w:sz w:val="22"/>
          <w:szCs w:val="22"/>
          <w:lang w:val="fr-FR" w:eastAsia="fr-FR"/>
        </w:rPr>
      </w:pPr>
      <w:hyperlink w:anchor="_Toc452653894" w:history="1">
        <w:r w:rsidR="00014A79" w:rsidRPr="006D19F0">
          <w:rPr>
            <w:rStyle w:val="Hyperlink"/>
          </w:rPr>
          <w:t>2.4</w:t>
        </w:r>
        <w:r w:rsidR="00014A79">
          <w:rPr>
            <w:rFonts w:asciiTheme="minorHAnsi" w:eastAsiaTheme="minorEastAsia" w:hAnsiTheme="minorHAnsi" w:cstheme="minorBidi"/>
            <w:sz w:val="22"/>
            <w:szCs w:val="22"/>
            <w:lang w:val="fr-FR" w:eastAsia="fr-FR"/>
          </w:rPr>
          <w:tab/>
        </w:r>
        <w:r w:rsidR="00014A79" w:rsidRPr="006D19F0">
          <w:rPr>
            <w:rStyle w:val="Hyperlink"/>
          </w:rPr>
          <w:t>Bidder’s Experience</w:t>
        </w:r>
        <w:r w:rsidR="00014A79">
          <w:rPr>
            <w:webHidden/>
          </w:rPr>
          <w:tab/>
        </w:r>
        <w:r w:rsidR="00014A79">
          <w:rPr>
            <w:webHidden/>
          </w:rPr>
          <w:fldChar w:fldCharType="begin"/>
        </w:r>
        <w:r w:rsidR="00014A79">
          <w:rPr>
            <w:webHidden/>
          </w:rPr>
          <w:instrText xml:space="preserve"> PAGEREF _Toc452653894 \h </w:instrText>
        </w:r>
        <w:r w:rsidR="00014A79">
          <w:rPr>
            <w:webHidden/>
          </w:rPr>
        </w:r>
        <w:r w:rsidR="00014A79">
          <w:rPr>
            <w:webHidden/>
          </w:rPr>
          <w:fldChar w:fldCharType="separate"/>
        </w:r>
        <w:r w:rsidR="00014A79">
          <w:rPr>
            <w:webHidden/>
          </w:rPr>
          <w:t>9</w:t>
        </w:r>
        <w:r w:rsidR="00014A79">
          <w:rPr>
            <w:webHidden/>
          </w:rPr>
          <w:fldChar w:fldCharType="end"/>
        </w:r>
      </w:hyperlink>
    </w:p>
    <w:p w14:paraId="40C3F9B7" w14:textId="77777777" w:rsidR="00014A79" w:rsidRDefault="00211170">
      <w:pPr>
        <w:pStyle w:val="TOC3"/>
        <w:rPr>
          <w:rFonts w:asciiTheme="minorHAnsi" w:eastAsiaTheme="minorEastAsia" w:hAnsiTheme="minorHAnsi" w:cstheme="minorBidi"/>
          <w:sz w:val="22"/>
          <w:szCs w:val="22"/>
          <w:lang w:val="fr-FR" w:eastAsia="fr-FR"/>
        </w:rPr>
      </w:pPr>
      <w:hyperlink w:anchor="_Toc452653895" w:history="1">
        <w:r w:rsidR="00014A79" w:rsidRPr="006D19F0">
          <w:rPr>
            <w:rStyle w:val="Hyperlink"/>
          </w:rPr>
          <w:t>2.4.1</w:t>
        </w:r>
        <w:r w:rsidR="00014A79">
          <w:rPr>
            <w:rFonts w:asciiTheme="minorHAnsi" w:eastAsiaTheme="minorEastAsia" w:hAnsiTheme="minorHAnsi" w:cstheme="minorBidi"/>
            <w:sz w:val="22"/>
            <w:szCs w:val="22"/>
            <w:lang w:val="fr-FR" w:eastAsia="fr-FR"/>
          </w:rPr>
          <w:tab/>
        </w:r>
        <w:r w:rsidR="00014A79" w:rsidRPr="006D19F0">
          <w:rPr>
            <w:rStyle w:val="Hyperlink"/>
          </w:rPr>
          <w:t>Contracts of Similar Size and Nature</w:t>
        </w:r>
        <w:r w:rsidR="00014A79">
          <w:rPr>
            <w:webHidden/>
          </w:rPr>
          <w:tab/>
        </w:r>
        <w:r w:rsidR="00014A79">
          <w:rPr>
            <w:webHidden/>
          </w:rPr>
          <w:fldChar w:fldCharType="begin"/>
        </w:r>
        <w:r w:rsidR="00014A79">
          <w:rPr>
            <w:webHidden/>
          </w:rPr>
          <w:instrText xml:space="preserve"> PAGEREF _Toc452653895 \h </w:instrText>
        </w:r>
        <w:r w:rsidR="00014A79">
          <w:rPr>
            <w:webHidden/>
          </w:rPr>
        </w:r>
        <w:r w:rsidR="00014A79">
          <w:rPr>
            <w:webHidden/>
          </w:rPr>
          <w:fldChar w:fldCharType="separate"/>
        </w:r>
        <w:r w:rsidR="00014A79">
          <w:rPr>
            <w:webHidden/>
          </w:rPr>
          <w:t>9</w:t>
        </w:r>
        <w:r w:rsidR="00014A79">
          <w:rPr>
            <w:webHidden/>
          </w:rPr>
          <w:fldChar w:fldCharType="end"/>
        </w:r>
      </w:hyperlink>
    </w:p>
    <w:p w14:paraId="40C3F9B8" w14:textId="77777777" w:rsidR="00014A79" w:rsidRDefault="00211170">
      <w:pPr>
        <w:pStyle w:val="TOC3"/>
        <w:rPr>
          <w:rFonts w:asciiTheme="minorHAnsi" w:eastAsiaTheme="minorEastAsia" w:hAnsiTheme="minorHAnsi" w:cstheme="minorBidi"/>
          <w:sz w:val="22"/>
          <w:szCs w:val="22"/>
          <w:lang w:val="fr-FR" w:eastAsia="fr-FR"/>
        </w:rPr>
      </w:pPr>
      <w:hyperlink w:anchor="_Toc452653896" w:history="1">
        <w:r w:rsidR="00014A79" w:rsidRPr="006D19F0">
          <w:rPr>
            <w:rStyle w:val="Hyperlink"/>
          </w:rPr>
          <w:t>2.4.2</w:t>
        </w:r>
        <w:r w:rsidR="00014A79">
          <w:rPr>
            <w:rFonts w:asciiTheme="minorHAnsi" w:eastAsiaTheme="minorEastAsia" w:hAnsiTheme="minorHAnsi" w:cstheme="minorBidi"/>
            <w:sz w:val="22"/>
            <w:szCs w:val="22"/>
            <w:lang w:val="fr-FR" w:eastAsia="fr-FR"/>
          </w:rPr>
          <w:tab/>
        </w:r>
        <w:r w:rsidR="00014A79" w:rsidRPr="006D19F0">
          <w:rPr>
            <w:rStyle w:val="Hyperlink"/>
          </w:rPr>
          <w:t>Experience in Key Activities</w:t>
        </w:r>
        <w:r w:rsidR="00014A79">
          <w:rPr>
            <w:webHidden/>
          </w:rPr>
          <w:tab/>
        </w:r>
        <w:r w:rsidR="00014A79">
          <w:rPr>
            <w:webHidden/>
          </w:rPr>
          <w:fldChar w:fldCharType="begin"/>
        </w:r>
        <w:r w:rsidR="00014A79">
          <w:rPr>
            <w:webHidden/>
          </w:rPr>
          <w:instrText xml:space="preserve"> PAGEREF _Toc452653896 \h </w:instrText>
        </w:r>
        <w:r w:rsidR="00014A79">
          <w:rPr>
            <w:webHidden/>
          </w:rPr>
        </w:r>
        <w:r w:rsidR="00014A79">
          <w:rPr>
            <w:webHidden/>
          </w:rPr>
          <w:fldChar w:fldCharType="separate"/>
        </w:r>
        <w:r w:rsidR="00014A79">
          <w:rPr>
            <w:webHidden/>
          </w:rPr>
          <w:t>9</w:t>
        </w:r>
        <w:r w:rsidR="00014A79">
          <w:rPr>
            <w:webHidden/>
          </w:rPr>
          <w:fldChar w:fldCharType="end"/>
        </w:r>
      </w:hyperlink>
    </w:p>
    <w:p w14:paraId="40C3F9B9" w14:textId="77777777" w:rsidR="00014A79" w:rsidRDefault="00211170">
      <w:pPr>
        <w:pStyle w:val="TOC2"/>
        <w:rPr>
          <w:rFonts w:asciiTheme="minorHAnsi" w:eastAsiaTheme="minorEastAsia" w:hAnsiTheme="minorHAnsi" w:cstheme="minorBidi"/>
          <w:sz w:val="22"/>
          <w:szCs w:val="22"/>
          <w:lang w:val="fr-FR" w:eastAsia="fr-FR"/>
        </w:rPr>
      </w:pPr>
      <w:hyperlink w:anchor="_Toc452653897" w:history="1">
        <w:r w:rsidR="00014A79" w:rsidRPr="006D19F0">
          <w:rPr>
            <w:rStyle w:val="Hyperlink"/>
          </w:rPr>
          <w:t>2.5</w:t>
        </w:r>
        <w:r w:rsidR="00014A79">
          <w:rPr>
            <w:rFonts w:asciiTheme="minorHAnsi" w:eastAsiaTheme="minorEastAsia" w:hAnsiTheme="minorHAnsi" w:cstheme="minorBidi"/>
            <w:sz w:val="22"/>
            <w:szCs w:val="22"/>
            <w:lang w:val="fr-FR" w:eastAsia="fr-FR"/>
          </w:rPr>
          <w:tab/>
        </w:r>
        <w:r w:rsidR="00014A79" w:rsidRPr="006D19F0">
          <w:rPr>
            <w:rStyle w:val="Hyperlink"/>
          </w:rPr>
          <w:t>Subcontractors and Manufacturers</w:t>
        </w:r>
        <w:r w:rsidR="00014A79">
          <w:rPr>
            <w:webHidden/>
          </w:rPr>
          <w:tab/>
        </w:r>
        <w:r w:rsidR="00014A79">
          <w:rPr>
            <w:webHidden/>
          </w:rPr>
          <w:fldChar w:fldCharType="begin"/>
        </w:r>
        <w:r w:rsidR="00014A79">
          <w:rPr>
            <w:webHidden/>
          </w:rPr>
          <w:instrText xml:space="preserve"> PAGEREF _Toc452653897 \h </w:instrText>
        </w:r>
        <w:r w:rsidR="00014A79">
          <w:rPr>
            <w:webHidden/>
          </w:rPr>
        </w:r>
        <w:r w:rsidR="00014A79">
          <w:rPr>
            <w:webHidden/>
          </w:rPr>
          <w:fldChar w:fldCharType="separate"/>
        </w:r>
        <w:r w:rsidR="00014A79">
          <w:rPr>
            <w:webHidden/>
          </w:rPr>
          <w:t>11</w:t>
        </w:r>
        <w:r w:rsidR="00014A79">
          <w:rPr>
            <w:webHidden/>
          </w:rPr>
          <w:fldChar w:fldCharType="end"/>
        </w:r>
      </w:hyperlink>
    </w:p>
    <w:p w14:paraId="40C3F9BA" w14:textId="77777777" w:rsidR="00E4654E" w:rsidRPr="00AA273E" w:rsidRDefault="00B30ABC" w:rsidP="000B074B">
      <w:r w:rsidRPr="00B30ABC">
        <w:rPr>
          <w:rFonts w:ascii="Calibri" w:hAnsi="Calibri" w:cs="Arial"/>
          <w:caps/>
          <w:smallCaps/>
        </w:rPr>
        <w:fldChar w:fldCharType="end"/>
      </w:r>
    </w:p>
    <w:p w14:paraId="40C3F9BB" w14:textId="77777777" w:rsidR="00746455" w:rsidRDefault="00E4654E" w:rsidP="00746455">
      <w:pPr>
        <w:pStyle w:val="Footer"/>
        <w:rPr>
          <w:noProof/>
        </w:rPr>
      </w:pPr>
      <w:bookmarkStart w:id="5" w:name="_Toc450052730"/>
      <w:r w:rsidRPr="00AA273E">
        <w:rPr>
          <w:noProof/>
        </w:rPr>
        <w:tab/>
      </w:r>
    </w:p>
    <w:p w14:paraId="40C3F9BC" w14:textId="77777777" w:rsidR="00E4654E" w:rsidRPr="00AA70EB" w:rsidRDefault="00746455" w:rsidP="0070469B">
      <w:pPr>
        <w:pStyle w:val="Heading1"/>
      </w:pPr>
      <w:r w:rsidRPr="00AA70EB">
        <w:br w:type="page"/>
      </w:r>
      <w:bookmarkStart w:id="6" w:name="_Toc452653869"/>
      <w:r w:rsidR="00E4654E" w:rsidRPr="00AA70EB">
        <w:lastRenderedPageBreak/>
        <w:t>Evaluation</w:t>
      </w:r>
      <w:bookmarkEnd w:id="5"/>
      <w:bookmarkEnd w:id="6"/>
    </w:p>
    <w:p w14:paraId="40C3F9BD" w14:textId="77777777" w:rsidR="00E4654E" w:rsidRPr="00AA273E" w:rsidRDefault="00E4654E" w:rsidP="00AA70EB">
      <w:pPr>
        <w:pStyle w:val="Heading2"/>
        <w:rPr>
          <w:noProof/>
        </w:rPr>
      </w:pPr>
      <w:bookmarkStart w:id="7" w:name="_Toc450052731"/>
      <w:bookmarkStart w:id="8" w:name="_Toc452653870"/>
      <w:r w:rsidRPr="00AA273E">
        <w:rPr>
          <w:noProof/>
        </w:rPr>
        <w:t xml:space="preserve">Technical </w:t>
      </w:r>
      <w:r w:rsidR="009223DC" w:rsidRPr="00AA273E">
        <w:rPr>
          <w:noProof/>
        </w:rPr>
        <w:t>Evaluation</w:t>
      </w:r>
      <w:bookmarkEnd w:id="7"/>
      <w:bookmarkEnd w:id="8"/>
    </w:p>
    <w:p w14:paraId="2EA96C86" w14:textId="26C43A0E" w:rsidR="00DD76AE" w:rsidRDefault="00DD76AE" w:rsidP="00AA70EB">
      <w:pPr>
        <w:pStyle w:val="E1"/>
      </w:pPr>
      <w:r w:rsidRPr="00022FE5">
        <w:t>Only offers from registered bidders will be considered. Registration takes places automatically after payment of the fee to obtain the bidding documents.</w:t>
      </w:r>
    </w:p>
    <w:p w14:paraId="40C3F9BE" w14:textId="77777777" w:rsidR="00622FE2" w:rsidRDefault="004006C1" w:rsidP="00AA70EB">
      <w:pPr>
        <w:pStyle w:val="E1"/>
      </w:pPr>
      <w:r w:rsidRPr="009273C4">
        <w:t>In addition to the criteria listed in ITB 3</w:t>
      </w:r>
      <w:r w:rsidR="00622FE2" w:rsidRPr="009273C4">
        <w:t>4.1</w:t>
      </w:r>
      <w:r w:rsidRPr="009273C4">
        <w:t xml:space="preserve"> (a) – (</w:t>
      </w:r>
      <w:r w:rsidR="00622FE2" w:rsidRPr="009273C4">
        <w:t>b</w:t>
      </w:r>
      <w:r w:rsidRPr="009273C4">
        <w:t>)</w:t>
      </w:r>
      <w:r w:rsidR="00812155" w:rsidRPr="009273C4">
        <w:t xml:space="preserve">, other relevant </w:t>
      </w:r>
      <w:r w:rsidRPr="009273C4">
        <w:t>factors</w:t>
      </w:r>
      <w:r w:rsidR="00812155" w:rsidRPr="009273C4">
        <w:t xml:space="preserve"> are</w:t>
      </w:r>
      <w:r w:rsidR="00BB3A69" w:rsidRPr="009273C4">
        <w:t xml:space="preserve"> as follows</w:t>
      </w:r>
      <w:r w:rsidRPr="009273C4">
        <w:t>:</w:t>
      </w:r>
      <w:r w:rsidR="00594E6E" w:rsidRPr="00594E6E">
        <w:t xml:space="preserve"> </w:t>
      </w:r>
    </w:p>
    <w:p w14:paraId="40C3F9BF" w14:textId="77777777" w:rsidR="001D18F6" w:rsidRDefault="001D18F6" w:rsidP="00AA70EB">
      <w:pPr>
        <w:pStyle w:val="E1"/>
        <w:rPr>
          <w:spacing w:val="-4"/>
        </w:rPr>
      </w:pPr>
      <w:r>
        <w:t xml:space="preserve">If the Bidder´s offer has deviations to the Employer´s requirements, they shall be listed and described using the corresponding Form in the Section 4, List of non-compliance. </w:t>
      </w:r>
      <w:r>
        <w:rPr>
          <w:spacing w:val="-4"/>
        </w:rPr>
        <w:t>The Employer shall examine the technical aspects of the non-compliance</w:t>
      </w:r>
      <w:r>
        <w:t xml:space="preserve">, </w:t>
      </w:r>
      <w:r>
        <w:rPr>
          <w:spacing w:val="-4"/>
        </w:rPr>
        <w:t xml:space="preserve">in particular to confirm that non-compliance does not affect the functional of the Facilities as described in Section 6. In case the functional requirements are no longer met, the non-compliance will be considered a major deviation and the bid may be rejected. </w:t>
      </w:r>
    </w:p>
    <w:p w14:paraId="40C3F9C0" w14:textId="77777777" w:rsidR="00725AC4" w:rsidRPr="00F94F77" w:rsidRDefault="00725AC4" w:rsidP="00AA70EB">
      <w:pPr>
        <w:pStyle w:val="E1"/>
      </w:pPr>
      <w:r w:rsidRPr="00F94F77">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(Employer’s Requirements). </w:t>
      </w:r>
    </w:p>
    <w:p w14:paraId="40C3F9C1" w14:textId="77777777" w:rsidR="004006C1" w:rsidRPr="00AA273E" w:rsidRDefault="00725AC4" w:rsidP="00AA70EB">
      <w:pPr>
        <w:pStyle w:val="E1"/>
      </w:pPr>
      <w:r w:rsidRPr="00F94F77">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r w:rsidR="00774703">
        <w:t>.</w:t>
      </w:r>
    </w:p>
    <w:p w14:paraId="40C3F9C2" w14:textId="77777777" w:rsidR="00A95A05" w:rsidRPr="00AA70EB" w:rsidRDefault="00A95A05" w:rsidP="00AA70EB">
      <w:pPr>
        <w:pStyle w:val="Heading2"/>
      </w:pPr>
      <w:bookmarkStart w:id="9" w:name="_Toc450052732"/>
      <w:bookmarkStart w:id="10" w:name="_Toc452653871"/>
      <w:r w:rsidRPr="00D16549">
        <w:rPr>
          <w:noProof/>
        </w:rPr>
        <w:t>A</w:t>
      </w:r>
      <w:r w:rsidR="002F66B8">
        <w:rPr>
          <w:noProof/>
        </w:rPr>
        <w:t>lternative</w:t>
      </w:r>
      <w:r w:rsidRPr="00D16549">
        <w:rPr>
          <w:noProof/>
        </w:rPr>
        <w:t xml:space="preserve"> Technical </w:t>
      </w:r>
      <w:r w:rsidR="002F66B8">
        <w:rPr>
          <w:noProof/>
        </w:rPr>
        <w:t>Solutions</w:t>
      </w:r>
      <w:bookmarkEnd w:id="9"/>
      <w:bookmarkEnd w:id="10"/>
    </w:p>
    <w:p w14:paraId="40C3F9C3" w14:textId="77777777" w:rsidR="00A95A05" w:rsidRDefault="00660C73" w:rsidP="00AA70EB">
      <w:pPr>
        <w:pStyle w:val="E1"/>
      </w:pPr>
      <w:r>
        <w:t xml:space="preserve">Alternative technical solutions are not accepted. </w:t>
      </w:r>
    </w:p>
    <w:p w14:paraId="40C3F9C4" w14:textId="77777777" w:rsidR="009223DC" w:rsidRPr="00AA273E" w:rsidRDefault="009223DC" w:rsidP="00AA70EB">
      <w:pPr>
        <w:pStyle w:val="Heading2"/>
        <w:rPr>
          <w:noProof/>
        </w:rPr>
      </w:pPr>
      <w:bookmarkStart w:id="11" w:name="_Toc450052733"/>
      <w:bookmarkStart w:id="12" w:name="_Toc452653872"/>
      <w:r w:rsidRPr="00AA273E">
        <w:rPr>
          <w:noProof/>
        </w:rPr>
        <w:t>Economic Evaluation</w:t>
      </w:r>
      <w:bookmarkEnd w:id="11"/>
      <w:bookmarkEnd w:id="12"/>
    </w:p>
    <w:p w14:paraId="40C3F9C5" w14:textId="6054AF00" w:rsidR="004006C1" w:rsidRPr="00AA273E" w:rsidRDefault="00A36D1E" w:rsidP="00B876F2">
      <w:pPr>
        <w:pStyle w:val="E1"/>
      </w:pPr>
      <w:r>
        <w:t>A</w:t>
      </w:r>
      <w:r w:rsidR="004006C1" w:rsidRPr="00AA273E">
        <w:t xml:space="preserve">djustments in price that result from the procedures </w:t>
      </w:r>
      <w:r w:rsidR="00583B1F" w:rsidRPr="00AA273E">
        <w:t xml:space="preserve">outlined below </w:t>
      </w:r>
      <w:r w:rsidR="004006C1" w:rsidRPr="00AA273E">
        <w:t xml:space="preserve">shall be added, for purposes of comparative evaluation only, to arrive at an “Evaluated Bid Price.”  Bid prices quoted by </w:t>
      </w:r>
      <w:r w:rsidR="00214A89">
        <w:t>B</w:t>
      </w:r>
      <w:r w:rsidR="004006C1" w:rsidRPr="00AA273E">
        <w:t>idders shall remain unaltered.</w:t>
      </w:r>
      <w:r w:rsidR="00CD2D6B">
        <w:t xml:space="preserve"> </w:t>
      </w:r>
      <w:r w:rsidR="00CD2D6B" w:rsidRPr="005E3669">
        <w:rPr>
          <w:lang w:val="en-US"/>
        </w:rPr>
        <w:t xml:space="preserve">To evaluate a Price Bid, the Employer shall follow the procedures described in ITB 39.2 </w:t>
      </w:r>
      <w:r w:rsidR="00CD2D6B">
        <w:t xml:space="preserve"> </w:t>
      </w:r>
    </w:p>
    <w:p w14:paraId="40C3F9C6" w14:textId="77777777" w:rsidR="004006C1" w:rsidRPr="00AA273E" w:rsidRDefault="004006C1" w:rsidP="00B876F2">
      <w:pPr>
        <w:pStyle w:val="Heading3"/>
      </w:pPr>
      <w:bookmarkStart w:id="13" w:name="_Toc106166550"/>
      <w:bookmarkStart w:id="14" w:name="_Toc450052734"/>
      <w:bookmarkStart w:id="15" w:name="_Toc452653873"/>
      <w:r w:rsidRPr="00AA273E">
        <w:t>Quantifiable Deviations and Omissions</w:t>
      </w:r>
      <w:bookmarkEnd w:id="13"/>
      <w:bookmarkEnd w:id="14"/>
      <w:bookmarkEnd w:id="15"/>
    </w:p>
    <w:p w14:paraId="40C3F9C7" w14:textId="6B138116" w:rsidR="00E076DA" w:rsidRDefault="009E0EE9" w:rsidP="00B876F2">
      <w:pPr>
        <w:pStyle w:val="E1"/>
        <w:rPr>
          <w:bCs/>
          <w:szCs w:val="22"/>
        </w:rPr>
      </w:pPr>
      <w:r w:rsidRPr="00E340B3">
        <w:t>Quantifiable Deviations and Omissions from the contractual obligations: the evaluation shall be based on the evaluated cost of fulfilling the contract in compliance with all contractual obligations under this Bidding Document.</w:t>
      </w:r>
      <w:r w:rsidR="00124A6F">
        <w:t xml:space="preserve"> </w:t>
      </w:r>
    </w:p>
    <w:p w14:paraId="664C1BB5" w14:textId="6C5B09E4" w:rsidR="009E0EE9" w:rsidRPr="00E076DA" w:rsidRDefault="00E076DA" w:rsidP="00E076DA">
      <w:pPr>
        <w:tabs>
          <w:tab w:val="left" w:pos="7140"/>
        </w:tabs>
      </w:pPr>
      <w:r>
        <w:tab/>
      </w:r>
    </w:p>
    <w:p w14:paraId="40C3F9C8" w14:textId="77777777" w:rsidR="004006C1" w:rsidRPr="00AA273E" w:rsidRDefault="00B876F2" w:rsidP="00B876F2">
      <w:pPr>
        <w:pStyle w:val="Heading3"/>
      </w:pPr>
      <w:bookmarkStart w:id="16" w:name="_Toc106166551"/>
      <w:bookmarkStart w:id="17" w:name="_Toc450052735"/>
      <w:bookmarkStart w:id="18" w:name="_Toc452653874"/>
      <w:r>
        <w:t>T</w:t>
      </w:r>
      <w:r w:rsidR="004006C1" w:rsidRPr="00AA273E">
        <w:t>ime Schedule</w:t>
      </w:r>
      <w:bookmarkEnd w:id="16"/>
      <w:bookmarkEnd w:id="17"/>
      <w:bookmarkEnd w:id="18"/>
    </w:p>
    <w:p w14:paraId="40C3F9C9" w14:textId="1F112EE2" w:rsidR="004006C1" w:rsidRDefault="004006C1" w:rsidP="00B876F2">
      <w:pPr>
        <w:pStyle w:val="E1"/>
      </w:pPr>
      <w:r w:rsidRPr="00AA273E">
        <w:t xml:space="preserve">Time to complete the plant and services from the effective date specified in Article 3 of the Contract Agreement for determining </w:t>
      </w:r>
      <w:r w:rsidR="008956A4">
        <w:t xml:space="preserve">the </w:t>
      </w:r>
      <w:r w:rsidRPr="00AA273E">
        <w:t xml:space="preserve">time for completion of pre-commissioning activities is: </w:t>
      </w:r>
      <w:r w:rsidR="00F609EC">
        <w:t xml:space="preserve"> </w:t>
      </w:r>
      <w:r w:rsidR="00B76D7B">
        <w:t>360</w:t>
      </w:r>
      <w:r w:rsidR="00403131">
        <w:t xml:space="preserve"> </w:t>
      </w:r>
      <w:r w:rsidR="0098731F">
        <w:t>days</w:t>
      </w:r>
      <w:r w:rsidRPr="00AA273E">
        <w:t xml:space="preserve">. No </w:t>
      </w:r>
      <w:r w:rsidRPr="00AA273E">
        <w:lastRenderedPageBreak/>
        <w:t xml:space="preserve">credit will be given for earlier completion. </w:t>
      </w:r>
      <w:r w:rsidR="00ED71AE">
        <w:t>Bids offering a completion date beyond the maximum designated period shall be rejected.</w:t>
      </w:r>
    </w:p>
    <w:p w14:paraId="40C3F9CA" w14:textId="77777777" w:rsidR="004006C1" w:rsidRPr="00AA273E" w:rsidRDefault="004006C1" w:rsidP="00B876F2">
      <w:pPr>
        <w:pStyle w:val="Heading3"/>
      </w:pPr>
      <w:bookmarkStart w:id="19" w:name="_Toc106166552"/>
      <w:bookmarkStart w:id="20" w:name="_Toc450052736"/>
      <w:bookmarkStart w:id="21" w:name="_Toc452653875"/>
      <w:r w:rsidRPr="00AF32A9">
        <w:t>Operating and Maintenance Costs</w:t>
      </w:r>
      <w:bookmarkEnd w:id="19"/>
      <w:bookmarkEnd w:id="20"/>
      <w:bookmarkEnd w:id="21"/>
      <w:r w:rsidRPr="00AA273E">
        <w:t xml:space="preserve"> </w:t>
      </w:r>
    </w:p>
    <w:p w14:paraId="40C3F9CB" w14:textId="77777777" w:rsidR="00CD58B3" w:rsidRPr="00BD09CE" w:rsidRDefault="00CD58B3" w:rsidP="00B876F2">
      <w:pPr>
        <w:pStyle w:val="E1"/>
      </w:pPr>
      <w:r>
        <w:t xml:space="preserve">As per </w:t>
      </w:r>
      <w:r w:rsidR="00AF32A9">
        <w:t>B</w:t>
      </w:r>
      <w:r>
        <w:t>idder´s offer.</w:t>
      </w:r>
    </w:p>
    <w:p w14:paraId="40C3F9CC" w14:textId="77777777" w:rsidR="004006C1" w:rsidRPr="00735A65" w:rsidRDefault="004006C1" w:rsidP="00B876F2">
      <w:pPr>
        <w:pStyle w:val="Heading3"/>
      </w:pPr>
      <w:bookmarkStart w:id="22" w:name="_Toc106166553"/>
      <w:bookmarkStart w:id="23" w:name="_Toc450052737"/>
      <w:bookmarkStart w:id="24" w:name="_Toc452653876"/>
      <w:r w:rsidRPr="00735A65">
        <w:t xml:space="preserve">Functional Guarantees of the </w:t>
      </w:r>
      <w:r w:rsidR="00572E24" w:rsidRPr="00735A65">
        <w:t>F</w:t>
      </w:r>
      <w:r w:rsidRPr="00735A65">
        <w:t>acilities</w:t>
      </w:r>
      <w:bookmarkEnd w:id="22"/>
      <w:bookmarkEnd w:id="23"/>
      <w:bookmarkEnd w:id="24"/>
    </w:p>
    <w:p w14:paraId="40C3F9CD" w14:textId="77777777" w:rsidR="008539F3" w:rsidRPr="006974EA" w:rsidRDefault="002E740D" w:rsidP="00B876F2">
      <w:pPr>
        <w:pStyle w:val="E1"/>
      </w:pPr>
      <w:r w:rsidRPr="006974EA">
        <w:t>The minimum and/or maximum requirements stated in the Specification for functional guarantees required in the Specification are</w:t>
      </w:r>
      <w:r w:rsidR="008539F3" w:rsidRPr="006974EA">
        <w:t>:</w:t>
      </w:r>
    </w:p>
    <w:tbl>
      <w:tblPr>
        <w:tblW w:w="8715" w:type="dxa"/>
        <w:tblInd w:w="959" w:type="dxa"/>
        <w:tblLayout w:type="fixed"/>
        <w:tblLook w:val="01E0" w:firstRow="1" w:lastRow="1" w:firstColumn="1" w:lastColumn="1" w:noHBand="0" w:noVBand="0"/>
      </w:tblPr>
      <w:tblGrid>
        <w:gridCol w:w="4212"/>
        <w:gridCol w:w="4503"/>
      </w:tblGrid>
      <w:tr w:rsidR="00620541" w:rsidRPr="00735A65" w14:paraId="40C3F9D0" w14:textId="77777777" w:rsidTr="00B876F2">
        <w:tc>
          <w:tcPr>
            <w:tcW w:w="4212" w:type="dxa"/>
            <w:tcBorders>
              <w:top w:val="single" w:sz="12" w:space="0" w:color="auto"/>
              <w:left w:val="single" w:sz="12" w:space="0" w:color="auto"/>
              <w:bottom w:val="single" w:sz="12" w:space="0" w:color="auto"/>
              <w:right w:val="single" w:sz="12" w:space="0" w:color="auto"/>
            </w:tcBorders>
          </w:tcPr>
          <w:p w14:paraId="40C3F9CE" w14:textId="77777777" w:rsidR="00620541" w:rsidRPr="00735A65" w:rsidRDefault="00620541" w:rsidP="003B0AC0">
            <w:pPr>
              <w:tabs>
                <w:tab w:val="right" w:pos="7254"/>
              </w:tabs>
              <w:suppressAutoHyphens/>
              <w:spacing w:before="60" w:after="60"/>
              <w:ind w:left="2" w:hanging="2"/>
              <w:jc w:val="center"/>
              <w:rPr>
                <w:rFonts w:cs="Arial"/>
                <w:sz w:val="20"/>
              </w:rPr>
            </w:pPr>
            <w:r w:rsidRPr="00735A65">
              <w:rPr>
                <w:rFonts w:cs="Arial"/>
                <w:sz w:val="20"/>
              </w:rPr>
              <w:t xml:space="preserve">Functional Guarantee </w:t>
            </w:r>
            <w:r w:rsidRPr="00735A65">
              <w:rPr>
                <w:rFonts w:cs="Arial"/>
                <w:i/>
                <w:sz w:val="20"/>
              </w:rPr>
              <w:t>[as required in the Specification, e.g., performance, efficiency, consumption, etc.]</w:t>
            </w:r>
          </w:p>
        </w:tc>
        <w:tc>
          <w:tcPr>
            <w:tcW w:w="4503" w:type="dxa"/>
            <w:tcBorders>
              <w:top w:val="single" w:sz="12" w:space="0" w:color="auto"/>
              <w:left w:val="single" w:sz="12" w:space="0" w:color="auto"/>
              <w:bottom w:val="single" w:sz="12" w:space="0" w:color="auto"/>
              <w:right w:val="single" w:sz="12" w:space="0" w:color="auto"/>
            </w:tcBorders>
          </w:tcPr>
          <w:p w14:paraId="40C3F9CF" w14:textId="77777777" w:rsidR="00620541" w:rsidRPr="00735A65" w:rsidRDefault="00620541" w:rsidP="003B0AC0">
            <w:pPr>
              <w:tabs>
                <w:tab w:val="right" w:pos="7254"/>
              </w:tabs>
              <w:suppressAutoHyphens/>
              <w:spacing w:before="60" w:after="60"/>
              <w:jc w:val="center"/>
              <w:rPr>
                <w:rFonts w:cs="Arial"/>
                <w:sz w:val="20"/>
              </w:rPr>
            </w:pPr>
            <w:r w:rsidRPr="00735A65">
              <w:rPr>
                <w:rFonts w:cs="Arial"/>
                <w:sz w:val="20"/>
              </w:rPr>
              <w:t xml:space="preserve">Minimum and/or Maximum Requirements </w:t>
            </w:r>
            <w:r w:rsidRPr="00735A65">
              <w:rPr>
                <w:rFonts w:cs="Arial"/>
                <w:i/>
                <w:sz w:val="20"/>
              </w:rPr>
              <w:t>[as required in the Specification]</w:t>
            </w:r>
          </w:p>
        </w:tc>
      </w:tr>
      <w:tr w:rsidR="008539F3" w:rsidRPr="00735A65" w14:paraId="40C3F9D3" w14:textId="77777777" w:rsidTr="00B876F2">
        <w:tc>
          <w:tcPr>
            <w:tcW w:w="4212" w:type="dxa"/>
            <w:tcBorders>
              <w:top w:val="single" w:sz="12" w:space="0" w:color="auto"/>
              <w:left w:val="single" w:sz="2" w:space="0" w:color="auto"/>
              <w:bottom w:val="single" w:sz="2" w:space="0" w:color="auto"/>
              <w:right w:val="single" w:sz="2" w:space="0" w:color="auto"/>
            </w:tcBorders>
          </w:tcPr>
          <w:p w14:paraId="40C3F9D1" w14:textId="77777777" w:rsidR="008539F3" w:rsidRPr="00735A65" w:rsidRDefault="008539F3" w:rsidP="00965BAA">
            <w:pPr>
              <w:tabs>
                <w:tab w:val="right" w:pos="7254"/>
              </w:tabs>
              <w:suppressAutoHyphens/>
              <w:spacing w:before="60" w:after="60"/>
              <w:rPr>
                <w:rFonts w:cs="Arial"/>
                <w:sz w:val="20"/>
              </w:rPr>
            </w:pPr>
            <w:r w:rsidRPr="00735A65">
              <w:rPr>
                <w:rFonts w:cs="Arial"/>
                <w:sz w:val="20"/>
              </w:rPr>
              <w:t>1.</w:t>
            </w:r>
            <w:r w:rsidR="00A567D3" w:rsidRPr="00735A65">
              <w:rPr>
                <w:rFonts w:cs="Arial"/>
                <w:sz w:val="20"/>
              </w:rPr>
              <w:t xml:space="preserve"> </w:t>
            </w:r>
            <w:r w:rsidR="00965BAA" w:rsidRPr="00735A65">
              <w:rPr>
                <w:rFonts w:cs="Arial"/>
                <w:sz w:val="20"/>
              </w:rPr>
              <w:t>B</w:t>
            </w:r>
            <w:r w:rsidR="00A567D3" w:rsidRPr="00735A65">
              <w:rPr>
                <w:rFonts w:cs="Arial"/>
                <w:sz w:val="20"/>
              </w:rPr>
              <w:t>attery lifetime</w:t>
            </w:r>
            <w:r w:rsidR="00965BAA" w:rsidRPr="00735A65">
              <w:rPr>
                <w:rFonts w:cs="Arial"/>
                <w:sz w:val="20"/>
              </w:rPr>
              <w:t xml:space="preserve"> guarantee</w:t>
            </w:r>
          </w:p>
        </w:tc>
        <w:tc>
          <w:tcPr>
            <w:tcW w:w="4503" w:type="dxa"/>
            <w:tcBorders>
              <w:top w:val="single" w:sz="12" w:space="0" w:color="auto"/>
              <w:left w:val="single" w:sz="2" w:space="0" w:color="auto"/>
              <w:bottom w:val="single" w:sz="2" w:space="0" w:color="auto"/>
              <w:right w:val="single" w:sz="2" w:space="0" w:color="auto"/>
            </w:tcBorders>
          </w:tcPr>
          <w:p w14:paraId="40C3F9D2" w14:textId="5488ED97" w:rsidR="008539F3" w:rsidRPr="00011113" w:rsidRDefault="001A0205" w:rsidP="004930FD">
            <w:pPr>
              <w:tabs>
                <w:tab w:val="right" w:pos="7254"/>
              </w:tabs>
              <w:suppressAutoHyphens/>
              <w:spacing w:before="60" w:after="60"/>
              <w:jc w:val="both"/>
              <w:rPr>
                <w:rFonts w:cs="Arial"/>
                <w:sz w:val="20"/>
              </w:rPr>
            </w:pPr>
            <w:r w:rsidRPr="00011113">
              <w:rPr>
                <w:rFonts w:cs="Arial"/>
                <w:sz w:val="20"/>
              </w:rPr>
              <w:t>6</w:t>
            </w:r>
            <w:r w:rsidR="00A567D3" w:rsidRPr="00011113">
              <w:rPr>
                <w:rFonts w:cs="Arial"/>
                <w:sz w:val="20"/>
              </w:rPr>
              <w:t xml:space="preserve">000 cycles at 80% of </w:t>
            </w:r>
            <w:r w:rsidR="00735A65" w:rsidRPr="00011113">
              <w:rPr>
                <w:rFonts w:cs="Arial"/>
                <w:sz w:val="20"/>
              </w:rPr>
              <w:t>Depth of Discharge (DOD)</w:t>
            </w:r>
            <w:r w:rsidR="00A567D3" w:rsidRPr="00011113">
              <w:rPr>
                <w:rFonts w:cs="Arial"/>
                <w:sz w:val="20"/>
              </w:rPr>
              <w:t xml:space="preserve"> at 25°C</w:t>
            </w:r>
            <w:r w:rsidR="006F158A" w:rsidRPr="00011113">
              <w:rPr>
                <w:rFonts w:cs="Arial"/>
                <w:sz w:val="20"/>
              </w:rPr>
              <w:t xml:space="preserve"> (End of Life</w:t>
            </w:r>
            <w:r w:rsidRPr="00011113">
              <w:rPr>
                <w:rFonts w:cs="Arial"/>
                <w:sz w:val="20"/>
              </w:rPr>
              <w:t xml:space="preserve"> 20 years @</w:t>
            </w:r>
            <w:r w:rsidR="006F158A" w:rsidRPr="00011113">
              <w:rPr>
                <w:rFonts w:cs="Arial"/>
                <w:sz w:val="20"/>
              </w:rPr>
              <w:t xml:space="preserve"> </w:t>
            </w:r>
            <w:r w:rsidRPr="00011113">
              <w:rPr>
                <w:rFonts w:cs="Arial"/>
                <w:sz w:val="20"/>
              </w:rPr>
              <w:t>6</w:t>
            </w:r>
            <w:r w:rsidR="006F158A" w:rsidRPr="00011113">
              <w:rPr>
                <w:rFonts w:cs="Arial"/>
                <w:sz w:val="20"/>
              </w:rPr>
              <w:t>0%)</w:t>
            </w:r>
            <w:r w:rsidR="00001CC7" w:rsidRPr="00011113">
              <w:rPr>
                <w:rFonts w:cs="Arial"/>
                <w:sz w:val="20"/>
              </w:rPr>
              <w:t>. Official statement of the manufacturer is required.</w:t>
            </w:r>
          </w:p>
        </w:tc>
      </w:tr>
    </w:tbl>
    <w:p w14:paraId="40C3F9D7" w14:textId="77777777" w:rsidR="008539F3" w:rsidRDefault="008539F3" w:rsidP="008539F3">
      <w:pPr>
        <w:ind w:left="1080" w:right="288"/>
        <w:jc w:val="both"/>
      </w:pPr>
    </w:p>
    <w:p w14:paraId="40C3F9E5" w14:textId="2BB706FB" w:rsidR="004006C1" w:rsidRPr="00AA273E" w:rsidRDefault="004006C1" w:rsidP="00011113">
      <w:pPr>
        <w:pStyle w:val="Heading3"/>
      </w:pPr>
      <w:bookmarkStart w:id="25" w:name="_Toc106166554"/>
      <w:bookmarkStart w:id="26" w:name="_Toc450052738"/>
      <w:bookmarkStart w:id="27" w:name="_Toc452653877"/>
      <w:r w:rsidRPr="00AA273E">
        <w:t xml:space="preserve">Work, </w:t>
      </w:r>
      <w:r w:rsidR="00572E24">
        <w:t>S</w:t>
      </w:r>
      <w:r w:rsidRPr="00AA273E">
        <w:t xml:space="preserve">ervices, </w:t>
      </w:r>
      <w:r w:rsidR="00572E24">
        <w:t>F</w:t>
      </w:r>
      <w:r w:rsidRPr="00AA273E">
        <w:t xml:space="preserve">acilities, etc., to be </w:t>
      </w:r>
      <w:r w:rsidR="00011113">
        <w:t>p</w:t>
      </w:r>
      <w:r w:rsidRPr="00AA273E">
        <w:t>rovided by the Employer</w:t>
      </w:r>
      <w:bookmarkEnd w:id="25"/>
      <w:bookmarkEnd w:id="26"/>
      <w:bookmarkEnd w:id="27"/>
    </w:p>
    <w:p w14:paraId="40C3F9E6" w14:textId="77777777" w:rsidR="008A5FE6" w:rsidRPr="00BD09CE" w:rsidRDefault="008A5FE6" w:rsidP="00B876F2">
      <w:pPr>
        <w:pStyle w:val="E1"/>
      </w:pPr>
      <w:r w:rsidRPr="00D324DA">
        <w:t xml:space="preserve">Where bids include the undertaking of work or the provision of services or facilities by the Employer in excess of the provisions allowed for in the </w:t>
      </w:r>
      <w:r>
        <w:t>B</w:t>
      </w:r>
      <w:r w:rsidRPr="00D324DA">
        <w:t xml:space="preserve">idding </w:t>
      </w:r>
      <w:r>
        <w:t>D</w:t>
      </w:r>
      <w:r w:rsidRPr="00D324DA">
        <w:t>ocument, the Employer shall assess the costs of such additional work, services and/or facilities during the duration of the contract.</w:t>
      </w:r>
      <w:r>
        <w:t xml:space="preserve"> </w:t>
      </w:r>
      <w:r w:rsidRPr="00D324DA">
        <w:t>Such costs shall be added to the bid price for evaluation</w:t>
      </w:r>
      <w:r>
        <w:t>.</w:t>
      </w:r>
    </w:p>
    <w:p w14:paraId="40C3F9E7" w14:textId="77777777" w:rsidR="004006C1" w:rsidRPr="00AA273E" w:rsidRDefault="004006C1" w:rsidP="00B876F2">
      <w:pPr>
        <w:pStyle w:val="Heading3"/>
      </w:pPr>
      <w:bookmarkStart w:id="28" w:name="_Toc106166555"/>
      <w:bookmarkStart w:id="29" w:name="_Toc450052739"/>
      <w:bookmarkStart w:id="30" w:name="_Toc452653878"/>
      <w:r w:rsidRPr="00CD58B3">
        <w:t>Spec</w:t>
      </w:r>
      <w:r w:rsidRPr="00B876F2">
        <w:t>i</w:t>
      </w:r>
      <w:r w:rsidRPr="00CD58B3">
        <w:t xml:space="preserve">fic </w:t>
      </w:r>
      <w:r w:rsidR="00D85630" w:rsidRPr="00CD58B3">
        <w:t>A</w:t>
      </w:r>
      <w:r w:rsidRPr="00CD58B3">
        <w:t xml:space="preserve">dditional </w:t>
      </w:r>
      <w:r w:rsidR="00D85630" w:rsidRPr="00CD58B3">
        <w:t>C</w:t>
      </w:r>
      <w:r w:rsidRPr="00CD58B3">
        <w:t>riteria</w:t>
      </w:r>
      <w:bookmarkEnd w:id="28"/>
      <w:bookmarkEnd w:id="29"/>
      <w:bookmarkEnd w:id="30"/>
    </w:p>
    <w:p w14:paraId="40C3F9E8" w14:textId="77777777" w:rsidR="004006C1" w:rsidRPr="00AA273E" w:rsidRDefault="00CD58B3" w:rsidP="00B876F2">
      <w:pPr>
        <w:pStyle w:val="E1"/>
      </w:pPr>
      <w:r>
        <w:t>Not applicable.</w:t>
      </w:r>
    </w:p>
    <w:p w14:paraId="40C3F9E9" w14:textId="77777777" w:rsidR="004006C1" w:rsidRPr="00AA273E" w:rsidRDefault="004006C1" w:rsidP="00B876F2">
      <w:pPr>
        <w:pStyle w:val="Heading3"/>
      </w:pPr>
      <w:bookmarkStart w:id="31" w:name="_Toc450052740"/>
      <w:bookmarkStart w:id="32" w:name="_Toc452653879"/>
      <w:r w:rsidRPr="00AA273E">
        <w:t>Domestic Preference</w:t>
      </w:r>
      <w:bookmarkEnd w:id="31"/>
      <w:bookmarkEnd w:id="32"/>
    </w:p>
    <w:p w14:paraId="40C3F9EA" w14:textId="77777777" w:rsidR="006E42FB" w:rsidRDefault="0098731F" w:rsidP="00B876F2">
      <w:pPr>
        <w:pStyle w:val="E1"/>
      </w:pPr>
      <w:r>
        <w:t>Not applicable.</w:t>
      </w:r>
    </w:p>
    <w:p w14:paraId="40C3F9EB" w14:textId="77777777" w:rsidR="00AA7F96" w:rsidRPr="00AA273E" w:rsidRDefault="00CD6D0A" w:rsidP="00B876F2">
      <w:pPr>
        <w:pStyle w:val="Heading2"/>
        <w:rPr>
          <w:noProof/>
        </w:rPr>
      </w:pPr>
      <w:bookmarkStart w:id="33" w:name="_Toc105992447"/>
      <w:bookmarkStart w:id="34" w:name="_Toc450052741"/>
      <w:bookmarkStart w:id="35" w:name="_Toc452653880"/>
      <w:r>
        <w:rPr>
          <w:noProof/>
        </w:rPr>
        <w:t>Multiple Contracts</w:t>
      </w:r>
      <w:bookmarkStart w:id="36" w:name="_Toc78774491"/>
      <w:bookmarkEnd w:id="33"/>
      <w:bookmarkEnd w:id="34"/>
      <w:bookmarkEnd w:id="35"/>
    </w:p>
    <w:bookmarkEnd w:id="36"/>
    <w:p w14:paraId="40C3F9EC" w14:textId="4CC04C9A" w:rsidR="00CD6D0A" w:rsidRPr="00C65016" w:rsidRDefault="0033118A" w:rsidP="00B876F2">
      <w:pPr>
        <w:pStyle w:val="E1"/>
      </w:pPr>
      <w:r>
        <w:t>Not applicable</w:t>
      </w:r>
    </w:p>
    <w:p w14:paraId="40C3F9ED" w14:textId="77777777" w:rsidR="00E4654E" w:rsidRPr="0070469B" w:rsidRDefault="00E4654E" w:rsidP="0070469B">
      <w:pPr>
        <w:pStyle w:val="Heading1"/>
      </w:pPr>
      <w:r w:rsidRPr="00AA273E">
        <w:br w:type="page"/>
      </w:r>
      <w:bookmarkStart w:id="37" w:name="_Toc105992448"/>
      <w:bookmarkStart w:id="38" w:name="_Toc450052742"/>
      <w:bookmarkStart w:id="39" w:name="_Toc452653881"/>
      <w:r w:rsidRPr="0070469B">
        <w:lastRenderedPageBreak/>
        <w:t>Qualification</w:t>
      </w:r>
      <w:bookmarkEnd w:id="37"/>
      <w:bookmarkEnd w:id="38"/>
      <w:bookmarkEnd w:id="39"/>
    </w:p>
    <w:p w14:paraId="40C3F9EE" w14:textId="77777777" w:rsidR="003B07E0" w:rsidRPr="00AA273E" w:rsidRDefault="00B13E0A" w:rsidP="00B876F2">
      <w:pPr>
        <w:pStyle w:val="E1"/>
      </w:pPr>
      <w:r>
        <w:t>I</w:t>
      </w:r>
      <w:r w:rsidR="0017122E" w:rsidRPr="00953BF9">
        <w:t>t is the legal entity or entities comprising the Bidder, and not the Bidder’s parent companies, subsidiaries</w:t>
      </w:r>
      <w:r w:rsidR="00D84FA8">
        <w:t>,</w:t>
      </w:r>
      <w:r w:rsidR="0017122E" w:rsidRPr="00953BF9">
        <w:t xml:space="preserve"> or affiliates, that must satisfy the qualification criteria described below</w:t>
      </w:r>
      <w:r w:rsidR="0017122E">
        <w:t xml:space="preserve">. </w:t>
      </w:r>
    </w:p>
    <w:p w14:paraId="40C3F9EF" w14:textId="77777777" w:rsidR="00E4654E" w:rsidRPr="00644E90" w:rsidRDefault="00E4654E" w:rsidP="00B876F2">
      <w:pPr>
        <w:pStyle w:val="Heading2"/>
        <w:rPr>
          <w:noProof/>
        </w:rPr>
      </w:pPr>
      <w:bookmarkStart w:id="40" w:name="_Toc105992449"/>
      <w:bookmarkStart w:id="41" w:name="_Toc450052743"/>
      <w:bookmarkStart w:id="42" w:name="_Toc452653882"/>
      <w:r w:rsidRPr="00644E90">
        <w:rPr>
          <w:noProof/>
        </w:rPr>
        <w:t>Eligibility</w:t>
      </w:r>
      <w:bookmarkEnd w:id="40"/>
      <w:bookmarkEnd w:id="41"/>
      <w:bookmarkEnd w:id="42"/>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9F3" w14:textId="77777777" w:rsidTr="00B876F2">
        <w:trPr>
          <w:trHeight w:val="360"/>
          <w:tblHead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9F0" w14:textId="77777777" w:rsidR="00E4654E" w:rsidRPr="00AA273E" w:rsidRDefault="00E4654E">
            <w:pPr>
              <w:jc w:val="center"/>
              <w:rPr>
                <w:rFonts w:eastAsia="Arial Unicode MS" w:cs="Arial"/>
                <w:b/>
                <w:bCs/>
                <w:color w:val="FFFFFF"/>
                <w:sz w:val="16"/>
              </w:rPr>
            </w:pPr>
            <w:r w:rsidRPr="00AA273E">
              <w:rPr>
                <w:rFonts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9F1" w14:textId="77777777" w:rsidR="00E4654E" w:rsidRPr="00AA273E" w:rsidRDefault="00E4654E">
            <w:pPr>
              <w:jc w:val="center"/>
              <w:rPr>
                <w:rFonts w:eastAsia="Arial Unicode MS" w:cs="Arial"/>
                <w:b/>
                <w:bCs/>
                <w:color w:val="FFFFFF"/>
                <w:sz w:val="16"/>
              </w:rPr>
            </w:pPr>
            <w:r w:rsidRPr="00AA273E">
              <w:rPr>
                <w:rFonts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40C3F9F2" w14:textId="77777777" w:rsidR="00E4654E" w:rsidRPr="00AA273E" w:rsidRDefault="00E4654E">
            <w:pPr>
              <w:jc w:val="center"/>
              <w:rPr>
                <w:rFonts w:eastAsia="Arial Unicode MS" w:cs="Arial"/>
                <w:b/>
                <w:bCs/>
                <w:color w:val="FFFFFF"/>
                <w:sz w:val="16"/>
              </w:rPr>
            </w:pPr>
            <w:r w:rsidRPr="00AA273E">
              <w:rPr>
                <w:rFonts w:cs="Arial"/>
                <w:b/>
                <w:bCs/>
                <w:color w:val="FFFFFF"/>
                <w:sz w:val="16"/>
              </w:rPr>
              <w:t>Documents</w:t>
            </w:r>
          </w:p>
        </w:tc>
      </w:tr>
      <w:tr w:rsidR="00E4654E" w:rsidRPr="00AA273E" w14:paraId="40C3F9F8" w14:textId="77777777" w:rsidTr="00B876F2">
        <w:trPr>
          <w:cantSplit/>
          <w:trHeight w:val="255"/>
          <w:tblHead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9F4" w14:textId="77777777" w:rsidR="00E4654E" w:rsidRPr="004B7CC5" w:rsidRDefault="00E4654E">
            <w:pPr>
              <w:jc w:val="center"/>
              <w:rPr>
                <w:rFonts w:eastAsia="Arial Unicode MS" w:cs="Arial"/>
                <w:b/>
                <w:bCs/>
              </w:rPr>
            </w:pPr>
            <w:r w:rsidRPr="004B7CC5">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9F5" w14:textId="77777777" w:rsidR="00E4654E" w:rsidRPr="004B7CC5" w:rsidRDefault="00E4654E">
            <w:pPr>
              <w:jc w:val="center"/>
              <w:rPr>
                <w:rFonts w:eastAsia="Arial Unicode MS" w:cs="Arial"/>
                <w:b/>
                <w:bCs/>
              </w:rPr>
            </w:pPr>
            <w:r w:rsidRPr="004B7CC5">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9F6" w14:textId="77777777" w:rsidR="00E4654E" w:rsidRPr="004B7CC5" w:rsidRDefault="00E4654E">
            <w:pPr>
              <w:jc w:val="center"/>
              <w:rPr>
                <w:rFonts w:eastAsia="Arial Unicode MS" w:cs="Arial"/>
                <w:b/>
                <w:bCs/>
              </w:rPr>
            </w:pPr>
            <w:r w:rsidRPr="004B7CC5">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9F7" w14:textId="77777777" w:rsidR="00E4654E" w:rsidRPr="004B7CC5" w:rsidRDefault="00E4654E">
            <w:pPr>
              <w:jc w:val="center"/>
              <w:rPr>
                <w:rFonts w:eastAsia="Arial Unicode MS" w:cs="Arial"/>
                <w:b/>
                <w:bCs/>
              </w:rPr>
            </w:pPr>
            <w:r w:rsidRPr="004B7CC5">
              <w:rPr>
                <w:rFonts w:cs="Arial"/>
                <w:b/>
                <w:bCs/>
              </w:rPr>
              <w:t>Submission Requirements</w:t>
            </w:r>
          </w:p>
        </w:tc>
      </w:tr>
      <w:tr w:rsidR="00E4654E" w:rsidRPr="00AA273E" w14:paraId="40C3F9FF" w14:textId="77777777" w:rsidTr="00B876F2">
        <w:trPr>
          <w:cantSplit/>
          <w:trHeight w:val="465"/>
        </w:trPr>
        <w:tc>
          <w:tcPr>
            <w:tcW w:w="0" w:type="auto"/>
            <w:vMerge/>
            <w:tcBorders>
              <w:top w:val="nil"/>
              <w:left w:val="single" w:sz="4" w:space="0" w:color="auto"/>
              <w:bottom w:val="single" w:sz="12" w:space="0" w:color="000000"/>
              <w:right w:val="nil"/>
            </w:tcBorders>
            <w:vAlign w:val="center"/>
          </w:tcPr>
          <w:p w14:paraId="40C3F9F9" w14:textId="77777777" w:rsidR="00E4654E" w:rsidRPr="00AA273E" w:rsidRDefault="00E4654E">
            <w:pPr>
              <w:rPr>
                <w:rFonts w:eastAsia="Arial Unicode MS"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40C3F9FA" w14:textId="77777777" w:rsidR="00E4654E" w:rsidRPr="00AA273E" w:rsidRDefault="00E4654E">
            <w:pPr>
              <w:rPr>
                <w:rFonts w:eastAsia="Arial Unicode MS"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B" w14:textId="77777777" w:rsidR="00E4654E" w:rsidRPr="00AA273E" w:rsidRDefault="00E4654E">
            <w:pPr>
              <w:jc w:val="center"/>
              <w:rPr>
                <w:rFonts w:eastAsia="Arial Unicode MS" w:cs="Arial"/>
                <w:b/>
                <w:bCs/>
                <w:sz w:val="16"/>
                <w:szCs w:val="16"/>
              </w:rPr>
            </w:pPr>
            <w:r w:rsidRPr="00AA273E">
              <w:rPr>
                <w:rFonts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C" w14:textId="77777777" w:rsidR="00E4654E" w:rsidRPr="00AA273E" w:rsidRDefault="00E4654E">
            <w:pPr>
              <w:jc w:val="center"/>
              <w:rPr>
                <w:rFonts w:eastAsia="Arial Unicode MS" w:cs="Arial"/>
                <w:b/>
                <w:bCs/>
                <w:sz w:val="16"/>
                <w:szCs w:val="16"/>
              </w:rPr>
            </w:pPr>
            <w:r w:rsidRPr="00AA273E">
              <w:rPr>
                <w:rFonts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40C3F9FD" w14:textId="77777777" w:rsidR="00E4654E" w:rsidRPr="00AA273E" w:rsidRDefault="00BF5073" w:rsidP="0017122E">
            <w:pPr>
              <w:jc w:val="center"/>
              <w:rPr>
                <w:rFonts w:eastAsia="Arial Unicode MS" w:cs="Arial"/>
                <w:b/>
                <w:bCs/>
                <w:sz w:val="16"/>
                <w:szCs w:val="16"/>
              </w:rPr>
            </w:pPr>
            <w:r w:rsidRPr="00AA273E">
              <w:rPr>
                <w:rFonts w:cs="Arial"/>
                <w:b/>
                <w:bCs/>
                <w:sz w:val="16"/>
                <w:szCs w:val="16"/>
              </w:rPr>
              <w:t>O</w:t>
            </w:r>
            <w:r w:rsidR="00E4654E" w:rsidRPr="00AA273E">
              <w:rPr>
                <w:rFonts w:cs="Arial"/>
                <w:b/>
                <w:bCs/>
                <w:sz w:val="16"/>
                <w:szCs w:val="16"/>
              </w:rPr>
              <w:t>ne         Partner</w:t>
            </w:r>
          </w:p>
        </w:tc>
        <w:tc>
          <w:tcPr>
            <w:tcW w:w="0" w:type="auto"/>
            <w:vMerge/>
            <w:tcBorders>
              <w:top w:val="nil"/>
              <w:left w:val="single" w:sz="12" w:space="0" w:color="auto"/>
              <w:bottom w:val="single" w:sz="12" w:space="0" w:color="000000"/>
              <w:right w:val="single" w:sz="4" w:space="0" w:color="auto"/>
            </w:tcBorders>
            <w:vAlign w:val="center"/>
          </w:tcPr>
          <w:p w14:paraId="40C3F9FE" w14:textId="77777777" w:rsidR="00E4654E" w:rsidRPr="00AA273E" w:rsidRDefault="00E4654E">
            <w:pPr>
              <w:rPr>
                <w:rFonts w:eastAsia="Arial Unicode MS" w:cs="Arial"/>
                <w:b/>
                <w:bCs/>
                <w:sz w:val="16"/>
              </w:rPr>
            </w:pPr>
          </w:p>
        </w:tc>
      </w:tr>
    </w:tbl>
    <w:p w14:paraId="40C3FA00" w14:textId="77777777" w:rsidR="00E4654E" w:rsidRPr="00644E90" w:rsidRDefault="00E4654E" w:rsidP="00B876F2">
      <w:pPr>
        <w:pStyle w:val="Heading3"/>
      </w:pPr>
      <w:bookmarkStart w:id="43" w:name="_Toc105992450"/>
      <w:bookmarkStart w:id="44" w:name="_Toc450052744"/>
      <w:bookmarkStart w:id="45" w:name="_Toc452653883"/>
      <w:r w:rsidRPr="00644E90">
        <w:t>Nationality</w:t>
      </w:r>
      <w:bookmarkEnd w:id="43"/>
      <w:bookmarkEnd w:id="44"/>
      <w:bookmarkEnd w:id="45"/>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09" w14:textId="77777777" w:rsidTr="00B876F2">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1" w14:textId="77777777" w:rsidR="00E4654E" w:rsidRPr="00644E90" w:rsidRDefault="00E4654E" w:rsidP="00644E90">
            <w:pPr>
              <w:spacing w:before="60" w:after="60"/>
              <w:ind w:left="72" w:right="72"/>
              <w:rPr>
                <w:rFonts w:eastAsia="Arial Unicode MS" w:cs="Arial"/>
              </w:rPr>
            </w:pPr>
            <w:r w:rsidRPr="00644E90">
              <w:rPr>
                <w:rFonts w:cs="Arial"/>
              </w:rPr>
              <w:t>Nationality in accordance with ITB Sub</w:t>
            </w:r>
            <w:r w:rsidR="00765E6B">
              <w:rPr>
                <w:rFonts w:cs="Arial"/>
              </w:rPr>
              <w:t>c</w:t>
            </w:r>
            <w:r w:rsidRPr="00644E90">
              <w:rPr>
                <w:rFonts w:cs="Arial"/>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2"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3"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4"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5"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06" w14:textId="77777777" w:rsidR="00E4654E" w:rsidRPr="00AA273E" w:rsidRDefault="00E4654E">
            <w:pPr>
              <w:spacing w:before="60" w:after="60"/>
              <w:ind w:left="72" w:right="72"/>
              <w:jc w:val="center"/>
              <w:rPr>
                <w:rFonts w:cs="Arial"/>
                <w:sz w:val="16"/>
                <w:szCs w:val="16"/>
              </w:rPr>
            </w:pPr>
            <w:r w:rsidRPr="00AA273E">
              <w:rPr>
                <w:rFonts w:cs="Arial"/>
                <w:sz w:val="16"/>
                <w:szCs w:val="16"/>
              </w:rPr>
              <w:t>Forms</w:t>
            </w:r>
          </w:p>
          <w:p w14:paraId="40C3FA07" w14:textId="77777777" w:rsidR="00E4654E" w:rsidRPr="00AA273E" w:rsidRDefault="00E4654E">
            <w:pPr>
              <w:spacing w:before="60" w:after="60"/>
              <w:ind w:left="72" w:right="72"/>
              <w:jc w:val="center"/>
              <w:rPr>
                <w:rFonts w:cs="Arial"/>
                <w:sz w:val="16"/>
                <w:szCs w:val="16"/>
              </w:rPr>
            </w:pPr>
            <w:r w:rsidRPr="00AA273E">
              <w:rPr>
                <w:rFonts w:cs="Arial"/>
                <w:sz w:val="16"/>
                <w:szCs w:val="16"/>
              </w:rPr>
              <w:t xml:space="preserve"> ELI - 1; ELI - 2</w:t>
            </w:r>
          </w:p>
          <w:p w14:paraId="40C3FA08"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0A" w14:textId="77777777" w:rsidR="00E4654E" w:rsidRPr="00644E90" w:rsidRDefault="00E4654E" w:rsidP="00B876F2">
      <w:pPr>
        <w:pStyle w:val="Heading3"/>
      </w:pPr>
      <w:bookmarkStart w:id="46" w:name="_Toc105992451"/>
      <w:bookmarkStart w:id="47" w:name="_Toc450052745"/>
      <w:bookmarkStart w:id="48" w:name="_Toc452653884"/>
      <w:r w:rsidRPr="00644E90">
        <w:t>Conflict of Interest</w:t>
      </w:r>
      <w:bookmarkEnd w:id="46"/>
      <w:bookmarkEnd w:id="47"/>
      <w:bookmarkEnd w:id="48"/>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1" w14:textId="77777777" w:rsidTr="0070469B">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B" w14:textId="77777777" w:rsidR="00E4654E" w:rsidRPr="00644E90" w:rsidRDefault="00E4654E" w:rsidP="0070469B">
            <w:pPr>
              <w:spacing w:before="60" w:after="60"/>
              <w:ind w:left="72" w:right="72"/>
              <w:rPr>
                <w:rFonts w:eastAsia="Arial Unicode MS" w:cs="Arial"/>
              </w:rPr>
            </w:pPr>
            <w:r w:rsidRPr="00644E90">
              <w:rPr>
                <w:rFonts w:cs="Arial"/>
              </w:rPr>
              <w:t>No conflicts of interest in ac</w:t>
            </w:r>
            <w:r w:rsidR="00B90E91" w:rsidRPr="00644E90">
              <w:rPr>
                <w:rFonts w:cs="Arial"/>
              </w:rPr>
              <w:t>cordance with ITB Sub</w:t>
            </w:r>
            <w:r w:rsidR="00765E6B">
              <w:rPr>
                <w:rFonts w:cs="Arial"/>
              </w:rPr>
              <w:t>c</w:t>
            </w:r>
            <w:r w:rsidR="00B90E91" w:rsidRPr="00644E90">
              <w:rPr>
                <w:rFonts w:cs="Arial"/>
              </w:rPr>
              <w:t>lause 4.3</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C"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D"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E"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F"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0"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2" w14:textId="77777777" w:rsidR="00E4654E" w:rsidRPr="00644E90" w:rsidRDefault="00E4654E" w:rsidP="00B876F2">
      <w:pPr>
        <w:pStyle w:val="Heading3"/>
      </w:pPr>
      <w:bookmarkStart w:id="49" w:name="_Toc105992452"/>
      <w:bookmarkStart w:id="50" w:name="_Toc450052746"/>
      <w:bookmarkStart w:id="51" w:name="_Toc452653885"/>
      <w:r w:rsidRPr="00644E90">
        <w:t>Eligibility</w:t>
      </w:r>
      <w:bookmarkEnd w:id="49"/>
      <w:bookmarkEnd w:id="50"/>
      <w:bookmarkEnd w:id="51"/>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9" w14:textId="77777777" w:rsidTr="0070469B">
        <w:trPr>
          <w:trHeight w:val="900"/>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3" w14:textId="2FCAF02E" w:rsidR="00E4654E" w:rsidRPr="00644E90" w:rsidRDefault="00E4654E" w:rsidP="000F4BE9">
            <w:pPr>
              <w:spacing w:before="60" w:after="60"/>
              <w:ind w:left="72" w:right="72"/>
              <w:rPr>
                <w:rFonts w:eastAsia="Arial Unicode MS" w:cs="Arial"/>
              </w:rPr>
            </w:pPr>
            <w:r w:rsidRPr="00644E90">
              <w:rPr>
                <w:rFonts w:cs="Arial"/>
              </w:rPr>
              <w:t xml:space="preserve">Not having been declared ineligible by </w:t>
            </w:r>
            <w:r w:rsidR="00D86732">
              <w:rPr>
                <w:rFonts w:cs="Arial"/>
              </w:rPr>
              <w:t>EU/EIB</w:t>
            </w:r>
            <w:r w:rsidRPr="00644E90">
              <w:rPr>
                <w:rFonts w:cs="Arial"/>
              </w:rPr>
              <w:t>, as described in ITB Sub</w:t>
            </w:r>
            <w:r w:rsidR="00765E6B">
              <w:rPr>
                <w:rFonts w:cs="Arial"/>
              </w:rPr>
              <w:t>c</w:t>
            </w:r>
            <w:r w:rsidRPr="00644E90">
              <w:rPr>
                <w:rFonts w:cs="Arial"/>
              </w:rPr>
              <w:t>lause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4"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5"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6"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7"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8"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A" w14:textId="77777777" w:rsidR="00E4654E" w:rsidRPr="00644E90" w:rsidRDefault="00E4654E" w:rsidP="00B876F2">
      <w:pPr>
        <w:pStyle w:val="Heading3"/>
        <w:rPr>
          <w:rFonts w:eastAsia="Arial Unicode MS"/>
        </w:rPr>
      </w:pPr>
      <w:bookmarkStart w:id="52" w:name="_Toc105992453"/>
      <w:bookmarkStart w:id="53" w:name="_Toc450052747"/>
      <w:bookmarkStart w:id="54" w:name="_Toc452653886"/>
      <w:r w:rsidRPr="00644E90">
        <w:t>Government-</w:t>
      </w:r>
      <w:r w:rsidR="00DF3CF8">
        <w:t>O</w:t>
      </w:r>
      <w:r w:rsidRPr="00644E90">
        <w:t xml:space="preserve">wned </w:t>
      </w:r>
      <w:r w:rsidR="00B13E0A">
        <w:t>Enterprise</w:t>
      </w:r>
      <w:bookmarkEnd w:id="52"/>
      <w:bookmarkEnd w:id="53"/>
      <w:bookmarkEnd w:id="54"/>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22" w14:textId="77777777" w:rsidTr="0070469B">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B" w14:textId="77777777" w:rsidR="00E4654E" w:rsidRPr="00644E90" w:rsidRDefault="00E4654E" w:rsidP="00644E90">
            <w:pPr>
              <w:spacing w:before="60" w:after="60"/>
              <w:ind w:left="72" w:right="72"/>
              <w:rPr>
                <w:rFonts w:eastAsia="Arial Unicode MS" w:cs="Arial"/>
              </w:rPr>
            </w:pPr>
            <w:r w:rsidRPr="00644E90">
              <w:rPr>
                <w:rFonts w:cs="Arial"/>
              </w:rPr>
              <w:t>Bidder required to meet conditions of ITB Sub</w:t>
            </w:r>
            <w:r w:rsidR="00765E6B">
              <w:rPr>
                <w:rFonts w:cs="Arial"/>
              </w:rPr>
              <w:t>c</w:t>
            </w:r>
            <w:r w:rsidRPr="00644E90">
              <w:rPr>
                <w:rFonts w:cs="Arial"/>
              </w:rPr>
              <w:t>lause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C"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D"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E"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F"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0" w14:textId="77777777" w:rsidR="00E4654E" w:rsidRPr="00AA273E" w:rsidRDefault="00E4654E">
            <w:pPr>
              <w:spacing w:before="60" w:after="60"/>
              <w:ind w:left="72" w:right="72"/>
              <w:jc w:val="center"/>
              <w:rPr>
                <w:rFonts w:cs="Arial"/>
                <w:sz w:val="16"/>
                <w:szCs w:val="16"/>
              </w:rPr>
            </w:pPr>
            <w:r w:rsidRPr="00AA273E">
              <w:rPr>
                <w:rFonts w:cs="Arial"/>
                <w:sz w:val="16"/>
                <w:szCs w:val="16"/>
              </w:rPr>
              <w:t>Forms                  ELI - 1; ELI - 2</w:t>
            </w:r>
          </w:p>
          <w:p w14:paraId="40C3FA21"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23" w14:textId="77777777" w:rsidR="00B90E91" w:rsidRPr="00644E90" w:rsidRDefault="00B90E91" w:rsidP="00B876F2">
      <w:pPr>
        <w:pStyle w:val="Heading3"/>
      </w:pPr>
      <w:bookmarkStart w:id="55" w:name="_Toc105992454"/>
      <w:bookmarkStart w:id="56" w:name="_Toc450052748"/>
      <w:bookmarkStart w:id="57" w:name="_Toc452653887"/>
      <w:r w:rsidRPr="00644E90">
        <w:t>U</w:t>
      </w:r>
      <w:r w:rsidR="00DF3CF8">
        <w:t xml:space="preserve">nited </w:t>
      </w:r>
      <w:r w:rsidRPr="00644E90">
        <w:t>N</w:t>
      </w:r>
      <w:r w:rsidR="00DF3CF8">
        <w:t>ations</w:t>
      </w:r>
      <w:r w:rsidRPr="00644E90">
        <w:t xml:space="preserve"> Eligibility</w:t>
      </w:r>
      <w:bookmarkEnd w:id="55"/>
      <w:bookmarkEnd w:id="56"/>
      <w:bookmarkEnd w:id="57"/>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90E91" w:rsidRPr="00AA273E" w14:paraId="40C3FA2A" w14:textId="77777777" w:rsidTr="00B876F2">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24" w14:textId="77777777" w:rsidR="00B90E91" w:rsidRPr="00644E90" w:rsidRDefault="00B90E91" w:rsidP="00644E90">
            <w:pPr>
              <w:spacing w:before="60" w:after="60"/>
              <w:ind w:left="72" w:right="72"/>
              <w:rPr>
                <w:rFonts w:eastAsia="Arial Unicode MS" w:cs="Arial"/>
              </w:rPr>
            </w:pPr>
            <w:r w:rsidRPr="00644E90">
              <w:rPr>
                <w:rFonts w:cs="Arial"/>
              </w:rPr>
              <w:t xml:space="preserve">Not having been excluded by an act of compliance with </w:t>
            </w:r>
            <w:r w:rsidR="00384403">
              <w:rPr>
                <w:rFonts w:cs="Arial"/>
              </w:rPr>
              <w:t xml:space="preserve">a </w:t>
            </w:r>
            <w:r w:rsidRPr="00644E90">
              <w:rPr>
                <w:rFonts w:cs="Arial"/>
              </w:rPr>
              <w:t>UN Security Council resolution in accordance with ITB Sub</w:t>
            </w:r>
            <w:r w:rsidR="00765E6B">
              <w:rPr>
                <w:rFonts w:cs="Arial"/>
              </w:rPr>
              <w:t>c</w:t>
            </w:r>
            <w:r w:rsidRPr="00644E90">
              <w:rPr>
                <w:rFonts w:cs="Arial"/>
              </w:rPr>
              <w:t>lause 4.</w:t>
            </w:r>
            <w:r w:rsidR="00F34855" w:rsidRPr="00644E90">
              <w:rPr>
                <w:rFonts w:cs="Arial"/>
              </w:rPr>
              <w:t>7</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25"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6"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7"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28"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9" w14:textId="77777777" w:rsidR="00B90E91" w:rsidRPr="00AA273E" w:rsidRDefault="00DD7EA3" w:rsidP="00E4654E">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40C3FA2C" w14:textId="77777777" w:rsidR="00E4654E" w:rsidRPr="00644E90" w:rsidRDefault="000B074B" w:rsidP="00D44FC2">
      <w:pPr>
        <w:pStyle w:val="Heading2"/>
        <w:tabs>
          <w:tab w:val="clear" w:pos="851"/>
          <w:tab w:val="num" w:pos="630"/>
        </w:tabs>
        <w:rPr>
          <w:noProof/>
        </w:rPr>
      </w:pPr>
      <w:bookmarkStart w:id="58" w:name="_Toc105992455"/>
      <w:bookmarkStart w:id="59" w:name="_Toc450052749"/>
      <w:r>
        <w:rPr>
          <w:noProof/>
        </w:rPr>
        <w:br w:type="page"/>
      </w:r>
      <w:bookmarkStart w:id="60" w:name="_Toc452653888"/>
      <w:r w:rsidR="00E4654E" w:rsidRPr="00644E90">
        <w:rPr>
          <w:noProof/>
        </w:rPr>
        <w:lastRenderedPageBreak/>
        <w:t>Pending Litigation</w:t>
      </w:r>
      <w:bookmarkEnd w:id="58"/>
      <w:r w:rsidR="00CC6947">
        <w:rPr>
          <w:noProof/>
        </w:rPr>
        <w:t xml:space="preserve"> and Arbitration</w:t>
      </w:r>
      <w:bookmarkEnd w:id="59"/>
      <w:bookmarkEnd w:id="60"/>
    </w:p>
    <w:p w14:paraId="40C3FA2D" w14:textId="77777777" w:rsidR="007055CF" w:rsidRPr="00C60D0B" w:rsidRDefault="00C056E5" w:rsidP="00D44FC2">
      <w:pPr>
        <w:ind w:left="180" w:firstLine="450"/>
      </w:pPr>
      <w:r w:rsidRPr="00F94F77">
        <w:rPr>
          <w:rFonts w:eastAsia="Arial Unicode MS" w:cs="Arial"/>
          <w:bCs/>
        </w:rPr>
        <w:t>Pending litigation and arbitration criterion shall not apply.</w:t>
      </w:r>
    </w:p>
    <w:p w14:paraId="40C3FA46" w14:textId="5527B489" w:rsidR="00E4654E" w:rsidRDefault="00E4654E" w:rsidP="00D44FC2">
      <w:pPr>
        <w:pStyle w:val="Heading2"/>
        <w:tabs>
          <w:tab w:val="clear" w:pos="851"/>
          <w:tab w:val="num" w:pos="630"/>
        </w:tabs>
        <w:rPr>
          <w:noProof/>
        </w:rPr>
      </w:pPr>
      <w:bookmarkStart w:id="61" w:name="_Toc105992456"/>
      <w:bookmarkStart w:id="62" w:name="_Toc450052750"/>
      <w:bookmarkStart w:id="63" w:name="_Toc452653890"/>
      <w:r w:rsidRPr="00644E90">
        <w:rPr>
          <w:noProof/>
        </w:rPr>
        <w:t>Financial Situation</w:t>
      </w:r>
      <w:bookmarkEnd w:id="61"/>
      <w:bookmarkEnd w:id="62"/>
      <w:bookmarkEnd w:id="63"/>
    </w:p>
    <w:p w14:paraId="40C3FA47" w14:textId="240FA514" w:rsidR="00876643" w:rsidRDefault="00876643" w:rsidP="00D44FC2">
      <w:pPr>
        <w:pStyle w:val="Heading3"/>
        <w:tabs>
          <w:tab w:val="clear" w:pos="851"/>
          <w:tab w:val="num" w:pos="630"/>
        </w:tabs>
      </w:pPr>
      <w:bookmarkStart w:id="64" w:name="_Toc78774501"/>
      <w:bookmarkStart w:id="65" w:name="_Toc450052751"/>
      <w:bookmarkStart w:id="66" w:name="_Toc452653891"/>
      <w:r w:rsidRPr="00324ADA">
        <w:rPr>
          <w:noProof/>
        </w:rPr>
        <w:t>Historical Financial Performance</w:t>
      </w:r>
      <w:bookmarkEnd w:id="64"/>
      <w:bookmarkEnd w:id="65"/>
      <w:bookmarkEnd w:id="66"/>
      <w:r w:rsidR="0033118A">
        <w:rPr>
          <w:noProof/>
        </w:rPr>
        <w:tab/>
      </w:r>
      <w:r w:rsidR="0033118A">
        <w:rPr>
          <w:noProof/>
        </w:rPr>
        <w:tab/>
      </w:r>
      <w:r w:rsidR="0033118A">
        <w:rPr>
          <w:noProof/>
        </w:rPr>
        <w:tab/>
      </w:r>
      <w:r w:rsidR="0033118A">
        <w:rPr>
          <w:noProof/>
        </w:rPr>
        <w:tab/>
      </w:r>
      <w:r w:rsidR="0033118A">
        <w:rPr>
          <w:noProof/>
        </w:rPr>
        <w:tab/>
      </w:r>
    </w:p>
    <w:tbl>
      <w:tblPr>
        <w:tblW w:w="9090" w:type="dxa"/>
        <w:tblInd w:w="525" w:type="dxa"/>
        <w:tblCellMar>
          <w:left w:w="0" w:type="dxa"/>
          <w:right w:w="0" w:type="dxa"/>
        </w:tblCellMar>
        <w:tblLook w:val="0000" w:firstRow="0" w:lastRow="0" w:firstColumn="0" w:lastColumn="0" w:noHBand="0" w:noVBand="0"/>
      </w:tblPr>
      <w:tblGrid>
        <w:gridCol w:w="3060"/>
        <w:gridCol w:w="1170"/>
        <w:gridCol w:w="1080"/>
        <w:gridCol w:w="1080"/>
        <w:gridCol w:w="1350"/>
        <w:gridCol w:w="1350"/>
      </w:tblGrid>
      <w:tr w:rsidR="00876643" w:rsidRPr="00207067" w14:paraId="40C3FA4B" w14:textId="77777777" w:rsidTr="006872F9">
        <w:trPr>
          <w:trHeight w:val="360"/>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48"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Criteria</w:t>
            </w:r>
          </w:p>
        </w:tc>
        <w:tc>
          <w:tcPr>
            <w:tcW w:w="468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49"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Compliance Requirements</w:t>
            </w:r>
          </w:p>
        </w:tc>
        <w:tc>
          <w:tcPr>
            <w:tcW w:w="135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4A"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Documents</w:t>
            </w:r>
          </w:p>
        </w:tc>
      </w:tr>
      <w:tr w:rsidR="00876643" w:rsidRPr="00207067" w14:paraId="40C3FA50" w14:textId="77777777" w:rsidTr="006872F9">
        <w:trPr>
          <w:cantSplit/>
          <w:trHeight w:val="255"/>
        </w:trPr>
        <w:tc>
          <w:tcPr>
            <w:tcW w:w="306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4C" w14:textId="77777777" w:rsidR="00876643" w:rsidRPr="006872F9" w:rsidRDefault="00876643" w:rsidP="003B0AC0">
            <w:pPr>
              <w:jc w:val="center"/>
              <w:rPr>
                <w:rFonts w:eastAsia="Arial Unicode MS" w:cs="Arial"/>
                <w:b/>
                <w:bCs/>
                <w:sz w:val="18"/>
                <w:szCs w:val="16"/>
              </w:rPr>
            </w:pPr>
            <w:r w:rsidRPr="006872F9">
              <w:rPr>
                <w:rFonts w:cs="Arial"/>
                <w:b/>
                <w:bCs/>
                <w:sz w:val="18"/>
                <w:szCs w:val="16"/>
              </w:rPr>
              <w:t>Requirement</w:t>
            </w:r>
          </w:p>
        </w:tc>
        <w:tc>
          <w:tcPr>
            <w:tcW w:w="117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4D" w14:textId="77777777" w:rsidR="00876643" w:rsidRPr="006872F9" w:rsidRDefault="00876643" w:rsidP="003B0AC0">
            <w:pPr>
              <w:jc w:val="center"/>
              <w:rPr>
                <w:rFonts w:eastAsia="Arial Unicode MS" w:cs="Arial"/>
                <w:b/>
                <w:bCs/>
                <w:sz w:val="18"/>
                <w:szCs w:val="16"/>
              </w:rPr>
            </w:pPr>
            <w:r w:rsidRPr="006872F9">
              <w:rPr>
                <w:rFonts w:cs="Arial"/>
                <w:b/>
                <w:bCs/>
                <w:sz w:val="18"/>
                <w:szCs w:val="16"/>
              </w:rPr>
              <w:t>Single Entity</w:t>
            </w:r>
          </w:p>
        </w:tc>
        <w:tc>
          <w:tcPr>
            <w:tcW w:w="351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4E" w14:textId="77777777" w:rsidR="00876643" w:rsidRPr="006872F9" w:rsidRDefault="00876643" w:rsidP="003B0AC0">
            <w:pPr>
              <w:jc w:val="center"/>
              <w:rPr>
                <w:rFonts w:eastAsia="Arial Unicode MS" w:cs="Arial"/>
                <w:b/>
                <w:bCs/>
                <w:sz w:val="18"/>
                <w:szCs w:val="16"/>
              </w:rPr>
            </w:pPr>
            <w:r w:rsidRPr="006872F9">
              <w:rPr>
                <w:rFonts w:cs="Arial"/>
                <w:b/>
                <w:bCs/>
                <w:sz w:val="18"/>
                <w:szCs w:val="16"/>
              </w:rPr>
              <w:t>Joint Venture</w:t>
            </w:r>
          </w:p>
        </w:tc>
        <w:tc>
          <w:tcPr>
            <w:tcW w:w="135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4F" w14:textId="77777777" w:rsidR="00876643" w:rsidRPr="006872F9" w:rsidRDefault="00876643" w:rsidP="003B0AC0">
            <w:pPr>
              <w:jc w:val="center"/>
              <w:rPr>
                <w:rFonts w:eastAsia="Arial Unicode MS" w:cs="Arial"/>
                <w:b/>
                <w:bCs/>
                <w:sz w:val="18"/>
                <w:szCs w:val="16"/>
              </w:rPr>
            </w:pPr>
            <w:r w:rsidRPr="006872F9">
              <w:rPr>
                <w:rFonts w:cs="Arial"/>
                <w:b/>
                <w:bCs/>
                <w:sz w:val="18"/>
                <w:szCs w:val="16"/>
              </w:rPr>
              <w:t>Submission Requirements</w:t>
            </w:r>
          </w:p>
        </w:tc>
      </w:tr>
      <w:tr w:rsidR="00876643" w:rsidRPr="00207067" w14:paraId="40C3FA57" w14:textId="77777777" w:rsidTr="006872F9">
        <w:trPr>
          <w:cantSplit/>
          <w:trHeight w:val="465"/>
        </w:trPr>
        <w:tc>
          <w:tcPr>
            <w:tcW w:w="3060" w:type="dxa"/>
            <w:vMerge/>
            <w:tcBorders>
              <w:top w:val="single" w:sz="4" w:space="0" w:color="auto"/>
              <w:left w:val="single" w:sz="4" w:space="0" w:color="auto"/>
              <w:bottom w:val="single" w:sz="4" w:space="0" w:color="auto"/>
              <w:right w:val="nil"/>
            </w:tcBorders>
            <w:vAlign w:val="center"/>
          </w:tcPr>
          <w:p w14:paraId="40C3FA51" w14:textId="77777777" w:rsidR="00876643" w:rsidRPr="00207067" w:rsidRDefault="00876643" w:rsidP="003B0AC0">
            <w:pPr>
              <w:rPr>
                <w:rFonts w:eastAsia="Arial Unicode MS" w:cs="Arial"/>
                <w:b/>
                <w:bCs/>
                <w:sz w:val="16"/>
              </w:rPr>
            </w:pPr>
          </w:p>
        </w:tc>
        <w:tc>
          <w:tcPr>
            <w:tcW w:w="1170" w:type="dxa"/>
            <w:vMerge/>
            <w:tcBorders>
              <w:top w:val="single" w:sz="4" w:space="0" w:color="auto"/>
              <w:left w:val="single" w:sz="12" w:space="0" w:color="auto"/>
              <w:bottom w:val="single" w:sz="4" w:space="0" w:color="auto"/>
              <w:right w:val="double" w:sz="6" w:space="0" w:color="auto"/>
            </w:tcBorders>
            <w:vAlign w:val="center"/>
          </w:tcPr>
          <w:p w14:paraId="40C3FA52" w14:textId="77777777" w:rsidR="00876643" w:rsidRPr="00207067" w:rsidRDefault="00876643" w:rsidP="003B0AC0">
            <w:pPr>
              <w:rPr>
                <w:rFonts w:eastAsia="Arial Unicode MS" w:cs="Arial"/>
                <w:b/>
                <w:bCs/>
                <w:sz w:val="16"/>
              </w:rPr>
            </w:pP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3"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4"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35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55"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1350" w:type="dxa"/>
            <w:vMerge/>
            <w:tcBorders>
              <w:top w:val="single" w:sz="4" w:space="0" w:color="auto"/>
              <w:left w:val="single" w:sz="12" w:space="0" w:color="auto"/>
              <w:bottom w:val="single" w:sz="4" w:space="0" w:color="auto"/>
              <w:right w:val="single" w:sz="4" w:space="0" w:color="auto"/>
            </w:tcBorders>
            <w:vAlign w:val="center"/>
          </w:tcPr>
          <w:p w14:paraId="40C3FA56" w14:textId="77777777" w:rsidR="00876643" w:rsidRPr="00207067" w:rsidRDefault="00876643" w:rsidP="003B0AC0">
            <w:pPr>
              <w:rPr>
                <w:rFonts w:eastAsia="Arial Unicode MS" w:cs="Arial"/>
                <w:b/>
                <w:bCs/>
                <w:sz w:val="16"/>
              </w:rPr>
            </w:pPr>
          </w:p>
        </w:tc>
      </w:tr>
      <w:tr w:rsidR="00876643" w:rsidRPr="00207067" w14:paraId="40C3FA5E" w14:textId="77777777" w:rsidTr="006872F9">
        <w:trPr>
          <w:trHeight w:val="2640"/>
        </w:trPr>
        <w:tc>
          <w:tcPr>
            <w:tcW w:w="306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58" w14:textId="77777777" w:rsidR="00876643" w:rsidRPr="002C6E2D" w:rsidRDefault="00966FBC" w:rsidP="00C65016">
            <w:pPr>
              <w:spacing w:before="60" w:after="60"/>
              <w:ind w:left="72" w:right="72"/>
              <w:rPr>
                <w:rFonts w:eastAsia="Arial Unicode MS" w:cs="Arial"/>
              </w:rPr>
            </w:pPr>
            <w:r w:rsidRPr="00D44FC2">
              <w:rPr>
                <w:rFonts w:cs="Arial"/>
                <w:sz w:val="20"/>
                <w:szCs w:val="18"/>
              </w:rPr>
              <w:t xml:space="preserve">Submission of audited financial statements or, if not required by the law of the Bidder’s country, other financial statements acceptable to the Employer, for the last </w:t>
            </w:r>
            <w:r w:rsidR="00C65016" w:rsidRPr="00D44FC2">
              <w:rPr>
                <w:rFonts w:cs="Arial"/>
                <w:sz w:val="20"/>
                <w:szCs w:val="18"/>
              </w:rPr>
              <w:t>three (3)</w:t>
            </w:r>
            <w:r w:rsidRPr="00D44FC2">
              <w:rPr>
                <w:rFonts w:cs="Arial"/>
                <w:sz w:val="20"/>
                <w:szCs w:val="18"/>
              </w:rPr>
              <w:t xml:space="preserve"> years to demonstrate the current soundness of the Bidder’s financial position. As a minimum, the Bidder’s net worth for the last year calculated as the difference between total assets and total liabilities should be positive.</w:t>
            </w:r>
          </w:p>
        </w:tc>
        <w:tc>
          <w:tcPr>
            <w:tcW w:w="117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5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08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5A"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5B"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350" w:type="dxa"/>
            <w:tcBorders>
              <w:top w:val="single" w:sz="4" w:space="0" w:color="auto"/>
              <w:left w:val="nil"/>
              <w:bottom w:val="single" w:sz="4" w:space="0" w:color="auto"/>
              <w:right w:val="nil"/>
            </w:tcBorders>
            <w:tcMar>
              <w:top w:w="15" w:type="dxa"/>
              <w:left w:w="15" w:type="dxa"/>
              <w:bottom w:w="0" w:type="dxa"/>
              <w:right w:w="15" w:type="dxa"/>
            </w:tcMar>
          </w:tcPr>
          <w:p w14:paraId="40C3FA5C"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35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5D"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- 1    with attachments</w:t>
            </w:r>
          </w:p>
        </w:tc>
      </w:tr>
    </w:tbl>
    <w:p w14:paraId="40C3FA5F" w14:textId="073CC756" w:rsidR="00876643" w:rsidRDefault="00876643" w:rsidP="00AA70EB">
      <w:pPr>
        <w:pStyle w:val="Heading3"/>
      </w:pPr>
      <w:bookmarkStart w:id="67" w:name="_Toc450052752"/>
      <w:bookmarkStart w:id="68" w:name="_Toc452653892"/>
      <w:r w:rsidRPr="00AA70EB">
        <w:t>Average</w:t>
      </w:r>
      <w:r w:rsidRPr="00615090">
        <w:t xml:space="preserve"> Annual Turnover</w:t>
      </w:r>
      <w:bookmarkEnd w:id="67"/>
      <w:bookmarkEnd w:id="68"/>
      <w:r w:rsidR="0033118A">
        <w:tab/>
      </w:r>
      <w:r w:rsidR="0033118A">
        <w:tab/>
      </w:r>
      <w:r w:rsidR="0033118A">
        <w:tab/>
      </w:r>
      <w:r w:rsidR="0033118A">
        <w:tab/>
      </w:r>
      <w:r w:rsidR="0033118A">
        <w:tab/>
      </w:r>
      <w:r w:rsidR="0033118A">
        <w:tab/>
      </w:r>
    </w:p>
    <w:tbl>
      <w:tblPr>
        <w:tblW w:w="9090" w:type="dxa"/>
        <w:tblInd w:w="525" w:type="dxa"/>
        <w:tblCellMar>
          <w:left w:w="0" w:type="dxa"/>
          <w:right w:w="0" w:type="dxa"/>
        </w:tblCellMar>
        <w:tblLook w:val="0000" w:firstRow="0" w:lastRow="0" w:firstColumn="0" w:lastColumn="0" w:noHBand="0" w:noVBand="0"/>
      </w:tblPr>
      <w:tblGrid>
        <w:gridCol w:w="3060"/>
        <w:gridCol w:w="1170"/>
        <w:gridCol w:w="1080"/>
        <w:gridCol w:w="1080"/>
        <w:gridCol w:w="1352"/>
        <w:gridCol w:w="1348"/>
      </w:tblGrid>
      <w:tr w:rsidR="00876643" w:rsidRPr="00207067" w14:paraId="40C3FA63" w14:textId="77777777" w:rsidTr="006872F9">
        <w:trPr>
          <w:trHeight w:val="360"/>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60"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Criteria</w:t>
            </w:r>
          </w:p>
        </w:tc>
        <w:tc>
          <w:tcPr>
            <w:tcW w:w="468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61"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Compliance Requirements</w:t>
            </w:r>
          </w:p>
        </w:tc>
        <w:tc>
          <w:tcPr>
            <w:tcW w:w="1348"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62"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Documents</w:t>
            </w:r>
          </w:p>
        </w:tc>
      </w:tr>
      <w:tr w:rsidR="00876643" w:rsidRPr="00207067" w14:paraId="40C3FA68" w14:textId="77777777" w:rsidTr="006872F9">
        <w:trPr>
          <w:cantSplit/>
          <w:trHeight w:val="255"/>
        </w:trPr>
        <w:tc>
          <w:tcPr>
            <w:tcW w:w="306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64" w14:textId="77777777" w:rsidR="00876643" w:rsidRPr="006872F9" w:rsidRDefault="00876643" w:rsidP="003B0AC0">
            <w:pPr>
              <w:jc w:val="center"/>
              <w:rPr>
                <w:rFonts w:eastAsia="Arial Unicode MS" w:cs="Arial"/>
                <w:b/>
                <w:bCs/>
                <w:sz w:val="18"/>
                <w:szCs w:val="16"/>
              </w:rPr>
            </w:pPr>
            <w:r w:rsidRPr="006872F9">
              <w:rPr>
                <w:rFonts w:cs="Arial"/>
                <w:b/>
                <w:bCs/>
                <w:sz w:val="18"/>
                <w:szCs w:val="16"/>
              </w:rPr>
              <w:t>Requirement</w:t>
            </w:r>
          </w:p>
        </w:tc>
        <w:tc>
          <w:tcPr>
            <w:tcW w:w="117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65" w14:textId="77777777" w:rsidR="00876643" w:rsidRPr="006872F9" w:rsidRDefault="00876643" w:rsidP="003B0AC0">
            <w:pPr>
              <w:jc w:val="center"/>
              <w:rPr>
                <w:rFonts w:eastAsia="Arial Unicode MS" w:cs="Arial"/>
                <w:b/>
                <w:bCs/>
                <w:sz w:val="18"/>
                <w:szCs w:val="16"/>
              </w:rPr>
            </w:pPr>
            <w:r w:rsidRPr="006872F9">
              <w:rPr>
                <w:rFonts w:cs="Arial"/>
                <w:b/>
                <w:bCs/>
                <w:sz w:val="18"/>
                <w:szCs w:val="16"/>
              </w:rPr>
              <w:t>Single Entity</w:t>
            </w:r>
          </w:p>
        </w:tc>
        <w:tc>
          <w:tcPr>
            <w:tcW w:w="3512"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66" w14:textId="77777777" w:rsidR="00876643" w:rsidRPr="00D44FC2" w:rsidRDefault="00876643" w:rsidP="003B0AC0">
            <w:pPr>
              <w:jc w:val="center"/>
              <w:rPr>
                <w:rFonts w:eastAsia="Arial Unicode MS" w:cs="Arial"/>
                <w:b/>
                <w:bCs/>
                <w:sz w:val="20"/>
                <w:szCs w:val="18"/>
              </w:rPr>
            </w:pPr>
            <w:r w:rsidRPr="006872F9">
              <w:rPr>
                <w:rFonts w:cs="Arial"/>
                <w:b/>
                <w:bCs/>
                <w:sz w:val="18"/>
                <w:szCs w:val="16"/>
              </w:rPr>
              <w:t>Joint Venture</w:t>
            </w:r>
          </w:p>
        </w:tc>
        <w:tc>
          <w:tcPr>
            <w:tcW w:w="1348"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67" w14:textId="77777777" w:rsidR="00876643" w:rsidRPr="00D44FC2" w:rsidRDefault="00876643" w:rsidP="003B0AC0">
            <w:pPr>
              <w:jc w:val="center"/>
              <w:rPr>
                <w:rFonts w:eastAsia="Arial Unicode MS" w:cs="Arial"/>
                <w:b/>
                <w:bCs/>
                <w:sz w:val="20"/>
                <w:szCs w:val="18"/>
              </w:rPr>
            </w:pPr>
            <w:r w:rsidRPr="006872F9">
              <w:rPr>
                <w:rFonts w:cs="Arial"/>
                <w:b/>
                <w:bCs/>
                <w:sz w:val="18"/>
                <w:szCs w:val="16"/>
              </w:rPr>
              <w:t>Submission Requirements</w:t>
            </w:r>
          </w:p>
        </w:tc>
      </w:tr>
      <w:tr w:rsidR="00876643" w:rsidRPr="00207067" w14:paraId="40C3FA6F" w14:textId="77777777" w:rsidTr="006872F9">
        <w:trPr>
          <w:cantSplit/>
          <w:trHeight w:val="465"/>
        </w:trPr>
        <w:tc>
          <w:tcPr>
            <w:tcW w:w="3060" w:type="dxa"/>
            <w:vMerge/>
            <w:tcBorders>
              <w:top w:val="single" w:sz="4" w:space="0" w:color="auto"/>
              <w:left w:val="single" w:sz="4" w:space="0" w:color="auto"/>
              <w:bottom w:val="single" w:sz="4" w:space="0" w:color="auto"/>
              <w:right w:val="nil"/>
            </w:tcBorders>
            <w:vAlign w:val="center"/>
          </w:tcPr>
          <w:p w14:paraId="40C3FA69" w14:textId="77777777" w:rsidR="00876643" w:rsidRPr="00207067" w:rsidRDefault="00876643" w:rsidP="003B0AC0">
            <w:pPr>
              <w:rPr>
                <w:rFonts w:eastAsia="Arial Unicode MS" w:cs="Arial"/>
                <w:b/>
                <w:bCs/>
                <w:sz w:val="16"/>
              </w:rPr>
            </w:pPr>
          </w:p>
        </w:tc>
        <w:tc>
          <w:tcPr>
            <w:tcW w:w="1170" w:type="dxa"/>
            <w:vMerge/>
            <w:tcBorders>
              <w:top w:val="single" w:sz="4" w:space="0" w:color="auto"/>
              <w:left w:val="single" w:sz="12" w:space="0" w:color="auto"/>
              <w:bottom w:val="single" w:sz="4" w:space="0" w:color="auto"/>
              <w:right w:val="double" w:sz="6" w:space="0" w:color="auto"/>
            </w:tcBorders>
            <w:vAlign w:val="center"/>
          </w:tcPr>
          <w:p w14:paraId="40C3FA6A" w14:textId="77777777" w:rsidR="00876643" w:rsidRPr="00207067" w:rsidRDefault="00876643" w:rsidP="003B0AC0">
            <w:pPr>
              <w:rPr>
                <w:rFonts w:eastAsia="Arial Unicode MS" w:cs="Arial"/>
                <w:b/>
                <w:bCs/>
                <w:sz w:val="16"/>
              </w:rPr>
            </w:pP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B"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C"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352"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6D"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1348" w:type="dxa"/>
            <w:vMerge/>
            <w:tcBorders>
              <w:top w:val="single" w:sz="4" w:space="0" w:color="auto"/>
              <w:left w:val="single" w:sz="12" w:space="0" w:color="auto"/>
              <w:bottom w:val="single" w:sz="4" w:space="0" w:color="auto"/>
              <w:right w:val="single" w:sz="4" w:space="0" w:color="auto"/>
            </w:tcBorders>
            <w:vAlign w:val="center"/>
          </w:tcPr>
          <w:p w14:paraId="40C3FA6E" w14:textId="77777777" w:rsidR="00876643" w:rsidRPr="00207067" w:rsidRDefault="00876643" w:rsidP="003B0AC0">
            <w:pPr>
              <w:rPr>
                <w:rFonts w:eastAsia="Arial Unicode MS" w:cs="Arial"/>
                <w:b/>
                <w:bCs/>
                <w:sz w:val="16"/>
              </w:rPr>
            </w:pPr>
          </w:p>
        </w:tc>
      </w:tr>
      <w:tr w:rsidR="00876643" w:rsidRPr="00207067" w14:paraId="40C3FA7A" w14:textId="77777777" w:rsidTr="006872F9">
        <w:trPr>
          <w:trHeight w:val="1676"/>
        </w:trPr>
        <w:tc>
          <w:tcPr>
            <w:tcW w:w="306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70" w14:textId="13CEEBEA" w:rsidR="00876643" w:rsidRPr="002C6E2D" w:rsidRDefault="00DF5389" w:rsidP="00A63BD8">
            <w:pPr>
              <w:spacing w:before="60" w:after="60"/>
              <w:ind w:left="72" w:right="72"/>
              <w:rPr>
                <w:rFonts w:eastAsia="Arial Unicode MS" w:cs="Arial"/>
              </w:rPr>
            </w:pPr>
            <w:r w:rsidRPr="00D44FC2">
              <w:rPr>
                <w:rFonts w:cs="Arial"/>
                <w:sz w:val="20"/>
                <w:szCs w:val="18"/>
              </w:rPr>
              <w:t xml:space="preserve">Minimum average annual turnover of </w:t>
            </w:r>
            <w:r w:rsidR="00AB7B13" w:rsidRPr="00AB7B13">
              <w:rPr>
                <w:b/>
                <w:bCs/>
                <w:sz w:val="20"/>
                <w:szCs w:val="18"/>
              </w:rPr>
              <w:t>USD</w:t>
            </w:r>
            <w:r w:rsidRPr="00AB7B13">
              <w:rPr>
                <w:b/>
                <w:bCs/>
                <w:sz w:val="20"/>
                <w:szCs w:val="18"/>
              </w:rPr>
              <w:t xml:space="preserve"> </w:t>
            </w:r>
            <w:r w:rsidR="00E83654" w:rsidRPr="00AB7B13">
              <w:rPr>
                <w:b/>
                <w:bCs/>
                <w:sz w:val="20"/>
                <w:szCs w:val="18"/>
              </w:rPr>
              <w:t>15</w:t>
            </w:r>
            <w:r w:rsidR="00764AD5" w:rsidRPr="00AB7B13">
              <w:rPr>
                <w:b/>
                <w:bCs/>
                <w:sz w:val="20"/>
                <w:szCs w:val="18"/>
              </w:rPr>
              <w:t>,000,000</w:t>
            </w:r>
            <w:r w:rsidR="00831088" w:rsidRPr="00AB7B13">
              <w:rPr>
                <w:rFonts w:cs="Arial"/>
                <w:b/>
                <w:bCs/>
                <w:sz w:val="20"/>
                <w:szCs w:val="18"/>
              </w:rPr>
              <w:t>.00</w:t>
            </w:r>
            <w:r w:rsidRPr="00D44FC2">
              <w:rPr>
                <w:rFonts w:cs="Arial"/>
                <w:sz w:val="20"/>
                <w:szCs w:val="18"/>
              </w:rPr>
              <w:t xml:space="preserve"> calculated as total certified payments received for contracts in progress or completed, within the last </w:t>
            </w:r>
            <w:r w:rsidR="00C65016" w:rsidRPr="00D44FC2">
              <w:rPr>
                <w:rFonts w:cs="Arial"/>
                <w:sz w:val="20"/>
                <w:szCs w:val="18"/>
              </w:rPr>
              <w:t>three (3)</w:t>
            </w:r>
            <w:r w:rsidRPr="00D44FC2">
              <w:rPr>
                <w:rFonts w:cs="Arial"/>
                <w:iCs/>
                <w:sz w:val="20"/>
                <w:szCs w:val="18"/>
              </w:rPr>
              <w:t xml:space="preserve"> </w:t>
            </w:r>
            <w:r w:rsidRPr="00D44FC2">
              <w:rPr>
                <w:rFonts w:cs="Arial"/>
                <w:sz w:val="20"/>
                <w:szCs w:val="18"/>
              </w:rPr>
              <w:t>years</w:t>
            </w:r>
            <w:r w:rsidR="00876643" w:rsidRPr="00D44FC2">
              <w:rPr>
                <w:rFonts w:cs="Arial"/>
                <w:sz w:val="20"/>
                <w:szCs w:val="18"/>
              </w:rPr>
              <w:t>.</w:t>
            </w:r>
          </w:p>
        </w:tc>
        <w:tc>
          <w:tcPr>
            <w:tcW w:w="117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71"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08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72"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73" w14:textId="77777777" w:rsidR="00876643" w:rsidRPr="00207067" w:rsidRDefault="00876643" w:rsidP="003B0AC0">
            <w:pPr>
              <w:spacing w:before="60" w:after="60"/>
              <w:ind w:left="72" w:right="72"/>
              <w:jc w:val="center"/>
              <w:rPr>
                <w:rFonts w:cs="Arial"/>
                <w:sz w:val="16"/>
                <w:szCs w:val="18"/>
              </w:rPr>
            </w:pPr>
            <w:r w:rsidRPr="00207067">
              <w:rPr>
                <w:rFonts w:cs="Arial"/>
                <w:sz w:val="16"/>
                <w:szCs w:val="18"/>
              </w:rPr>
              <w:t>must meet</w:t>
            </w:r>
          </w:p>
          <w:p w14:paraId="40C3FA74" w14:textId="77777777" w:rsidR="00876643" w:rsidRPr="00764AD5" w:rsidRDefault="00C63B65" w:rsidP="00C63B65">
            <w:pPr>
              <w:spacing w:after="60"/>
              <w:ind w:left="74" w:right="74"/>
              <w:jc w:val="center"/>
              <w:rPr>
                <w:rFonts w:cs="Arial"/>
                <w:color w:val="000000"/>
                <w:sz w:val="16"/>
                <w:szCs w:val="18"/>
              </w:rPr>
            </w:pPr>
            <w:r w:rsidRPr="00764AD5">
              <w:rPr>
                <w:rFonts w:cs="Arial"/>
                <w:sz w:val="16"/>
                <w:szCs w:val="18"/>
              </w:rPr>
              <w:t>twenty five percent (25%)</w:t>
            </w:r>
          </w:p>
          <w:p w14:paraId="40C3FA75"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 xml:space="preserve"> of the requirement</w:t>
            </w:r>
          </w:p>
        </w:tc>
        <w:tc>
          <w:tcPr>
            <w:tcW w:w="1352" w:type="dxa"/>
            <w:tcBorders>
              <w:top w:val="single" w:sz="4" w:space="0" w:color="auto"/>
              <w:left w:val="nil"/>
              <w:bottom w:val="single" w:sz="4" w:space="0" w:color="auto"/>
              <w:right w:val="nil"/>
            </w:tcBorders>
            <w:tcMar>
              <w:top w:w="15" w:type="dxa"/>
              <w:left w:w="15" w:type="dxa"/>
              <w:bottom w:w="0" w:type="dxa"/>
              <w:right w:w="15" w:type="dxa"/>
            </w:tcMar>
          </w:tcPr>
          <w:p w14:paraId="40C3FA76" w14:textId="77777777" w:rsidR="00876643" w:rsidRPr="00207067" w:rsidRDefault="00876643" w:rsidP="003B0AC0">
            <w:pPr>
              <w:spacing w:before="60" w:after="60"/>
              <w:ind w:left="72" w:right="72"/>
              <w:jc w:val="center"/>
              <w:rPr>
                <w:rFonts w:cs="Arial"/>
                <w:color w:val="000000"/>
                <w:sz w:val="16"/>
                <w:szCs w:val="18"/>
              </w:rPr>
            </w:pPr>
            <w:r w:rsidRPr="00207067">
              <w:rPr>
                <w:rFonts w:cs="Arial"/>
                <w:sz w:val="16"/>
                <w:szCs w:val="18"/>
              </w:rPr>
              <w:t xml:space="preserve">must meet </w:t>
            </w:r>
          </w:p>
          <w:p w14:paraId="40C3FA77" w14:textId="77777777" w:rsidR="00876643" w:rsidRPr="00CE10F4" w:rsidRDefault="00764AD5" w:rsidP="003B0AC0">
            <w:pPr>
              <w:spacing w:before="60" w:after="60"/>
              <w:ind w:left="72" w:right="72"/>
              <w:jc w:val="center"/>
              <w:rPr>
                <w:rFonts w:cs="Arial"/>
                <w:color w:val="000000"/>
                <w:sz w:val="16"/>
                <w:szCs w:val="18"/>
                <w:highlight w:val="yellow"/>
              </w:rPr>
            </w:pPr>
            <w:r w:rsidRPr="00764AD5">
              <w:rPr>
                <w:rFonts w:cs="Arial"/>
                <w:color w:val="000000"/>
                <w:sz w:val="16"/>
                <w:szCs w:val="18"/>
              </w:rPr>
              <w:t xml:space="preserve">forty </w:t>
            </w:r>
            <w:r w:rsidR="00C63B65" w:rsidRPr="00764AD5">
              <w:rPr>
                <w:rFonts w:cs="Arial"/>
                <w:color w:val="000000"/>
                <w:sz w:val="16"/>
                <w:szCs w:val="18"/>
              </w:rPr>
              <w:t>percent (</w:t>
            </w:r>
            <w:r w:rsidRPr="00764AD5">
              <w:rPr>
                <w:rFonts w:cs="Arial"/>
                <w:color w:val="000000"/>
                <w:sz w:val="16"/>
                <w:szCs w:val="18"/>
              </w:rPr>
              <w:t>4</w:t>
            </w:r>
            <w:r w:rsidR="009E79CF" w:rsidRPr="00764AD5">
              <w:rPr>
                <w:rFonts w:cs="Arial"/>
                <w:color w:val="000000"/>
                <w:sz w:val="16"/>
                <w:szCs w:val="18"/>
              </w:rPr>
              <w:t>0%</w:t>
            </w:r>
            <w:r w:rsidR="00C63B65" w:rsidRPr="00764AD5">
              <w:rPr>
                <w:rFonts w:cs="Arial"/>
                <w:color w:val="000000"/>
                <w:sz w:val="16"/>
                <w:szCs w:val="18"/>
              </w:rPr>
              <w:t>)</w:t>
            </w:r>
          </w:p>
          <w:p w14:paraId="40C3FA78"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of the requirement</w:t>
            </w:r>
          </w:p>
        </w:tc>
        <w:tc>
          <w:tcPr>
            <w:tcW w:w="1348"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7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- 2</w:t>
            </w:r>
          </w:p>
        </w:tc>
      </w:tr>
    </w:tbl>
    <w:p w14:paraId="40C3FA7B" w14:textId="41B7E444" w:rsidR="00876643" w:rsidRPr="0070469B" w:rsidRDefault="00876643" w:rsidP="0070469B">
      <w:pPr>
        <w:pStyle w:val="Heading3"/>
      </w:pPr>
      <w:r>
        <w:br w:type="page"/>
      </w:r>
      <w:bookmarkStart w:id="69" w:name="_Toc78774503"/>
      <w:bookmarkStart w:id="70" w:name="_Toc450052753"/>
      <w:bookmarkStart w:id="71" w:name="_Toc452653893"/>
      <w:r w:rsidRPr="0070469B">
        <w:lastRenderedPageBreak/>
        <w:t>Financial Resources</w:t>
      </w:r>
      <w:bookmarkEnd w:id="69"/>
      <w:bookmarkEnd w:id="70"/>
      <w:bookmarkEnd w:id="71"/>
      <w:r w:rsidR="0033118A">
        <w:tab/>
      </w:r>
      <w:r w:rsidR="0033118A">
        <w:tab/>
      </w:r>
      <w:r w:rsidR="0033118A">
        <w:tab/>
      </w:r>
      <w:r w:rsidR="0033118A">
        <w:tab/>
      </w:r>
      <w:r w:rsidR="0033118A">
        <w:tab/>
      </w:r>
      <w:r w:rsidR="0033118A">
        <w:tab/>
      </w:r>
    </w:p>
    <w:tbl>
      <w:tblPr>
        <w:tblW w:w="9000" w:type="dxa"/>
        <w:tblInd w:w="435" w:type="dxa"/>
        <w:tblCellMar>
          <w:left w:w="0" w:type="dxa"/>
          <w:right w:w="0" w:type="dxa"/>
        </w:tblCellMar>
        <w:tblLook w:val="0000" w:firstRow="0" w:lastRow="0" w:firstColumn="0" w:lastColumn="0" w:noHBand="0" w:noVBand="0"/>
      </w:tblPr>
      <w:tblGrid>
        <w:gridCol w:w="3037"/>
        <w:gridCol w:w="1167"/>
        <w:gridCol w:w="1167"/>
        <w:gridCol w:w="1126"/>
        <w:gridCol w:w="973"/>
        <w:gridCol w:w="1530"/>
      </w:tblGrid>
      <w:tr w:rsidR="00876643" w:rsidRPr="00207067" w14:paraId="40C3FA7F" w14:textId="77777777" w:rsidTr="006872F9">
        <w:trPr>
          <w:trHeight w:val="360"/>
        </w:trPr>
        <w:tc>
          <w:tcPr>
            <w:tcW w:w="3037"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7C" w14:textId="77777777" w:rsidR="00876643" w:rsidRPr="006872F9" w:rsidRDefault="00876643" w:rsidP="003B0AC0">
            <w:pPr>
              <w:jc w:val="center"/>
              <w:rPr>
                <w:rFonts w:eastAsia="Arial Unicode MS" w:cs="Arial"/>
                <w:b/>
                <w:bCs/>
                <w:color w:val="FFFFFF"/>
                <w:sz w:val="20"/>
                <w:szCs w:val="18"/>
              </w:rPr>
            </w:pPr>
            <w:r w:rsidRPr="006872F9">
              <w:rPr>
                <w:rFonts w:cs="Arial"/>
                <w:b/>
                <w:bCs/>
                <w:color w:val="FFFFFF"/>
                <w:sz w:val="20"/>
                <w:szCs w:val="18"/>
              </w:rPr>
              <w:t>Criteria</w:t>
            </w:r>
          </w:p>
        </w:tc>
        <w:tc>
          <w:tcPr>
            <w:tcW w:w="4433"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7D" w14:textId="77777777" w:rsidR="00876643" w:rsidRPr="006872F9" w:rsidRDefault="00876643" w:rsidP="003B0AC0">
            <w:pPr>
              <w:jc w:val="center"/>
              <w:rPr>
                <w:rFonts w:eastAsia="Arial Unicode MS" w:cs="Arial"/>
                <w:b/>
                <w:bCs/>
                <w:color w:val="FFFFFF"/>
                <w:sz w:val="20"/>
                <w:szCs w:val="18"/>
              </w:rPr>
            </w:pPr>
            <w:r w:rsidRPr="006872F9">
              <w:rPr>
                <w:rFonts w:cs="Arial"/>
                <w:b/>
                <w:bCs/>
                <w:color w:val="FFFFFF"/>
                <w:sz w:val="20"/>
                <w:szCs w:val="18"/>
              </w:rPr>
              <w:t>Compliance Requirements</w:t>
            </w:r>
          </w:p>
        </w:tc>
        <w:tc>
          <w:tcPr>
            <w:tcW w:w="153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7E" w14:textId="77777777" w:rsidR="00876643" w:rsidRPr="006872F9" w:rsidRDefault="00876643" w:rsidP="003B0AC0">
            <w:pPr>
              <w:jc w:val="center"/>
              <w:rPr>
                <w:rFonts w:eastAsia="Arial Unicode MS" w:cs="Arial"/>
                <w:b/>
                <w:bCs/>
                <w:color w:val="FFFFFF"/>
                <w:sz w:val="20"/>
                <w:szCs w:val="18"/>
              </w:rPr>
            </w:pPr>
            <w:r w:rsidRPr="006872F9">
              <w:rPr>
                <w:rFonts w:cs="Arial"/>
                <w:b/>
                <w:bCs/>
                <w:color w:val="FFFFFF"/>
                <w:sz w:val="20"/>
                <w:szCs w:val="18"/>
              </w:rPr>
              <w:t>Documents</w:t>
            </w:r>
          </w:p>
        </w:tc>
      </w:tr>
      <w:tr w:rsidR="00876643" w:rsidRPr="00207067" w14:paraId="40C3FA84" w14:textId="77777777" w:rsidTr="006872F9">
        <w:trPr>
          <w:cantSplit/>
          <w:trHeight w:val="255"/>
        </w:trPr>
        <w:tc>
          <w:tcPr>
            <w:tcW w:w="3037"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80" w14:textId="77777777" w:rsidR="00876643" w:rsidRPr="006872F9" w:rsidRDefault="00876643" w:rsidP="003B0AC0">
            <w:pPr>
              <w:jc w:val="center"/>
              <w:rPr>
                <w:rFonts w:eastAsia="Arial Unicode MS" w:cs="Arial"/>
                <w:b/>
                <w:bCs/>
                <w:sz w:val="20"/>
                <w:szCs w:val="18"/>
              </w:rPr>
            </w:pPr>
            <w:r w:rsidRPr="006872F9">
              <w:rPr>
                <w:rFonts w:cs="Arial"/>
                <w:b/>
                <w:bCs/>
                <w:sz w:val="20"/>
                <w:szCs w:val="18"/>
              </w:rPr>
              <w:t>Requirement</w:t>
            </w:r>
          </w:p>
        </w:tc>
        <w:tc>
          <w:tcPr>
            <w:tcW w:w="1167"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81" w14:textId="77777777" w:rsidR="00876643" w:rsidRPr="006872F9" w:rsidRDefault="00876643" w:rsidP="003B0AC0">
            <w:pPr>
              <w:jc w:val="center"/>
              <w:rPr>
                <w:rFonts w:eastAsia="Arial Unicode MS" w:cs="Arial"/>
                <w:b/>
                <w:bCs/>
                <w:sz w:val="20"/>
                <w:szCs w:val="18"/>
              </w:rPr>
            </w:pPr>
            <w:r w:rsidRPr="006872F9">
              <w:rPr>
                <w:rFonts w:cs="Arial"/>
                <w:b/>
                <w:bCs/>
                <w:sz w:val="20"/>
                <w:szCs w:val="18"/>
              </w:rPr>
              <w:t>Single Entity</w:t>
            </w:r>
          </w:p>
        </w:tc>
        <w:tc>
          <w:tcPr>
            <w:tcW w:w="3266"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82" w14:textId="77777777" w:rsidR="00876643" w:rsidRPr="006872F9" w:rsidRDefault="00876643" w:rsidP="003B0AC0">
            <w:pPr>
              <w:jc w:val="center"/>
              <w:rPr>
                <w:rFonts w:eastAsia="Arial Unicode MS" w:cs="Arial"/>
                <w:b/>
                <w:bCs/>
                <w:sz w:val="20"/>
                <w:szCs w:val="18"/>
              </w:rPr>
            </w:pPr>
            <w:r w:rsidRPr="006872F9">
              <w:rPr>
                <w:rFonts w:cs="Arial"/>
                <w:b/>
                <w:bCs/>
                <w:sz w:val="20"/>
                <w:szCs w:val="18"/>
              </w:rPr>
              <w:t>Joint Venture</w:t>
            </w:r>
          </w:p>
        </w:tc>
        <w:tc>
          <w:tcPr>
            <w:tcW w:w="153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83" w14:textId="77777777" w:rsidR="00876643" w:rsidRPr="006872F9" w:rsidRDefault="00876643" w:rsidP="003B0AC0">
            <w:pPr>
              <w:jc w:val="center"/>
              <w:rPr>
                <w:rFonts w:eastAsia="Arial Unicode MS" w:cs="Arial"/>
                <w:b/>
                <w:bCs/>
                <w:sz w:val="20"/>
                <w:szCs w:val="18"/>
              </w:rPr>
            </w:pPr>
            <w:r w:rsidRPr="006872F9">
              <w:rPr>
                <w:rFonts w:cs="Arial"/>
                <w:b/>
                <w:bCs/>
                <w:sz w:val="20"/>
                <w:szCs w:val="18"/>
              </w:rPr>
              <w:t>Submission Requirements</w:t>
            </w:r>
          </w:p>
        </w:tc>
      </w:tr>
      <w:tr w:rsidR="00876643" w:rsidRPr="00207067" w14:paraId="40C3FA8B" w14:textId="77777777" w:rsidTr="006872F9">
        <w:trPr>
          <w:cantSplit/>
          <w:trHeight w:val="465"/>
        </w:trPr>
        <w:tc>
          <w:tcPr>
            <w:tcW w:w="3037" w:type="dxa"/>
            <w:vMerge/>
            <w:tcBorders>
              <w:top w:val="single" w:sz="4" w:space="0" w:color="auto"/>
              <w:left w:val="single" w:sz="4" w:space="0" w:color="auto"/>
              <w:bottom w:val="single" w:sz="4" w:space="0" w:color="auto"/>
              <w:right w:val="nil"/>
            </w:tcBorders>
            <w:vAlign w:val="center"/>
          </w:tcPr>
          <w:p w14:paraId="40C3FA85" w14:textId="77777777" w:rsidR="00876643" w:rsidRPr="00207067" w:rsidRDefault="00876643" w:rsidP="003B0AC0">
            <w:pPr>
              <w:rPr>
                <w:rFonts w:eastAsia="Arial Unicode MS" w:cs="Arial"/>
                <w:b/>
                <w:bCs/>
                <w:sz w:val="16"/>
              </w:rPr>
            </w:pPr>
          </w:p>
        </w:tc>
        <w:tc>
          <w:tcPr>
            <w:tcW w:w="1167" w:type="dxa"/>
            <w:vMerge/>
            <w:tcBorders>
              <w:top w:val="single" w:sz="4" w:space="0" w:color="auto"/>
              <w:left w:val="single" w:sz="12" w:space="0" w:color="auto"/>
              <w:bottom w:val="single" w:sz="4" w:space="0" w:color="auto"/>
              <w:right w:val="double" w:sz="6" w:space="0" w:color="auto"/>
            </w:tcBorders>
            <w:vAlign w:val="center"/>
          </w:tcPr>
          <w:p w14:paraId="40C3FA86" w14:textId="77777777" w:rsidR="00876643" w:rsidRPr="00207067" w:rsidRDefault="00876643" w:rsidP="003B0AC0">
            <w:pPr>
              <w:rPr>
                <w:rFonts w:eastAsia="Arial Unicode MS" w:cs="Arial"/>
                <w:b/>
                <w:bCs/>
                <w:sz w:val="16"/>
              </w:rPr>
            </w:pPr>
          </w:p>
        </w:tc>
        <w:tc>
          <w:tcPr>
            <w:tcW w:w="11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7"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8"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973"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89"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1530" w:type="dxa"/>
            <w:vMerge/>
            <w:tcBorders>
              <w:top w:val="single" w:sz="4" w:space="0" w:color="auto"/>
              <w:left w:val="single" w:sz="12" w:space="0" w:color="auto"/>
              <w:bottom w:val="single" w:sz="4" w:space="0" w:color="auto"/>
              <w:right w:val="single" w:sz="4" w:space="0" w:color="auto"/>
            </w:tcBorders>
            <w:vAlign w:val="center"/>
          </w:tcPr>
          <w:p w14:paraId="40C3FA8A" w14:textId="77777777" w:rsidR="00876643" w:rsidRPr="00207067" w:rsidRDefault="00876643" w:rsidP="003B0AC0">
            <w:pPr>
              <w:rPr>
                <w:rFonts w:eastAsia="Arial Unicode MS" w:cs="Arial"/>
                <w:b/>
                <w:bCs/>
                <w:sz w:val="16"/>
              </w:rPr>
            </w:pPr>
          </w:p>
        </w:tc>
      </w:tr>
      <w:tr w:rsidR="00EB76D5" w:rsidRPr="00545B10" w14:paraId="40C3FA92" w14:textId="77777777" w:rsidTr="006872F9">
        <w:trPr>
          <w:trHeight w:val="938"/>
        </w:trPr>
        <w:tc>
          <w:tcPr>
            <w:tcW w:w="3037"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8C" w14:textId="77777777" w:rsidR="00EB76D5" w:rsidRPr="006872F9" w:rsidRDefault="00EB76D5" w:rsidP="003B0AC0">
            <w:pPr>
              <w:spacing w:before="60" w:after="60"/>
              <w:ind w:left="72" w:right="72"/>
              <w:rPr>
                <w:rFonts w:eastAsia="Arial Unicode MS" w:cs="Arial"/>
                <w:sz w:val="20"/>
                <w:szCs w:val="18"/>
              </w:rPr>
            </w:pPr>
            <w:r w:rsidRPr="006872F9">
              <w:rPr>
                <w:rFonts w:cs="Arial"/>
                <w:sz w:val="20"/>
                <w:szCs w:val="18"/>
              </w:rPr>
              <w:t xml:space="preserve">The Bidder must demonstrate that it has the financial resources to meet: </w:t>
            </w:r>
          </w:p>
        </w:tc>
        <w:tc>
          <w:tcPr>
            <w:tcW w:w="1167"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8D" w14:textId="77777777" w:rsidR="00EB76D5" w:rsidRPr="00545B10" w:rsidRDefault="00EB76D5" w:rsidP="003B0AC0">
            <w:pPr>
              <w:spacing w:before="60" w:after="60"/>
              <w:ind w:left="72" w:right="72"/>
              <w:jc w:val="center"/>
              <w:rPr>
                <w:rFonts w:eastAsia="Arial Unicode MS" w:cs="Arial"/>
                <w:sz w:val="16"/>
                <w:szCs w:val="18"/>
              </w:rPr>
            </w:pPr>
          </w:p>
        </w:tc>
        <w:tc>
          <w:tcPr>
            <w:tcW w:w="1167"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8E" w14:textId="77777777" w:rsidR="00EB76D5" w:rsidRPr="00545B10" w:rsidRDefault="00EB76D5" w:rsidP="003B0AC0">
            <w:pPr>
              <w:spacing w:before="60" w:after="60"/>
              <w:ind w:left="72" w:right="72"/>
              <w:jc w:val="center"/>
              <w:rPr>
                <w:rFonts w:eastAsia="Arial Unicode MS" w:cs="Arial"/>
                <w:sz w:val="16"/>
                <w:szCs w:val="18"/>
              </w:rPr>
            </w:pP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8F" w14:textId="77777777" w:rsidR="00EB76D5" w:rsidRPr="00545B10" w:rsidRDefault="00EB76D5" w:rsidP="003B0AC0">
            <w:pPr>
              <w:spacing w:before="60" w:after="60"/>
              <w:ind w:left="72" w:right="72"/>
              <w:jc w:val="center"/>
              <w:rPr>
                <w:rFonts w:eastAsia="Arial Unicode MS" w:cs="Arial"/>
                <w:sz w:val="16"/>
                <w:szCs w:val="18"/>
              </w:rPr>
            </w:pPr>
          </w:p>
        </w:tc>
        <w:tc>
          <w:tcPr>
            <w:tcW w:w="973" w:type="dxa"/>
            <w:tcBorders>
              <w:top w:val="single" w:sz="4" w:space="0" w:color="auto"/>
              <w:left w:val="nil"/>
              <w:bottom w:val="single" w:sz="4" w:space="0" w:color="auto"/>
              <w:right w:val="nil"/>
            </w:tcBorders>
            <w:tcMar>
              <w:top w:w="15" w:type="dxa"/>
              <w:left w:w="15" w:type="dxa"/>
              <w:bottom w:w="0" w:type="dxa"/>
              <w:right w:w="15" w:type="dxa"/>
            </w:tcMar>
          </w:tcPr>
          <w:p w14:paraId="40C3FA90" w14:textId="77777777" w:rsidR="00EB76D5" w:rsidRPr="00545B10" w:rsidRDefault="00EB76D5" w:rsidP="003B0AC0">
            <w:pPr>
              <w:spacing w:before="60" w:after="60"/>
              <w:ind w:left="72" w:right="72"/>
              <w:jc w:val="center"/>
              <w:rPr>
                <w:rFonts w:eastAsia="Arial Unicode MS" w:cs="Arial"/>
                <w:sz w:val="16"/>
                <w:szCs w:val="18"/>
              </w:rPr>
            </w:pPr>
          </w:p>
        </w:tc>
        <w:tc>
          <w:tcPr>
            <w:tcW w:w="153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1" w14:textId="77777777" w:rsidR="00EB76D5" w:rsidRPr="00545B10" w:rsidRDefault="00EB76D5" w:rsidP="003B0AC0">
            <w:pPr>
              <w:spacing w:before="60" w:after="60"/>
              <w:ind w:left="72" w:right="72"/>
              <w:jc w:val="center"/>
              <w:rPr>
                <w:rFonts w:eastAsia="Arial Unicode MS" w:cs="Arial"/>
                <w:sz w:val="16"/>
                <w:szCs w:val="18"/>
              </w:rPr>
            </w:pPr>
          </w:p>
        </w:tc>
      </w:tr>
      <w:tr w:rsidR="00764879" w:rsidRPr="00545B10" w14:paraId="40C3FA99" w14:textId="77777777" w:rsidTr="006872F9">
        <w:trPr>
          <w:trHeight w:val="866"/>
        </w:trPr>
        <w:tc>
          <w:tcPr>
            <w:tcW w:w="3037"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3" w14:textId="77777777" w:rsidR="00764879" w:rsidRPr="006872F9" w:rsidRDefault="00764879" w:rsidP="003B0AC0">
            <w:pPr>
              <w:numPr>
                <w:ilvl w:val="0"/>
                <w:numId w:val="7"/>
              </w:numPr>
              <w:spacing w:before="60" w:after="60"/>
              <w:ind w:right="72"/>
              <w:rPr>
                <w:rFonts w:cs="Arial"/>
                <w:sz w:val="20"/>
                <w:szCs w:val="18"/>
              </w:rPr>
            </w:pPr>
            <w:r w:rsidRPr="006872F9">
              <w:rPr>
                <w:rFonts w:cs="Arial"/>
                <w:sz w:val="20"/>
                <w:szCs w:val="18"/>
              </w:rPr>
              <w:t>its current contract commitments, as defined in FIN-4 (Total Financial Requirements for Current Contract Commitments), plus</w:t>
            </w:r>
          </w:p>
        </w:tc>
        <w:tc>
          <w:tcPr>
            <w:tcW w:w="1167"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4"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w:t>
            </w:r>
          </w:p>
        </w:tc>
        <w:tc>
          <w:tcPr>
            <w:tcW w:w="1167"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5"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6"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 for its own contractual commitments</w:t>
            </w:r>
          </w:p>
        </w:tc>
        <w:tc>
          <w:tcPr>
            <w:tcW w:w="973" w:type="dxa"/>
            <w:tcBorders>
              <w:top w:val="single" w:sz="4" w:space="0" w:color="auto"/>
              <w:left w:val="nil"/>
              <w:bottom w:val="single" w:sz="4" w:space="0" w:color="auto"/>
              <w:right w:val="nil"/>
            </w:tcBorders>
            <w:tcMar>
              <w:top w:w="15" w:type="dxa"/>
              <w:left w:w="15" w:type="dxa"/>
              <w:bottom w:w="0" w:type="dxa"/>
              <w:right w:w="15" w:type="dxa"/>
            </w:tcMar>
          </w:tcPr>
          <w:p w14:paraId="40C3FA97"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53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8"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Form FIN - 4</w:t>
            </w:r>
          </w:p>
        </w:tc>
      </w:tr>
      <w:tr w:rsidR="009F22B9" w:rsidRPr="009F22B9" w14:paraId="40C3FAA2" w14:textId="77777777" w:rsidTr="006872F9">
        <w:trPr>
          <w:trHeight w:val="866"/>
        </w:trPr>
        <w:tc>
          <w:tcPr>
            <w:tcW w:w="3037"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A" w14:textId="6C46F53F" w:rsidR="00764879" w:rsidRPr="006872F9" w:rsidRDefault="00764879">
            <w:pPr>
              <w:numPr>
                <w:ilvl w:val="0"/>
                <w:numId w:val="7"/>
              </w:numPr>
              <w:spacing w:before="60" w:after="60"/>
              <w:ind w:right="72"/>
              <w:rPr>
                <w:rFonts w:cs="Arial"/>
                <w:sz w:val="20"/>
                <w:szCs w:val="18"/>
              </w:rPr>
            </w:pPr>
            <w:r w:rsidRPr="006872F9">
              <w:rPr>
                <w:rFonts w:cs="Arial"/>
                <w:sz w:val="20"/>
                <w:szCs w:val="18"/>
              </w:rPr>
              <w:t xml:space="preserve">the requirements for the Subject Contract of </w:t>
            </w:r>
            <w:r w:rsidR="00AB7B13" w:rsidRPr="00AB7B13">
              <w:rPr>
                <w:rFonts w:cs="Arial"/>
                <w:b/>
                <w:bCs/>
                <w:sz w:val="20"/>
                <w:szCs w:val="18"/>
              </w:rPr>
              <w:t>USD</w:t>
            </w:r>
            <w:r w:rsidR="00831088" w:rsidRPr="006872F9">
              <w:rPr>
                <w:rFonts w:cs="Arial"/>
                <w:sz w:val="20"/>
                <w:szCs w:val="18"/>
              </w:rPr>
              <w:t xml:space="preserve"> </w:t>
            </w:r>
            <w:r w:rsidR="00AB7B13" w:rsidRPr="00AB7B13">
              <w:rPr>
                <w:rFonts w:cs="Arial"/>
                <w:b/>
                <w:bCs/>
                <w:sz w:val="20"/>
                <w:szCs w:val="18"/>
              </w:rPr>
              <w:t>2,500,000.00</w:t>
            </w:r>
          </w:p>
        </w:tc>
        <w:tc>
          <w:tcPr>
            <w:tcW w:w="1167"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B" w14:textId="77777777" w:rsidR="00764879" w:rsidRPr="009F22B9" w:rsidRDefault="00764879" w:rsidP="003B0AC0">
            <w:pPr>
              <w:spacing w:before="60" w:after="60"/>
              <w:ind w:left="72" w:right="72"/>
              <w:jc w:val="center"/>
              <w:rPr>
                <w:rFonts w:cs="Arial"/>
                <w:sz w:val="16"/>
                <w:szCs w:val="18"/>
              </w:rPr>
            </w:pPr>
            <w:r w:rsidRPr="009F22B9">
              <w:rPr>
                <w:rFonts w:cs="Arial"/>
                <w:sz w:val="16"/>
                <w:szCs w:val="18"/>
              </w:rPr>
              <w:t xml:space="preserve">must meet requirement </w:t>
            </w:r>
          </w:p>
        </w:tc>
        <w:tc>
          <w:tcPr>
            <w:tcW w:w="1167"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C" w14:textId="77777777" w:rsidR="00764879" w:rsidRPr="009F22B9" w:rsidRDefault="00764879" w:rsidP="003B0AC0">
            <w:pPr>
              <w:spacing w:before="60" w:after="60"/>
              <w:ind w:left="72" w:right="72"/>
              <w:jc w:val="center"/>
              <w:rPr>
                <w:rFonts w:cs="Arial"/>
                <w:sz w:val="16"/>
                <w:szCs w:val="18"/>
              </w:rPr>
            </w:pPr>
            <w:r w:rsidRPr="009F22B9">
              <w:rPr>
                <w:rFonts w:cs="Arial"/>
                <w:sz w:val="16"/>
                <w:szCs w:val="18"/>
              </w:rPr>
              <w:t>must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D" w14:textId="77777777" w:rsidR="00764879" w:rsidRPr="009F22B9" w:rsidRDefault="00764879" w:rsidP="00C63B65">
            <w:pPr>
              <w:spacing w:before="60" w:after="60"/>
              <w:ind w:left="72" w:right="72"/>
              <w:jc w:val="center"/>
              <w:rPr>
                <w:rFonts w:cs="Arial"/>
                <w:sz w:val="16"/>
                <w:szCs w:val="16"/>
              </w:rPr>
            </w:pPr>
            <w:r w:rsidRPr="009F22B9">
              <w:rPr>
                <w:rFonts w:cs="Arial"/>
                <w:sz w:val="16"/>
                <w:szCs w:val="16"/>
              </w:rPr>
              <w:t xml:space="preserve">must meet </w:t>
            </w:r>
          </w:p>
          <w:p w14:paraId="40C3FA9E" w14:textId="77777777" w:rsidR="00764879" w:rsidRPr="009F22B9" w:rsidRDefault="00C63B65" w:rsidP="00C63B65">
            <w:pPr>
              <w:spacing w:before="60" w:after="60"/>
              <w:ind w:left="72" w:right="72"/>
              <w:jc w:val="center"/>
              <w:rPr>
                <w:rFonts w:cs="Arial"/>
                <w:sz w:val="16"/>
                <w:szCs w:val="18"/>
              </w:rPr>
            </w:pPr>
            <w:r w:rsidRPr="009F22B9">
              <w:rPr>
                <w:rFonts w:cs="Arial"/>
                <w:sz w:val="16"/>
                <w:szCs w:val="16"/>
              </w:rPr>
              <w:t xml:space="preserve">twenty five percent (25%) </w:t>
            </w:r>
            <w:r w:rsidR="00764879" w:rsidRPr="009F22B9">
              <w:rPr>
                <w:rFonts w:cs="Arial"/>
                <w:sz w:val="16"/>
                <w:szCs w:val="16"/>
              </w:rPr>
              <w:t>(A)</w:t>
            </w:r>
          </w:p>
        </w:tc>
        <w:tc>
          <w:tcPr>
            <w:tcW w:w="973" w:type="dxa"/>
            <w:tcBorders>
              <w:top w:val="single" w:sz="4" w:space="0" w:color="auto"/>
              <w:left w:val="nil"/>
              <w:bottom w:val="single" w:sz="4" w:space="0" w:color="auto"/>
              <w:right w:val="nil"/>
            </w:tcBorders>
            <w:tcMar>
              <w:top w:w="15" w:type="dxa"/>
              <w:left w:w="15" w:type="dxa"/>
              <w:bottom w:w="0" w:type="dxa"/>
              <w:right w:w="15" w:type="dxa"/>
            </w:tcMar>
          </w:tcPr>
          <w:p w14:paraId="40C3FA9F" w14:textId="77777777" w:rsidR="00764879" w:rsidRPr="009F22B9" w:rsidRDefault="00764879" w:rsidP="00C63B65">
            <w:pPr>
              <w:spacing w:before="60" w:after="60"/>
              <w:ind w:left="72" w:right="72"/>
              <w:jc w:val="center"/>
              <w:rPr>
                <w:rFonts w:cs="Arial"/>
                <w:sz w:val="16"/>
                <w:szCs w:val="16"/>
              </w:rPr>
            </w:pPr>
            <w:r w:rsidRPr="009F22B9">
              <w:rPr>
                <w:rFonts w:cs="Arial"/>
                <w:sz w:val="16"/>
                <w:szCs w:val="16"/>
              </w:rPr>
              <w:t>must meet</w:t>
            </w:r>
          </w:p>
          <w:p w14:paraId="40C3FAA0" w14:textId="77777777" w:rsidR="00764879" w:rsidRPr="009F22B9" w:rsidRDefault="00C63B65" w:rsidP="00C63B65">
            <w:pPr>
              <w:spacing w:before="60" w:after="60"/>
              <w:ind w:left="72" w:right="72"/>
              <w:jc w:val="center"/>
              <w:rPr>
                <w:rFonts w:cs="Arial"/>
                <w:sz w:val="16"/>
                <w:szCs w:val="18"/>
              </w:rPr>
            </w:pPr>
            <w:r w:rsidRPr="009F22B9">
              <w:rPr>
                <w:rFonts w:cs="Arial"/>
                <w:sz w:val="16"/>
                <w:szCs w:val="16"/>
              </w:rPr>
              <w:t xml:space="preserve">sixty percent (60%) </w:t>
            </w:r>
            <w:r w:rsidR="00764879" w:rsidRPr="009F22B9">
              <w:rPr>
                <w:rFonts w:cs="Arial"/>
                <w:sz w:val="16"/>
                <w:szCs w:val="16"/>
              </w:rPr>
              <w:t>(B)</w:t>
            </w:r>
          </w:p>
        </w:tc>
        <w:tc>
          <w:tcPr>
            <w:tcW w:w="153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A1" w14:textId="77777777" w:rsidR="00764879" w:rsidRPr="009F22B9" w:rsidRDefault="00764879" w:rsidP="00644E90">
            <w:pPr>
              <w:spacing w:before="60" w:after="60"/>
              <w:ind w:left="72" w:right="72"/>
              <w:jc w:val="center"/>
              <w:rPr>
                <w:rFonts w:cs="Arial"/>
                <w:sz w:val="16"/>
                <w:szCs w:val="18"/>
              </w:rPr>
            </w:pPr>
            <w:r w:rsidRPr="009F22B9">
              <w:rPr>
                <w:rFonts w:cs="Arial"/>
                <w:sz w:val="16"/>
                <w:szCs w:val="18"/>
              </w:rPr>
              <w:t xml:space="preserve">Form FIN – 3 </w:t>
            </w:r>
            <w:r w:rsidR="0014257C" w:rsidRPr="009F22B9">
              <w:rPr>
                <w:rFonts w:cs="Arial"/>
                <w:sz w:val="16"/>
                <w:szCs w:val="18"/>
              </w:rPr>
              <w:t>and</w:t>
            </w:r>
            <w:r w:rsidRPr="009F22B9">
              <w:rPr>
                <w:rFonts w:cs="Arial"/>
                <w:sz w:val="16"/>
                <w:szCs w:val="18"/>
              </w:rPr>
              <w:t xml:space="preserve"> Form FIN - 4</w:t>
            </w:r>
          </w:p>
        </w:tc>
      </w:tr>
    </w:tbl>
    <w:p w14:paraId="40C3FAA3" w14:textId="77777777" w:rsidR="00641C57" w:rsidRDefault="00641C57" w:rsidP="00077884">
      <w:pPr>
        <w:ind w:left="259" w:right="475"/>
        <w:jc w:val="both"/>
        <w:rPr>
          <w:rFonts w:ascii="Arial Black" w:hAnsi="Arial Black" w:cs="Arial"/>
          <w:bCs/>
          <w:iCs/>
          <w:color w:val="0000FF"/>
          <w:sz w:val="16"/>
          <w:shd w:val="solid" w:color="auto" w:fill="auto"/>
        </w:rPr>
      </w:pPr>
    </w:p>
    <w:p w14:paraId="40C3FAA4" w14:textId="77777777" w:rsidR="00E4654E" w:rsidRPr="00644E90" w:rsidRDefault="00E4654E" w:rsidP="0070469B">
      <w:pPr>
        <w:pStyle w:val="Heading2"/>
        <w:rPr>
          <w:noProof/>
        </w:rPr>
      </w:pPr>
      <w:r w:rsidRPr="00AA273E">
        <w:rPr>
          <w:sz w:val="16"/>
          <w:szCs w:val="28"/>
        </w:rPr>
        <w:br w:type="page"/>
      </w:r>
      <w:bookmarkStart w:id="72" w:name="_Toc105992460"/>
      <w:bookmarkStart w:id="73" w:name="_Toc450052754"/>
      <w:bookmarkStart w:id="74" w:name="_Toc452653894"/>
      <w:bookmarkStart w:id="75" w:name="_Toc438266927"/>
      <w:bookmarkStart w:id="76" w:name="_Toc438267901"/>
      <w:bookmarkStart w:id="77" w:name="_Toc438366667"/>
      <w:bookmarkStart w:id="78" w:name="_Toc470507660"/>
      <w:bookmarkStart w:id="79" w:name="_Toc473868299"/>
      <w:bookmarkStart w:id="80" w:name="_Toc496006436"/>
      <w:bookmarkStart w:id="81" w:name="_Toc496006837"/>
      <w:bookmarkStart w:id="82" w:name="_Toc496113488"/>
      <w:bookmarkStart w:id="83" w:name="_Toc496359160"/>
      <w:bookmarkStart w:id="84" w:name="_Toc496414656"/>
      <w:bookmarkStart w:id="85" w:name="_Toc496618515"/>
      <w:bookmarkStart w:id="86" w:name="_Toc496965962"/>
      <w:bookmarkStart w:id="87" w:name="_Toc496966085"/>
      <w:bookmarkStart w:id="88" w:name="_Toc496966412"/>
      <w:bookmarkStart w:id="89" w:name="_Toc498849202"/>
      <w:bookmarkStart w:id="90" w:name="_Toc498849456"/>
      <w:bookmarkStart w:id="91" w:name="_Toc498850079"/>
      <w:bookmarkStart w:id="92" w:name="_Toc498851684"/>
      <w:bookmarkStart w:id="93" w:name="_Toc499021790"/>
      <w:bookmarkStart w:id="94" w:name="_Toc499023473"/>
      <w:bookmarkStart w:id="95" w:name="_Toc501529955"/>
      <w:bookmarkStart w:id="96" w:name="_Toc503874232"/>
      <w:r w:rsidR="00FC5494">
        <w:rPr>
          <w:noProof/>
        </w:rPr>
        <w:lastRenderedPageBreak/>
        <w:t xml:space="preserve">Bidder’s </w:t>
      </w:r>
      <w:r w:rsidRPr="00644E90">
        <w:rPr>
          <w:noProof/>
        </w:rPr>
        <w:t>Experience</w:t>
      </w:r>
      <w:bookmarkEnd w:id="72"/>
      <w:bookmarkEnd w:id="73"/>
      <w:bookmarkEnd w:id="74"/>
    </w:p>
    <w:p w14:paraId="40C3FAA5" w14:textId="46BCDD1E" w:rsidR="00697FBD" w:rsidRPr="00AA4F4E" w:rsidRDefault="00697FBD" w:rsidP="0070469B">
      <w:pPr>
        <w:pStyle w:val="Heading3"/>
        <w:rPr>
          <w:noProof/>
        </w:rPr>
      </w:pPr>
      <w:bookmarkStart w:id="97" w:name="_Toc450052755"/>
      <w:bookmarkStart w:id="98" w:name="_Toc452653895"/>
      <w:r w:rsidRPr="00AA4F4E">
        <w:rPr>
          <w:noProof/>
        </w:rPr>
        <w:t>Contracts of Similar Size and Nature</w:t>
      </w:r>
      <w:bookmarkEnd w:id="97"/>
      <w:bookmarkEnd w:id="98"/>
      <w:r w:rsidR="00A64445">
        <w:rPr>
          <w:noProof/>
        </w:rPr>
        <w:tab/>
      </w:r>
      <w:r w:rsidR="00A64445">
        <w:rPr>
          <w:noProof/>
        </w:rPr>
        <w:tab/>
      </w:r>
      <w:r w:rsidR="00A64445">
        <w:rPr>
          <w:noProof/>
        </w:rPr>
        <w:tab/>
      </w:r>
      <w:r w:rsidR="00A64445">
        <w:rPr>
          <w:noProof/>
        </w:rPr>
        <w:tab/>
      </w:r>
      <w:r w:rsidR="00223F28">
        <w:rPr>
          <w:noProof/>
        </w:rPr>
        <w:tab/>
      </w:r>
      <w:r w:rsidR="00A64445">
        <w:rPr>
          <w:noProof/>
          <w:szCs w:val="22"/>
        </w:rPr>
        <w:t xml:space="preserve"> </w:t>
      </w:r>
    </w:p>
    <w:tbl>
      <w:tblPr>
        <w:tblW w:w="9000" w:type="dxa"/>
        <w:tblInd w:w="435" w:type="dxa"/>
        <w:tblLayout w:type="fixed"/>
        <w:tblCellMar>
          <w:left w:w="0" w:type="dxa"/>
          <w:right w:w="0" w:type="dxa"/>
        </w:tblCellMar>
        <w:tblLook w:val="0000" w:firstRow="0" w:lastRow="0" w:firstColumn="0" w:lastColumn="0" w:noHBand="0" w:noVBand="0"/>
      </w:tblPr>
      <w:tblGrid>
        <w:gridCol w:w="3060"/>
        <w:gridCol w:w="1260"/>
        <w:gridCol w:w="1170"/>
        <w:gridCol w:w="900"/>
        <w:gridCol w:w="900"/>
        <w:gridCol w:w="1710"/>
      </w:tblGrid>
      <w:tr w:rsidR="00697FBD" w:rsidRPr="00207067" w14:paraId="40C3FAA9" w14:textId="77777777" w:rsidTr="006872F9">
        <w:trPr>
          <w:trHeight w:val="360"/>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A6"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Criteria</w:t>
            </w:r>
          </w:p>
        </w:tc>
        <w:tc>
          <w:tcPr>
            <w:tcW w:w="423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A7"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Compliance Requirements</w:t>
            </w:r>
          </w:p>
        </w:tc>
        <w:tc>
          <w:tcPr>
            <w:tcW w:w="171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A8"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Documents</w:t>
            </w:r>
          </w:p>
        </w:tc>
      </w:tr>
      <w:tr w:rsidR="00697FBD" w:rsidRPr="00207067" w14:paraId="40C3FAAE" w14:textId="77777777" w:rsidTr="006872F9">
        <w:trPr>
          <w:cantSplit/>
          <w:trHeight w:val="255"/>
        </w:trPr>
        <w:tc>
          <w:tcPr>
            <w:tcW w:w="306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AAA" w14:textId="77777777" w:rsidR="00697FBD" w:rsidRPr="006872F9" w:rsidRDefault="00697FBD" w:rsidP="003B0AC0">
            <w:pPr>
              <w:jc w:val="center"/>
              <w:rPr>
                <w:rFonts w:eastAsia="Arial Unicode MS" w:cs="Arial"/>
                <w:b/>
                <w:bCs/>
                <w:sz w:val="20"/>
                <w:szCs w:val="18"/>
              </w:rPr>
            </w:pPr>
            <w:r w:rsidRPr="006872F9">
              <w:rPr>
                <w:rFonts w:cs="Arial"/>
                <w:b/>
                <w:bCs/>
                <w:sz w:val="20"/>
                <w:szCs w:val="18"/>
              </w:rPr>
              <w:t>Requirement</w:t>
            </w:r>
          </w:p>
        </w:tc>
        <w:tc>
          <w:tcPr>
            <w:tcW w:w="126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AAB" w14:textId="77777777" w:rsidR="00697FBD" w:rsidRPr="006872F9" w:rsidRDefault="00697FBD" w:rsidP="003B0AC0">
            <w:pPr>
              <w:jc w:val="center"/>
              <w:rPr>
                <w:rFonts w:eastAsia="Arial Unicode MS" w:cs="Arial"/>
                <w:b/>
                <w:bCs/>
                <w:sz w:val="20"/>
                <w:szCs w:val="18"/>
              </w:rPr>
            </w:pPr>
            <w:r w:rsidRPr="006872F9">
              <w:rPr>
                <w:rFonts w:cs="Arial"/>
                <w:b/>
                <w:bCs/>
                <w:sz w:val="20"/>
                <w:szCs w:val="18"/>
              </w:rPr>
              <w:t>Single Entity</w:t>
            </w:r>
          </w:p>
        </w:tc>
        <w:tc>
          <w:tcPr>
            <w:tcW w:w="297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AC" w14:textId="77777777" w:rsidR="00697FBD" w:rsidRPr="006872F9" w:rsidRDefault="00697FBD" w:rsidP="003B0AC0">
            <w:pPr>
              <w:jc w:val="center"/>
              <w:rPr>
                <w:rFonts w:eastAsia="Arial Unicode MS" w:cs="Arial"/>
                <w:b/>
                <w:bCs/>
                <w:sz w:val="20"/>
                <w:szCs w:val="18"/>
              </w:rPr>
            </w:pPr>
            <w:r w:rsidRPr="006872F9">
              <w:rPr>
                <w:rFonts w:cs="Arial"/>
                <w:b/>
                <w:bCs/>
                <w:sz w:val="20"/>
                <w:szCs w:val="18"/>
              </w:rPr>
              <w:t>Joint Venture</w:t>
            </w:r>
          </w:p>
        </w:tc>
        <w:tc>
          <w:tcPr>
            <w:tcW w:w="171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AAD" w14:textId="77777777" w:rsidR="00697FBD" w:rsidRPr="006872F9" w:rsidRDefault="00697FBD" w:rsidP="003B0AC0">
            <w:pPr>
              <w:jc w:val="center"/>
              <w:rPr>
                <w:rFonts w:eastAsia="Arial Unicode MS" w:cs="Arial"/>
                <w:b/>
                <w:bCs/>
                <w:sz w:val="20"/>
                <w:szCs w:val="18"/>
              </w:rPr>
            </w:pPr>
            <w:r w:rsidRPr="006872F9">
              <w:rPr>
                <w:rFonts w:cs="Arial"/>
                <w:b/>
                <w:bCs/>
                <w:sz w:val="20"/>
                <w:szCs w:val="18"/>
              </w:rPr>
              <w:t>Submission Requirements</w:t>
            </w:r>
          </w:p>
        </w:tc>
      </w:tr>
      <w:tr w:rsidR="00697FBD" w:rsidRPr="00207067" w14:paraId="40C3FAB5" w14:textId="77777777" w:rsidTr="006872F9">
        <w:trPr>
          <w:cantSplit/>
          <w:trHeight w:val="465"/>
        </w:trPr>
        <w:tc>
          <w:tcPr>
            <w:tcW w:w="3060" w:type="dxa"/>
            <w:vMerge/>
            <w:tcBorders>
              <w:top w:val="nil"/>
              <w:left w:val="single" w:sz="4" w:space="0" w:color="auto"/>
              <w:bottom w:val="single" w:sz="4" w:space="0" w:color="auto"/>
              <w:right w:val="nil"/>
            </w:tcBorders>
            <w:vAlign w:val="center"/>
          </w:tcPr>
          <w:p w14:paraId="40C3FAAF" w14:textId="77777777" w:rsidR="00697FBD" w:rsidRPr="00207067" w:rsidRDefault="00697FBD" w:rsidP="003B0AC0">
            <w:pPr>
              <w:rPr>
                <w:rFonts w:eastAsia="Arial Unicode MS" w:cs="Arial"/>
                <w:b/>
                <w:bCs/>
                <w:sz w:val="16"/>
              </w:rPr>
            </w:pPr>
          </w:p>
        </w:tc>
        <w:tc>
          <w:tcPr>
            <w:tcW w:w="1260" w:type="dxa"/>
            <w:vMerge/>
            <w:tcBorders>
              <w:top w:val="nil"/>
              <w:left w:val="single" w:sz="12" w:space="0" w:color="auto"/>
              <w:bottom w:val="single" w:sz="4" w:space="0" w:color="auto"/>
              <w:right w:val="double" w:sz="6" w:space="0" w:color="auto"/>
            </w:tcBorders>
            <w:vAlign w:val="center"/>
          </w:tcPr>
          <w:p w14:paraId="40C3FAB0" w14:textId="77777777" w:rsidR="00697FBD" w:rsidRPr="00207067" w:rsidRDefault="00697FBD" w:rsidP="003B0AC0">
            <w:pPr>
              <w:rPr>
                <w:rFonts w:eastAsia="Arial Unicode MS" w:cs="Arial"/>
                <w:b/>
                <w:bCs/>
                <w:sz w:val="16"/>
              </w:rPr>
            </w:pPr>
          </w:p>
        </w:tc>
        <w:tc>
          <w:tcPr>
            <w:tcW w:w="117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1"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2"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900" w:type="dxa"/>
            <w:tcBorders>
              <w:top w:val="nil"/>
              <w:left w:val="nil"/>
              <w:bottom w:val="single" w:sz="4" w:space="0" w:color="auto"/>
              <w:right w:val="single" w:sz="12" w:space="0" w:color="auto"/>
            </w:tcBorders>
            <w:tcMar>
              <w:top w:w="15" w:type="dxa"/>
              <w:left w:w="15" w:type="dxa"/>
              <w:bottom w:w="0" w:type="dxa"/>
              <w:right w:w="15" w:type="dxa"/>
            </w:tcMar>
            <w:vAlign w:val="center"/>
          </w:tcPr>
          <w:p w14:paraId="40C3FAB3"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1710" w:type="dxa"/>
            <w:vMerge/>
            <w:tcBorders>
              <w:top w:val="nil"/>
              <w:left w:val="single" w:sz="12" w:space="0" w:color="auto"/>
              <w:bottom w:val="single" w:sz="4" w:space="0" w:color="auto"/>
              <w:right w:val="single" w:sz="4" w:space="0" w:color="auto"/>
            </w:tcBorders>
            <w:vAlign w:val="center"/>
          </w:tcPr>
          <w:p w14:paraId="40C3FAB4" w14:textId="77777777" w:rsidR="00697FBD" w:rsidRPr="00207067" w:rsidRDefault="00697FBD" w:rsidP="003B0AC0">
            <w:pPr>
              <w:rPr>
                <w:rFonts w:eastAsia="Arial Unicode MS" w:cs="Arial"/>
                <w:b/>
                <w:bCs/>
                <w:sz w:val="16"/>
              </w:rPr>
            </w:pPr>
          </w:p>
        </w:tc>
      </w:tr>
      <w:tr w:rsidR="00697FBD" w:rsidRPr="00207067" w14:paraId="40C3FABE" w14:textId="77777777" w:rsidTr="006872F9">
        <w:trPr>
          <w:trHeight w:val="335"/>
        </w:trPr>
        <w:tc>
          <w:tcPr>
            <w:tcW w:w="306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B6" w14:textId="406051C7" w:rsidR="00697FBD" w:rsidRPr="00317042" w:rsidRDefault="006B6596">
            <w:pPr>
              <w:spacing w:before="60" w:after="60"/>
              <w:ind w:left="72" w:right="72"/>
              <w:rPr>
                <w:rFonts w:ascii="Comic Sans MS" w:hAnsi="Comic Sans MS" w:cs="Arial"/>
                <w:i/>
                <w:sz w:val="16"/>
                <w:szCs w:val="16"/>
              </w:rPr>
            </w:pPr>
            <w:r w:rsidRPr="006872F9">
              <w:rPr>
                <w:rFonts w:cs="Arial"/>
                <w:sz w:val="20"/>
                <w:szCs w:val="18"/>
              </w:rPr>
              <w:t xml:space="preserve">Participation in at least two contracts that have been successfully or substantially completed within the last </w:t>
            </w:r>
            <w:r w:rsidR="00045D6C" w:rsidRPr="006872F9">
              <w:rPr>
                <w:rFonts w:cs="Arial"/>
                <w:sz w:val="20"/>
                <w:szCs w:val="18"/>
              </w:rPr>
              <w:t>5</w:t>
            </w:r>
            <w:r w:rsidRPr="006872F9">
              <w:rPr>
                <w:rFonts w:cs="Arial"/>
                <w:b/>
                <w:bCs/>
                <w:i/>
                <w:iCs/>
                <w:sz w:val="20"/>
                <w:szCs w:val="18"/>
                <w:vertAlign w:val="superscript"/>
              </w:rPr>
              <w:t xml:space="preserve"> </w:t>
            </w:r>
            <w:r w:rsidRPr="006872F9">
              <w:rPr>
                <w:rFonts w:cs="Arial"/>
                <w:sz w:val="20"/>
                <w:szCs w:val="18"/>
              </w:rPr>
              <w:t xml:space="preserve">years and that are similar to the proposed contract, where the value of the Bidder’s participation exceeds </w:t>
            </w:r>
            <w:r w:rsidR="00AB7B13">
              <w:rPr>
                <w:rFonts w:cs="Arial"/>
                <w:sz w:val="20"/>
                <w:szCs w:val="18"/>
              </w:rPr>
              <w:t>USD</w:t>
            </w:r>
            <w:r w:rsidRPr="006872F9">
              <w:rPr>
                <w:rFonts w:cs="Arial"/>
                <w:sz w:val="20"/>
                <w:szCs w:val="18"/>
              </w:rPr>
              <w:t xml:space="preserve"> </w:t>
            </w:r>
            <w:r w:rsidR="009557D5" w:rsidRPr="009557D5">
              <w:rPr>
                <w:rFonts w:cs="Arial"/>
                <w:b/>
                <w:bCs/>
                <w:sz w:val="20"/>
                <w:szCs w:val="18"/>
              </w:rPr>
              <w:t>8,000,000.00</w:t>
            </w:r>
            <w:r w:rsidR="007C2F91" w:rsidRPr="006872F9">
              <w:rPr>
                <w:rFonts w:cs="Arial"/>
                <w:sz w:val="20"/>
                <w:szCs w:val="18"/>
              </w:rPr>
              <w:t xml:space="preserve"> per contract.</w:t>
            </w:r>
            <w:r w:rsidR="00831088" w:rsidRPr="006872F9">
              <w:rPr>
                <w:rFonts w:cs="Arial"/>
                <w:sz w:val="20"/>
                <w:szCs w:val="18"/>
              </w:rPr>
              <w:t xml:space="preserve"> </w:t>
            </w:r>
            <w:r w:rsidRPr="006872F9">
              <w:rPr>
                <w:rFonts w:cs="Arial"/>
                <w:sz w:val="20"/>
                <w:szCs w:val="18"/>
              </w:rPr>
              <w:t>The similarity of the Bidder’s participation shall be based on the physical size, nature of works, complexity, methods, technology or other characteristics as described in Section 6 (Employer’s Requirements).</w:t>
            </w:r>
          </w:p>
        </w:tc>
        <w:tc>
          <w:tcPr>
            <w:tcW w:w="126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B7"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7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B8"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must meet requirement as follows:</w:t>
            </w:r>
          </w:p>
          <w:p w14:paraId="40C3FAB9"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Either one partner must meet requirement Or</w:t>
            </w:r>
          </w:p>
          <w:p w14:paraId="40C3FABA" w14:textId="77777777" w:rsidR="00C63B65" w:rsidRPr="00207067" w:rsidRDefault="00697FBD" w:rsidP="00C63B65">
            <w:pPr>
              <w:spacing w:before="60" w:after="60"/>
              <w:ind w:left="72" w:right="72"/>
              <w:jc w:val="center"/>
              <w:rPr>
                <w:rFonts w:eastAsia="Arial Unicode MS" w:cs="Arial"/>
                <w:sz w:val="16"/>
                <w:szCs w:val="18"/>
              </w:rPr>
            </w:pPr>
            <w:r w:rsidRPr="00953BF9">
              <w:rPr>
                <w:rFonts w:cs="Arial"/>
                <w:sz w:val="16"/>
                <w:szCs w:val="18"/>
              </w:rPr>
              <w:t>any two partners must each demonstrate one (1</w:t>
            </w:r>
            <w:r>
              <w:rPr>
                <w:rFonts w:cs="Arial"/>
                <w:sz w:val="16"/>
                <w:szCs w:val="18"/>
              </w:rPr>
              <w:t>) successfully or substantially</w:t>
            </w:r>
            <w:r w:rsidRPr="00953BF9">
              <w:rPr>
                <w:rFonts w:cs="Arial"/>
                <w:sz w:val="16"/>
                <w:szCs w:val="18"/>
              </w:rPr>
              <w:t xml:space="preserve"> completed contract of similar size and nature</w:t>
            </w:r>
          </w:p>
        </w:tc>
        <w:tc>
          <w:tcPr>
            <w:tcW w:w="9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BB"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900" w:type="dxa"/>
            <w:tcBorders>
              <w:top w:val="single" w:sz="4" w:space="0" w:color="auto"/>
              <w:left w:val="nil"/>
              <w:bottom w:val="single" w:sz="4" w:space="0" w:color="auto"/>
              <w:right w:val="nil"/>
            </w:tcBorders>
            <w:tcMar>
              <w:top w:w="15" w:type="dxa"/>
              <w:left w:w="15" w:type="dxa"/>
              <w:bottom w:w="0" w:type="dxa"/>
              <w:right w:w="15" w:type="dxa"/>
            </w:tcMar>
          </w:tcPr>
          <w:p w14:paraId="40C3FABC"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71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BD"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Form EXP - 1</w:t>
            </w:r>
          </w:p>
        </w:tc>
      </w:tr>
    </w:tbl>
    <w:p w14:paraId="40C3FABF" w14:textId="53279BA6" w:rsidR="00465D62" w:rsidRPr="00AA70EB" w:rsidRDefault="00697FBD" w:rsidP="0070469B">
      <w:pPr>
        <w:pStyle w:val="Heading3"/>
      </w:pPr>
      <w:bookmarkStart w:id="99" w:name="_Toc78774508"/>
      <w:bookmarkStart w:id="100" w:name="_Toc450052756"/>
      <w:bookmarkStart w:id="101" w:name="_Toc452653896"/>
      <w:r w:rsidRPr="00BD6329">
        <w:t>Experience in Key Activities</w:t>
      </w:r>
      <w:bookmarkEnd w:id="99"/>
      <w:bookmarkEnd w:id="100"/>
      <w:bookmarkEnd w:id="101"/>
      <w:r w:rsidRPr="00AA70EB">
        <w:t xml:space="preserve"> </w:t>
      </w:r>
      <w:r w:rsidR="009107FC">
        <w:rPr>
          <w:noProof/>
          <w:szCs w:val="22"/>
        </w:rPr>
        <w:t xml:space="preserve"> </w:t>
      </w:r>
    </w:p>
    <w:p w14:paraId="40C3FAC0" w14:textId="77777777" w:rsidR="00697FBD" w:rsidRPr="0070469B" w:rsidRDefault="00697FBD" w:rsidP="0070469B">
      <w:pPr>
        <w:pStyle w:val="E1"/>
        <w:spacing w:after="0" w:line="240" w:lineRule="auto"/>
        <w:rPr>
          <w:i/>
          <w:iCs/>
        </w:rPr>
      </w:pPr>
      <w:r w:rsidRPr="0070469B">
        <w:rPr>
          <w:i/>
          <w:iCs/>
          <w:szCs w:val="16"/>
        </w:rPr>
        <w:t>(</w:t>
      </w:r>
      <w:r w:rsidR="00841E89" w:rsidRPr="0070469B">
        <w:rPr>
          <w:i/>
          <w:iCs/>
        </w:rPr>
        <w:t xml:space="preserve">Must be complied </w:t>
      </w:r>
      <w:r w:rsidR="00C47F4C" w:rsidRPr="0070469B">
        <w:rPr>
          <w:i/>
          <w:iCs/>
        </w:rPr>
        <w:t xml:space="preserve">with </w:t>
      </w:r>
      <w:r w:rsidR="00841E89" w:rsidRPr="0070469B">
        <w:rPr>
          <w:i/>
          <w:iCs/>
        </w:rPr>
        <w:t>by the Bidder. In case of a Joint Venture Bidder, at least one of the partners must have experience in the key activity. If the activity can be subcontracted, the requirement must be specified in criterion 2.5 of Section 3</w:t>
      </w:r>
      <w:r w:rsidRPr="0070469B">
        <w:rPr>
          <w:i/>
          <w:iCs/>
          <w:szCs w:val="16"/>
        </w:rPr>
        <w:t>.)</w:t>
      </w:r>
    </w:p>
    <w:p w14:paraId="40C3FAC1" w14:textId="77777777" w:rsidR="00697FBD" w:rsidRPr="00207067" w:rsidRDefault="00697FBD" w:rsidP="0070469B">
      <w:pPr>
        <w:pStyle w:val="i"/>
        <w:suppressAutoHyphens w:val="0"/>
        <w:ind w:left="851"/>
        <w:rPr>
          <w:rFonts w:ascii="Arial" w:hAnsi="Arial" w:cs="Arial"/>
          <w:sz w:val="16"/>
        </w:rPr>
      </w:pPr>
    </w:p>
    <w:tbl>
      <w:tblPr>
        <w:tblW w:w="9000" w:type="dxa"/>
        <w:tblInd w:w="435" w:type="dxa"/>
        <w:tblLayout w:type="fixed"/>
        <w:tblCellMar>
          <w:left w:w="0" w:type="dxa"/>
          <w:right w:w="0" w:type="dxa"/>
        </w:tblCellMar>
        <w:tblLook w:val="0000" w:firstRow="0" w:lastRow="0" w:firstColumn="0" w:lastColumn="0" w:noHBand="0" w:noVBand="0"/>
      </w:tblPr>
      <w:tblGrid>
        <w:gridCol w:w="3060"/>
        <w:gridCol w:w="1260"/>
        <w:gridCol w:w="1170"/>
        <w:gridCol w:w="900"/>
        <w:gridCol w:w="990"/>
        <w:gridCol w:w="1620"/>
      </w:tblGrid>
      <w:tr w:rsidR="00697FBD" w:rsidRPr="00207067" w14:paraId="40C3FAC5" w14:textId="77777777" w:rsidTr="006872F9">
        <w:trPr>
          <w:trHeight w:val="360"/>
          <w:tblHeader/>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C2"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Criteria</w:t>
            </w:r>
          </w:p>
        </w:tc>
        <w:tc>
          <w:tcPr>
            <w:tcW w:w="432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C3"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Compliance Requirements</w:t>
            </w:r>
          </w:p>
        </w:tc>
        <w:tc>
          <w:tcPr>
            <w:tcW w:w="162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C4"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Documents</w:t>
            </w:r>
          </w:p>
        </w:tc>
      </w:tr>
      <w:tr w:rsidR="00697FBD" w:rsidRPr="00207067" w14:paraId="40C3FACA" w14:textId="77777777" w:rsidTr="006872F9">
        <w:trPr>
          <w:cantSplit/>
          <w:trHeight w:val="170"/>
          <w:tblHeader/>
        </w:trPr>
        <w:tc>
          <w:tcPr>
            <w:tcW w:w="3060" w:type="dxa"/>
            <w:vMerge w:val="restart"/>
            <w:tcBorders>
              <w:top w:val="nil"/>
              <w:left w:val="single" w:sz="4" w:space="0" w:color="auto"/>
              <w:right w:val="nil"/>
            </w:tcBorders>
            <w:tcMar>
              <w:top w:w="15" w:type="dxa"/>
              <w:left w:w="15" w:type="dxa"/>
              <w:bottom w:w="0" w:type="dxa"/>
              <w:right w:w="15" w:type="dxa"/>
            </w:tcMar>
            <w:vAlign w:val="center"/>
          </w:tcPr>
          <w:p w14:paraId="40C3FAC6" w14:textId="77777777" w:rsidR="00697FBD" w:rsidRPr="006872F9" w:rsidRDefault="00697FBD" w:rsidP="003B0AC0">
            <w:pPr>
              <w:jc w:val="center"/>
              <w:rPr>
                <w:rFonts w:eastAsia="Arial Unicode MS" w:cs="Arial"/>
                <w:b/>
                <w:bCs/>
                <w:sz w:val="20"/>
                <w:szCs w:val="18"/>
              </w:rPr>
            </w:pPr>
            <w:r w:rsidRPr="006872F9">
              <w:rPr>
                <w:rFonts w:cs="Arial"/>
                <w:b/>
                <w:bCs/>
                <w:sz w:val="20"/>
                <w:szCs w:val="18"/>
              </w:rPr>
              <w:t>Requirement</w:t>
            </w:r>
          </w:p>
        </w:tc>
        <w:tc>
          <w:tcPr>
            <w:tcW w:w="1260" w:type="dxa"/>
            <w:vMerge w:val="restart"/>
            <w:tcBorders>
              <w:top w:val="nil"/>
              <w:left w:val="single" w:sz="12" w:space="0" w:color="auto"/>
              <w:right w:val="double" w:sz="6" w:space="0" w:color="auto"/>
            </w:tcBorders>
            <w:tcMar>
              <w:top w:w="15" w:type="dxa"/>
              <w:left w:w="15" w:type="dxa"/>
              <w:bottom w:w="0" w:type="dxa"/>
              <w:right w:w="15" w:type="dxa"/>
            </w:tcMar>
            <w:vAlign w:val="center"/>
          </w:tcPr>
          <w:p w14:paraId="40C3FAC7" w14:textId="77777777" w:rsidR="00697FBD" w:rsidRPr="006872F9" w:rsidRDefault="00697FBD" w:rsidP="003B0AC0">
            <w:pPr>
              <w:jc w:val="center"/>
              <w:rPr>
                <w:rFonts w:eastAsia="Arial Unicode MS" w:cs="Arial"/>
                <w:b/>
                <w:bCs/>
                <w:sz w:val="20"/>
                <w:szCs w:val="18"/>
              </w:rPr>
            </w:pPr>
            <w:r w:rsidRPr="006872F9">
              <w:rPr>
                <w:rFonts w:cs="Arial"/>
                <w:b/>
                <w:bCs/>
                <w:sz w:val="20"/>
                <w:szCs w:val="18"/>
              </w:rPr>
              <w:t>Single Entity</w:t>
            </w:r>
          </w:p>
        </w:tc>
        <w:tc>
          <w:tcPr>
            <w:tcW w:w="306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C8" w14:textId="77777777" w:rsidR="00697FBD" w:rsidRPr="006872F9" w:rsidRDefault="00697FBD" w:rsidP="003B0AC0">
            <w:pPr>
              <w:jc w:val="center"/>
              <w:rPr>
                <w:rFonts w:eastAsia="Arial Unicode MS" w:cs="Arial"/>
                <w:b/>
                <w:bCs/>
                <w:sz w:val="20"/>
                <w:szCs w:val="18"/>
              </w:rPr>
            </w:pPr>
            <w:r w:rsidRPr="006872F9">
              <w:rPr>
                <w:rFonts w:cs="Arial"/>
                <w:b/>
                <w:bCs/>
                <w:sz w:val="20"/>
                <w:szCs w:val="18"/>
              </w:rPr>
              <w:t>Joint Venture</w:t>
            </w:r>
          </w:p>
        </w:tc>
        <w:tc>
          <w:tcPr>
            <w:tcW w:w="1620"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40C3FAC9" w14:textId="77777777" w:rsidR="00697FBD" w:rsidRPr="006872F9" w:rsidRDefault="00697FBD" w:rsidP="003B0AC0">
            <w:pPr>
              <w:jc w:val="center"/>
              <w:rPr>
                <w:rFonts w:eastAsia="Arial Unicode MS" w:cs="Arial"/>
                <w:b/>
                <w:bCs/>
                <w:sz w:val="20"/>
                <w:szCs w:val="18"/>
              </w:rPr>
            </w:pPr>
            <w:r w:rsidRPr="006872F9">
              <w:rPr>
                <w:rFonts w:cs="Arial"/>
                <w:b/>
                <w:bCs/>
                <w:sz w:val="20"/>
                <w:szCs w:val="18"/>
              </w:rPr>
              <w:t>Submission Requirements</w:t>
            </w:r>
          </w:p>
        </w:tc>
      </w:tr>
      <w:tr w:rsidR="00697FBD" w:rsidRPr="00207067" w14:paraId="40C3FAD1" w14:textId="77777777" w:rsidTr="006872F9">
        <w:trPr>
          <w:cantSplit/>
          <w:trHeight w:val="170"/>
          <w:tblHeader/>
        </w:trPr>
        <w:tc>
          <w:tcPr>
            <w:tcW w:w="3060" w:type="dxa"/>
            <w:vMerge/>
            <w:tcBorders>
              <w:left w:val="single" w:sz="4" w:space="0" w:color="auto"/>
              <w:bottom w:val="single" w:sz="4" w:space="0" w:color="auto"/>
              <w:right w:val="nil"/>
            </w:tcBorders>
            <w:tcMar>
              <w:top w:w="15" w:type="dxa"/>
              <w:left w:w="15" w:type="dxa"/>
              <w:bottom w:w="0" w:type="dxa"/>
              <w:right w:w="15" w:type="dxa"/>
            </w:tcMar>
            <w:vAlign w:val="center"/>
          </w:tcPr>
          <w:p w14:paraId="40C3FACB" w14:textId="77777777" w:rsidR="00697FBD" w:rsidRPr="00207067" w:rsidRDefault="00697FBD" w:rsidP="003B0AC0">
            <w:pPr>
              <w:jc w:val="center"/>
              <w:rPr>
                <w:rFonts w:cs="Arial"/>
                <w:b/>
                <w:bCs/>
                <w:sz w:val="16"/>
              </w:rPr>
            </w:pPr>
          </w:p>
        </w:tc>
        <w:tc>
          <w:tcPr>
            <w:tcW w:w="1260" w:type="dxa"/>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40C3FACC" w14:textId="77777777" w:rsidR="00697FBD" w:rsidRPr="00207067" w:rsidRDefault="00697FBD" w:rsidP="003B0AC0">
            <w:pPr>
              <w:jc w:val="center"/>
              <w:rPr>
                <w:rFonts w:cs="Arial"/>
                <w:b/>
                <w:bCs/>
                <w:sz w:val="16"/>
              </w:rPr>
            </w:pPr>
          </w:p>
        </w:tc>
        <w:tc>
          <w:tcPr>
            <w:tcW w:w="1170"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40C3FACD"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900" w:type="dxa"/>
            <w:tcBorders>
              <w:top w:val="single" w:sz="4" w:space="0" w:color="auto"/>
              <w:left w:val="single" w:sz="4" w:space="0" w:color="000000"/>
              <w:bottom w:val="single" w:sz="4" w:space="0" w:color="auto"/>
              <w:right w:val="single" w:sz="4" w:space="0" w:color="000000"/>
            </w:tcBorders>
            <w:vAlign w:val="center"/>
          </w:tcPr>
          <w:p w14:paraId="40C3FACE"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990" w:type="dxa"/>
            <w:tcBorders>
              <w:top w:val="single" w:sz="4" w:space="0" w:color="auto"/>
              <w:left w:val="single" w:sz="4" w:space="0" w:color="000000"/>
              <w:bottom w:val="single" w:sz="4" w:space="0" w:color="auto"/>
              <w:right w:val="single" w:sz="12" w:space="0" w:color="000000"/>
            </w:tcBorders>
            <w:vAlign w:val="center"/>
          </w:tcPr>
          <w:p w14:paraId="40C3FACF"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1620" w:type="dxa"/>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40C3FAD0" w14:textId="77777777" w:rsidR="00697FBD" w:rsidRPr="00207067" w:rsidRDefault="00697FBD" w:rsidP="003B0AC0">
            <w:pPr>
              <w:jc w:val="center"/>
              <w:rPr>
                <w:rFonts w:cs="Arial"/>
                <w:b/>
                <w:bCs/>
                <w:sz w:val="16"/>
              </w:rPr>
            </w:pPr>
          </w:p>
        </w:tc>
      </w:tr>
      <w:tr w:rsidR="00FE04E4" w:rsidRPr="00582345" w14:paraId="40C3FAD9" w14:textId="77777777" w:rsidTr="006872F9">
        <w:trPr>
          <w:trHeight w:val="1113"/>
        </w:trPr>
        <w:tc>
          <w:tcPr>
            <w:tcW w:w="3060" w:type="dxa"/>
            <w:tcBorders>
              <w:top w:val="single" w:sz="4" w:space="0" w:color="auto"/>
              <w:left w:val="single" w:sz="4" w:space="0" w:color="auto"/>
              <w:bottom w:val="dashed" w:sz="4" w:space="0" w:color="auto"/>
              <w:right w:val="nil"/>
            </w:tcBorders>
            <w:tcMar>
              <w:top w:w="15" w:type="dxa"/>
              <w:left w:w="15" w:type="dxa"/>
              <w:bottom w:w="0" w:type="dxa"/>
              <w:right w:w="15" w:type="dxa"/>
            </w:tcMar>
          </w:tcPr>
          <w:p w14:paraId="40C3FAD2" w14:textId="77777777" w:rsidR="00FE04E4" w:rsidRPr="008F5CEE" w:rsidRDefault="00FE04E4" w:rsidP="008F375F">
            <w:pPr>
              <w:spacing w:before="60" w:after="60"/>
              <w:ind w:left="72" w:right="72"/>
              <w:rPr>
                <w:rFonts w:eastAsia="Arial Unicode MS" w:cs="Arial"/>
              </w:rPr>
            </w:pPr>
            <w:r w:rsidRPr="008F5CEE">
              <w:rPr>
                <w:rFonts w:cs="Arial"/>
                <w:sz w:val="18"/>
              </w:rPr>
              <w:t>For the above or other contracts executed during the period stipulated in 2.4.1 above, a minimum experience in the following key activities:</w:t>
            </w:r>
          </w:p>
        </w:tc>
        <w:tc>
          <w:tcPr>
            <w:tcW w:w="1260" w:type="dxa"/>
            <w:tcBorders>
              <w:top w:val="single" w:sz="4" w:space="0" w:color="auto"/>
              <w:left w:val="single" w:sz="12" w:space="0" w:color="auto"/>
              <w:bottom w:val="dashed" w:sz="4" w:space="0" w:color="auto"/>
              <w:right w:val="single" w:sz="4" w:space="0" w:color="auto"/>
            </w:tcBorders>
            <w:noWrap/>
            <w:tcMar>
              <w:top w:w="15" w:type="dxa"/>
              <w:left w:w="15" w:type="dxa"/>
              <w:bottom w:w="0" w:type="dxa"/>
              <w:right w:w="15" w:type="dxa"/>
            </w:tcMar>
          </w:tcPr>
          <w:p w14:paraId="40C3FAD3" w14:textId="77777777" w:rsidR="00FE04E4" w:rsidRPr="00F94F77" w:rsidRDefault="00FE04E4" w:rsidP="00610C89">
            <w:pPr>
              <w:spacing w:before="60"/>
              <w:ind w:left="70" w:right="72"/>
              <w:jc w:val="center"/>
              <w:rPr>
                <w:rFonts w:cs="Arial"/>
                <w:sz w:val="16"/>
                <w:szCs w:val="18"/>
              </w:rPr>
            </w:pPr>
            <w:r w:rsidRPr="00F94F77">
              <w:rPr>
                <w:rFonts w:cs="Arial"/>
                <w:sz w:val="16"/>
                <w:szCs w:val="18"/>
              </w:rPr>
              <w:t>must meet</w:t>
            </w:r>
          </w:p>
          <w:p w14:paraId="40C3FAD4" w14:textId="171616C0" w:rsidR="00FE04E4" w:rsidRPr="00207067" w:rsidRDefault="00FE04E4" w:rsidP="003B0AC0">
            <w:pPr>
              <w:spacing w:before="60"/>
              <w:ind w:right="72"/>
              <w:jc w:val="center"/>
              <w:rPr>
                <w:rFonts w:eastAsia="Arial Unicode MS" w:cs="Arial"/>
                <w:sz w:val="16"/>
                <w:szCs w:val="18"/>
              </w:rPr>
            </w:pPr>
            <w:r w:rsidRPr="00F94F77">
              <w:rPr>
                <w:rFonts w:cs="Arial"/>
                <w:sz w:val="16"/>
                <w:szCs w:val="18"/>
              </w:rPr>
              <w:t>requirement</w:t>
            </w:r>
          </w:p>
        </w:tc>
        <w:tc>
          <w:tcPr>
            <w:tcW w:w="1170"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40C3FAD5" w14:textId="77777777" w:rsidR="00FE04E4" w:rsidRPr="00207067" w:rsidRDefault="00FE04E4" w:rsidP="00146DE5">
            <w:pPr>
              <w:spacing w:before="60"/>
              <w:ind w:right="72"/>
              <w:jc w:val="center"/>
              <w:rPr>
                <w:rFonts w:cs="Arial"/>
                <w:sz w:val="16"/>
                <w:szCs w:val="18"/>
              </w:rPr>
            </w:pPr>
            <w:r w:rsidRPr="00F94F77">
              <w:rPr>
                <w:rFonts w:cs="Arial"/>
                <w:sz w:val="16"/>
                <w:szCs w:val="16"/>
              </w:rPr>
              <w:t>not applicable</w:t>
            </w:r>
          </w:p>
        </w:tc>
        <w:tc>
          <w:tcPr>
            <w:tcW w:w="900"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40C3FAD6" w14:textId="77777777" w:rsidR="00FE04E4" w:rsidRPr="00207067" w:rsidRDefault="00FE04E4" w:rsidP="003B0AC0">
            <w:pPr>
              <w:spacing w:before="60" w:after="60"/>
              <w:ind w:left="72" w:right="72"/>
              <w:jc w:val="center"/>
              <w:rPr>
                <w:rFonts w:eastAsia="Arial Unicode MS" w:cs="Arial"/>
                <w:sz w:val="16"/>
                <w:szCs w:val="18"/>
              </w:rPr>
            </w:pPr>
            <w:r w:rsidRPr="00F94F77">
              <w:rPr>
                <w:rFonts w:cs="Arial"/>
                <w:sz w:val="16"/>
                <w:szCs w:val="16"/>
              </w:rPr>
              <w:t>not applicable</w:t>
            </w:r>
          </w:p>
        </w:tc>
        <w:tc>
          <w:tcPr>
            <w:tcW w:w="990" w:type="dxa"/>
            <w:tcBorders>
              <w:top w:val="single" w:sz="4" w:space="0" w:color="auto"/>
              <w:left w:val="nil"/>
              <w:bottom w:val="dashed" w:sz="4" w:space="0" w:color="auto"/>
              <w:right w:val="nil"/>
            </w:tcBorders>
            <w:tcMar>
              <w:top w:w="15" w:type="dxa"/>
              <w:left w:w="15" w:type="dxa"/>
              <w:bottom w:w="0" w:type="dxa"/>
              <w:right w:w="15" w:type="dxa"/>
            </w:tcMar>
          </w:tcPr>
          <w:p w14:paraId="40C3FAD7" w14:textId="77777777" w:rsidR="00FE04E4" w:rsidRPr="009850C2" w:rsidRDefault="00FE04E4" w:rsidP="003B0AC0">
            <w:pPr>
              <w:spacing w:before="60" w:after="60"/>
              <w:ind w:left="72" w:right="72"/>
              <w:jc w:val="center"/>
              <w:rPr>
                <w:rFonts w:eastAsia="Arial Unicode MS" w:cs="Arial"/>
                <w:sz w:val="16"/>
                <w:szCs w:val="18"/>
              </w:rPr>
            </w:pPr>
          </w:p>
        </w:tc>
        <w:tc>
          <w:tcPr>
            <w:tcW w:w="1620"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D8" w14:textId="77777777" w:rsidR="00FE04E4" w:rsidRPr="00582345" w:rsidRDefault="00FE04E4" w:rsidP="003B0AC0">
            <w:pPr>
              <w:spacing w:before="60" w:after="60"/>
              <w:ind w:left="72" w:right="72"/>
              <w:jc w:val="center"/>
              <w:rPr>
                <w:rFonts w:eastAsia="Arial Unicode MS" w:cs="Arial"/>
                <w:sz w:val="16"/>
                <w:szCs w:val="18"/>
              </w:rPr>
            </w:pPr>
            <w:r w:rsidRPr="00207067">
              <w:rPr>
                <w:rFonts w:cs="Arial"/>
                <w:sz w:val="16"/>
                <w:szCs w:val="18"/>
              </w:rPr>
              <w:t xml:space="preserve">Form EXP - </w:t>
            </w:r>
            <w:r>
              <w:rPr>
                <w:rFonts w:cs="Arial"/>
                <w:sz w:val="16"/>
                <w:szCs w:val="18"/>
              </w:rPr>
              <w:t>2</w:t>
            </w:r>
          </w:p>
        </w:tc>
      </w:tr>
      <w:tr w:rsidR="00211170" w:rsidRPr="00582345" w14:paraId="40C3FAE1" w14:textId="77777777" w:rsidTr="006872F9">
        <w:trPr>
          <w:trHeight w:val="240"/>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DA" w14:textId="5D63466A" w:rsidR="00211170" w:rsidRPr="008F5CEE" w:rsidRDefault="00211170" w:rsidP="00211170">
            <w:pPr>
              <w:spacing w:before="60" w:after="60"/>
              <w:ind w:left="72" w:right="72"/>
              <w:rPr>
                <w:rFonts w:eastAsia="Arial Unicode MS" w:cs="Arial"/>
                <w:sz w:val="16"/>
                <w:szCs w:val="18"/>
              </w:rPr>
            </w:pPr>
            <w:r w:rsidRPr="008F5CEE">
              <w:rPr>
                <w:rFonts w:eastAsia="Arial Unicode MS" w:cs="Arial"/>
                <w:sz w:val="16"/>
                <w:szCs w:val="18"/>
              </w:rPr>
              <w:t xml:space="preserve">Design, supply, installation, supervision, </w:t>
            </w:r>
            <w:bookmarkStart w:id="102" w:name="_GoBack"/>
            <w:bookmarkEnd w:id="102"/>
            <w:r w:rsidRPr="008F5CEE">
              <w:rPr>
                <w:rFonts w:eastAsia="Arial Unicode MS" w:cs="Arial"/>
                <w:sz w:val="16"/>
                <w:szCs w:val="18"/>
              </w:rPr>
              <w:t>commissioning of PV power plants ≥ 800kWp – at least 2 completed projects</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2B530608"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ADB" w14:textId="2B1B2697" w:rsidR="00211170" w:rsidRPr="00582345" w:rsidRDefault="00211170" w:rsidP="00211170">
            <w:pPr>
              <w:jc w:val="center"/>
              <w:rPr>
                <w:rFonts w:eastAsia="Arial Unicode MS" w:cs="Arial"/>
                <w:sz w:val="16"/>
                <w:szCs w:val="18"/>
              </w:rPr>
            </w:pPr>
            <w:r w:rsidRPr="00F94F77">
              <w:rPr>
                <w:rFonts w:cs="Arial"/>
                <w:sz w:val="16"/>
                <w:szCs w:val="18"/>
              </w:rPr>
              <w:t>requirement</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DC" w14:textId="77777777" w:rsidR="00211170" w:rsidRPr="00582345" w:rsidRDefault="00211170" w:rsidP="00211170">
            <w:pPr>
              <w:rPr>
                <w:rFonts w:eastAsia="Arial Unicode MS" w:cs="Arial"/>
                <w:sz w:val="16"/>
                <w:szCs w:val="18"/>
              </w:rPr>
            </w:pPr>
            <w:r w:rsidRPr="00582345">
              <w:rPr>
                <w:rFonts w:cs="Arial"/>
                <w:sz w:val="16"/>
                <w:szCs w:val="18"/>
              </w:rPr>
              <w:t> </w:t>
            </w: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DD" w14:textId="77777777" w:rsidR="00211170" w:rsidRPr="00582345" w:rsidRDefault="00211170" w:rsidP="00211170">
            <w:pPr>
              <w:rPr>
                <w:rFonts w:eastAsia="Arial Unicode MS" w:cs="Arial"/>
                <w:sz w:val="16"/>
                <w:szCs w:val="18"/>
              </w:rPr>
            </w:pPr>
            <w:r w:rsidRPr="00582345">
              <w:rPr>
                <w:rFonts w:cs="Arial"/>
                <w:sz w:val="16"/>
                <w:szCs w:val="18"/>
              </w:rPr>
              <w:t> </w:t>
            </w: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1A72AA89"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ADF" w14:textId="3C051406" w:rsidR="00211170" w:rsidRPr="009850C2" w:rsidRDefault="00211170" w:rsidP="00211170">
            <w:pPr>
              <w:rPr>
                <w:rFonts w:eastAsia="Arial Unicode MS" w:cs="Arial"/>
                <w:sz w:val="16"/>
                <w:szCs w:val="18"/>
              </w:rPr>
            </w:pPr>
            <w:r w:rsidRPr="00F94F77">
              <w:rPr>
                <w:rFonts w:cs="Arial"/>
                <w:sz w:val="16"/>
                <w:szCs w:val="18"/>
              </w:rPr>
              <w:t>requirement</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0" w14:textId="138D8461" w:rsidR="00211170" w:rsidRPr="00582345" w:rsidRDefault="00211170" w:rsidP="00211170">
            <w:pPr>
              <w:rPr>
                <w:rFonts w:eastAsia="Arial Unicode MS" w:cs="Arial"/>
                <w:sz w:val="16"/>
                <w:szCs w:val="18"/>
              </w:rPr>
            </w:pPr>
            <w:r w:rsidRPr="00582345">
              <w:rPr>
                <w:rFonts w:cs="Arial"/>
                <w:sz w:val="16"/>
                <w:szCs w:val="18"/>
              </w:rPr>
              <w:t> </w:t>
            </w:r>
          </w:p>
        </w:tc>
      </w:tr>
      <w:tr w:rsidR="00211170" w:rsidRPr="00582345" w14:paraId="40C3FAEC" w14:textId="77777777" w:rsidTr="006872F9">
        <w:trPr>
          <w:trHeight w:val="240"/>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E2" w14:textId="23F85BF2" w:rsidR="00211170" w:rsidRPr="008F5CEE" w:rsidRDefault="00211170" w:rsidP="00211170">
            <w:pPr>
              <w:spacing w:before="60" w:after="60"/>
              <w:ind w:left="72" w:right="72"/>
              <w:rPr>
                <w:rFonts w:eastAsia="Arial Unicode MS" w:cs="Arial"/>
                <w:sz w:val="16"/>
                <w:szCs w:val="18"/>
              </w:rPr>
            </w:pPr>
            <w:r w:rsidRPr="008F5CEE">
              <w:rPr>
                <w:rFonts w:eastAsia="Arial Unicode MS" w:cs="Arial"/>
                <w:sz w:val="16"/>
                <w:szCs w:val="18"/>
              </w:rPr>
              <w:t>Design, supply, installation, supervision, commissioning of PV</w:t>
            </w:r>
            <w:r>
              <w:rPr>
                <w:rFonts w:eastAsia="Arial Unicode MS" w:cs="Arial"/>
                <w:sz w:val="16"/>
                <w:szCs w:val="18"/>
              </w:rPr>
              <w:t>- Diesel-</w:t>
            </w:r>
            <w:r w:rsidRPr="008F5CEE">
              <w:rPr>
                <w:rFonts w:eastAsia="Arial Unicode MS" w:cs="Arial"/>
                <w:sz w:val="16"/>
                <w:szCs w:val="18"/>
              </w:rPr>
              <w:t>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w:t>
            </w:r>
            <w:r>
              <w:rPr>
                <w:rFonts w:eastAsia="Arial Unicode MS" w:cs="Arial"/>
                <w:sz w:val="16"/>
                <w:szCs w:val="18"/>
              </w:rPr>
              <w:t xml:space="preserve"> </w:t>
            </w:r>
          </w:p>
          <w:p w14:paraId="40C3FAE3" w14:textId="77777777" w:rsidR="00211170" w:rsidRPr="008F5CEE" w:rsidRDefault="00211170" w:rsidP="00211170">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40C3FAE4" w14:textId="689D4839" w:rsidR="00211170" w:rsidRDefault="00211170" w:rsidP="00211170">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74E89EC0" w14:textId="01814DF6" w:rsidR="00211170" w:rsidRPr="008F5CEE" w:rsidRDefault="00211170" w:rsidP="00211170">
            <w:pPr>
              <w:spacing w:before="60" w:after="60"/>
              <w:ind w:left="72" w:right="72"/>
              <w:rPr>
                <w:rFonts w:eastAsia="Arial Unicode MS" w:cs="Arial"/>
                <w:sz w:val="16"/>
                <w:szCs w:val="18"/>
              </w:rPr>
            </w:pPr>
            <w:r>
              <w:rPr>
                <w:rFonts w:eastAsia="Arial Unicode MS" w:cs="Arial"/>
                <w:sz w:val="16"/>
                <w:szCs w:val="18"/>
              </w:rPr>
              <w:t>Minimum size of Diesel : 50kW</w:t>
            </w:r>
          </w:p>
          <w:p w14:paraId="40C3FAE5" w14:textId="77777777" w:rsidR="00211170" w:rsidRPr="008F5CEE" w:rsidRDefault="00211170" w:rsidP="00211170">
            <w:pPr>
              <w:spacing w:before="60" w:after="60"/>
              <w:ind w:left="72" w:right="72"/>
              <w:rPr>
                <w:rFonts w:eastAsia="Arial Unicode MS" w:cs="Arial"/>
                <w:sz w:val="16"/>
                <w:szCs w:val="18"/>
              </w:rPr>
            </w:pPr>
            <w:r w:rsidRPr="008F5CEE">
              <w:rPr>
                <w:rFonts w:eastAsia="Arial Unicode MS" w:cs="Arial"/>
                <w:sz w:val="16"/>
                <w:szCs w:val="18"/>
              </w:rPr>
              <w:t>– at least 2 completed projects</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78186B3F"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AE6" w14:textId="5BD752C9" w:rsidR="00211170" w:rsidRPr="00582345" w:rsidRDefault="00211170" w:rsidP="00211170">
            <w:pPr>
              <w:jc w:val="center"/>
              <w:rPr>
                <w:rFonts w:eastAsia="Arial Unicode MS" w:cs="Arial"/>
                <w:sz w:val="16"/>
                <w:szCs w:val="18"/>
              </w:rPr>
            </w:pPr>
            <w:r w:rsidRPr="00F94F77">
              <w:rPr>
                <w:rFonts w:cs="Arial"/>
                <w:sz w:val="16"/>
                <w:szCs w:val="18"/>
              </w:rPr>
              <w:t>requirement</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E7" w14:textId="77777777" w:rsidR="00211170" w:rsidRPr="00582345" w:rsidRDefault="00211170" w:rsidP="00211170">
            <w:pPr>
              <w:rPr>
                <w:rFonts w:eastAsia="Arial Unicode MS" w:cs="Arial"/>
                <w:sz w:val="16"/>
                <w:szCs w:val="18"/>
              </w:rPr>
            </w:pPr>
            <w:r w:rsidRPr="00582345">
              <w:rPr>
                <w:rFonts w:cs="Arial"/>
                <w:sz w:val="16"/>
                <w:szCs w:val="18"/>
              </w:rPr>
              <w:t> </w:t>
            </w: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E8" w14:textId="77777777" w:rsidR="00211170" w:rsidRPr="00582345" w:rsidRDefault="00211170" w:rsidP="00211170">
            <w:pPr>
              <w:rPr>
                <w:rFonts w:eastAsia="Arial Unicode MS" w:cs="Arial"/>
                <w:sz w:val="16"/>
                <w:szCs w:val="18"/>
              </w:rPr>
            </w:pPr>
            <w:r w:rsidRPr="00582345">
              <w:rPr>
                <w:rFonts w:cs="Arial"/>
                <w:sz w:val="16"/>
                <w:szCs w:val="18"/>
              </w:rPr>
              <w:t> </w:t>
            </w: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4555A51A"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AEA" w14:textId="01ABA37A" w:rsidR="00211170" w:rsidRPr="009850C2" w:rsidRDefault="00211170" w:rsidP="00211170">
            <w:pPr>
              <w:rPr>
                <w:rFonts w:eastAsia="Arial Unicode MS" w:cs="Arial"/>
                <w:sz w:val="16"/>
                <w:szCs w:val="18"/>
              </w:rPr>
            </w:pPr>
            <w:r w:rsidRPr="00F94F77">
              <w:rPr>
                <w:rFonts w:cs="Arial"/>
                <w:sz w:val="16"/>
                <w:szCs w:val="18"/>
              </w:rPr>
              <w:t>requirement</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B" w14:textId="77777777" w:rsidR="00211170" w:rsidRPr="00582345" w:rsidRDefault="00211170" w:rsidP="00211170">
            <w:pPr>
              <w:rPr>
                <w:rFonts w:eastAsia="Arial Unicode MS" w:cs="Arial"/>
                <w:sz w:val="16"/>
                <w:szCs w:val="18"/>
              </w:rPr>
            </w:pPr>
            <w:r w:rsidRPr="00582345">
              <w:rPr>
                <w:rFonts w:cs="Arial"/>
                <w:sz w:val="16"/>
                <w:szCs w:val="18"/>
              </w:rPr>
              <w:t> </w:t>
            </w:r>
          </w:p>
        </w:tc>
      </w:tr>
      <w:tr w:rsidR="00211170" w:rsidRPr="00582345" w14:paraId="40C3FAF5" w14:textId="77777777" w:rsidTr="006872F9">
        <w:trPr>
          <w:trHeight w:val="240"/>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ED" w14:textId="310B5FD9" w:rsidR="00211170" w:rsidRPr="008F5CEE" w:rsidRDefault="00211170" w:rsidP="00211170">
            <w:pPr>
              <w:spacing w:before="60" w:after="60"/>
              <w:ind w:left="72" w:right="72"/>
              <w:rPr>
                <w:rFonts w:eastAsia="Arial Unicode MS" w:cs="Arial"/>
                <w:sz w:val="16"/>
                <w:szCs w:val="18"/>
              </w:rPr>
            </w:pPr>
            <w:r w:rsidRPr="008F5CEE">
              <w:rPr>
                <w:rFonts w:cs="Arial"/>
                <w:sz w:val="16"/>
                <w:szCs w:val="18"/>
              </w:rPr>
              <w:lastRenderedPageBreak/>
              <w:t xml:space="preserve">Design, supply, implementation, </w:t>
            </w:r>
            <w:r w:rsidRPr="008F5CEE">
              <w:rPr>
                <w:rFonts w:eastAsia="Arial Unicode MS" w:cs="Arial"/>
                <w:sz w:val="16"/>
                <w:szCs w:val="18"/>
              </w:rPr>
              <w:t>commissioning of Lithium-ion battery systems ≥50 kWh</w:t>
            </w:r>
          </w:p>
          <w:p w14:paraId="40C3FAEE" w14:textId="77777777" w:rsidR="00211170" w:rsidRPr="008F5CEE" w:rsidRDefault="00211170" w:rsidP="00211170">
            <w:pPr>
              <w:spacing w:before="60" w:after="60"/>
              <w:ind w:left="72" w:right="72"/>
              <w:rPr>
                <w:rFonts w:cs="Arial"/>
                <w:sz w:val="16"/>
                <w:szCs w:val="18"/>
              </w:rPr>
            </w:pPr>
            <w:r w:rsidRPr="008F5CEE">
              <w:rPr>
                <w:rFonts w:eastAsia="Arial Unicode MS" w:cs="Arial"/>
                <w:sz w:val="16"/>
                <w:szCs w:val="18"/>
              </w:rPr>
              <w:t>– at least 1 completed project</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54676336"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AEF" w14:textId="1D55EED4" w:rsidR="00211170" w:rsidRPr="00582345" w:rsidRDefault="00211170" w:rsidP="00211170">
            <w:pPr>
              <w:jc w:val="center"/>
              <w:rPr>
                <w:rFonts w:cs="Arial"/>
                <w:sz w:val="16"/>
                <w:szCs w:val="18"/>
              </w:rPr>
            </w:pPr>
            <w:r w:rsidRPr="00F94F77">
              <w:rPr>
                <w:rFonts w:cs="Arial"/>
                <w:sz w:val="16"/>
                <w:szCs w:val="18"/>
              </w:rPr>
              <w:t>requirement</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0" w14:textId="77777777" w:rsidR="00211170" w:rsidRPr="00582345" w:rsidRDefault="00211170" w:rsidP="00211170">
            <w:pPr>
              <w:rPr>
                <w:rFonts w:cs="Arial"/>
                <w:sz w:val="16"/>
                <w:szCs w:val="18"/>
              </w:rPr>
            </w:pP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1" w14:textId="77777777" w:rsidR="00211170" w:rsidRPr="00582345" w:rsidRDefault="00211170" w:rsidP="00211170">
            <w:pPr>
              <w:rPr>
                <w:rFonts w:cs="Arial"/>
                <w:sz w:val="16"/>
                <w:szCs w:val="18"/>
              </w:rPr>
            </w:pP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0711BF6B"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AF3" w14:textId="4EE910CF" w:rsidR="00211170" w:rsidRPr="009850C2" w:rsidRDefault="00211170" w:rsidP="00211170">
            <w:pPr>
              <w:rPr>
                <w:rFonts w:cs="Arial"/>
                <w:sz w:val="16"/>
                <w:szCs w:val="18"/>
              </w:rPr>
            </w:pPr>
            <w:r w:rsidRPr="00F94F77">
              <w:rPr>
                <w:rFonts w:cs="Arial"/>
                <w:sz w:val="16"/>
                <w:szCs w:val="18"/>
              </w:rPr>
              <w:t>requirement</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F4" w14:textId="77777777" w:rsidR="00211170" w:rsidRPr="00582345" w:rsidRDefault="00211170" w:rsidP="00211170">
            <w:pPr>
              <w:rPr>
                <w:rFonts w:cs="Arial"/>
                <w:sz w:val="16"/>
                <w:szCs w:val="18"/>
              </w:rPr>
            </w:pPr>
          </w:p>
        </w:tc>
      </w:tr>
      <w:tr w:rsidR="00211170" w:rsidRPr="00582345" w14:paraId="40C3FAFE" w14:textId="77777777" w:rsidTr="006872F9">
        <w:trPr>
          <w:trHeight w:val="240"/>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F6" w14:textId="6E6C01C6" w:rsidR="00211170" w:rsidRDefault="00211170" w:rsidP="00211170">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commissioning of Diesel generator and diesel generator control systems for automatic power plant control</w:t>
            </w:r>
          </w:p>
          <w:p w14:paraId="44BA33CF" w14:textId="255D496D" w:rsidR="00211170" w:rsidRPr="008F5CEE" w:rsidRDefault="00211170" w:rsidP="00211170">
            <w:pPr>
              <w:spacing w:before="60" w:after="60"/>
              <w:ind w:left="72" w:right="72"/>
              <w:rPr>
                <w:rFonts w:eastAsia="Arial Unicode MS" w:cs="Arial"/>
                <w:sz w:val="16"/>
                <w:szCs w:val="18"/>
              </w:rPr>
            </w:pPr>
            <w:r>
              <w:rPr>
                <w:rFonts w:eastAsia="Arial Unicode MS" w:cs="Arial"/>
                <w:sz w:val="16"/>
                <w:szCs w:val="18"/>
              </w:rPr>
              <w:t>Minimum size of Diesel: 2x50kW Generators with automatic synchronizing and load sharing panels.</w:t>
            </w:r>
          </w:p>
          <w:p w14:paraId="40C3FAF7" w14:textId="77777777" w:rsidR="00211170" w:rsidRPr="008F5CEE" w:rsidRDefault="00211170" w:rsidP="00211170">
            <w:pPr>
              <w:spacing w:before="60" w:after="60"/>
              <w:ind w:left="72" w:right="72"/>
              <w:rPr>
                <w:rFonts w:cs="Arial"/>
                <w:sz w:val="16"/>
                <w:szCs w:val="18"/>
              </w:rPr>
            </w:pPr>
            <w:r w:rsidRPr="008F5CEE">
              <w:rPr>
                <w:rFonts w:eastAsia="Arial Unicode MS" w:cs="Arial"/>
                <w:sz w:val="16"/>
                <w:szCs w:val="18"/>
              </w:rPr>
              <w:t>– at least 2 completed projects</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20929A72"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AF8" w14:textId="333BCF1F" w:rsidR="00211170" w:rsidRPr="00582345" w:rsidRDefault="00211170" w:rsidP="00211170">
            <w:pPr>
              <w:jc w:val="center"/>
              <w:rPr>
                <w:rFonts w:eastAsia="Arial Unicode MS" w:cs="Arial"/>
                <w:sz w:val="16"/>
                <w:szCs w:val="18"/>
              </w:rPr>
            </w:pPr>
            <w:r w:rsidRPr="00F94F77">
              <w:rPr>
                <w:rFonts w:cs="Arial"/>
                <w:sz w:val="16"/>
                <w:szCs w:val="18"/>
              </w:rPr>
              <w:t>requirement</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9" w14:textId="77777777" w:rsidR="00211170" w:rsidRPr="00582345" w:rsidRDefault="00211170" w:rsidP="00211170">
            <w:pPr>
              <w:rPr>
                <w:rFonts w:eastAsia="Arial Unicode MS" w:cs="Arial"/>
                <w:sz w:val="16"/>
                <w:szCs w:val="18"/>
              </w:rPr>
            </w:pPr>
            <w:r w:rsidRPr="00582345">
              <w:rPr>
                <w:rFonts w:cs="Arial"/>
                <w:sz w:val="16"/>
                <w:szCs w:val="18"/>
              </w:rPr>
              <w:t> </w:t>
            </w: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A" w14:textId="77777777" w:rsidR="00211170" w:rsidRPr="00582345" w:rsidRDefault="00211170" w:rsidP="00211170">
            <w:pPr>
              <w:rPr>
                <w:rFonts w:eastAsia="Arial Unicode MS" w:cs="Arial"/>
                <w:sz w:val="16"/>
                <w:szCs w:val="18"/>
              </w:rPr>
            </w:pPr>
            <w:r w:rsidRPr="00582345">
              <w:rPr>
                <w:rFonts w:cs="Arial"/>
                <w:sz w:val="16"/>
                <w:szCs w:val="18"/>
              </w:rPr>
              <w:t> </w:t>
            </w: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760D9FF6"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AFC" w14:textId="03BE9901" w:rsidR="00211170" w:rsidRPr="009850C2" w:rsidRDefault="00211170" w:rsidP="00211170">
            <w:pPr>
              <w:rPr>
                <w:rFonts w:eastAsia="Arial Unicode MS" w:cs="Arial"/>
                <w:sz w:val="16"/>
                <w:szCs w:val="18"/>
              </w:rPr>
            </w:pPr>
            <w:r w:rsidRPr="00F94F77">
              <w:rPr>
                <w:rFonts w:cs="Arial"/>
                <w:sz w:val="16"/>
                <w:szCs w:val="18"/>
              </w:rPr>
              <w:t>requirement</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FD" w14:textId="77777777" w:rsidR="00211170" w:rsidRPr="00582345" w:rsidRDefault="00211170" w:rsidP="00211170">
            <w:pPr>
              <w:rPr>
                <w:rFonts w:eastAsia="Arial Unicode MS" w:cs="Arial"/>
                <w:sz w:val="16"/>
                <w:szCs w:val="18"/>
              </w:rPr>
            </w:pPr>
            <w:r w:rsidRPr="00582345">
              <w:rPr>
                <w:rFonts w:cs="Arial"/>
                <w:sz w:val="16"/>
                <w:szCs w:val="18"/>
              </w:rPr>
              <w:t> </w:t>
            </w:r>
          </w:p>
        </w:tc>
      </w:tr>
      <w:tr w:rsidR="00211170" w:rsidRPr="00582345" w14:paraId="376996A0" w14:textId="77777777" w:rsidTr="006872F9">
        <w:trPr>
          <w:trHeight w:val="240"/>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3183278A" w14:textId="3D8D6579" w:rsidR="00211170" w:rsidRPr="008F5CEE" w:rsidRDefault="00211170" w:rsidP="00211170">
            <w:pPr>
              <w:spacing w:before="60" w:after="60"/>
              <w:ind w:left="72" w:right="72"/>
              <w:rPr>
                <w:rFonts w:eastAsia="Arial Unicode MS" w:cs="Arial"/>
                <w:sz w:val="16"/>
                <w:szCs w:val="18"/>
              </w:rPr>
            </w:pPr>
            <w:r w:rsidRPr="008F5CEE">
              <w:rPr>
                <w:rFonts w:eastAsia="Arial Unicode MS" w:cs="Arial"/>
                <w:sz w:val="16"/>
                <w:szCs w:val="18"/>
              </w:rPr>
              <w:t>O&amp;M services for PV/Diesel/Battery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 xml:space="preserve">: </w:t>
            </w:r>
          </w:p>
          <w:p w14:paraId="0F909681" w14:textId="77777777" w:rsidR="00211170" w:rsidRPr="008F5CEE" w:rsidRDefault="00211170" w:rsidP="00211170">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38EA7D46" w14:textId="77777777" w:rsidR="00211170" w:rsidRDefault="00211170" w:rsidP="00211170">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18346D68" w14:textId="77777777" w:rsidR="00211170" w:rsidRPr="008F5CEE" w:rsidRDefault="00211170" w:rsidP="00211170">
            <w:pPr>
              <w:spacing w:before="60" w:after="60"/>
              <w:ind w:left="72" w:right="72"/>
              <w:rPr>
                <w:rFonts w:eastAsia="Arial Unicode MS" w:cs="Arial"/>
                <w:sz w:val="16"/>
                <w:szCs w:val="18"/>
              </w:rPr>
            </w:pPr>
            <w:r>
              <w:rPr>
                <w:rFonts w:eastAsia="Arial Unicode MS" w:cs="Arial"/>
                <w:sz w:val="16"/>
                <w:szCs w:val="18"/>
              </w:rPr>
              <w:t>Minimum size of Diesel : 50kW</w:t>
            </w:r>
          </w:p>
          <w:p w14:paraId="16D4B8EE" w14:textId="77777777" w:rsidR="00211170" w:rsidRPr="008F5CEE" w:rsidRDefault="00211170" w:rsidP="00211170">
            <w:pPr>
              <w:spacing w:before="60" w:after="60"/>
              <w:ind w:left="72" w:right="72"/>
              <w:rPr>
                <w:rFonts w:eastAsia="Arial Unicode MS" w:cs="Arial"/>
                <w:sz w:val="16"/>
                <w:szCs w:val="18"/>
              </w:rPr>
            </w:pPr>
            <w:r w:rsidRPr="008F5CEE">
              <w:rPr>
                <w:rFonts w:eastAsia="Arial Unicode MS" w:cs="Arial"/>
                <w:sz w:val="16"/>
                <w:szCs w:val="18"/>
              </w:rPr>
              <w:t>– at least 1 completed projects</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5B144C5E"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79C73569" w14:textId="34C298CD" w:rsidR="00211170" w:rsidRPr="00582345" w:rsidRDefault="00211170" w:rsidP="00211170">
            <w:pPr>
              <w:jc w:val="center"/>
              <w:rPr>
                <w:rFonts w:eastAsia="Arial Unicode MS" w:cs="Arial"/>
                <w:sz w:val="16"/>
                <w:szCs w:val="18"/>
              </w:rPr>
            </w:pPr>
            <w:r w:rsidRPr="00F94F77">
              <w:rPr>
                <w:rFonts w:cs="Arial"/>
                <w:sz w:val="16"/>
                <w:szCs w:val="18"/>
              </w:rPr>
              <w:t>requirement</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6A58EAC3" w14:textId="77777777" w:rsidR="00211170" w:rsidRPr="00582345" w:rsidRDefault="00211170" w:rsidP="00211170">
            <w:pPr>
              <w:rPr>
                <w:rFonts w:eastAsia="Arial Unicode MS" w:cs="Arial"/>
                <w:sz w:val="16"/>
                <w:szCs w:val="18"/>
              </w:rPr>
            </w:pPr>
            <w:r w:rsidRPr="00582345">
              <w:rPr>
                <w:rFonts w:cs="Arial"/>
                <w:sz w:val="16"/>
                <w:szCs w:val="18"/>
              </w:rPr>
              <w:t> </w:t>
            </w: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70333126" w14:textId="77777777" w:rsidR="00211170" w:rsidRPr="00582345" w:rsidRDefault="00211170" w:rsidP="00211170">
            <w:pPr>
              <w:rPr>
                <w:rFonts w:eastAsia="Arial Unicode MS" w:cs="Arial"/>
                <w:sz w:val="16"/>
                <w:szCs w:val="18"/>
              </w:rPr>
            </w:pPr>
            <w:r w:rsidRPr="00582345">
              <w:rPr>
                <w:rFonts w:cs="Arial"/>
                <w:sz w:val="16"/>
                <w:szCs w:val="18"/>
              </w:rPr>
              <w:t> </w:t>
            </w: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2838624B"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288B6E18" w14:textId="161F9DC2" w:rsidR="00211170" w:rsidRPr="009850C2" w:rsidRDefault="00211170" w:rsidP="00211170">
            <w:pPr>
              <w:rPr>
                <w:rFonts w:eastAsia="Arial Unicode MS" w:cs="Arial"/>
                <w:sz w:val="16"/>
                <w:szCs w:val="18"/>
              </w:rPr>
            </w:pPr>
            <w:r w:rsidRPr="00F94F77">
              <w:rPr>
                <w:rFonts w:cs="Arial"/>
                <w:sz w:val="16"/>
                <w:szCs w:val="18"/>
              </w:rPr>
              <w:t>requirement</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080B5FDF" w14:textId="77777777" w:rsidR="00211170" w:rsidRPr="00582345" w:rsidRDefault="00211170" w:rsidP="00211170">
            <w:pPr>
              <w:rPr>
                <w:rFonts w:eastAsia="Arial Unicode MS" w:cs="Arial"/>
                <w:sz w:val="16"/>
                <w:szCs w:val="18"/>
              </w:rPr>
            </w:pPr>
            <w:r w:rsidRPr="00582345">
              <w:rPr>
                <w:rFonts w:cs="Arial"/>
                <w:sz w:val="16"/>
                <w:szCs w:val="18"/>
              </w:rPr>
              <w:t> </w:t>
            </w:r>
          </w:p>
        </w:tc>
      </w:tr>
      <w:tr w:rsidR="00211170" w:rsidRPr="00582345" w14:paraId="40C3FB08" w14:textId="77777777" w:rsidTr="006872F9">
        <w:trPr>
          <w:trHeight w:val="488"/>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FF" w14:textId="471246CB" w:rsidR="00211170" w:rsidRPr="008F5CEE" w:rsidRDefault="00211170" w:rsidP="00211170">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and commissioning, of LV distribution grid</w:t>
            </w:r>
          </w:p>
          <w:p w14:paraId="40C3FB01" w14:textId="02AF4AE0" w:rsidR="00211170" w:rsidRPr="00494996" w:rsidRDefault="00211170" w:rsidP="00211170">
            <w:pPr>
              <w:spacing w:before="60" w:after="60"/>
              <w:ind w:left="72" w:right="72"/>
              <w:rPr>
                <w:rFonts w:eastAsia="Arial Unicode MS" w:cs="Arial"/>
                <w:sz w:val="16"/>
                <w:szCs w:val="18"/>
              </w:rPr>
            </w:pPr>
            <w:r w:rsidRPr="008F5CEE">
              <w:rPr>
                <w:rFonts w:eastAsia="Arial Unicode MS" w:cs="Arial"/>
                <w:sz w:val="16"/>
                <w:szCs w:val="18"/>
              </w:rPr>
              <w:t xml:space="preserve">– At least </w:t>
            </w:r>
            <w:r>
              <w:rPr>
                <w:rFonts w:eastAsia="Arial Unicode MS" w:cs="Arial"/>
                <w:sz w:val="16"/>
                <w:szCs w:val="18"/>
              </w:rPr>
              <w:t>1</w:t>
            </w:r>
            <w:r w:rsidRPr="008F5CEE">
              <w:rPr>
                <w:rFonts w:eastAsia="Arial Unicode MS" w:cs="Arial"/>
                <w:sz w:val="16"/>
                <w:szCs w:val="18"/>
              </w:rPr>
              <w:t xml:space="preserve"> completed projects of at least </w:t>
            </w:r>
            <w:r>
              <w:rPr>
                <w:rFonts w:eastAsia="Arial Unicode MS" w:cs="Arial"/>
                <w:sz w:val="16"/>
                <w:szCs w:val="18"/>
              </w:rPr>
              <w:t>1</w:t>
            </w:r>
            <w:r w:rsidRPr="008F5CEE">
              <w:rPr>
                <w:rFonts w:eastAsia="Arial Unicode MS" w:cs="Arial"/>
                <w:sz w:val="16"/>
                <w:szCs w:val="18"/>
              </w:rPr>
              <w:t>0km LV cabling for a distribution grid.</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6FB9FAD2"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B02" w14:textId="4CD83237" w:rsidR="00211170" w:rsidRPr="00582345" w:rsidRDefault="00211170" w:rsidP="00211170">
            <w:pPr>
              <w:jc w:val="center"/>
              <w:rPr>
                <w:rFonts w:cs="Arial"/>
                <w:sz w:val="16"/>
                <w:szCs w:val="18"/>
              </w:rPr>
            </w:pPr>
            <w:r w:rsidRPr="00F94F77">
              <w:rPr>
                <w:rFonts w:cs="Arial"/>
                <w:sz w:val="16"/>
                <w:szCs w:val="18"/>
              </w:rPr>
              <w:t>requirement</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B03" w14:textId="77777777" w:rsidR="00211170" w:rsidRPr="00582345" w:rsidRDefault="00211170" w:rsidP="00211170">
            <w:pPr>
              <w:rPr>
                <w:rFonts w:cs="Arial"/>
                <w:sz w:val="16"/>
                <w:szCs w:val="18"/>
              </w:rPr>
            </w:pP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B04" w14:textId="77777777" w:rsidR="00211170" w:rsidRPr="00582345" w:rsidRDefault="00211170" w:rsidP="00211170">
            <w:pPr>
              <w:rPr>
                <w:rFonts w:cs="Arial"/>
                <w:sz w:val="16"/>
                <w:szCs w:val="18"/>
              </w:rPr>
            </w:pP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04E71D5C" w14:textId="77777777" w:rsidR="00211170" w:rsidRPr="00F94F77" w:rsidRDefault="00211170" w:rsidP="00211170">
            <w:pPr>
              <w:spacing w:before="60"/>
              <w:ind w:left="70" w:right="72"/>
              <w:jc w:val="center"/>
              <w:rPr>
                <w:rFonts w:cs="Arial"/>
                <w:sz w:val="16"/>
                <w:szCs w:val="18"/>
              </w:rPr>
            </w:pPr>
            <w:r w:rsidRPr="00F94F77">
              <w:rPr>
                <w:rFonts w:cs="Arial"/>
                <w:sz w:val="16"/>
                <w:szCs w:val="18"/>
              </w:rPr>
              <w:t>must meet</w:t>
            </w:r>
          </w:p>
          <w:p w14:paraId="40C3FB06" w14:textId="315E0CB8" w:rsidR="00211170" w:rsidRPr="009850C2" w:rsidRDefault="00211170" w:rsidP="00211170">
            <w:pPr>
              <w:rPr>
                <w:rFonts w:cs="Arial"/>
                <w:sz w:val="16"/>
                <w:szCs w:val="18"/>
              </w:rPr>
            </w:pPr>
            <w:r w:rsidRPr="00F94F77">
              <w:rPr>
                <w:rFonts w:cs="Arial"/>
                <w:sz w:val="16"/>
                <w:szCs w:val="18"/>
              </w:rPr>
              <w:t>requirement</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B07" w14:textId="77777777" w:rsidR="00211170" w:rsidRPr="00582345" w:rsidRDefault="00211170" w:rsidP="00211170">
            <w:pPr>
              <w:rPr>
                <w:rFonts w:cs="Arial"/>
                <w:sz w:val="16"/>
                <w:szCs w:val="18"/>
              </w:rPr>
            </w:pPr>
          </w:p>
        </w:tc>
      </w:t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tbl>
    <w:p w14:paraId="40C3FB09" w14:textId="2D8EB4C1" w:rsidR="00CB7BF2" w:rsidRPr="00BD6329" w:rsidRDefault="00E4654E" w:rsidP="0070469B">
      <w:pPr>
        <w:pStyle w:val="Heading2"/>
        <w:rPr>
          <w:noProof/>
        </w:rPr>
      </w:pPr>
      <w:r w:rsidRPr="00AA273E">
        <w:br w:type="page"/>
      </w:r>
      <w:bookmarkStart w:id="103" w:name="_Toc105992467"/>
      <w:bookmarkStart w:id="104" w:name="_Toc450052757"/>
      <w:bookmarkStart w:id="105" w:name="_Toc452653897"/>
      <w:r w:rsidR="00CB7BF2" w:rsidRPr="0070469B">
        <w:lastRenderedPageBreak/>
        <w:t>Subcontractors</w:t>
      </w:r>
      <w:bookmarkEnd w:id="103"/>
      <w:bookmarkEnd w:id="104"/>
      <w:r w:rsidR="00192CA6">
        <w:t xml:space="preserve"> and Manufacturers</w:t>
      </w:r>
      <w:bookmarkEnd w:id="105"/>
    </w:p>
    <w:p w14:paraId="40C3FB0A" w14:textId="77777777" w:rsidR="00CB7BF2" w:rsidRPr="00AA273E" w:rsidRDefault="00CB7BF2" w:rsidP="0070469B">
      <w:pPr>
        <w:pStyle w:val="E1"/>
      </w:pPr>
      <w:r w:rsidRPr="00764AD5">
        <w:t>Subcontractors</w:t>
      </w:r>
      <w:r w:rsidR="0024746A" w:rsidRPr="00764AD5">
        <w:t xml:space="preserve"> or M</w:t>
      </w:r>
      <w:r w:rsidRPr="00764AD5">
        <w:t xml:space="preserve">anufacturers for the following major items of </w:t>
      </w:r>
      <w:r w:rsidR="00585983" w:rsidRPr="006E5662">
        <w:t>plant and</w:t>
      </w:r>
      <w:r w:rsidRPr="006E5662">
        <w:t xml:space="preserve"> services must meet the following minimum criteria, herein listed for that item. Failure to comply with this requirement will result</w:t>
      </w:r>
      <w:r w:rsidRPr="00AA273E">
        <w:t xml:space="preserve"> in rejection of the subcontractor</w:t>
      </w:r>
      <w:r w:rsidR="00251CDB">
        <w:t xml:space="preserve"> </w:t>
      </w:r>
      <w:r w:rsidR="00251CDB" w:rsidRPr="00F94F77">
        <w:t>but not the Bidder</w:t>
      </w:r>
      <w:r w:rsidRPr="00AA273E">
        <w:t>.</w:t>
      </w:r>
    </w:p>
    <w:tbl>
      <w:tblPr>
        <w:tblW w:w="8550"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
        <w:gridCol w:w="1890"/>
        <w:gridCol w:w="3960"/>
        <w:gridCol w:w="1890"/>
      </w:tblGrid>
      <w:tr w:rsidR="00920BFF" w:rsidRPr="0070469B" w14:paraId="40C3FB10" w14:textId="77777777" w:rsidTr="006872F9">
        <w:tc>
          <w:tcPr>
            <w:tcW w:w="810" w:type="dxa"/>
            <w:tcBorders>
              <w:top w:val="single" w:sz="12" w:space="0" w:color="auto"/>
              <w:left w:val="single" w:sz="12" w:space="0" w:color="auto"/>
              <w:bottom w:val="single" w:sz="12" w:space="0" w:color="auto"/>
              <w:right w:val="single" w:sz="12" w:space="0" w:color="auto"/>
            </w:tcBorders>
            <w:vAlign w:val="center"/>
          </w:tcPr>
          <w:p w14:paraId="40C3FB0B" w14:textId="77777777" w:rsidR="00920BFF" w:rsidRPr="0070469B" w:rsidRDefault="00920BFF" w:rsidP="0070469B">
            <w:pPr>
              <w:spacing w:before="60" w:after="60"/>
              <w:ind w:right="12"/>
              <w:jc w:val="center"/>
              <w:rPr>
                <w:rFonts w:cs="Arial"/>
                <w:b/>
                <w:bCs/>
                <w:sz w:val="20"/>
              </w:rPr>
            </w:pPr>
            <w:r w:rsidRPr="0070469B">
              <w:rPr>
                <w:rFonts w:cs="Arial"/>
                <w:b/>
                <w:bCs/>
                <w:sz w:val="20"/>
              </w:rPr>
              <w:t>Item No.</w:t>
            </w:r>
          </w:p>
        </w:tc>
        <w:tc>
          <w:tcPr>
            <w:tcW w:w="1890" w:type="dxa"/>
            <w:tcBorders>
              <w:top w:val="single" w:sz="12" w:space="0" w:color="auto"/>
              <w:left w:val="single" w:sz="12" w:space="0" w:color="auto"/>
              <w:bottom w:val="single" w:sz="12" w:space="0" w:color="auto"/>
              <w:right w:val="single" w:sz="12" w:space="0" w:color="auto"/>
            </w:tcBorders>
            <w:vAlign w:val="center"/>
          </w:tcPr>
          <w:p w14:paraId="40C3FB0C" w14:textId="77777777" w:rsidR="00920BFF" w:rsidRPr="0070469B" w:rsidRDefault="00920BFF" w:rsidP="0070469B">
            <w:pPr>
              <w:spacing w:before="60" w:after="60"/>
              <w:ind w:left="33" w:right="12"/>
              <w:jc w:val="center"/>
              <w:rPr>
                <w:rFonts w:cs="Arial"/>
                <w:b/>
                <w:bCs/>
                <w:sz w:val="20"/>
              </w:rPr>
            </w:pPr>
            <w:r w:rsidRPr="0070469B">
              <w:rPr>
                <w:rFonts w:cs="Arial"/>
                <w:b/>
                <w:bCs/>
                <w:sz w:val="20"/>
              </w:rPr>
              <w:t>Description of Item</w:t>
            </w:r>
          </w:p>
        </w:tc>
        <w:tc>
          <w:tcPr>
            <w:tcW w:w="3960" w:type="dxa"/>
            <w:tcBorders>
              <w:top w:val="single" w:sz="12" w:space="0" w:color="auto"/>
              <w:left w:val="single" w:sz="12" w:space="0" w:color="auto"/>
              <w:bottom w:val="single" w:sz="12" w:space="0" w:color="auto"/>
              <w:right w:val="single" w:sz="12" w:space="0" w:color="auto"/>
            </w:tcBorders>
            <w:vAlign w:val="center"/>
          </w:tcPr>
          <w:p w14:paraId="40C3FB0D" w14:textId="77777777" w:rsidR="00920BFF" w:rsidRPr="0070469B" w:rsidRDefault="00920BFF" w:rsidP="0025515D">
            <w:pPr>
              <w:spacing w:before="60" w:after="60"/>
              <w:ind w:left="180" w:right="12"/>
              <w:jc w:val="center"/>
              <w:rPr>
                <w:rFonts w:cs="Arial"/>
                <w:b/>
                <w:bCs/>
                <w:sz w:val="20"/>
              </w:rPr>
            </w:pPr>
            <w:r w:rsidRPr="0070469B">
              <w:rPr>
                <w:rFonts w:cs="Arial"/>
                <w:b/>
                <w:bCs/>
                <w:sz w:val="20"/>
              </w:rPr>
              <w:t>Minimum Criteria to be met</w:t>
            </w:r>
          </w:p>
        </w:tc>
        <w:tc>
          <w:tcPr>
            <w:tcW w:w="1890" w:type="dxa"/>
            <w:tcBorders>
              <w:top w:val="single" w:sz="12" w:space="0" w:color="auto"/>
              <w:left w:val="single" w:sz="12" w:space="0" w:color="auto"/>
              <w:bottom w:val="single" w:sz="12" w:space="0" w:color="auto"/>
              <w:right w:val="single" w:sz="12" w:space="0" w:color="auto"/>
            </w:tcBorders>
          </w:tcPr>
          <w:p w14:paraId="40C3FB0E" w14:textId="77777777" w:rsidR="00920BFF" w:rsidRPr="0070469B" w:rsidRDefault="00920BFF" w:rsidP="00920BFF">
            <w:pPr>
              <w:spacing w:before="60" w:after="60"/>
              <w:ind w:left="180" w:right="12"/>
              <w:jc w:val="center"/>
              <w:rPr>
                <w:rFonts w:cs="Arial"/>
                <w:b/>
                <w:bCs/>
                <w:sz w:val="20"/>
              </w:rPr>
            </w:pPr>
            <w:r w:rsidRPr="0070469B">
              <w:rPr>
                <w:rFonts w:cs="Arial"/>
                <w:b/>
                <w:bCs/>
                <w:sz w:val="20"/>
              </w:rPr>
              <w:t>Documents</w:t>
            </w:r>
          </w:p>
          <w:p w14:paraId="40C3FB0F" w14:textId="77777777" w:rsidR="00920BFF" w:rsidRPr="0070469B" w:rsidRDefault="00920BFF" w:rsidP="00920BFF">
            <w:pPr>
              <w:spacing w:before="60" w:after="60"/>
              <w:ind w:left="180" w:right="12"/>
              <w:jc w:val="center"/>
              <w:rPr>
                <w:rFonts w:cs="Arial"/>
                <w:b/>
                <w:bCs/>
                <w:sz w:val="20"/>
              </w:rPr>
            </w:pPr>
            <w:r w:rsidRPr="0070469B">
              <w:rPr>
                <w:rFonts w:cs="Arial"/>
                <w:b/>
                <w:bCs/>
                <w:sz w:val="20"/>
              </w:rPr>
              <w:t>Submission Requirements</w:t>
            </w:r>
          </w:p>
        </w:tc>
      </w:tr>
      <w:tr w:rsidR="0025515D" w:rsidRPr="0070469B" w14:paraId="40C3FB18" w14:textId="77777777" w:rsidTr="006872F9">
        <w:tc>
          <w:tcPr>
            <w:tcW w:w="810" w:type="dxa"/>
            <w:tcBorders>
              <w:top w:val="single" w:sz="12" w:space="0" w:color="auto"/>
            </w:tcBorders>
          </w:tcPr>
          <w:p w14:paraId="40C3FB11" w14:textId="77777777" w:rsidR="0025515D" w:rsidRPr="0070469B" w:rsidRDefault="0025515D" w:rsidP="0070469B">
            <w:pPr>
              <w:pStyle w:val="Header"/>
              <w:spacing w:before="60" w:after="60"/>
              <w:ind w:right="12"/>
              <w:rPr>
                <w:rFonts w:cs="Arial"/>
                <w:sz w:val="20"/>
              </w:rPr>
            </w:pPr>
            <w:r w:rsidRPr="0070469B">
              <w:rPr>
                <w:rFonts w:cs="Arial"/>
                <w:sz w:val="20"/>
              </w:rPr>
              <w:t>1</w:t>
            </w:r>
          </w:p>
        </w:tc>
        <w:tc>
          <w:tcPr>
            <w:tcW w:w="1890" w:type="dxa"/>
            <w:tcBorders>
              <w:top w:val="single" w:sz="12" w:space="0" w:color="auto"/>
            </w:tcBorders>
          </w:tcPr>
          <w:p w14:paraId="40C3FB12" w14:textId="77777777" w:rsidR="0025515D" w:rsidRPr="0070469B" w:rsidRDefault="00AF45EA" w:rsidP="00E4654E">
            <w:pPr>
              <w:spacing w:before="60" w:after="60"/>
              <w:ind w:left="180" w:right="12"/>
              <w:rPr>
                <w:rFonts w:cs="Arial"/>
                <w:sz w:val="20"/>
              </w:rPr>
            </w:pPr>
            <w:r w:rsidRPr="0070469B">
              <w:rPr>
                <w:rFonts w:cs="Arial"/>
                <w:sz w:val="20"/>
              </w:rPr>
              <w:t>PV module manufacturer</w:t>
            </w:r>
          </w:p>
        </w:tc>
        <w:tc>
          <w:tcPr>
            <w:tcW w:w="3960" w:type="dxa"/>
            <w:tcBorders>
              <w:top w:val="single" w:sz="12" w:space="0" w:color="auto"/>
            </w:tcBorders>
          </w:tcPr>
          <w:p w14:paraId="40C3FB13" w14:textId="547C8CBA" w:rsidR="00AC0FDE" w:rsidRPr="0070469B" w:rsidRDefault="00EF4408" w:rsidP="00AC0FDE">
            <w:pPr>
              <w:numPr>
                <w:ilvl w:val="0"/>
                <w:numId w:val="8"/>
              </w:numPr>
              <w:spacing w:before="60" w:after="60"/>
              <w:ind w:left="175" w:right="12" w:hanging="142"/>
              <w:rPr>
                <w:rFonts w:cs="Arial"/>
                <w:sz w:val="20"/>
              </w:rPr>
            </w:pPr>
            <w:r>
              <w:rPr>
                <w:rFonts w:cs="Arial"/>
                <w:sz w:val="20"/>
              </w:rPr>
              <w:t xml:space="preserve">Tier 1 </w:t>
            </w:r>
            <w:r w:rsidR="00AC0FDE" w:rsidRPr="0070469B">
              <w:rPr>
                <w:rFonts w:cs="Arial"/>
                <w:sz w:val="20"/>
              </w:rPr>
              <w:t>manufacturer only</w:t>
            </w:r>
          </w:p>
          <w:p w14:paraId="40C3FB14"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40C3FB15" w14:textId="7BD4CD9F" w:rsidR="00AC0FDE" w:rsidRPr="0070469B" w:rsidRDefault="00AC0FDE" w:rsidP="00CA7A65">
            <w:pPr>
              <w:numPr>
                <w:ilvl w:val="0"/>
                <w:numId w:val="8"/>
              </w:numPr>
              <w:spacing w:before="60" w:after="60"/>
              <w:ind w:left="175" w:right="12" w:hanging="142"/>
              <w:rPr>
                <w:rFonts w:cs="Arial"/>
                <w:sz w:val="20"/>
              </w:rPr>
            </w:pPr>
            <w:r w:rsidRPr="0070469B">
              <w:rPr>
                <w:rFonts w:cs="Arial"/>
                <w:sz w:val="20"/>
              </w:rPr>
              <w:t>Must have shipped at least fifty (50) MWp outside of manufacturer´s country in 20</w:t>
            </w:r>
            <w:r w:rsidR="001612BC">
              <w:rPr>
                <w:rFonts w:cs="Arial"/>
                <w:sz w:val="20"/>
              </w:rPr>
              <w:t>21</w:t>
            </w:r>
          </w:p>
          <w:p w14:paraId="4FE0BE59" w14:textId="77777777" w:rsidR="00AC0FDE" w:rsidRDefault="00AC0FDE" w:rsidP="00BD6329">
            <w:pPr>
              <w:numPr>
                <w:ilvl w:val="0"/>
                <w:numId w:val="8"/>
              </w:numPr>
              <w:spacing w:before="60" w:after="60"/>
              <w:ind w:left="175" w:right="12" w:hanging="142"/>
              <w:rPr>
                <w:rFonts w:cs="Arial"/>
                <w:sz w:val="20"/>
              </w:rPr>
            </w:pPr>
            <w:r w:rsidRPr="0070469B">
              <w:rPr>
                <w:rFonts w:cs="Arial"/>
                <w:sz w:val="20"/>
              </w:rPr>
              <w:t>Selected products for the project must have at least two (2) years of reliable operation with an aggregated capacity of at least fifty (50) MWp outside manufacturer´s country</w:t>
            </w:r>
          </w:p>
          <w:p w14:paraId="40C3FB16" w14:textId="7FCF5444" w:rsidR="00162232" w:rsidRPr="0070469B" w:rsidRDefault="00162232" w:rsidP="00162232">
            <w:pPr>
              <w:spacing w:before="60" w:after="60"/>
              <w:ind w:left="175" w:right="12"/>
              <w:rPr>
                <w:rFonts w:cs="Arial"/>
                <w:sz w:val="20"/>
              </w:rPr>
            </w:pPr>
          </w:p>
        </w:tc>
        <w:tc>
          <w:tcPr>
            <w:tcW w:w="1890" w:type="dxa"/>
            <w:vMerge w:val="restart"/>
            <w:tcBorders>
              <w:top w:val="single" w:sz="12" w:space="0" w:color="auto"/>
            </w:tcBorders>
          </w:tcPr>
          <w:p w14:paraId="40C3FB17" w14:textId="77777777" w:rsidR="0025515D" w:rsidRPr="0070469B" w:rsidRDefault="0025515D" w:rsidP="00644E90">
            <w:pPr>
              <w:spacing w:before="60" w:after="60"/>
              <w:ind w:left="180" w:right="12"/>
              <w:jc w:val="center"/>
              <w:rPr>
                <w:rFonts w:cs="Arial"/>
                <w:sz w:val="20"/>
              </w:rPr>
            </w:pPr>
            <w:r w:rsidRPr="0070469B">
              <w:rPr>
                <w:rFonts w:cs="Arial"/>
                <w:sz w:val="20"/>
              </w:rPr>
              <w:t>Form EXP-3</w:t>
            </w:r>
          </w:p>
        </w:tc>
      </w:tr>
      <w:tr w:rsidR="0025515D" w:rsidRPr="0070469B" w14:paraId="40C3FB1E" w14:textId="77777777" w:rsidTr="006872F9">
        <w:tc>
          <w:tcPr>
            <w:tcW w:w="810" w:type="dxa"/>
          </w:tcPr>
          <w:p w14:paraId="40C3FB19" w14:textId="77777777" w:rsidR="0025515D" w:rsidRPr="0070469B" w:rsidRDefault="0025515D" w:rsidP="0070469B">
            <w:pPr>
              <w:spacing w:before="60" w:after="60"/>
              <w:ind w:right="12"/>
              <w:rPr>
                <w:rFonts w:cs="Arial"/>
                <w:sz w:val="20"/>
              </w:rPr>
            </w:pPr>
            <w:r w:rsidRPr="0070469B">
              <w:rPr>
                <w:rFonts w:cs="Arial"/>
                <w:sz w:val="20"/>
              </w:rPr>
              <w:t>2</w:t>
            </w:r>
          </w:p>
        </w:tc>
        <w:tc>
          <w:tcPr>
            <w:tcW w:w="1890" w:type="dxa"/>
          </w:tcPr>
          <w:p w14:paraId="40C3FB1A" w14:textId="77777777" w:rsidR="0025515D" w:rsidRPr="0070469B" w:rsidRDefault="00AF45EA" w:rsidP="00E4654E">
            <w:pPr>
              <w:spacing w:before="60" w:after="60"/>
              <w:ind w:left="180" w:right="12"/>
              <w:rPr>
                <w:rFonts w:cs="Arial"/>
                <w:sz w:val="20"/>
              </w:rPr>
            </w:pPr>
            <w:r w:rsidRPr="0070469B">
              <w:rPr>
                <w:rFonts w:cs="Arial"/>
                <w:sz w:val="20"/>
              </w:rPr>
              <w:t xml:space="preserve">PV string </w:t>
            </w:r>
            <w:r w:rsidR="00AC0FDE" w:rsidRPr="0070469B">
              <w:rPr>
                <w:rFonts w:cs="Arial"/>
                <w:sz w:val="20"/>
              </w:rPr>
              <w:t>inverter manufacturer</w:t>
            </w:r>
          </w:p>
        </w:tc>
        <w:tc>
          <w:tcPr>
            <w:tcW w:w="3960" w:type="dxa"/>
          </w:tcPr>
          <w:p w14:paraId="40C3FB1B"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67B34E06" w14:textId="77777777" w:rsidR="00AC0FDE" w:rsidRDefault="00AC0FDE" w:rsidP="00D80626">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for at least two (2) years</w:t>
            </w:r>
          </w:p>
          <w:p w14:paraId="40C3FB1C" w14:textId="53BF29CC" w:rsidR="00162232" w:rsidRPr="0070469B" w:rsidRDefault="00162232" w:rsidP="00162232">
            <w:pPr>
              <w:spacing w:before="60" w:after="60"/>
              <w:ind w:left="175" w:right="12"/>
              <w:rPr>
                <w:rFonts w:cs="Arial"/>
                <w:sz w:val="20"/>
              </w:rPr>
            </w:pPr>
          </w:p>
        </w:tc>
        <w:tc>
          <w:tcPr>
            <w:tcW w:w="1890" w:type="dxa"/>
            <w:vMerge/>
          </w:tcPr>
          <w:p w14:paraId="40C3FB1D" w14:textId="77777777" w:rsidR="0025515D" w:rsidRPr="0070469B" w:rsidRDefault="0025515D" w:rsidP="00E4654E">
            <w:pPr>
              <w:spacing w:before="60" w:after="60"/>
              <w:ind w:left="180" w:right="12"/>
              <w:rPr>
                <w:rFonts w:cs="Arial"/>
                <w:sz w:val="20"/>
                <w:u w:val="single"/>
              </w:rPr>
            </w:pPr>
          </w:p>
        </w:tc>
      </w:tr>
      <w:tr w:rsidR="0025515D" w:rsidRPr="0070469B" w14:paraId="40C3FB23" w14:textId="77777777" w:rsidTr="006872F9">
        <w:tc>
          <w:tcPr>
            <w:tcW w:w="810" w:type="dxa"/>
          </w:tcPr>
          <w:p w14:paraId="40C3FB1F" w14:textId="77777777" w:rsidR="0025515D" w:rsidRPr="0070469B" w:rsidRDefault="0025515D" w:rsidP="0070469B">
            <w:pPr>
              <w:spacing w:before="60" w:after="60"/>
              <w:ind w:right="12"/>
              <w:rPr>
                <w:rFonts w:cs="Arial"/>
                <w:sz w:val="20"/>
              </w:rPr>
            </w:pPr>
            <w:r w:rsidRPr="0070469B">
              <w:rPr>
                <w:rFonts w:cs="Arial"/>
                <w:sz w:val="20"/>
              </w:rPr>
              <w:t>3</w:t>
            </w:r>
          </w:p>
        </w:tc>
        <w:tc>
          <w:tcPr>
            <w:tcW w:w="1890" w:type="dxa"/>
          </w:tcPr>
          <w:p w14:paraId="40C3FB20" w14:textId="77777777" w:rsidR="0025515D" w:rsidRPr="0070469B" w:rsidRDefault="00AC0FDE" w:rsidP="00E4654E">
            <w:pPr>
              <w:spacing w:before="60" w:after="60"/>
              <w:ind w:left="180" w:right="12"/>
              <w:rPr>
                <w:rFonts w:cs="Arial"/>
                <w:sz w:val="20"/>
              </w:rPr>
            </w:pPr>
            <w:r w:rsidRPr="0070469B">
              <w:rPr>
                <w:rFonts w:cs="Arial"/>
                <w:sz w:val="20"/>
              </w:rPr>
              <w:t>Lithium-ion battery manufacturer</w:t>
            </w:r>
          </w:p>
        </w:tc>
        <w:tc>
          <w:tcPr>
            <w:tcW w:w="3960" w:type="dxa"/>
          </w:tcPr>
          <w:p w14:paraId="141CACA7" w14:textId="77777777" w:rsidR="0025515D" w:rsidRPr="00CA7A65" w:rsidRDefault="00AC0FDE" w:rsidP="00BD6329">
            <w:pPr>
              <w:numPr>
                <w:ilvl w:val="0"/>
                <w:numId w:val="8"/>
              </w:numPr>
              <w:spacing w:before="60" w:after="60"/>
              <w:ind w:left="175" w:right="12" w:hanging="142"/>
              <w:rPr>
                <w:rFonts w:cs="Arial"/>
                <w:sz w:val="20"/>
                <w:u w:val="single"/>
              </w:rPr>
            </w:pPr>
            <w:r w:rsidRPr="0070469B">
              <w:rPr>
                <w:rFonts w:cs="Arial"/>
                <w:sz w:val="20"/>
              </w:rPr>
              <w:t>Must be in the relevant manufacturing business within the last five (5) years</w:t>
            </w:r>
          </w:p>
          <w:p w14:paraId="5C016E2E" w14:textId="379C9124" w:rsidR="00CA7A65" w:rsidRPr="0070469B" w:rsidRDefault="00CA7A65" w:rsidP="004F049F">
            <w:pPr>
              <w:numPr>
                <w:ilvl w:val="0"/>
                <w:numId w:val="8"/>
              </w:numPr>
              <w:spacing w:before="60" w:after="60"/>
              <w:ind w:left="175" w:right="12" w:hanging="142"/>
              <w:rPr>
                <w:rFonts w:cs="Arial"/>
                <w:sz w:val="20"/>
              </w:rPr>
            </w:pPr>
            <w:r w:rsidRPr="0070469B">
              <w:rPr>
                <w:rFonts w:cs="Arial"/>
                <w:sz w:val="20"/>
              </w:rPr>
              <w:t xml:space="preserve">Must have shipped at least </w:t>
            </w:r>
            <w:r w:rsidR="00EC3E41">
              <w:rPr>
                <w:rFonts w:cs="Arial"/>
                <w:sz w:val="20"/>
              </w:rPr>
              <w:t>Thirty</w:t>
            </w:r>
            <w:r w:rsidRPr="0070469B">
              <w:rPr>
                <w:rFonts w:cs="Arial"/>
                <w:sz w:val="20"/>
              </w:rPr>
              <w:t xml:space="preserve"> (</w:t>
            </w:r>
            <w:r w:rsidR="00EC3E41">
              <w:rPr>
                <w:rFonts w:cs="Arial"/>
                <w:sz w:val="20"/>
              </w:rPr>
              <w:t>30</w:t>
            </w:r>
            <w:r w:rsidRPr="0070469B">
              <w:rPr>
                <w:rFonts w:cs="Arial"/>
                <w:sz w:val="20"/>
              </w:rPr>
              <w:t>) MW</w:t>
            </w:r>
            <w:r w:rsidR="00EC3E41">
              <w:rPr>
                <w:rFonts w:cs="Arial"/>
                <w:sz w:val="20"/>
              </w:rPr>
              <w:t>h</w:t>
            </w:r>
            <w:r w:rsidRPr="0070469B">
              <w:rPr>
                <w:rFonts w:cs="Arial"/>
                <w:sz w:val="20"/>
              </w:rPr>
              <w:t xml:space="preserve"> outside of manufacturer´s country in 20</w:t>
            </w:r>
            <w:r w:rsidR="001612BC">
              <w:rPr>
                <w:rFonts w:cs="Arial"/>
                <w:sz w:val="20"/>
              </w:rPr>
              <w:t>21</w:t>
            </w:r>
          </w:p>
          <w:p w14:paraId="40C3FB21" w14:textId="01B3FB25" w:rsidR="00CA7A65" w:rsidRPr="0070469B" w:rsidRDefault="00EC3E41" w:rsidP="00EC3E41">
            <w:pPr>
              <w:numPr>
                <w:ilvl w:val="0"/>
                <w:numId w:val="8"/>
              </w:numPr>
              <w:spacing w:before="60" w:after="60"/>
              <w:ind w:left="175" w:right="12" w:hanging="142"/>
              <w:rPr>
                <w:rFonts w:cs="Arial"/>
                <w:sz w:val="20"/>
                <w:u w:val="single"/>
              </w:rPr>
            </w:pPr>
            <w:r w:rsidRPr="0070469B">
              <w:rPr>
                <w:rFonts w:cs="Arial"/>
                <w:sz w:val="20"/>
              </w:rPr>
              <w:t xml:space="preserve">Selected products for the project must have at least two (2) years of reliable operation with an aggregated capacity of at least </w:t>
            </w:r>
            <w:r>
              <w:rPr>
                <w:rFonts w:cs="Arial"/>
                <w:sz w:val="20"/>
              </w:rPr>
              <w:t>Fift</w:t>
            </w:r>
            <w:r w:rsidRPr="0070469B">
              <w:rPr>
                <w:rFonts w:cs="Arial"/>
                <w:sz w:val="20"/>
              </w:rPr>
              <w:t>y (</w:t>
            </w:r>
            <w:r>
              <w:rPr>
                <w:rFonts w:cs="Arial"/>
                <w:sz w:val="20"/>
              </w:rPr>
              <w:t>5</w:t>
            </w:r>
            <w:r w:rsidRPr="0070469B">
              <w:rPr>
                <w:rFonts w:cs="Arial"/>
                <w:sz w:val="20"/>
              </w:rPr>
              <w:t>0) MWp outside manufacturer´s country</w:t>
            </w:r>
          </w:p>
        </w:tc>
        <w:tc>
          <w:tcPr>
            <w:tcW w:w="1890" w:type="dxa"/>
            <w:vMerge/>
          </w:tcPr>
          <w:p w14:paraId="40C3FB22" w14:textId="77777777" w:rsidR="0025515D" w:rsidRPr="0070469B" w:rsidRDefault="0025515D" w:rsidP="00E4654E">
            <w:pPr>
              <w:spacing w:before="60" w:after="60"/>
              <w:ind w:left="180" w:right="12"/>
              <w:rPr>
                <w:rFonts w:cs="Arial"/>
                <w:sz w:val="20"/>
                <w:u w:val="single"/>
              </w:rPr>
            </w:pPr>
          </w:p>
        </w:tc>
      </w:tr>
      <w:tr w:rsidR="0025515D" w:rsidRPr="0070469B" w14:paraId="40C3FB29" w14:textId="77777777" w:rsidTr="006872F9">
        <w:tc>
          <w:tcPr>
            <w:tcW w:w="810" w:type="dxa"/>
          </w:tcPr>
          <w:p w14:paraId="40C3FB24" w14:textId="77777777" w:rsidR="0025515D" w:rsidRPr="0070469B" w:rsidRDefault="0025515D" w:rsidP="0070469B">
            <w:pPr>
              <w:spacing w:before="60" w:after="60"/>
              <w:ind w:right="12"/>
              <w:rPr>
                <w:rFonts w:cs="Arial"/>
                <w:sz w:val="20"/>
              </w:rPr>
            </w:pPr>
            <w:r w:rsidRPr="0070469B">
              <w:rPr>
                <w:rFonts w:cs="Arial"/>
                <w:sz w:val="20"/>
              </w:rPr>
              <w:t>4</w:t>
            </w:r>
          </w:p>
        </w:tc>
        <w:tc>
          <w:tcPr>
            <w:tcW w:w="1890" w:type="dxa"/>
          </w:tcPr>
          <w:p w14:paraId="40C3FB25" w14:textId="77777777" w:rsidR="0025515D" w:rsidRPr="0070469B" w:rsidRDefault="00AC0FDE" w:rsidP="00E4654E">
            <w:pPr>
              <w:spacing w:before="60" w:after="60"/>
              <w:ind w:left="180" w:right="12"/>
              <w:rPr>
                <w:rFonts w:cs="Arial"/>
                <w:sz w:val="20"/>
              </w:rPr>
            </w:pPr>
            <w:r w:rsidRPr="0070469B">
              <w:rPr>
                <w:rFonts w:cs="Arial"/>
                <w:sz w:val="20"/>
              </w:rPr>
              <w:t>Hybrid system controller</w:t>
            </w:r>
          </w:p>
        </w:tc>
        <w:tc>
          <w:tcPr>
            <w:tcW w:w="3960" w:type="dxa"/>
          </w:tcPr>
          <w:p w14:paraId="40C3FB26"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3AFE54BA" w14:textId="77777777" w:rsidR="00AC0FDE" w:rsidRDefault="00AC0FDE" w:rsidP="00BD6329">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in hybrid systems for at least two (2) years</w:t>
            </w:r>
          </w:p>
          <w:p w14:paraId="64E2CDF0" w14:textId="77777777" w:rsidR="00EC3E41" w:rsidRDefault="00EC3E41" w:rsidP="00BD6329">
            <w:pPr>
              <w:numPr>
                <w:ilvl w:val="0"/>
                <w:numId w:val="8"/>
              </w:numPr>
              <w:spacing w:before="60" w:after="60"/>
              <w:ind w:left="175" w:right="12" w:hanging="142"/>
              <w:rPr>
                <w:rFonts w:cs="Arial"/>
                <w:sz w:val="20"/>
              </w:rPr>
            </w:pPr>
            <w:r>
              <w:rPr>
                <w:rFonts w:cs="Arial"/>
                <w:sz w:val="20"/>
              </w:rPr>
              <w:t>Selected products for the project shall be industrial grade products suitable for utility environment.</w:t>
            </w:r>
          </w:p>
          <w:p w14:paraId="40C3FB27" w14:textId="0B3B8186" w:rsidR="00364364" w:rsidRPr="0070469B" w:rsidRDefault="00364364" w:rsidP="00BD6329">
            <w:pPr>
              <w:numPr>
                <w:ilvl w:val="0"/>
                <w:numId w:val="8"/>
              </w:numPr>
              <w:spacing w:before="60" w:after="60"/>
              <w:ind w:left="175" w:right="12" w:hanging="142"/>
              <w:rPr>
                <w:rFonts w:cs="Arial"/>
                <w:sz w:val="20"/>
              </w:rPr>
            </w:pPr>
            <w:r>
              <w:rPr>
                <w:rFonts w:cs="Arial"/>
                <w:sz w:val="20"/>
              </w:rPr>
              <w:t xml:space="preserve">The controller shall be user configurable for replacing connected </w:t>
            </w:r>
            <w:r w:rsidR="003B373D">
              <w:rPr>
                <w:rFonts w:cs="Arial"/>
                <w:sz w:val="20"/>
              </w:rPr>
              <w:t>equipment’s including</w:t>
            </w:r>
            <w:r>
              <w:rPr>
                <w:rFonts w:cs="Arial"/>
                <w:sz w:val="20"/>
              </w:rPr>
              <w:t xml:space="preserve"> PV Inverters, battery inverters, generator controllers, </w:t>
            </w:r>
            <w:r w:rsidR="003B373D">
              <w:rPr>
                <w:rFonts w:cs="Arial"/>
                <w:sz w:val="20"/>
              </w:rPr>
              <w:t>weather monitoring systems and all similar items which are connected to the hybrid controller. And these configurable rights shall be available for the client.</w:t>
            </w:r>
          </w:p>
        </w:tc>
        <w:tc>
          <w:tcPr>
            <w:tcW w:w="1890" w:type="dxa"/>
            <w:vMerge/>
          </w:tcPr>
          <w:p w14:paraId="40C3FB28" w14:textId="77777777" w:rsidR="0025515D" w:rsidRPr="0070469B" w:rsidRDefault="0025515D" w:rsidP="00E4654E">
            <w:pPr>
              <w:spacing w:before="60" w:after="60"/>
              <w:ind w:left="180" w:right="12"/>
              <w:rPr>
                <w:rFonts w:cs="Arial"/>
                <w:sz w:val="20"/>
                <w:u w:val="single"/>
              </w:rPr>
            </w:pPr>
          </w:p>
        </w:tc>
      </w:tr>
      <w:tr w:rsidR="0086234A" w:rsidRPr="0070469B" w14:paraId="40C3FB36" w14:textId="77777777" w:rsidTr="006872F9">
        <w:tc>
          <w:tcPr>
            <w:tcW w:w="810" w:type="dxa"/>
          </w:tcPr>
          <w:p w14:paraId="40C3FB30" w14:textId="599609EF" w:rsidR="0086234A" w:rsidRPr="0070469B" w:rsidRDefault="00162232" w:rsidP="0070469B">
            <w:pPr>
              <w:spacing w:before="60" w:after="60"/>
              <w:ind w:right="12"/>
              <w:rPr>
                <w:rFonts w:cs="Arial"/>
                <w:sz w:val="20"/>
              </w:rPr>
            </w:pPr>
            <w:r>
              <w:rPr>
                <w:rFonts w:cs="Arial"/>
                <w:sz w:val="20"/>
              </w:rPr>
              <w:lastRenderedPageBreak/>
              <w:t>5</w:t>
            </w:r>
          </w:p>
        </w:tc>
        <w:tc>
          <w:tcPr>
            <w:tcW w:w="1890" w:type="dxa"/>
          </w:tcPr>
          <w:p w14:paraId="40C3FB31" w14:textId="77777777" w:rsidR="0086234A" w:rsidRPr="0070469B" w:rsidRDefault="0086234A" w:rsidP="00E4654E">
            <w:pPr>
              <w:spacing w:before="60" w:after="60"/>
              <w:ind w:left="180" w:right="12"/>
              <w:rPr>
                <w:rFonts w:cs="Arial"/>
                <w:sz w:val="20"/>
              </w:rPr>
            </w:pPr>
            <w:r>
              <w:rPr>
                <w:rFonts w:cs="Arial"/>
                <w:sz w:val="20"/>
              </w:rPr>
              <w:t>LV Cables</w:t>
            </w:r>
          </w:p>
        </w:tc>
        <w:tc>
          <w:tcPr>
            <w:tcW w:w="3960" w:type="dxa"/>
          </w:tcPr>
          <w:p w14:paraId="40C3FB32" w14:textId="7493CA98" w:rsidR="0086234A" w:rsidRPr="00D80626" w:rsidRDefault="0086234A" w:rsidP="0086234A">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p w14:paraId="40C3FB33" w14:textId="7AF6CC9C" w:rsidR="0086234A" w:rsidRPr="00D80626" w:rsidRDefault="004F049F" w:rsidP="00735A65">
            <w:pPr>
              <w:numPr>
                <w:ilvl w:val="0"/>
                <w:numId w:val="8"/>
              </w:numPr>
              <w:spacing w:before="60" w:after="60"/>
              <w:ind w:left="175" w:right="12" w:hanging="142"/>
              <w:rPr>
                <w:rFonts w:cs="Arial"/>
                <w:sz w:val="20"/>
              </w:rPr>
            </w:pPr>
            <w:r>
              <w:rPr>
                <w:rFonts w:cs="Arial"/>
                <w:sz w:val="20"/>
              </w:rPr>
              <w:t xml:space="preserve"> </w:t>
            </w:r>
            <w:r w:rsidR="0086234A" w:rsidRPr="00D80626">
              <w:rPr>
                <w:rFonts w:cs="Arial"/>
                <w:sz w:val="20"/>
              </w:rPr>
              <w:t xml:space="preserve">Selected cables for the project must have been in operation for at least </w:t>
            </w:r>
            <w:r w:rsidR="000E6AE5" w:rsidRPr="00D80626">
              <w:rPr>
                <w:rFonts w:cs="Arial"/>
                <w:sz w:val="20"/>
              </w:rPr>
              <w:t xml:space="preserve">five </w:t>
            </w:r>
            <w:r w:rsidR="0086234A" w:rsidRPr="00D80626">
              <w:rPr>
                <w:rFonts w:cs="Arial"/>
                <w:sz w:val="20"/>
              </w:rPr>
              <w:t>(</w:t>
            </w:r>
            <w:r w:rsidR="000E6AE5" w:rsidRPr="00D80626">
              <w:rPr>
                <w:rFonts w:cs="Arial"/>
                <w:sz w:val="20"/>
              </w:rPr>
              <w:t>5</w:t>
            </w:r>
            <w:r w:rsidR="0086234A" w:rsidRPr="00D80626">
              <w:rPr>
                <w:rFonts w:cs="Arial"/>
                <w:sz w:val="20"/>
              </w:rPr>
              <w:t>) years of reliable operation</w:t>
            </w:r>
          </w:p>
          <w:p w14:paraId="40C3FB34" w14:textId="03169C25" w:rsidR="00EC3E41" w:rsidRPr="00D80626" w:rsidRDefault="00B00A46" w:rsidP="004F049F">
            <w:pPr>
              <w:numPr>
                <w:ilvl w:val="0"/>
                <w:numId w:val="8"/>
              </w:numPr>
              <w:spacing w:before="60" w:after="60"/>
              <w:ind w:left="175" w:right="12" w:hanging="142"/>
              <w:rPr>
                <w:rFonts w:cs="Arial"/>
                <w:sz w:val="20"/>
              </w:rPr>
            </w:pPr>
            <w:r w:rsidRPr="00D80626">
              <w:rPr>
                <w:rFonts w:cs="Arial"/>
                <w:sz w:val="20"/>
              </w:rPr>
              <w:t>Selected cables must be type tested as per relevant IEC/BS standards</w:t>
            </w:r>
            <w:r w:rsidR="004F049F">
              <w:rPr>
                <w:rFonts w:cs="Arial"/>
                <w:sz w:val="20"/>
              </w:rPr>
              <w:t xml:space="preserve"> and shall meet the local Maldives Energy Authority requirements.</w:t>
            </w:r>
          </w:p>
        </w:tc>
        <w:tc>
          <w:tcPr>
            <w:tcW w:w="1890" w:type="dxa"/>
            <w:vMerge/>
          </w:tcPr>
          <w:p w14:paraId="40C3FB35" w14:textId="77777777" w:rsidR="0086234A" w:rsidRPr="0070469B" w:rsidRDefault="0086234A" w:rsidP="00E4654E">
            <w:pPr>
              <w:spacing w:before="60" w:after="60"/>
              <w:ind w:left="180" w:right="12"/>
              <w:rPr>
                <w:rFonts w:cs="Arial"/>
                <w:sz w:val="20"/>
                <w:u w:val="single"/>
              </w:rPr>
            </w:pPr>
          </w:p>
        </w:tc>
      </w:tr>
      <w:tr w:rsidR="00B00A46" w:rsidRPr="0070469B" w14:paraId="40C3FB3D" w14:textId="77777777" w:rsidTr="006872F9">
        <w:tc>
          <w:tcPr>
            <w:tcW w:w="810" w:type="dxa"/>
          </w:tcPr>
          <w:p w14:paraId="40C3FB37" w14:textId="068529D0" w:rsidR="00B00A46" w:rsidRPr="0070469B" w:rsidRDefault="00162232" w:rsidP="0070469B">
            <w:pPr>
              <w:spacing w:before="60" w:after="60"/>
              <w:ind w:right="12"/>
              <w:rPr>
                <w:rFonts w:cs="Arial"/>
                <w:sz w:val="20"/>
              </w:rPr>
            </w:pPr>
            <w:r>
              <w:rPr>
                <w:rFonts w:cs="Arial"/>
                <w:sz w:val="20"/>
              </w:rPr>
              <w:t>6</w:t>
            </w:r>
          </w:p>
        </w:tc>
        <w:tc>
          <w:tcPr>
            <w:tcW w:w="1890" w:type="dxa"/>
          </w:tcPr>
          <w:p w14:paraId="40C3FB38" w14:textId="3EA2A712" w:rsidR="00B00A46" w:rsidRPr="0070469B" w:rsidRDefault="004F049F" w:rsidP="004F049F">
            <w:pPr>
              <w:spacing w:before="60" w:after="60"/>
              <w:ind w:left="180" w:right="12"/>
              <w:rPr>
                <w:rFonts w:cs="Arial"/>
                <w:sz w:val="20"/>
              </w:rPr>
            </w:pPr>
            <w:r>
              <w:rPr>
                <w:rFonts w:cs="Arial"/>
                <w:sz w:val="20"/>
              </w:rPr>
              <w:t xml:space="preserve">Generator Synchronizing Panel boards, </w:t>
            </w:r>
            <w:r w:rsidR="00B00A46">
              <w:rPr>
                <w:rFonts w:cs="Arial"/>
                <w:sz w:val="20"/>
              </w:rPr>
              <w:t>LV Distribution boards, Boxes</w:t>
            </w:r>
          </w:p>
        </w:tc>
        <w:tc>
          <w:tcPr>
            <w:tcW w:w="3960" w:type="dxa"/>
          </w:tcPr>
          <w:p w14:paraId="40C3FB39" w14:textId="66CBC7D0" w:rsidR="00B00A46" w:rsidRPr="00D80626" w:rsidRDefault="00B00A46" w:rsidP="00405526">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p w14:paraId="40C3FB3A" w14:textId="77777777"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for the project must have been in operation for at least five (5) years of reliable operation</w:t>
            </w:r>
          </w:p>
          <w:p w14:paraId="40C3FB3B" w14:textId="77777777"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must be type tested as per relevant IEC/BS standards</w:t>
            </w:r>
          </w:p>
        </w:tc>
        <w:tc>
          <w:tcPr>
            <w:tcW w:w="1890" w:type="dxa"/>
            <w:vMerge/>
          </w:tcPr>
          <w:p w14:paraId="40C3FB3C" w14:textId="77777777" w:rsidR="00B00A46" w:rsidRPr="0070469B" w:rsidRDefault="00B00A46" w:rsidP="00E4654E">
            <w:pPr>
              <w:spacing w:before="60" w:after="60"/>
              <w:ind w:left="180" w:right="12"/>
              <w:rPr>
                <w:rFonts w:cs="Arial"/>
                <w:sz w:val="20"/>
                <w:u w:val="single"/>
              </w:rPr>
            </w:pPr>
          </w:p>
        </w:tc>
      </w:tr>
      <w:tr w:rsidR="00B00A46" w:rsidRPr="0070469B" w14:paraId="40C3FB42" w14:textId="77777777" w:rsidTr="006872F9">
        <w:tc>
          <w:tcPr>
            <w:tcW w:w="810" w:type="dxa"/>
          </w:tcPr>
          <w:p w14:paraId="40C3FB3E" w14:textId="0479E7D3" w:rsidR="00B00A46" w:rsidRPr="0070469B" w:rsidRDefault="00162232" w:rsidP="0070469B">
            <w:pPr>
              <w:spacing w:before="60" w:after="60"/>
              <w:ind w:right="12"/>
              <w:rPr>
                <w:rFonts w:cs="Arial"/>
                <w:sz w:val="20"/>
              </w:rPr>
            </w:pPr>
            <w:r>
              <w:rPr>
                <w:rFonts w:cs="Arial"/>
                <w:sz w:val="20"/>
              </w:rPr>
              <w:t>7</w:t>
            </w:r>
          </w:p>
        </w:tc>
        <w:tc>
          <w:tcPr>
            <w:tcW w:w="1890" w:type="dxa"/>
          </w:tcPr>
          <w:p w14:paraId="40C3FB3F" w14:textId="77777777" w:rsidR="00B00A46" w:rsidRPr="0070469B" w:rsidRDefault="00B00A46" w:rsidP="00E4654E">
            <w:pPr>
              <w:spacing w:before="60" w:after="60"/>
              <w:ind w:left="180" w:right="12"/>
              <w:rPr>
                <w:rFonts w:cs="Arial"/>
                <w:sz w:val="20"/>
              </w:rPr>
            </w:pPr>
            <w:r w:rsidRPr="0070469B">
              <w:rPr>
                <w:rFonts w:cs="Arial"/>
                <w:sz w:val="20"/>
              </w:rPr>
              <w:t>Civil works</w:t>
            </w:r>
          </w:p>
        </w:tc>
        <w:tc>
          <w:tcPr>
            <w:tcW w:w="3960" w:type="dxa"/>
          </w:tcPr>
          <w:p w14:paraId="40C3FB40" w14:textId="29A1ACB8" w:rsidR="00B00A46" w:rsidRPr="00D80626" w:rsidRDefault="00B00A46" w:rsidP="000E6AE5">
            <w:pPr>
              <w:spacing w:before="60" w:after="60"/>
              <w:ind w:left="180" w:right="12"/>
              <w:rPr>
                <w:rFonts w:cs="Arial"/>
                <w:sz w:val="20"/>
              </w:rPr>
            </w:pPr>
            <w:r w:rsidRPr="00D80626">
              <w:rPr>
                <w:rFonts w:cs="Arial"/>
                <w:sz w:val="20"/>
              </w:rPr>
              <w:t xml:space="preserve">Must be in the relevant business for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r w:rsidR="00A704FE">
              <w:rPr>
                <w:rFonts w:cs="Arial"/>
                <w:sz w:val="20"/>
              </w:rPr>
              <w:t xml:space="preserve"> with similar experience</w:t>
            </w:r>
          </w:p>
        </w:tc>
        <w:tc>
          <w:tcPr>
            <w:tcW w:w="1890" w:type="dxa"/>
            <w:vMerge/>
          </w:tcPr>
          <w:p w14:paraId="40C3FB41" w14:textId="77777777" w:rsidR="00B00A46" w:rsidRPr="0070469B" w:rsidRDefault="00B00A46" w:rsidP="00E4654E">
            <w:pPr>
              <w:spacing w:before="60" w:after="60"/>
              <w:ind w:left="180" w:right="12"/>
              <w:rPr>
                <w:rFonts w:cs="Arial"/>
                <w:sz w:val="20"/>
                <w:u w:val="single"/>
              </w:rPr>
            </w:pPr>
          </w:p>
        </w:tc>
      </w:tr>
    </w:tbl>
    <w:p w14:paraId="3A94DD20" w14:textId="77777777" w:rsidR="00162232" w:rsidRDefault="00162232" w:rsidP="0070469B">
      <w:pPr>
        <w:pStyle w:val="E1"/>
      </w:pPr>
    </w:p>
    <w:p w14:paraId="40C3FB48" w14:textId="7BF329BB" w:rsidR="00B30ABC" w:rsidRDefault="001F1D5C" w:rsidP="0070469B">
      <w:pPr>
        <w:pStyle w:val="E1"/>
        <w:rPr>
          <w:bCs/>
          <w:color w:val="000000"/>
        </w:rPr>
      </w:pPr>
      <w:r w:rsidRPr="00F94F77">
        <w:t xml:space="preserve">In the case of a Bidder who offers to supply and </w:t>
      </w:r>
      <w:r w:rsidRPr="002C067B">
        <w:t>install major items of plant under the contract</w:t>
      </w:r>
      <w:r>
        <w:t>, which</w:t>
      </w:r>
      <w:r w:rsidRPr="00F94F77">
        <w:t xml:space="preserve"> the Bidder did not manufacture or otherwise produce, the Bidder shall provide the </w:t>
      </w:r>
      <w:r>
        <w:t>M</w:t>
      </w:r>
      <w:r w:rsidRPr="00F94F77">
        <w:t xml:space="preserve">anufacturerʼs authorization, using the form provided in Section 4 (Bidding Forms), showing that the Bidder has been duly authorized by the </w:t>
      </w:r>
      <w:r>
        <w:t>M</w:t>
      </w:r>
      <w:r w:rsidRPr="00F94F77">
        <w:t xml:space="preserve">anufacturer or producer of the related plant and equipment or component to supply and install that item in the Employerʼs country. </w:t>
      </w:r>
      <w:r w:rsidRPr="006D3B1A">
        <w:rPr>
          <w:bCs/>
          <w:color w:val="000000"/>
        </w:rPr>
        <w:t xml:space="preserve">Failure to submit the </w:t>
      </w:r>
      <w:r>
        <w:rPr>
          <w:bCs/>
          <w:color w:val="000000"/>
        </w:rPr>
        <w:t>M</w:t>
      </w:r>
      <w:r w:rsidRPr="006D3B1A">
        <w:rPr>
          <w:bCs/>
          <w:color w:val="000000"/>
        </w:rPr>
        <w:t>anufacturer’s authorization at the first instance is considered a minor, nonmaterial omission and shall be</w:t>
      </w:r>
      <w:r w:rsidRPr="007F6F39">
        <w:rPr>
          <w:color w:val="000000"/>
        </w:rPr>
        <w:t xml:space="preserve"> </w:t>
      </w:r>
      <w:r w:rsidRPr="006D3B1A">
        <w:rPr>
          <w:bCs/>
          <w:color w:val="000000"/>
        </w:rPr>
        <w:t xml:space="preserve">subject to clarification. However, failure of the Bidder to submit the omitted authorization shall lead to rejection of the </w:t>
      </w:r>
      <w:r>
        <w:rPr>
          <w:bCs/>
          <w:color w:val="000000"/>
        </w:rPr>
        <w:t>S</w:t>
      </w:r>
      <w:r w:rsidRPr="006D3B1A">
        <w:rPr>
          <w:bCs/>
          <w:color w:val="000000"/>
        </w:rPr>
        <w:t>ubcontractor</w:t>
      </w:r>
      <w:r>
        <w:rPr>
          <w:bCs/>
          <w:color w:val="000000"/>
        </w:rPr>
        <w:t xml:space="preserve"> or M</w:t>
      </w:r>
      <w:r w:rsidRPr="006D3B1A">
        <w:rPr>
          <w:bCs/>
          <w:color w:val="000000"/>
        </w:rPr>
        <w:t>anufacturer of the item under evaluation in accordance with ITB 3</w:t>
      </w:r>
      <w:r>
        <w:rPr>
          <w:bCs/>
          <w:color w:val="000000"/>
        </w:rPr>
        <w:t>5</w:t>
      </w:r>
      <w:r w:rsidRPr="006D3B1A">
        <w:rPr>
          <w:bCs/>
          <w:color w:val="000000"/>
        </w:rPr>
        <w:t>.4.</w:t>
      </w:r>
    </w:p>
    <w:sectPr w:rsidR="00B30ABC" w:rsidSect="0070469B">
      <w:headerReference w:type="even" r:id="rId11"/>
      <w:headerReference w:type="default" r:id="rId12"/>
      <w:footerReference w:type="even" r:id="rId13"/>
      <w:footerReference w:type="default" r:id="rId14"/>
      <w:footnotePr>
        <w:numRestart w:val="eachPage"/>
      </w:footnotePr>
      <w:pgSz w:w="11907" w:h="16839" w:code="9"/>
      <w:pgMar w:top="1440" w:right="902" w:bottom="1135"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8FD78A" w14:textId="77777777" w:rsidR="00045A9F" w:rsidRDefault="00045A9F">
      <w:r>
        <w:separator/>
      </w:r>
    </w:p>
  </w:endnote>
  <w:endnote w:type="continuationSeparator" w:id="0">
    <w:p w14:paraId="6192F3E8" w14:textId="77777777" w:rsidR="00045A9F" w:rsidRDefault="00045A9F">
      <w:r>
        <w:continuationSeparator/>
      </w:r>
    </w:p>
  </w:endnote>
  <w:endnote w:type="continuationNotice" w:id="1">
    <w:p w14:paraId="76F24164" w14:textId="77777777" w:rsidR="00045A9F" w:rsidRDefault="00045A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umnst777 BT">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4" w14:textId="77777777" w:rsidR="00A63BD8" w:rsidRDefault="00A63BD8" w:rsidP="00321892">
    <w:pPr>
      <w:pStyle w:val="Footer"/>
      <w:pBdr>
        <w:top w:val="single" w:sz="2" w:space="1" w:color="auto"/>
      </w:pBdr>
      <w:tabs>
        <w:tab w:val="clear" w:pos="9497"/>
        <w:tab w:val="left" w:pos="4320"/>
        <w:tab w:val="right" w:pos="9657"/>
      </w:tabs>
      <w:rPr>
        <w:lang w:val="en-US"/>
      </w:rPr>
    </w:pPr>
    <w:r>
      <w:rPr>
        <w:sz w:val="16"/>
      </w:rPr>
      <w:t>Single-</w:t>
    </w:r>
    <w:r w:rsidRPr="00321892">
      <w:rPr>
        <w:sz w:val="16"/>
        <w:lang w:val="en-US"/>
      </w:rPr>
      <w:t>Stage: Two-Envelope</w:t>
    </w:r>
    <w:r>
      <w:rPr>
        <w:sz w:val="16"/>
        <w:lang w:val="en-US"/>
      </w:rPr>
      <w:t xml:space="preserve"> </w:t>
    </w:r>
    <w:r>
      <w:rPr>
        <w:sz w:val="16"/>
        <w:lang w:val="en-US"/>
      </w:rPr>
      <w:tab/>
      <w:t xml:space="preserve">Procurement of Plant  </w:t>
    </w:r>
    <w:r>
      <w:rPr>
        <w:sz w:val="16"/>
        <w:lang w:val="en-US"/>
      </w:rPr>
      <w:tab/>
      <w:t xml:space="preserve">Bidding Document for </w:t>
    </w:r>
    <w:r w:rsidRPr="00C63B65">
      <w:rPr>
        <w:sz w:val="16"/>
        <w:highlight w:val="cyan"/>
        <w:lang w:val="en-US"/>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5" w14:textId="739DA930" w:rsidR="00A63BD8" w:rsidRPr="00B301D1" w:rsidRDefault="00A63BD8" w:rsidP="00C97244">
    <w:pPr>
      <w:pStyle w:val="Footer"/>
      <w:pBdr>
        <w:top w:val="single" w:sz="2" w:space="1" w:color="auto"/>
      </w:pBdr>
      <w:tabs>
        <w:tab w:val="clear" w:pos="9497"/>
        <w:tab w:val="left" w:pos="4320"/>
        <w:tab w:val="right" w:pos="9666"/>
      </w:tabs>
      <w:rPr>
        <w:sz w:val="16"/>
        <w:lang w:eastAsia="en-US"/>
      </w:rPr>
    </w:pPr>
    <w:r>
      <w:rPr>
        <w:sz w:val="16"/>
      </w:rPr>
      <w:t xml:space="preserve">Single-Stage: Two-Envelope                           </w:t>
    </w:r>
    <w:r w:rsidR="00D50B0C">
      <w:rPr>
        <w:sz w:val="16"/>
      </w:rPr>
      <w:t>Grid – tied Solar PV-Diesel Hybrid Power Generation Plants in M, F</w:t>
    </w:r>
    <w:r w:rsidR="004E08C0">
      <w:rPr>
        <w:sz w:val="16"/>
      </w:rPr>
      <w:t xml:space="preserve"> and</w:t>
    </w:r>
    <w:r w:rsidR="00D50B0C">
      <w:rPr>
        <w:sz w:val="16"/>
      </w:rPr>
      <w:t xml:space="preserve"> Dh Atolls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DE694" w14:textId="77777777" w:rsidR="00045A9F" w:rsidRDefault="00045A9F">
      <w:r>
        <w:separator/>
      </w:r>
    </w:p>
  </w:footnote>
  <w:footnote w:type="continuationSeparator" w:id="0">
    <w:p w14:paraId="22552D0A" w14:textId="77777777" w:rsidR="00045A9F" w:rsidRDefault="00045A9F">
      <w:r>
        <w:continuationSeparator/>
      </w:r>
    </w:p>
  </w:footnote>
  <w:footnote w:type="continuationNotice" w:id="1">
    <w:p w14:paraId="7782A1B5" w14:textId="77777777" w:rsidR="00045A9F" w:rsidRDefault="00045A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2" w14:textId="77777777" w:rsidR="00A63BD8" w:rsidRDefault="00A63BD8">
    <w:pPr>
      <w:pStyle w:val="Header"/>
      <w:tabs>
        <w:tab w:val="right" w:pos="9657"/>
      </w:tabs>
      <w:rPr>
        <w:lang w:val="en-US"/>
      </w:rPr>
    </w:pPr>
    <w:r>
      <w:rPr>
        <w:rStyle w:val="PageNumber"/>
        <w:rFonts w:cs="Arial"/>
        <w:sz w:val="16"/>
        <w:lang w:val="en-US"/>
      </w:rPr>
      <w:t>3-</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4</w:t>
    </w:r>
    <w:r>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3" w14:textId="6B54AEC7" w:rsidR="00A63BD8" w:rsidRDefault="00A63BD8" w:rsidP="00C50996">
    <w:pPr>
      <w:pStyle w:val="Header"/>
      <w:tabs>
        <w:tab w:val="clear" w:pos="4536"/>
        <w:tab w:val="clear" w:pos="9072"/>
        <w:tab w:val="right" w:pos="9639"/>
        <w:tab w:val="right" w:pos="9666"/>
      </w:tabs>
    </w:pPr>
    <w:r>
      <w:rPr>
        <w:rStyle w:val="PageNumber"/>
        <w:rFonts w:cs="Arial"/>
        <w:sz w:val="16"/>
        <w:lang w:val="en-US"/>
      </w:rPr>
      <w:t>Section</w:t>
    </w:r>
    <w:r>
      <w:rPr>
        <w:rStyle w:val="PageNumber"/>
        <w:rFonts w:cs="Arial"/>
        <w:sz w:val="16"/>
      </w:rPr>
      <w:t xml:space="preserve"> 3 - Evaluation </w:t>
    </w:r>
    <w:r>
      <w:rPr>
        <w:rStyle w:val="PageNumber"/>
        <w:rFonts w:cs="Arial"/>
        <w:sz w:val="16"/>
        <w:lang w:val="en-US"/>
      </w:rPr>
      <w:t>and Qualification Criteria</w:t>
    </w:r>
    <w:r>
      <w:rPr>
        <w:rStyle w:val="PageNumber"/>
        <w:rFonts w:cs="Arial"/>
        <w:sz w:val="16"/>
      </w:rPr>
      <w:tab/>
      <w:t>3-</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691DFD">
      <w:rPr>
        <w:rStyle w:val="PageNumber"/>
        <w:rFonts w:cs="Arial"/>
        <w:noProof/>
        <w:sz w:val="16"/>
      </w:rPr>
      <w:t>10</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6B4CB45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2916B33"/>
    <w:multiLevelType w:val="hybridMultilevel"/>
    <w:tmpl w:val="5CDA6EB8"/>
    <w:lvl w:ilvl="0" w:tplc="F6A26ABE">
      <w:start w:val="4"/>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47F1228B"/>
    <w:multiLevelType w:val="hybridMultilevel"/>
    <w:tmpl w:val="576C282A"/>
    <w:lvl w:ilvl="0" w:tplc="2458A564">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15:restartNumberingAfterBreak="0">
    <w:nsid w:val="58C413F9"/>
    <w:multiLevelType w:val="hybridMultilevel"/>
    <w:tmpl w:val="AFDAEB50"/>
    <w:lvl w:ilvl="0" w:tplc="3F38AA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7" w15:restartNumberingAfterBreak="0">
    <w:nsid w:val="5A8737DC"/>
    <w:multiLevelType w:val="hybridMultilevel"/>
    <w:tmpl w:val="D7D0F832"/>
    <w:lvl w:ilvl="0" w:tplc="4D52AA80">
      <w:start w:val="1"/>
      <w:numFmt w:val="upperLetter"/>
      <w:lvlText w:val="%1."/>
      <w:lvlJc w:val="center"/>
      <w:pPr>
        <w:tabs>
          <w:tab w:val="num" w:pos="936"/>
        </w:tabs>
        <w:ind w:left="648" w:hanging="72"/>
      </w:pPr>
      <w:rPr>
        <w:rFonts w:ascii="Arial" w:hAnsi="Arial" w:hint="default"/>
        <w:b/>
        <w:i w:val="0"/>
        <w:sz w:val="24"/>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8"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ACB3A58"/>
    <w:multiLevelType w:val="hybridMultilevel"/>
    <w:tmpl w:val="9FCE282C"/>
    <w:lvl w:ilvl="0" w:tplc="2458A56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5"/>
  </w:num>
  <w:num w:numId="4">
    <w:abstractNumId w:val="17"/>
  </w:num>
  <w:num w:numId="5">
    <w:abstractNumId w:val="7"/>
  </w:num>
  <w:num w:numId="6">
    <w:abstractNumId w:val="3"/>
  </w:num>
  <w:num w:numId="7">
    <w:abstractNumId w:val="16"/>
  </w:num>
  <w:num w:numId="8">
    <w:abstractNumId w:val="21"/>
  </w:num>
  <w:num w:numId="9">
    <w:abstractNumId w:val="22"/>
  </w:num>
  <w:num w:numId="10">
    <w:abstractNumId w:val="9"/>
  </w:num>
  <w:num w:numId="11">
    <w:abstractNumId w:val="20"/>
  </w:num>
  <w:num w:numId="12">
    <w:abstractNumId w:val="12"/>
  </w:num>
  <w:num w:numId="13">
    <w:abstractNumId w:val="4"/>
  </w:num>
  <w:num w:numId="14">
    <w:abstractNumId w:val="8"/>
  </w:num>
  <w:num w:numId="15">
    <w:abstractNumId w:val="2"/>
  </w:num>
  <w:num w:numId="16">
    <w:abstractNumId w:val="6"/>
  </w:num>
  <w:num w:numId="17">
    <w:abstractNumId w:val="23"/>
  </w:num>
  <w:num w:numId="18">
    <w:abstractNumId w:val="18"/>
  </w:num>
  <w:num w:numId="19">
    <w:abstractNumId w:val="10"/>
  </w:num>
  <w:num w:numId="20">
    <w:abstractNumId w:val="19"/>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1"/>
  </w:num>
  <w:num w:numId="31">
    <w:abstractNumId w:val="14"/>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hyphenationZone w:val="425"/>
  <w:noPunctuationKerning/>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2BC"/>
    <w:rsid w:val="00001CC7"/>
    <w:rsid w:val="00011113"/>
    <w:rsid w:val="00014A79"/>
    <w:rsid w:val="00015ACB"/>
    <w:rsid w:val="00016C17"/>
    <w:rsid w:val="00022FE5"/>
    <w:rsid w:val="00023DB7"/>
    <w:rsid w:val="000270BF"/>
    <w:rsid w:val="00045261"/>
    <w:rsid w:val="00045A9F"/>
    <w:rsid w:val="00045D6C"/>
    <w:rsid w:val="000507B4"/>
    <w:rsid w:val="00051BC7"/>
    <w:rsid w:val="00065907"/>
    <w:rsid w:val="00076A5E"/>
    <w:rsid w:val="00077884"/>
    <w:rsid w:val="0008236C"/>
    <w:rsid w:val="0008563E"/>
    <w:rsid w:val="00086125"/>
    <w:rsid w:val="000870E7"/>
    <w:rsid w:val="000A107D"/>
    <w:rsid w:val="000A4067"/>
    <w:rsid w:val="000B074B"/>
    <w:rsid w:val="000B553A"/>
    <w:rsid w:val="000C321B"/>
    <w:rsid w:val="000C418A"/>
    <w:rsid w:val="000C482B"/>
    <w:rsid w:val="000D1F1B"/>
    <w:rsid w:val="000E6AE5"/>
    <w:rsid w:val="000F18AB"/>
    <w:rsid w:val="000F4BE9"/>
    <w:rsid w:val="000F5F3A"/>
    <w:rsid w:val="000F631A"/>
    <w:rsid w:val="0010043E"/>
    <w:rsid w:val="00105FA3"/>
    <w:rsid w:val="00107DD4"/>
    <w:rsid w:val="00111345"/>
    <w:rsid w:val="00124A6F"/>
    <w:rsid w:val="0014257C"/>
    <w:rsid w:val="00143598"/>
    <w:rsid w:val="00146DE5"/>
    <w:rsid w:val="001612BC"/>
    <w:rsid w:val="00162232"/>
    <w:rsid w:val="00167888"/>
    <w:rsid w:val="0017122E"/>
    <w:rsid w:val="00171D90"/>
    <w:rsid w:val="00182431"/>
    <w:rsid w:val="00192CA6"/>
    <w:rsid w:val="00196C0D"/>
    <w:rsid w:val="001A0205"/>
    <w:rsid w:val="001A5EEA"/>
    <w:rsid w:val="001A6078"/>
    <w:rsid w:val="001B526D"/>
    <w:rsid w:val="001B55A9"/>
    <w:rsid w:val="001B5C79"/>
    <w:rsid w:val="001B7C08"/>
    <w:rsid w:val="001C50C0"/>
    <w:rsid w:val="001D18F6"/>
    <w:rsid w:val="001E0A2A"/>
    <w:rsid w:val="001F1786"/>
    <w:rsid w:val="001F1D5C"/>
    <w:rsid w:val="0020007A"/>
    <w:rsid w:val="00201C70"/>
    <w:rsid w:val="00207DE0"/>
    <w:rsid w:val="00211170"/>
    <w:rsid w:val="00212D22"/>
    <w:rsid w:val="00214570"/>
    <w:rsid w:val="00214A89"/>
    <w:rsid w:val="00216091"/>
    <w:rsid w:val="0022146F"/>
    <w:rsid w:val="00223F28"/>
    <w:rsid w:val="0023279E"/>
    <w:rsid w:val="00232F9F"/>
    <w:rsid w:val="00243789"/>
    <w:rsid w:val="002472E3"/>
    <w:rsid w:val="0024746A"/>
    <w:rsid w:val="00251CDB"/>
    <w:rsid w:val="00254C44"/>
    <w:rsid w:val="0025515D"/>
    <w:rsid w:val="00263F7E"/>
    <w:rsid w:val="00265A1A"/>
    <w:rsid w:val="00266218"/>
    <w:rsid w:val="00283F5B"/>
    <w:rsid w:val="002B0D9F"/>
    <w:rsid w:val="002B6F27"/>
    <w:rsid w:val="002C0DA1"/>
    <w:rsid w:val="002D21A7"/>
    <w:rsid w:val="002D62B9"/>
    <w:rsid w:val="002E740D"/>
    <w:rsid w:val="002E7720"/>
    <w:rsid w:val="002F66B8"/>
    <w:rsid w:val="00316DE3"/>
    <w:rsid w:val="00321892"/>
    <w:rsid w:val="0032316D"/>
    <w:rsid w:val="0033118A"/>
    <w:rsid w:val="00333853"/>
    <w:rsid w:val="00355488"/>
    <w:rsid w:val="00360E9B"/>
    <w:rsid w:val="00360F3C"/>
    <w:rsid w:val="00362739"/>
    <w:rsid w:val="00362A1D"/>
    <w:rsid w:val="00364364"/>
    <w:rsid w:val="00380357"/>
    <w:rsid w:val="00384403"/>
    <w:rsid w:val="00393A23"/>
    <w:rsid w:val="003978B2"/>
    <w:rsid w:val="003B07E0"/>
    <w:rsid w:val="003B0AC0"/>
    <w:rsid w:val="003B373D"/>
    <w:rsid w:val="003C1C19"/>
    <w:rsid w:val="003C6B8C"/>
    <w:rsid w:val="003D4274"/>
    <w:rsid w:val="003E3BA2"/>
    <w:rsid w:val="003E5D49"/>
    <w:rsid w:val="003E7338"/>
    <w:rsid w:val="003F28E1"/>
    <w:rsid w:val="004006C1"/>
    <w:rsid w:val="00403131"/>
    <w:rsid w:val="00405132"/>
    <w:rsid w:val="00405526"/>
    <w:rsid w:val="004108AB"/>
    <w:rsid w:val="00413D9E"/>
    <w:rsid w:val="0041718B"/>
    <w:rsid w:val="00420CA0"/>
    <w:rsid w:val="00441128"/>
    <w:rsid w:val="00441DED"/>
    <w:rsid w:val="004428EE"/>
    <w:rsid w:val="00447585"/>
    <w:rsid w:val="00465D62"/>
    <w:rsid w:val="00466319"/>
    <w:rsid w:val="004748A7"/>
    <w:rsid w:val="00475EDC"/>
    <w:rsid w:val="004930FD"/>
    <w:rsid w:val="00494996"/>
    <w:rsid w:val="004963D9"/>
    <w:rsid w:val="00496FE3"/>
    <w:rsid w:val="004974DB"/>
    <w:rsid w:val="004A567C"/>
    <w:rsid w:val="004B0BD1"/>
    <w:rsid w:val="004B33FC"/>
    <w:rsid w:val="004B7CC5"/>
    <w:rsid w:val="004C234B"/>
    <w:rsid w:val="004C4B0C"/>
    <w:rsid w:val="004C7C4E"/>
    <w:rsid w:val="004E08C0"/>
    <w:rsid w:val="004E55BA"/>
    <w:rsid w:val="004F049F"/>
    <w:rsid w:val="004F4A5C"/>
    <w:rsid w:val="00500DA2"/>
    <w:rsid w:val="00525FBC"/>
    <w:rsid w:val="00526AA5"/>
    <w:rsid w:val="005318F2"/>
    <w:rsid w:val="005351A6"/>
    <w:rsid w:val="00535512"/>
    <w:rsid w:val="00537759"/>
    <w:rsid w:val="00543EF2"/>
    <w:rsid w:val="00544FAB"/>
    <w:rsid w:val="00545B10"/>
    <w:rsid w:val="0056108F"/>
    <w:rsid w:val="005634C6"/>
    <w:rsid w:val="00563D3B"/>
    <w:rsid w:val="00566FD5"/>
    <w:rsid w:val="005729A9"/>
    <w:rsid w:val="00572E24"/>
    <w:rsid w:val="005833AF"/>
    <w:rsid w:val="00583B1F"/>
    <w:rsid w:val="00585983"/>
    <w:rsid w:val="0059290F"/>
    <w:rsid w:val="0059312F"/>
    <w:rsid w:val="00594E6E"/>
    <w:rsid w:val="00596EA9"/>
    <w:rsid w:val="005A00A2"/>
    <w:rsid w:val="005B3399"/>
    <w:rsid w:val="005C0F27"/>
    <w:rsid w:val="005C3070"/>
    <w:rsid w:val="005C3395"/>
    <w:rsid w:val="005D2134"/>
    <w:rsid w:val="005E364F"/>
    <w:rsid w:val="005E3669"/>
    <w:rsid w:val="005F4E7E"/>
    <w:rsid w:val="005F67D4"/>
    <w:rsid w:val="0060412E"/>
    <w:rsid w:val="00610C89"/>
    <w:rsid w:val="00620541"/>
    <w:rsid w:val="00621644"/>
    <w:rsid w:val="00622FE2"/>
    <w:rsid w:val="006243FF"/>
    <w:rsid w:val="006259E9"/>
    <w:rsid w:val="00627C7C"/>
    <w:rsid w:val="006373D7"/>
    <w:rsid w:val="00641C57"/>
    <w:rsid w:val="00644428"/>
    <w:rsid w:val="00644E90"/>
    <w:rsid w:val="00650434"/>
    <w:rsid w:val="00660B24"/>
    <w:rsid w:val="00660C73"/>
    <w:rsid w:val="00682A53"/>
    <w:rsid w:val="00684571"/>
    <w:rsid w:val="006872F9"/>
    <w:rsid w:val="006900CC"/>
    <w:rsid w:val="00691DFD"/>
    <w:rsid w:val="006974EA"/>
    <w:rsid w:val="00697FBD"/>
    <w:rsid w:val="006A1FCD"/>
    <w:rsid w:val="006B22C5"/>
    <w:rsid w:val="006B368E"/>
    <w:rsid w:val="006B6596"/>
    <w:rsid w:val="006B68D3"/>
    <w:rsid w:val="006B7ED3"/>
    <w:rsid w:val="006C235D"/>
    <w:rsid w:val="006C3A41"/>
    <w:rsid w:val="006C678A"/>
    <w:rsid w:val="006C6A85"/>
    <w:rsid w:val="006D03F5"/>
    <w:rsid w:val="006E42FB"/>
    <w:rsid w:val="006E5662"/>
    <w:rsid w:val="006E5F26"/>
    <w:rsid w:val="006E660C"/>
    <w:rsid w:val="006E7BEE"/>
    <w:rsid w:val="006F158A"/>
    <w:rsid w:val="006F3A1E"/>
    <w:rsid w:val="00701309"/>
    <w:rsid w:val="0070469B"/>
    <w:rsid w:val="007055CF"/>
    <w:rsid w:val="00706985"/>
    <w:rsid w:val="007122D5"/>
    <w:rsid w:val="00714899"/>
    <w:rsid w:val="0071724F"/>
    <w:rsid w:val="00721CFD"/>
    <w:rsid w:val="00725AC4"/>
    <w:rsid w:val="00735A65"/>
    <w:rsid w:val="00742A26"/>
    <w:rsid w:val="00746455"/>
    <w:rsid w:val="00746A12"/>
    <w:rsid w:val="00754CB0"/>
    <w:rsid w:val="00762372"/>
    <w:rsid w:val="00764879"/>
    <w:rsid w:val="00764AD5"/>
    <w:rsid w:val="00765E6B"/>
    <w:rsid w:val="00766D53"/>
    <w:rsid w:val="007736E4"/>
    <w:rsid w:val="00774703"/>
    <w:rsid w:val="0078292D"/>
    <w:rsid w:val="007830E7"/>
    <w:rsid w:val="00784054"/>
    <w:rsid w:val="007926EF"/>
    <w:rsid w:val="00797932"/>
    <w:rsid w:val="007B49B1"/>
    <w:rsid w:val="007B4E44"/>
    <w:rsid w:val="007C2F91"/>
    <w:rsid w:val="007D28A8"/>
    <w:rsid w:val="007D4208"/>
    <w:rsid w:val="007D66A5"/>
    <w:rsid w:val="007E5387"/>
    <w:rsid w:val="00812155"/>
    <w:rsid w:val="00815E58"/>
    <w:rsid w:val="0082111E"/>
    <w:rsid w:val="00831088"/>
    <w:rsid w:val="00832F11"/>
    <w:rsid w:val="008335AD"/>
    <w:rsid w:val="00841E89"/>
    <w:rsid w:val="008440ED"/>
    <w:rsid w:val="00851096"/>
    <w:rsid w:val="008539F3"/>
    <w:rsid w:val="00855EAC"/>
    <w:rsid w:val="00860083"/>
    <w:rsid w:val="0086234A"/>
    <w:rsid w:val="00865492"/>
    <w:rsid w:val="0087010F"/>
    <w:rsid w:val="0087574F"/>
    <w:rsid w:val="00876643"/>
    <w:rsid w:val="00881C89"/>
    <w:rsid w:val="008926FF"/>
    <w:rsid w:val="008956A4"/>
    <w:rsid w:val="00895DE6"/>
    <w:rsid w:val="0089722B"/>
    <w:rsid w:val="008A5FE6"/>
    <w:rsid w:val="008B0F09"/>
    <w:rsid w:val="008B285E"/>
    <w:rsid w:val="008B65AA"/>
    <w:rsid w:val="008D244E"/>
    <w:rsid w:val="008D4AF6"/>
    <w:rsid w:val="008E3B30"/>
    <w:rsid w:val="008F375F"/>
    <w:rsid w:val="008F5CEE"/>
    <w:rsid w:val="009107FC"/>
    <w:rsid w:val="00917115"/>
    <w:rsid w:val="00920BFF"/>
    <w:rsid w:val="00920C61"/>
    <w:rsid w:val="009223DC"/>
    <w:rsid w:val="00923389"/>
    <w:rsid w:val="009273C4"/>
    <w:rsid w:val="009322F5"/>
    <w:rsid w:val="00932AF5"/>
    <w:rsid w:val="009353B2"/>
    <w:rsid w:val="00936280"/>
    <w:rsid w:val="00937FE7"/>
    <w:rsid w:val="00945255"/>
    <w:rsid w:val="009459E6"/>
    <w:rsid w:val="009557D5"/>
    <w:rsid w:val="00956BEB"/>
    <w:rsid w:val="0096425E"/>
    <w:rsid w:val="00964A5E"/>
    <w:rsid w:val="00965BAA"/>
    <w:rsid w:val="00966FBC"/>
    <w:rsid w:val="00980512"/>
    <w:rsid w:val="00980A2A"/>
    <w:rsid w:val="009850C2"/>
    <w:rsid w:val="00985A55"/>
    <w:rsid w:val="0098731F"/>
    <w:rsid w:val="00990696"/>
    <w:rsid w:val="00991BAC"/>
    <w:rsid w:val="009B0792"/>
    <w:rsid w:val="009B52DC"/>
    <w:rsid w:val="009B5C5A"/>
    <w:rsid w:val="009B738E"/>
    <w:rsid w:val="009D7E4F"/>
    <w:rsid w:val="009E0EE9"/>
    <w:rsid w:val="009E79CF"/>
    <w:rsid w:val="009F22B9"/>
    <w:rsid w:val="009F42BC"/>
    <w:rsid w:val="00A000DA"/>
    <w:rsid w:val="00A0200C"/>
    <w:rsid w:val="00A07EFE"/>
    <w:rsid w:val="00A162E3"/>
    <w:rsid w:val="00A17114"/>
    <w:rsid w:val="00A22FC7"/>
    <w:rsid w:val="00A33D79"/>
    <w:rsid w:val="00A36D1E"/>
    <w:rsid w:val="00A551C0"/>
    <w:rsid w:val="00A567D3"/>
    <w:rsid w:val="00A56993"/>
    <w:rsid w:val="00A56C75"/>
    <w:rsid w:val="00A63BD8"/>
    <w:rsid w:val="00A64445"/>
    <w:rsid w:val="00A65E17"/>
    <w:rsid w:val="00A704FE"/>
    <w:rsid w:val="00A70A5B"/>
    <w:rsid w:val="00A764B2"/>
    <w:rsid w:val="00A95A05"/>
    <w:rsid w:val="00A97346"/>
    <w:rsid w:val="00AA09BA"/>
    <w:rsid w:val="00AA190A"/>
    <w:rsid w:val="00AA273E"/>
    <w:rsid w:val="00AA70EB"/>
    <w:rsid w:val="00AA7F96"/>
    <w:rsid w:val="00AB7B13"/>
    <w:rsid w:val="00AC0FDE"/>
    <w:rsid w:val="00AD1BF6"/>
    <w:rsid w:val="00AE44B1"/>
    <w:rsid w:val="00AE7EB8"/>
    <w:rsid w:val="00AF2DDE"/>
    <w:rsid w:val="00AF32A9"/>
    <w:rsid w:val="00AF3FA6"/>
    <w:rsid w:val="00AF45EA"/>
    <w:rsid w:val="00AF45F5"/>
    <w:rsid w:val="00B00A46"/>
    <w:rsid w:val="00B135ED"/>
    <w:rsid w:val="00B13A81"/>
    <w:rsid w:val="00B13E0A"/>
    <w:rsid w:val="00B301D1"/>
    <w:rsid w:val="00B30ABC"/>
    <w:rsid w:val="00B56C89"/>
    <w:rsid w:val="00B61565"/>
    <w:rsid w:val="00B61D3D"/>
    <w:rsid w:val="00B62886"/>
    <w:rsid w:val="00B67548"/>
    <w:rsid w:val="00B76D7B"/>
    <w:rsid w:val="00B876F2"/>
    <w:rsid w:val="00B90E91"/>
    <w:rsid w:val="00B92B36"/>
    <w:rsid w:val="00B94538"/>
    <w:rsid w:val="00BA6392"/>
    <w:rsid w:val="00BB3A69"/>
    <w:rsid w:val="00BC1CDD"/>
    <w:rsid w:val="00BC2C23"/>
    <w:rsid w:val="00BD1342"/>
    <w:rsid w:val="00BD6329"/>
    <w:rsid w:val="00BD757D"/>
    <w:rsid w:val="00BF5073"/>
    <w:rsid w:val="00C056E5"/>
    <w:rsid w:val="00C0704B"/>
    <w:rsid w:val="00C32D90"/>
    <w:rsid w:val="00C405FB"/>
    <w:rsid w:val="00C42B53"/>
    <w:rsid w:val="00C47F4C"/>
    <w:rsid w:val="00C50996"/>
    <w:rsid w:val="00C53E53"/>
    <w:rsid w:val="00C54D8B"/>
    <w:rsid w:val="00C6197E"/>
    <w:rsid w:val="00C63AAA"/>
    <w:rsid w:val="00C63B65"/>
    <w:rsid w:val="00C65016"/>
    <w:rsid w:val="00C671CB"/>
    <w:rsid w:val="00C72986"/>
    <w:rsid w:val="00C94110"/>
    <w:rsid w:val="00C96909"/>
    <w:rsid w:val="00C97244"/>
    <w:rsid w:val="00CA2A99"/>
    <w:rsid w:val="00CA37AB"/>
    <w:rsid w:val="00CA7A65"/>
    <w:rsid w:val="00CB2D0E"/>
    <w:rsid w:val="00CB7BF2"/>
    <w:rsid w:val="00CC6947"/>
    <w:rsid w:val="00CD2D6B"/>
    <w:rsid w:val="00CD48C1"/>
    <w:rsid w:val="00CD4A96"/>
    <w:rsid w:val="00CD58B3"/>
    <w:rsid w:val="00CD6D0A"/>
    <w:rsid w:val="00CE10F4"/>
    <w:rsid w:val="00CE3267"/>
    <w:rsid w:val="00CE4133"/>
    <w:rsid w:val="00CF0984"/>
    <w:rsid w:val="00CF643E"/>
    <w:rsid w:val="00D03879"/>
    <w:rsid w:val="00D0642F"/>
    <w:rsid w:val="00D10AEA"/>
    <w:rsid w:val="00D1119C"/>
    <w:rsid w:val="00D11B9A"/>
    <w:rsid w:val="00D14DDB"/>
    <w:rsid w:val="00D26732"/>
    <w:rsid w:val="00D3207B"/>
    <w:rsid w:val="00D340C0"/>
    <w:rsid w:val="00D375F7"/>
    <w:rsid w:val="00D400BC"/>
    <w:rsid w:val="00D44FC2"/>
    <w:rsid w:val="00D4674F"/>
    <w:rsid w:val="00D50B0C"/>
    <w:rsid w:val="00D57931"/>
    <w:rsid w:val="00D661E9"/>
    <w:rsid w:val="00D67EA4"/>
    <w:rsid w:val="00D77629"/>
    <w:rsid w:val="00D80626"/>
    <w:rsid w:val="00D81E75"/>
    <w:rsid w:val="00D8312C"/>
    <w:rsid w:val="00D84FA8"/>
    <w:rsid w:val="00D85630"/>
    <w:rsid w:val="00D86732"/>
    <w:rsid w:val="00D870A4"/>
    <w:rsid w:val="00DA5943"/>
    <w:rsid w:val="00DB5FBC"/>
    <w:rsid w:val="00DB6EDA"/>
    <w:rsid w:val="00DB7DC1"/>
    <w:rsid w:val="00DD05E8"/>
    <w:rsid w:val="00DD76AE"/>
    <w:rsid w:val="00DD7EA3"/>
    <w:rsid w:val="00DF3CF8"/>
    <w:rsid w:val="00DF5389"/>
    <w:rsid w:val="00E01DEC"/>
    <w:rsid w:val="00E062E4"/>
    <w:rsid w:val="00E076DA"/>
    <w:rsid w:val="00E2096F"/>
    <w:rsid w:val="00E31EA1"/>
    <w:rsid w:val="00E340B3"/>
    <w:rsid w:val="00E40514"/>
    <w:rsid w:val="00E432FA"/>
    <w:rsid w:val="00E44F55"/>
    <w:rsid w:val="00E4654E"/>
    <w:rsid w:val="00E4790F"/>
    <w:rsid w:val="00E53D54"/>
    <w:rsid w:val="00E54542"/>
    <w:rsid w:val="00E65760"/>
    <w:rsid w:val="00E70496"/>
    <w:rsid w:val="00E72D74"/>
    <w:rsid w:val="00E75B98"/>
    <w:rsid w:val="00E80598"/>
    <w:rsid w:val="00E83654"/>
    <w:rsid w:val="00E91394"/>
    <w:rsid w:val="00EA4194"/>
    <w:rsid w:val="00EA4D7C"/>
    <w:rsid w:val="00EA67C6"/>
    <w:rsid w:val="00EB4A98"/>
    <w:rsid w:val="00EB66D2"/>
    <w:rsid w:val="00EB76D5"/>
    <w:rsid w:val="00EC3E41"/>
    <w:rsid w:val="00ED71AE"/>
    <w:rsid w:val="00EE6C50"/>
    <w:rsid w:val="00EF4408"/>
    <w:rsid w:val="00F072E6"/>
    <w:rsid w:val="00F131BC"/>
    <w:rsid w:val="00F15D80"/>
    <w:rsid w:val="00F220C1"/>
    <w:rsid w:val="00F34855"/>
    <w:rsid w:val="00F53B4B"/>
    <w:rsid w:val="00F54CC4"/>
    <w:rsid w:val="00F609EC"/>
    <w:rsid w:val="00F6134E"/>
    <w:rsid w:val="00FA0855"/>
    <w:rsid w:val="00FB5C60"/>
    <w:rsid w:val="00FC5494"/>
    <w:rsid w:val="00FD06F1"/>
    <w:rsid w:val="00FD733E"/>
    <w:rsid w:val="00FD7496"/>
    <w:rsid w:val="00FE04E4"/>
    <w:rsid w:val="00FE48FE"/>
    <w:rsid w:val="00FE7EC8"/>
    <w:rsid w:val="00FF3D1E"/>
    <w:rsid w:val="00FF3D37"/>
    <w:rsid w:val="00FF640E"/>
    <w:rsid w:val="00FF757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C3F998"/>
  <w15:docId w15:val="{56AE149D-849C-4B39-8638-ADE2E595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746455"/>
    <w:rPr>
      <w:rFonts w:ascii="Arial" w:hAnsi="Arial"/>
      <w:sz w:val="22"/>
      <w:lang w:val="en-GB" w:eastAsia="de-DE"/>
    </w:rPr>
  </w:style>
  <w:style w:type="paragraph" w:styleId="Heading1">
    <w:name w:val="heading 1"/>
    <w:basedOn w:val="ILF-Standard"/>
    <w:next w:val="E1"/>
    <w:qFormat/>
    <w:rsid w:val="0070469B"/>
    <w:pPr>
      <w:keepNext/>
      <w:numPr>
        <w:numId w:val="29"/>
      </w:numPr>
      <w:spacing w:before="480" w:after="280"/>
      <w:outlineLvl w:val="0"/>
    </w:pPr>
    <w:rPr>
      <w:b/>
      <w:caps/>
      <w:noProof/>
      <w:kern w:val="28"/>
      <w:sz w:val="28"/>
    </w:rPr>
  </w:style>
  <w:style w:type="paragraph" w:styleId="Heading2">
    <w:name w:val="heading 2"/>
    <w:basedOn w:val="ILF-Standard"/>
    <w:next w:val="E1"/>
    <w:qFormat/>
    <w:rsid w:val="00AA70EB"/>
    <w:pPr>
      <w:keepNext/>
      <w:numPr>
        <w:ilvl w:val="1"/>
        <w:numId w:val="29"/>
      </w:numPr>
      <w:spacing w:before="360" w:after="320"/>
      <w:outlineLvl w:val="1"/>
    </w:pPr>
    <w:rPr>
      <w:b/>
      <w:caps/>
    </w:rPr>
  </w:style>
  <w:style w:type="paragraph" w:styleId="Heading3">
    <w:name w:val="heading 3"/>
    <w:basedOn w:val="ILF-Standard"/>
    <w:next w:val="E1"/>
    <w:link w:val="Heading3Char"/>
    <w:qFormat/>
    <w:rsid w:val="00AA70EB"/>
    <w:pPr>
      <w:keepNext/>
      <w:numPr>
        <w:ilvl w:val="2"/>
        <w:numId w:val="29"/>
      </w:numPr>
      <w:spacing w:before="360"/>
      <w:outlineLvl w:val="2"/>
    </w:pPr>
  </w:style>
  <w:style w:type="paragraph" w:styleId="Heading4">
    <w:name w:val="heading 4"/>
    <w:basedOn w:val="ILF-Standard"/>
    <w:next w:val="E1"/>
    <w:link w:val="Heading4Char"/>
    <w:rsid w:val="00746455"/>
    <w:pPr>
      <w:keepNext/>
      <w:numPr>
        <w:ilvl w:val="3"/>
        <w:numId w:val="29"/>
      </w:numPr>
      <w:spacing w:before="240"/>
      <w:outlineLvl w:val="3"/>
    </w:pPr>
    <w:rPr>
      <w:b/>
      <w:i/>
      <w:sz w:val="20"/>
    </w:rPr>
  </w:style>
  <w:style w:type="paragraph" w:styleId="Heading5">
    <w:name w:val="heading 5"/>
    <w:basedOn w:val="Normal"/>
    <w:next w:val="E1"/>
    <w:link w:val="Heading5Char"/>
    <w:rsid w:val="00746455"/>
    <w:pPr>
      <w:numPr>
        <w:ilvl w:val="4"/>
        <w:numId w:val="29"/>
      </w:numPr>
      <w:spacing w:before="360"/>
      <w:outlineLvl w:val="4"/>
    </w:pPr>
    <w:rPr>
      <w:i/>
      <w:sz w:val="20"/>
    </w:rPr>
  </w:style>
  <w:style w:type="paragraph" w:styleId="Heading6">
    <w:name w:val="heading 6"/>
    <w:basedOn w:val="Normal"/>
    <w:next w:val="Normal"/>
    <w:link w:val="Heading6Char"/>
    <w:rsid w:val="00746455"/>
    <w:pPr>
      <w:numPr>
        <w:ilvl w:val="5"/>
        <w:numId w:val="29"/>
      </w:numPr>
      <w:spacing w:before="240" w:after="60"/>
      <w:outlineLvl w:val="5"/>
    </w:pPr>
    <w:rPr>
      <w:i/>
    </w:rPr>
  </w:style>
  <w:style w:type="paragraph" w:styleId="Heading7">
    <w:name w:val="heading 7"/>
    <w:basedOn w:val="Normal"/>
    <w:next w:val="Normal"/>
    <w:link w:val="Heading7Char"/>
    <w:rsid w:val="00746455"/>
    <w:pPr>
      <w:numPr>
        <w:ilvl w:val="6"/>
        <w:numId w:val="29"/>
      </w:numPr>
      <w:spacing w:before="240" w:after="60"/>
      <w:outlineLvl w:val="6"/>
    </w:pPr>
    <w:rPr>
      <w:sz w:val="20"/>
    </w:rPr>
  </w:style>
  <w:style w:type="paragraph" w:styleId="Heading8">
    <w:name w:val="heading 8"/>
    <w:basedOn w:val="Normal"/>
    <w:next w:val="Normal"/>
    <w:link w:val="Heading8Char"/>
    <w:rsid w:val="00746455"/>
    <w:pPr>
      <w:numPr>
        <w:ilvl w:val="7"/>
        <w:numId w:val="29"/>
      </w:numPr>
      <w:spacing w:before="240" w:after="60"/>
      <w:outlineLvl w:val="7"/>
    </w:pPr>
    <w:rPr>
      <w:i/>
      <w:sz w:val="20"/>
    </w:rPr>
  </w:style>
  <w:style w:type="paragraph" w:styleId="Heading9">
    <w:name w:val="heading 9"/>
    <w:basedOn w:val="Normal"/>
    <w:next w:val="Normal"/>
    <w:link w:val="Heading9Char"/>
    <w:rsid w:val="00746455"/>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ILF-Standard"/>
    <w:link w:val="FooterChar"/>
    <w:rsid w:val="00746455"/>
    <w:pPr>
      <w:tabs>
        <w:tab w:val="right" w:pos="9497"/>
      </w:tabs>
      <w:spacing w:after="0" w:line="240" w:lineRule="auto"/>
    </w:pPr>
    <w:rPr>
      <w:sz w:val="18"/>
    </w:rPr>
  </w:style>
  <w:style w:type="paragraph" w:styleId="Header">
    <w:name w:val="header"/>
    <w:basedOn w:val="ILF-Standard"/>
    <w:rsid w:val="00746455"/>
    <w:pPr>
      <w:tabs>
        <w:tab w:val="center" w:pos="4536"/>
        <w:tab w:val="right" w:pos="9072"/>
      </w:tabs>
      <w:spacing w:after="0" w:line="240" w:lineRule="auto"/>
    </w:pPr>
    <w:rPr>
      <w:sz w:val="18"/>
    </w:rPr>
  </w:style>
  <w:style w:type="paragraph" w:styleId="Subtitle">
    <w:name w:val="Subtitle"/>
    <w:basedOn w:val="Normal"/>
    <w:qFormat/>
    <w:rsid w:val="00196C0D"/>
    <w:pPr>
      <w:jc w:val="center"/>
    </w:pPr>
    <w:rPr>
      <w:b/>
      <w:sz w:val="40"/>
      <w:lang w:val="es-ES_tradnl"/>
    </w:rPr>
  </w:style>
  <w:style w:type="paragraph" w:customStyle="1" w:styleId="SectionVIIHeader2">
    <w:name w:val="Section VII Header2"/>
    <w:basedOn w:val="Heading1"/>
    <w:autoRedefine/>
    <w:rsid w:val="00196C0D"/>
    <w:pPr>
      <w:keepNext w:val="0"/>
      <w:spacing w:before="120" w:after="120"/>
      <w:outlineLvl w:val="9"/>
    </w:pPr>
    <w:rPr>
      <w:kern w:val="0"/>
      <w:sz w:val="20"/>
    </w:rPr>
  </w:style>
  <w:style w:type="paragraph" w:styleId="BodyText">
    <w:name w:val="Body Text"/>
    <w:basedOn w:val="ILF-Standard"/>
    <w:link w:val="BodyTextChar"/>
    <w:rsid w:val="00746455"/>
    <w:pPr>
      <w:spacing w:after="120"/>
    </w:pPr>
  </w:style>
  <w:style w:type="character" w:styleId="PageNumber">
    <w:name w:val="page number"/>
    <w:basedOn w:val="DefaultParagraphFont"/>
    <w:rsid w:val="00196C0D"/>
  </w:style>
  <w:style w:type="paragraph" w:styleId="BodyText2">
    <w:name w:val="Body Text 2"/>
    <w:basedOn w:val="Normal"/>
    <w:autoRedefine/>
    <w:rsid w:val="00196C0D"/>
    <w:pPr>
      <w:tabs>
        <w:tab w:val="num" w:pos="936"/>
      </w:tabs>
      <w:spacing w:before="360" w:after="120"/>
      <w:ind w:left="648" w:hanging="72"/>
      <w:jc w:val="center"/>
    </w:pPr>
    <w:rPr>
      <w:rFonts w:cs="Arial"/>
      <w:b/>
      <w:bCs/>
    </w:rPr>
  </w:style>
  <w:style w:type="paragraph" w:customStyle="1" w:styleId="Outline3">
    <w:name w:val="Outline3"/>
    <w:basedOn w:val="Normal"/>
    <w:rsid w:val="00196C0D"/>
    <w:pPr>
      <w:tabs>
        <w:tab w:val="num" w:pos="1368"/>
      </w:tabs>
      <w:spacing w:before="240"/>
      <w:ind w:left="1368" w:hanging="504"/>
    </w:pPr>
    <w:rPr>
      <w:kern w:val="28"/>
    </w:rPr>
  </w:style>
  <w:style w:type="paragraph" w:customStyle="1" w:styleId="Outline4">
    <w:name w:val="Outline4"/>
    <w:basedOn w:val="Normal"/>
    <w:rsid w:val="00196C0D"/>
    <w:pPr>
      <w:tabs>
        <w:tab w:val="num" w:pos="1872"/>
      </w:tabs>
      <w:spacing w:before="240"/>
      <w:ind w:left="1872" w:hanging="504"/>
    </w:pPr>
    <w:rPr>
      <w:kern w:val="28"/>
    </w:rPr>
  </w:style>
  <w:style w:type="paragraph" w:customStyle="1" w:styleId="Head12">
    <w:name w:val="Head 1.2"/>
    <w:basedOn w:val="Normal"/>
    <w:rsid w:val="00196C0D"/>
    <w:pPr>
      <w:tabs>
        <w:tab w:val="num" w:pos="720"/>
      </w:tabs>
      <w:ind w:left="720" w:hanging="360"/>
      <w:jc w:val="both"/>
    </w:pPr>
  </w:style>
  <w:style w:type="paragraph" w:styleId="ListNumber">
    <w:name w:val="List Number"/>
    <w:basedOn w:val="Normal"/>
    <w:rsid w:val="00196C0D"/>
    <w:pPr>
      <w:tabs>
        <w:tab w:val="num" w:pos="648"/>
      </w:tabs>
      <w:spacing w:after="240"/>
      <w:ind w:left="648" w:hanging="360"/>
      <w:jc w:val="both"/>
    </w:pPr>
  </w:style>
  <w:style w:type="paragraph" w:customStyle="1" w:styleId="i">
    <w:name w:val="(i)"/>
    <w:basedOn w:val="Normal"/>
    <w:rsid w:val="00196C0D"/>
    <w:pPr>
      <w:suppressAutoHyphens/>
      <w:jc w:val="both"/>
    </w:pPr>
    <w:rPr>
      <w:rFonts w:ascii="Tms Rmn" w:hAnsi="Tms Rmn"/>
    </w:rPr>
  </w:style>
  <w:style w:type="paragraph" w:styleId="TOC1">
    <w:name w:val="toc 1"/>
    <w:basedOn w:val="ILF-Standard"/>
    <w:next w:val="ILF-Standard"/>
    <w:uiPriority w:val="39"/>
    <w:rsid w:val="0070469B"/>
    <w:pPr>
      <w:tabs>
        <w:tab w:val="right" w:pos="9526"/>
      </w:tabs>
      <w:spacing w:before="120" w:after="60"/>
      <w:ind w:left="851" w:hanging="851"/>
    </w:pPr>
    <w:rPr>
      <w:caps/>
      <w:noProof/>
      <w:sz w:val="20"/>
      <w:szCs w:val="22"/>
    </w:rPr>
  </w:style>
  <w:style w:type="paragraph" w:styleId="BlockText">
    <w:name w:val="Block Text"/>
    <w:basedOn w:val="Normal"/>
    <w:rsid w:val="00196C0D"/>
    <w:pPr>
      <w:spacing w:before="120" w:after="120"/>
      <w:ind w:left="1620" w:right="288" w:hanging="1440"/>
      <w:jc w:val="both"/>
    </w:pPr>
    <w:rPr>
      <w:rFonts w:cs="Arial"/>
    </w:rPr>
  </w:style>
  <w:style w:type="paragraph" w:customStyle="1" w:styleId="explanatoryclause">
    <w:name w:val="explanatory_clause"/>
    <w:basedOn w:val="Normal"/>
    <w:uiPriority w:val="99"/>
    <w:rsid w:val="00196C0D"/>
    <w:pPr>
      <w:suppressAutoHyphens/>
      <w:spacing w:after="240"/>
      <w:ind w:left="738" w:right="-14" w:hanging="738"/>
    </w:pPr>
  </w:style>
  <w:style w:type="paragraph" w:styleId="BalloonText">
    <w:name w:val="Balloon Text"/>
    <w:basedOn w:val="Normal"/>
    <w:link w:val="BalloonTextChar"/>
    <w:rsid w:val="00746455"/>
    <w:rPr>
      <w:rFonts w:ascii="Tahoma" w:hAnsi="Tahoma" w:cs="Tahoma"/>
      <w:sz w:val="16"/>
      <w:szCs w:val="16"/>
    </w:rPr>
  </w:style>
  <w:style w:type="table" w:styleId="TableGrid">
    <w:name w:val="Table Grid"/>
    <w:basedOn w:val="TableNormal"/>
    <w:rsid w:val="00400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locked/>
    <w:rsid w:val="00D03879"/>
    <w:rPr>
      <w:rFonts w:ascii="Arial" w:hAnsi="Arial"/>
      <w:sz w:val="22"/>
      <w:lang w:val="en-GB"/>
    </w:rPr>
  </w:style>
  <w:style w:type="paragraph" w:styleId="FootnoteText">
    <w:name w:val="footnote text"/>
    <w:basedOn w:val="ILF-Standard"/>
    <w:link w:val="FootnoteTextChar"/>
    <w:rsid w:val="00746455"/>
    <w:pPr>
      <w:ind w:left="1276" w:hanging="425"/>
    </w:pPr>
    <w:rPr>
      <w:sz w:val="20"/>
    </w:rPr>
  </w:style>
  <w:style w:type="character" w:customStyle="1" w:styleId="FootnoteTextChar">
    <w:name w:val="Footnote Text Char"/>
    <w:link w:val="FootnoteText"/>
    <w:rsid w:val="00860083"/>
    <w:rPr>
      <w:rFonts w:ascii="Arial" w:hAnsi="Arial"/>
      <w:lang w:val="en-GB"/>
    </w:rPr>
  </w:style>
  <w:style w:type="character" w:styleId="FootnoteReference">
    <w:name w:val="footnote reference"/>
    <w:rsid w:val="00746455"/>
    <w:rPr>
      <w:vertAlign w:val="superscript"/>
    </w:rPr>
  </w:style>
  <w:style w:type="paragraph" w:styleId="CommentText">
    <w:name w:val="annotation text"/>
    <w:basedOn w:val="ILF-Standard"/>
    <w:link w:val="CommentTextChar"/>
    <w:rsid w:val="00746455"/>
    <w:rPr>
      <w:sz w:val="20"/>
    </w:rPr>
  </w:style>
  <w:style w:type="character" w:customStyle="1" w:styleId="CommentTextChar">
    <w:name w:val="Comment Text Char"/>
    <w:link w:val="CommentText"/>
    <w:rsid w:val="00BC2C23"/>
    <w:rPr>
      <w:rFonts w:ascii="Arial" w:hAnsi="Arial"/>
      <w:lang w:val="en-GB"/>
    </w:rPr>
  </w:style>
  <w:style w:type="character" w:styleId="CommentReference">
    <w:name w:val="annotation reference"/>
    <w:rsid w:val="00746455"/>
    <w:rPr>
      <w:sz w:val="16"/>
    </w:rPr>
  </w:style>
  <w:style w:type="paragraph" w:styleId="CommentSubject">
    <w:name w:val="annotation subject"/>
    <w:basedOn w:val="CommentText"/>
    <w:next w:val="CommentText"/>
    <w:link w:val="CommentSubjectChar"/>
    <w:rsid w:val="00764AD5"/>
    <w:rPr>
      <w:b/>
      <w:bCs/>
    </w:rPr>
  </w:style>
  <w:style w:type="character" w:customStyle="1" w:styleId="CommentSubjectChar">
    <w:name w:val="Comment Subject Char"/>
    <w:link w:val="CommentSubject"/>
    <w:rsid w:val="00764AD5"/>
    <w:rPr>
      <w:rFonts w:ascii="Arial" w:hAnsi="Arial"/>
      <w:b/>
      <w:bCs/>
      <w:lang w:val="en-US" w:eastAsia="en-US"/>
    </w:rPr>
  </w:style>
  <w:style w:type="paragraph" w:styleId="Revision">
    <w:name w:val="Revision"/>
    <w:hidden/>
    <w:uiPriority w:val="99"/>
    <w:semiHidden/>
    <w:rsid w:val="00A17114"/>
    <w:rPr>
      <w:rFonts w:ascii="Arial" w:hAnsi="Arial"/>
      <w:szCs w:val="24"/>
      <w:lang w:val="en-US" w:eastAsia="en-US"/>
    </w:rPr>
  </w:style>
  <w:style w:type="paragraph" w:customStyle="1" w:styleId="Style1">
    <w:name w:val="Style1"/>
    <w:basedOn w:val="Normal"/>
    <w:link w:val="Style1Char"/>
    <w:qFormat/>
    <w:rsid w:val="00B30ABC"/>
    <w:pPr>
      <w:ind w:left="1080" w:right="288"/>
      <w:jc w:val="both"/>
    </w:pPr>
    <w:rPr>
      <w:rFonts w:cs="Arial"/>
    </w:rPr>
  </w:style>
  <w:style w:type="paragraph" w:styleId="TOC2">
    <w:name w:val="toc 2"/>
    <w:basedOn w:val="ILF-Standard"/>
    <w:next w:val="ILF-Standard"/>
    <w:uiPriority w:val="39"/>
    <w:rsid w:val="0070469B"/>
    <w:pPr>
      <w:tabs>
        <w:tab w:val="left" w:pos="1418"/>
        <w:tab w:val="right" w:pos="9526"/>
      </w:tabs>
      <w:spacing w:after="60"/>
      <w:ind w:left="1418" w:hanging="567"/>
    </w:pPr>
    <w:rPr>
      <w:noProof/>
      <w:sz w:val="20"/>
    </w:rPr>
  </w:style>
  <w:style w:type="character" w:customStyle="1" w:styleId="Style1Char">
    <w:name w:val="Style1 Char"/>
    <w:link w:val="Style1"/>
    <w:rsid w:val="00B30ABC"/>
    <w:rPr>
      <w:rFonts w:ascii="Arial" w:hAnsi="Arial" w:cs="Arial"/>
      <w:szCs w:val="24"/>
      <w:lang w:val="en-US" w:eastAsia="en-US"/>
    </w:rPr>
  </w:style>
  <w:style w:type="character" w:styleId="Hyperlink">
    <w:name w:val="Hyperlink"/>
    <w:uiPriority w:val="99"/>
    <w:rsid w:val="00746455"/>
    <w:rPr>
      <w:color w:val="0000FF"/>
      <w:u w:val="single"/>
    </w:rPr>
  </w:style>
  <w:style w:type="paragraph" w:styleId="TOCHeading">
    <w:name w:val="TOC Heading"/>
    <w:basedOn w:val="Heading1"/>
    <w:next w:val="Normal"/>
    <w:uiPriority w:val="39"/>
    <w:semiHidden/>
    <w:unhideWhenUsed/>
    <w:qFormat/>
    <w:rsid w:val="00B30ABC"/>
    <w:pPr>
      <w:keepLines/>
      <w:spacing w:after="0" w:line="276" w:lineRule="auto"/>
      <w:outlineLvl w:val="9"/>
    </w:pPr>
    <w:rPr>
      <w:rFonts w:ascii="Cambria" w:eastAsia="MS Gothic" w:hAnsi="Cambria"/>
      <w:color w:val="365F91"/>
      <w:kern w:val="0"/>
      <w:szCs w:val="28"/>
      <w:lang w:eastAsia="ja-JP"/>
    </w:rPr>
  </w:style>
  <w:style w:type="character" w:styleId="Emphasis">
    <w:name w:val="Emphasis"/>
    <w:qFormat/>
    <w:rsid w:val="00B30ABC"/>
    <w:rPr>
      <w:i/>
      <w:iCs/>
    </w:rPr>
  </w:style>
  <w:style w:type="paragraph" w:styleId="TableofFigures">
    <w:name w:val="table of figures"/>
    <w:basedOn w:val="ILF-Standard"/>
    <w:next w:val="ILF-Standard"/>
    <w:rsid w:val="00746455"/>
    <w:pPr>
      <w:tabs>
        <w:tab w:val="left" w:pos="1559"/>
        <w:tab w:val="right" w:pos="9526"/>
      </w:tabs>
      <w:ind w:left="442" w:hanging="442"/>
    </w:pPr>
  </w:style>
  <w:style w:type="paragraph" w:styleId="TOC3">
    <w:name w:val="toc 3"/>
    <w:basedOn w:val="ILF-Standard"/>
    <w:next w:val="ILF-Standard"/>
    <w:uiPriority w:val="39"/>
    <w:rsid w:val="0070469B"/>
    <w:pPr>
      <w:tabs>
        <w:tab w:val="left" w:pos="2155"/>
        <w:tab w:val="right" w:pos="9526"/>
      </w:tabs>
      <w:spacing w:after="40"/>
      <w:ind w:left="2155" w:hanging="737"/>
    </w:pPr>
    <w:rPr>
      <w:noProof/>
      <w:sz w:val="20"/>
    </w:rPr>
  </w:style>
  <w:style w:type="paragraph" w:styleId="TOC4">
    <w:name w:val="toc 4"/>
    <w:basedOn w:val="ILF-Standard"/>
    <w:next w:val="ILF-Standard"/>
    <w:autoRedefine/>
    <w:rsid w:val="00746455"/>
    <w:pPr>
      <w:tabs>
        <w:tab w:val="left" w:pos="3005"/>
        <w:tab w:val="right" w:pos="9526"/>
      </w:tabs>
      <w:spacing w:after="120"/>
      <w:ind w:left="3006" w:hanging="851"/>
    </w:pPr>
    <w:rPr>
      <w:szCs w:val="22"/>
    </w:rPr>
  </w:style>
  <w:style w:type="paragraph" w:styleId="TOC5">
    <w:name w:val="toc 5"/>
    <w:basedOn w:val="ILF-Standard"/>
    <w:next w:val="ILF-Standard"/>
    <w:autoRedefine/>
    <w:rsid w:val="00746455"/>
    <w:pPr>
      <w:tabs>
        <w:tab w:val="right" w:pos="9526"/>
      </w:tabs>
      <w:spacing w:after="120"/>
      <w:ind w:left="4111" w:hanging="1105"/>
    </w:pPr>
    <w:rPr>
      <w:szCs w:val="22"/>
    </w:rPr>
  </w:style>
  <w:style w:type="paragraph" w:styleId="TOC6">
    <w:name w:val="toc 6"/>
    <w:basedOn w:val="Normal"/>
    <w:next w:val="Normal"/>
    <w:autoRedefine/>
    <w:rsid w:val="00746455"/>
    <w:pPr>
      <w:tabs>
        <w:tab w:val="right" w:pos="9526"/>
      </w:tabs>
      <w:ind w:left="1100"/>
    </w:pPr>
    <w:rPr>
      <w:rFonts w:ascii="Times New Roman" w:hAnsi="Times New Roman"/>
      <w:sz w:val="20"/>
    </w:rPr>
  </w:style>
  <w:style w:type="paragraph" w:styleId="TOC7">
    <w:name w:val="toc 7"/>
    <w:basedOn w:val="Normal"/>
    <w:next w:val="Normal"/>
    <w:autoRedefine/>
    <w:rsid w:val="00746455"/>
    <w:pPr>
      <w:tabs>
        <w:tab w:val="right" w:pos="9526"/>
      </w:tabs>
      <w:ind w:left="1320"/>
    </w:pPr>
    <w:rPr>
      <w:rFonts w:ascii="Times New Roman" w:hAnsi="Times New Roman"/>
      <w:sz w:val="20"/>
    </w:rPr>
  </w:style>
  <w:style w:type="paragraph" w:styleId="TOC8">
    <w:name w:val="toc 8"/>
    <w:basedOn w:val="Normal"/>
    <w:next w:val="Normal"/>
    <w:autoRedefine/>
    <w:rsid w:val="00746455"/>
    <w:pPr>
      <w:tabs>
        <w:tab w:val="right" w:pos="9526"/>
      </w:tabs>
      <w:ind w:left="1540"/>
    </w:pPr>
    <w:rPr>
      <w:rFonts w:ascii="Times New Roman" w:hAnsi="Times New Roman"/>
      <w:sz w:val="20"/>
    </w:rPr>
  </w:style>
  <w:style w:type="paragraph" w:styleId="TOC9">
    <w:name w:val="toc 9"/>
    <w:basedOn w:val="Normal"/>
    <w:next w:val="Normal"/>
    <w:autoRedefine/>
    <w:rsid w:val="00746455"/>
    <w:pPr>
      <w:tabs>
        <w:tab w:val="right" w:pos="9526"/>
      </w:tabs>
      <w:ind w:left="1760"/>
    </w:pPr>
    <w:rPr>
      <w:rFonts w:ascii="Times New Roman" w:hAnsi="Times New Roman"/>
      <w:sz w:val="20"/>
    </w:rPr>
  </w:style>
  <w:style w:type="paragraph" w:customStyle="1" w:styleId="ILF-Standard">
    <w:name w:val="ILF-Standard"/>
    <w:rsid w:val="00746455"/>
    <w:pPr>
      <w:spacing w:after="160" w:line="320" w:lineRule="atLeast"/>
      <w:jc w:val="both"/>
    </w:pPr>
    <w:rPr>
      <w:rFonts w:ascii="Arial" w:hAnsi="Arial"/>
      <w:sz w:val="22"/>
      <w:lang w:val="en-GB" w:eastAsia="de-DE"/>
    </w:rPr>
  </w:style>
  <w:style w:type="paragraph" w:customStyle="1" w:styleId="Adressfeld">
    <w:name w:val="Adressfeld"/>
    <w:basedOn w:val="ILF-Standard"/>
    <w:semiHidden/>
    <w:rsid w:val="00746455"/>
    <w:pPr>
      <w:spacing w:before="720" w:after="0" w:line="240" w:lineRule="auto"/>
      <w:ind w:left="567"/>
    </w:pPr>
  </w:style>
  <w:style w:type="paragraph" w:customStyle="1" w:styleId="B0">
    <w:name w:val="B0"/>
    <w:basedOn w:val="ILF-Standard"/>
    <w:qFormat/>
    <w:rsid w:val="00746455"/>
    <w:pPr>
      <w:numPr>
        <w:numId w:val="9"/>
      </w:numPr>
      <w:spacing w:after="120"/>
    </w:pPr>
  </w:style>
  <w:style w:type="paragraph" w:customStyle="1" w:styleId="B1">
    <w:name w:val="B1"/>
    <w:basedOn w:val="ILF-Standard"/>
    <w:qFormat/>
    <w:rsid w:val="00746455"/>
    <w:pPr>
      <w:numPr>
        <w:numId w:val="10"/>
      </w:numPr>
      <w:spacing w:after="120"/>
    </w:pPr>
  </w:style>
  <w:style w:type="paragraph" w:customStyle="1" w:styleId="B2">
    <w:name w:val="B2"/>
    <w:basedOn w:val="ILF-Standard"/>
    <w:qFormat/>
    <w:rsid w:val="00746455"/>
    <w:pPr>
      <w:numPr>
        <w:numId w:val="11"/>
      </w:numPr>
      <w:spacing w:after="120"/>
    </w:pPr>
  </w:style>
  <w:style w:type="paragraph" w:customStyle="1" w:styleId="B3">
    <w:name w:val="B3"/>
    <w:basedOn w:val="ILF-Standard"/>
    <w:rsid w:val="00746455"/>
    <w:pPr>
      <w:numPr>
        <w:numId w:val="12"/>
      </w:numPr>
      <w:spacing w:after="120"/>
    </w:pPr>
  </w:style>
  <w:style w:type="paragraph" w:customStyle="1" w:styleId="E1">
    <w:name w:val="E1"/>
    <w:basedOn w:val="ILF-Standard"/>
    <w:qFormat/>
    <w:rsid w:val="00AA70EB"/>
    <w:pPr>
      <w:ind w:left="851"/>
    </w:pPr>
    <w:rPr>
      <w:sz w:val="20"/>
    </w:rPr>
  </w:style>
  <w:style w:type="paragraph" w:styleId="Caption">
    <w:name w:val="caption"/>
    <w:basedOn w:val="E1"/>
    <w:next w:val="E1"/>
    <w:rsid w:val="00746455"/>
  </w:style>
  <w:style w:type="paragraph" w:customStyle="1" w:styleId="Betrifft">
    <w:name w:val="Betrifft"/>
    <w:basedOn w:val="ILF-Standard"/>
    <w:rsid w:val="00746455"/>
    <w:pPr>
      <w:spacing w:before="240"/>
      <w:jc w:val="center"/>
    </w:pPr>
    <w:rPr>
      <w:b/>
      <w:caps/>
      <w:sz w:val="36"/>
      <w:szCs w:val="36"/>
    </w:rPr>
  </w:style>
  <w:style w:type="paragraph" w:styleId="Date">
    <w:name w:val="Date"/>
    <w:basedOn w:val="ILF-Standard"/>
    <w:link w:val="DateChar"/>
    <w:rsid w:val="00746455"/>
    <w:pPr>
      <w:spacing w:before="60" w:after="60"/>
      <w:jc w:val="center"/>
    </w:pPr>
  </w:style>
  <w:style w:type="character" w:customStyle="1" w:styleId="DateChar">
    <w:name w:val="Date Char"/>
    <w:link w:val="Date"/>
    <w:rsid w:val="00746455"/>
    <w:rPr>
      <w:rFonts w:ascii="Arial" w:hAnsi="Arial"/>
      <w:sz w:val="22"/>
      <w:lang w:val="en-GB"/>
    </w:rPr>
  </w:style>
  <w:style w:type="paragraph" w:customStyle="1" w:styleId="E0">
    <w:name w:val="E0"/>
    <w:basedOn w:val="ILF-Standard"/>
    <w:qFormat/>
    <w:rsid w:val="00746455"/>
  </w:style>
  <w:style w:type="paragraph" w:customStyle="1" w:styleId="E2">
    <w:name w:val="E2"/>
    <w:basedOn w:val="ILF-Standard"/>
    <w:qFormat/>
    <w:rsid w:val="00746455"/>
    <w:pPr>
      <w:ind w:left="1418"/>
    </w:pPr>
  </w:style>
  <w:style w:type="paragraph" w:customStyle="1" w:styleId="E3">
    <w:name w:val="E3"/>
    <w:basedOn w:val="ILF-Standard"/>
    <w:rsid w:val="00746455"/>
    <w:pPr>
      <w:ind w:left="1985"/>
    </w:pPr>
  </w:style>
  <w:style w:type="paragraph" w:customStyle="1" w:styleId="E4">
    <w:name w:val="E4"/>
    <w:basedOn w:val="E3"/>
    <w:rsid w:val="00746455"/>
    <w:pPr>
      <w:ind w:left="2552"/>
    </w:pPr>
  </w:style>
  <w:style w:type="paragraph" w:customStyle="1" w:styleId="ILFDatum">
    <w:name w:val="ILFDatum"/>
    <w:basedOn w:val="Normal"/>
    <w:rsid w:val="00746455"/>
    <w:pPr>
      <w:spacing w:before="240"/>
      <w:jc w:val="center"/>
    </w:pPr>
    <w:rPr>
      <w:b/>
    </w:rPr>
  </w:style>
  <w:style w:type="paragraph" w:customStyle="1" w:styleId="N0">
    <w:name w:val="N0"/>
    <w:basedOn w:val="ILF-Standard"/>
    <w:qFormat/>
    <w:rsid w:val="00746455"/>
    <w:pPr>
      <w:numPr>
        <w:numId w:val="13"/>
      </w:numPr>
    </w:pPr>
  </w:style>
  <w:style w:type="paragraph" w:customStyle="1" w:styleId="N1">
    <w:name w:val="N1"/>
    <w:basedOn w:val="ILF-Standard"/>
    <w:qFormat/>
    <w:rsid w:val="00746455"/>
    <w:pPr>
      <w:numPr>
        <w:numId w:val="14"/>
      </w:numPr>
    </w:pPr>
  </w:style>
  <w:style w:type="paragraph" w:customStyle="1" w:styleId="N2">
    <w:name w:val="N2"/>
    <w:basedOn w:val="ILF-Standard"/>
    <w:qFormat/>
    <w:rsid w:val="00746455"/>
    <w:pPr>
      <w:numPr>
        <w:numId w:val="15"/>
      </w:numPr>
    </w:pPr>
  </w:style>
  <w:style w:type="paragraph" w:customStyle="1" w:styleId="N3">
    <w:name w:val="N3"/>
    <w:basedOn w:val="ILF-Standard"/>
    <w:rsid w:val="00746455"/>
    <w:pPr>
      <w:numPr>
        <w:numId w:val="16"/>
      </w:numPr>
    </w:pPr>
  </w:style>
  <w:style w:type="paragraph" w:styleId="MessageHeader">
    <w:name w:val="Message Header"/>
    <w:basedOn w:val="ILF-Standard"/>
    <w:link w:val="MessageHeaderChar"/>
    <w:rsid w:val="00746455"/>
    <w:pPr>
      <w:ind w:left="1134" w:hanging="1134"/>
    </w:pPr>
    <w:rPr>
      <w:sz w:val="24"/>
    </w:rPr>
  </w:style>
  <w:style w:type="character" w:customStyle="1" w:styleId="MessageHeaderChar">
    <w:name w:val="Message Header Char"/>
    <w:link w:val="MessageHeader"/>
    <w:rsid w:val="00746455"/>
    <w:rPr>
      <w:rFonts w:ascii="Arial" w:hAnsi="Arial"/>
      <w:sz w:val="24"/>
      <w:lang w:val="en-GB"/>
    </w:rPr>
  </w:style>
  <w:style w:type="paragraph" w:customStyle="1" w:styleId="P0">
    <w:name w:val="P0"/>
    <w:basedOn w:val="ILF-Standard"/>
    <w:qFormat/>
    <w:rsid w:val="00746455"/>
    <w:pPr>
      <w:numPr>
        <w:numId w:val="17"/>
      </w:numPr>
    </w:pPr>
  </w:style>
  <w:style w:type="paragraph" w:customStyle="1" w:styleId="P1">
    <w:name w:val="P1"/>
    <w:basedOn w:val="ILF-Standard"/>
    <w:qFormat/>
    <w:rsid w:val="00746455"/>
    <w:pPr>
      <w:numPr>
        <w:numId w:val="18"/>
      </w:numPr>
    </w:pPr>
  </w:style>
  <w:style w:type="paragraph" w:customStyle="1" w:styleId="P2">
    <w:name w:val="P2"/>
    <w:basedOn w:val="ILF-Standard"/>
    <w:qFormat/>
    <w:rsid w:val="00746455"/>
    <w:pPr>
      <w:numPr>
        <w:numId w:val="19"/>
      </w:numPr>
    </w:pPr>
  </w:style>
  <w:style w:type="paragraph" w:customStyle="1" w:styleId="P3">
    <w:name w:val="P3"/>
    <w:basedOn w:val="ILF-Standard"/>
    <w:rsid w:val="00746455"/>
    <w:pPr>
      <w:numPr>
        <w:numId w:val="20"/>
      </w:numPr>
    </w:pPr>
  </w:style>
  <w:style w:type="paragraph" w:customStyle="1" w:styleId="Pfad">
    <w:name w:val="Pfad"/>
    <w:basedOn w:val="ILF-Standard"/>
    <w:semiHidden/>
    <w:rsid w:val="00746455"/>
    <w:rPr>
      <w:rFonts w:ascii="Humnst777 BT" w:hAnsi="Humnst777 BT"/>
      <w:sz w:val="10"/>
    </w:rPr>
  </w:style>
  <w:style w:type="paragraph" w:customStyle="1" w:styleId="Projektname">
    <w:name w:val="Projektname"/>
    <w:basedOn w:val="Betrifft"/>
    <w:rsid w:val="00746455"/>
    <w:pPr>
      <w:spacing w:before="8000"/>
    </w:pPr>
    <w:rPr>
      <w:caps w:val="0"/>
      <w:sz w:val="40"/>
      <w:szCs w:val="40"/>
    </w:rPr>
  </w:style>
  <w:style w:type="paragraph" w:customStyle="1" w:styleId="Revisionszeile">
    <w:name w:val="Revisionszeile"/>
    <w:basedOn w:val="Betrifft"/>
    <w:rsid w:val="00746455"/>
    <w:pPr>
      <w:jc w:val="right"/>
    </w:pPr>
    <w:rPr>
      <w:sz w:val="22"/>
    </w:rPr>
  </w:style>
  <w:style w:type="character" w:customStyle="1" w:styleId="BalloonTextChar">
    <w:name w:val="Balloon Text Char"/>
    <w:link w:val="BalloonText"/>
    <w:rsid w:val="00746455"/>
    <w:rPr>
      <w:rFonts w:ascii="Tahoma" w:hAnsi="Tahoma" w:cs="Tahoma"/>
      <w:sz w:val="16"/>
      <w:szCs w:val="16"/>
      <w:lang w:val="en-GB"/>
    </w:rPr>
  </w:style>
  <w:style w:type="paragraph" w:styleId="BodyTextIndent">
    <w:name w:val="Body Text Indent"/>
    <w:basedOn w:val="ILF-Standard"/>
    <w:link w:val="BodyTextIndentChar"/>
    <w:rsid w:val="00746455"/>
    <w:pPr>
      <w:spacing w:after="120"/>
      <w:ind w:left="851"/>
    </w:pPr>
  </w:style>
  <w:style w:type="character" w:customStyle="1" w:styleId="BodyTextIndentChar">
    <w:name w:val="Body Text Indent Char"/>
    <w:link w:val="BodyTextIndent"/>
    <w:rsid w:val="00746455"/>
    <w:rPr>
      <w:rFonts w:ascii="Arial" w:hAnsi="Arial"/>
      <w:sz w:val="22"/>
      <w:lang w:val="en-GB"/>
    </w:rPr>
  </w:style>
  <w:style w:type="character" w:customStyle="1" w:styleId="Heading3Char">
    <w:name w:val="Heading 3 Char"/>
    <w:link w:val="Heading3"/>
    <w:rsid w:val="00AA70EB"/>
    <w:rPr>
      <w:rFonts w:ascii="Arial" w:hAnsi="Arial"/>
      <w:sz w:val="22"/>
      <w:lang w:val="en-GB"/>
    </w:rPr>
  </w:style>
  <w:style w:type="character" w:customStyle="1" w:styleId="Heading4Char">
    <w:name w:val="Heading 4 Char"/>
    <w:link w:val="Heading4"/>
    <w:rsid w:val="00746455"/>
    <w:rPr>
      <w:rFonts w:ascii="Arial" w:hAnsi="Arial"/>
      <w:b/>
      <w:i/>
      <w:lang w:val="en-GB"/>
    </w:rPr>
  </w:style>
  <w:style w:type="character" w:customStyle="1" w:styleId="Heading5Char">
    <w:name w:val="Heading 5 Char"/>
    <w:link w:val="Heading5"/>
    <w:rsid w:val="00746455"/>
    <w:rPr>
      <w:rFonts w:ascii="Arial" w:hAnsi="Arial"/>
      <w:i/>
      <w:lang w:val="en-GB"/>
    </w:rPr>
  </w:style>
  <w:style w:type="character" w:customStyle="1" w:styleId="Heading6Char">
    <w:name w:val="Heading 6 Char"/>
    <w:link w:val="Heading6"/>
    <w:rsid w:val="00746455"/>
    <w:rPr>
      <w:rFonts w:ascii="Arial" w:hAnsi="Arial"/>
      <w:i/>
      <w:sz w:val="22"/>
      <w:lang w:val="en-GB"/>
    </w:rPr>
  </w:style>
  <w:style w:type="character" w:customStyle="1" w:styleId="Heading7Char">
    <w:name w:val="Heading 7 Char"/>
    <w:link w:val="Heading7"/>
    <w:rsid w:val="00746455"/>
    <w:rPr>
      <w:rFonts w:ascii="Arial" w:hAnsi="Arial"/>
      <w:lang w:val="en-GB"/>
    </w:rPr>
  </w:style>
  <w:style w:type="character" w:customStyle="1" w:styleId="Heading8Char">
    <w:name w:val="Heading 8 Char"/>
    <w:link w:val="Heading8"/>
    <w:rsid w:val="00746455"/>
    <w:rPr>
      <w:rFonts w:ascii="Arial" w:hAnsi="Arial"/>
      <w:i/>
      <w:lang w:val="en-GB"/>
    </w:rPr>
  </w:style>
  <w:style w:type="character" w:customStyle="1" w:styleId="Heading9Char">
    <w:name w:val="Heading 9 Char"/>
    <w:link w:val="Heading9"/>
    <w:rsid w:val="00746455"/>
    <w:rPr>
      <w:rFonts w:ascii="Arial" w:hAnsi="Arial"/>
      <w:i/>
      <w:sz w:val="18"/>
      <w:lang w:val="en-GB"/>
    </w:rPr>
  </w:style>
  <w:style w:type="character" w:styleId="PlaceholderText">
    <w:name w:val="Placeholder Text"/>
    <w:basedOn w:val="DefaultParagraphFont"/>
    <w:uiPriority w:val="99"/>
    <w:semiHidden/>
    <w:rsid w:val="00413D9E"/>
    <w:rPr>
      <w:color w:val="808080"/>
    </w:rPr>
  </w:style>
  <w:style w:type="character" w:customStyle="1" w:styleId="FooterChar">
    <w:name w:val="Footer Char"/>
    <w:basedOn w:val="DefaultParagraphFont"/>
    <w:link w:val="Footer"/>
    <w:rsid w:val="0078292D"/>
    <w:rPr>
      <w:rFonts w:ascii="Arial" w:hAnsi="Arial"/>
      <w:sz w:val="18"/>
      <w:lang w:val="en-GB" w:eastAsia="de-DE"/>
    </w:rPr>
  </w:style>
  <w:style w:type="paragraph" w:styleId="ListParagraph">
    <w:name w:val="List Paragraph"/>
    <w:basedOn w:val="Normal"/>
    <w:uiPriority w:val="34"/>
    <w:qFormat/>
    <w:rsid w:val="00625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9483263">
      <w:bodyDiv w:val="1"/>
      <w:marLeft w:val="0"/>
      <w:marRight w:val="0"/>
      <w:marTop w:val="0"/>
      <w:marBottom w:val="0"/>
      <w:divBdr>
        <w:top w:val="none" w:sz="0" w:space="0" w:color="auto"/>
        <w:left w:val="none" w:sz="0" w:space="0" w:color="auto"/>
        <w:bottom w:val="none" w:sz="0" w:space="0" w:color="auto"/>
        <w:right w:val="none" w:sz="0" w:space="0" w:color="auto"/>
      </w:divBdr>
    </w:div>
    <w:div w:id="180495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07BE0-A00A-488E-86FC-3C1A15F1A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683684-C62E-4198-9FDB-AD82367020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563317-E481-4CD1-9ED8-BB9D598E2D28}">
  <ds:schemaRefs>
    <ds:schemaRef ds:uri="http://schemas.microsoft.com/sharepoint/v3/contenttype/forms"/>
  </ds:schemaRefs>
</ds:datastoreItem>
</file>

<file path=customXml/itemProps4.xml><?xml version="1.0" encoding="utf-8"?>
<ds:datastoreItem xmlns:ds="http://schemas.openxmlformats.org/officeDocument/2006/customXml" ds:itemID="{622664AD-AA16-486D-B0BC-098EF3210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2249</Words>
  <Characters>14708</Characters>
  <Application>Microsoft Office Word</Application>
  <DocSecurity>0</DocSecurity>
  <Lines>122</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3</vt:lpstr>
      <vt:lpstr>Section 3</vt:lpstr>
    </vt:vector>
  </TitlesOfParts>
  <Company>Asian Devlopment Bank</Company>
  <LinksUpToDate>false</LinksUpToDate>
  <CharactersWithSpaces>16924</CharactersWithSpaces>
  <SharedDoc>false</SharedDoc>
  <HLinks>
    <vt:vector size="174" baseType="variant">
      <vt:variant>
        <vt:i4>1638450</vt:i4>
      </vt:variant>
      <vt:variant>
        <vt:i4>170</vt:i4>
      </vt:variant>
      <vt:variant>
        <vt:i4>0</vt:i4>
      </vt:variant>
      <vt:variant>
        <vt:i4>5</vt:i4>
      </vt:variant>
      <vt:variant>
        <vt:lpwstr/>
      </vt:variant>
      <vt:variant>
        <vt:lpwstr>_Toc450058338</vt:lpwstr>
      </vt:variant>
      <vt:variant>
        <vt:i4>1638450</vt:i4>
      </vt:variant>
      <vt:variant>
        <vt:i4>164</vt:i4>
      </vt:variant>
      <vt:variant>
        <vt:i4>0</vt:i4>
      </vt:variant>
      <vt:variant>
        <vt:i4>5</vt:i4>
      </vt:variant>
      <vt:variant>
        <vt:lpwstr/>
      </vt:variant>
      <vt:variant>
        <vt:lpwstr>_Toc450058337</vt:lpwstr>
      </vt:variant>
      <vt:variant>
        <vt:i4>1638450</vt:i4>
      </vt:variant>
      <vt:variant>
        <vt:i4>158</vt:i4>
      </vt:variant>
      <vt:variant>
        <vt:i4>0</vt:i4>
      </vt:variant>
      <vt:variant>
        <vt:i4>5</vt:i4>
      </vt:variant>
      <vt:variant>
        <vt:lpwstr/>
      </vt:variant>
      <vt:variant>
        <vt:lpwstr>_Toc450058336</vt:lpwstr>
      </vt:variant>
      <vt:variant>
        <vt:i4>1638450</vt:i4>
      </vt:variant>
      <vt:variant>
        <vt:i4>152</vt:i4>
      </vt:variant>
      <vt:variant>
        <vt:i4>0</vt:i4>
      </vt:variant>
      <vt:variant>
        <vt:i4>5</vt:i4>
      </vt:variant>
      <vt:variant>
        <vt:lpwstr/>
      </vt:variant>
      <vt:variant>
        <vt:lpwstr>_Toc450058335</vt:lpwstr>
      </vt:variant>
      <vt:variant>
        <vt:i4>1638450</vt:i4>
      </vt:variant>
      <vt:variant>
        <vt:i4>146</vt:i4>
      </vt:variant>
      <vt:variant>
        <vt:i4>0</vt:i4>
      </vt:variant>
      <vt:variant>
        <vt:i4>5</vt:i4>
      </vt:variant>
      <vt:variant>
        <vt:lpwstr/>
      </vt:variant>
      <vt:variant>
        <vt:lpwstr>_Toc450058334</vt:lpwstr>
      </vt:variant>
      <vt:variant>
        <vt:i4>1638450</vt:i4>
      </vt:variant>
      <vt:variant>
        <vt:i4>140</vt:i4>
      </vt:variant>
      <vt:variant>
        <vt:i4>0</vt:i4>
      </vt:variant>
      <vt:variant>
        <vt:i4>5</vt:i4>
      </vt:variant>
      <vt:variant>
        <vt:lpwstr/>
      </vt:variant>
      <vt:variant>
        <vt:lpwstr>_Toc450058333</vt:lpwstr>
      </vt:variant>
      <vt:variant>
        <vt:i4>1638450</vt:i4>
      </vt:variant>
      <vt:variant>
        <vt:i4>134</vt:i4>
      </vt:variant>
      <vt:variant>
        <vt:i4>0</vt:i4>
      </vt:variant>
      <vt:variant>
        <vt:i4>5</vt:i4>
      </vt:variant>
      <vt:variant>
        <vt:lpwstr/>
      </vt:variant>
      <vt:variant>
        <vt:lpwstr>_Toc450058332</vt:lpwstr>
      </vt:variant>
      <vt:variant>
        <vt:i4>1638450</vt:i4>
      </vt:variant>
      <vt:variant>
        <vt:i4>128</vt:i4>
      </vt:variant>
      <vt:variant>
        <vt:i4>0</vt:i4>
      </vt:variant>
      <vt:variant>
        <vt:i4>5</vt:i4>
      </vt:variant>
      <vt:variant>
        <vt:lpwstr/>
      </vt:variant>
      <vt:variant>
        <vt:lpwstr>_Toc450058331</vt:lpwstr>
      </vt:variant>
      <vt:variant>
        <vt:i4>1638450</vt:i4>
      </vt:variant>
      <vt:variant>
        <vt:i4>122</vt:i4>
      </vt:variant>
      <vt:variant>
        <vt:i4>0</vt:i4>
      </vt:variant>
      <vt:variant>
        <vt:i4>5</vt:i4>
      </vt:variant>
      <vt:variant>
        <vt:lpwstr/>
      </vt:variant>
      <vt:variant>
        <vt:lpwstr>_Toc450058330</vt:lpwstr>
      </vt:variant>
      <vt:variant>
        <vt:i4>1572914</vt:i4>
      </vt:variant>
      <vt:variant>
        <vt:i4>116</vt:i4>
      </vt:variant>
      <vt:variant>
        <vt:i4>0</vt:i4>
      </vt:variant>
      <vt:variant>
        <vt:i4>5</vt:i4>
      </vt:variant>
      <vt:variant>
        <vt:lpwstr/>
      </vt:variant>
      <vt:variant>
        <vt:lpwstr>_Toc450058329</vt:lpwstr>
      </vt:variant>
      <vt:variant>
        <vt:i4>1572914</vt:i4>
      </vt:variant>
      <vt:variant>
        <vt:i4>110</vt:i4>
      </vt:variant>
      <vt:variant>
        <vt:i4>0</vt:i4>
      </vt:variant>
      <vt:variant>
        <vt:i4>5</vt:i4>
      </vt:variant>
      <vt:variant>
        <vt:lpwstr/>
      </vt:variant>
      <vt:variant>
        <vt:lpwstr>_Toc450058328</vt:lpwstr>
      </vt:variant>
      <vt:variant>
        <vt:i4>1572914</vt:i4>
      </vt:variant>
      <vt:variant>
        <vt:i4>104</vt:i4>
      </vt:variant>
      <vt:variant>
        <vt:i4>0</vt:i4>
      </vt:variant>
      <vt:variant>
        <vt:i4>5</vt:i4>
      </vt:variant>
      <vt:variant>
        <vt:lpwstr/>
      </vt:variant>
      <vt:variant>
        <vt:lpwstr>_Toc450058327</vt:lpwstr>
      </vt:variant>
      <vt:variant>
        <vt:i4>1572914</vt:i4>
      </vt:variant>
      <vt:variant>
        <vt:i4>98</vt:i4>
      </vt:variant>
      <vt:variant>
        <vt:i4>0</vt:i4>
      </vt:variant>
      <vt:variant>
        <vt:i4>5</vt:i4>
      </vt:variant>
      <vt:variant>
        <vt:lpwstr/>
      </vt:variant>
      <vt:variant>
        <vt:lpwstr>_Toc450058326</vt:lpwstr>
      </vt:variant>
      <vt:variant>
        <vt:i4>1572914</vt:i4>
      </vt:variant>
      <vt:variant>
        <vt:i4>92</vt:i4>
      </vt:variant>
      <vt:variant>
        <vt:i4>0</vt:i4>
      </vt:variant>
      <vt:variant>
        <vt:i4>5</vt:i4>
      </vt:variant>
      <vt:variant>
        <vt:lpwstr/>
      </vt:variant>
      <vt:variant>
        <vt:lpwstr>_Toc450058325</vt:lpwstr>
      </vt:variant>
      <vt:variant>
        <vt:i4>1572914</vt:i4>
      </vt:variant>
      <vt:variant>
        <vt:i4>86</vt:i4>
      </vt:variant>
      <vt:variant>
        <vt:i4>0</vt:i4>
      </vt:variant>
      <vt:variant>
        <vt:i4>5</vt:i4>
      </vt:variant>
      <vt:variant>
        <vt:lpwstr/>
      </vt:variant>
      <vt:variant>
        <vt:lpwstr>_Toc450058324</vt:lpwstr>
      </vt:variant>
      <vt:variant>
        <vt:i4>1572914</vt:i4>
      </vt:variant>
      <vt:variant>
        <vt:i4>80</vt:i4>
      </vt:variant>
      <vt:variant>
        <vt:i4>0</vt:i4>
      </vt:variant>
      <vt:variant>
        <vt:i4>5</vt:i4>
      </vt:variant>
      <vt:variant>
        <vt:lpwstr/>
      </vt:variant>
      <vt:variant>
        <vt:lpwstr>_Toc450058323</vt:lpwstr>
      </vt:variant>
      <vt:variant>
        <vt:i4>1572914</vt:i4>
      </vt:variant>
      <vt:variant>
        <vt:i4>74</vt:i4>
      </vt:variant>
      <vt:variant>
        <vt:i4>0</vt:i4>
      </vt:variant>
      <vt:variant>
        <vt:i4>5</vt:i4>
      </vt:variant>
      <vt:variant>
        <vt:lpwstr/>
      </vt:variant>
      <vt:variant>
        <vt:lpwstr>_Toc450058322</vt:lpwstr>
      </vt:variant>
      <vt:variant>
        <vt:i4>1572914</vt:i4>
      </vt:variant>
      <vt:variant>
        <vt:i4>68</vt:i4>
      </vt:variant>
      <vt:variant>
        <vt:i4>0</vt:i4>
      </vt:variant>
      <vt:variant>
        <vt:i4>5</vt:i4>
      </vt:variant>
      <vt:variant>
        <vt:lpwstr/>
      </vt:variant>
      <vt:variant>
        <vt:lpwstr>_Toc450058321</vt:lpwstr>
      </vt:variant>
      <vt:variant>
        <vt:i4>1572914</vt:i4>
      </vt:variant>
      <vt:variant>
        <vt:i4>62</vt:i4>
      </vt:variant>
      <vt:variant>
        <vt:i4>0</vt:i4>
      </vt:variant>
      <vt:variant>
        <vt:i4>5</vt:i4>
      </vt:variant>
      <vt:variant>
        <vt:lpwstr/>
      </vt:variant>
      <vt:variant>
        <vt:lpwstr>_Toc450058320</vt:lpwstr>
      </vt:variant>
      <vt:variant>
        <vt:i4>1769522</vt:i4>
      </vt:variant>
      <vt:variant>
        <vt:i4>56</vt:i4>
      </vt:variant>
      <vt:variant>
        <vt:i4>0</vt:i4>
      </vt:variant>
      <vt:variant>
        <vt:i4>5</vt:i4>
      </vt:variant>
      <vt:variant>
        <vt:lpwstr/>
      </vt:variant>
      <vt:variant>
        <vt:lpwstr>_Toc450058319</vt:lpwstr>
      </vt:variant>
      <vt:variant>
        <vt:i4>1769522</vt:i4>
      </vt:variant>
      <vt:variant>
        <vt:i4>50</vt:i4>
      </vt:variant>
      <vt:variant>
        <vt:i4>0</vt:i4>
      </vt:variant>
      <vt:variant>
        <vt:i4>5</vt:i4>
      </vt:variant>
      <vt:variant>
        <vt:lpwstr/>
      </vt:variant>
      <vt:variant>
        <vt:lpwstr>_Toc450058318</vt:lpwstr>
      </vt:variant>
      <vt:variant>
        <vt:i4>1769522</vt:i4>
      </vt:variant>
      <vt:variant>
        <vt:i4>44</vt:i4>
      </vt:variant>
      <vt:variant>
        <vt:i4>0</vt:i4>
      </vt:variant>
      <vt:variant>
        <vt:i4>5</vt:i4>
      </vt:variant>
      <vt:variant>
        <vt:lpwstr/>
      </vt:variant>
      <vt:variant>
        <vt:lpwstr>_Toc450058317</vt:lpwstr>
      </vt:variant>
      <vt:variant>
        <vt:i4>1769522</vt:i4>
      </vt:variant>
      <vt:variant>
        <vt:i4>38</vt:i4>
      </vt:variant>
      <vt:variant>
        <vt:i4>0</vt:i4>
      </vt:variant>
      <vt:variant>
        <vt:i4>5</vt:i4>
      </vt:variant>
      <vt:variant>
        <vt:lpwstr/>
      </vt:variant>
      <vt:variant>
        <vt:lpwstr>_Toc450058316</vt:lpwstr>
      </vt:variant>
      <vt:variant>
        <vt:i4>1769522</vt:i4>
      </vt:variant>
      <vt:variant>
        <vt:i4>32</vt:i4>
      </vt:variant>
      <vt:variant>
        <vt:i4>0</vt:i4>
      </vt:variant>
      <vt:variant>
        <vt:i4>5</vt:i4>
      </vt:variant>
      <vt:variant>
        <vt:lpwstr/>
      </vt:variant>
      <vt:variant>
        <vt:lpwstr>_Toc450058315</vt:lpwstr>
      </vt:variant>
      <vt:variant>
        <vt:i4>1769522</vt:i4>
      </vt:variant>
      <vt:variant>
        <vt:i4>26</vt:i4>
      </vt:variant>
      <vt:variant>
        <vt:i4>0</vt:i4>
      </vt:variant>
      <vt:variant>
        <vt:i4>5</vt:i4>
      </vt:variant>
      <vt:variant>
        <vt:lpwstr/>
      </vt:variant>
      <vt:variant>
        <vt:lpwstr>_Toc450058314</vt:lpwstr>
      </vt:variant>
      <vt:variant>
        <vt:i4>1769522</vt:i4>
      </vt:variant>
      <vt:variant>
        <vt:i4>20</vt:i4>
      </vt:variant>
      <vt:variant>
        <vt:i4>0</vt:i4>
      </vt:variant>
      <vt:variant>
        <vt:i4>5</vt:i4>
      </vt:variant>
      <vt:variant>
        <vt:lpwstr/>
      </vt:variant>
      <vt:variant>
        <vt:lpwstr>_Toc450058313</vt:lpwstr>
      </vt:variant>
      <vt:variant>
        <vt:i4>1769522</vt:i4>
      </vt:variant>
      <vt:variant>
        <vt:i4>14</vt:i4>
      </vt:variant>
      <vt:variant>
        <vt:i4>0</vt:i4>
      </vt:variant>
      <vt:variant>
        <vt:i4>5</vt:i4>
      </vt:variant>
      <vt:variant>
        <vt:lpwstr/>
      </vt:variant>
      <vt:variant>
        <vt:lpwstr>_Toc450058312</vt:lpwstr>
      </vt:variant>
      <vt:variant>
        <vt:i4>1769522</vt:i4>
      </vt:variant>
      <vt:variant>
        <vt:i4>8</vt:i4>
      </vt:variant>
      <vt:variant>
        <vt:i4>0</vt:i4>
      </vt:variant>
      <vt:variant>
        <vt:i4>5</vt:i4>
      </vt:variant>
      <vt:variant>
        <vt:lpwstr/>
      </vt:variant>
      <vt:variant>
        <vt:lpwstr>_Toc450058311</vt:lpwstr>
      </vt:variant>
      <vt:variant>
        <vt:i4>1769522</vt:i4>
      </vt:variant>
      <vt:variant>
        <vt:i4>2</vt:i4>
      </vt:variant>
      <vt:variant>
        <vt:i4>0</vt:i4>
      </vt:variant>
      <vt:variant>
        <vt:i4>5</vt:i4>
      </vt:variant>
      <vt:variant>
        <vt:lpwstr/>
      </vt:variant>
      <vt:variant>
        <vt:lpwstr>_Toc450058310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dc:title>
  <dc:creator>COSO</dc:creator>
  <cp:lastModifiedBy>Mohamed Mafaaz Shareef</cp:lastModifiedBy>
  <cp:revision>8</cp:revision>
  <cp:lastPrinted>2005-05-27T07:59:00Z</cp:lastPrinted>
  <dcterms:created xsi:type="dcterms:W3CDTF">2022-01-24T12:05:00Z</dcterms:created>
  <dcterms:modified xsi:type="dcterms:W3CDTF">2022-06-09T09:52:00Z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