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E110" w14:textId="77777777" w:rsidR="002B2FC5" w:rsidRPr="004A50A8" w:rsidRDefault="002B2FC5" w:rsidP="002B2FC5">
      <w:pPr>
        <w:tabs>
          <w:tab w:val="left" w:pos="1253"/>
        </w:tabs>
        <w:spacing w:line="276" w:lineRule="auto"/>
        <w:rPr>
          <w:b/>
          <w:sz w:val="52"/>
        </w:rPr>
      </w:pPr>
      <w:r>
        <w:rPr>
          <w:b/>
          <w:noProof/>
          <w:sz w:val="52"/>
          <w:lang w:val="en-GB" w:eastAsia="en-GB"/>
        </w:rPr>
        <w:drawing>
          <wp:anchor distT="0" distB="0" distL="114300" distR="114300" simplePos="0" relativeHeight="251663360" behindDoc="1" locked="0" layoutInCell="1" allowOverlap="1" wp14:anchorId="2B181158" wp14:editId="555E183C">
            <wp:simplePos x="0" y="0"/>
            <wp:positionH relativeFrom="margin">
              <wp:align>center</wp:align>
            </wp:positionH>
            <wp:positionV relativeFrom="paragraph">
              <wp:posOffset>3399</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8F742" w14:textId="77777777" w:rsidR="002B2FC5" w:rsidRPr="004A50A8" w:rsidRDefault="002B2FC5" w:rsidP="002B2FC5">
      <w:pPr>
        <w:tabs>
          <w:tab w:val="left" w:pos="5835"/>
        </w:tabs>
        <w:spacing w:after="240"/>
        <w:rPr>
          <w:bCs/>
        </w:rPr>
      </w:pPr>
      <w:r w:rsidRPr="004A50A8">
        <w:rPr>
          <w:sz w:val="52"/>
        </w:rPr>
        <w:tab/>
      </w:r>
    </w:p>
    <w:p w14:paraId="7D226DA6" w14:textId="77777777" w:rsidR="002B2FC5" w:rsidRPr="004A50A8" w:rsidRDefault="002B2FC5" w:rsidP="002B2FC5">
      <w:pPr>
        <w:tabs>
          <w:tab w:val="left" w:pos="5835"/>
        </w:tabs>
        <w:spacing w:after="240"/>
        <w:rPr>
          <w:bCs/>
        </w:rPr>
      </w:pPr>
    </w:p>
    <w:p w14:paraId="2CD56EDE" w14:textId="77777777" w:rsidR="002B2FC5" w:rsidRPr="004A50A8" w:rsidRDefault="002B2FC5" w:rsidP="002B2FC5">
      <w:pPr>
        <w:jc w:val="center"/>
        <w:rPr>
          <w:b/>
          <w:sz w:val="28"/>
        </w:rPr>
      </w:pPr>
      <w:r w:rsidRPr="004A50A8">
        <w:rPr>
          <w:b/>
          <w:sz w:val="28"/>
        </w:rPr>
        <w:t>Ministry of Finance</w:t>
      </w:r>
    </w:p>
    <w:p w14:paraId="130B1457" w14:textId="77777777" w:rsidR="002B2FC5" w:rsidRPr="004A50A8" w:rsidRDefault="002B2FC5" w:rsidP="002B2FC5">
      <w:pPr>
        <w:jc w:val="center"/>
        <w:rPr>
          <w:bCs/>
          <w:sz w:val="28"/>
        </w:rPr>
      </w:pPr>
      <w:r w:rsidRPr="004A50A8">
        <w:rPr>
          <w:bCs/>
          <w:sz w:val="28"/>
        </w:rPr>
        <w:t>Republic of Maldives</w:t>
      </w:r>
    </w:p>
    <w:p w14:paraId="6863168C" w14:textId="77777777" w:rsidR="002B2FC5" w:rsidRDefault="002B2FC5" w:rsidP="00730822">
      <w:pPr>
        <w:jc w:val="center"/>
        <w:rPr>
          <w:b/>
          <w:sz w:val="72"/>
        </w:rPr>
      </w:pPr>
    </w:p>
    <w:p w14:paraId="68377BCF" w14:textId="3C64EB20" w:rsidR="00730822" w:rsidRPr="004A2C5F" w:rsidRDefault="00A3478E" w:rsidP="00730822">
      <w:pPr>
        <w:jc w:val="center"/>
        <w:rPr>
          <w:b/>
          <w:sz w:val="72"/>
        </w:rPr>
      </w:pPr>
      <w:r w:rsidRPr="004A2C5F">
        <w:rPr>
          <w:b/>
          <w:sz w:val="72"/>
        </w:rPr>
        <w:t>Request for Bids</w:t>
      </w:r>
    </w:p>
    <w:p w14:paraId="3395AD5C" w14:textId="77777777" w:rsidR="00531AFF" w:rsidRPr="004A2C5F" w:rsidRDefault="00F55426" w:rsidP="00730822">
      <w:pPr>
        <w:jc w:val="center"/>
        <w:rPr>
          <w:b/>
          <w:sz w:val="72"/>
        </w:rPr>
      </w:pPr>
      <w:r w:rsidRPr="004A2C5F">
        <w:rPr>
          <w:b/>
          <w:sz w:val="72"/>
        </w:rPr>
        <w:t>Goods</w:t>
      </w:r>
    </w:p>
    <w:p w14:paraId="10287140"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7A8D5B05" w14:textId="77777777" w:rsidR="00455149" w:rsidRPr="004A2C5F" w:rsidRDefault="00455149">
      <w:pPr>
        <w:jc w:val="center"/>
        <w:rPr>
          <w:b/>
          <w:sz w:val="40"/>
        </w:rPr>
      </w:pPr>
    </w:p>
    <w:p w14:paraId="7272F340" w14:textId="77777777" w:rsidR="00E41492" w:rsidRPr="004A2C5F" w:rsidRDefault="00E41492" w:rsidP="002B2FC5">
      <w:pPr>
        <w:rPr>
          <w:b/>
          <w:sz w:val="40"/>
        </w:rPr>
      </w:pPr>
    </w:p>
    <w:p w14:paraId="3EEACAE5" w14:textId="6BB09C36" w:rsidR="00E41492" w:rsidRDefault="00E41492">
      <w:pPr>
        <w:jc w:val="center"/>
        <w:rPr>
          <w:b/>
          <w:sz w:val="40"/>
        </w:rPr>
      </w:pPr>
    </w:p>
    <w:p w14:paraId="7165BECC" w14:textId="77777777" w:rsidR="007846C0" w:rsidRPr="004A2C5F" w:rsidRDefault="007846C0">
      <w:pPr>
        <w:jc w:val="center"/>
        <w:rPr>
          <w:b/>
          <w:sz w:val="40"/>
        </w:rPr>
      </w:pPr>
    </w:p>
    <w:p w14:paraId="3D1DB911" w14:textId="77777777" w:rsidR="002B2FC5" w:rsidRPr="00E671B4" w:rsidRDefault="002B2FC5" w:rsidP="002B2FC5">
      <w:pPr>
        <w:spacing w:after="240" w:line="259" w:lineRule="auto"/>
        <w:jc w:val="center"/>
        <w:rPr>
          <w:b/>
          <w:bCs/>
          <w:color w:val="000000"/>
          <w:sz w:val="56"/>
          <w:szCs w:val="56"/>
        </w:rPr>
      </w:pPr>
      <w:r w:rsidRPr="00E671B4">
        <w:rPr>
          <w:b/>
          <w:bCs/>
          <w:color w:val="000000"/>
          <w:sz w:val="56"/>
          <w:szCs w:val="56"/>
        </w:rPr>
        <w:t>Supply and Delivery of Island Waste Management Equipment for Islands of Zone 2</w:t>
      </w:r>
    </w:p>
    <w:p w14:paraId="57E942B9" w14:textId="675589A0" w:rsidR="00E41492" w:rsidRDefault="00E41492" w:rsidP="00E41492">
      <w:pPr>
        <w:spacing w:before="60" w:after="60"/>
        <w:rPr>
          <w:b/>
          <w:color w:val="000000" w:themeColor="text1"/>
          <w:sz w:val="28"/>
          <w:szCs w:val="28"/>
        </w:rPr>
      </w:pPr>
    </w:p>
    <w:p w14:paraId="6BA0B74F" w14:textId="77777777" w:rsidR="007846C0" w:rsidRDefault="007846C0" w:rsidP="00E41492">
      <w:pPr>
        <w:spacing w:before="60" w:after="60"/>
        <w:rPr>
          <w:b/>
          <w:color w:val="000000" w:themeColor="text1"/>
          <w:sz w:val="28"/>
          <w:szCs w:val="28"/>
        </w:rPr>
      </w:pPr>
    </w:p>
    <w:p w14:paraId="05C8CC27" w14:textId="77777777" w:rsidR="002B2FC5" w:rsidRPr="004A2C5F" w:rsidRDefault="002B2FC5" w:rsidP="00E41492">
      <w:pPr>
        <w:spacing w:before="60" w:after="60"/>
        <w:rPr>
          <w:b/>
          <w:color w:val="000000" w:themeColor="text1"/>
          <w:sz w:val="28"/>
          <w:szCs w:val="28"/>
        </w:rPr>
      </w:pPr>
    </w:p>
    <w:p w14:paraId="53075371" w14:textId="64677442" w:rsidR="002B2FC5" w:rsidRPr="007846C0" w:rsidRDefault="00E41492" w:rsidP="002B2FC5">
      <w:pPr>
        <w:spacing w:before="60" w:after="60"/>
        <w:rPr>
          <w:b/>
          <w:color w:val="000000" w:themeColor="text1"/>
        </w:rPr>
      </w:pPr>
      <w:r w:rsidRPr="007846C0">
        <w:rPr>
          <w:b/>
          <w:color w:val="000000" w:themeColor="text1"/>
        </w:rPr>
        <w:t xml:space="preserve">RFB No: </w:t>
      </w:r>
      <w:r w:rsidR="002B2FC5" w:rsidRPr="007846C0">
        <w:rPr>
          <w:b/>
          <w:color w:val="000000" w:themeColor="text1"/>
        </w:rPr>
        <w:tab/>
      </w:r>
      <w:r w:rsidR="002B2FC5" w:rsidRPr="007846C0">
        <w:rPr>
          <w:b/>
          <w:bCs/>
        </w:rPr>
        <w:t>MV-MEE-158469-GO-RFB</w:t>
      </w:r>
      <w:r w:rsidR="002B2FC5" w:rsidRPr="007846C0">
        <w:rPr>
          <w:b/>
          <w:color w:val="000000" w:themeColor="text1"/>
        </w:rPr>
        <w:t xml:space="preserve"> </w:t>
      </w:r>
    </w:p>
    <w:p w14:paraId="7C036E6B" w14:textId="6FE3F3DF" w:rsidR="00E41492" w:rsidRPr="007846C0" w:rsidRDefault="00E41492" w:rsidP="002B2FC5">
      <w:pPr>
        <w:spacing w:before="60" w:after="60"/>
        <w:rPr>
          <w:color w:val="000000" w:themeColor="text1"/>
        </w:rPr>
      </w:pPr>
      <w:r w:rsidRPr="007846C0">
        <w:rPr>
          <w:b/>
          <w:color w:val="000000" w:themeColor="text1"/>
        </w:rPr>
        <w:t>Project:</w:t>
      </w:r>
      <w:r w:rsidRPr="007846C0">
        <w:rPr>
          <w:b/>
          <w:bCs/>
          <w:i/>
          <w:iCs/>
          <w:color w:val="000000" w:themeColor="text1"/>
        </w:rPr>
        <w:t xml:space="preserve"> </w:t>
      </w:r>
      <w:r w:rsidR="002B2FC5" w:rsidRPr="007846C0">
        <w:rPr>
          <w:b/>
          <w:bCs/>
          <w:i/>
          <w:iCs/>
          <w:color w:val="000000" w:themeColor="text1"/>
        </w:rPr>
        <w:tab/>
      </w:r>
      <w:r w:rsidR="002B2FC5" w:rsidRPr="007846C0">
        <w:rPr>
          <w:bCs/>
          <w:i/>
          <w:iCs/>
          <w:color w:val="000000" w:themeColor="text1"/>
        </w:rPr>
        <w:t>Maldives Clean Environment Project</w:t>
      </w:r>
    </w:p>
    <w:p w14:paraId="2AB008F7" w14:textId="170FA16F" w:rsidR="00E41492" w:rsidRPr="007846C0" w:rsidRDefault="00E41492" w:rsidP="00E41492">
      <w:pPr>
        <w:spacing w:before="60" w:after="60"/>
        <w:rPr>
          <w:b/>
          <w:i/>
          <w:color w:val="000000" w:themeColor="text1"/>
        </w:rPr>
      </w:pPr>
      <w:r w:rsidRPr="007846C0">
        <w:rPr>
          <w:b/>
          <w:iCs/>
          <w:color w:val="000000" w:themeColor="text1"/>
        </w:rPr>
        <w:t>Purchaser</w:t>
      </w:r>
      <w:r w:rsidRPr="007846C0">
        <w:rPr>
          <w:b/>
          <w:color w:val="000000" w:themeColor="text1"/>
        </w:rPr>
        <w:t xml:space="preserve">: </w:t>
      </w:r>
      <w:r w:rsidR="002B2FC5" w:rsidRPr="007846C0">
        <w:rPr>
          <w:b/>
          <w:color w:val="000000" w:themeColor="text1"/>
        </w:rPr>
        <w:tab/>
      </w:r>
      <w:r w:rsidR="002B2FC5" w:rsidRPr="007846C0">
        <w:rPr>
          <w:i/>
          <w:color w:val="000000" w:themeColor="text1"/>
        </w:rPr>
        <w:t>Ministry of Environment, Climate Change and Technology</w:t>
      </w:r>
    </w:p>
    <w:p w14:paraId="3E54BC94" w14:textId="4DB0D6B2" w:rsidR="00E41492" w:rsidRPr="007846C0" w:rsidRDefault="00E41492" w:rsidP="00E41492">
      <w:pPr>
        <w:spacing w:before="60" w:after="60"/>
        <w:ind w:right="-540"/>
        <w:rPr>
          <w:i/>
          <w:color w:val="000000" w:themeColor="text1"/>
        </w:rPr>
      </w:pPr>
      <w:r w:rsidRPr="007846C0">
        <w:rPr>
          <w:b/>
          <w:color w:val="000000" w:themeColor="text1"/>
        </w:rPr>
        <w:t xml:space="preserve">Country: </w:t>
      </w:r>
      <w:r w:rsidR="002B2FC5" w:rsidRPr="007846C0">
        <w:rPr>
          <w:b/>
          <w:color w:val="000000" w:themeColor="text1"/>
        </w:rPr>
        <w:tab/>
      </w:r>
      <w:r w:rsidR="002B2FC5" w:rsidRPr="007846C0">
        <w:rPr>
          <w:i/>
          <w:color w:val="000000" w:themeColor="text1"/>
        </w:rPr>
        <w:t>Republic of Maldives</w:t>
      </w:r>
    </w:p>
    <w:p w14:paraId="53D3533B" w14:textId="61CD0AE6" w:rsidR="00E41492" w:rsidRPr="007846C0" w:rsidRDefault="00E41492" w:rsidP="00E41492">
      <w:pPr>
        <w:spacing w:before="60" w:after="60"/>
        <w:ind w:right="-720"/>
        <w:rPr>
          <w:i/>
          <w:color w:val="000000" w:themeColor="text1"/>
        </w:rPr>
      </w:pPr>
      <w:r w:rsidRPr="007846C0">
        <w:rPr>
          <w:b/>
          <w:color w:val="000000" w:themeColor="text1"/>
        </w:rPr>
        <w:t xml:space="preserve">Issued on: </w:t>
      </w:r>
      <w:r w:rsidR="002B2FC5" w:rsidRPr="007846C0">
        <w:rPr>
          <w:b/>
          <w:color w:val="000000" w:themeColor="text1"/>
        </w:rPr>
        <w:tab/>
      </w:r>
      <w:r w:rsidR="00C75F70" w:rsidRPr="00C75F70">
        <w:rPr>
          <w:i/>
          <w:color w:val="000000" w:themeColor="text1"/>
        </w:rPr>
        <w:t>August, 2022</w:t>
      </w:r>
    </w:p>
    <w:p w14:paraId="6D2CD3A0" w14:textId="77777777" w:rsidR="00EF3BD5" w:rsidRPr="007846C0" w:rsidRDefault="00EF3BD5" w:rsidP="00E41492">
      <w:pPr>
        <w:spacing w:before="60" w:after="60"/>
        <w:ind w:right="-720"/>
        <w:rPr>
          <w:i/>
          <w:color w:val="000000" w:themeColor="text1"/>
        </w:rPr>
      </w:pPr>
    </w:p>
    <w:p w14:paraId="6BBF8F1E" w14:textId="77777777" w:rsidR="00CD24DC" w:rsidRPr="007846C0" w:rsidRDefault="00CD24DC">
      <w:pPr>
        <w:sectPr w:rsidR="00CD24DC" w:rsidRPr="007846C0" w:rsidSect="007846C0">
          <w:headerReference w:type="even" r:id="rId12"/>
          <w:headerReference w:type="default" r:id="rId13"/>
          <w:headerReference w:type="first" r:id="rId14"/>
          <w:type w:val="oddPage"/>
          <w:pgSz w:w="11907" w:h="16840" w:code="9"/>
          <w:pgMar w:top="1440" w:right="1440" w:bottom="1440" w:left="1800" w:header="720" w:footer="720" w:gutter="0"/>
          <w:pgNumType w:chapStyle="1"/>
          <w:cols w:space="720"/>
          <w:titlePg/>
        </w:sectPr>
      </w:pPr>
    </w:p>
    <w:p w14:paraId="3E3AB879" w14:textId="77777777" w:rsidR="00455149" w:rsidRPr="004A2C5F" w:rsidRDefault="00455149">
      <w:pPr>
        <w:jc w:val="center"/>
        <w:rPr>
          <w:b/>
          <w:sz w:val="32"/>
        </w:rPr>
      </w:pPr>
      <w:r w:rsidRPr="004A2C5F">
        <w:rPr>
          <w:b/>
          <w:sz w:val="32"/>
        </w:rPr>
        <w:lastRenderedPageBreak/>
        <w:t>Table of Contents</w:t>
      </w:r>
    </w:p>
    <w:p w14:paraId="6DC3C0D6" w14:textId="627B5987"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250EE6">
          <w:rPr>
            <w:noProof/>
            <w:webHidden/>
          </w:rPr>
          <w:t>3</w:t>
        </w:r>
        <w:r w:rsidR="006E642A" w:rsidRPr="004A2C5F">
          <w:rPr>
            <w:noProof/>
            <w:webHidden/>
          </w:rPr>
          <w:fldChar w:fldCharType="end"/>
        </w:r>
      </w:hyperlink>
    </w:p>
    <w:p w14:paraId="09C9CB81" w14:textId="2E9B3C85" w:rsidR="006E642A" w:rsidRPr="004A2C5F" w:rsidRDefault="004C4400">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250EE6">
          <w:rPr>
            <w:webHidden/>
          </w:rPr>
          <w:t>5</w:t>
        </w:r>
        <w:r w:rsidR="006E642A" w:rsidRPr="004A2C5F">
          <w:rPr>
            <w:webHidden/>
          </w:rPr>
          <w:fldChar w:fldCharType="end"/>
        </w:r>
      </w:hyperlink>
    </w:p>
    <w:p w14:paraId="1D90CDC9" w14:textId="46982538" w:rsidR="006E642A" w:rsidRPr="004A2C5F" w:rsidRDefault="004C4400">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250EE6">
          <w:rPr>
            <w:webHidden/>
          </w:rPr>
          <w:t>35</w:t>
        </w:r>
        <w:r w:rsidR="006E642A" w:rsidRPr="004A2C5F">
          <w:rPr>
            <w:webHidden/>
          </w:rPr>
          <w:fldChar w:fldCharType="end"/>
        </w:r>
      </w:hyperlink>
    </w:p>
    <w:p w14:paraId="57335B27" w14:textId="730DA388" w:rsidR="006E642A" w:rsidRPr="004A2C5F" w:rsidRDefault="004C4400">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250EE6">
          <w:rPr>
            <w:webHidden/>
          </w:rPr>
          <w:t>43</w:t>
        </w:r>
        <w:r w:rsidR="006E642A" w:rsidRPr="004A2C5F">
          <w:rPr>
            <w:webHidden/>
          </w:rPr>
          <w:fldChar w:fldCharType="end"/>
        </w:r>
      </w:hyperlink>
    </w:p>
    <w:p w14:paraId="683CDDC7" w14:textId="6B66707E" w:rsidR="006E642A" w:rsidRPr="004A2C5F" w:rsidRDefault="004C4400">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250EE6">
          <w:rPr>
            <w:webHidden/>
          </w:rPr>
          <w:t>51</w:t>
        </w:r>
        <w:r w:rsidR="006E642A" w:rsidRPr="004A2C5F">
          <w:rPr>
            <w:webHidden/>
          </w:rPr>
          <w:fldChar w:fldCharType="end"/>
        </w:r>
      </w:hyperlink>
    </w:p>
    <w:p w14:paraId="021509BE" w14:textId="33738AC7" w:rsidR="006E642A" w:rsidRPr="004A2C5F" w:rsidRDefault="004C4400">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250EE6">
          <w:rPr>
            <w:webHidden/>
          </w:rPr>
          <w:t>69</w:t>
        </w:r>
        <w:r w:rsidR="006E642A" w:rsidRPr="004A2C5F">
          <w:rPr>
            <w:webHidden/>
          </w:rPr>
          <w:fldChar w:fldCharType="end"/>
        </w:r>
      </w:hyperlink>
    </w:p>
    <w:p w14:paraId="7C236775" w14:textId="767A6E1E" w:rsidR="006E642A" w:rsidRPr="004A2C5F" w:rsidRDefault="004C4400">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250EE6">
          <w:rPr>
            <w:webHidden/>
          </w:rPr>
          <w:t>71</w:t>
        </w:r>
        <w:r w:rsidR="006E642A" w:rsidRPr="004A2C5F">
          <w:rPr>
            <w:webHidden/>
          </w:rPr>
          <w:fldChar w:fldCharType="end"/>
        </w:r>
      </w:hyperlink>
    </w:p>
    <w:p w14:paraId="7544DE80" w14:textId="02E18C1D" w:rsidR="006E642A" w:rsidRPr="004A2C5F" w:rsidRDefault="004C4400">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250EE6">
          <w:rPr>
            <w:noProof/>
            <w:webHidden/>
          </w:rPr>
          <w:t>75</w:t>
        </w:r>
        <w:r w:rsidR="006E642A" w:rsidRPr="004A2C5F">
          <w:rPr>
            <w:noProof/>
            <w:webHidden/>
          </w:rPr>
          <w:fldChar w:fldCharType="end"/>
        </w:r>
      </w:hyperlink>
    </w:p>
    <w:p w14:paraId="6E18D41A" w14:textId="31D2FFC7" w:rsidR="006E642A" w:rsidRPr="004A2C5F" w:rsidRDefault="004C4400">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250EE6">
          <w:rPr>
            <w:webHidden/>
          </w:rPr>
          <w:t>77</w:t>
        </w:r>
        <w:r w:rsidR="006E642A" w:rsidRPr="004A2C5F">
          <w:rPr>
            <w:webHidden/>
          </w:rPr>
          <w:fldChar w:fldCharType="end"/>
        </w:r>
      </w:hyperlink>
    </w:p>
    <w:p w14:paraId="498DD02C" w14:textId="71758625" w:rsidR="006E642A" w:rsidRPr="004A2C5F" w:rsidRDefault="004C4400">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250EE6">
          <w:rPr>
            <w:noProof/>
            <w:webHidden/>
          </w:rPr>
          <w:t>87</w:t>
        </w:r>
        <w:r w:rsidR="006E642A" w:rsidRPr="004A2C5F">
          <w:rPr>
            <w:noProof/>
            <w:webHidden/>
          </w:rPr>
          <w:fldChar w:fldCharType="end"/>
        </w:r>
      </w:hyperlink>
    </w:p>
    <w:p w14:paraId="60780305" w14:textId="0592B6DD" w:rsidR="006E642A" w:rsidRPr="004A2C5F" w:rsidRDefault="004C4400">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250EE6">
          <w:rPr>
            <w:webHidden/>
          </w:rPr>
          <w:t>88</w:t>
        </w:r>
        <w:r w:rsidR="006E642A" w:rsidRPr="004A2C5F">
          <w:rPr>
            <w:webHidden/>
          </w:rPr>
          <w:fldChar w:fldCharType="end"/>
        </w:r>
      </w:hyperlink>
    </w:p>
    <w:p w14:paraId="7718CB40" w14:textId="426C7D20" w:rsidR="006E642A" w:rsidRPr="004A2C5F" w:rsidRDefault="004C4400">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250EE6">
          <w:rPr>
            <w:webHidden/>
          </w:rPr>
          <w:t>113</w:t>
        </w:r>
        <w:r w:rsidR="006E642A" w:rsidRPr="004A2C5F">
          <w:rPr>
            <w:webHidden/>
          </w:rPr>
          <w:fldChar w:fldCharType="end"/>
        </w:r>
      </w:hyperlink>
    </w:p>
    <w:p w14:paraId="0D3A60CC" w14:textId="0F913305" w:rsidR="006E642A" w:rsidRPr="004A2C5F" w:rsidRDefault="004C4400">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250EE6">
          <w:rPr>
            <w:webHidden/>
          </w:rPr>
          <w:t>125</w:t>
        </w:r>
        <w:r w:rsidR="006E642A" w:rsidRPr="004A2C5F">
          <w:rPr>
            <w:webHidden/>
          </w:rPr>
          <w:fldChar w:fldCharType="end"/>
        </w:r>
      </w:hyperlink>
    </w:p>
    <w:p w14:paraId="13A0200B" w14:textId="77777777"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7846C0">
          <w:headerReference w:type="first" r:id="rId15"/>
          <w:pgSz w:w="11907" w:h="16840" w:code="9"/>
          <w:pgMar w:top="1440" w:right="1440" w:bottom="1440" w:left="1800" w:header="720" w:footer="720" w:gutter="0"/>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14:paraId="5C12FF5E" w14:textId="77777777" w:rsidR="00796460" w:rsidRPr="004A2C5F" w:rsidRDefault="00796460">
      <w:pPr>
        <w:pStyle w:val="Subtitle"/>
      </w:pPr>
      <w:bookmarkStart w:id="8" w:name="_Toc438954442"/>
      <w:bookmarkStart w:id="9" w:name="_Toc347227539"/>
    </w:p>
    <w:p w14:paraId="5FDB8DBE" w14:textId="77777777" w:rsidR="00796460" w:rsidRPr="004A2C5F" w:rsidRDefault="00796460">
      <w:pPr>
        <w:pStyle w:val="Subtitle"/>
        <w:sectPr w:rsidR="00796460" w:rsidRPr="004A2C5F" w:rsidSect="007846C0">
          <w:headerReference w:type="even" r:id="rId16"/>
          <w:headerReference w:type="default" r:id="rId17"/>
          <w:headerReference w:type="first" r:id="rId18"/>
          <w:type w:val="oddPage"/>
          <w:pgSz w:w="11907" w:h="16840"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0" w:name="_Toc436903895"/>
            <w:bookmarkStart w:id="11" w:name="_Toc454620899"/>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2942DC3F" w14:textId="68C2E940" w:rsidR="00D721E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sidR="00D721EB">
          <w:rPr>
            <w:noProof/>
            <w:webHidden/>
          </w:rPr>
          <w:fldChar w:fldCharType="begin"/>
        </w:r>
        <w:r w:rsidR="00D721EB">
          <w:rPr>
            <w:noProof/>
            <w:webHidden/>
          </w:rPr>
          <w:instrText xml:space="preserve"> PAGEREF _Toc46417105 \h </w:instrText>
        </w:r>
        <w:r w:rsidR="00D721EB">
          <w:rPr>
            <w:noProof/>
            <w:webHidden/>
          </w:rPr>
        </w:r>
        <w:r w:rsidR="00D721EB">
          <w:rPr>
            <w:noProof/>
            <w:webHidden/>
          </w:rPr>
          <w:fldChar w:fldCharType="separate"/>
        </w:r>
        <w:r w:rsidR="00250EE6">
          <w:rPr>
            <w:noProof/>
            <w:webHidden/>
          </w:rPr>
          <w:t>7</w:t>
        </w:r>
        <w:r w:rsidR="00D721EB">
          <w:rPr>
            <w:noProof/>
            <w:webHidden/>
          </w:rPr>
          <w:fldChar w:fldCharType="end"/>
        </w:r>
      </w:hyperlink>
    </w:p>
    <w:p w14:paraId="05081D7B" w14:textId="46F10C2C" w:rsidR="00D721EB" w:rsidRDefault="004C4400">
      <w:pPr>
        <w:pStyle w:val="TOC2"/>
        <w:rPr>
          <w:rFonts w:asciiTheme="minorHAnsi" w:eastAsiaTheme="minorEastAsia" w:hAnsiTheme="minorHAnsi" w:cstheme="minorBidi"/>
          <w:sz w:val="22"/>
          <w:szCs w:val="22"/>
        </w:rPr>
      </w:pPr>
      <w:hyperlink w:anchor="_Toc46417106" w:history="1">
        <w:r w:rsidR="00D721EB" w:rsidRPr="00940594">
          <w:rPr>
            <w:rStyle w:val="Hyperlink"/>
          </w:rPr>
          <w:t>1.</w:t>
        </w:r>
        <w:r w:rsidR="00D721EB">
          <w:rPr>
            <w:rFonts w:asciiTheme="minorHAnsi" w:eastAsiaTheme="minorEastAsia" w:hAnsiTheme="minorHAnsi" w:cstheme="minorBidi"/>
            <w:sz w:val="22"/>
            <w:szCs w:val="22"/>
          </w:rPr>
          <w:tab/>
        </w:r>
        <w:r w:rsidR="00D721EB" w:rsidRPr="00940594">
          <w:rPr>
            <w:rStyle w:val="Hyperlink"/>
          </w:rPr>
          <w:t>Scope of Bid</w:t>
        </w:r>
        <w:r w:rsidR="00D721EB">
          <w:rPr>
            <w:webHidden/>
          </w:rPr>
          <w:tab/>
        </w:r>
        <w:r w:rsidR="00D721EB">
          <w:rPr>
            <w:webHidden/>
          </w:rPr>
          <w:fldChar w:fldCharType="begin"/>
        </w:r>
        <w:r w:rsidR="00D721EB">
          <w:rPr>
            <w:webHidden/>
          </w:rPr>
          <w:instrText xml:space="preserve"> PAGEREF _Toc46417106 \h </w:instrText>
        </w:r>
        <w:r w:rsidR="00D721EB">
          <w:rPr>
            <w:webHidden/>
          </w:rPr>
        </w:r>
        <w:r w:rsidR="00D721EB">
          <w:rPr>
            <w:webHidden/>
          </w:rPr>
          <w:fldChar w:fldCharType="separate"/>
        </w:r>
        <w:r w:rsidR="00250EE6">
          <w:rPr>
            <w:webHidden/>
          </w:rPr>
          <w:t>7</w:t>
        </w:r>
        <w:r w:rsidR="00D721EB">
          <w:rPr>
            <w:webHidden/>
          </w:rPr>
          <w:fldChar w:fldCharType="end"/>
        </w:r>
      </w:hyperlink>
    </w:p>
    <w:p w14:paraId="235F9AD4" w14:textId="702C9450" w:rsidR="00D721EB" w:rsidRDefault="004C4400">
      <w:pPr>
        <w:pStyle w:val="TOC2"/>
        <w:rPr>
          <w:rFonts w:asciiTheme="minorHAnsi" w:eastAsiaTheme="minorEastAsia" w:hAnsiTheme="minorHAnsi" w:cstheme="minorBidi"/>
          <w:sz w:val="22"/>
          <w:szCs w:val="22"/>
        </w:rPr>
      </w:pPr>
      <w:hyperlink w:anchor="_Toc46417107" w:history="1">
        <w:r w:rsidR="00D721EB" w:rsidRPr="00940594">
          <w:rPr>
            <w:rStyle w:val="Hyperlink"/>
          </w:rPr>
          <w:t>2.</w:t>
        </w:r>
        <w:r w:rsidR="00D721EB">
          <w:rPr>
            <w:rFonts w:asciiTheme="minorHAnsi" w:eastAsiaTheme="minorEastAsia" w:hAnsiTheme="minorHAnsi" w:cstheme="minorBidi"/>
            <w:sz w:val="22"/>
            <w:szCs w:val="22"/>
          </w:rPr>
          <w:tab/>
        </w:r>
        <w:r w:rsidR="00D721EB" w:rsidRPr="00940594">
          <w:rPr>
            <w:rStyle w:val="Hyperlink"/>
          </w:rPr>
          <w:t>Source of Funds</w:t>
        </w:r>
        <w:r w:rsidR="00D721EB">
          <w:rPr>
            <w:webHidden/>
          </w:rPr>
          <w:tab/>
        </w:r>
        <w:r w:rsidR="00D721EB">
          <w:rPr>
            <w:webHidden/>
          </w:rPr>
          <w:fldChar w:fldCharType="begin"/>
        </w:r>
        <w:r w:rsidR="00D721EB">
          <w:rPr>
            <w:webHidden/>
          </w:rPr>
          <w:instrText xml:space="preserve"> PAGEREF _Toc46417107 \h </w:instrText>
        </w:r>
        <w:r w:rsidR="00D721EB">
          <w:rPr>
            <w:webHidden/>
          </w:rPr>
        </w:r>
        <w:r w:rsidR="00D721EB">
          <w:rPr>
            <w:webHidden/>
          </w:rPr>
          <w:fldChar w:fldCharType="separate"/>
        </w:r>
        <w:r w:rsidR="00250EE6">
          <w:rPr>
            <w:webHidden/>
          </w:rPr>
          <w:t>7</w:t>
        </w:r>
        <w:r w:rsidR="00D721EB">
          <w:rPr>
            <w:webHidden/>
          </w:rPr>
          <w:fldChar w:fldCharType="end"/>
        </w:r>
      </w:hyperlink>
    </w:p>
    <w:p w14:paraId="25C371C3" w14:textId="11AC777D" w:rsidR="00D721EB" w:rsidRDefault="004C4400">
      <w:pPr>
        <w:pStyle w:val="TOC2"/>
        <w:rPr>
          <w:rFonts w:asciiTheme="minorHAnsi" w:eastAsiaTheme="minorEastAsia" w:hAnsiTheme="minorHAnsi" w:cstheme="minorBidi"/>
          <w:sz w:val="22"/>
          <w:szCs w:val="22"/>
        </w:rPr>
      </w:pPr>
      <w:hyperlink w:anchor="_Toc46417108" w:history="1">
        <w:r w:rsidR="00D721EB" w:rsidRPr="00940594">
          <w:rPr>
            <w:rStyle w:val="Hyperlink"/>
          </w:rPr>
          <w:t>3.</w:t>
        </w:r>
        <w:r w:rsidR="00D721EB">
          <w:rPr>
            <w:rFonts w:asciiTheme="minorHAnsi" w:eastAsiaTheme="minorEastAsia" w:hAnsiTheme="minorHAnsi" w:cstheme="minorBidi"/>
            <w:sz w:val="22"/>
            <w:szCs w:val="22"/>
          </w:rPr>
          <w:tab/>
        </w:r>
        <w:r w:rsidR="00D721EB" w:rsidRPr="00940594">
          <w:rPr>
            <w:rStyle w:val="Hyperlink"/>
          </w:rPr>
          <w:t>Fraud and Corruption</w:t>
        </w:r>
        <w:r w:rsidR="00D721EB">
          <w:rPr>
            <w:webHidden/>
          </w:rPr>
          <w:tab/>
        </w:r>
        <w:r w:rsidR="00D721EB">
          <w:rPr>
            <w:webHidden/>
          </w:rPr>
          <w:fldChar w:fldCharType="begin"/>
        </w:r>
        <w:r w:rsidR="00D721EB">
          <w:rPr>
            <w:webHidden/>
          </w:rPr>
          <w:instrText xml:space="preserve"> PAGEREF _Toc46417108 \h </w:instrText>
        </w:r>
        <w:r w:rsidR="00D721EB">
          <w:rPr>
            <w:webHidden/>
          </w:rPr>
        </w:r>
        <w:r w:rsidR="00D721EB">
          <w:rPr>
            <w:webHidden/>
          </w:rPr>
          <w:fldChar w:fldCharType="separate"/>
        </w:r>
        <w:r w:rsidR="00250EE6">
          <w:rPr>
            <w:webHidden/>
          </w:rPr>
          <w:t>8</w:t>
        </w:r>
        <w:r w:rsidR="00D721EB">
          <w:rPr>
            <w:webHidden/>
          </w:rPr>
          <w:fldChar w:fldCharType="end"/>
        </w:r>
      </w:hyperlink>
    </w:p>
    <w:p w14:paraId="55F008E6" w14:textId="1FB61E2C" w:rsidR="00D721EB" w:rsidRDefault="004C4400">
      <w:pPr>
        <w:pStyle w:val="TOC2"/>
        <w:rPr>
          <w:rFonts w:asciiTheme="minorHAnsi" w:eastAsiaTheme="minorEastAsia" w:hAnsiTheme="minorHAnsi" w:cstheme="minorBidi"/>
          <w:sz w:val="22"/>
          <w:szCs w:val="22"/>
        </w:rPr>
      </w:pPr>
      <w:hyperlink w:anchor="_Toc46417109" w:history="1">
        <w:r w:rsidR="00D721EB" w:rsidRPr="00940594">
          <w:rPr>
            <w:rStyle w:val="Hyperlink"/>
          </w:rPr>
          <w:t>4.</w:t>
        </w:r>
        <w:r w:rsidR="00D721EB">
          <w:rPr>
            <w:rFonts w:asciiTheme="minorHAnsi" w:eastAsiaTheme="minorEastAsia" w:hAnsiTheme="minorHAnsi" w:cstheme="minorBidi"/>
            <w:sz w:val="22"/>
            <w:szCs w:val="22"/>
          </w:rPr>
          <w:tab/>
        </w:r>
        <w:r w:rsidR="00D721EB" w:rsidRPr="00940594">
          <w:rPr>
            <w:rStyle w:val="Hyperlink"/>
          </w:rPr>
          <w:t>Eligible Bidders</w:t>
        </w:r>
        <w:r w:rsidR="00D721EB">
          <w:rPr>
            <w:webHidden/>
          </w:rPr>
          <w:tab/>
        </w:r>
        <w:r w:rsidR="00D721EB">
          <w:rPr>
            <w:webHidden/>
          </w:rPr>
          <w:fldChar w:fldCharType="begin"/>
        </w:r>
        <w:r w:rsidR="00D721EB">
          <w:rPr>
            <w:webHidden/>
          </w:rPr>
          <w:instrText xml:space="preserve"> PAGEREF _Toc46417109 \h </w:instrText>
        </w:r>
        <w:r w:rsidR="00D721EB">
          <w:rPr>
            <w:webHidden/>
          </w:rPr>
        </w:r>
        <w:r w:rsidR="00D721EB">
          <w:rPr>
            <w:webHidden/>
          </w:rPr>
          <w:fldChar w:fldCharType="separate"/>
        </w:r>
        <w:r w:rsidR="00250EE6">
          <w:rPr>
            <w:webHidden/>
          </w:rPr>
          <w:t>8</w:t>
        </w:r>
        <w:r w:rsidR="00D721EB">
          <w:rPr>
            <w:webHidden/>
          </w:rPr>
          <w:fldChar w:fldCharType="end"/>
        </w:r>
      </w:hyperlink>
    </w:p>
    <w:p w14:paraId="74924F32" w14:textId="09F91275" w:rsidR="00D721EB" w:rsidRDefault="004C4400">
      <w:pPr>
        <w:pStyle w:val="TOC2"/>
        <w:rPr>
          <w:rFonts w:asciiTheme="minorHAnsi" w:eastAsiaTheme="minorEastAsia" w:hAnsiTheme="minorHAnsi" w:cstheme="minorBidi"/>
          <w:sz w:val="22"/>
          <w:szCs w:val="22"/>
        </w:rPr>
      </w:pPr>
      <w:hyperlink w:anchor="_Toc46417110" w:history="1">
        <w:r w:rsidR="00D721EB" w:rsidRPr="00940594">
          <w:rPr>
            <w:rStyle w:val="Hyperlink"/>
          </w:rPr>
          <w:t>5.</w:t>
        </w:r>
        <w:r w:rsidR="00D721EB">
          <w:rPr>
            <w:rFonts w:asciiTheme="minorHAnsi" w:eastAsiaTheme="minorEastAsia" w:hAnsiTheme="minorHAnsi" w:cstheme="minorBidi"/>
            <w:sz w:val="22"/>
            <w:szCs w:val="22"/>
          </w:rPr>
          <w:tab/>
        </w:r>
        <w:r w:rsidR="00D721EB" w:rsidRPr="00940594">
          <w:rPr>
            <w:rStyle w:val="Hyperlink"/>
          </w:rPr>
          <w:t>Eligible Goods and Related Services</w:t>
        </w:r>
        <w:r w:rsidR="00D721EB">
          <w:rPr>
            <w:webHidden/>
          </w:rPr>
          <w:tab/>
        </w:r>
        <w:r w:rsidR="00D721EB">
          <w:rPr>
            <w:webHidden/>
          </w:rPr>
          <w:fldChar w:fldCharType="begin"/>
        </w:r>
        <w:r w:rsidR="00D721EB">
          <w:rPr>
            <w:webHidden/>
          </w:rPr>
          <w:instrText xml:space="preserve"> PAGEREF _Toc46417110 \h </w:instrText>
        </w:r>
        <w:r w:rsidR="00D721EB">
          <w:rPr>
            <w:webHidden/>
          </w:rPr>
        </w:r>
        <w:r w:rsidR="00D721EB">
          <w:rPr>
            <w:webHidden/>
          </w:rPr>
          <w:fldChar w:fldCharType="separate"/>
        </w:r>
        <w:r w:rsidR="00250EE6">
          <w:rPr>
            <w:webHidden/>
          </w:rPr>
          <w:t>11</w:t>
        </w:r>
        <w:r w:rsidR="00D721EB">
          <w:rPr>
            <w:webHidden/>
          </w:rPr>
          <w:fldChar w:fldCharType="end"/>
        </w:r>
      </w:hyperlink>
    </w:p>
    <w:p w14:paraId="2BF523BB" w14:textId="17307B34" w:rsidR="00D721EB" w:rsidRDefault="004C4400">
      <w:pPr>
        <w:pStyle w:val="TOC1"/>
        <w:rPr>
          <w:rFonts w:asciiTheme="minorHAnsi" w:eastAsiaTheme="minorEastAsia" w:hAnsiTheme="minorHAnsi" w:cstheme="minorBidi"/>
          <w:b w:val="0"/>
          <w:noProof/>
          <w:sz w:val="22"/>
          <w:szCs w:val="22"/>
        </w:rPr>
      </w:pPr>
      <w:hyperlink w:anchor="_Toc46417111" w:history="1">
        <w:r w:rsidR="00D721EB" w:rsidRPr="00940594">
          <w:rPr>
            <w:rStyle w:val="Hyperlink"/>
            <w:noProof/>
          </w:rPr>
          <w:t>B. Contents of Request for Bids Document</w:t>
        </w:r>
        <w:r w:rsidR="00D721EB">
          <w:rPr>
            <w:noProof/>
            <w:webHidden/>
          </w:rPr>
          <w:tab/>
        </w:r>
        <w:r w:rsidR="00D721EB">
          <w:rPr>
            <w:noProof/>
            <w:webHidden/>
          </w:rPr>
          <w:fldChar w:fldCharType="begin"/>
        </w:r>
        <w:r w:rsidR="00D721EB">
          <w:rPr>
            <w:noProof/>
            <w:webHidden/>
          </w:rPr>
          <w:instrText xml:space="preserve"> PAGEREF _Toc46417111 \h </w:instrText>
        </w:r>
        <w:r w:rsidR="00D721EB">
          <w:rPr>
            <w:noProof/>
            <w:webHidden/>
          </w:rPr>
        </w:r>
        <w:r w:rsidR="00D721EB">
          <w:rPr>
            <w:noProof/>
            <w:webHidden/>
          </w:rPr>
          <w:fldChar w:fldCharType="separate"/>
        </w:r>
        <w:r w:rsidR="00250EE6">
          <w:rPr>
            <w:noProof/>
            <w:webHidden/>
          </w:rPr>
          <w:t>11</w:t>
        </w:r>
        <w:r w:rsidR="00D721EB">
          <w:rPr>
            <w:noProof/>
            <w:webHidden/>
          </w:rPr>
          <w:fldChar w:fldCharType="end"/>
        </w:r>
      </w:hyperlink>
    </w:p>
    <w:p w14:paraId="76688C6E" w14:textId="41D278CD" w:rsidR="00D721EB" w:rsidRDefault="004C4400">
      <w:pPr>
        <w:pStyle w:val="TOC2"/>
        <w:rPr>
          <w:rFonts w:asciiTheme="minorHAnsi" w:eastAsiaTheme="minorEastAsia" w:hAnsiTheme="minorHAnsi" w:cstheme="minorBidi"/>
          <w:sz w:val="22"/>
          <w:szCs w:val="22"/>
        </w:rPr>
      </w:pPr>
      <w:hyperlink w:anchor="_Toc46417112" w:history="1">
        <w:r w:rsidR="00D721EB" w:rsidRPr="00940594">
          <w:rPr>
            <w:rStyle w:val="Hyperlink"/>
          </w:rPr>
          <w:t>6.</w:t>
        </w:r>
        <w:r w:rsidR="00D721EB">
          <w:rPr>
            <w:rFonts w:asciiTheme="minorHAnsi" w:eastAsiaTheme="minorEastAsia" w:hAnsiTheme="minorHAnsi" w:cstheme="minorBidi"/>
            <w:sz w:val="22"/>
            <w:szCs w:val="22"/>
          </w:rPr>
          <w:tab/>
        </w:r>
        <w:r w:rsidR="00D721EB" w:rsidRPr="00940594">
          <w:rPr>
            <w:rStyle w:val="Hyperlink"/>
          </w:rPr>
          <w:t>Sections of Bidding Document</w:t>
        </w:r>
        <w:r w:rsidR="00D721EB">
          <w:rPr>
            <w:webHidden/>
          </w:rPr>
          <w:tab/>
        </w:r>
        <w:r w:rsidR="00D721EB">
          <w:rPr>
            <w:webHidden/>
          </w:rPr>
          <w:fldChar w:fldCharType="begin"/>
        </w:r>
        <w:r w:rsidR="00D721EB">
          <w:rPr>
            <w:webHidden/>
          </w:rPr>
          <w:instrText xml:space="preserve"> PAGEREF _Toc46417112 \h </w:instrText>
        </w:r>
        <w:r w:rsidR="00D721EB">
          <w:rPr>
            <w:webHidden/>
          </w:rPr>
        </w:r>
        <w:r w:rsidR="00D721EB">
          <w:rPr>
            <w:webHidden/>
          </w:rPr>
          <w:fldChar w:fldCharType="separate"/>
        </w:r>
        <w:r w:rsidR="00250EE6">
          <w:rPr>
            <w:webHidden/>
          </w:rPr>
          <w:t>11</w:t>
        </w:r>
        <w:r w:rsidR="00D721EB">
          <w:rPr>
            <w:webHidden/>
          </w:rPr>
          <w:fldChar w:fldCharType="end"/>
        </w:r>
      </w:hyperlink>
    </w:p>
    <w:p w14:paraId="23E04D73" w14:textId="0C53FB03" w:rsidR="00D721EB" w:rsidRDefault="004C4400">
      <w:pPr>
        <w:pStyle w:val="TOC2"/>
        <w:rPr>
          <w:rFonts w:asciiTheme="minorHAnsi" w:eastAsiaTheme="minorEastAsia" w:hAnsiTheme="minorHAnsi" w:cstheme="minorBidi"/>
          <w:sz w:val="22"/>
          <w:szCs w:val="22"/>
        </w:rPr>
      </w:pPr>
      <w:hyperlink w:anchor="_Toc46417113" w:history="1">
        <w:r w:rsidR="00D721EB" w:rsidRPr="00940594">
          <w:rPr>
            <w:rStyle w:val="Hyperlink"/>
          </w:rPr>
          <w:t>7.</w:t>
        </w:r>
        <w:r w:rsidR="00D721EB">
          <w:rPr>
            <w:rFonts w:asciiTheme="minorHAnsi" w:eastAsiaTheme="minorEastAsia" w:hAnsiTheme="minorHAnsi" w:cstheme="minorBidi"/>
            <w:sz w:val="22"/>
            <w:szCs w:val="22"/>
          </w:rPr>
          <w:tab/>
        </w:r>
        <w:r w:rsidR="00D721EB" w:rsidRPr="00940594">
          <w:rPr>
            <w:rStyle w:val="Hyperlink"/>
          </w:rPr>
          <w:t>Clarification of Bidding Document</w:t>
        </w:r>
        <w:r w:rsidR="00D721EB">
          <w:rPr>
            <w:webHidden/>
          </w:rPr>
          <w:tab/>
        </w:r>
        <w:r w:rsidR="00D721EB">
          <w:rPr>
            <w:webHidden/>
          </w:rPr>
          <w:fldChar w:fldCharType="begin"/>
        </w:r>
        <w:r w:rsidR="00D721EB">
          <w:rPr>
            <w:webHidden/>
          </w:rPr>
          <w:instrText xml:space="preserve"> PAGEREF _Toc46417113 \h </w:instrText>
        </w:r>
        <w:r w:rsidR="00D721EB">
          <w:rPr>
            <w:webHidden/>
          </w:rPr>
        </w:r>
        <w:r w:rsidR="00D721EB">
          <w:rPr>
            <w:webHidden/>
          </w:rPr>
          <w:fldChar w:fldCharType="separate"/>
        </w:r>
        <w:r w:rsidR="00250EE6">
          <w:rPr>
            <w:webHidden/>
          </w:rPr>
          <w:t>12</w:t>
        </w:r>
        <w:r w:rsidR="00D721EB">
          <w:rPr>
            <w:webHidden/>
          </w:rPr>
          <w:fldChar w:fldCharType="end"/>
        </w:r>
      </w:hyperlink>
    </w:p>
    <w:p w14:paraId="6F08076C" w14:textId="5576313A" w:rsidR="00D721EB" w:rsidRDefault="004C4400">
      <w:pPr>
        <w:pStyle w:val="TOC2"/>
        <w:rPr>
          <w:rFonts w:asciiTheme="minorHAnsi" w:eastAsiaTheme="minorEastAsia" w:hAnsiTheme="minorHAnsi" w:cstheme="minorBidi"/>
          <w:sz w:val="22"/>
          <w:szCs w:val="22"/>
        </w:rPr>
      </w:pPr>
      <w:hyperlink w:anchor="_Toc46417114" w:history="1">
        <w:r w:rsidR="00D721EB" w:rsidRPr="00940594">
          <w:rPr>
            <w:rStyle w:val="Hyperlink"/>
          </w:rPr>
          <w:t>8.</w:t>
        </w:r>
        <w:r w:rsidR="00D721EB">
          <w:rPr>
            <w:rFonts w:asciiTheme="minorHAnsi" w:eastAsiaTheme="minorEastAsia" w:hAnsiTheme="minorHAnsi" w:cstheme="minorBidi"/>
            <w:sz w:val="22"/>
            <w:szCs w:val="22"/>
          </w:rPr>
          <w:tab/>
        </w:r>
        <w:r w:rsidR="00D721EB" w:rsidRPr="00940594">
          <w:rPr>
            <w:rStyle w:val="Hyperlink"/>
          </w:rPr>
          <w:t>Amendment of Bidding Document</w:t>
        </w:r>
        <w:r w:rsidR="00D721EB">
          <w:rPr>
            <w:webHidden/>
          </w:rPr>
          <w:tab/>
        </w:r>
        <w:r w:rsidR="00D721EB">
          <w:rPr>
            <w:webHidden/>
          </w:rPr>
          <w:fldChar w:fldCharType="begin"/>
        </w:r>
        <w:r w:rsidR="00D721EB">
          <w:rPr>
            <w:webHidden/>
          </w:rPr>
          <w:instrText xml:space="preserve"> PAGEREF _Toc46417114 \h </w:instrText>
        </w:r>
        <w:r w:rsidR="00D721EB">
          <w:rPr>
            <w:webHidden/>
          </w:rPr>
        </w:r>
        <w:r w:rsidR="00D721EB">
          <w:rPr>
            <w:webHidden/>
          </w:rPr>
          <w:fldChar w:fldCharType="separate"/>
        </w:r>
        <w:r w:rsidR="00250EE6">
          <w:rPr>
            <w:webHidden/>
          </w:rPr>
          <w:t>12</w:t>
        </w:r>
        <w:r w:rsidR="00D721EB">
          <w:rPr>
            <w:webHidden/>
          </w:rPr>
          <w:fldChar w:fldCharType="end"/>
        </w:r>
      </w:hyperlink>
    </w:p>
    <w:p w14:paraId="2211A17D" w14:textId="10AEC95A" w:rsidR="00D721EB" w:rsidRDefault="004C4400">
      <w:pPr>
        <w:pStyle w:val="TOC1"/>
        <w:rPr>
          <w:rFonts w:asciiTheme="minorHAnsi" w:eastAsiaTheme="minorEastAsia" w:hAnsiTheme="minorHAnsi" w:cstheme="minorBidi"/>
          <w:b w:val="0"/>
          <w:noProof/>
          <w:sz w:val="22"/>
          <w:szCs w:val="22"/>
        </w:rPr>
      </w:pPr>
      <w:hyperlink w:anchor="_Toc46417115" w:history="1">
        <w:r w:rsidR="00D721EB" w:rsidRPr="00940594">
          <w:rPr>
            <w:rStyle w:val="Hyperlink"/>
            <w:noProof/>
          </w:rPr>
          <w:t>C. Preparation of Bids</w:t>
        </w:r>
        <w:r w:rsidR="00D721EB">
          <w:rPr>
            <w:noProof/>
            <w:webHidden/>
          </w:rPr>
          <w:tab/>
        </w:r>
        <w:r w:rsidR="00D721EB">
          <w:rPr>
            <w:noProof/>
            <w:webHidden/>
          </w:rPr>
          <w:fldChar w:fldCharType="begin"/>
        </w:r>
        <w:r w:rsidR="00D721EB">
          <w:rPr>
            <w:noProof/>
            <w:webHidden/>
          </w:rPr>
          <w:instrText xml:space="preserve"> PAGEREF _Toc46417115 \h </w:instrText>
        </w:r>
        <w:r w:rsidR="00D721EB">
          <w:rPr>
            <w:noProof/>
            <w:webHidden/>
          </w:rPr>
        </w:r>
        <w:r w:rsidR="00D721EB">
          <w:rPr>
            <w:noProof/>
            <w:webHidden/>
          </w:rPr>
          <w:fldChar w:fldCharType="separate"/>
        </w:r>
        <w:r w:rsidR="00250EE6">
          <w:rPr>
            <w:noProof/>
            <w:webHidden/>
          </w:rPr>
          <w:t>13</w:t>
        </w:r>
        <w:r w:rsidR="00D721EB">
          <w:rPr>
            <w:noProof/>
            <w:webHidden/>
          </w:rPr>
          <w:fldChar w:fldCharType="end"/>
        </w:r>
      </w:hyperlink>
    </w:p>
    <w:p w14:paraId="196CF794" w14:textId="7390D10C" w:rsidR="00D721EB" w:rsidRDefault="004C4400">
      <w:pPr>
        <w:pStyle w:val="TOC2"/>
        <w:rPr>
          <w:rFonts w:asciiTheme="minorHAnsi" w:eastAsiaTheme="minorEastAsia" w:hAnsiTheme="minorHAnsi" w:cstheme="minorBidi"/>
          <w:sz w:val="22"/>
          <w:szCs w:val="22"/>
        </w:rPr>
      </w:pPr>
      <w:hyperlink w:anchor="_Toc46417116" w:history="1">
        <w:r w:rsidR="00D721EB" w:rsidRPr="00940594">
          <w:rPr>
            <w:rStyle w:val="Hyperlink"/>
          </w:rPr>
          <w:t>9.</w:t>
        </w:r>
        <w:r w:rsidR="00D721EB">
          <w:rPr>
            <w:rFonts w:asciiTheme="minorHAnsi" w:eastAsiaTheme="minorEastAsia" w:hAnsiTheme="minorHAnsi" w:cstheme="minorBidi"/>
            <w:sz w:val="22"/>
            <w:szCs w:val="22"/>
          </w:rPr>
          <w:tab/>
        </w:r>
        <w:r w:rsidR="00D721EB" w:rsidRPr="00940594">
          <w:rPr>
            <w:rStyle w:val="Hyperlink"/>
          </w:rPr>
          <w:t>Cost of Bidding</w:t>
        </w:r>
        <w:r w:rsidR="00D721EB">
          <w:rPr>
            <w:webHidden/>
          </w:rPr>
          <w:tab/>
        </w:r>
        <w:r w:rsidR="00D721EB">
          <w:rPr>
            <w:webHidden/>
          </w:rPr>
          <w:fldChar w:fldCharType="begin"/>
        </w:r>
        <w:r w:rsidR="00D721EB">
          <w:rPr>
            <w:webHidden/>
          </w:rPr>
          <w:instrText xml:space="preserve"> PAGEREF _Toc46417116 \h </w:instrText>
        </w:r>
        <w:r w:rsidR="00D721EB">
          <w:rPr>
            <w:webHidden/>
          </w:rPr>
        </w:r>
        <w:r w:rsidR="00D721EB">
          <w:rPr>
            <w:webHidden/>
          </w:rPr>
          <w:fldChar w:fldCharType="separate"/>
        </w:r>
        <w:r w:rsidR="00250EE6">
          <w:rPr>
            <w:webHidden/>
          </w:rPr>
          <w:t>13</w:t>
        </w:r>
        <w:r w:rsidR="00D721EB">
          <w:rPr>
            <w:webHidden/>
          </w:rPr>
          <w:fldChar w:fldCharType="end"/>
        </w:r>
      </w:hyperlink>
    </w:p>
    <w:p w14:paraId="0462A0F7" w14:textId="362DADAF" w:rsidR="00D721EB" w:rsidRDefault="004C4400">
      <w:pPr>
        <w:pStyle w:val="TOC2"/>
        <w:rPr>
          <w:rFonts w:asciiTheme="minorHAnsi" w:eastAsiaTheme="minorEastAsia" w:hAnsiTheme="minorHAnsi" w:cstheme="minorBidi"/>
          <w:sz w:val="22"/>
          <w:szCs w:val="22"/>
        </w:rPr>
      </w:pPr>
      <w:hyperlink w:anchor="_Toc46417117" w:history="1">
        <w:r w:rsidR="00D721EB" w:rsidRPr="00940594">
          <w:rPr>
            <w:rStyle w:val="Hyperlink"/>
          </w:rPr>
          <w:t>10.</w:t>
        </w:r>
        <w:r w:rsidR="00D721EB">
          <w:rPr>
            <w:rFonts w:asciiTheme="minorHAnsi" w:eastAsiaTheme="minorEastAsia" w:hAnsiTheme="minorHAnsi" w:cstheme="minorBidi"/>
            <w:sz w:val="22"/>
            <w:szCs w:val="22"/>
          </w:rPr>
          <w:tab/>
        </w:r>
        <w:r w:rsidR="00D721EB" w:rsidRPr="00940594">
          <w:rPr>
            <w:rStyle w:val="Hyperlink"/>
          </w:rPr>
          <w:t>Language of Bid</w:t>
        </w:r>
        <w:r w:rsidR="00D721EB">
          <w:rPr>
            <w:webHidden/>
          </w:rPr>
          <w:tab/>
        </w:r>
        <w:r w:rsidR="00D721EB">
          <w:rPr>
            <w:webHidden/>
          </w:rPr>
          <w:fldChar w:fldCharType="begin"/>
        </w:r>
        <w:r w:rsidR="00D721EB">
          <w:rPr>
            <w:webHidden/>
          </w:rPr>
          <w:instrText xml:space="preserve"> PAGEREF _Toc46417117 \h </w:instrText>
        </w:r>
        <w:r w:rsidR="00D721EB">
          <w:rPr>
            <w:webHidden/>
          </w:rPr>
        </w:r>
        <w:r w:rsidR="00D721EB">
          <w:rPr>
            <w:webHidden/>
          </w:rPr>
          <w:fldChar w:fldCharType="separate"/>
        </w:r>
        <w:r w:rsidR="00250EE6">
          <w:rPr>
            <w:webHidden/>
          </w:rPr>
          <w:t>13</w:t>
        </w:r>
        <w:r w:rsidR="00D721EB">
          <w:rPr>
            <w:webHidden/>
          </w:rPr>
          <w:fldChar w:fldCharType="end"/>
        </w:r>
      </w:hyperlink>
    </w:p>
    <w:p w14:paraId="56C5E00C" w14:textId="18A2A81C" w:rsidR="00D721EB" w:rsidRDefault="004C4400">
      <w:pPr>
        <w:pStyle w:val="TOC2"/>
        <w:rPr>
          <w:rFonts w:asciiTheme="minorHAnsi" w:eastAsiaTheme="minorEastAsia" w:hAnsiTheme="minorHAnsi" w:cstheme="minorBidi"/>
          <w:sz w:val="22"/>
          <w:szCs w:val="22"/>
        </w:rPr>
      </w:pPr>
      <w:hyperlink w:anchor="_Toc46417118" w:history="1">
        <w:r w:rsidR="00D721EB" w:rsidRPr="00940594">
          <w:rPr>
            <w:rStyle w:val="Hyperlink"/>
          </w:rPr>
          <w:t>11.</w:t>
        </w:r>
        <w:r w:rsidR="00D721EB">
          <w:rPr>
            <w:rFonts w:asciiTheme="minorHAnsi" w:eastAsiaTheme="minorEastAsia" w:hAnsiTheme="minorHAnsi" w:cstheme="minorBidi"/>
            <w:sz w:val="22"/>
            <w:szCs w:val="22"/>
          </w:rPr>
          <w:tab/>
        </w:r>
        <w:r w:rsidR="00D721EB" w:rsidRPr="00940594">
          <w:rPr>
            <w:rStyle w:val="Hyperlink"/>
          </w:rPr>
          <w:t>Documents Comprising the Bid</w:t>
        </w:r>
        <w:r w:rsidR="00D721EB">
          <w:rPr>
            <w:webHidden/>
          </w:rPr>
          <w:tab/>
        </w:r>
        <w:r w:rsidR="00D721EB">
          <w:rPr>
            <w:webHidden/>
          </w:rPr>
          <w:fldChar w:fldCharType="begin"/>
        </w:r>
        <w:r w:rsidR="00D721EB">
          <w:rPr>
            <w:webHidden/>
          </w:rPr>
          <w:instrText xml:space="preserve"> PAGEREF _Toc46417118 \h </w:instrText>
        </w:r>
        <w:r w:rsidR="00D721EB">
          <w:rPr>
            <w:webHidden/>
          </w:rPr>
        </w:r>
        <w:r w:rsidR="00D721EB">
          <w:rPr>
            <w:webHidden/>
          </w:rPr>
          <w:fldChar w:fldCharType="separate"/>
        </w:r>
        <w:r w:rsidR="00250EE6">
          <w:rPr>
            <w:webHidden/>
          </w:rPr>
          <w:t>13</w:t>
        </w:r>
        <w:r w:rsidR="00D721EB">
          <w:rPr>
            <w:webHidden/>
          </w:rPr>
          <w:fldChar w:fldCharType="end"/>
        </w:r>
      </w:hyperlink>
    </w:p>
    <w:p w14:paraId="00310EAB" w14:textId="3738B429" w:rsidR="00D721EB" w:rsidRDefault="004C4400">
      <w:pPr>
        <w:pStyle w:val="TOC2"/>
        <w:rPr>
          <w:rFonts w:asciiTheme="minorHAnsi" w:eastAsiaTheme="minorEastAsia" w:hAnsiTheme="minorHAnsi" w:cstheme="minorBidi"/>
          <w:sz w:val="22"/>
          <w:szCs w:val="22"/>
        </w:rPr>
      </w:pPr>
      <w:hyperlink w:anchor="_Toc46417119" w:history="1">
        <w:r w:rsidR="00D721EB" w:rsidRPr="00940594">
          <w:rPr>
            <w:rStyle w:val="Hyperlink"/>
          </w:rPr>
          <w:t>12.</w:t>
        </w:r>
        <w:r w:rsidR="00D721EB">
          <w:rPr>
            <w:rFonts w:asciiTheme="minorHAnsi" w:eastAsiaTheme="minorEastAsia" w:hAnsiTheme="minorHAnsi" w:cstheme="minorBidi"/>
            <w:sz w:val="22"/>
            <w:szCs w:val="22"/>
          </w:rPr>
          <w:tab/>
        </w:r>
        <w:r w:rsidR="00D721EB" w:rsidRPr="00940594">
          <w:rPr>
            <w:rStyle w:val="Hyperlink"/>
          </w:rPr>
          <w:t>Letter of Bid and Price Schedules</w:t>
        </w:r>
        <w:r w:rsidR="00D721EB">
          <w:rPr>
            <w:webHidden/>
          </w:rPr>
          <w:tab/>
        </w:r>
        <w:r w:rsidR="00D721EB">
          <w:rPr>
            <w:webHidden/>
          </w:rPr>
          <w:fldChar w:fldCharType="begin"/>
        </w:r>
        <w:r w:rsidR="00D721EB">
          <w:rPr>
            <w:webHidden/>
          </w:rPr>
          <w:instrText xml:space="preserve"> PAGEREF _Toc46417119 \h </w:instrText>
        </w:r>
        <w:r w:rsidR="00D721EB">
          <w:rPr>
            <w:webHidden/>
          </w:rPr>
        </w:r>
        <w:r w:rsidR="00D721EB">
          <w:rPr>
            <w:webHidden/>
          </w:rPr>
          <w:fldChar w:fldCharType="separate"/>
        </w:r>
        <w:r w:rsidR="00250EE6">
          <w:rPr>
            <w:webHidden/>
          </w:rPr>
          <w:t>14</w:t>
        </w:r>
        <w:r w:rsidR="00D721EB">
          <w:rPr>
            <w:webHidden/>
          </w:rPr>
          <w:fldChar w:fldCharType="end"/>
        </w:r>
      </w:hyperlink>
    </w:p>
    <w:p w14:paraId="750C7595" w14:textId="44F65172" w:rsidR="00D721EB" w:rsidRDefault="004C4400">
      <w:pPr>
        <w:pStyle w:val="TOC2"/>
        <w:rPr>
          <w:rFonts w:asciiTheme="minorHAnsi" w:eastAsiaTheme="minorEastAsia" w:hAnsiTheme="minorHAnsi" w:cstheme="minorBidi"/>
          <w:sz w:val="22"/>
          <w:szCs w:val="22"/>
        </w:rPr>
      </w:pPr>
      <w:hyperlink w:anchor="_Toc46417120" w:history="1">
        <w:r w:rsidR="00D721EB" w:rsidRPr="00940594">
          <w:rPr>
            <w:rStyle w:val="Hyperlink"/>
          </w:rPr>
          <w:t>13.</w:t>
        </w:r>
        <w:r w:rsidR="00D721EB">
          <w:rPr>
            <w:rFonts w:asciiTheme="minorHAnsi" w:eastAsiaTheme="minorEastAsia" w:hAnsiTheme="minorHAnsi" w:cstheme="minorBidi"/>
            <w:sz w:val="22"/>
            <w:szCs w:val="22"/>
          </w:rPr>
          <w:tab/>
        </w:r>
        <w:r w:rsidR="00D721EB" w:rsidRPr="00940594">
          <w:rPr>
            <w:rStyle w:val="Hyperlink"/>
          </w:rPr>
          <w:t>Alternative Bids</w:t>
        </w:r>
        <w:r w:rsidR="00D721EB">
          <w:rPr>
            <w:webHidden/>
          </w:rPr>
          <w:tab/>
        </w:r>
        <w:r w:rsidR="00D721EB">
          <w:rPr>
            <w:webHidden/>
          </w:rPr>
          <w:fldChar w:fldCharType="begin"/>
        </w:r>
        <w:r w:rsidR="00D721EB">
          <w:rPr>
            <w:webHidden/>
          </w:rPr>
          <w:instrText xml:space="preserve"> PAGEREF _Toc46417120 \h </w:instrText>
        </w:r>
        <w:r w:rsidR="00D721EB">
          <w:rPr>
            <w:webHidden/>
          </w:rPr>
        </w:r>
        <w:r w:rsidR="00D721EB">
          <w:rPr>
            <w:webHidden/>
          </w:rPr>
          <w:fldChar w:fldCharType="separate"/>
        </w:r>
        <w:r w:rsidR="00250EE6">
          <w:rPr>
            <w:webHidden/>
          </w:rPr>
          <w:t>14</w:t>
        </w:r>
        <w:r w:rsidR="00D721EB">
          <w:rPr>
            <w:webHidden/>
          </w:rPr>
          <w:fldChar w:fldCharType="end"/>
        </w:r>
      </w:hyperlink>
    </w:p>
    <w:p w14:paraId="7A07CF8F" w14:textId="55805153" w:rsidR="00D721EB" w:rsidRDefault="004C4400">
      <w:pPr>
        <w:pStyle w:val="TOC2"/>
        <w:rPr>
          <w:rFonts w:asciiTheme="minorHAnsi" w:eastAsiaTheme="minorEastAsia" w:hAnsiTheme="minorHAnsi" w:cstheme="minorBidi"/>
          <w:sz w:val="22"/>
          <w:szCs w:val="22"/>
        </w:rPr>
      </w:pPr>
      <w:hyperlink w:anchor="_Toc46417121" w:history="1">
        <w:r w:rsidR="00D721EB" w:rsidRPr="00940594">
          <w:rPr>
            <w:rStyle w:val="Hyperlink"/>
          </w:rPr>
          <w:t>14.</w:t>
        </w:r>
        <w:r w:rsidR="00D721EB">
          <w:rPr>
            <w:rFonts w:asciiTheme="minorHAnsi" w:eastAsiaTheme="minorEastAsia" w:hAnsiTheme="minorHAnsi" w:cstheme="minorBidi"/>
            <w:sz w:val="22"/>
            <w:szCs w:val="22"/>
          </w:rPr>
          <w:tab/>
        </w:r>
        <w:r w:rsidR="00D721EB" w:rsidRPr="00940594">
          <w:rPr>
            <w:rStyle w:val="Hyperlink"/>
          </w:rPr>
          <w:t>Bid Prices and Discounts</w:t>
        </w:r>
        <w:r w:rsidR="00D721EB">
          <w:rPr>
            <w:webHidden/>
          </w:rPr>
          <w:tab/>
        </w:r>
        <w:r w:rsidR="00D721EB">
          <w:rPr>
            <w:webHidden/>
          </w:rPr>
          <w:fldChar w:fldCharType="begin"/>
        </w:r>
        <w:r w:rsidR="00D721EB">
          <w:rPr>
            <w:webHidden/>
          </w:rPr>
          <w:instrText xml:space="preserve"> PAGEREF _Toc46417121 \h </w:instrText>
        </w:r>
        <w:r w:rsidR="00D721EB">
          <w:rPr>
            <w:webHidden/>
          </w:rPr>
        </w:r>
        <w:r w:rsidR="00D721EB">
          <w:rPr>
            <w:webHidden/>
          </w:rPr>
          <w:fldChar w:fldCharType="separate"/>
        </w:r>
        <w:r w:rsidR="00250EE6">
          <w:rPr>
            <w:webHidden/>
          </w:rPr>
          <w:t>14</w:t>
        </w:r>
        <w:r w:rsidR="00D721EB">
          <w:rPr>
            <w:webHidden/>
          </w:rPr>
          <w:fldChar w:fldCharType="end"/>
        </w:r>
      </w:hyperlink>
    </w:p>
    <w:p w14:paraId="18B2A7E6" w14:textId="04E3F07D" w:rsidR="00D721EB" w:rsidRDefault="004C4400">
      <w:pPr>
        <w:pStyle w:val="TOC2"/>
        <w:rPr>
          <w:rFonts w:asciiTheme="minorHAnsi" w:eastAsiaTheme="minorEastAsia" w:hAnsiTheme="minorHAnsi" w:cstheme="minorBidi"/>
          <w:sz w:val="22"/>
          <w:szCs w:val="22"/>
        </w:rPr>
      </w:pPr>
      <w:hyperlink w:anchor="_Toc46417122" w:history="1">
        <w:r w:rsidR="00D721EB" w:rsidRPr="00940594">
          <w:rPr>
            <w:rStyle w:val="Hyperlink"/>
          </w:rPr>
          <w:t>15.</w:t>
        </w:r>
        <w:r w:rsidR="00D721EB">
          <w:rPr>
            <w:rFonts w:asciiTheme="minorHAnsi" w:eastAsiaTheme="minorEastAsia" w:hAnsiTheme="minorHAnsi" w:cstheme="minorBidi"/>
            <w:sz w:val="22"/>
            <w:szCs w:val="22"/>
          </w:rPr>
          <w:tab/>
        </w:r>
        <w:r w:rsidR="00D721EB" w:rsidRPr="00940594">
          <w:rPr>
            <w:rStyle w:val="Hyperlink"/>
          </w:rPr>
          <w:t>Currencies of Bid and Payment</w:t>
        </w:r>
        <w:r w:rsidR="00D721EB">
          <w:rPr>
            <w:webHidden/>
          </w:rPr>
          <w:tab/>
        </w:r>
        <w:r w:rsidR="00D721EB">
          <w:rPr>
            <w:webHidden/>
          </w:rPr>
          <w:fldChar w:fldCharType="begin"/>
        </w:r>
        <w:r w:rsidR="00D721EB">
          <w:rPr>
            <w:webHidden/>
          </w:rPr>
          <w:instrText xml:space="preserve"> PAGEREF _Toc46417122 \h </w:instrText>
        </w:r>
        <w:r w:rsidR="00D721EB">
          <w:rPr>
            <w:webHidden/>
          </w:rPr>
        </w:r>
        <w:r w:rsidR="00D721EB">
          <w:rPr>
            <w:webHidden/>
          </w:rPr>
          <w:fldChar w:fldCharType="separate"/>
        </w:r>
        <w:r w:rsidR="00250EE6">
          <w:rPr>
            <w:webHidden/>
          </w:rPr>
          <w:t>16</w:t>
        </w:r>
        <w:r w:rsidR="00D721EB">
          <w:rPr>
            <w:webHidden/>
          </w:rPr>
          <w:fldChar w:fldCharType="end"/>
        </w:r>
      </w:hyperlink>
    </w:p>
    <w:p w14:paraId="18DFDB47" w14:textId="4C9438FA" w:rsidR="00D721EB" w:rsidRDefault="004C4400">
      <w:pPr>
        <w:pStyle w:val="TOC2"/>
        <w:rPr>
          <w:rFonts w:asciiTheme="minorHAnsi" w:eastAsiaTheme="minorEastAsia" w:hAnsiTheme="minorHAnsi" w:cstheme="minorBidi"/>
          <w:sz w:val="22"/>
          <w:szCs w:val="22"/>
        </w:rPr>
      </w:pPr>
      <w:hyperlink w:anchor="_Toc46417123" w:history="1">
        <w:r w:rsidR="00D721EB" w:rsidRPr="00940594">
          <w:rPr>
            <w:rStyle w:val="Hyperlink"/>
          </w:rPr>
          <w:t>16.</w:t>
        </w:r>
        <w:r w:rsidR="00D721EB">
          <w:rPr>
            <w:rFonts w:asciiTheme="minorHAnsi" w:eastAsiaTheme="minorEastAsia" w:hAnsiTheme="minorHAnsi" w:cstheme="minorBidi"/>
            <w:sz w:val="22"/>
            <w:szCs w:val="22"/>
          </w:rPr>
          <w:tab/>
        </w:r>
        <w:r w:rsidR="00D721EB" w:rsidRPr="00940594">
          <w:rPr>
            <w:rStyle w:val="Hyperlink"/>
          </w:rPr>
          <w:t>Documents Establishing the Eligibility and Conformity of the Goods and Related Services</w:t>
        </w:r>
        <w:r w:rsidR="00D721EB">
          <w:rPr>
            <w:webHidden/>
          </w:rPr>
          <w:tab/>
        </w:r>
        <w:r w:rsidR="00D721EB">
          <w:rPr>
            <w:webHidden/>
          </w:rPr>
          <w:fldChar w:fldCharType="begin"/>
        </w:r>
        <w:r w:rsidR="00D721EB">
          <w:rPr>
            <w:webHidden/>
          </w:rPr>
          <w:instrText xml:space="preserve"> PAGEREF _Toc46417123 \h </w:instrText>
        </w:r>
        <w:r w:rsidR="00D721EB">
          <w:rPr>
            <w:webHidden/>
          </w:rPr>
        </w:r>
        <w:r w:rsidR="00D721EB">
          <w:rPr>
            <w:webHidden/>
          </w:rPr>
          <w:fldChar w:fldCharType="separate"/>
        </w:r>
        <w:r w:rsidR="00250EE6">
          <w:rPr>
            <w:webHidden/>
          </w:rPr>
          <w:t>17</w:t>
        </w:r>
        <w:r w:rsidR="00D721EB">
          <w:rPr>
            <w:webHidden/>
          </w:rPr>
          <w:fldChar w:fldCharType="end"/>
        </w:r>
      </w:hyperlink>
    </w:p>
    <w:p w14:paraId="5EEBF986" w14:textId="49B1D0D1" w:rsidR="00D721EB" w:rsidRDefault="004C4400">
      <w:pPr>
        <w:pStyle w:val="TOC2"/>
        <w:rPr>
          <w:rFonts w:asciiTheme="minorHAnsi" w:eastAsiaTheme="minorEastAsia" w:hAnsiTheme="minorHAnsi" w:cstheme="minorBidi"/>
          <w:sz w:val="22"/>
          <w:szCs w:val="22"/>
        </w:rPr>
      </w:pPr>
      <w:hyperlink w:anchor="_Toc46417124" w:history="1">
        <w:r w:rsidR="00D721EB" w:rsidRPr="00940594">
          <w:rPr>
            <w:rStyle w:val="Hyperlink"/>
          </w:rPr>
          <w:t>17.</w:t>
        </w:r>
        <w:r w:rsidR="00D721EB">
          <w:rPr>
            <w:rFonts w:asciiTheme="minorHAnsi" w:eastAsiaTheme="minorEastAsia" w:hAnsiTheme="minorHAnsi" w:cstheme="minorBidi"/>
            <w:sz w:val="22"/>
            <w:szCs w:val="22"/>
          </w:rPr>
          <w:tab/>
        </w:r>
        <w:r w:rsidR="00D721EB" w:rsidRPr="00940594">
          <w:rPr>
            <w:rStyle w:val="Hyperlink"/>
          </w:rPr>
          <w:t>Documents Establishing the Eligibility and Qualifications of the Bidder</w:t>
        </w:r>
        <w:r w:rsidR="00D721EB">
          <w:rPr>
            <w:webHidden/>
          </w:rPr>
          <w:tab/>
        </w:r>
        <w:r w:rsidR="00D721EB">
          <w:rPr>
            <w:webHidden/>
          </w:rPr>
          <w:fldChar w:fldCharType="begin"/>
        </w:r>
        <w:r w:rsidR="00D721EB">
          <w:rPr>
            <w:webHidden/>
          </w:rPr>
          <w:instrText xml:space="preserve"> PAGEREF _Toc46417124 \h </w:instrText>
        </w:r>
        <w:r w:rsidR="00D721EB">
          <w:rPr>
            <w:webHidden/>
          </w:rPr>
        </w:r>
        <w:r w:rsidR="00D721EB">
          <w:rPr>
            <w:webHidden/>
          </w:rPr>
          <w:fldChar w:fldCharType="separate"/>
        </w:r>
        <w:r w:rsidR="00250EE6">
          <w:rPr>
            <w:webHidden/>
          </w:rPr>
          <w:t>17</w:t>
        </w:r>
        <w:r w:rsidR="00D721EB">
          <w:rPr>
            <w:webHidden/>
          </w:rPr>
          <w:fldChar w:fldCharType="end"/>
        </w:r>
      </w:hyperlink>
    </w:p>
    <w:p w14:paraId="1DD07581" w14:textId="5C5F58E4" w:rsidR="00D721EB" w:rsidRDefault="004C4400">
      <w:pPr>
        <w:pStyle w:val="TOC2"/>
        <w:rPr>
          <w:rFonts w:asciiTheme="minorHAnsi" w:eastAsiaTheme="minorEastAsia" w:hAnsiTheme="minorHAnsi" w:cstheme="minorBidi"/>
          <w:sz w:val="22"/>
          <w:szCs w:val="22"/>
        </w:rPr>
      </w:pPr>
      <w:hyperlink w:anchor="_Toc46417125" w:history="1">
        <w:r w:rsidR="00D721EB" w:rsidRPr="00940594">
          <w:rPr>
            <w:rStyle w:val="Hyperlink"/>
          </w:rPr>
          <w:t>18.</w:t>
        </w:r>
        <w:r w:rsidR="00D721EB">
          <w:rPr>
            <w:rFonts w:asciiTheme="minorHAnsi" w:eastAsiaTheme="minorEastAsia" w:hAnsiTheme="minorHAnsi" w:cstheme="minorBidi"/>
            <w:sz w:val="22"/>
            <w:szCs w:val="22"/>
          </w:rPr>
          <w:tab/>
        </w:r>
        <w:r w:rsidR="00D721EB" w:rsidRPr="00940594">
          <w:rPr>
            <w:rStyle w:val="Hyperlink"/>
          </w:rPr>
          <w:t>Period of Validity of Bids</w:t>
        </w:r>
        <w:r w:rsidR="00D721EB">
          <w:rPr>
            <w:webHidden/>
          </w:rPr>
          <w:tab/>
        </w:r>
        <w:r w:rsidR="00D721EB">
          <w:rPr>
            <w:webHidden/>
          </w:rPr>
          <w:fldChar w:fldCharType="begin"/>
        </w:r>
        <w:r w:rsidR="00D721EB">
          <w:rPr>
            <w:webHidden/>
          </w:rPr>
          <w:instrText xml:space="preserve"> PAGEREF _Toc46417125 \h </w:instrText>
        </w:r>
        <w:r w:rsidR="00D721EB">
          <w:rPr>
            <w:webHidden/>
          </w:rPr>
        </w:r>
        <w:r w:rsidR="00D721EB">
          <w:rPr>
            <w:webHidden/>
          </w:rPr>
          <w:fldChar w:fldCharType="separate"/>
        </w:r>
        <w:r w:rsidR="00250EE6">
          <w:rPr>
            <w:webHidden/>
          </w:rPr>
          <w:t>18</w:t>
        </w:r>
        <w:r w:rsidR="00D721EB">
          <w:rPr>
            <w:webHidden/>
          </w:rPr>
          <w:fldChar w:fldCharType="end"/>
        </w:r>
      </w:hyperlink>
    </w:p>
    <w:p w14:paraId="613897F3" w14:textId="09BAF162" w:rsidR="00D721EB" w:rsidRDefault="004C4400">
      <w:pPr>
        <w:pStyle w:val="TOC2"/>
        <w:rPr>
          <w:rFonts w:asciiTheme="minorHAnsi" w:eastAsiaTheme="minorEastAsia" w:hAnsiTheme="minorHAnsi" w:cstheme="minorBidi"/>
          <w:sz w:val="22"/>
          <w:szCs w:val="22"/>
        </w:rPr>
      </w:pPr>
      <w:hyperlink w:anchor="_Toc46417126" w:history="1">
        <w:r w:rsidR="00D721EB" w:rsidRPr="00940594">
          <w:rPr>
            <w:rStyle w:val="Hyperlink"/>
          </w:rPr>
          <w:t>19.</w:t>
        </w:r>
        <w:r w:rsidR="00D721EB">
          <w:rPr>
            <w:rFonts w:asciiTheme="minorHAnsi" w:eastAsiaTheme="minorEastAsia" w:hAnsiTheme="minorHAnsi" w:cstheme="minorBidi"/>
            <w:sz w:val="22"/>
            <w:szCs w:val="22"/>
          </w:rPr>
          <w:tab/>
        </w:r>
        <w:r w:rsidR="00D721EB" w:rsidRPr="00940594">
          <w:rPr>
            <w:rStyle w:val="Hyperlink"/>
          </w:rPr>
          <w:t>Bid Security</w:t>
        </w:r>
        <w:r w:rsidR="00D721EB">
          <w:rPr>
            <w:webHidden/>
          </w:rPr>
          <w:tab/>
        </w:r>
        <w:r w:rsidR="00D721EB">
          <w:rPr>
            <w:webHidden/>
          </w:rPr>
          <w:fldChar w:fldCharType="begin"/>
        </w:r>
        <w:r w:rsidR="00D721EB">
          <w:rPr>
            <w:webHidden/>
          </w:rPr>
          <w:instrText xml:space="preserve"> PAGEREF _Toc46417126 \h </w:instrText>
        </w:r>
        <w:r w:rsidR="00D721EB">
          <w:rPr>
            <w:webHidden/>
          </w:rPr>
        </w:r>
        <w:r w:rsidR="00D721EB">
          <w:rPr>
            <w:webHidden/>
          </w:rPr>
          <w:fldChar w:fldCharType="separate"/>
        </w:r>
        <w:r w:rsidR="00250EE6">
          <w:rPr>
            <w:webHidden/>
          </w:rPr>
          <w:t>19</w:t>
        </w:r>
        <w:r w:rsidR="00D721EB">
          <w:rPr>
            <w:webHidden/>
          </w:rPr>
          <w:fldChar w:fldCharType="end"/>
        </w:r>
      </w:hyperlink>
    </w:p>
    <w:p w14:paraId="532A270F" w14:textId="798BD667" w:rsidR="00D721EB" w:rsidRDefault="004C4400">
      <w:pPr>
        <w:pStyle w:val="TOC2"/>
        <w:rPr>
          <w:rFonts w:asciiTheme="minorHAnsi" w:eastAsiaTheme="minorEastAsia" w:hAnsiTheme="minorHAnsi" w:cstheme="minorBidi"/>
          <w:sz w:val="22"/>
          <w:szCs w:val="22"/>
        </w:rPr>
      </w:pPr>
      <w:hyperlink w:anchor="_Toc46417127" w:history="1">
        <w:r w:rsidR="00D721EB" w:rsidRPr="00940594">
          <w:rPr>
            <w:rStyle w:val="Hyperlink"/>
          </w:rPr>
          <w:t>20.</w:t>
        </w:r>
        <w:r w:rsidR="00D721EB">
          <w:rPr>
            <w:rFonts w:asciiTheme="minorHAnsi" w:eastAsiaTheme="minorEastAsia" w:hAnsiTheme="minorHAnsi" w:cstheme="minorBidi"/>
            <w:sz w:val="22"/>
            <w:szCs w:val="22"/>
          </w:rPr>
          <w:tab/>
        </w:r>
        <w:r w:rsidR="00D721EB" w:rsidRPr="00940594">
          <w:rPr>
            <w:rStyle w:val="Hyperlink"/>
          </w:rPr>
          <w:t>Format and Signing of Bid</w:t>
        </w:r>
        <w:r w:rsidR="00D721EB">
          <w:rPr>
            <w:webHidden/>
          </w:rPr>
          <w:tab/>
        </w:r>
        <w:r w:rsidR="00D721EB">
          <w:rPr>
            <w:webHidden/>
          </w:rPr>
          <w:fldChar w:fldCharType="begin"/>
        </w:r>
        <w:r w:rsidR="00D721EB">
          <w:rPr>
            <w:webHidden/>
          </w:rPr>
          <w:instrText xml:space="preserve"> PAGEREF _Toc46417127 \h </w:instrText>
        </w:r>
        <w:r w:rsidR="00D721EB">
          <w:rPr>
            <w:webHidden/>
          </w:rPr>
        </w:r>
        <w:r w:rsidR="00D721EB">
          <w:rPr>
            <w:webHidden/>
          </w:rPr>
          <w:fldChar w:fldCharType="separate"/>
        </w:r>
        <w:r w:rsidR="00250EE6">
          <w:rPr>
            <w:webHidden/>
          </w:rPr>
          <w:t>20</w:t>
        </w:r>
        <w:r w:rsidR="00D721EB">
          <w:rPr>
            <w:webHidden/>
          </w:rPr>
          <w:fldChar w:fldCharType="end"/>
        </w:r>
      </w:hyperlink>
    </w:p>
    <w:p w14:paraId="132945DD" w14:textId="01B38A69" w:rsidR="00D721EB" w:rsidRDefault="004C4400">
      <w:pPr>
        <w:pStyle w:val="TOC1"/>
        <w:rPr>
          <w:rFonts w:asciiTheme="minorHAnsi" w:eastAsiaTheme="minorEastAsia" w:hAnsiTheme="minorHAnsi" w:cstheme="minorBidi"/>
          <w:b w:val="0"/>
          <w:noProof/>
          <w:sz w:val="22"/>
          <w:szCs w:val="22"/>
        </w:rPr>
      </w:pPr>
      <w:hyperlink w:anchor="_Toc46417128" w:history="1">
        <w:r w:rsidR="00D721EB" w:rsidRPr="00940594">
          <w:rPr>
            <w:rStyle w:val="Hyperlink"/>
            <w:noProof/>
          </w:rPr>
          <w:t>D. Submission and Opening of Bids</w:t>
        </w:r>
        <w:r w:rsidR="00D721EB">
          <w:rPr>
            <w:noProof/>
            <w:webHidden/>
          </w:rPr>
          <w:tab/>
        </w:r>
        <w:r w:rsidR="00D721EB">
          <w:rPr>
            <w:noProof/>
            <w:webHidden/>
          </w:rPr>
          <w:fldChar w:fldCharType="begin"/>
        </w:r>
        <w:r w:rsidR="00D721EB">
          <w:rPr>
            <w:noProof/>
            <w:webHidden/>
          </w:rPr>
          <w:instrText xml:space="preserve"> PAGEREF _Toc46417128 \h </w:instrText>
        </w:r>
        <w:r w:rsidR="00D721EB">
          <w:rPr>
            <w:noProof/>
            <w:webHidden/>
          </w:rPr>
        </w:r>
        <w:r w:rsidR="00D721EB">
          <w:rPr>
            <w:noProof/>
            <w:webHidden/>
          </w:rPr>
          <w:fldChar w:fldCharType="separate"/>
        </w:r>
        <w:r w:rsidR="00250EE6">
          <w:rPr>
            <w:noProof/>
            <w:webHidden/>
          </w:rPr>
          <w:t>21</w:t>
        </w:r>
        <w:r w:rsidR="00D721EB">
          <w:rPr>
            <w:noProof/>
            <w:webHidden/>
          </w:rPr>
          <w:fldChar w:fldCharType="end"/>
        </w:r>
      </w:hyperlink>
    </w:p>
    <w:p w14:paraId="3169F9D7" w14:textId="0619EEF3" w:rsidR="00D721EB" w:rsidRDefault="004C4400">
      <w:pPr>
        <w:pStyle w:val="TOC2"/>
        <w:rPr>
          <w:rFonts w:asciiTheme="minorHAnsi" w:eastAsiaTheme="minorEastAsia" w:hAnsiTheme="minorHAnsi" w:cstheme="minorBidi"/>
          <w:sz w:val="22"/>
          <w:szCs w:val="22"/>
        </w:rPr>
      </w:pPr>
      <w:hyperlink w:anchor="_Toc46417129" w:history="1">
        <w:r w:rsidR="00D721EB" w:rsidRPr="00940594">
          <w:rPr>
            <w:rStyle w:val="Hyperlink"/>
          </w:rPr>
          <w:t>21.</w:t>
        </w:r>
        <w:r w:rsidR="00D721EB">
          <w:rPr>
            <w:rFonts w:asciiTheme="minorHAnsi" w:eastAsiaTheme="minorEastAsia" w:hAnsiTheme="minorHAnsi" w:cstheme="minorBidi"/>
            <w:sz w:val="22"/>
            <w:szCs w:val="22"/>
          </w:rPr>
          <w:tab/>
        </w:r>
        <w:r w:rsidR="00D721EB" w:rsidRPr="00940594">
          <w:rPr>
            <w:rStyle w:val="Hyperlink"/>
          </w:rPr>
          <w:t>Sealing and Marking of Bids</w:t>
        </w:r>
        <w:r w:rsidR="00D721EB">
          <w:rPr>
            <w:webHidden/>
          </w:rPr>
          <w:tab/>
        </w:r>
        <w:r w:rsidR="00D721EB">
          <w:rPr>
            <w:webHidden/>
          </w:rPr>
          <w:fldChar w:fldCharType="begin"/>
        </w:r>
        <w:r w:rsidR="00D721EB">
          <w:rPr>
            <w:webHidden/>
          </w:rPr>
          <w:instrText xml:space="preserve"> PAGEREF _Toc46417129 \h </w:instrText>
        </w:r>
        <w:r w:rsidR="00D721EB">
          <w:rPr>
            <w:webHidden/>
          </w:rPr>
        </w:r>
        <w:r w:rsidR="00D721EB">
          <w:rPr>
            <w:webHidden/>
          </w:rPr>
          <w:fldChar w:fldCharType="separate"/>
        </w:r>
        <w:r w:rsidR="00250EE6">
          <w:rPr>
            <w:webHidden/>
          </w:rPr>
          <w:t>21</w:t>
        </w:r>
        <w:r w:rsidR="00D721EB">
          <w:rPr>
            <w:webHidden/>
          </w:rPr>
          <w:fldChar w:fldCharType="end"/>
        </w:r>
      </w:hyperlink>
    </w:p>
    <w:p w14:paraId="49A27CAE" w14:textId="4595397A" w:rsidR="00D721EB" w:rsidRDefault="004C4400">
      <w:pPr>
        <w:pStyle w:val="TOC2"/>
        <w:rPr>
          <w:rFonts w:asciiTheme="minorHAnsi" w:eastAsiaTheme="minorEastAsia" w:hAnsiTheme="minorHAnsi" w:cstheme="minorBidi"/>
          <w:sz w:val="22"/>
          <w:szCs w:val="22"/>
        </w:rPr>
      </w:pPr>
      <w:hyperlink w:anchor="_Toc46417130" w:history="1">
        <w:r w:rsidR="00D721EB" w:rsidRPr="00940594">
          <w:rPr>
            <w:rStyle w:val="Hyperlink"/>
          </w:rPr>
          <w:t>22.</w:t>
        </w:r>
        <w:r w:rsidR="00D721EB">
          <w:rPr>
            <w:rFonts w:asciiTheme="minorHAnsi" w:eastAsiaTheme="minorEastAsia" w:hAnsiTheme="minorHAnsi" w:cstheme="minorBidi"/>
            <w:sz w:val="22"/>
            <w:szCs w:val="22"/>
          </w:rPr>
          <w:tab/>
        </w:r>
        <w:r w:rsidR="00D721EB" w:rsidRPr="00940594">
          <w:rPr>
            <w:rStyle w:val="Hyperlink"/>
          </w:rPr>
          <w:t>Deadline for Submission of Bids</w:t>
        </w:r>
        <w:r w:rsidR="00D721EB">
          <w:rPr>
            <w:webHidden/>
          </w:rPr>
          <w:tab/>
        </w:r>
        <w:r w:rsidR="00D721EB">
          <w:rPr>
            <w:webHidden/>
          </w:rPr>
          <w:fldChar w:fldCharType="begin"/>
        </w:r>
        <w:r w:rsidR="00D721EB">
          <w:rPr>
            <w:webHidden/>
          </w:rPr>
          <w:instrText xml:space="preserve"> PAGEREF _Toc46417130 \h </w:instrText>
        </w:r>
        <w:r w:rsidR="00D721EB">
          <w:rPr>
            <w:webHidden/>
          </w:rPr>
        </w:r>
        <w:r w:rsidR="00D721EB">
          <w:rPr>
            <w:webHidden/>
          </w:rPr>
          <w:fldChar w:fldCharType="separate"/>
        </w:r>
        <w:r w:rsidR="00250EE6">
          <w:rPr>
            <w:webHidden/>
          </w:rPr>
          <w:t>22</w:t>
        </w:r>
        <w:r w:rsidR="00D721EB">
          <w:rPr>
            <w:webHidden/>
          </w:rPr>
          <w:fldChar w:fldCharType="end"/>
        </w:r>
      </w:hyperlink>
    </w:p>
    <w:p w14:paraId="7995F54D" w14:textId="69AFC5ED" w:rsidR="00D721EB" w:rsidRDefault="004C4400">
      <w:pPr>
        <w:pStyle w:val="TOC2"/>
        <w:rPr>
          <w:rFonts w:asciiTheme="minorHAnsi" w:eastAsiaTheme="minorEastAsia" w:hAnsiTheme="minorHAnsi" w:cstheme="minorBidi"/>
          <w:sz w:val="22"/>
          <w:szCs w:val="22"/>
        </w:rPr>
      </w:pPr>
      <w:hyperlink w:anchor="_Toc46417131" w:history="1">
        <w:r w:rsidR="00D721EB" w:rsidRPr="00940594">
          <w:rPr>
            <w:rStyle w:val="Hyperlink"/>
          </w:rPr>
          <w:t>23.</w:t>
        </w:r>
        <w:r w:rsidR="00D721EB">
          <w:rPr>
            <w:rFonts w:asciiTheme="minorHAnsi" w:eastAsiaTheme="minorEastAsia" w:hAnsiTheme="minorHAnsi" w:cstheme="minorBidi"/>
            <w:sz w:val="22"/>
            <w:szCs w:val="22"/>
          </w:rPr>
          <w:tab/>
        </w:r>
        <w:r w:rsidR="00D721EB" w:rsidRPr="00940594">
          <w:rPr>
            <w:rStyle w:val="Hyperlink"/>
          </w:rPr>
          <w:t>Late Bids</w:t>
        </w:r>
        <w:r w:rsidR="00D721EB">
          <w:rPr>
            <w:webHidden/>
          </w:rPr>
          <w:tab/>
        </w:r>
        <w:r w:rsidR="00D721EB">
          <w:rPr>
            <w:webHidden/>
          </w:rPr>
          <w:fldChar w:fldCharType="begin"/>
        </w:r>
        <w:r w:rsidR="00D721EB">
          <w:rPr>
            <w:webHidden/>
          </w:rPr>
          <w:instrText xml:space="preserve"> PAGEREF _Toc46417131 \h </w:instrText>
        </w:r>
        <w:r w:rsidR="00D721EB">
          <w:rPr>
            <w:webHidden/>
          </w:rPr>
        </w:r>
        <w:r w:rsidR="00D721EB">
          <w:rPr>
            <w:webHidden/>
          </w:rPr>
          <w:fldChar w:fldCharType="separate"/>
        </w:r>
        <w:r w:rsidR="00250EE6">
          <w:rPr>
            <w:webHidden/>
          </w:rPr>
          <w:t>22</w:t>
        </w:r>
        <w:r w:rsidR="00D721EB">
          <w:rPr>
            <w:webHidden/>
          </w:rPr>
          <w:fldChar w:fldCharType="end"/>
        </w:r>
      </w:hyperlink>
    </w:p>
    <w:p w14:paraId="08F07FDD" w14:textId="65DAA9A6" w:rsidR="00D721EB" w:rsidRDefault="004C4400">
      <w:pPr>
        <w:pStyle w:val="TOC2"/>
        <w:rPr>
          <w:rFonts w:asciiTheme="minorHAnsi" w:eastAsiaTheme="minorEastAsia" w:hAnsiTheme="minorHAnsi" w:cstheme="minorBidi"/>
          <w:sz w:val="22"/>
          <w:szCs w:val="22"/>
        </w:rPr>
      </w:pPr>
      <w:hyperlink w:anchor="_Toc46417132" w:history="1">
        <w:r w:rsidR="00D721EB" w:rsidRPr="00940594">
          <w:rPr>
            <w:rStyle w:val="Hyperlink"/>
          </w:rPr>
          <w:t>24.</w:t>
        </w:r>
        <w:r w:rsidR="00D721EB">
          <w:rPr>
            <w:rFonts w:asciiTheme="minorHAnsi" w:eastAsiaTheme="minorEastAsia" w:hAnsiTheme="minorHAnsi" w:cstheme="minorBidi"/>
            <w:sz w:val="22"/>
            <w:szCs w:val="22"/>
          </w:rPr>
          <w:tab/>
        </w:r>
        <w:r w:rsidR="00D721EB" w:rsidRPr="00940594">
          <w:rPr>
            <w:rStyle w:val="Hyperlink"/>
          </w:rPr>
          <w:t>Withdrawal, Substitution, and Modification of Bids</w:t>
        </w:r>
        <w:r w:rsidR="00D721EB">
          <w:rPr>
            <w:webHidden/>
          </w:rPr>
          <w:tab/>
        </w:r>
        <w:r w:rsidR="00D721EB">
          <w:rPr>
            <w:webHidden/>
          </w:rPr>
          <w:fldChar w:fldCharType="begin"/>
        </w:r>
        <w:r w:rsidR="00D721EB">
          <w:rPr>
            <w:webHidden/>
          </w:rPr>
          <w:instrText xml:space="preserve"> PAGEREF _Toc46417132 \h </w:instrText>
        </w:r>
        <w:r w:rsidR="00D721EB">
          <w:rPr>
            <w:webHidden/>
          </w:rPr>
        </w:r>
        <w:r w:rsidR="00D721EB">
          <w:rPr>
            <w:webHidden/>
          </w:rPr>
          <w:fldChar w:fldCharType="separate"/>
        </w:r>
        <w:r w:rsidR="00250EE6">
          <w:rPr>
            <w:webHidden/>
          </w:rPr>
          <w:t>22</w:t>
        </w:r>
        <w:r w:rsidR="00D721EB">
          <w:rPr>
            <w:webHidden/>
          </w:rPr>
          <w:fldChar w:fldCharType="end"/>
        </w:r>
      </w:hyperlink>
    </w:p>
    <w:p w14:paraId="0D66028D" w14:textId="11F8C78B" w:rsidR="00D721EB" w:rsidRDefault="004C4400">
      <w:pPr>
        <w:pStyle w:val="TOC2"/>
        <w:rPr>
          <w:rFonts w:asciiTheme="minorHAnsi" w:eastAsiaTheme="minorEastAsia" w:hAnsiTheme="minorHAnsi" w:cstheme="minorBidi"/>
          <w:sz w:val="22"/>
          <w:szCs w:val="22"/>
        </w:rPr>
      </w:pPr>
      <w:hyperlink w:anchor="_Toc46417133" w:history="1">
        <w:r w:rsidR="00D721EB" w:rsidRPr="00940594">
          <w:rPr>
            <w:rStyle w:val="Hyperlink"/>
          </w:rPr>
          <w:t>25.</w:t>
        </w:r>
        <w:r w:rsidR="00D721EB">
          <w:rPr>
            <w:rFonts w:asciiTheme="minorHAnsi" w:eastAsiaTheme="minorEastAsia" w:hAnsiTheme="minorHAnsi" w:cstheme="minorBidi"/>
            <w:sz w:val="22"/>
            <w:szCs w:val="22"/>
          </w:rPr>
          <w:tab/>
        </w:r>
        <w:r w:rsidR="00D721EB" w:rsidRPr="00940594">
          <w:rPr>
            <w:rStyle w:val="Hyperlink"/>
          </w:rPr>
          <w:t>Bid Opening</w:t>
        </w:r>
        <w:r w:rsidR="00D721EB">
          <w:rPr>
            <w:webHidden/>
          </w:rPr>
          <w:tab/>
        </w:r>
        <w:r w:rsidR="00D721EB">
          <w:rPr>
            <w:webHidden/>
          </w:rPr>
          <w:fldChar w:fldCharType="begin"/>
        </w:r>
        <w:r w:rsidR="00D721EB">
          <w:rPr>
            <w:webHidden/>
          </w:rPr>
          <w:instrText xml:space="preserve"> PAGEREF _Toc46417133 \h </w:instrText>
        </w:r>
        <w:r w:rsidR="00D721EB">
          <w:rPr>
            <w:webHidden/>
          </w:rPr>
        </w:r>
        <w:r w:rsidR="00D721EB">
          <w:rPr>
            <w:webHidden/>
          </w:rPr>
          <w:fldChar w:fldCharType="separate"/>
        </w:r>
        <w:r w:rsidR="00250EE6">
          <w:rPr>
            <w:webHidden/>
          </w:rPr>
          <w:t>23</w:t>
        </w:r>
        <w:r w:rsidR="00D721EB">
          <w:rPr>
            <w:webHidden/>
          </w:rPr>
          <w:fldChar w:fldCharType="end"/>
        </w:r>
      </w:hyperlink>
    </w:p>
    <w:p w14:paraId="1D7C96B8" w14:textId="33FC45D9" w:rsidR="00D721EB" w:rsidRDefault="004C4400">
      <w:pPr>
        <w:pStyle w:val="TOC1"/>
        <w:rPr>
          <w:rFonts w:asciiTheme="minorHAnsi" w:eastAsiaTheme="minorEastAsia" w:hAnsiTheme="minorHAnsi" w:cstheme="minorBidi"/>
          <w:b w:val="0"/>
          <w:noProof/>
          <w:sz w:val="22"/>
          <w:szCs w:val="22"/>
        </w:rPr>
      </w:pPr>
      <w:hyperlink w:anchor="_Toc46417134" w:history="1">
        <w:r w:rsidR="00D721EB" w:rsidRPr="00940594">
          <w:rPr>
            <w:rStyle w:val="Hyperlink"/>
            <w:noProof/>
          </w:rPr>
          <w:t>E. Evaluation and Comparison of Bids</w:t>
        </w:r>
        <w:r w:rsidR="00D721EB">
          <w:rPr>
            <w:noProof/>
            <w:webHidden/>
          </w:rPr>
          <w:tab/>
        </w:r>
        <w:r w:rsidR="00D721EB">
          <w:rPr>
            <w:noProof/>
            <w:webHidden/>
          </w:rPr>
          <w:fldChar w:fldCharType="begin"/>
        </w:r>
        <w:r w:rsidR="00D721EB">
          <w:rPr>
            <w:noProof/>
            <w:webHidden/>
          </w:rPr>
          <w:instrText xml:space="preserve"> PAGEREF _Toc46417134 \h </w:instrText>
        </w:r>
        <w:r w:rsidR="00D721EB">
          <w:rPr>
            <w:noProof/>
            <w:webHidden/>
          </w:rPr>
        </w:r>
        <w:r w:rsidR="00D721EB">
          <w:rPr>
            <w:noProof/>
            <w:webHidden/>
          </w:rPr>
          <w:fldChar w:fldCharType="separate"/>
        </w:r>
        <w:r w:rsidR="00250EE6">
          <w:rPr>
            <w:noProof/>
            <w:webHidden/>
          </w:rPr>
          <w:t>24</w:t>
        </w:r>
        <w:r w:rsidR="00D721EB">
          <w:rPr>
            <w:noProof/>
            <w:webHidden/>
          </w:rPr>
          <w:fldChar w:fldCharType="end"/>
        </w:r>
      </w:hyperlink>
    </w:p>
    <w:p w14:paraId="4FAECCDC" w14:textId="42B29E7C" w:rsidR="00D721EB" w:rsidRDefault="004C4400">
      <w:pPr>
        <w:pStyle w:val="TOC2"/>
        <w:rPr>
          <w:rFonts w:asciiTheme="minorHAnsi" w:eastAsiaTheme="minorEastAsia" w:hAnsiTheme="minorHAnsi" w:cstheme="minorBidi"/>
          <w:sz w:val="22"/>
          <w:szCs w:val="22"/>
        </w:rPr>
      </w:pPr>
      <w:hyperlink w:anchor="_Toc46417135" w:history="1">
        <w:r w:rsidR="00D721EB" w:rsidRPr="00940594">
          <w:rPr>
            <w:rStyle w:val="Hyperlink"/>
          </w:rPr>
          <w:t>26.</w:t>
        </w:r>
        <w:r w:rsidR="00D721EB">
          <w:rPr>
            <w:rFonts w:asciiTheme="minorHAnsi" w:eastAsiaTheme="minorEastAsia" w:hAnsiTheme="minorHAnsi" w:cstheme="minorBidi"/>
            <w:sz w:val="22"/>
            <w:szCs w:val="22"/>
          </w:rPr>
          <w:tab/>
        </w:r>
        <w:r w:rsidR="00D721EB" w:rsidRPr="00940594">
          <w:rPr>
            <w:rStyle w:val="Hyperlink"/>
          </w:rPr>
          <w:t>Confidentiality</w:t>
        </w:r>
        <w:r w:rsidR="00D721EB">
          <w:rPr>
            <w:webHidden/>
          </w:rPr>
          <w:tab/>
        </w:r>
        <w:r w:rsidR="00D721EB">
          <w:rPr>
            <w:webHidden/>
          </w:rPr>
          <w:fldChar w:fldCharType="begin"/>
        </w:r>
        <w:r w:rsidR="00D721EB">
          <w:rPr>
            <w:webHidden/>
          </w:rPr>
          <w:instrText xml:space="preserve"> PAGEREF _Toc46417135 \h </w:instrText>
        </w:r>
        <w:r w:rsidR="00D721EB">
          <w:rPr>
            <w:webHidden/>
          </w:rPr>
        </w:r>
        <w:r w:rsidR="00D721EB">
          <w:rPr>
            <w:webHidden/>
          </w:rPr>
          <w:fldChar w:fldCharType="separate"/>
        </w:r>
        <w:r w:rsidR="00250EE6">
          <w:rPr>
            <w:webHidden/>
          </w:rPr>
          <w:t>24</w:t>
        </w:r>
        <w:r w:rsidR="00D721EB">
          <w:rPr>
            <w:webHidden/>
          </w:rPr>
          <w:fldChar w:fldCharType="end"/>
        </w:r>
      </w:hyperlink>
    </w:p>
    <w:p w14:paraId="7FF600B7" w14:textId="3BB87DD5" w:rsidR="00D721EB" w:rsidRDefault="004C4400">
      <w:pPr>
        <w:pStyle w:val="TOC2"/>
        <w:rPr>
          <w:rFonts w:asciiTheme="minorHAnsi" w:eastAsiaTheme="minorEastAsia" w:hAnsiTheme="minorHAnsi" w:cstheme="minorBidi"/>
          <w:sz w:val="22"/>
          <w:szCs w:val="22"/>
        </w:rPr>
      </w:pPr>
      <w:hyperlink w:anchor="_Toc46417136" w:history="1">
        <w:r w:rsidR="00D721EB" w:rsidRPr="00940594">
          <w:rPr>
            <w:rStyle w:val="Hyperlink"/>
          </w:rPr>
          <w:t>27.</w:t>
        </w:r>
        <w:r w:rsidR="00D721EB">
          <w:rPr>
            <w:rFonts w:asciiTheme="minorHAnsi" w:eastAsiaTheme="minorEastAsia" w:hAnsiTheme="minorHAnsi" w:cstheme="minorBidi"/>
            <w:sz w:val="22"/>
            <w:szCs w:val="22"/>
          </w:rPr>
          <w:tab/>
        </w:r>
        <w:r w:rsidR="00D721EB" w:rsidRPr="00940594">
          <w:rPr>
            <w:rStyle w:val="Hyperlink"/>
          </w:rPr>
          <w:t>Clarification of Bids</w:t>
        </w:r>
        <w:r w:rsidR="00D721EB">
          <w:rPr>
            <w:webHidden/>
          </w:rPr>
          <w:tab/>
        </w:r>
        <w:r w:rsidR="00D721EB">
          <w:rPr>
            <w:webHidden/>
          </w:rPr>
          <w:fldChar w:fldCharType="begin"/>
        </w:r>
        <w:r w:rsidR="00D721EB">
          <w:rPr>
            <w:webHidden/>
          </w:rPr>
          <w:instrText xml:space="preserve"> PAGEREF _Toc46417136 \h </w:instrText>
        </w:r>
        <w:r w:rsidR="00D721EB">
          <w:rPr>
            <w:webHidden/>
          </w:rPr>
        </w:r>
        <w:r w:rsidR="00D721EB">
          <w:rPr>
            <w:webHidden/>
          </w:rPr>
          <w:fldChar w:fldCharType="separate"/>
        </w:r>
        <w:r w:rsidR="00250EE6">
          <w:rPr>
            <w:webHidden/>
          </w:rPr>
          <w:t>24</w:t>
        </w:r>
        <w:r w:rsidR="00D721EB">
          <w:rPr>
            <w:webHidden/>
          </w:rPr>
          <w:fldChar w:fldCharType="end"/>
        </w:r>
      </w:hyperlink>
    </w:p>
    <w:p w14:paraId="1B8662CB" w14:textId="78A34411" w:rsidR="00D721EB" w:rsidRDefault="004C4400">
      <w:pPr>
        <w:pStyle w:val="TOC2"/>
        <w:rPr>
          <w:rFonts w:asciiTheme="minorHAnsi" w:eastAsiaTheme="minorEastAsia" w:hAnsiTheme="minorHAnsi" w:cstheme="minorBidi"/>
          <w:sz w:val="22"/>
          <w:szCs w:val="22"/>
        </w:rPr>
      </w:pPr>
      <w:hyperlink w:anchor="_Toc46417137" w:history="1">
        <w:r w:rsidR="00D721EB" w:rsidRPr="00940594">
          <w:rPr>
            <w:rStyle w:val="Hyperlink"/>
            <w:rFonts w:ascii="Times New Roman Bold" w:hAnsi="Times New Roman Bold"/>
          </w:rPr>
          <w:t>28.</w:t>
        </w:r>
        <w:r w:rsidR="00D721EB">
          <w:rPr>
            <w:rFonts w:asciiTheme="minorHAnsi" w:eastAsiaTheme="minorEastAsia" w:hAnsiTheme="minorHAnsi" w:cstheme="minorBidi"/>
            <w:sz w:val="22"/>
            <w:szCs w:val="22"/>
          </w:rPr>
          <w:tab/>
        </w:r>
        <w:r w:rsidR="00D721EB" w:rsidRPr="00940594">
          <w:rPr>
            <w:rStyle w:val="Hyperlink"/>
          </w:rPr>
          <w:t>Deviations, Reservations, and Omissions</w:t>
        </w:r>
        <w:r w:rsidR="00D721EB">
          <w:rPr>
            <w:webHidden/>
          </w:rPr>
          <w:tab/>
        </w:r>
        <w:r w:rsidR="00D721EB">
          <w:rPr>
            <w:webHidden/>
          </w:rPr>
          <w:fldChar w:fldCharType="begin"/>
        </w:r>
        <w:r w:rsidR="00D721EB">
          <w:rPr>
            <w:webHidden/>
          </w:rPr>
          <w:instrText xml:space="preserve"> PAGEREF _Toc46417137 \h </w:instrText>
        </w:r>
        <w:r w:rsidR="00D721EB">
          <w:rPr>
            <w:webHidden/>
          </w:rPr>
        </w:r>
        <w:r w:rsidR="00D721EB">
          <w:rPr>
            <w:webHidden/>
          </w:rPr>
          <w:fldChar w:fldCharType="separate"/>
        </w:r>
        <w:r w:rsidR="00250EE6">
          <w:rPr>
            <w:webHidden/>
          </w:rPr>
          <w:t>25</w:t>
        </w:r>
        <w:r w:rsidR="00D721EB">
          <w:rPr>
            <w:webHidden/>
          </w:rPr>
          <w:fldChar w:fldCharType="end"/>
        </w:r>
      </w:hyperlink>
    </w:p>
    <w:p w14:paraId="0D88D865" w14:textId="3BBF9D0E" w:rsidR="00D721EB" w:rsidRDefault="004C4400">
      <w:pPr>
        <w:pStyle w:val="TOC2"/>
        <w:rPr>
          <w:rFonts w:asciiTheme="minorHAnsi" w:eastAsiaTheme="minorEastAsia" w:hAnsiTheme="minorHAnsi" w:cstheme="minorBidi"/>
          <w:sz w:val="22"/>
          <w:szCs w:val="22"/>
        </w:rPr>
      </w:pPr>
      <w:hyperlink w:anchor="_Toc46417138" w:history="1">
        <w:r w:rsidR="00D721EB" w:rsidRPr="00940594">
          <w:rPr>
            <w:rStyle w:val="Hyperlink"/>
          </w:rPr>
          <w:t>29.</w:t>
        </w:r>
        <w:r w:rsidR="00D721EB">
          <w:rPr>
            <w:rFonts w:asciiTheme="minorHAnsi" w:eastAsiaTheme="minorEastAsia" w:hAnsiTheme="minorHAnsi" w:cstheme="minorBidi"/>
            <w:sz w:val="22"/>
            <w:szCs w:val="22"/>
          </w:rPr>
          <w:tab/>
        </w:r>
        <w:r w:rsidR="00D721EB" w:rsidRPr="00940594">
          <w:rPr>
            <w:rStyle w:val="Hyperlink"/>
          </w:rPr>
          <w:t>Determination of Responsiveness</w:t>
        </w:r>
        <w:r w:rsidR="00D721EB">
          <w:rPr>
            <w:webHidden/>
          </w:rPr>
          <w:tab/>
        </w:r>
        <w:r w:rsidR="00D721EB">
          <w:rPr>
            <w:webHidden/>
          </w:rPr>
          <w:fldChar w:fldCharType="begin"/>
        </w:r>
        <w:r w:rsidR="00D721EB">
          <w:rPr>
            <w:webHidden/>
          </w:rPr>
          <w:instrText xml:space="preserve"> PAGEREF _Toc46417138 \h </w:instrText>
        </w:r>
        <w:r w:rsidR="00D721EB">
          <w:rPr>
            <w:webHidden/>
          </w:rPr>
        </w:r>
        <w:r w:rsidR="00D721EB">
          <w:rPr>
            <w:webHidden/>
          </w:rPr>
          <w:fldChar w:fldCharType="separate"/>
        </w:r>
        <w:r w:rsidR="00250EE6">
          <w:rPr>
            <w:webHidden/>
          </w:rPr>
          <w:t>25</w:t>
        </w:r>
        <w:r w:rsidR="00D721EB">
          <w:rPr>
            <w:webHidden/>
          </w:rPr>
          <w:fldChar w:fldCharType="end"/>
        </w:r>
      </w:hyperlink>
    </w:p>
    <w:p w14:paraId="55E25B94" w14:textId="2A41AC25" w:rsidR="00D721EB" w:rsidRDefault="004C4400">
      <w:pPr>
        <w:pStyle w:val="TOC2"/>
        <w:rPr>
          <w:rFonts w:asciiTheme="minorHAnsi" w:eastAsiaTheme="minorEastAsia" w:hAnsiTheme="minorHAnsi" w:cstheme="minorBidi"/>
          <w:sz w:val="22"/>
          <w:szCs w:val="22"/>
        </w:rPr>
      </w:pPr>
      <w:hyperlink w:anchor="_Toc46417139" w:history="1">
        <w:r w:rsidR="00D721EB" w:rsidRPr="00940594">
          <w:rPr>
            <w:rStyle w:val="Hyperlink"/>
          </w:rPr>
          <w:t>30.</w:t>
        </w:r>
        <w:r w:rsidR="00D721EB">
          <w:rPr>
            <w:rFonts w:asciiTheme="minorHAnsi" w:eastAsiaTheme="minorEastAsia" w:hAnsiTheme="minorHAnsi" w:cstheme="minorBidi"/>
            <w:sz w:val="22"/>
            <w:szCs w:val="22"/>
          </w:rPr>
          <w:tab/>
        </w:r>
        <w:r w:rsidR="00D721EB" w:rsidRPr="00940594">
          <w:rPr>
            <w:rStyle w:val="Hyperlink"/>
          </w:rPr>
          <w:t>Nonconformities, Errors and Omissions</w:t>
        </w:r>
        <w:r w:rsidR="00D721EB">
          <w:rPr>
            <w:webHidden/>
          </w:rPr>
          <w:tab/>
        </w:r>
        <w:r w:rsidR="00D721EB">
          <w:rPr>
            <w:webHidden/>
          </w:rPr>
          <w:fldChar w:fldCharType="begin"/>
        </w:r>
        <w:r w:rsidR="00D721EB">
          <w:rPr>
            <w:webHidden/>
          </w:rPr>
          <w:instrText xml:space="preserve"> PAGEREF _Toc46417139 \h </w:instrText>
        </w:r>
        <w:r w:rsidR="00D721EB">
          <w:rPr>
            <w:webHidden/>
          </w:rPr>
        </w:r>
        <w:r w:rsidR="00D721EB">
          <w:rPr>
            <w:webHidden/>
          </w:rPr>
          <w:fldChar w:fldCharType="separate"/>
        </w:r>
        <w:r w:rsidR="00250EE6">
          <w:rPr>
            <w:webHidden/>
          </w:rPr>
          <w:t>26</w:t>
        </w:r>
        <w:r w:rsidR="00D721EB">
          <w:rPr>
            <w:webHidden/>
          </w:rPr>
          <w:fldChar w:fldCharType="end"/>
        </w:r>
      </w:hyperlink>
    </w:p>
    <w:p w14:paraId="67E02224" w14:textId="243473AC" w:rsidR="00D721EB" w:rsidRDefault="004C4400">
      <w:pPr>
        <w:pStyle w:val="TOC2"/>
        <w:rPr>
          <w:rFonts w:asciiTheme="minorHAnsi" w:eastAsiaTheme="minorEastAsia" w:hAnsiTheme="minorHAnsi" w:cstheme="minorBidi"/>
          <w:sz w:val="22"/>
          <w:szCs w:val="22"/>
        </w:rPr>
      </w:pPr>
      <w:hyperlink w:anchor="_Toc46417140" w:history="1">
        <w:r w:rsidR="00D721EB" w:rsidRPr="00940594">
          <w:rPr>
            <w:rStyle w:val="Hyperlink"/>
          </w:rPr>
          <w:t>31.</w:t>
        </w:r>
        <w:r w:rsidR="00D721EB">
          <w:rPr>
            <w:rFonts w:asciiTheme="minorHAnsi" w:eastAsiaTheme="minorEastAsia" w:hAnsiTheme="minorHAnsi" w:cstheme="minorBidi"/>
            <w:sz w:val="22"/>
            <w:szCs w:val="22"/>
          </w:rPr>
          <w:tab/>
        </w:r>
        <w:r w:rsidR="00D721EB" w:rsidRPr="00940594">
          <w:rPr>
            <w:rStyle w:val="Hyperlink"/>
          </w:rPr>
          <w:t>Correction of Arithmetical Errors</w:t>
        </w:r>
        <w:r w:rsidR="00D721EB">
          <w:rPr>
            <w:webHidden/>
          </w:rPr>
          <w:tab/>
        </w:r>
        <w:r w:rsidR="00D721EB">
          <w:rPr>
            <w:webHidden/>
          </w:rPr>
          <w:fldChar w:fldCharType="begin"/>
        </w:r>
        <w:r w:rsidR="00D721EB">
          <w:rPr>
            <w:webHidden/>
          </w:rPr>
          <w:instrText xml:space="preserve"> PAGEREF _Toc46417140 \h </w:instrText>
        </w:r>
        <w:r w:rsidR="00D721EB">
          <w:rPr>
            <w:webHidden/>
          </w:rPr>
        </w:r>
        <w:r w:rsidR="00D721EB">
          <w:rPr>
            <w:webHidden/>
          </w:rPr>
          <w:fldChar w:fldCharType="separate"/>
        </w:r>
        <w:r w:rsidR="00250EE6">
          <w:rPr>
            <w:webHidden/>
          </w:rPr>
          <w:t>26</w:t>
        </w:r>
        <w:r w:rsidR="00D721EB">
          <w:rPr>
            <w:webHidden/>
          </w:rPr>
          <w:fldChar w:fldCharType="end"/>
        </w:r>
      </w:hyperlink>
    </w:p>
    <w:p w14:paraId="1C8AB611" w14:textId="263055C0" w:rsidR="00D721EB" w:rsidRDefault="004C4400">
      <w:pPr>
        <w:pStyle w:val="TOC2"/>
        <w:rPr>
          <w:rFonts w:asciiTheme="minorHAnsi" w:eastAsiaTheme="minorEastAsia" w:hAnsiTheme="minorHAnsi" w:cstheme="minorBidi"/>
          <w:sz w:val="22"/>
          <w:szCs w:val="22"/>
        </w:rPr>
      </w:pPr>
      <w:hyperlink w:anchor="_Toc46417141" w:history="1">
        <w:r w:rsidR="00D721EB" w:rsidRPr="00940594">
          <w:rPr>
            <w:rStyle w:val="Hyperlink"/>
          </w:rPr>
          <w:t>32.</w:t>
        </w:r>
        <w:r w:rsidR="00D721EB">
          <w:rPr>
            <w:rFonts w:asciiTheme="minorHAnsi" w:eastAsiaTheme="minorEastAsia" w:hAnsiTheme="minorHAnsi" w:cstheme="minorBidi"/>
            <w:sz w:val="22"/>
            <w:szCs w:val="22"/>
          </w:rPr>
          <w:tab/>
        </w:r>
        <w:r w:rsidR="00D721EB" w:rsidRPr="00940594">
          <w:rPr>
            <w:rStyle w:val="Hyperlink"/>
          </w:rPr>
          <w:t>Conversion to Single Currency</w:t>
        </w:r>
        <w:r w:rsidR="00D721EB">
          <w:rPr>
            <w:webHidden/>
          </w:rPr>
          <w:tab/>
        </w:r>
        <w:r w:rsidR="00D721EB">
          <w:rPr>
            <w:webHidden/>
          </w:rPr>
          <w:fldChar w:fldCharType="begin"/>
        </w:r>
        <w:r w:rsidR="00D721EB">
          <w:rPr>
            <w:webHidden/>
          </w:rPr>
          <w:instrText xml:space="preserve"> PAGEREF _Toc46417141 \h </w:instrText>
        </w:r>
        <w:r w:rsidR="00D721EB">
          <w:rPr>
            <w:webHidden/>
          </w:rPr>
        </w:r>
        <w:r w:rsidR="00D721EB">
          <w:rPr>
            <w:webHidden/>
          </w:rPr>
          <w:fldChar w:fldCharType="separate"/>
        </w:r>
        <w:r w:rsidR="00250EE6">
          <w:rPr>
            <w:webHidden/>
          </w:rPr>
          <w:t>27</w:t>
        </w:r>
        <w:r w:rsidR="00D721EB">
          <w:rPr>
            <w:webHidden/>
          </w:rPr>
          <w:fldChar w:fldCharType="end"/>
        </w:r>
      </w:hyperlink>
    </w:p>
    <w:p w14:paraId="10776EBD" w14:textId="391D7A3B" w:rsidR="00D721EB" w:rsidRDefault="004C4400">
      <w:pPr>
        <w:pStyle w:val="TOC2"/>
        <w:rPr>
          <w:rFonts w:asciiTheme="minorHAnsi" w:eastAsiaTheme="minorEastAsia" w:hAnsiTheme="minorHAnsi" w:cstheme="minorBidi"/>
          <w:sz w:val="22"/>
          <w:szCs w:val="22"/>
        </w:rPr>
      </w:pPr>
      <w:hyperlink w:anchor="_Toc46417142" w:history="1">
        <w:r w:rsidR="00D721EB" w:rsidRPr="00940594">
          <w:rPr>
            <w:rStyle w:val="Hyperlink"/>
          </w:rPr>
          <w:t>33.</w:t>
        </w:r>
        <w:r w:rsidR="00D721EB">
          <w:rPr>
            <w:rFonts w:asciiTheme="minorHAnsi" w:eastAsiaTheme="minorEastAsia" w:hAnsiTheme="minorHAnsi" w:cstheme="minorBidi"/>
            <w:sz w:val="22"/>
            <w:szCs w:val="22"/>
          </w:rPr>
          <w:tab/>
        </w:r>
        <w:r w:rsidR="00D721EB" w:rsidRPr="00940594">
          <w:rPr>
            <w:rStyle w:val="Hyperlink"/>
          </w:rPr>
          <w:t>Margin of  Preference</w:t>
        </w:r>
        <w:r w:rsidR="00D721EB">
          <w:rPr>
            <w:webHidden/>
          </w:rPr>
          <w:tab/>
        </w:r>
        <w:r w:rsidR="00D721EB">
          <w:rPr>
            <w:webHidden/>
          </w:rPr>
          <w:fldChar w:fldCharType="begin"/>
        </w:r>
        <w:r w:rsidR="00D721EB">
          <w:rPr>
            <w:webHidden/>
          </w:rPr>
          <w:instrText xml:space="preserve"> PAGEREF _Toc46417142 \h </w:instrText>
        </w:r>
        <w:r w:rsidR="00D721EB">
          <w:rPr>
            <w:webHidden/>
          </w:rPr>
        </w:r>
        <w:r w:rsidR="00D721EB">
          <w:rPr>
            <w:webHidden/>
          </w:rPr>
          <w:fldChar w:fldCharType="separate"/>
        </w:r>
        <w:r w:rsidR="00250EE6">
          <w:rPr>
            <w:webHidden/>
          </w:rPr>
          <w:t>27</w:t>
        </w:r>
        <w:r w:rsidR="00D721EB">
          <w:rPr>
            <w:webHidden/>
          </w:rPr>
          <w:fldChar w:fldCharType="end"/>
        </w:r>
      </w:hyperlink>
    </w:p>
    <w:p w14:paraId="50E003DA" w14:textId="4B44884D" w:rsidR="00D721EB" w:rsidRDefault="004C4400">
      <w:pPr>
        <w:pStyle w:val="TOC2"/>
        <w:rPr>
          <w:rFonts w:asciiTheme="minorHAnsi" w:eastAsiaTheme="minorEastAsia" w:hAnsiTheme="minorHAnsi" w:cstheme="minorBidi"/>
          <w:sz w:val="22"/>
          <w:szCs w:val="22"/>
        </w:rPr>
      </w:pPr>
      <w:hyperlink w:anchor="_Toc46417143" w:history="1">
        <w:r w:rsidR="00D721EB" w:rsidRPr="00940594">
          <w:rPr>
            <w:rStyle w:val="Hyperlink"/>
          </w:rPr>
          <w:t>34.</w:t>
        </w:r>
        <w:r w:rsidR="00D721EB">
          <w:rPr>
            <w:rFonts w:asciiTheme="minorHAnsi" w:eastAsiaTheme="minorEastAsia" w:hAnsiTheme="minorHAnsi" w:cstheme="minorBidi"/>
            <w:sz w:val="22"/>
            <w:szCs w:val="22"/>
          </w:rPr>
          <w:tab/>
        </w:r>
        <w:r w:rsidR="00D721EB" w:rsidRPr="00940594">
          <w:rPr>
            <w:rStyle w:val="Hyperlink"/>
          </w:rPr>
          <w:t>Evaluation of Bids</w:t>
        </w:r>
        <w:r w:rsidR="00D721EB">
          <w:rPr>
            <w:webHidden/>
          </w:rPr>
          <w:tab/>
        </w:r>
        <w:r w:rsidR="00D721EB">
          <w:rPr>
            <w:webHidden/>
          </w:rPr>
          <w:fldChar w:fldCharType="begin"/>
        </w:r>
        <w:r w:rsidR="00D721EB">
          <w:rPr>
            <w:webHidden/>
          </w:rPr>
          <w:instrText xml:space="preserve"> PAGEREF _Toc46417143 \h </w:instrText>
        </w:r>
        <w:r w:rsidR="00D721EB">
          <w:rPr>
            <w:webHidden/>
          </w:rPr>
        </w:r>
        <w:r w:rsidR="00D721EB">
          <w:rPr>
            <w:webHidden/>
          </w:rPr>
          <w:fldChar w:fldCharType="separate"/>
        </w:r>
        <w:r w:rsidR="00250EE6">
          <w:rPr>
            <w:webHidden/>
          </w:rPr>
          <w:t>27</w:t>
        </w:r>
        <w:r w:rsidR="00D721EB">
          <w:rPr>
            <w:webHidden/>
          </w:rPr>
          <w:fldChar w:fldCharType="end"/>
        </w:r>
      </w:hyperlink>
    </w:p>
    <w:p w14:paraId="3D00AF11" w14:textId="39DFA885" w:rsidR="00D721EB" w:rsidRDefault="004C4400">
      <w:pPr>
        <w:pStyle w:val="TOC2"/>
        <w:rPr>
          <w:rFonts w:asciiTheme="minorHAnsi" w:eastAsiaTheme="minorEastAsia" w:hAnsiTheme="minorHAnsi" w:cstheme="minorBidi"/>
          <w:sz w:val="22"/>
          <w:szCs w:val="22"/>
        </w:rPr>
      </w:pPr>
      <w:hyperlink w:anchor="_Toc46417144" w:history="1">
        <w:r w:rsidR="00D721EB" w:rsidRPr="00940594">
          <w:rPr>
            <w:rStyle w:val="Hyperlink"/>
          </w:rPr>
          <w:t>35.</w:t>
        </w:r>
        <w:r w:rsidR="00D721EB">
          <w:rPr>
            <w:rFonts w:asciiTheme="minorHAnsi" w:eastAsiaTheme="minorEastAsia" w:hAnsiTheme="minorHAnsi" w:cstheme="minorBidi"/>
            <w:sz w:val="22"/>
            <w:szCs w:val="22"/>
          </w:rPr>
          <w:tab/>
        </w:r>
        <w:r w:rsidR="00D721EB" w:rsidRPr="00940594">
          <w:rPr>
            <w:rStyle w:val="Hyperlink"/>
          </w:rPr>
          <w:t>Comparison of Bids</w:t>
        </w:r>
        <w:r w:rsidR="00D721EB">
          <w:rPr>
            <w:webHidden/>
          </w:rPr>
          <w:tab/>
        </w:r>
        <w:r w:rsidR="00D721EB">
          <w:rPr>
            <w:webHidden/>
          </w:rPr>
          <w:fldChar w:fldCharType="begin"/>
        </w:r>
        <w:r w:rsidR="00D721EB">
          <w:rPr>
            <w:webHidden/>
          </w:rPr>
          <w:instrText xml:space="preserve"> PAGEREF _Toc46417144 \h </w:instrText>
        </w:r>
        <w:r w:rsidR="00D721EB">
          <w:rPr>
            <w:webHidden/>
          </w:rPr>
        </w:r>
        <w:r w:rsidR="00D721EB">
          <w:rPr>
            <w:webHidden/>
          </w:rPr>
          <w:fldChar w:fldCharType="separate"/>
        </w:r>
        <w:r w:rsidR="00250EE6">
          <w:rPr>
            <w:webHidden/>
          </w:rPr>
          <w:t>28</w:t>
        </w:r>
        <w:r w:rsidR="00D721EB">
          <w:rPr>
            <w:webHidden/>
          </w:rPr>
          <w:fldChar w:fldCharType="end"/>
        </w:r>
      </w:hyperlink>
    </w:p>
    <w:p w14:paraId="5E48F617" w14:textId="3C6AF366" w:rsidR="00D721EB" w:rsidRDefault="004C4400">
      <w:pPr>
        <w:pStyle w:val="TOC2"/>
        <w:rPr>
          <w:rFonts w:asciiTheme="minorHAnsi" w:eastAsiaTheme="minorEastAsia" w:hAnsiTheme="minorHAnsi" w:cstheme="minorBidi"/>
          <w:sz w:val="22"/>
          <w:szCs w:val="22"/>
        </w:rPr>
      </w:pPr>
      <w:hyperlink w:anchor="_Toc46417145" w:history="1">
        <w:r w:rsidR="00D721EB" w:rsidRPr="00940594">
          <w:rPr>
            <w:rStyle w:val="Hyperlink"/>
          </w:rPr>
          <w:t>36.</w:t>
        </w:r>
        <w:r w:rsidR="00D721EB">
          <w:rPr>
            <w:rFonts w:asciiTheme="minorHAnsi" w:eastAsiaTheme="minorEastAsia" w:hAnsiTheme="minorHAnsi" w:cstheme="minorBidi"/>
            <w:sz w:val="22"/>
            <w:szCs w:val="22"/>
          </w:rPr>
          <w:tab/>
        </w:r>
        <w:r w:rsidR="00D721EB" w:rsidRPr="00940594">
          <w:rPr>
            <w:rStyle w:val="Hyperlink"/>
          </w:rPr>
          <w:t>Abnormally Low Bids</w:t>
        </w:r>
        <w:r w:rsidR="00D721EB">
          <w:rPr>
            <w:webHidden/>
          </w:rPr>
          <w:tab/>
        </w:r>
        <w:r w:rsidR="00D721EB">
          <w:rPr>
            <w:webHidden/>
          </w:rPr>
          <w:fldChar w:fldCharType="begin"/>
        </w:r>
        <w:r w:rsidR="00D721EB">
          <w:rPr>
            <w:webHidden/>
          </w:rPr>
          <w:instrText xml:space="preserve"> PAGEREF _Toc46417145 \h </w:instrText>
        </w:r>
        <w:r w:rsidR="00D721EB">
          <w:rPr>
            <w:webHidden/>
          </w:rPr>
        </w:r>
        <w:r w:rsidR="00D721EB">
          <w:rPr>
            <w:webHidden/>
          </w:rPr>
          <w:fldChar w:fldCharType="separate"/>
        </w:r>
        <w:r w:rsidR="00250EE6">
          <w:rPr>
            <w:webHidden/>
          </w:rPr>
          <w:t>29</w:t>
        </w:r>
        <w:r w:rsidR="00D721EB">
          <w:rPr>
            <w:webHidden/>
          </w:rPr>
          <w:fldChar w:fldCharType="end"/>
        </w:r>
      </w:hyperlink>
    </w:p>
    <w:p w14:paraId="3015C52C" w14:textId="55DB9074" w:rsidR="00D721EB" w:rsidRDefault="004C4400">
      <w:pPr>
        <w:pStyle w:val="TOC2"/>
        <w:rPr>
          <w:rFonts w:asciiTheme="minorHAnsi" w:eastAsiaTheme="minorEastAsia" w:hAnsiTheme="minorHAnsi" w:cstheme="minorBidi"/>
          <w:sz w:val="22"/>
          <w:szCs w:val="22"/>
        </w:rPr>
      </w:pPr>
      <w:hyperlink w:anchor="_Toc46417146" w:history="1">
        <w:r w:rsidR="00D721EB" w:rsidRPr="00940594">
          <w:rPr>
            <w:rStyle w:val="Hyperlink"/>
          </w:rPr>
          <w:t>37.</w:t>
        </w:r>
        <w:r w:rsidR="00D721EB">
          <w:rPr>
            <w:rFonts w:asciiTheme="minorHAnsi" w:eastAsiaTheme="minorEastAsia" w:hAnsiTheme="minorHAnsi" w:cstheme="minorBidi"/>
            <w:sz w:val="22"/>
            <w:szCs w:val="22"/>
          </w:rPr>
          <w:tab/>
        </w:r>
        <w:r w:rsidR="00D721EB" w:rsidRPr="00940594">
          <w:rPr>
            <w:rStyle w:val="Hyperlink"/>
          </w:rPr>
          <w:t>Qualification of the Bidder</w:t>
        </w:r>
        <w:r w:rsidR="00D721EB">
          <w:rPr>
            <w:webHidden/>
          </w:rPr>
          <w:tab/>
        </w:r>
        <w:r w:rsidR="00D721EB">
          <w:rPr>
            <w:webHidden/>
          </w:rPr>
          <w:fldChar w:fldCharType="begin"/>
        </w:r>
        <w:r w:rsidR="00D721EB">
          <w:rPr>
            <w:webHidden/>
          </w:rPr>
          <w:instrText xml:space="preserve"> PAGEREF _Toc46417146 \h </w:instrText>
        </w:r>
        <w:r w:rsidR="00D721EB">
          <w:rPr>
            <w:webHidden/>
          </w:rPr>
        </w:r>
        <w:r w:rsidR="00D721EB">
          <w:rPr>
            <w:webHidden/>
          </w:rPr>
          <w:fldChar w:fldCharType="separate"/>
        </w:r>
        <w:r w:rsidR="00250EE6">
          <w:rPr>
            <w:webHidden/>
          </w:rPr>
          <w:t>29</w:t>
        </w:r>
        <w:r w:rsidR="00D721EB">
          <w:rPr>
            <w:webHidden/>
          </w:rPr>
          <w:fldChar w:fldCharType="end"/>
        </w:r>
      </w:hyperlink>
    </w:p>
    <w:p w14:paraId="4E39E347" w14:textId="67C8C9A4" w:rsidR="00D721EB" w:rsidRDefault="004C4400">
      <w:pPr>
        <w:pStyle w:val="TOC2"/>
        <w:rPr>
          <w:rFonts w:asciiTheme="minorHAnsi" w:eastAsiaTheme="minorEastAsia" w:hAnsiTheme="minorHAnsi" w:cstheme="minorBidi"/>
          <w:sz w:val="22"/>
          <w:szCs w:val="22"/>
        </w:rPr>
      </w:pPr>
      <w:hyperlink w:anchor="_Toc46417147" w:history="1">
        <w:r w:rsidR="00D721EB" w:rsidRPr="00940594">
          <w:rPr>
            <w:rStyle w:val="Hyperlink"/>
          </w:rPr>
          <w:t>38.</w:t>
        </w:r>
        <w:r w:rsidR="00D721EB">
          <w:rPr>
            <w:rFonts w:asciiTheme="minorHAnsi" w:eastAsiaTheme="minorEastAsia" w:hAnsiTheme="minorHAnsi" w:cstheme="minorBidi"/>
            <w:sz w:val="22"/>
            <w:szCs w:val="22"/>
          </w:rPr>
          <w:tab/>
        </w:r>
        <w:r w:rsidR="00D721EB" w:rsidRPr="00940594">
          <w:rPr>
            <w:rStyle w:val="Hyperlink"/>
          </w:rPr>
          <w:t>Purchaser’s Right to Accept Any Bid, and to Reject Any or All Bids</w:t>
        </w:r>
        <w:r w:rsidR="00D721EB">
          <w:rPr>
            <w:webHidden/>
          </w:rPr>
          <w:tab/>
        </w:r>
        <w:r w:rsidR="00D721EB">
          <w:rPr>
            <w:webHidden/>
          </w:rPr>
          <w:fldChar w:fldCharType="begin"/>
        </w:r>
        <w:r w:rsidR="00D721EB">
          <w:rPr>
            <w:webHidden/>
          </w:rPr>
          <w:instrText xml:space="preserve"> PAGEREF _Toc46417147 \h </w:instrText>
        </w:r>
        <w:r w:rsidR="00D721EB">
          <w:rPr>
            <w:webHidden/>
          </w:rPr>
        </w:r>
        <w:r w:rsidR="00D721EB">
          <w:rPr>
            <w:webHidden/>
          </w:rPr>
          <w:fldChar w:fldCharType="separate"/>
        </w:r>
        <w:r w:rsidR="00250EE6">
          <w:rPr>
            <w:webHidden/>
          </w:rPr>
          <w:t>30</w:t>
        </w:r>
        <w:r w:rsidR="00D721EB">
          <w:rPr>
            <w:webHidden/>
          </w:rPr>
          <w:fldChar w:fldCharType="end"/>
        </w:r>
      </w:hyperlink>
    </w:p>
    <w:p w14:paraId="1DD100C6" w14:textId="3B29C847" w:rsidR="00D721EB" w:rsidRDefault="004C4400">
      <w:pPr>
        <w:pStyle w:val="TOC2"/>
        <w:rPr>
          <w:rFonts w:asciiTheme="minorHAnsi" w:eastAsiaTheme="minorEastAsia" w:hAnsiTheme="minorHAnsi" w:cstheme="minorBidi"/>
          <w:sz w:val="22"/>
          <w:szCs w:val="22"/>
        </w:rPr>
      </w:pPr>
      <w:hyperlink w:anchor="_Toc46417148" w:history="1">
        <w:r w:rsidR="00D721EB" w:rsidRPr="00940594">
          <w:rPr>
            <w:rStyle w:val="Hyperlink"/>
          </w:rPr>
          <w:t>39.</w:t>
        </w:r>
        <w:r w:rsidR="00D721EB">
          <w:rPr>
            <w:rFonts w:asciiTheme="minorHAnsi" w:eastAsiaTheme="minorEastAsia" w:hAnsiTheme="minorHAnsi" w:cstheme="minorBidi"/>
            <w:sz w:val="22"/>
            <w:szCs w:val="22"/>
          </w:rPr>
          <w:tab/>
        </w:r>
        <w:r w:rsidR="00D721EB" w:rsidRPr="00940594">
          <w:rPr>
            <w:rStyle w:val="Hyperlink"/>
          </w:rPr>
          <w:t>Standstill Period</w:t>
        </w:r>
        <w:r w:rsidR="00D721EB">
          <w:rPr>
            <w:webHidden/>
          </w:rPr>
          <w:tab/>
        </w:r>
        <w:r w:rsidR="00D721EB">
          <w:rPr>
            <w:webHidden/>
          </w:rPr>
          <w:fldChar w:fldCharType="begin"/>
        </w:r>
        <w:r w:rsidR="00D721EB">
          <w:rPr>
            <w:webHidden/>
          </w:rPr>
          <w:instrText xml:space="preserve"> PAGEREF _Toc46417148 \h </w:instrText>
        </w:r>
        <w:r w:rsidR="00D721EB">
          <w:rPr>
            <w:webHidden/>
          </w:rPr>
        </w:r>
        <w:r w:rsidR="00D721EB">
          <w:rPr>
            <w:webHidden/>
          </w:rPr>
          <w:fldChar w:fldCharType="separate"/>
        </w:r>
        <w:r w:rsidR="00250EE6">
          <w:rPr>
            <w:webHidden/>
          </w:rPr>
          <w:t>30</w:t>
        </w:r>
        <w:r w:rsidR="00D721EB">
          <w:rPr>
            <w:webHidden/>
          </w:rPr>
          <w:fldChar w:fldCharType="end"/>
        </w:r>
      </w:hyperlink>
    </w:p>
    <w:p w14:paraId="76176792" w14:textId="734A0E2D" w:rsidR="00D721EB" w:rsidRDefault="004C4400">
      <w:pPr>
        <w:pStyle w:val="TOC2"/>
        <w:rPr>
          <w:rFonts w:asciiTheme="minorHAnsi" w:eastAsiaTheme="minorEastAsia" w:hAnsiTheme="minorHAnsi" w:cstheme="minorBidi"/>
          <w:sz w:val="22"/>
          <w:szCs w:val="22"/>
        </w:rPr>
      </w:pPr>
      <w:hyperlink w:anchor="_Toc46417149" w:history="1">
        <w:r w:rsidR="00D721EB" w:rsidRPr="00940594">
          <w:rPr>
            <w:rStyle w:val="Hyperlink"/>
          </w:rPr>
          <w:t>40.</w:t>
        </w:r>
        <w:r w:rsidR="00D721EB">
          <w:rPr>
            <w:rFonts w:asciiTheme="minorHAnsi" w:eastAsiaTheme="minorEastAsia" w:hAnsiTheme="minorHAnsi" w:cstheme="minorBidi"/>
            <w:sz w:val="22"/>
            <w:szCs w:val="22"/>
          </w:rPr>
          <w:tab/>
        </w:r>
        <w:r w:rsidR="00D721EB" w:rsidRPr="00940594">
          <w:rPr>
            <w:rStyle w:val="Hyperlink"/>
          </w:rPr>
          <w:t>Notification of Intention to Award</w:t>
        </w:r>
        <w:r w:rsidR="00D721EB">
          <w:rPr>
            <w:webHidden/>
          </w:rPr>
          <w:tab/>
        </w:r>
        <w:r w:rsidR="00D721EB">
          <w:rPr>
            <w:webHidden/>
          </w:rPr>
          <w:fldChar w:fldCharType="begin"/>
        </w:r>
        <w:r w:rsidR="00D721EB">
          <w:rPr>
            <w:webHidden/>
          </w:rPr>
          <w:instrText xml:space="preserve"> PAGEREF _Toc46417149 \h </w:instrText>
        </w:r>
        <w:r w:rsidR="00D721EB">
          <w:rPr>
            <w:webHidden/>
          </w:rPr>
        </w:r>
        <w:r w:rsidR="00D721EB">
          <w:rPr>
            <w:webHidden/>
          </w:rPr>
          <w:fldChar w:fldCharType="separate"/>
        </w:r>
        <w:r w:rsidR="00250EE6">
          <w:rPr>
            <w:webHidden/>
          </w:rPr>
          <w:t>30</w:t>
        </w:r>
        <w:r w:rsidR="00D721EB">
          <w:rPr>
            <w:webHidden/>
          </w:rPr>
          <w:fldChar w:fldCharType="end"/>
        </w:r>
      </w:hyperlink>
    </w:p>
    <w:p w14:paraId="7AED3C5A" w14:textId="0228408B" w:rsidR="00D721EB" w:rsidRDefault="004C4400">
      <w:pPr>
        <w:pStyle w:val="TOC1"/>
        <w:rPr>
          <w:rFonts w:asciiTheme="minorHAnsi" w:eastAsiaTheme="minorEastAsia" w:hAnsiTheme="minorHAnsi" w:cstheme="minorBidi"/>
          <w:b w:val="0"/>
          <w:noProof/>
          <w:sz w:val="22"/>
          <w:szCs w:val="22"/>
        </w:rPr>
      </w:pPr>
      <w:hyperlink w:anchor="_Toc46417150" w:history="1">
        <w:r w:rsidR="00D721EB" w:rsidRPr="00940594">
          <w:rPr>
            <w:rStyle w:val="Hyperlink"/>
            <w:noProof/>
          </w:rPr>
          <w:t>F. Award of Contract</w:t>
        </w:r>
        <w:r w:rsidR="00D721EB">
          <w:rPr>
            <w:noProof/>
            <w:webHidden/>
          </w:rPr>
          <w:tab/>
        </w:r>
        <w:r w:rsidR="00D721EB">
          <w:rPr>
            <w:noProof/>
            <w:webHidden/>
          </w:rPr>
          <w:fldChar w:fldCharType="begin"/>
        </w:r>
        <w:r w:rsidR="00D721EB">
          <w:rPr>
            <w:noProof/>
            <w:webHidden/>
          </w:rPr>
          <w:instrText xml:space="preserve"> PAGEREF _Toc46417150 \h </w:instrText>
        </w:r>
        <w:r w:rsidR="00D721EB">
          <w:rPr>
            <w:noProof/>
            <w:webHidden/>
          </w:rPr>
        </w:r>
        <w:r w:rsidR="00D721EB">
          <w:rPr>
            <w:noProof/>
            <w:webHidden/>
          </w:rPr>
          <w:fldChar w:fldCharType="separate"/>
        </w:r>
        <w:r w:rsidR="00250EE6">
          <w:rPr>
            <w:noProof/>
            <w:webHidden/>
          </w:rPr>
          <w:t>30</w:t>
        </w:r>
        <w:r w:rsidR="00D721EB">
          <w:rPr>
            <w:noProof/>
            <w:webHidden/>
          </w:rPr>
          <w:fldChar w:fldCharType="end"/>
        </w:r>
      </w:hyperlink>
    </w:p>
    <w:p w14:paraId="7A3153AF" w14:textId="19F6A51E" w:rsidR="00D721EB" w:rsidRDefault="004C4400">
      <w:pPr>
        <w:pStyle w:val="TOC2"/>
        <w:rPr>
          <w:rFonts w:asciiTheme="minorHAnsi" w:eastAsiaTheme="minorEastAsia" w:hAnsiTheme="minorHAnsi" w:cstheme="minorBidi"/>
          <w:sz w:val="22"/>
          <w:szCs w:val="22"/>
        </w:rPr>
      </w:pPr>
      <w:hyperlink w:anchor="_Toc46417151" w:history="1">
        <w:r w:rsidR="00D721EB" w:rsidRPr="00940594">
          <w:rPr>
            <w:rStyle w:val="Hyperlink"/>
          </w:rPr>
          <w:t>41.</w:t>
        </w:r>
        <w:r w:rsidR="00D721EB">
          <w:rPr>
            <w:rFonts w:asciiTheme="minorHAnsi" w:eastAsiaTheme="minorEastAsia" w:hAnsiTheme="minorHAnsi" w:cstheme="minorBidi"/>
            <w:sz w:val="22"/>
            <w:szCs w:val="22"/>
          </w:rPr>
          <w:tab/>
        </w:r>
        <w:r w:rsidR="00D721EB" w:rsidRPr="00940594">
          <w:rPr>
            <w:rStyle w:val="Hyperlink"/>
          </w:rPr>
          <w:t>Award Criteria</w:t>
        </w:r>
        <w:r w:rsidR="00D721EB">
          <w:rPr>
            <w:webHidden/>
          </w:rPr>
          <w:tab/>
        </w:r>
        <w:r w:rsidR="00D721EB">
          <w:rPr>
            <w:webHidden/>
          </w:rPr>
          <w:fldChar w:fldCharType="begin"/>
        </w:r>
        <w:r w:rsidR="00D721EB">
          <w:rPr>
            <w:webHidden/>
          </w:rPr>
          <w:instrText xml:space="preserve"> PAGEREF _Toc46417151 \h </w:instrText>
        </w:r>
        <w:r w:rsidR="00D721EB">
          <w:rPr>
            <w:webHidden/>
          </w:rPr>
        </w:r>
        <w:r w:rsidR="00D721EB">
          <w:rPr>
            <w:webHidden/>
          </w:rPr>
          <w:fldChar w:fldCharType="separate"/>
        </w:r>
        <w:r w:rsidR="00250EE6">
          <w:rPr>
            <w:webHidden/>
          </w:rPr>
          <w:t>30</w:t>
        </w:r>
        <w:r w:rsidR="00D721EB">
          <w:rPr>
            <w:webHidden/>
          </w:rPr>
          <w:fldChar w:fldCharType="end"/>
        </w:r>
      </w:hyperlink>
    </w:p>
    <w:p w14:paraId="51645EAE" w14:textId="12D49056" w:rsidR="00D721EB" w:rsidRDefault="004C4400">
      <w:pPr>
        <w:pStyle w:val="TOC2"/>
        <w:rPr>
          <w:rFonts w:asciiTheme="minorHAnsi" w:eastAsiaTheme="minorEastAsia" w:hAnsiTheme="minorHAnsi" w:cstheme="minorBidi"/>
          <w:sz w:val="22"/>
          <w:szCs w:val="22"/>
        </w:rPr>
      </w:pPr>
      <w:hyperlink w:anchor="_Toc46417152" w:history="1">
        <w:r w:rsidR="00D721EB" w:rsidRPr="00940594">
          <w:rPr>
            <w:rStyle w:val="Hyperlink"/>
          </w:rPr>
          <w:t>42.</w:t>
        </w:r>
        <w:r w:rsidR="00D721EB">
          <w:rPr>
            <w:rFonts w:asciiTheme="minorHAnsi" w:eastAsiaTheme="minorEastAsia" w:hAnsiTheme="minorHAnsi" w:cstheme="minorBidi"/>
            <w:sz w:val="22"/>
            <w:szCs w:val="22"/>
          </w:rPr>
          <w:tab/>
        </w:r>
        <w:r w:rsidR="00D721EB" w:rsidRPr="00940594">
          <w:rPr>
            <w:rStyle w:val="Hyperlink"/>
          </w:rPr>
          <w:t>Purchaser’s Right to Vary Quantities at Time of Award</w:t>
        </w:r>
        <w:r w:rsidR="00D721EB">
          <w:rPr>
            <w:webHidden/>
          </w:rPr>
          <w:tab/>
        </w:r>
        <w:r w:rsidR="00D721EB">
          <w:rPr>
            <w:webHidden/>
          </w:rPr>
          <w:fldChar w:fldCharType="begin"/>
        </w:r>
        <w:r w:rsidR="00D721EB">
          <w:rPr>
            <w:webHidden/>
          </w:rPr>
          <w:instrText xml:space="preserve"> PAGEREF _Toc46417152 \h </w:instrText>
        </w:r>
        <w:r w:rsidR="00D721EB">
          <w:rPr>
            <w:webHidden/>
          </w:rPr>
        </w:r>
        <w:r w:rsidR="00D721EB">
          <w:rPr>
            <w:webHidden/>
          </w:rPr>
          <w:fldChar w:fldCharType="separate"/>
        </w:r>
        <w:r w:rsidR="00250EE6">
          <w:rPr>
            <w:webHidden/>
          </w:rPr>
          <w:t>31</w:t>
        </w:r>
        <w:r w:rsidR="00D721EB">
          <w:rPr>
            <w:webHidden/>
          </w:rPr>
          <w:fldChar w:fldCharType="end"/>
        </w:r>
      </w:hyperlink>
    </w:p>
    <w:p w14:paraId="129107AA" w14:textId="66B654F9" w:rsidR="00D721EB" w:rsidRDefault="004C4400">
      <w:pPr>
        <w:pStyle w:val="TOC2"/>
        <w:rPr>
          <w:rFonts w:asciiTheme="minorHAnsi" w:eastAsiaTheme="minorEastAsia" w:hAnsiTheme="minorHAnsi" w:cstheme="minorBidi"/>
          <w:sz w:val="22"/>
          <w:szCs w:val="22"/>
        </w:rPr>
      </w:pPr>
      <w:hyperlink w:anchor="_Toc46417153" w:history="1">
        <w:r w:rsidR="00D721EB" w:rsidRPr="00940594">
          <w:rPr>
            <w:rStyle w:val="Hyperlink"/>
          </w:rPr>
          <w:t>43.</w:t>
        </w:r>
        <w:r w:rsidR="00D721EB">
          <w:rPr>
            <w:rFonts w:asciiTheme="minorHAnsi" w:eastAsiaTheme="minorEastAsia" w:hAnsiTheme="minorHAnsi" w:cstheme="minorBidi"/>
            <w:sz w:val="22"/>
            <w:szCs w:val="22"/>
          </w:rPr>
          <w:tab/>
        </w:r>
        <w:r w:rsidR="00D721EB" w:rsidRPr="00940594">
          <w:rPr>
            <w:rStyle w:val="Hyperlink"/>
          </w:rPr>
          <w:t>Notification of Award</w:t>
        </w:r>
        <w:r w:rsidR="00D721EB">
          <w:rPr>
            <w:webHidden/>
          </w:rPr>
          <w:tab/>
        </w:r>
        <w:r w:rsidR="00D721EB">
          <w:rPr>
            <w:webHidden/>
          </w:rPr>
          <w:fldChar w:fldCharType="begin"/>
        </w:r>
        <w:r w:rsidR="00D721EB">
          <w:rPr>
            <w:webHidden/>
          </w:rPr>
          <w:instrText xml:space="preserve"> PAGEREF _Toc46417153 \h </w:instrText>
        </w:r>
        <w:r w:rsidR="00D721EB">
          <w:rPr>
            <w:webHidden/>
          </w:rPr>
        </w:r>
        <w:r w:rsidR="00D721EB">
          <w:rPr>
            <w:webHidden/>
          </w:rPr>
          <w:fldChar w:fldCharType="separate"/>
        </w:r>
        <w:r w:rsidR="00250EE6">
          <w:rPr>
            <w:webHidden/>
          </w:rPr>
          <w:t>31</w:t>
        </w:r>
        <w:r w:rsidR="00D721EB">
          <w:rPr>
            <w:webHidden/>
          </w:rPr>
          <w:fldChar w:fldCharType="end"/>
        </w:r>
      </w:hyperlink>
    </w:p>
    <w:p w14:paraId="60DFBF0D" w14:textId="5BE76936" w:rsidR="00D721EB" w:rsidRDefault="004C4400">
      <w:pPr>
        <w:pStyle w:val="TOC2"/>
        <w:rPr>
          <w:rFonts w:asciiTheme="minorHAnsi" w:eastAsiaTheme="minorEastAsia" w:hAnsiTheme="minorHAnsi" w:cstheme="minorBidi"/>
          <w:sz w:val="22"/>
          <w:szCs w:val="22"/>
        </w:rPr>
      </w:pPr>
      <w:hyperlink w:anchor="_Toc46417154" w:history="1">
        <w:r w:rsidR="00D721EB" w:rsidRPr="00940594">
          <w:rPr>
            <w:rStyle w:val="Hyperlink"/>
          </w:rPr>
          <w:t>44.</w:t>
        </w:r>
        <w:r w:rsidR="00D721EB">
          <w:rPr>
            <w:rFonts w:asciiTheme="minorHAnsi" w:eastAsiaTheme="minorEastAsia" w:hAnsiTheme="minorHAnsi" w:cstheme="minorBidi"/>
            <w:sz w:val="22"/>
            <w:szCs w:val="22"/>
          </w:rPr>
          <w:tab/>
        </w:r>
        <w:r w:rsidR="00D721EB" w:rsidRPr="00940594">
          <w:rPr>
            <w:rStyle w:val="Hyperlink"/>
          </w:rPr>
          <w:t>Debriefing by the Purchaser</w:t>
        </w:r>
        <w:r w:rsidR="00D721EB">
          <w:rPr>
            <w:webHidden/>
          </w:rPr>
          <w:tab/>
        </w:r>
        <w:r w:rsidR="00D721EB">
          <w:rPr>
            <w:webHidden/>
          </w:rPr>
          <w:fldChar w:fldCharType="begin"/>
        </w:r>
        <w:r w:rsidR="00D721EB">
          <w:rPr>
            <w:webHidden/>
          </w:rPr>
          <w:instrText xml:space="preserve"> PAGEREF _Toc46417154 \h </w:instrText>
        </w:r>
        <w:r w:rsidR="00D721EB">
          <w:rPr>
            <w:webHidden/>
          </w:rPr>
        </w:r>
        <w:r w:rsidR="00D721EB">
          <w:rPr>
            <w:webHidden/>
          </w:rPr>
          <w:fldChar w:fldCharType="separate"/>
        </w:r>
        <w:r w:rsidR="00250EE6">
          <w:rPr>
            <w:webHidden/>
          </w:rPr>
          <w:t>32</w:t>
        </w:r>
        <w:r w:rsidR="00D721EB">
          <w:rPr>
            <w:webHidden/>
          </w:rPr>
          <w:fldChar w:fldCharType="end"/>
        </w:r>
      </w:hyperlink>
    </w:p>
    <w:p w14:paraId="02B13BB4" w14:textId="6748C611" w:rsidR="00D721EB" w:rsidRDefault="004C4400">
      <w:pPr>
        <w:pStyle w:val="TOC2"/>
        <w:rPr>
          <w:rFonts w:asciiTheme="minorHAnsi" w:eastAsiaTheme="minorEastAsia" w:hAnsiTheme="minorHAnsi" w:cstheme="minorBidi"/>
          <w:sz w:val="22"/>
          <w:szCs w:val="22"/>
        </w:rPr>
      </w:pPr>
      <w:hyperlink w:anchor="_Toc46417155" w:history="1">
        <w:r w:rsidR="00D721EB" w:rsidRPr="00940594">
          <w:rPr>
            <w:rStyle w:val="Hyperlink"/>
          </w:rPr>
          <w:t>45.</w:t>
        </w:r>
        <w:r w:rsidR="00D721EB">
          <w:rPr>
            <w:rFonts w:asciiTheme="minorHAnsi" w:eastAsiaTheme="minorEastAsia" w:hAnsiTheme="minorHAnsi" w:cstheme="minorBidi"/>
            <w:sz w:val="22"/>
            <w:szCs w:val="22"/>
          </w:rPr>
          <w:tab/>
        </w:r>
        <w:r w:rsidR="00D721EB" w:rsidRPr="00940594">
          <w:rPr>
            <w:rStyle w:val="Hyperlink"/>
          </w:rPr>
          <w:t>Signing of Contract</w:t>
        </w:r>
        <w:r w:rsidR="00D721EB">
          <w:rPr>
            <w:webHidden/>
          </w:rPr>
          <w:tab/>
        </w:r>
        <w:r w:rsidR="00D721EB">
          <w:rPr>
            <w:webHidden/>
          </w:rPr>
          <w:fldChar w:fldCharType="begin"/>
        </w:r>
        <w:r w:rsidR="00D721EB">
          <w:rPr>
            <w:webHidden/>
          </w:rPr>
          <w:instrText xml:space="preserve"> PAGEREF _Toc46417155 \h </w:instrText>
        </w:r>
        <w:r w:rsidR="00D721EB">
          <w:rPr>
            <w:webHidden/>
          </w:rPr>
        </w:r>
        <w:r w:rsidR="00D721EB">
          <w:rPr>
            <w:webHidden/>
          </w:rPr>
          <w:fldChar w:fldCharType="separate"/>
        </w:r>
        <w:r w:rsidR="00250EE6">
          <w:rPr>
            <w:webHidden/>
          </w:rPr>
          <w:t>32</w:t>
        </w:r>
        <w:r w:rsidR="00D721EB">
          <w:rPr>
            <w:webHidden/>
          </w:rPr>
          <w:fldChar w:fldCharType="end"/>
        </w:r>
      </w:hyperlink>
    </w:p>
    <w:p w14:paraId="644C2408" w14:textId="4A8FF046" w:rsidR="00D721EB" w:rsidRDefault="004C4400">
      <w:pPr>
        <w:pStyle w:val="TOC2"/>
        <w:rPr>
          <w:rFonts w:asciiTheme="minorHAnsi" w:eastAsiaTheme="minorEastAsia" w:hAnsiTheme="minorHAnsi" w:cstheme="minorBidi"/>
          <w:sz w:val="22"/>
          <w:szCs w:val="22"/>
        </w:rPr>
      </w:pPr>
      <w:hyperlink w:anchor="_Toc46417156" w:history="1">
        <w:r w:rsidR="00D721EB" w:rsidRPr="00940594">
          <w:rPr>
            <w:rStyle w:val="Hyperlink"/>
          </w:rPr>
          <w:t>46.</w:t>
        </w:r>
        <w:r w:rsidR="00D721EB">
          <w:rPr>
            <w:rFonts w:asciiTheme="minorHAnsi" w:eastAsiaTheme="minorEastAsia" w:hAnsiTheme="minorHAnsi" w:cstheme="minorBidi"/>
            <w:sz w:val="22"/>
            <w:szCs w:val="22"/>
          </w:rPr>
          <w:tab/>
        </w:r>
        <w:r w:rsidR="00D721EB" w:rsidRPr="00940594">
          <w:rPr>
            <w:rStyle w:val="Hyperlink"/>
          </w:rPr>
          <w:t>Performance Security</w:t>
        </w:r>
        <w:r w:rsidR="00D721EB">
          <w:rPr>
            <w:webHidden/>
          </w:rPr>
          <w:tab/>
        </w:r>
        <w:r w:rsidR="00D721EB">
          <w:rPr>
            <w:webHidden/>
          </w:rPr>
          <w:fldChar w:fldCharType="begin"/>
        </w:r>
        <w:r w:rsidR="00D721EB">
          <w:rPr>
            <w:webHidden/>
          </w:rPr>
          <w:instrText xml:space="preserve"> PAGEREF _Toc46417156 \h </w:instrText>
        </w:r>
        <w:r w:rsidR="00D721EB">
          <w:rPr>
            <w:webHidden/>
          </w:rPr>
        </w:r>
        <w:r w:rsidR="00D721EB">
          <w:rPr>
            <w:webHidden/>
          </w:rPr>
          <w:fldChar w:fldCharType="separate"/>
        </w:r>
        <w:r w:rsidR="00250EE6">
          <w:rPr>
            <w:webHidden/>
          </w:rPr>
          <w:t>33</w:t>
        </w:r>
        <w:r w:rsidR="00D721EB">
          <w:rPr>
            <w:webHidden/>
          </w:rPr>
          <w:fldChar w:fldCharType="end"/>
        </w:r>
      </w:hyperlink>
    </w:p>
    <w:p w14:paraId="580F373A" w14:textId="476D4239" w:rsidR="00D721EB" w:rsidRDefault="004C4400">
      <w:pPr>
        <w:pStyle w:val="TOC2"/>
        <w:rPr>
          <w:rFonts w:asciiTheme="minorHAnsi" w:eastAsiaTheme="minorEastAsia" w:hAnsiTheme="minorHAnsi" w:cstheme="minorBidi"/>
          <w:sz w:val="22"/>
          <w:szCs w:val="22"/>
        </w:rPr>
      </w:pPr>
      <w:hyperlink w:anchor="_Toc46417157" w:history="1">
        <w:r w:rsidR="00D721EB" w:rsidRPr="00940594">
          <w:rPr>
            <w:rStyle w:val="Hyperlink"/>
          </w:rPr>
          <w:t>47.</w:t>
        </w:r>
        <w:r w:rsidR="00D721EB">
          <w:rPr>
            <w:rFonts w:asciiTheme="minorHAnsi" w:eastAsiaTheme="minorEastAsia" w:hAnsiTheme="minorHAnsi" w:cstheme="minorBidi"/>
            <w:sz w:val="22"/>
            <w:szCs w:val="22"/>
          </w:rPr>
          <w:tab/>
        </w:r>
        <w:r w:rsidR="00D721EB" w:rsidRPr="00940594">
          <w:rPr>
            <w:rStyle w:val="Hyperlink"/>
          </w:rPr>
          <w:t>Procurement Related Complaint</w:t>
        </w:r>
        <w:r w:rsidR="00D721EB">
          <w:rPr>
            <w:webHidden/>
          </w:rPr>
          <w:tab/>
        </w:r>
        <w:r w:rsidR="00D721EB">
          <w:rPr>
            <w:webHidden/>
          </w:rPr>
          <w:fldChar w:fldCharType="begin"/>
        </w:r>
        <w:r w:rsidR="00D721EB">
          <w:rPr>
            <w:webHidden/>
          </w:rPr>
          <w:instrText xml:space="preserve"> PAGEREF _Toc46417157 \h </w:instrText>
        </w:r>
        <w:r w:rsidR="00D721EB">
          <w:rPr>
            <w:webHidden/>
          </w:rPr>
        </w:r>
        <w:r w:rsidR="00D721EB">
          <w:rPr>
            <w:webHidden/>
          </w:rPr>
          <w:fldChar w:fldCharType="separate"/>
        </w:r>
        <w:r w:rsidR="00250EE6">
          <w:rPr>
            <w:webHidden/>
          </w:rPr>
          <w:t>33</w:t>
        </w:r>
        <w:r w:rsidR="00D721EB">
          <w:rPr>
            <w:webHidden/>
          </w:rPr>
          <w:fldChar w:fldCharType="end"/>
        </w:r>
      </w:hyperlink>
    </w:p>
    <w:p w14:paraId="56EA63A4" w14:textId="3DD180B1" w:rsidR="00131C2E" w:rsidRPr="004A2C5F" w:rsidRDefault="00131C2E">
      <w:r w:rsidRPr="004A2C5F">
        <w:fldChar w:fldCharType="end"/>
      </w:r>
    </w:p>
    <w:p w14:paraId="2BC5D143" w14:textId="4A8BE1B5" w:rsidR="00455149" w:rsidRPr="004A2C5F" w:rsidRDefault="00913EC4" w:rsidP="007846C0">
      <w:r w:rsidRPr="004A2C5F">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776"/>
        <w:gridCol w:w="14"/>
        <w:gridCol w:w="6469"/>
        <w:gridCol w:w="101"/>
      </w:tblGrid>
      <w:tr w:rsidR="00455149" w:rsidRPr="004A2C5F" w14:paraId="2C85154E" w14:textId="77777777" w:rsidTr="007846C0">
        <w:trPr>
          <w:gridAfter w:val="1"/>
          <w:wAfter w:w="101" w:type="dxa"/>
          <w:trHeight w:val="800"/>
        </w:trPr>
        <w:tc>
          <w:tcPr>
            <w:tcW w:w="9259" w:type="dxa"/>
            <w:gridSpan w:val="3"/>
          </w:tcPr>
          <w:p w14:paraId="5EF9B441" w14:textId="77777777" w:rsidR="00455149" w:rsidRPr="004A2C5F" w:rsidRDefault="00455149" w:rsidP="00ED0D94">
            <w:pPr>
              <w:ind w:left="-108" w:right="-479"/>
              <w:jc w:val="center"/>
              <w:rPr>
                <w:b/>
                <w:bCs/>
                <w:sz w:val="36"/>
              </w:rPr>
            </w:pPr>
            <w:r w:rsidRPr="004A2C5F">
              <w:rPr>
                <w:b/>
                <w:bCs/>
                <w:sz w:val="36"/>
                <w:u w:val="single"/>
              </w:rPr>
              <w:lastRenderedPageBreak/>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r w:rsidR="003D0010" w:rsidRPr="004A2C5F" w14:paraId="3BACDAD2" w14:textId="77777777" w:rsidTr="007846C0">
        <w:tblPrEx>
          <w:tblLook w:val="04A0" w:firstRow="1" w:lastRow="0" w:firstColumn="1" w:lastColumn="0" w:noHBand="0" w:noVBand="1"/>
        </w:tblPrEx>
        <w:tc>
          <w:tcPr>
            <w:tcW w:w="9360" w:type="dxa"/>
            <w:gridSpan w:val="4"/>
          </w:tcPr>
          <w:p w14:paraId="7453533A" w14:textId="77777777" w:rsidR="003D0010" w:rsidRPr="004A2C5F" w:rsidRDefault="003D0010" w:rsidP="00AB0696">
            <w:pPr>
              <w:pStyle w:val="BodyText2"/>
              <w:numPr>
                <w:ilvl w:val="0"/>
                <w:numId w:val="91"/>
              </w:numPr>
            </w:pPr>
            <w:bookmarkStart w:id="18" w:name="_Toc438532558"/>
            <w:bookmarkStart w:id="19" w:name="_Toc438532572"/>
            <w:bookmarkStart w:id="20" w:name="_Toc430274174"/>
            <w:bookmarkStart w:id="21" w:name="_Toc505659523"/>
            <w:bookmarkStart w:id="22" w:name="_Toc348000781"/>
            <w:bookmarkStart w:id="23" w:name="_Toc451286562"/>
            <w:bookmarkStart w:id="24" w:name="_Toc46417105"/>
            <w:bookmarkEnd w:id="18"/>
            <w:bookmarkEnd w:id="19"/>
            <w:r w:rsidRPr="004A2C5F">
              <w:t>General</w:t>
            </w:r>
            <w:bookmarkEnd w:id="20"/>
            <w:bookmarkEnd w:id="21"/>
            <w:bookmarkEnd w:id="22"/>
            <w:bookmarkEnd w:id="23"/>
            <w:bookmarkEnd w:id="24"/>
          </w:p>
        </w:tc>
      </w:tr>
      <w:tr w:rsidR="00ED0D94" w:rsidRPr="004A2C5F" w14:paraId="3E92109F" w14:textId="77777777" w:rsidTr="007846C0">
        <w:tblPrEx>
          <w:tblLook w:val="04A0" w:firstRow="1" w:lastRow="0" w:firstColumn="1" w:lastColumn="0" w:noHBand="0" w:noVBand="1"/>
        </w:tblPrEx>
        <w:tc>
          <w:tcPr>
            <w:tcW w:w="2776" w:type="dxa"/>
          </w:tcPr>
          <w:p w14:paraId="715382C7" w14:textId="77777777" w:rsidR="00ED0D94" w:rsidRPr="004A2C5F" w:rsidRDefault="00ED0D94" w:rsidP="00AB0696">
            <w:pPr>
              <w:pStyle w:val="Sec1-ClausesAfter10pt1"/>
              <w:spacing w:before="120" w:after="120"/>
            </w:pPr>
            <w:bookmarkStart w:id="25" w:name="_Toc348000782"/>
            <w:bookmarkStart w:id="26" w:name="_Toc46417106"/>
            <w:r w:rsidRPr="004A2C5F">
              <w:t>Scope of Bid</w:t>
            </w:r>
            <w:bookmarkEnd w:id="25"/>
            <w:bookmarkEnd w:id="26"/>
          </w:p>
        </w:tc>
        <w:tc>
          <w:tcPr>
            <w:tcW w:w="6584" w:type="dxa"/>
            <w:gridSpan w:val="3"/>
          </w:tcPr>
          <w:p w14:paraId="2BCCF9FD" w14:textId="77777777"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3DDF499" w14:textId="77777777"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AB0696">
            <w:pPr>
              <w:pStyle w:val="Heading3"/>
              <w:numPr>
                <w:ilvl w:val="2"/>
                <w:numId w:val="9"/>
              </w:numPr>
              <w:spacing w:before="120" w:after="120"/>
            </w:pPr>
            <w:r w:rsidRPr="004A2C5F">
              <w:t>if the context so requires, “singular” means “plural” and vice versa; and</w:t>
            </w:r>
          </w:p>
          <w:p w14:paraId="34F88EFB" w14:textId="77777777"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7846C0">
        <w:tblPrEx>
          <w:tblLook w:val="04A0" w:firstRow="1" w:lastRow="0" w:firstColumn="1" w:lastColumn="0" w:noHBand="0" w:noVBand="1"/>
        </w:tblPrEx>
        <w:tc>
          <w:tcPr>
            <w:tcW w:w="2776" w:type="dxa"/>
          </w:tcPr>
          <w:p w14:paraId="04946AA6" w14:textId="77777777" w:rsidR="00ED0D94" w:rsidRPr="004A2C5F" w:rsidRDefault="00ED0D94" w:rsidP="00AB0696">
            <w:pPr>
              <w:pStyle w:val="Sec1-ClausesAfter10pt1"/>
              <w:spacing w:before="120" w:after="120"/>
            </w:pPr>
            <w:bookmarkStart w:id="27" w:name="_Toc438438821"/>
            <w:bookmarkStart w:id="28" w:name="_Toc438532556"/>
            <w:bookmarkStart w:id="29" w:name="_Toc438733965"/>
            <w:bookmarkStart w:id="30" w:name="_Toc438907006"/>
            <w:bookmarkStart w:id="31" w:name="_Toc438907205"/>
            <w:bookmarkStart w:id="32" w:name="_Toc348000783"/>
            <w:bookmarkStart w:id="33" w:name="_Toc46417107"/>
            <w:r w:rsidRPr="004A2C5F">
              <w:t>Source of Funds</w:t>
            </w:r>
            <w:bookmarkEnd w:id="27"/>
            <w:bookmarkEnd w:id="28"/>
            <w:bookmarkEnd w:id="29"/>
            <w:bookmarkEnd w:id="30"/>
            <w:bookmarkEnd w:id="31"/>
            <w:bookmarkEnd w:id="32"/>
            <w:bookmarkEnd w:id="33"/>
          </w:p>
        </w:tc>
        <w:tc>
          <w:tcPr>
            <w:tcW w:w="6584" w:type="dxa"/>
            <w:gridSpan w:val="3"/>
          </w:tcPr>
          <w:p w14:paraId="4CCC0F56" w14:textId="77777777"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4B753673" w14:textId="77777777"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7846C0">
        <w:tblPrEx>
          <w:tblLook w:val="04A0" w:firstRow="1" w:lastRow="0" w:firstColumn="1" w:lastColumn="0" w:noHBand="0" w:noVBand="1"/>
        </w:tblPrEx>
        <w:tc>
          <w:tcPr>
            <w:tcW w:w="2776" w:type="dxa"/>
          </w:tcPr>
          <w:p w14:paraId="7F62F711" w14:textId="77777777" w:rsidR="00ED0D94" w:rsidRPr="004A2C5F" w:rsidRDefault="00ED0D94" w:rsidP="00AB0696">
            <w:pPr>
              <w:pStyle w:val="Sec1-ClausesAfter10pt1"/>
              <w:spacing w:before="120" w:after="120"/>
            </w:pPr>
            <w:bookmarkStart w:id="34" w:name="_Toc438002631"/>
            <w:bookmarkStart w:id="35" w:name="_Toc438438822"/>
            <w:bookmarkStart w:id="36" w:name="_Toc438532559"/>
            <w:bookmarkStart w:id="37" w:name="_Toc438733966"/>
            <w:bookmarkStart w:id="38" w:name="_Toc438907007"/>
            <w:bookmarkStart w:id="39" w:name="_Toc438907206"/>
            <w:bookmarkStart w:id="40" w:name="_Toc46417108"/>
            <w:r w:rsidRPr="004A2C5F">
              <w:lastRenderedPageBreak/>
              <w:t>Fraud and Corruption</w:t>
            </w:r>
            <w:bookmarkEnd w:id="34"/>
            <w:bookmarkEnd w:id="35"/>
            <w:bookmarkEnd w:id="36"/>
            <w:bookmarkEnd w:id="37"/>
            <w:bookmarkEnd w:id="38"/>
            <w:bookmarkEnd w:id="39"/>
            <w:bookmarkEnd w:id="40"/>
          </w:p>
        </w:tc>
        <w:tc>
          <w:tcPr>
            <w:tcW w:w="6584" w:type="dxa"/>
            <w:gridSpan w:val="3"/>
          </w:tcPr>
          <w:p w14:paraId="12AD3540" w14:textId="77777777"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9E08549" w14:textId="5F283928"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7846C0">
        <w:tblPrEx>
          <w:tblLook w:val="04A0" w:firstRow="1" w:lastRow="0" w:firstColumn="1" w:lastColumn="0" w:noHBand="0" w:noVBand="1"/>
        </w:tblPrEx>
        <w:tc>
          <w:tcPr>
            <w:tcW w:w="2776" w:type="dxa"/>
          </w:tcPr>
          <w:p w14:paraId="44690151" w14:textId="77777777" w:rsidR="00ED0D94" w:rsidRPr="004A2C5F" w:rsidRDefault="00ED0D94" w:rsidP="00AB0696">
            <w:pPr>
              <w:pStyle w:val="Sec1-ClausesAfter10pt1"/>
              <w:spacing w:before="120" w:after="120"/>
            </w:pPr>
            <w:bookmarkStart w:id="41" w:name="_Toc438438823"/>
            <w:bookmarkStart w:id="42" w:name="_Toc438532560"/>
            <w:bookmarkStart w:id="43" w:name="_Toc438733967"/>
            <w:bookmarkStart w:id="44" w:name="_Toc438907008"/>
            <w:bookmarkStart w:id="45" w:name="_Toc438907207"/>
            <w:bookmarkStart w:id="46" w:name="_Toc348000785"/>
            <w:bookmarkStart w:id="47" w:name="_Toc46417109"/>
            <w:r w:rsidRPr="004A2C5F">
              <w:t>Eligible Bidders</w:t>
            </w:r>
            <w:bookmarkEnd w:id="41"/>
            <w:bookmarkEnd w:id="42"/>
            <w:bookmarkEnd w:id="43"/>
            <w:bookmarkEnd w:id="44"/>
            <w:bookmarkEnd w:id="45"/>
            <w:bookmarkEnd w:id="46"/>
            <w:bookmarkEnd w:id="47"/>
          </w:p>
        </w:tc>
        <w:tc>
          <w:tcPr>
            <w:tcW w:w="6584" w:type="dxa"/>
            <w:gridSpan w:val="3"/>
          </w:tcPr>
          <w:p w14:paraId="0B6454CC" w14:textId="77777777"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AB0696">
            <w:pPr>
              <w:pStyle w:val="Heading3"/>
              <w:numPr>
                <w:ilvl w:val="2"/>
                <w:numId w:val="16"/>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14:paraId="4E604D9C" w14:textId="77777777" w:rsidR="00ED0D94" w:rsidRPr="004A2C5F" w:rsidRDefault="00FE4DE1" w:rsidP="00AB0696">
            <w:pPr>
              <w:pStyle w:val="Heading3"/>
              <w:numPr>
                <w:ilvl w:val="2"/>
                <w:numId w:val="16"/>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AB0696">
            <w:pPr>
              <w:pStyle w:val="Heading3"/>
              <w:numPr>
                <w:ilvl w:val="2"/>
                <w:numId w:val="16"/>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AB0696">
            <w:pPr>
              <w:pStyle w:val="Heading3"/>
              <w:numPr>
                <w:ilvl w:val="2"/>
                <w:numId w:val="16"/>
              </w:numPr>
              <w:tabs>
                <w:tab w:val="clear" w:pos="936"/>
              </w:tabs>
              <w:spacing w:before="120" w:after="120"/>
              <w:ind w:left="1076" w:hanging="450"/>
            </w:pPr>
            <w:r w:rsidRPr="004A2C5F">
              <w:lastRenderedPageBreak/>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2271AE4" w14:textId="77777777" w:rsidR="00ED0D94" w:rsidRPr="004A2C5F" w:rsidRDefault="00ED0D94" w:rsidP="00AB0696">
            <w:pPr>
              <w:pStyle w:val="Sub-ClauseText"/>
              <w:numPr>
                <w:ilvl w:val="1"/>
                <w:numId w:val="16"/>
              </w:numPr>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213F6596" w14:textId="77777777" w:rsidR="00DE7071" w:rsidRPr="004A2C5F" w:rsidRDefault="00A138A7" w:rsidP="00AB0696">
            <w:pPr>
              <w:pStyle w:val="S1-subpara"/>
              <w:numPr>
                <w:ilvl w:val="1"/>
                <w:numId w:val="16"/>
              </w:numPr>
              <w:spacing w:before="120" w:after="12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AB0696">
            <w:pPr>
              <w:pStyle w:val="Sub-ClauseText"/>
              <w:numPr>
                <w:ilvl w:val="1"/>
                <w:numId w:val="16"/>
              </w:numPr>
              <w:rPr>
                <w:spacing w:val="0"/>
              </w:rPr>
            </w:pPr>
            <w:r w:rsidRPr="004A2C5F">
              <w:lastRenderedPageBreak/>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77777777"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4A2C5F" w:rsidRDefault="00DE007D" w:rsidP="00260CDA">
            <w:pPr>
              <w:pStyle w:val="Sub-ClauseText"/>
              <w:numPr>
                <w:ilvl w:val="0"/>
                <w:numId w:val="150"/>
              </w:numPr>
              <w:ind w:left="986"/>
              <w:rPr>
                <w:bCs/>
              </w:rPr>
            </w:pPr>
            <w:r w:rsidRPr="004A2C5F">
              <w:rPr>
                <w:bCs/>
              </w:rPr>
              <w:t>relates to fraud or corruption;</w:t>
            </w:r>
            <w:r w:rsidR="00DE7071" w:rsidRPr="004A2C5F">
              <w:rPr>
                <w:bCs/>
              </w:rPr>
              <w:t xml:space="preserve"> and </w:t>
            </w:r>
          </w:p>
          <w:p w14:paraId="769415DA" w14:textId="77777777" w:rsidR="00DE7071" w:rsidRPr="004A2C5F" w:rsidRDefault="00DE7071" w:rsidP="00260CDA">
            <w:pPr>
              <w:pStyle w:val="Sub-ClauseText"/>
              <w:numPr>
                <w:ilvl w:val="0"/>
                <w:numId w:val="150"/>
              </w:numPr>
              <w:ind w:left="986"/>
            </w:pPr>
            <w:r w:rsidRPr="004A2C5F">
              <w:rPr>
                <w:bCs/>
              </w:rPr>
              <w:t>followed a judicial or administrative proceeding that afforded the firm adequate due process.</w:t>
            </w:r>
          </w:p>
        </w:tc>
      </w:tr>
      <w:tr w:rsidR="00ED0D94" w:rsidRPr="004A2C5F" w14:paraId="764E089C" w14:textId="77777777" w:rsidTr="007846C0">
        <w:tblPrEx>
          <w:tblLook w:val="04A0" w:firstRow="1" w:lastRow="0" w:firstColumn="1" w:lastColumn="0" w:noHBand="0" w:noVBand="1"/>
        </w:tblPrEx>
        <w:tc>
          <w:tcPr>
            <w:tcW w:w="2776" w:type="dxa"/>
          </w:tcPr>
          <w:p w14:paraId="5C088925" w14:textId="77777777" w:rsidR="00ED0D94" w:rsidRPr="004A2C5F" w:rsidRDefault="00ED0D94" w:rsidP="00AB0696">
            <w:pPr>
              <w:pStyle w:val="Sec1-ClausesAfter10pt1"/>
              <w:spacing w:before="120" w:after="120"/>
            </w:pPr>
            <w:bookmarkStart w:id="48" w:name="_Toc438438824"/>
            <w:bookmarkStart w:id="49" w:name="_Toc438532568"/>
            <w:bookmarkStart w:id="50" w:name="_Toc438733968"/>
            <w:bookmarkStart w:id="51" w:name="_Toc438907009"/>
            <w:bookmarkStart w:id="52" w:name="_Toc438907208"/>
            <w:bookmarkStart w:id="53" w:name="_Toc348000786"/>
            <w:bookmarkStart w:id="54" w:name="_Toc46417110"/>
            <w:r w:rsidRPr="004A2C5F">
              <w:lastRenderedPageBreak/>
              <w:t>Eligible Goods and Related Services</w:t>
            </w:r>
            <w:bookmarkEnd w:id="48"/>
            <w:bookmarkEnd w:id="49"/>
            <w:bookmarkEnd w:id="50"/>
            <w:bookmarkEnd w:id="51"/>
            <w:bookmarkEnd w:id="52"/>
            <w:bookmarkEnd w:id="53"/>
            <w:bookmarkEnd w:id="54"/>
          </w:p>
        </w:tc>
        <w:tc>
          <w:tcPr>
            <w:tcW w:w="6584" w:type="dxa"/>
            <w:gridSpan w:val="3"/>
          </w:tcPr>
          <w:p w14:paraId="4E82457B" w14:textId="77777777" w:rsidR="00ED0D94" w:rsidRPr="004A2C5F" w:rsidRDefault="00ED0D94" w:rsidP="00AB0696">
            <w:pPr>
              <w:pStyle w:val="Sub-ClauseText"/>
              <w:numPr>
                <w:ilvl w:val="1"/>
                <w:numId w:val="17"/>
              </w:numPr>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76B04EE1" w14:textId="77777777"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64CF0DB7" w14:textId="77777777"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7846C0">
        <w:tblPrEx>
          <w:tblLook w:val="04A0" w:firstRow="1" w:lastRow="0" w:firstColumn="1" w:lastColumn="0" w:noHBand="0" w:noVBand="1"/>
        </w:tblPrEx>
        <w:tc>
          <w:tcPr>
            <w:tcW w:w="9360" w:type="dxa"/>
            <w:gridSpan w:val="4"/>
          </w:tcPr>
          <w:p w14:paraId="50DAD8D9" w14:textId="77777777" w:rsidR="005116BD" w:rsidRPr="004A2C5F" w:rsidRDefault="005116BD" w:rsidP="00AB0696">
            <w:pPr>
              <w:pStyle w:val="BodyText2"/>
            </w:pPr>
            <w:bookmarkStart w:id="55" w:name="_Toc505659524"/>
            <w:bookmarkStart w:id="56" w:name="_Toc348000787"/>
            <w:bookmarkStart w:id="57" w:name="_Toc451286563"/>
            <w:bookmarkStart w:id="58" w:name="_Toc46417111"/>
            <w:r w:rsidRPr="004A2C5F">
              <w:lastRenderedPageBreak/>
              <w:t>B. Contents of Request for Bids Document</w:t>
            </w:r>
            <w:bookmarkEnd w:id="55"/>
            <w:bookmarkEnd w:id="56"/>
            <w:bookmarkEnd w:id="57"/>
            <w:bookmarkEnd w:id="58"/>
          </w:p>
        </w:tc>
      </w:tr>
      <w:tr w:rsidR="00ED0D94" w:rsidRPr="004A2C5F" w14:paraId="59D9C7C9" w14:textId="77777777" w:rsidTr="007846C0">
        <w:tblPrEx>
          <w:tblLook w:val="04A0" w:firstRow="1" w:lastRow="0" w:firstColumn="1" w:lastColumn="0" w:noHBand="0" w:noVBand="1"/>
        </w:tblPrEx>
        <w:tc>
          <w:tcPr>
            <w:tcW w:w="2776" w:type="dxa"/>
          </w:tcPr>
          <w:p w14:paraId="6D70E42D" w14:textId="77777777" w:rsidR="00ED0D94" w:rsidRPr="004A2C5F" w:rsidRDefault="00ED0D94" w:rsidP="00AB0696">
            <w:pPr>
              <w:pStyle w:val="Sec1-ClausesAfter10pt1"/>
              <w:spacing w:before="120" w:after="120"/>
            </w:pPr>
            <w:bookmarkStart w:id="59" w:name="_Toc348000788"/>
            <w:bookmarkStart w:id="60" w:name="_Toc46417112"/>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584" w:type="dxa"/>
            <w:gridSpan w:val="3"/>
          </w:tcPr>
          <w:p w14:paraId="41CF3917"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7846C0">
        <w:tblPrEx>
          <w:tblLook w:val="04A0" w:firstRow="1" w:lastRow="0" w:firstColumn="1" w:lastColumn="0" w:noHBand="0" w:noVBand="1"/>
        </w:tblPrEx>
        <w:tc>
          <w:tcPr>
            <w:tcW w:w="2776" w:type="dxa"/>
          </w:tcPr>
          <w:p w14:paraId="12D24FB3" w14:textId="77777777" w:rsidR="00ED0D94" w:rsidRPr="004A2C5F" w:rsidRDefault="00ED0D94" w:rsidP="00AB0696">
            <w:pPr>
              <w:spacing w:before="120" w:after="120"/>
              <w:rPr>
                <w:b/>
              </w:rPr>
            </w:pPr>
          </w:p>
        </w:tc>
        <w:tc>
          <w:tcPr>
            <w:tcW w:w="6584" w:type="dxa"/>
            <w:gridSpan w:val="3"/>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14:paraId="61990122" w14:textId="77777777"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7846C0">
        <w:tblPrEx>
          <w:tblLook w:val="04A0" w:firstRow="1" w:lastRow="0" w:firstColumn="1" w:lastColumn="0" w:noHBand="0" w:noVBand="1"/>
        </w:tblPrEx>
        <w:tc>
          <w:tcPr>
            <w:tcW w:w="2776" w:type="dxa"/>
          </w:tcPr>
          <w:p w14:paraId="725AE5D6" w14:textId="77777777" w:rsidR="00ED0D94" w:rsidRPr="004A2C5F" w:rsidRDefault="00ED0D94" w:rsidP="00AB0696">
            <w:pPr>
              <w:spacing w:before="120" w:after="120"/>
              <w:rPr>
                <w:b/>
              </w:rPr>
            </w:pPr>
          </w:p>
        </w:tc>
        <w:tc>
          <w:tcPr>
            <w:tcW w:w="6584" w:type="dxa"/>
            <w:gridSpan w:val="3"/>
          </w:tcPr>
          <w:p w14:paraId="24304A37" w14:textId="77777777"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6B9BE30A" w14:textId="77777777"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5661E646"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41DA144" w14:textId="77777777" w:rsidTr="007846C0">
        <w:tblPrEx>
          <w:tblLook w:val="04A0" w:firstRow="1" w:lastRow="0" w:firstColumn="1" w:lastColumn="0" w:noHBand="0" w:noVBand="1"/>
        </w:tblPrEx>
        <w:tc>
          <w:tcPr>
            <w:tcW w:w="2776" w:type="dxa"/>
          </w:tcPr>
          <w:p w14:paraId="20E1AECE" w14:textId="77777777" w:rsidR="00ED0D94" w:rsidRPr="004A2C5F" w:rsidRDefault="00ED0D94" w:rsidP="00AB0696">
            <w:pPr>
              <w:pStyle w:val="Sec1-ClausesAfter10pt1"/>
              <w:spacing w:before="120" w:after="120"/>
            </w:pPr>
            <w:bookmarkStart w:id="66" w:name="_Toc438438827"/>
            <w:bookmarkStart w:id="67" w:name="_Toc438532575"/>
            <w:bookmarkStart w:id="68" w:name="_Toc438733971"/>
            <w:bookmarkStart w:id="69" w:name="_Toc438907011"/>
            <w:bookmarkStart w:id="70" w:name="_Toc438907210"/>
            <w:bookmarkStart w:id="71" w:name="_Toc348000789"/>
            <w:bookmarkStart w:id="72" w:name="_Toc46417113"/>
            <w:r w:rsidRPr="004A2C5F">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584" w:type="dxa"/>
            <w:gridSpan w:val="3"/>
          </w:tcPr>
          <w:p w14:paraId="0CFBD4C1" w14:textId="77777777"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lastRenderedPageBreak/>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00BC057C" w14:textId="77777777" w:rsidTr="007846C0">
        <w:tblPrEx>
          <w:tblLook w:val="04A0" w:firstRow="1" w:lastRow="0" w:firstColumn="1" w:lastColumn="0" w:noHBand="0" w:noVBand="1"/>
        </w:tblPrEx>
        <w:tc>
          <w:tcPr>
            <w:tcW w:w="2776" w:type="dxa"/>
          </w:tcPr>
          <w:p w14:paraId="6FC08D89" w14:textId="77777777" w:rsidR="00ED0D94" w:rsidRPr="004A2C5F" w:rsidRDefault="00ED0D94" w:rsidP="00AB0696">
            <w:pPr>
              <w:pStyle w:val="Sec1-ClausesAfter10pt1"/>
              <w:spacing w:before="120" w:after="120"/>
            </w:pPr>
            <w:bookmarkStart w:id="73" w:name="_Toc438438828"/>
            <w:bookmarkStart w:id="74" w:name="_Toc438532576"/>
            <w:bookmarkStart w:id="75" w:name="_Toc438733972"/>
            <w:bookmarkStart w:id="76" w:name="_Toc438907012"/>
            <w:bookmarkStart w:id="77" w:name="_Toc438907211"/>
            <w:bookmarkStart w:id="78" w:name="_Toc348000790"/>
            <w:bookmarkStart w:id="79" w:name="_Toc46417114"/>
            <w:r w:rsidRPr="004A2C5F">
              <w:lastRenderedPageBreak/>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584" w:type="dxa"/>
            <w:gridSpan w:val="3"/>
          </w:tcPr>
          <w:p w14:paraId="4902A6D2"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05C6AF6B"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14:paraId="7CC1CBEE" w14:textId="77777777" w:rsidTr="007846C0">
        <w:tblPrEx>
          <w:tblLook w:val="04A0" w:firstRow="1" w:lastRow="0" w:firstColumn="1" w:lastColumn="0" w:noHBand="0" w:noVBand="1"/>
        </w:tblPrEx>
        <w:tc>
          <w:tcPr>
            <w:tcW w:w="9360" w:type="dxa"/>
            <w:gridSpan w:val="4"/>
          </w:tcPr>
          <w:p w14:paraId="36B5EFEB" w14:textId="77777777" w:rsidR="005116BD" w:rsidRPr="004A2C5F" w:rsidRDefault="005116BD" w:rsidP="00AB0696">
            <w:pPr>
              <w:pStyle w:val="BodyText2"/>
              <w:rPr>
                <w:b w:val="0"/>
              </w:rPr>
            </w:pPr>
            <w:bookmarkStart w:id="80" w:name="_Toc505659525"/>
            <w:bookmarkStart w:id="81" w:name="_Toc348000791"/>
            <w:bookmarkStart w:id="82" w:name="_Toc451286564"/>
            <w:bookmarkStart w:id="83" w:name="_Toc46417115"/>
            <w:r w:rsidRPr="004A2C5F">
              <w:t>C. Preparation of Bids</w:t>
            </w:r>
            <w:bookmarkEnd w:id="80"/>
            <w:bookmarkEnd w:id="81"/>
            <w:bookmarkEnd w:id="82"/>
            <w:bookmarkEnd w:id="83"/>
          </w:p>
        </w:tc>
      </w:tr>
      <w:tr w:rsidR="00ED0D94" w:rsidRPr="004A2C5F" w14:paraId="34331EB3" w14:textId="77777777" w:rsidTr="007846C0">
        <w:tblPrEx>
          <w:tblLook w:val="04A0" w:firstRow="1" w:lastRow="0" w:firstColumn="1" w:lastColumn="0" w:noHBand="0" w:noVBand="1"/>
        </w:tblPrEx>
        <w:tc>
          <w:tcPr>
            <w:tcW w:w="2776" w:type="dxa"/>
          </w:tcPr>
          <w:p w14:paraId="31B96731" w14:textId="77777777" w:rsidR="00ED0D94" w:rsidRPr="004A2C5F" w:rsidRDefault="00ED0D94" w:rsidP="00AB0696">
            <w:pPr>
              <w:pStyle w:val="Sec1-ClausesAfter10pt1"/>
              <w:spacing w:before="120" w:after="120"/>
            </w:pPr>
            <w:bookmarkStart w:id="84" w:name="_Toc438438830"/>
            <w:bookmarkStart w:id="85" w:name="_Toc438532578"/>
            <w:bookmarkStart w:id="86" w:name="_Toc438733974"/>
            <w:bookmarkStart w:id="87" w:name="_Toc438907013"/>
            <w:bookmarkStart w:id="88" w:name="_Toc438907212"/>
            <w:bookmarkStart w:id="89" w:name="_Toc348000792"/>
            <w:bookmarkStart w:id="90" w:name="_Toc46417116"/>
            <w:r w:rsidRPr="004A2C5F">
              <w:t>Cost of Bidding</w:t>
            </w:r>
            <w:bookmarkEnd w:id="84"/>
            <w:bookmarkEnd w:id="85"/>
            <w:bookmarkEnd w:id="86"/>
            <w:bookmarkEnd w:id="87"/>
            <w:bookmarkEnd w:id="88"/>
            <w:bookmarkEnd w:id="89"/>
            <w:bookmarkEnd w:id="90"/>
          </w:p>
        </w:tc>
        <w:tc>
          <w:tcPr>
            <w:tcW w:w="6584" w:type="dxa"/>
            <w:gridSpan w:val="3"/>
          </w:tcPr>
          <w:p w14:paraId="30B894D9" w14:textId="77777777"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433AAE37" w14:textId="77777777" w:rsidTr="007846C0">
        <w:tblPrEx>
          <w:tblLook w:val="04A0" w:firstRow="1" w:lastRow="0" w:firstColumn="1" w:lastColumn="0" w:noHBand="0" w:noVBand="1"/>
        </w:tblPrEx>
        <w:tc>
          <w:tcPr>
            <w:tcW w:w="2776" w:type="dxa"/>
          </w:tcPr>
          <w:p w14:paraId="282D9903" w14:textId="77777777" w:rsidR="00ED0D94" w:rsidRPr="004A2C5F" w:rsidRDefault="00ED0D94" w:rsidP="00AB0696">
            <w:pPr>
              <w:pStyle w:val="Sec1-ClausesAfter10pt1"/>
              <w:spacing w:before="120" w:after="120"/>
            </w:pPr>
            <w:bookmarkStart w:id="91" w:name="_Toc438438831"/>
            <w:bookmarkStart w:id="92" w:name="_Toc438532579"/>
            <w:bookmarkStart w:id="93" w:name="_Toc438733975"/>
            <w:bookmarkStart w:id="94" w:name="_Toc438907014"/>
            <w:bookmarkStart w:id="95" w:name="_Toc438907213"/>
            <w:bookmarkStart w:id="96" w:name="_Toc348000793"/>
            <w:bookmarkStart w:id="97" w:name="_Toc46417117"/>
            <w:r w:rsidRPr="004A2C5F">
              <w:t>Language of Bid</w:t>
            </w:r>
            <w:bookmarkEnd w:id="91"/>
            <w:bookmarkEnd w:id="92"/>
            <w:bookmarkEnd w:id="93"/>
            <w:bookmarkEnd w:id="94"/>
            <w:bookmarkEnd w:id="95"/>
            <w:bookmarkEnd w:id="96"/>
            <w:bookmarkEnd w:id="97"/>
          </w:p>
        </w:tc>
        <w:tc>
          <w:tcPr>
            <w:tcW w:w="6584" w:type="dxa"/>
            <w:gridSpan w:val="3"/>
          </w:tcPr>
          <w:p w14:paraId="7853D5B6" w14:textId="77777777"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A95F917" w14:textId="77777777" w:rsidTr="007846C0">
        <w:tblPrEx>
          <w:tblLook w:val="04A0" w:firstRow="1" w:lastRow="0" w:firstColumn="1" w:lastColumn="0" w:noHBand="0" w:noVBand="1"/>
        </w:tblPrEx>
        <w:tc>
          <w:tcPr>
            <w:tcW w:w="2776" w:type="dxa"/>
          </w:tcPr>
          <w:p w14:paraId="3D3A3AA3" w14:textId="77777777" w:rsidR="00ED0D94" w:rsidRPr="004A2C5F" w:rsidRDefault="00ED0D94" w:rsidP="00AB0696">
            <w:pPr>
              <w:pStyle w:val="Sec1-ClausesAfter10pt1"/>
              <w:spacing w:before="120" w:after="120"/>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6417118"/>
            <w:r w:rsidRPr="004A2C5F">
              <w:t>Documents Comprising the Bid</w:t>
            </w:r>
            <w:bookmarkEnd w:id="98"/>
            <w:bookmarkEnd w:id="99"/>
            <w:bookmarkEnd w:id="100"/>
            <w:bookmarkEnd w:id="101"/>
            <w:bookmarkEnd w:id="102"/>
            <w:bookmarkEnd w:id="103"/>
            <w:bookmarkEnd w:id="104"/>
          </w:p>
        </w:tc>
        <w:tc>
          <w:tcPr>
            <w:tcW w:w="6584" w:type="dxa"/>
            <w:gridSpan w:val="3"/>
          </w:tcPr>
          <w:p w14:paraId="7DE86411" w14:textId="77777777" w:rsidR="00ED0D94" w:rsidRPr="004A2C5F" w:rsidRDefault="00ED0D94" w:rsidP="00AB0696">
            <w:pPr>
              <w:pStyle w:val="Sub-ClauseText"/>
              <w:numPr>
                <w:ilvl w:val="1"/>
                <w:numId w:val="22"/>
              </w:numPr>
              <w:rPr>
                <w:spacing w:val="0"/>
              </w:rPr>
            </w:pPr>
            <w:r w:rsidRPr="004A2C5F">
              <w:rPr>
                <w:spacing w:val="0"/>
              </w:rPr>
              <w:t>The Bid shall comprise the following:</w:t>
            </w:r>
          </w:p>
          <w:p w14:paraId="5753CCBF" w14:textId="77777777" w:rsidR="00ED0D94" w:rsidRPr="004A2C5F" w:rsidRDefault="00ED0D94" w:rsidP="00AB0696">
            <w:pPr>
              <w:pStyle w:val="Heading3"/>
              <w:numPr>
                <w:ilvl w:val="2"/>
                <w:numId w:val="41"/>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AB0696">
            <w:pPr>
              <w:pStyle w:val="Heading3"/>
              <w:numPr>
                <w:ilvl w:val="2"/>
                <w:numId w:val="41"/>
              </w:numPr>
              <w:spacing w:before="120" w:after="120"/>
            </w:pPr>
            <w:r w:rsidRPr="004A2C5F">
              <w:rPr>
                <w:b/>
              </w:rPr>
              <w:lastRenderedPageBreak/>
              <w:t>Alternative Bid</w:t>
            </w:r>
            <w:r w:rsidRPr="004A2C5F">
              <w:t xml:space="preserve">: </w:t>
            </w:r>
            <w:r w:rsidR="00ED0D94" w:rsidRPr="004A2C5F">
              <w:t>if permissible, in accordance with ITB 13;</w:t>
            </w:r>
          </w:p>
          <w:p w14:paraId="3A656A6A" w14:textId="77777777"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AB0696">
            <w:pPr>
              <w:pStyle w:val="Heading3"/>
              <w:numPr>
                <w:ilvl w:val="2"/>
                <w:numId w:val="41"/>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AB0696">
            <w:pPr>
              <w:pStyle w:val="Heading3"/>
              <w:numPr>
                <w:ilvl w:val="2"/>
                <w:numId w:val="41"/>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601E0440" w14:textId="77777777"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7846C0">
        <w:tblPrEx>
          <w:tblLook w:val="04A0" w:firstRow="1" w:lastRow="0" w:firstColumn="1" w:lastColumn="0" w:noHBand="0" w:noVBand="1"/>
        </w:tblPrEx>
        <w:tc>
          <w:tcPr>
            <w:tcW w:w="2776" w:type="dxa"/>
          </w:tcPr>
          <w:p w14:paraId="6681F27F" w14:textId="77777777" w:rsidR="00ED0D94" w:rsidRPr="004A2C5F" w:rsidRDefault="00ED0D94" w:rsidP="00AB0696">
            <w:pPr>
              <w:pStyle w:val="Sec1-ClausesAfter10pt1"/>
              <w:spacing w:before="120" w:after="120"/>
            </w:pPr>
            <w:bookmarkStart w:id="105" w:name="_Toc348000795"/>
            <w:bookmarkStart w:id="106" w:name="_Toc46417119"/>
            <w:r w:rsidRPr="004A2C5F">
              <w:lastRenderedPageBreak/>
              <w:t>Letter of Bid and Price Schedules</w:t>
            </w:r>
            <w:bookmarkEnd w:id="105"/>
            <w:bookmarkEnd w:id="106"/>
            <w:r w:rsidRPr="004A2C5F">
              <w:t xml:space="preserve"> </w:t>
            </w:r>
          </w:p>
        </w:tc>
        <w:tc>
          <w:tcPr>
            <w:tcW w:w="6584" w:type="dxa"/>
            <w:gridSpan w:val="3"/>
          </w:tcPr>
          <w:p w14:paraId="2240D7D1" w14:textId="77777777"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2CD1581A" w14:textId="77777777" w:rsidTr="007846C0">
        <w:tblPrEx>
          <w:tblLook w:val="04A0" w:firstRow="1" w:lastRow="0" w:firstColumn="1" w:lastColumn="0" w:noHBand="0" w:noVBand="1"/>
        </w:tblPrEx>
        <w:tc>
          <w:tcPr>
            <w:tcW w:w="2776" w:type="dxa"/>
          </w:tcPr>
          <w:p w14:paraId="3247A0E4" w14:textId="77777777" w:rsidR="00ED0D94" w:rsidRPr="004A2C5F" w:rsidRDefault="00ED0D94" w:rsidP="00AB0696">
            <w:pPr>
              <w:pStyle w:val="Sec1-ClausesAfter10pt1"/>
              <w:spacing w:before="120" w:after="120"/>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6417120"/>
            <w:r w:rsidRPr="004A2C5F">
              <w:t>Alternative Bids</w:t>
            </w:r>
            <w:bookmarkEnd w:id="107"/>
            <w:bookmarkEnd w:id="108"/>
            <w:bookmarkEnd w:id="109"/>
            <w:bookmarkEnd w:id="110"/>
            <w:bookmarkEnd w:id="111"/>
            <w:bookmarkEnd w:id="112"/>
            <w:bookmarkEnd w:id="113"/>
          </w:p>
        </w:tc>
        <w:tc>
          <w:tcPr>
            <w:tcW w:w="6584" w:type="dxa"/>
            <w:gridSpan w:val="3"/>
          </w:tcPr>
          <w:p w14:paraId="00F40786" w14:textId="77777777"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DED5D26" w14:textId="77777777" w:rsidTr="007846C0">
        <w:tblPrEx>
          <w:tblLook w:val="04A0" w:firstRow="1" w:lastRow="0" w:firstColumn="1" w:lastColumn="0" w:noHBand="0" w:noVBand="1"/>
        </w:tblPrEx>
        <w:tc>
          <w:tcPr>
            <w:tcW w:w="2776" w:type="dxa"/>
          </w:tcPr>
          <w:p w14:paraId="762DAEAA" w14:textId="77777777" w:rsidR="00ED0D94" w:rsidRPr="004A2C5F" w:rsidRDefault="00ED0D94" w:rsidP="00AB0696">
            <w:pPr>
              <w:pStyle w:val="Sec1-ClausesAfter10pt1"/>
              <w:spacing w:before="120" w:after="120"/>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6417121"/>
            <w:r w:rsidRPr="004A2C5F">
              <w:t>Bid Prices and Discounts</w:t>
            </w:r>
            <w:bookmarkEnd w:id="114"/>
            <w:bookmarkEnd w:id="115"/>
            <w:bookmarkEnd w:id="116"/>
            <w:bookmarkEnd w:id="117"/>
            <w:bookmarkEnd w:id="118"/>
            <w:bookmarkEnd w:id="119"/>
            <w:bookmarkEnd w:id="120"/>
          </w:p>
        </w:tc>
        <w:tc>
          <w:tcPr>
            <w:tcW w:w="6584" w:type="dxa"/>
            <w:gridSpan w:val="3"/>
          </w:tcPr>
          <w:p w14:paraId="5192B791" w14:textId="77777777" w:rsidR="00ED0D94" w:rsidRPr="004A2C5F" w:rsidRDefault="00ED0D94" w:rsidP="00AB0696">
            <w:pPr>
              <w:pStyle w:val="Sub-ClauseText"/>
              <w:numPr>
                <w:ilvl w:val="1"/>
                <w:numId w:val="79"/>
              </w:numPr>
              <w:rPr>
                <w:spacing w:val="0"/>
              </w:rPr>
            </w:pPr>
            <w:r w:rsidRPr="004A2C5F">
              <w:rPr>
                <w:spacing w:val="0"/>
              </w:rPr>
              <w:t>The prices and discounts quoted by the Bidder in the Letter of Bid and in the Price Schedules shall conform to the requirements specified below.</w:t>
            </w:r>
          </w:p>
          <w:p w14:paraId="04990507" w14:textId="77777777"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14:paraId="7D629EBA" w14:textId="77777777" w:rsidR="00ED0D94" w:rsidRPr="004A2C5F" w:rsidRDefault="00ED0D94" w:rsidP="00AB0696">
            <w:pPr>
              <w:pStyle w:val="Sub-ClauseText"/>
              <w:numPr>
                <w:ilvl w:val="1"/>
                <w:numId w:val="79"/>
              </w:numPr>
              <w:rPr>
                <w:spacing w:val="0"/>
              </w:rPr>
            </w:pPr>
            <w:r w:rsidRPr="004A2C5F">
              <w:rPr>
                <w:spacing w:val="0"/>
              </w:rPr>
              <w:lastRenderedPageBreak/>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4B7046D2" w14:textId="77777777"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14:paraId="2D59CCDE" w14:textId="77777777"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69152DAC" w14:textId="77777777" w:rsidR="00ED0D94" w:rsidRPr="004A2C5F" w:rsidRDefault="00ED0D94" w:rsidP="00AB0696">
            <w:pPr>
              <w:pStyle w:val="Sub-ClauseText"/>
              <w:numPr>
                <w:ilvl w:val="1"/>
                <w:numId w:val="79"/>
              </w:numPr>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6C861532" w14:textId="77777777"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EE806B6" w14:textId="77777777"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AB0696">
            <w:pPr>
              <w:pStyle w:val="Heading3"/>
              <w:numPr>
                <w:ilvl w:val="2"/>
                <w:numId w:val="42"/>
              </w:numPr>
              <w:spacing w:before="120" w:after="120"/>
            </w:pPr>
            <w:r w:rsidRPr="004A2C5F">
              <w:t>For Goods manufactured in the Purchaser’s Country:</w:t>
            </w:r>
          </w:p>
          <w:p w14:paraId="4DE73D77"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w:t>
            </w:r>
            <w:r w:rsidRPr="004A2C5F">
              <w:lastRenderedPageBreak/>
              <w:t xml:space="preserve">duties and sales and other taxes already paid or payable on the components and raw material used in the manufacture or assembly of the Goods; </w:t>
            </w:r>
          </w:p>
          <w:p w14:paraId="3B2DE961" w14:textId="77777777"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AB0696">
            <w:pPr>
              <w:pStyle w:val="ListParagraph"/>
              <w:numPr>
                <w:ilvl w:val="3"/>
                <w:numId w:val="42"/>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AB0696">
            <w:pPr>
              <w:pStyle w:val="Heading3"/>
              <w:numPr>
                <w:ilvl w:val="2"/>
                <w:numId w:val="42"/>
              </w:numPr>
              <w:spacing w:before="120" w:after="120"/>
            </w:pPr>
            <w:r w:rsidRPr="004A2C5F">
              <w:t>For Goods manufactured outside the Purchaser’s Country, to be imported:</w:t>
            </w:r>
          </w:p>
          <w:p w14:paraId="3792E2CB" w14:textId="77777777" w:rsidR="00ED0D94" w:rsidRPr="004A2C5F" w:rsidRDefault="00ED0D94" w:rsidP="00AB0696">
            <w:pPr>
              <w:pStyle w:val="ListParagraph"/>
              <w:numPr>
                <w:ilvl w:val="3"/>
                <w:numId w:val="42"/>
              </w:numPr>
              <w:spacing w:before="120" w:after="12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191349A2" w14:textId="77777777"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AB0696">
            <w:pPr>
              <w:pStyle w:val="Heading3"/>
              <w:numPr>
                <w:ilvl w:val="2"/>
                <w:numId w:val="42"/>
              </w:numPr>
              <w:spacing w:before="120" w:after="120"/>
            </w:pPr>
            <w:r w:rsidRPr="004A2C5F">
              <w:t xml:space="preserve">For Goods manufactured outside the Purchaser’s Country, already imported: </w:t>
            </w:r>
          </w:p>
          <w:p w14:paraId="5BEF25AE" w14:textId="77777777" w:rsidR="00ED0D94" w:rsidRPr="004A2C5F" w:rsidRDefault="00ED0D94" w:rsidP="00AB0696">
            <w:pPr>
              <w:pStyle w:val="ListParagraph"/>
              <w:numPr>
                <w:ilvl w:val="3"/>
                <w:numId w:val="42"/>
              </w:numPr>
              <w:spacing w:before="120" w:after="12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obtained as the difference between (i) and (ii) above; </w:t>
            </w:r>
          </w:p>
          <w:p w14:paraId="7F670748" w14:textId="77777777"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w:t>
            </w:r>
            <w:r w:rsidRPr="004A2C5F">
              <w:t xml:space="preserve"> </w:t>
            </w:r>
            <w:r w:rsidRPr="004A2C5F">
              <w:rPr>
                <w:b/>
              </w:rPr>
              <w:t>BDS.</w:t>
            </w:r>
          </w:p>
          <w:p w14:paraId="4CCEA06D" w14:textId="77777777"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w:t>
            </w:r>
            <w:r w:rsidRPr="004A2C5F">
              <w:lastRenderedPageBreak/>
              <w:t xml:space="preserve">price of each item comprising the Related Services (inclusive of any applicable taxes). </w:t>
            </w:r>
          </w:p>
        </w:tc>
      </w:tr>
      <w:tr w:rsidR="00ED0D94" w:rsidRPr="004A2C5F" w14:paraId="7D022DA8" w14:textId="77777777" w:rsidTr="007846C0">
        <w:tblPrEx>
          <w:tblLook w:val="04A0" w:firstRow="1" w:lastRow="0" w:firstColumn="1" w:lastColumn="0" w:noHBand="0" w:noVBand="1"/>
        </w:tblPrEx>
        <w:tc>
          <w:tcPr>
            <w:tcW w:w="2776" w:type="dxa"/>
          </w:tcPr>
          <w:p w14:paraId="061B55B2" w14:textId="77777777" w:rsidR="00ED0D94" w:rsidRPr="004A2C5F" w:rsidRDefault="00ED0D94" w:rsidP="00AB0696">
            <w:pPr>
              <w:pStyle w:val="Sec1-ClausesAfter10pt1"/>
              <w:spacing w:before="120" w:after="120"/>
            </w:pPr>
            <w:bookmarkStart w:id="121" w:name="_Toc46417122"/>
            <w:r w:rsidRPr="004A2C5F">
              <w:lastRenderedPageBreak/>
              <w:t>Cu</w:t>
            </w:r>
            <w:bookmarkStart w:id="122" w:name="_Hlt438531797"/>
            <w:bookmarkEnd w:id="122"/>
            <w:r w:rsidRPr="004A2C5F">
              <w:t>rrencies of Bid and Payment</w:t>
            </w:r>
            <w:bookmarkEnd w:id="121"/>
          </w:p>
        </w:tc>
        <w:tc>
          <w:tcPr>
            <w:tcW w:w="6584" w:type="dxa"/>
            <w:gridSpan w:val="3"/>
          </w:tcPr>
          <w:p w14:paraId="61B34DCD" w14:textId="77777777" w:rsidR="00ED0D94" w:rsidRPr="004A2C5F" w:rsidRDefault="00ED0D94" w:rsidP="00AB0696">
            <w:pPr>
              <w:pStyle w:val="Sub-ClauseText"/>
              <w:numPr>
                <w:ilvl w:val="1"/>
                <w:numId w:val="25"/>
              </w:numPr>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36BC9DE5" w14:textId="77777777"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715EC281" w14:textId="77777777" w:rsidTr="007846C0">
        <w:tblPrEx>
          <w:tblLook w:val="04A0" w:firstRow="1" w:lastRow="0" w:firstColumn="1" w:lastColumn="0" w:noHBand="0" w:noVBand="1"/>
        </w:tblPrEx>
        <w:tc>
          <w:tcPr>
            <w:tcW w:w="2776" w:type="dxa"/>
          </w:tcPr>
          <w:p w14:paraId="579E9392" w14:textId="77777777" w:rsidR="00ED0D94" w:rsidRPr="004A2C5F" w:rsidRDefault="00ED0D94" w:rsidP="00AB0696">
            <w:pPr>
              <w:pStyle w:val="Sec1-ClausesAfter10pt1"/>
              <w:spacing w:before="120" w:after="120"/>
            </w:pPr>
            <w:bookmarkStart w:id="123" w:name="_Toc348000799"/>
            <w:bookmarkStart w:id="124" w:name="_Toc46417123"/>
            <w:r w:rsidRPr="004A2C5F">
              <w:t>Documents Establishing the Eligibility and Conformity of the Goods and Related Services</w:t>
            </w:r>
            <w:bookmarkEnd w:id="123"/>
            <w:bookmarkEnd w:id="124"/>
          </w:p>
        </w:tc>
        <w:tc>
          <w:tcPr>
            <w:tcW w:w="6584" w:type="dxa"/>
            <w:gridSpan w:val="3"/>
          </w:tcPr>
          <w:p w14:paraId="79902685" w14:textId="77777777" w:rsidR="00ED0D94" w:rsidRPr="004A2C5F" w:rsidRDefault="00ED0D94" w:rsidP="00AB0696">
            <w:pPr>
              <w:pStyle w:val="Sub-ClauseText"/>
              <w:numPr>
                <w:ilvl w:val="1"/>
                <w:numId w:val="26"/>
              </w:numPr>
            </w:pPr>
            <w:r w:rsidRPr="004A2C5F">
              <w:rPr>
                <w:spacing w:val="0"/>
              </w:rPr>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4A2C5F" w:rsidRDefault="00ED0D94" w:rsidP="00AB0696">
            <w:pPr>
              <w:pStyle w:val="Sub-ClauseText"/>
              <w:numPr>
                <w:ilvl w:val="1"/>
                <w:numId w:val="26"/>
              </w:numPr>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AB0696">
            <w:pPr>
              <w:pStyle w:val="Sub-ClauseText"/>
              <w:numPr>
                <w:ilvl w:val="1"/>
                <w:numId w:val="26"/>
              </w:numPr>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C35A744" w14:textId="77777777"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7846C0">
        <w:tblPrEx>
          <w:tblLook w:val="04A0" w:firstRow="1" w:lastRow="0" w:firstColumn="1" w:lastColumn="0" w:noHBand="0" w:noVBand="1"/>
        </w:tblPrEx>
        <w:tc>
          <w:tcPr>
            <w:tcW w:w="2776" w:type="dxa"/>
          </w:tcPr>
          <w:p w14:paraId="5B58B0CB" w14:textId="77777777" w:rsidR="00ED0D94" w:rsidRPr="004A2C5F" w:rsidRDefault="00ED0D94" w:rsidP="00AB0696">
            <w:pPr>
              <w:pStyle w:val="Sec1-ClausesAfter10pt1"/>
              <w:spacing w:before="120" w:after="120"/>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6417124"/>
            <w:r w:rsidRPr="004A2C5F">
              <w:lastRenderedPageBreak/>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584" w:type="dxa"/>
            <w:gridSpan w:val="3"/>
          </w:tcPr>
          <w:p w14:paraId="7483452B" w14:textId="77777777" w:rsidR="00ED0D94" w:rsidRPr="004A2C5F" w:rsidRDefault="00ED0D94" w:rsidP="00672CA5">
            <w:pPr>
              <w:pStyle w:val="Sub-ClauseText"/>
              <w:numPr>
                <w:ilvl w:val="1"/>
                <w:numId w:val="84"/>
              </w:numPr>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6B017243" w14:textId="77777777" w:rsidR="00ED0D94" w:rsidRPr="004A2C5F" w:rsidRDefault="00ED0D94" w:rsidP="00672CA5">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189670E" w14:textId="77777777" w:rsidR="00ED0D94" w:rsidRPr="004A2C5F" w:rsidRDefault="00ED0D94" w:rsidP="00672CA5">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672CA5">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31DB4E8B" w:rsidR="00BF11F6" w:rsidRPr="004A2C5F" w:rsidRDefault="00ED0D94" w:rsidP="008653B6">
            <w:pPr>
              <w:pStyle w:val="Sub-ClauseText"/>
              <w:numPr>
                <w:ilvl w:val="2"/>
                <w:numId w:val="84"/>
              </w:numPr>
            </w:pPr>
            <w:r w:rsidRPr="004A2C5F">
              <w:rPr>
                <w:spacing w:val="0"/>
              </w:rPr>
              <w:t>that the Bidder meets each of the qualification criterion specified in Section III, Evaluation and Qualification Criteria.</w:t>
            </w:r>
          </w:p>
        </w:tc>
      </w:tr>
      <w:tr w:rsidR="00ED0D94" w:rsidRPr="004A2C5F" w14:paraId="3B7F43EF" w14:textId="77777777" w:rsidTr="007846C0">
        <w:tblPrEx>
          <w:tblLook w:val="04A0" w:firstRow="1" w:lastRow="0" w:firstColumn="1" w:lastColumn="0" w:noHBand="0" w:noVBand="1"/>
        </w:tblPrEx>
        <w:tc>
          <w:tcPr>
            <w:tcW w:w="2776" w:type="dxa"/>
          </w:tcPr>
          <w:p w14:paraId="188B02B5" w14:textId="77777777" w:rsidR="00ED0D94" w:rsidRPr="004A2C5F" w:rsidRDefault="00ED0D94" w:rsidP="008653B6">
            <w:pPr>
              <w:pStyle w:val="Sec1-ClausesAfter10pt1"/>
              <w:spacing w:before="120" w:after="120"/>
              <w:ind w:left="344"/>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6417125"/>
            <w:r w:rsidRPr="004A2C5F">
              <w:t>Period of Validity of Bids</w:t>
            </w:r>
            <w:bookmarkEnd w:id="134"/>
            <w:bookmarkEnd w:id="135"/>
            <w:bookmarkEnd w:id="136"/>
            <w:bookmarkEnd w:id="137"/>
            <w:bookmarkEnd w:id="138"/>
            <w:bookmarkEnd w:id="139"/>
            <w:bookmarkEnd w:id="140"/>
          </w:p>
        </w:tc>
        <w:tc>
          <w:tcPr>
            <w:tcW w:w="6584" w:type="dxa"/>
            <w:gridSpan w:val="3"/>
          </w:tcPr>
          <w:p w14:paraId="27F38DAE" w14:textId="77777777" w:rsidR="00ED0D94" w:rsidRPr="004A2C5F" w:rsidRDefault="00004962" w:rsidP="00AB0696">
            <w:pPr>
              <w:pStyle w:val="Sub-ClauseText"/>
              <w:numPr>
                <w:ilvl w:val="1"/>
                <w:numId w:val="27"/>
              </w:numPr>
              <w:ind w:left="605" w:hanging="605"/>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14:paraId="458F2154" w14:textId="77777777"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1EFE7A8B" w14:textId="77777777"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lastRenderedPageBreak/>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7846C0">
        <w:tblPrEx>
          <w:tblLook w:val="04A0" w:firstRow="1" w:lastRow="0" w:firstColumn="1" w:lastColumn="0" w:noHBand="0" w:noVBand="1"/>
        </w:tblPrEx>
        <w:tc>
          <w:tcPr>
            <w:tcW w:w="2776" w:type="dxa"/>
          </w:tcPr>
          <w:p w14:paraId="1C5E05C9" w14:textId="77777777" w:rsidR="00ED0D94" w:rsidRPr="004A2C5F" w:rsidRDefault="00ED0D94" w:rsidP="008653B6">
            <w:pPr>
              <w:pStyle w:val="Sec1-ClausesAfter10pt1"/>
              <w:spacing w:before="120" w:after="120"/>
              <w:ind w:left="344"/>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6417126"/>
            <w:r w:rsidRPr="004A2C5F">
              <w:lastRenderedPageBreak/>
              <w:t>Bid Security</w:t>
            </w:r>
            <w:bookmarkEnd w:id="141"/>
            <w:bookmarkEnd w:id="142"/>
            <w:bookmarkEnd w:id="143"/>
            <w:bookmarkEnd w:id="144"/>
            <w:bookmarkEnd w:id="145"/>
            <w:bookmarkEnd w:id="146"/>
            <w:bookmarkEnd w:id="147"/>
          </w:p>
        </w:tc>
        <w:tc>
          <w:tcPr>
            <w:tcW w:w="6584" w:type="dxa"/>
            <w:gridSpan w:val="3"/>
          </w:tcPr>
          <w:p w14:paraId="5E10C151" w14:textId="77777777"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43D51D56" w14:textId="77777777"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14:paraId="61D34F12"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028D55C9" w14:textId="77777777"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AB0696">
            <w:pPr>
              <w:pStyle w:val="Heading3"/>
              <w:numPr>
                <w:ilvl w:val="2"/>
                <w:numId w:val="43"/>
              </w:numPr>
              <w:spacing w:before="120" w:after="120"/>
            </w:pPr>
            <w:r w:rsidRPr="004A2C5F">
              <w:t>an irrevocable letter of credit;</w:t>
            </w:r>
          </w:p>
          <w:p w14:paraId="19229A59" w14:textId="77777777" w:rsidR="00ED0D94" w:rsidRPr="004A2C5F" w:rsidRDefault="00ED0D94" w:rsidP="00AB0696">
            <w:pPr>
              <w:pStyle w:val="Heading3"/>
              <w:numPr>
                <w:ilvl w:val="2"/>
                <w:numId w:val="43"/>
              </w:numPr>
              <w:spacing w:before="120" w:after="120"/>
            </w:pPr>
            <w:r w:rsidRPr="004A2C5F">
              <w:t>a cashier’s or certified check; or</w:t>
            </w:r>
          </w:p>
          <w:p w14:paraId="5F88041E" w14:textId="77777777" w:rsidR="00ED0D94" w:rsidRPr="004A2C5F" w:rsidRDefault="00ED0D94" w:rsidP="00AB0696">
            <w:pPr>
              <w:pStyle w:val="Heading3"/>
              <w:numPr>
                <w:ilvl w:val="2"/>
                <w:numId w:val="43"/>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3CF18ECA"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19FFB885"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w:t>
            </w:r>
            <w:r w:rsidRPr="004A2C5F">
              <w:rPr>
                <w:spacing w:val="0"/>
              </w:rPr>
              <w:lastRenderedPageBreak/>
              <w:t xml:space="preserve">signed the Contract and furnished the required </w:t>
            </w:r>
            <w:r w:rsidR="0002337C" w:rsidRPr="004A2C5F">
              <w:rPr>
                <w:spacing w:val="0"/>
              </w:rPr>
              <w:t>Performance Security</w:t>
            </w:r>
            <w:r w:rsidRPr="004A2C5F">
              <w:rPr>
                <w:spacing w:val="0"/>
              </w:rPr>
              <w:t>.</w:t>
            </w:r>
          </w:p>
          <w:p w14:paraId="025697B1" w14:textId="77777777"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14:paraId="4F061ED1" w14:textId="77777777"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48" w:name="_Toc438267890"/>
            <w:r w:rsidR="00ED0D94" w:rsidRPr="004A2C5F">
              <w:t>; or</w:t>
            </w:r>
            <w:bookmarkEnd w:id="148"/>
          </w:p>
          <w:p w14:paraId="38D916A3" w14:textId="77777777" w:rsidR="00ED0D94" w:rsidRPr="004A2C5F" w:rsidRDefault="00ED0D94" w:rsidP="00AB0696">
            <w:pPr>
              <w:pStyle w:val="Heading3"/>
              <w:numPr>
                <w:ilvl w:val="2"/>
                <w:numId w:val="44"/>
              </w:numPr>
              <w:spacing w:before="120" w:after="120"/>
            </w:pPr>
            <w:r w:rsidRPr="004A2C5F">
              <w:t>if the successful Bidder fails to:</w:t>
            </w:r>
            <w:bookmarkStart w:id="149" w:name="_Toc438267892"/>
            <w:r w:rsidRPr="004A2C5F">
              <w:t xml:space="preserve"> </w:t>
            </w:r>
            <w:bookmarkEnd w:id="149"/>
          </w:p>
          <w:p w14:paraId="7B464C78" w14:textId="77777777"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52F08EF4" w14:textId="77777777" w:rsidR="00ED0D94" w:rsidRPr="004A2C5F" w:rsidRDefault="00ED0D94" w:rsidP="00AB0696">
            <w:pPr>
              <w:pStyle w:val="Heading3"/>
              <w:numPr>
                <w:ilvl w:val="3"/>
                <w:numId w:val="44"/>
              </w:numPr>
              <w:spacing w:before="120" w:after="1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71A90E1D"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7D8F68D1" w14:textId="77777777"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7846C0">
        <w:tblPrEx>
          <w:tblLook w:val="04A0" w:firstRow="1" w:lastRow="0" w:firstColumn="1" w:lastColumn="0" w:noHBand="0" w:noVBand="1"/>
        </w:tblPrEx>
        <w:tc>
          <w:tcPr>
            <w:tcW w:w="2776" w:type="dxa"/>
          </w:tcPr>
          <w:p w14:paraId="611E68DE" w14:textId="77777777" w:rsidR="00ED0D94" w:rsidRPr="004A2C5F" w:rsidRDefault="00ED0D94" w:rsidP="00D94869">
            <w:pPr>
              <w:pStyle w:val="Sec1-ClausesAfter10pt1"/>
              <w:spacing w:before="120" w:after="120"/>
              <w:ind w:left="33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6417127"/>
            <w:r w:rsidRPr="004A2C5F">
              <w:lastRenderedPageBreak/>
              <w:t>Format and Signing of Bid</w:t>
            </w:r>
            <w:bookmarkEnd w:id="152"/>
            <w:bookmarkEnd w:id="153"/>
            <w:bookmarkEnd w:id="154"/>
            <w:bookmarkEnd w:id="155"/>
            <w:bookmarkEnd w:id="156"/>
            <w:bookmarkEnd w:id="157"/>
            <w:bookmarkEnd w:id="158"/>
          </w:p>
          <w:p w14:paraId="66A9F04D" w14:textId="77777777" w:rsidR="00ED0D94" w:rsidRPr="004A2C5F" w:rsidRDefault="00ED0D94" w:rsidP="00AB0696">
            <w:pPr>
              <w:pStyle w:val="Sec1-Clauses"/>
              <w:tabs>
                <w:tab w:val="clear" w:pos="360"/>
              </w:tabs>
              <w:ind w:left="0" w:firstLine="0"/>
            </w:pPr>
          </w:p>
        </w:tc>
        <w:tc>
          <w:tcPr>
            <w:tcW w:w="6584" w:type="dxa"/>
            <w:gridSpan w:val="3"/>
          </w:tcPr>
          <w:p w14:paraId="2074AA24"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36AFFDB2" w14:textId="77777777"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18A46E9B"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w:t>
            </w:r>
            <w:r w:rsidRPr="004A2C5F">
              <w:lastRenderedPageBreak/>
              <w:t xml:space="preserve">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7733FB16" w14:textId="77777777" w:rsidR="00ED0D94" w:rsidRPr="004A2C5F" w:rsidRDefault="00ED0D94" w:rsidP="00AB0696">
            <w:pPr>
              <w:pStyle w:val="Sub-ClauseText"/>
              <w:numPr>
                <w:ilvl w:val="1"/>
                <w:numId w:val="29"/>
              </w:numPr>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14:paraId="26D30A32" w14:textId="77777777" w:rsidTr="007846C0">
        <w:tblPrEx>
          <w:tblLook w:val="04A0" w:firstRow="1" w:lastRow="0" w:firstColumn="1" w:lastColumn="0" w:noHBand="0" w:noVBand="1"/>
        </w:tblPrEx>
        <w:tc>
          <w:tcPr>
            <w:tcW w:w="9360" w:type="dxa"/>
            <w:gridSpan w:val="4"/>
          </w:tcPr>
          <w:p w14:paraId="03A33273" w14:textId="77777777" w:rsidR="005116BD" w:rsidRPr="004A2C5F" w:rsidRDefault="005116BD" w:rsidP="00AB0696">
            <w:pPr>
              <w:pStyle w:val="BodyText2"/>
              <w:keepNext/>
              <w:keepLines/>
            </w:pPr>
            <w:bookmarkStart w:id="159" w:name="_Toc505659526"/>
            <w:bookmarkStart w:id="160" w:name="_Toc348000804"/>
            <w:bookmarkStart w:id="161" w:name="_Toc451286565"/>
            <w:bookmarkStart w:id="162" w:name="_Toc46417128"/>
            <w:r w:rsidRPr="004A2C5F">
              <w:lastRenderedPageBreak/>
              <w:t>D. Submission and Opening of Bids</w:t>
            </w:r>
            <w:bookmarkEnd w:id="159"/>
            <w:bookmarkEnd w:id="160"/>
            <w:bookmarkEnd w:id="161"/>
            <w:bookmarkEnd w:id="162"/>
          </w:p>
        </w:tc>
      </w:tr>
      <w:tr w:rsidR="00ED0D94" w:rsidRPr="004A2C5F" w14:paraId="7778BA45" w14:textId="77777777" w:rsidTr="007846C0">
        <w:tblPrEx>
          <w:tblLook w:val="04A0" w:firstRow="1" w:lastRow="0" w:firstColumn="1" w:lastColumn="0" w:noHBand="0" w:noVBand="1"/>
        </w:tblPrEx>
        <w:tc>
          <w:tcPr>
            <w:tcW w:w="2776" w:type="dxa"/>
          </w:tcPr>
          <w:p w14:paraId="093ADE49" w14:textId="77777777" w:rsidR="00ED0D94" w:rsidRPr="004A2C5F" w:rsidRDefault="00ED0D94" w:rsidP="00AB0696">
            <w:pPr>
              <w:pStyle w:val="Sec1-ClausesAfter10pt1"/>
              <w:spacing w:before="120" w:after="12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6417129"/>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584" w:type="dxa"/>
            <w:gridSpan w:val="3"/>
          </w:tcPr>
          <w:p w14:paraId="326E39E3" w14:textId="77777777"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r w:rsidRPr="004A2C5F">
              <w:t>i.</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AB0696">
            <w:pPr>
              <w:pStyle w:val="Sub-ClauseText"/>
              <w:numPr>
                <w:ilvl w:val="1"/>
                <w:numId w:val="30"/>
              </w:numPr>
              <w:rPr>
                <w:spacing w:val="0"/>
              </w:rPr>
            </w:pPr>
            <w:r w:rsidRPr="004A2C5F">
              <w:rPr>
                <w:spacing w:val="0"/>
              </w:rPr>
              <w:t>The inner and outer envelopes, shall:</w:t>
            </w:r>
          </w:p>
          <w:p w14:paraId="5574060F" w14:textId="77777777" w:rsidR="00ED0D94" w:rsidRPr="004A2C5F" w:rsidRDefault="00ED0D94" w:rsidP="00AB0696">
            <w:pPr>
              <w:pStyle w:val="Heading3"/>
              <w:numPr>
                <w:ilvl w:val="2"/>
                <w:numId w:val="63"/>
              </w:numPr>
              <w:spacing w:before="120" w:after="120"/>
            </w:pPr>
            <w:r w:rsidRPr="004A2C5F">
              <w:t>bear the name and address of the Bidder;</w:t>
            </w:r>
          </w:p>
          <w:p w14:paraId="5F194EA1" w14:textId="77777777" w:rsidR="00ED0D94" w:rsidRPr="004A2C5F" w:rsidRDefault="00ED0D94" w:rsidP="00AB0696">
            <w:pPr>
              <w:pStyle w:val="Heading3"/>
              <w:numPr>
                <w:ilvl w:val="2"/>
                <w:numId w:val="63"/>
              </w:numPr>
              <w:spacing w:before="120" w:after="120"/>
            </w:pPr>
            <w:r w:rsidRPr="004A2C5F">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14F69C1E" w14:textId="77777777" w:rsidTr="007846C0">
        <w:tblPrEx>
          <w:tblLook w:val="04A0" w:firstRow="1" w:lastRow="0" w:firstColumn="1" w:lastColumn="0" w:noHBand="0" w:noVBand="1"/>
        </w:tblPrEx>
        <w:tc>
          <w:tcPr>
            <w:tcW w:w="2776" w:type="dxa"/>
          </w:tcPr>
          <w:p w14:paraId="6D8EE96B" w14:textId="77777777" w:rsidR="00ED0D94" w:rsidRPr="004A2C5F" w:rsidRDefault="00ED0D94" w:rsidP="008D3B21">
            <w:pPr>
              <w:pStyle w:val="Sec1-ClausesAfter10pt1"/>
              <w:spacing w:before="120" w:after="120"/>
              <w:ind w:left="344"/>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6417130"/>
            <w:r w:rsidRPr="004A2C5F">
              <w:t>Deadline for Submission of Bids</w:t>
            </w:r>
            <w:bookmarkEnd w:id="170"/>
            <w:bookmarkEnd w:id="171"/>
            <w:bookmarkEnd w:id="172"/>
            <w:bookmarkEnd w:id="173"/>
            <w:bookmarkEnd w:id="174"/>
            <w:bookmarkEnd w:id="175"/>
            <w:bookmarkEnd w:id="176"/>
            <w:bookmarkEnd w:id="177"/>
          </w:p>
        </w:tc>
        <w:tc>
          <w:tcPr>
            <w:tcW w:w="6584" w:type="dxa"/>
            <w:gridSpan w:val="3"/>
          </w:tcPr>
          <w:p w14:paraId="1E9D8D8F" w14:textId="77777777"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w:t>
            </w:r>
            <w:r w:rsidRPr="004A2C5F">
              <w:lastRenderedPageBreak/>
              <w:t xml:space="preserve">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7846C0">
        <w:tblPrEx>
          <w:tblLook w:val="04A0" w:firstRow="1" w:lastRow="0" w:firstColumn="1" w:lastColumn="0" w:noHBand="0" w:noVBand="1"/>
        </w:tblPrEx>
        <w:tc>
          <w:tcPr>
            <w:tcW w:w="2776" w:type="dxa"/>
          </w:tcPr>
          <w:p w14:paraId="53CFEBDC" w14:textId="77777777" w:rsidR="00ED0D94" w:rsidRPr="004A2C5F" w:rsidRDefault="00ED0D94" w:rsidP="008D3B21">
            <w:pPr>
              <w:pStyle w:val="Sec1-ClausesAfter10pt1"/>
              <w:spacing w:before="120" w:after="120"/>
              <w:ind w:left="344"/>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6417131"/>
            <w:r w:rsidRPr="004A2C5F">
              <w:lastRenderedPageBreak/>
              <w:t>Late Bids</w:t>
            </w:r>
            <w:bookmarkEnd w:id="178"/>
            <w:bookmarkEnd w:id="179"/>
            <w:bookmarkEnd w:id="180"/>
            <w:bookmarkEnd w:id="181"/>
            <w:bookmarkEnd w:id="182"/>
            <w:bookmarkEnd w:id="183"/>
            <w:bookmarkEnd w:id="184"/>
          </w:p>
        </w:tc>
        <w:tc>
          <w:tcPr>
            <w:tcW w:w="6584" w:type="dxa"/>
            <w:gridSpan w:val="3"/>
          </w:tcPr>
          <w:p w14:paraId="6A984344" w14:textId="77777777"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9F3867E" w14:textId="77777777" w:rsidTr="007846C0">
        <w:tblPrEx>
          <w:tblLook w:val="04A0" w:firstRow="1" w:lastRow="0" w:firstColumn="1" w:lastColumn="0" w:noHBand="0" w:noVBand="1"/>
        </w:tblPrEx>
        <w:tc>
          <w:tcPr>
            <w:tcW w:w="2776" w:type="dxa"/>
          </w:tcPr>
          <w:p w14:paraId="79BFF7F8" w14:textId="77777777" w:rsidR="00ED0D94" w:rsidRPr="004A2C5F" w:rsidRDefault="00ED0D94" w:rsidP="008D3B21">
            <w:pPr>
              <w:pStyle w:val="Sec1-ClausesAfter10pt1"/>
              <w:spacing w:before="120" w:after="120"/>
              <w:ind w:left="344"/>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6417132"/>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584" w:type="dxa"/>
            <w:gridSpan w:val="3"/>
          </w:tcPr>
          <w:p w14:paraId="5498E97E" w14:textId="77777777"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09425F1E" w14:textId="77777777"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14:paraId="1B64829D" w14:textId="77777777"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5D06C2E1" w14:textId="77777777" w:rsidTr="007846C0">
        <w:tblPrEx>
          <w:tblLook w:val="04A0" w:firstRow="1" w:lastRow="0" w:firstColumn="1" w:lastColumn="0" w:noHBand="0" w:noVBand="1"/>
        </w:tblPrEx>
        <w:tc>
          <w:tcPr>
            <w:tcW w:w="2776" w:type="dxa"/>
          </w:tcPr>
          <w:p w14:paraId="0E7B783A" w14:textId="77777777" w:rsidR="00ED0D94" w:rsidRPr="004A2C5F" w:rsidRDefault="00ED0D94" w:rsidP="008D3B21">
            <w:pPr>
              <w:pStyle w:val="Sec1-ClausesAfter10pt1"/>
              <w:spacing w:before="120" w:after="120"/>
              <w:ind w:left="344"/>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6417133"/>
            <w:r w:rsidRPr="004A2C5F">
              <w:t>Bid Opening</w:t>
            </w:r>
            <w:bookmarkEnd w:id="193"/>
            <w:bookmarkEnd w:id="194"/>
            <w:bookmarkEnd w:id="195"/>
            <w:bookmarkEnd w:id="196"/>
            <w:bookmarkEnd w:id="197"/>
            <w:bookmarkEnd w:id="198"/>
            <w:bookmarkEnd w:id="199"/>
          </w:p>
        </w:tc>
        <w:tc>
          <w:tcPr>
            <w:tcW w:w="6584" w:type="dxa"/>
            <w:gridSpan w:val="3"/>
          </w:tcPr>
          <w:p w14:paraId="31C004A4" w14:textId="77777777"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2E7ECA91" w14:textId="77777777"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w:t>
            </w:r>
            <w:r w:rsidRPr="004A2C5F">
              <w:rPr>
                <w:spacing w:val="0"/>
              </w:rPr>
              <w:lastRenderedPageBreak/>
              <w:t xml:space="preserve">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512DDEFD"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67D0603B"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27DBCC83" w14:textId="77777777"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3641829A" w14:textId="77777777"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0A3C0C97" w14:textId="77777777"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77777777"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EE1870C" w14:textId="77777777" w:rsidR="00ED0D94" w:rsidRPr="004A2C5F" w:rsidRDefault="00ED0D94" w:rsidP="00AB0696">
            <w:pPr>
              <w:pStyle w:val="Sub-ClauseText"/>
              <w:numPr>
                <w:ilvl w:val="1"/>
                <w:numId w:val="33"/>
              </w:numPr>
              <w:rPr>
                <w:spacing w:val="0"/>
              </w:rPr>
            </w:pPr>
            <w:r w:rsidRPr="004A2C5F">
              <w:rPr>
                <w:spacing w:val="0"/>
              </w:rPr>
              <w:t xml:space="preserve">The Bidders’ representatives who are present shall be requested to sign the record. The omission of a Bidder’s </w:t>
            </w:r>
            <w:r w:rsidRPr="004A2C5F">
              <w:rPr>
                <w:spacing w:val="0"/>
              </w:rPr>
              <w:lastRenderedPageBreak/>
              <w:t>signature on the record shall not invalidate the contents and effect of the record. A copy of the record shall be distributed to all Bidders.</w:t>
            </w:r>
          </w:p>
        </w:tc>
      </w:tr>
      <w:tr w:rsidR="005116BD" w:rsidRPr="004A2C5F" w14:paraId="4B67E357" w14:textId="77777777" w:rsidTr="007846C0">
        <w:tblPrEx>
          <w:tblLook w:val="04A0" w:firstRow="1" w:lastRow="0" w:firstColumn="1" w:lastColumn="0" w:noHBand="0" w:noVBand="1"/>
        </w:tblPrEx>
        <w:tc>
          <w:tcPr>
            <w:tcW w:w="9360" w:type="dxa"/>
            <w:gridSpan w:val="4"/>
          </w:tcPr>
          <w:p w14:paraId="2DE1D2FC" w14:textId="77777777" w:rsidR="005116BD" w:rsidRPr="004A2C5F"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46417134"/>
            <w:r w:rsidRPr="004A2C5F">
              <w:lastRenderedPageBreak/>
              <w:t>E. Evaluation and Comparison of Bids</w:t>
            </w:r>
            <w:bookmarkEnd w:id="200"/>
            <w:bookmarkEnd w:id="201"/>
            <w:bookmarkEnd w:id="202"/>
            <w:bookmarkEnd w:id="203"/>
          </w:p>
        </w:tc>
      </w:tr>
      <w:tr w:rsidR="00ED0D94" w:rsidRPr="004A2C5F" w14:paraId="0B782C9A" w14:textId="77777777" w:rsidTr="007846C0">
        <w:tblPrEx>
          <w:tblLook w:val="04A0" w:firstRow="1" w:lastRow="0" w:firstColumn="1" w:lastColumn="0" w:noHBand="0" w:noVBand="1"/>
        </w:tblPrEx>
        <w:tc>
          <w:tcPr>
            <w:tcW w:w="2776" w:type="dxa"/>
          </w:tcPr>
          <w:p w14:paraId="6B89599E" w14:textId="77777777" w:rsidR="00ED0D94" w:rsidRPr="004A2C5F" w:rsidRDefault="00ED0D94" w:rsidP="008D3B21">
            <w:pPr>
              <w:pStyle w:val="Sec1-ClausesAfter10pt1"/>
              <w:spacing w:before="120" w:after="120"/>
              <w:ind w:left="344"/>
            </w:pPr>
            <w:bookmarkStart w:id="204" w:name="_Toc348000811"/>
            <w:bookmarkStart w:id="205" w:name="_Toc46417135"/>
            <w:r w:rsidRPr="004A2C5F">
              <w:t>Confidentiality</w:t>
            </w:r>
            <w:bookmarkEnd w:id="204"/>
            <w:bookmarkEnd w:id="205"/>
          </w:p>
        </w:tc>
        <w:tc>
          <w:tcPr>
            <w:tcW w:w="6584" w:type="dxa"/>
            <w:gridSpan w:val="3"/>
          </w:tcPr>
          <w:p w14:paraId="0F3FFA83" w14:textId="77777777"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247A2DA9" w14:textId="77777777"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14:paraId="7E367D77" w14:textId="77777777"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F87E968" w14:textId="77777777" w:rsidTr="007846C0">
        <w:tblPrEx>
          <w:tblLook w:val="04A0" w:firstRow="1" w:lastRow="0" w:firstColumn="1" w:lastColumn="0" w:noHBand="0" w:noVBand="1"/>
        </w:tblPrEx>
        <w:tc>
          <w:tcPr>
            <w:tcW w:w="2776" w:type="dxa"/>
          </w:tcPr>
          <w:p w14:paraId="1C53D8DA" w14:textId="77777777" w:rsidR="00ED0D94" w:rsidRPr="004A2C5F" w:rsidRDefault="00ED0D94" w:rsidP="008D3B21">
            <w:pPr>
              <w:pStyle w:val="Sec1-ClausesAfter10pt1"/>
              <w:spacing w:before="120" w:after="120"/>
              <w:ind w:left="344"/>
            </w:pPr>
            <w:bookmarkStart w:id="206" w:name="_Toc348000812"/>
            <w:bookmarkStart w:id="207" w:name="_Toc46417136"/>
            <w:r w:rsidRPr="004A2C5F">
              <w:t>Clarification of Bids</w:t>
            </w:r>
            <w:bookmarkEnd w:id="206"/>
            <w:bookmarkEnd w:id="207"/>
          </w:p>
          <w:p w14:paraId="57B2F2EB" w14:textId="77777777" w:rsidR="00ED0D94" w:rsidRPr="004A2C5F" w:rsidRDefault="00ED0D94" w:rsidP="00AB0696">
            <w:pPr>
              <w:pStyle w:val="Sec1-Clauses"/>
            </w:pPr>
          </w:p>
        </w:tc>
        <w:tc>
          <w:tcPr>
            <w:tcW w:w="6584" w:type="dxa"/>
            <w:gridSpan w:val="3"/>
          </w:tcPr>
          <w:p w14:paraId="071E0567" w14:textId="77777777"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25C206B4" w14:textId="77777777" w:rsidR="00ED0D94" w:rsidRPr="004A2C5F" w:rsidRDefault="00ED0D94" w:rsidP="00AB0696">
            <w:pPr>
              <w:pStyle w:val="Sub-ClauseText"/>
              <w:numPr>
                <w:ilvl w:val="1"/>
                <w:numId w:val="35"/>
              </w:numPr>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3B80AEB3" w14:textId="77777777" w:rsidTr="007846C0">
        <w:tblPrEx>
          <w:tblLook w:val="04A0" w:firstRow="1" w:lastRow="0" w:firstColumn="1" w:lastColumn="0" w:noHBand="0" w:noVBand="1"/>
        </w:tblPrEx>
        <w:tc>
          <w:tcPr>
            <w:tcW w:w="2776" w:type="dxa"/>
          </w:tcPr>
          <w:p w14:paraId="3C11EF3B" w14:textId="77777777" w:rsidR="00ED0D94" w:rsidRPr="004A2C5F" w:rsidRDefault="00ED0D94" w:rsidP="008D3B21">
            <w:pPr>
              <w:pStyle w:val="Sec1-ClausesAfter10pt1"/>
              <w:spacing w:before="120" w:after="120"/>
              <w:ind w:left="344"/>
              <w:rPr>
                <w:rFonts w:ascii="Times New Roman Bold" w:hAnsi="Times New Roman Bold"/>
                <w:sz w:val="36"/>
              </w:rPr>
            </w:pPr>
            <w:bookmarkStart w:id="208" w:name="_Toc100032320"/>
            <w:bookmarkStart w:id="209" w:name="_Toc320179003"/>
            <w:bookmarkStart w:id="210" w:name="_Toc348000813"/>
            <w:bookmarkStart w:id="211" w:name="_Toc46417137"/>
            <w:r w:rsidRPr="004A2C5F">
              <w:t>Deviations, Reservations, and Omissions</w:t>
            </w:r>
            <w:bookmarkEnd w:id="208"/>
            <w:bookmarkEnd w:id="209"/>
            <w:bookmarkEnd w:id="210"/>
            <w:bookmarkEnd w:id="211"/>
          </w:p>
          <w:p w14:paraId="171389F8" w14:textId="77777777" w:rsidR="00ED0D94" w:rsidRPr="004A2C5F" w:rsidRDefault="00ED0D94" w:rsidP="00AB0696">
            <w:pPr>
              <w:pStyle w:val="Sec1-Clauses"/>
            </w:pPr>
          </w:p>
        </w:tc>
        <w:tc>
          <w:tcPr>
            <w:tcW w:w="6584" w:type="dxa"/>
            <w:gridSpan w:val="3"/>
          </w:tcPr>
          <w:p w14:paraId="63A0B945" w14:textId="77777777" w:rsidR="00ED0D94" w:rsidRPr="004A2C5F" w:rsidRDefault="00ED0D94" w:rsidP="00AB0696">
            <w:pPr>
              <w:pStyle w:val="Sub-ClauseText"/>
              <w:numPr>
                <w:ilvl w:val="1"/>
                <w:numId w:val="76"/>
              </w:numPr>
            </w:pPr>
            <w:r w:rsidRPr="004A2C5F">
              <w:rPr>
                <w:spacing w:val="0"/>
              </w:rPr>
              <w:t xml:space="preserve">During the evaluation of </w:t>
            </w:r>
            <w:r w:rsidR="000E14F1" w:rsidRPr="004A2C5F">
              <w:rPr>
                <w:spacing w:val="0"/>
              </w:rPr>
              <w:t>Bid</w:t>
            </w:r>
            <w:r w:rsidRPr="004A2C5F">
              <w:rPr>
                <w:spacing w:val="0"/>
              </w:rPr>
              <w:t>s, the following definitions apply:</w:t>
            </w:r>
          </w:p>
          <w:p w14:paraId="27F08587" w14:textId="77777777"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7846C0">
        <w:tblPrEx>
          <w:tblLook w:val="04A0" w:firstRow="1" w:lastRow="0" w:firstColumn="1" w:lastColumn="0" w:noHBand="0" w:noVBand="1"/>
        </w:tblPrEx>
        <w:tc>
          <w:tcPr>
            <w:tcW w:w="2776" w:type="dxa"/>
          </w:tcPr>
          <w:p w14:paraId="52BADED2" w14:textId="55C3F928" w:rsidR="00ED0D94" w:rsidRPr="004A2C5F" w:rsidRDefault="00ED0D94" w:rsidP="008D3B21">
            <w:pPr>
              <w:pStyle w:val="Sec1-ClausesAfter10pt1"/>
              <w:spacing w:before="120" w:after="120"/>
              <w:ind w:left="344"/>
            </w:pPr>
            <w:bookmarkStart w:id="212" w:name="_Toc424009130"/>
            <w:bookmarkStart w:id="213" w:name="_Toc348000814"/>
            <w:bookmarkStart w:id="214" w:name="_Toc46417138"/>
            <w:bookmarkStart w:id="215" w:name="_Toc438438853"/>
            <w:bookmarkStart w:id="216" w:name="_Toc438532632"/>
            <w:bookmarkStart w:id="217" w:name="_Toc438733997"/>
            <w:bookmarkStart w:id="218" w:name="_Toc438907034"/>
            <w:bookmarkStart w:id="219" w:name="_Toc438907233"/>
            <w:r w:rsidRPr="004A2C5F">
              <w:lastRenderedPageBreak/>
              <w:t>Determination of Responsiveness</w:t>
            </w:r>
            <w:bookmarkEnd w:id="212"/>
            <w:bookmarkEnd w:id="213"/>
            <w:bookmarkEnd w:id="214"/>
            <w:r w:rsidRPr="004A2C5F">
              <w:t xml:space="preserve"> </w:t>
            </w:r>
            <w:bookmarkEnd w:id="215"/>
            <w:bookmarkEnd w:id="216"/>
            <w:bookmarkEnd w:id="217"/>
            <w:bookmarkEnd w:id="218"/>
            <w:bookmarkEnd w:id="219"/>
          </w:p>
        </w:tc>
        <w:tc>
          <w:tcPr>
            <w:tcW w:w="6584" w:type="dxa"/>
            <w:gridSpan w:val="3"/>
          </w:tcPr>
          <w:p w14:paraId="6602F74D" w14:textId="77777777"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1AD63D16" w14:textId="77777777"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27F22EFD" w14:textId="77777777" w:rsidR="00ED0D94" w:rsidRPr="004A2C5F" w:rsidRDefault="00AE2BBD" w:rsidP="00AB0696">
            <w:pPr>
              <w:pStyle w:val="Heading3"/>
              <w:numPr>
                <w:ilvl w:val="2"/>
                <w:numId w:val="45"/>
              </w:numPr>
              <w:spacing w:before="120" w:after="120"/>
            </w:pPr>
            <w:r w:rsidRPr="004A2C5F">
              <w:t>if accepted, would:</w:t>
            </w:r>
          </w:p>
          <w:p w14:paraId="11016A04" w14:textId="77777777"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AB0696">
            <w:pPr>
              <w:pStyle w:val="Sub-ClauseText"/>
              <w:numPr>
                <w:ilvl w:val="1"/>
                <w:numId w:val="36"/>
              </w:numPr>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7A8CAA08" w14:textId="77777777" w:rsidTr="007846C0">
        <w:tblPrEx>
          <w:tblLook w:val="04A0" w:firstRow="1" w:lastRow="0" w:firstColumn="1" w:lastColumn="0" w:noHBand="0" w:noVBand="1"/>
        </w:tblPrEx>
        <w:tc>
          <w:tcPr>
            <w:tcW w:w="2776" w:type="dxa"/>
          </w:tcPr>
          <w:p w14:paraId="54F05B81" w14:textId="748F46BB" w:rsidR="00ED0D94" w:rsidRPr="004A2C5F" w:rsidRDefault="00907E7D" w:rsidP="008D3B21">
            <w:pPr>
              <w:pStyle w:val="Sec1-ClausesAfter10pt1"/>
              <w:spacing w:before="120" w:after="120"/>
              <w:ind w:left="344"/>
            </w:pPr>
            <w:bookmarkStart w:id="220" w:name="_Toc348000815"/>
            <w:bookmarkStart w:id="221" w:name="_Toc46417139"/>
            <w:bookmarkStart w:id="222" w:name="_Toc438438854"/>
            <w:bookmarkStart w:id="223" w:name="_Toc438532636"/>
            <w:bookmarkStart w:id="224" w:name="_Toc438733998"/>
            <w:bookmarkStart w:id="225" w:name="_Toc438907035"/>
            <w:bookmarkStart w:id="226" w:name="_Toc438907234"/>
            <w:r w:rsidRPr="004A2C5F">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584" w:type="dxa"/>
            <w:gridSpan w:val="3"/>
          </w:tcPr>
          <w:p w14:paraId="23F33B75" w14:textId="77777777"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14:paraId="453CB7F1" w14:textId="77777777"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w:t>
            </w:r>
            <w:r w:rsidR="005F533B" w:rsidRPr="003261FD">
              <w:lastRenderedPageBreak/>
              <w:t xml:space="preserve">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7846C0">
        <w:tblPrEx>
          <w:tblLook w:val="04A0" w:firstRow="1" w:lastRow="0" w:firstColumn="1" w:lastColumn="0" w:noHBand="0" w:noVBand="1"/>
        </w:tblPrEx>
        <w:tc>
          <w:tcPr>
            <w:tcW w:w="2776" w:type="dxa"/>
          </w:tcPr>
          <w:p w14:paraId="0163DD96" w14:textId="1781F7D3" w:rsidR="00ED0D94" w:rsidRPr="004A2C5F" w:rsidRDefault="00ED0D94" w:rsidP="008D3B21">
            <w:pPr>
              <w:pStyle w:val="Sec1-ClausesAfter10pt1"/>
              <w:spacing w:before="120" w:after="120"/>
              <w:ind w:left="344"/>
            </w:pPr>
            <w:bookmarkStart w:id="228" w:name="_Toc100032323"/>
            <w:bookmarkStart w:id="229" w:name="_Toc320179006"/>
            <w:bookmarkStart w:id="230" w:name="_Toc348000816"/>
            <w:bookmarkStart w:id="231" w:name="_Toc46417140"/>
            <w:r w:rsidRPr="004A2C5F">
              <w:lastRenderedPageBreak/>
              <w:t>Correction of Arithmetical Errors</w:t>
            </w:r>
            <w:bookmarkEnd w:id="228"/>
            <w:bookmarkEnd w:id="229"/>
            <w:bookmarkEnd w:id="230"/>
            <w:bookmarkEnd w:id="231"/>
          </w:p>
          <w:p w14:paraId="6F386D86" w14:textId="77777777" w:rsidR="00ED0D94" w:rsidRPr="004A2C5F" w:rsidRDefault="00ED0D94" w:rsidP="00AB0696">
            <w:pPr>
              <w:pStyle w:val="Sec1-Clauses"/>
            </w:pPr>
          </w:p>
        </w:tc>
        <w:tc>
          <w:tcPr>
            <w:tcW w:w="6584" w:type="dxa"/>
            <w:gridSpan w:val="3"/>
          </w:tcPr>
          <w:p w14:paraId="62CEAA0F" w14:textId="77777777"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14:paraId="2D5EFAE9" w14:textId="77777777"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4A2C5F" w:rsidRDefault="00ED0D94" w:rsidP="00AB0696">
            <w:pPr>
              <w:pStyle w:val="Heading3"/>
              <w:numPr>
                <w:ilvl w:val="2"/>
                <w:numId w:val="46"/>
              </w:numPr>
              <w:spacing w:before="120" w:after="120"/>
            </w:pPr>
            <w:r w:rsidRPr="004A2C5F">
              <w:t>if there is an error in a total corresponding to the addition or subtraction of subtotals, the subtotals shall prevail and the total shall be corrected; and</w:t>
            </w:r>
          </w:p>
          <w:p w14:paraId="537CE9D6" w14:textId="77777777"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AB0696">
            <w:pPr>
              <w:pStyle w:val="Sub-ClauseText"/>
              <w:numPr>
                <w:ilvl w:val="0"/>
                <w:numId w:val="78"/>
              </w:numPr>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018177EC" w14:textId="77777777" w:rsidTr="007846C0">
        <w:tblPrEx>
          <w:tblLook w:val="04A0" w:firstRow="1" w:lastRow="0" w:firstColumn="1" w:lastColumn="0" w:noHBand="0" w:noVBand="1"/>
        </w:tblPrEx>
        <w:tc>
          <w:tcPr>
            <w:tcW w:w="2776" w:type="dxa"/>
          </w:tcPr>
          <w:p w14:paraId="36159B1B" w14:textId="5D3DF086" w:rsidR="00ED0D94" w:rsidRPr="004A2C5F" w:rsidRDefault="00ED0D94" w:rsidP="008D3B21">
            <w:pPr>
              <w:pStyle w:val="Sec1-ClausesAfter10pt1"/>
              <w:spacing w:before="120" w:after="120"/>
              <w:ind w:left="344"/>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6417141"/>
            <w:r w:rsidRPr="004A2C5F">
              <w:t>Conversion to Single Currency</w:t>
            </w:r>
            <w:bookmarkEnd w:id="232"/>
            <w:bookmarkEnd w:id="233"/>
            <w:bookmarkEnd w:id="234"/>
            <w:bookmarkEnd w:id="235"/>
            <w:bookmarkEnd w:id="236"/>
            <w:bookmarkEnd w:id="237"/>
            <w:bookmarkEnd w:id="238"/>
          </w:p>
        </w:tc>
        <w:tc>
          <w:tcPr>
            <w:tcW w:w="6584" w:type="dxa"/>
            <w:gridSpan w:val="3"/>
          </w:tcPr>
          <w:p w14:paraId="75EC3385" w14:textId="77777777" w:rsidR="00ED0D94" w:rsidRPr="004A2C5F" w:rsidRDefault="00ED0D94" w:rsidP="00AB0696">
            <w:pPr>
              <w:pStyle w:val="Sub-ClauseText"/>
              <w:keepNext/>
              <w:keepLines/>
              <w:numPr>
                <w:ilvl w:val="1"/>
                <w:numId w:val="38"/>
              </w:numPr>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71F3EB0A" w14:textId="77777777" w:rsidTr="007846C0">
        <w:tblPrEx>
          <w:tblLook w:val="04A0" w:firstRow="1" w:lastRow="0" w:firstColumn="1" w:lastColumn="0" w:noHBand="0" w:noVBand="1"/>
        </w:tblPrEx>
        <w:tc>
          <w:tcPr>
            <w:tcW w:w="2776" w:type="dxa"/>
          </w:tcPr>
          <w:p w14:paraId="5EE23CEC" w14:textId="1CE69D7E" w:rsidR="00ED0D94" w:rsidRPr="004A2C5F" w:rsidRDefault="00ED0D94" w:rsidP="008D3B21">
            <w:pPr>
              <w:pStyle w:val="Sec1-ClausesAfter10pt1"/>
              <w:spacing w:before="120" w:after="120"/>
              <w:ind w:left="344"/>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6417142"/>
            <w:r w:rsidRPr="004A2C5F" w:rsidDel="00A10A4A">
              <w:t>Margin of</w:t>
            </w:r>
            <w:r w:rsidRPr="004A2C5F">
              <w:t xml:space="preserve">  </w:t>
            </w:r>
            <w:r w:rsidRPr="004A2C5F" w:rsidDel="00A10A4A">
              <w:t>Preference</w:t>
            </w:r>
            <w:bookmarkEnd w:id="239"/>
            <w:bookmarkEnd w:id="240"/>
            <w:bookmarkEnd w:id="241"/>
            <w:bookmarkEnd w:id="242"/>
            <w:bookmarkEnd w:id="243"/>
            <w:bookmarkEnd w:id="244"/>
            <w:bookmarkEnd w:id="245"/>
          </w:p>
        </w:tc>
        <w:tc>
          <w:tcPr>
            <w:tcW w:w="6584" w:type="dxa"/>
            <w:gridSpan w:val="3"/>
          </w:tcPr>
          <w:p w14:paraId="28481FAD" w14:textId="77777777"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3F2C3464" w14:textId="77777777" w:rsidTr="007846C0">
        <w:tblPrEx>
          <w:tblLook w:val="04A0" w:firstRow="1" w:lastRow="0" w:firstColumn="1" w:lastColumn="0" w:noHBand="0" w:noVBand="1"/>
        </w:tblPrEx>
        <w:tc>
          <w:tcPr>
            <w:tcW w:w="2776" w:type="dxa"/>
          </w:tcPr>
          <w:p w14:paraId="358CCB81" w14:textId="0CEA3A8F" w:rsidR="00ED0D94" w:rsidRPr="004A2C5F" w:rsidRDefault="00ED0D94" w:rsidP="008D3B21">
            <w:pPr>
              <w:pStyle w:val="Sec1-ClausesAfter10pt1"/>
              <w:spacing w:before="120" w:after="120"/>
              <w:ind w:left="344"/>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6417143"/>
            <w:r w:rsidRPr="004A2C5F">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3"/>
          </w:tcPr>
          <w:p w14:paraId="7567EADA" w14:textId="77777777"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14:paraId="3F70D2A1" w14:textId="77777777"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AB0696">
            <w:pPr>
              <w:pStyle w:val="Heading3"/>
              <w:numPr>
                <w:ilvl w:val="2"/>
                <w:numId w:val="47"/>
              </w:numPr>
              <w:spacing w:before="120" w:after="120"/>
            </w:pPr>
            <w:r w:rsidRPr="004A2C5F">
              <w:lastRenderedPageBreak/>
              <w:t>price adjustment for correction of arithmetic errors in accordance with ITB 31.1;</w:t>
            </w:r>
          </w:p>
          <w:p w14:paraId="3D8AF8F4" w14:textId="77777777"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14:paraId="46C1064F" w14:textId="77777777"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14:paraId="28266F6F" w14:textId="77777777"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658DB862" w14:textId="77777777"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32D67817" w14:textId="77777777"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AB0696">
            <w:pPr>
              <w:pStyle w:val="Heading3"/>
              <w:numPr>
                <w:ilvl w:val="2"/>
                <w:numId w:val="48"/>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19686F33" w14:textId="77777777" w:rsidTr="007846C0">
        <w:tblPrEx>
          <w:tblLook w:val="04A0" w:firstRow="1" w:lastRow="0" w:firstColumn="1" w:lastColumn="0" w:noHBand="0" w:noVBand="1"/>
        </w:tblPrEx>
        <w:tc>
          <w:tcPr>
            <w:tcW w:w="2776" w:type="dxa"/>
          </w:tcPr>
          <w:p w14:paraId="1DE2C93B" w14:textId="2D6A93BC" w:rsidR="00ED0D94" w:rsidRPr="004A2C5F" w:rsidRDefault="005F0E04" w:rsidP="008D3B21">
            <w:pPr>
              <w:pStyle w:val="Sec1-ClausesAfter10pt1"/>
              <w:spacing w:before="120" w:after="120"/>
              <w:ind w:left="344"/>
            </w:pPr>
            <w:bookmarkStart w:id="254" w:name="_Toc46417144"/>
            <w:r w:rsidRPr="004A2C5F">
              <w:lastRenderedPageBreak/>
              <w:t>Comparison of Bids</w:t>
            </w:r>
            <w:bookmarkEnd w:id="254"/>
          </w:p>
          <w:p w14:paraId="204E9B4D" w14:textId="77777777" w:rsidR="00ED0D94" w:rsidRPr="004A2C5F" w:rsidRDefault="00ED0D94" w:rsidP="00AB0696">
            <w:pPr>
              <w:pStyle w:val="Sec1-Clauses"/>
              <w:ind w:left="0" w:firstLine="0"/>
            </w:pPr>
          </w:p>
        </w:tc>
        <w:tc>
          <w:tcPr>
            <w:tcW w:w="6584" w:type="dxa"/>
            <w:gridSpan w:val="3"/>
          </w:tcPr>
          <w:p w14:paraId="02A89BAA" w14:textId="77777777"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31EB9596" w14:textId="77777777" w:rsidTr="007846C0">
        <w:tblPrEx>
          <w:tblLook w:val="04A0" w:firstRow="1" w:lastRow="0" w:firstColumn="1" w:lastColumn="0" w:noHBand="0" w:noVBand="1"/>
        </w:tblPrEx>
        <w:tc>
          <w:tcPr>
            <w:tcW w:w="2776" w:type="dxa"/>
          </w:tcPr>
          <w:p w14:paraId="567EB1F9" w14:textId="645404A8" w:rsidR="00DF1353" w:rsidRPr="004A2C5F" w:rsidRDefault="00DF1353" w:rsidP="008D3B21">
            <w:pPr>
              <w:pStyle w:val="Sec1-ClausesAfter10pt1"/>
              <w:spacing w:before="120" w:after="120"/>
              <w:ind w:left="344"/>
            </w:pPr>
            <w:bookmarkStart w:id="255" w:name="_Toc46417145"/>
            <w:r w:rsidRPr="004A2C5F">
              <w:t>Abnormally Low Bids</w:t>
            </w:r>
            <w:bookmarkEnd w:id="255"/>
          </w:p>
          <w:p w14:paraId="557E8203" w14:textId="77777777" w:rsidR="00F85396" w:rsidRPr="004A2C5F" w:rsidRDefault="00F85396" w:rsidP="00AB0696">
            <w:pPr>
              <w:pStyle w:val="Sec1-Clauses"/>
              <w:ind w:left="0" w:firstLine="0"/>
            </w:pPr>
          </w:p>
        </w:tc>
        <w:tc>
          <w:tcPr>
            <w:tcW w:w="6584" w:type="dxa"/>
            <w:gridSpan w:val="3"/>
          </w:tcPr>
          <w:p w14:paraId="714E7DC9" w14:textId="77777777"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7846C0">
        <w:tblPrEx>
          <w:tblLook w:val="04A0" w:firstRow="1" w:lastRow="0" w:firstColumn="1" w:lastColumn="0" w:noHBand="0" w:noVBand="1"/>
        </w:tblPrEx>
        <w:tc>
          <w:tcPr>
            <w:tcW w:w="2776" w:type="dxa"/>
          </w:tcPr>
          <w:p w14:paraId="35D675DB" w14:textId="75BB8A94" w:rsidR="00DF1353" w:rsidRPr="004A2C5F" w:rsidRDefault="00DF1353" w:rsidP="008D3B21">
            <w:pPr>
              <w:pStyle w:val="Sec1-ClausesAfter10pt1"/>
              <w:spacing w:before="120" w:after="120"/>
              <w:ind w:left="344"/>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6417146"/>
            <w:r w:rsidRPr="004A2C5F">
              <w:t>Qualification of the Bidder</w:t>
            </w:r>
            <w:bookmarkEnd w:id="256"/>
            <w:bookmarkEnd w:id="257"/>
            <w:bookmarkEnd w:id="258"/>
            <w:bookmarkEnd w:id="259"/>
            <w:bookmarkEnd w:id="260"/>
            <w:bookmarkEnd w:id="261"/>
            <w:bookmarkEnd w:id="262"/>
          </w:p>
        </w:tc>
        <w:tc>
          <w:tcPr>
            <w:tcW w:w="6584" w:type="dxa"/>
            <w:gridSpan w:val="3"/>
          </w:tcPr>
          <w:p w14:paraId="7F742EA4" w14:textId="77777777" w:rsidR="00DF1353" w:rsidRPr="004A2C5F" w:rsidRDefault="00DF1353" w:rsidP="008653B6">
            <w:pPr>
              <w:pStyle w:val="Sub-ClauseText"/>
              <w:numPr>
                <w:ilvl w:val="1"/>
                <w:numId w:val="93"/>
              </w:numPr>
              <w:ind w:left="630" w:hanging="630"/>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272E52D9" w14:textId="685E6C37" w:rsidR="00DF1353" w:rsidRDefault="00DF1353" w:rsidP="008653B6">
            <w:pPr>
              <w:pStyle w:val="Sub-ClauseText"/>
              <w:numPr>
                <w:ilvl w:val="1"/>
                <w:numId w:val="93"/>
              </w:numPr>
              <w:ind w:left="630" w:hanging="630"/>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504F2340" w14:textId="77777777" w:rsidR="00FB5861" w:rsidRPr="00AB7E86" w:rsidRDefault="00FB5861" w:rsidP="008653B6">
            <w:pPr>
              <w:pStyle w:val="Sub-ClauseText"/>
              <w:numPr>
                <w:ilvl w:val="1"/>
                <w:numId w:val="93"/>
              </w:numPr>
              <w:ind w:left="630" w:hanging="630"/>
            </w:pPr>
            <w:r w:rsidRPr="00AB7E86">
              <w:t xml:space="preserve">Prior to Contract award, the Purchaser will verify that the successful Bidder (including each member of a JV) is not disqualified by the Bank due to noncompliance with contractual SEA/SH </w:t>
            </w:r>
            <w:r w:rsidRPr="00AB7E86">
              <w:rPr>
                <w:rFonts w:eastAsia="Arial Narrow"/>
                <w:color w:val="000000"/>
              </w:rPr>
              <w:t xml:space="preserve">prevention and response </w:t>
            </w:r>
            <w:r w:rsidRPr="00AB7E86">
              <w:t xml:space="preserve">obligations. The </w:t>
            </w:r>
            <w:r w:rsidRPr="00AB7E86">
              <w:lastRenderedPageBreak/>
              <w:t xml:space="preserve">Purchaser will conduct the same verification for each subcontractor </w:t>
            </w:r>
            <w:r w:rsidRPr="008653B6">
              <w:rPr>
                <w:spacing w:val="0"/>
              </w:rPr>
              <w:t>proposed</w:t>
            </w:r>
            <w:r w:rsidRPr="00AB7E86">
              <w:t xml:space="preserve"> by the successful Bidder. If any proposed subcontractor does not meet the requirement, the Purchaser will require the Bidder to propose a replacement subcontractor.</w:t>
            </w:r>
          </w:p>
          <w:p w14:paraId="372D1FAE" w14:textId="52ADB24F" w:rsidR="000658BB" w:rsidRPr="008653B6" w:rsidRDefault="00DF1353" w:rsidP="008653B6">
            <w:pPr>
              <w:pStyle w:val="Sub-ClauseText"/>
              <w:numPr>
                <w:ilvl w:val="1"/>
                <w:numId w:val="93"/>
              </w:numPr>
              <w:ind w:left="630" w:hanging="630"/>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47AAC2D8" w14:textId="77777777" w:rsidTr="007846C0">
        <w:tblPrEx>
          <w:tblLook w:val="04A0" w:firstRow="1" w:lastRow="0" w:firstColumn="1" w:lastColumn="0" w:noHBand="0" w:noVBand="1"/>
        </w:tblPrEx>
        <w:tc>
          <w:tcPr>
            <w:tcW w:w="2776" w:type="dxa"/>
          </w:tcPr>
          <w:p w14:paraId="02A2D50C" w14:textId="56C880B0" w:rsidR="00DF1353" w:rsidRPr="004A2C5F" w:rsidRDefault="00DF1353" w:rsidP="008D3B21">
            <w:pPr>
              <w:pStyle w:val="Sec1-ClausesAfter10pt1"/>
              <w:spacing w:before="120" w:after="120"/>
              <w:ind w:left="344"/>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6417147"/>
            <w:r w:rsidRPr="004A2C5F">
              <w:lastRenderedPageBreak/>
              <w:t>Purchaser’s Right to Accept Any Bid, and to Reject Any or All Bids</w:t>
            </w:r>
            <w:bookmarkEnd w:id="263"/>
            <w:bookmarkEnd w:id="264"/>
            <w:bookmarkEnd w:id="265"/>
            <w:bookmarkEnd w:id="266"/>
            <w:bookmarkEnd w:id="267"/>
            <w:bookmarkEnd w:id="268"/>
            <w:bookmarkEnd w:id="269"/>
          </w:p>
        </w:tc>
        <w:tc>
          <w:tcPr>
            <w:tcW w:w="6584" w:type="dxa"/>
            <w:gridSpan w:val="3"/>
          </w:tcPr>
          <w:p w14:paraId="3BD3CEA1" w14:textId="77777777" w:rsidR="00DF1353" w:rsidRPr="004A2C5F" w:rsidRDefault="00DF1353" w:rsidP="00AB0696">
            <w:pPr>
              <w:pStyle w:val="Sub-ClauseText"/>
              <w:numPr>
                <w:ilvl w:val="1"/>
                <w:numId w:val="94"/>
              </w:numPr>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4149852D" w14:textId="77777777" w:rsidTr="007846C0">
        <w:tblPrEx>
          <w:tblLook w:val="04A0" w:firstRow="1" w:lastRow="0" w:firstColumn="1" w:lastColumn="0" w:noHBand="0" w:noVBand="1"/>
        </w:tblPrEx>
        <w:trPr>
          <w:trHeight w:val="1170"/>
        </w:trPr>
        <w:tc>
          <w:tcPr>
            <w:tcW w:w="2776" w:type="dxa"/>
          </w:tcPr>
          <w:p w14:paraId="7D01A677" w14:textId="4E3328E0" w:rsidR="00344B07" w:rsidRPr="004A2C5F" w:rsidRDefault="00344B07" w:rsidP="008D3B21">
            <w:pPr>
              <w:pStyle w:val="Sec1-ClausesAfter10pt1"/>
              <w:spacing w:before="120" w:after="120"/>
              <w:ind w:left="344"/>
            </w:pPr>
            <w:bookmarkStart w:id="270" w:name="_Toc46417148"/>
            <w:r w:rsidRPr="004A2C5F">
              <w:t>Standstill Period</w:t>
            </w:r>
            <w:bookmarkEnd w:id="270"/>
          </w:p>
        </w:tc>
        <w:tc>
          <w:tcPr>
            <w:tcW w:w="6584" w:type="dxa"/>
            <w:gridSpan w:val="3"/>
          </w:tcPr>
          <w:p w14:paraId="435C26CE" w14:textId="77777777"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39FED5A4" w14:textId="77777777" w:rsidTr="007846C0">
        <w:tblPrEx>
          <w:tblLook w:val="04A0" w:firstRow="1" w:lastRow="0" w:firstColumn="1" w:lastColumn="0" w:noHBand="0" w:noVBand="1"/>
        </w:tblPrEx>
        <w:tc>
          <w:tcPr>
            <w:tcW w:w="2776" w:type="dxa"/>
          </w:tcPr>
          <w:p w14:paraId="3C86EF1B" w14:textId="5E01F142" w:rsidR="00DF1353" w:rsidRPr="004A2C5F" w:rsidRDefault="00DF1353" w:rsidP="008D3B21">
            <w:pPr>
              <w:pStyle w:val="Sec1-ClausesAfter10pt1"/>
              <w:spacing w:before="120" w:after="120"/>
              <w:ind w:left="344"/>
            </w:pPr>
            <w:bookmarkStart w:id="271" w:name="_Toc46417149"/>
            <w:r w:rsidRPr="004A2C5F">
              <w:t>Noti</w:t>
            </w:r>
            <w:r w:rsidR="009B1C6B">
              <w:t>fication</w:t>
            </w:r>
            <w:r w:rsidR="00344B07" w:rsidRPr="004A2C5F">
              <w:t xml:space="preserve"> </w:t>
            </w:r>
            <w:r w:rsidRPr="004A2C5F">
              <w:t>of Intention to Award</w:t>
            </w:r>
            <w:bookmarkEnd w:id="271"/>
            <w:r w:rsidRPr="004A2C5F">
              <w:t xml:space="preserve"> </w:t>
            </w:r>
          </w:p>
        </w:tc>
        <w:tc>
          <w:tcPr>
            <w:tcW w:w="6584" w:type="dxa"/>
            <w:gridSpan w:val="3"/>
          </w:tcPr>
          <w:p w14:paraId="1F8FBDE5" w14:textId="77777777" w:rsidR="00344B07" w:rsidRPr="004A2C5F" w:rsidRDefault="009B1C6B" w:rsidP="00AB0696">
            <w:pPr>
              <w:pStyle w:val="Footer"/>
              <w:numPr>
                <w:ilvl w:val="1"/>
                <w:numId w:val="100"/>
              </w:numPr>
              <w:spacing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13CE1A23"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260CDA">
            <w:pPr>
              <w:pStyle w:val="ListParagraph"/>
              <w:numPr>
                <w:ilvl w:val="0"/>
                <w:numId w:val="147"/>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7846C0">
        <w:tblPrEx>
          <w:tblLook w:val="04A0" w:firstRow="1" w:lastRow="0" w:firstColumn="1" w:lastColumn="0" w:noHBand="0" w:noVBand="1"/>
        </w:tblPrEx>
        <w:tc>
          <w:tcPr>
            <w:tcW w:w="9360" w:type="dxa"/>
            <w:gridSpan w:val="4"/>
          </w:tcPr>
          <w:p w14:paraId="1CA9F703" w14:textId="375B5BC4" w:rsidR="005116BD" w:rsidRPr="004A2C5F" w:rsidRDefault="005116BD" w:rsidP="005116BD">
            <w:pPr>
              <w:pStyle w:val="BodyText2"/>
            </w:pPr>
            <w:bookmarkStart w:id="272" w:name="_Toc505659528"/>
            <w:bookmarkStart w:id="273" w:name="_Toc348000823"/>
            <w:bookmarkStart w:id="274" w:name="_Toc451286567"/>
            <w:bookmarkStart w:id="275" w:name="_Toc46417150"/>
            <w:r w:rsidRPr="004A2C5F">
              <w:lastRenderedPageBreak/>
              <w:t>F. Award of Contract</w:t>
            </w:r>
            <w:bookmarkEnd w:id="272"/>
            <w:bookmarkEnd w:id="273"/>
            <w:bookmarkEnd w:id="274"/>
            <w:bookmarkEnd w:id="275"/>
          </w:p>
        </w:tc>
      </w:tr>
      <w:tr w:rsidR="00DF1353" w:rsidRPr="004A2C5F" w14:paraId="52D3E1F3" w14:textId="77777777" w:rsidTr="007846C0">
        <w:tblPrEx>
          <w:tblLook w:val="04A0" w:firstRow="1" w:lastRow="0" w:firstColumn="1" w:lastColumn="0" w:noHBand="0" w:noVBand="1"/>
        </w:tblPrEx>
        <w:tc>
          <w:tcPr>
            <w:tcW w:w="2776" w:type="dxa"/>
          </w:tcPr>
          <w:p w14:paraId="2A6C3FF1" w14:textId="77777777" w:rsidR="00DF1353" w:rsidRPr="004A2C5F" w:rsidRDefault="00DF1353" w:rsidP="008D3B21">
            <w:pPr>
              <w:pStyle w:val="Sec1-ClausesAfter10pt1"/>
              <w:spacing w:before="120" w:after="120"/>
              <w:ind w:left="344"/>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6417151"/>
            <w:r w:rsidRPr="004A2C5F">
              <w:t>Award Criteria</w:t>
            </w:r>
            <w:bookmarkEnd w:id="276"/>
            <w:bookmarkEnd w:id="277"/>
            <w:bookmarkEnd w:id="278"/>
            <w:bookmarkEnd w:id="279"/>
            <w:bookmarkEnd w:id="280"/>
            <w:bookmarkEnd w:id="281"/>
            <w:bookmarkEnd w:id="282"/>
          </w:p>
        </w:tc>
        <w:tc>
          <w:tcPr>
            <w:tcW w:w="6584" w:type="dxa"/>
            <w:gridSpan w:val="3"/>
          </w:tcPr>
          <w:p w14:paraId="15DDB7C7" w14:textId="77777777" w:rsidR="002D5FE1" w:rsidRPr="004A2C5F" w:rsidRDefault="00344B07" w:rsidP="00AB0696">
            <w:pPr>
              <w:pStyle w:val="Sub-ClauseText"/>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14:paraId="19BC24DC" w14:textId="77777777" w:rsidTr="007846C0">
        <w:tblPrEx>
          <w:tblLook w:val="04A0" w:firstRow="1" w:lastRow="0" w:firstColumn="1" w:lastColumn="0" w:noHBand="0" w:noVBand="1"/>
        </w:tblPrEx>
        <w:tc>
          <w:tcPr>
            <w:tcW w:w="2776" w:type="dxa"/>
          </w:tcPr>
          <w:p w14:paraId="259009BC" w14:textId="73DDF7C2" w:rsidR="00DF1353" w:rsidRPr="004A2C5F" w:rsidRDefault="00DF1353" w:rsidP="008D3B21">
            <w:pPr>
              <w:pStyle w:val="Sec1-ClausesAfter10pt1"/>
              <w:spacing w:before="120" w:after="120"/>
              <w:ind w:left="344"/>
            </w:pPr>
            <w:bookmarkStart w:id="283" w:name="_Toc438438865"/>
            <w:bookmarkStart w:id="284" w:name="_Toc438532659"/>
            <w:bookmarkStart w:id="285" w:name="_Toc438734009"/>
            <w:bookmarkStart w:id="286" w:name="_Toc438907045"/>
            <w:bookmarkStart w:id="287" w:name="_Toc438907244"/>
            <w:bookmarkStart w:id="288" w:name="_Toc46417152"/>
            <w:r w:rsidRPr="004A2C5F">
              <w:t>Purchaser’s Right to Vary Quantities at Time of Award</w:t>
            </w:r>
            <w:bookmarkEnd w:id="283"/>
            <w:bookmarkEnd w:id="284"/>
            <w:bookmarkEnd w:id="285"/>
            <w:bookmarkEnd w:id="286"/>
            <w:bookmarkEnd w:id="287"/>
            <w:bookmarkEnd w:id="288"/>
            <w:r w:rsidRPr="004A2C5F">
              <w:t xml:space="preserve"> </w:t>
            </w:r>
          </w:p>
        </w:tc>
        <w:tc>
          <w:tcPr>
            <w:tcW w:w="6584" w:type="dxa"/>
            <w:gridSpan w:val="3"/>
          </w:tcPr>
          <w:p w14:paraId="21D23EB3" w14:textId="77777777" w:rsidR="00DF1353" w:rsidRPr="004A2C5F" w:rsidRDefault="00344B07" w:rsidP="00AB0696">
            <w:pPr>
              <w:pStyle w:val="Sub-ClauseText"/>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2C7F8B33" w14:textId="77777777" w:rsidTr="007846C0">
        <w:tblPrEx>
          <w:tblLook w:val="04A0" w:firstRow="1" w:lastRow="0" w:firstColumn="1" w:lastColumn="0" w:noHBand="0" w:noVBand="1"/>
        </w:tblPrEx>
        <w:tc>
          <w:tcPr>
            <w:tcW w:w="2776" w:type="dxa"/>
          </w:tcPr>
          <w:p w14:paraId="61DEB881" w14:textId="7DCA62BC" w:rsidR="00DF1353" w:rsidRPr="004A2C5F" w:rsidRDefault="00DF1353" w:rsidP="008D3B21">
            <w:pPr>
              <w:pStyle w:val="Sec1-ClausesAfter10pt1"/>
              <w:spacing w:before="120" w:after="120"/>
              <w:ind w:left="344"/>
            </w:pPr>
            <w:bookmarkStart w:id="289" w:name="_Toc438438866"/>
            <w:bookmarkStart w:id="290" w:name="_Toc438532660"/>
            <w:bookmarkStart w:id="291" w:name="_Toc438734010"/>
            <w:bookmarkStart w:id="292" w:name="_Toc438907046"/>
            <w:bookmarkStart w:id="293" w:name="_Toc438907245"/>
            <w:bookmarkStart w:id="294" w:name="_Toc46417153"/>
            <w:r w:rsidRPr="004A2C5F">
              <w:t>Notification of Award</w:t>
            </w:r>
            <w:bookmarkEnd w:id="289"/>
            <w:bookmarkEnd w:id="290"/>
            <w:bookmarkEnd w:id="291"/>
            <w:bookmarkEnd w:id="292"/>
            <w:bookmarkEnd w:id="293"/>
            <w:bookmarkEnd w:id="294"/>
          </w:p>
        </w:tc>
        <w:tc>
          <w:tcPr>
            <w:tcW w:w="6584" w:type="dxa"/>
            <w:gridSpan w:val="3"/>
          </w:tcPr>
          <w:p w14:paraId="385909A0" w14:textId="77777777" w:rsidR="00BE0662" w:rsidRPr="00BE0662" w:rsidRDefault="00344B07" w:rsidP="00AB0696">
            <w:pPr>
              <w:spacing w:before="120" w:after="120"/>
              <w:ind w:left="627" w:right="57" w:hanging="627"/>
              <w:jc w:val="both"/>
              <w:rPr>
                <w:szCs w:val="20"/>
              </w:rPr>
            </w:pPr>
            <w:r w:rsidRPr="004A2C5F">
              <w:t xml:space="preserve">43.1 </w:t>
            </w:r>
            <w:r w:rsidR="009A2EF1">
              <w:t xml:space="preserve"> </w:t>
            </w:r>
            <w:r w:rsidR="00004962">
              <w:t xml:space="preserve">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w:t>
            </w:r>
            <w:r w:rsidR="00004962">
              <w:t xml:space="preserve"> </w:t>
            </w:r>
            <w:r w:rsidR="00004962"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4A2C5F" w:rsidRDefault="00344B07" w:rsidP="00AB0696">
            <w:pPr>
              <w:pStyle w:val="S1-subpara"/>
              <w:numPr>
                <w:ilvl w:val="0"/>
                <w:numId w:val="0"/>
              </w:numPr>
              <w:spacing w:before="120"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1EB3D5F1"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329F8B26" w14:textId="77777777" w:rsidR="00344B07" w:rsidRPr="00103AFD"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260CDA">
            <w:pPr>
              <w:pStyle w:val="ListParagraph"/>
              <w:numPr>
                <w:ilvl w:val="0"/>
                <w:numId w:val="148"/>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77777777" w:rsidR="006C2B8F" w:rsidRPr="00103AFD" w:rsidRDefault="006C2B8F" w:rsidP="00260CDA">
            <w:pPr>
              <w:pStyle w:val="ListParagraph"/>
              <w:numPr>
                <w:ilvl w:val="0"/>
                <w:numId w:val="148"/>
              </w:numPr>
              <w:spacing w:before="120" w:after="120"/>
              <w:ind w:left="1166" w:hanging="540"/>
              <w:contextualSpacing w:val="0"/>
            </w:pPr>
            <w:r w:rsidRPr="00103AFD">
              <w:lastRenderedPageBreak/>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760B4FD8" w14:textId="77777777"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2B02FBB8" w14:textId="77777777" w:rsidR="0099087D" w:rsidRPr="004A2C5F" w:rsidRDefault="00344B07" w:rsidP="00AB0696">
            <w:pPr>
              <w:pStyle w:val="S1-subpara"/>
              <w:numPr>
                <w:ilvl w:val="0"/>
                <w:numId w:val="0"/>
              </w:numPr>
              <w:spacing w:before="120" w:after="120"/>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14:paraId="42DD4A5B" w14:textId="77777777" w:rsidTr="007846C0">
        <w:tblPrEx>
          <w:tblLook w:val="04A0" w:firstRow="1" w:lastRow="0" w:firstColumn="1" w:lastColumn="0" w:noHBand="0" w:noVBand="1"/>
        </w:tblPrEx>
        <w:tc>
          <w:tcPr>
            <w:tcW w:w="2790" w:type="dxa"/>
            <w:gridSpan w:val="2"/>
          </w:tcPr>
          <w:p w14:paraId="340BF6B3" w14:textId="0594C3C1" w:rsidR="00DF1353" w:rsidRPr="004A2C5F" w:rsidDel="00E37511" w:rsidRDefault="00DF1353" w:rsidP="008D3B21">
            <w:pPr>
              <w:pStyle w:val="Sec1-ClausesAfter10pt1"/>
              <w:spacing w:before="120" w:after="120"/>
              <w:ind w:left="344"/>
            </w:pPr>
            <w:bookmarkStart w:id="295" w:name="_Toc46417154"/>
            <w:r w:rsidRPr="004A2C5F">
              <w:lastRenderedPageBreak/>
              <w:t>Debriefing by the Purchaser</w:t>
            </w:r>
            <w:bookmarkEnd w:id="295"/>
          </w:p>
        </w:tc>
        <w:tc>
          <w:tcPr>
            <w:tcW w:w="6570" w:type="dxa"/>
            <w:gridSpan w:val="2"/>
          </w:tcPr>
          <w:p w14:paraId="4A03FC54" w14:textId="77777777" w:rsidR="00344B07" w:rsidRPr="004A2C5F" w:rsidRDefault="00344B07" w:rsidP="00AB0696">
            <w:pPr>
              <w:pStyle w:val="S1-subpara"/>
              <w:numPr>
                <w:ilvl w:val="0"/>
                <w:numId w:val="0"/>
              </w:numPr>
              <w:spacing w:before="120"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14:paraId="4F4CBC64"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4A2C5F" w:rsidDel="00337A8A" w:rsidRDefault="00344B07" w:rsidP="00260CDA">
            <w:pPr>
              <w:pStyle w:val="S1-subpara"/>
              <w:numPr>
                <w:ilvl w:val="1"/>
                <w:numId w:val="149"/>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7846C0">
        <w:tblPrEx>
          <w:tblLook w:val="04A0" w:firstRow="1" w:lastRow="0" w:firstColumn="1" w:lastColumn="0" w:noHBand="0" w:noVBand="1"/>
        </w:tblPrEx>
        <w:tc>
          <w:tcPr>
            <w:tcW w:w="2790" w:type="dxa"/>
            <w:gridSpan w:val="2"/>
          </w:tcPr>
          <w:p w14:paraId="3E7A58AE" w14:textId="20D48A36" w:rsidR="00DF1353" w:rsidRPr="004A2C5F" w:rsidRDefault="00DF1353" w:rsidP="008D3B21">
            <w:pPr>
              <w:pStyle w:val="Sec1-ClausesAfter10pt1"/>
              <w:spacing w:before="120" w:after="120"/>
              <w:ind w:left="344"/>
            </w:pPr>
            <w:bookmarkStart w:id="296" w:name="_Toc348000827"/>
            <w:bookmarkStart w:id="297" w:name="_Toc46417155"/>
            <w:r w:rsidRPr="004A2C5F">
              <w:t>Signing of Contract</w:t>
            </w:r>
            <w:bookmarkEnd w:id="296"/>
            <w:bookmarkEnd w:id="297"/>
          </w:p>
        </w:tc>
        <w:tc>
          <w:tcPr>
            <w:tcW w:w="6570" w:type="dxa"/>
            <w:gridSpan w:val="2"/>
          </w:tcPr>
          <w:p w14:paraId="76A8D9F5" w14:textId="77777777" w:rsidR="00DF1353" w:rsidRPr="004A2C5F" w:rsidRDefault="00D44700" w:rsidP="00260CDA">
            <w:pPr>
              <w:pStyle w:val="S1-subpara"/>
              <w:numPr>
                <w:ilvl w:val="1"/>
                <w:numId w:val="149"/>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46BE8889" w14:textId="77777777" w:rsidR="00DF1353" w:rsidRPr="004A2C5F" w:rsidRDefault="00A213AB" w:rsidP="00260CDA">
            <w:pPr>
              <w:pStyle w:val="S1-subpara"/>
              <w:numPr>
                <w:ilvl w:val="1"/>
                <w:numId w:val="149"/>
              </w:numPr>
              <w:spacing w:before="120" w:after="120"/>
              <w:ind w:left="619" w:hanging="662"/>
            </w:pPr>
            <w:r>
              <w:lastRenderedPageBreak/>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260CDA">
            <w:pPr>
              <w:pStyle w:val="S1-subpara"/>
              <w:numPr>
                <w:ilvl w:val="1"/>
                <w:numId w:val="149"/>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7846C0">
        <w:tblPrEx>
          <w:tblLook w:val="04A0" w:firstRow="1" w:lastRow="0" w:firstColumn="1" w:lastColumn="0" w:noHBand="0" w:noVBand="1"/>
        </w:tblPrEx>
        <w:tc>
          <w:tcPr>
            <w:tcW w:w="2790" w:type="dxa"/>
            <w:gridSpan w:val="2"/>
          </w:tcPr>
          <w:p w14:paraId="5C0FDA7B" w14:textId="485D5DEB" w:rsidR="00DF1353" w:rsidRPr="004A2C5F" w:rsidRDefault="00DF1353" w:rsidP="008D3B21">
            <w:pPr>
              <w:pStyle w:val="Sec1-ClausesAfter10pt1"/>
              <w:spacing w:before="120" w:after="120"/>
              <w:ind w:left="344"/>
            </w:pPr>
            <w:bookmarkStart w:id="298" w:name="_Toc46417156"/>
            <w:r w:rsidRPr="004A2C5F">
              <w:lastRenderedPageBreak/>
              <w:t>Performance Security</w:t>
            </w:r>
            <w:bookmarkEnd w:id="298"/>
          </w:p>
        </w:tc>
        <w:tc>
          <w:tcPr>
            <w:tcW w:w="6570" w:type="dxa"/>
            <w:gridSpan w:val="2"/>
          </w:tcPr>
          <w:p w14:paraId="673D804A" w14:textId="77777777" w:rsidR="00DF1353" w:rsidRPr="004A2C5F" w:rsidRDefault="00DF1353" w:rsidP="00260CDA">
            <w:pPr>
              <w:pStyle w:val="S1-subpara"/>
              <w:numPr>
                <w:ilvl w:val="1"/>
                <w:numId w:val="149"/>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D6F8E65" w14:textId="77777777" w:rsidR="00DF1353" w:rsidRPr="004A2C5F" w:rsidRDefault="00DF1353" w:rsidP="00260CDA">
            <w:pPr>
              <w:pStyle w:val="S1-subpara"/>
              <w:numPr>
                <w:ilvl w:val="1"/>
                <w:numId w:val="149"/>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7846C0">
        <w:tblPrEx>
          <w:tblLook w:val="04A0" w:firstRow="1" w:lastRow="0" w:firstColumn="1" w:lastColumn="0" w:noHBand="0" w:noVBand="1"/>
        </w:tblPrEx>
        <w:tc>
          <w:tcPr>
            <w:tcW w:w="2790" w:type="dxa"/>
            <w:gridSpan w:val="2"/>
          </w:tcPr>
          <w:p w14:paraId="247F6FD5" w14:textId="555775EB" w:rsidR="00D55128" w:rsidRPr="004A2C5F" w:rsidRDefault="00D55128" w:rsidP="008D3B21">
            <w:pPr>
              <w:pStyle w:val="Sec1-ClausesAfter10pt1"/>
              <w:spacing w:before="120" w:after="120"/>
              <w:ind w:left="344"/>
            </w:pPr>
            <w:bookmarkStart w:id="299" w:name="_Toc46417157"/>
            <w:r w:rsidRPr="008D3B21">
              <w:t>Procurement</w:t>
            </w:r>
            <w:r w:rsidRPr="004A2C5F">
              <w:rPr>
                <w:color w:val="000000" w:themeColor="text1"/>
              </w:rPr>
              <w:t xml:space="preserve"> Related Complaint</w:t>
            </w:r>
            <w:bookmarkEnd w:id="299"/>
          </w:p>
        </w:tc>
        <w:tc>
          <w:tcPr>
            <w:tcW w:w="6570" w:type="dxa"/>
            <w:gridSpan w:val="2"/>
          </w:tcPr>
          <w:p w14:paraId="47F20795" w14:textId="77777777" w:rsidR="00D55128" w:rsidRPr="004A2C5F" w:rsidRDefault="00D55128" w:rsidP="00260CDA">
            <w:pPr>
              <w:pStyle w:val="S1-subpara"/>
              <w:numPr>
                <w:ilvl w:val="1"/>
                <w:numId w:val="149"/>
              </w:numPr>
              <w:spacing w:before="120"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14:paraId="1783151E" w14:textId="77777777" w:rsidR="00A961C9" w:rsidRPr="004A2C5F" w:rsidRDefault="00A961C9">
      <w:pPr>
        <w:pStyle w:val="Subtitle"/>
        <w:spacing w:after="120"/>
        <w:sectPr w:rsidR="00A961C9" w:rsidRPr="004A2C5F" w:rsidSect="007846C0">
          <w:headerReference w:type="even" r:id="rId19"/>
          <w:headerReference w:type="default" r:id="rId20"/>
          <w:headerReference w:type="first" r:id="rId21"/>
          <w:type w:val="oddPage"/>
          <w:pgSz w:w="11907" w:h="16840" w:code="9"/>
          <w:pgMar w:top="1440" w:right="1440" w:bottom="1440" w:left="1800" w:header="720" w:footer="720" w:gutter="0"/>
          <w:cols w:space="720"/>
          <w:titlePg/>
        </w:sectPr>
      </w:pPr>
    </w:p>
    <w:p w14:paraId="72AD7D11" w14:textId="6928BE5A" w:rsidR="00796460" w:rsidRPr="004A2C5F" w:rsidRDefault="000939BF" w:rsidP="00BB4C0E">
      <w:pPr>
        <w:pStyle w:val="SectionHeading"/>
      </w:pPr>
      <w:bookmarkStart w:id="301" w:name="_Toc438366665"/>
      <w:bookmarkStart w:id="302" w:name="_Toc438954443"/>
      <w:bookmarkStart w:id="303" w:name="_Toc347227540"/>
      <w:bookmarkStart w:id="304" w:name="_Toc436903896"/>
      <w:bookmarkStart w:id="305" w:name="_Toc454620900"/>
      <w:r w:rsidRPr="004A2C5F">
        <w:lastRenderedPageBreak/>
        <w:t>Section II - Bid Data Sheet</w:t>
      </w:r>
      <w:bookmarkEnd w:id="301"/>
      <w:bookmarkEnd w:id="302"/>
      <w:r w:rsidRPr="004A2C5F">
        <w:t xml:space="preserve"> (BDS)</w:t>
      </w:r>
      <w:bookmarkEnd w:id="303"/>
      <w:bookmarkEnd w:id="304"/>
      <w:bookmarkEnd w:id="305"/>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00939BF">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14:paraId="767EB8BF" w14:textId="77777777" w:rsidTr="000939BF">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6ACA5815" w14:textId="77777777" w:rsidR="00BB4C0E" w:rsidRDefault="000939BF" w:rsidP="00BB4C0E">
            <w:pPr>
              <w:tabs>
                <w:tab w:val="right" w:pos="7272"/>
              </w:tabs>
              <w:spacing w:before="120" w:after="120"/>
              <w:jc w:val="both"/>
            </w:pPr>
            <w:r w:rsidRPr="004A2C5F">
              <w:t xml:space="preserve">The reference number of the Request for Bids (RFB) </w:t>
            </w:r>
            <w:proofErr w:type="gramStart"/>
            <w:r w:rsidRPr="004A2C5F">
              <w:t>is :</w:t>
            </w:r>
            <w:proofErr w:type="gramEnd"/>
            <w:r w:rsidRPr="004A2C5F">
              <w:t xml:space="preserve"> </w:t>
            </w:r>
          </w:p>
          <w:p w14:paraId="70394F96" w14:textId="6FA212BD" w:rsidR="000939BF" w:rsidRPr="00BB4C0E" w:rsidRDefault="00BB4C0E" w:rsidP="00BB4C0E">
            <w:pPr>
              <w:tabs>
                <w:tab w:val="right" w:pos="7272"/>
              </w:tabs>
              <w:spacing w:before="120" w:after="120"/>
              <w:jc w:val="both"/>
              <w:rPr>
                <w:b/>
                <w:iCs/>
              </w:rPr>
            </w:pPr>
            <w:r w:rsidRPr="00FD766D">
              <w:rPr>
                <w:b/>
                <w:iCs/>
              </w:rPr>
              <w:t>MV-MEE-158469-GO-RFB</w:t>
            </w:r>
          </w:p>
          <w:p w14:paraId="61AF2D3E" w14:textId="44602483" w:rsidR="00DE007D" w:rsidRDefault="00DE007D" w:rsidP="00DE007D">
            <w:pPr>
              <w:tabs>
                <w:tab w:val="right" w:pos="7272"/>
              </w:tabs>
              <w:spacing w:before="120" w:after="120"/>
            </w:pPr>
            <w:r w:rsidRPr="004A2C5F">
              <w:t xml:space="preserve">The Purchaser is: </w:t>
            </w:r>
          </w:p>
          <w:p w14:paraId="2F3EBA1E" w14:textId="77777777" w:rsidR="00BB4C0E" w:rsidRPr="00BB4C0E" w:rsidRDefault="00BB4C0E" w:rsidP="00BB4C0E">
            <w:pPr>
              <w:pStyle w:val="NoSpacing"/>
              <w:rPr>
                <w:b/>
                <w:bCs/>
              </w:rPr>
            </w:pPr>
            <w:r w:rsidRPr="00BB4C0E">
              <w:rPr>
                <w:b/>
                <w:bCs/>
              </w:rPr>
              <w:t>Maldives Clean Environment Project</w:t>
            </w:r>
          </w:p>
          <w:p w14:paraId="1476D370" w14:textId="77777777" w:rsidR="00BB4C0E" w:rsidRPr="00BB4C0E" w:rsidRDefault="00BB4C0E" w:rsidP="00BB4C0E">
            <w:pPr>
              <w:pStyle w:val="NoSpacing"/>
              <w:rPr>
                <w:b/>
                <w:bCs/>
              </w:rPr>
            </w:pPr>
            <w:r w:rsidRPr="00BB4C0E">
              <w:rPr>
                <w:b/>
                <w:bCs/>
              </w:rPr>
              <w:t>Ministry of Environment, Climate Change and Technology</w:t>
            </w:r>
          </w:p>
          <w:p w14:paraId="2D9A2E8E" w14:textId="77777777" w:rsidR="00BB4C0E" w:rsidRPr="00BB4C0E" w:rsidRDefault="00BB4C0E" w:rsidP="00BB4C0E">
            <w:pPr>
              <w:pStyle w:val="NoSpacing"/>
              <w:rPr>
                <w:rFonts w:cs="MV Boli"/>
                <w:b/>
                <w:bCs/>
                <w:rtl/>
                <w:lang w:bidi="dv-MV"/>
              </w:rPr>
            </w:pPr>
            <w:r w:rsidRPr="00BB4C0E">
              <w:rPr>
                <w:b/>
                <w:bCs/>
              </w:rPr>
              <w:t>Handhuvaree Hingun, Maafannu</w:t>
            </w:r>
          </w:p>
          <w:p w14:paraId="37659413" w14:textId="0EF8C047" w:rsidR="00BB4C0E" w:rsidRPr="00BB4C0E" w:rsidRDefault="00BB4C0E" w:rsidP="00BB4C0E">
            <w:pPr>
              <w:pStyle w:val="NoSpacing"/>
              <w:rPr>
                <w:b/>
                <w:bCs/>
                <w:u w:val="single"/>
              </w:rPr>
            </w:pPr>
            <w:r w:rsidRPr="00BB4C0E">
              <w:rPr>
                <w:b/>
                <w:bCs/>
              </w:rPr>
              <w:t>Male', Republic of Maldives</w:t>
            </w:r>
          </w:p>
          <w:p w14:paraId="18679831" w14:textId="6A376039" w:rsidR="00DE007D" w:rsidRDefault="00DE007D" w:rsidP="00DE007D">
            <w:pPr>
              <w:tabs>
                <w:tab w:val="right" w:pos="7272"/>
              </w:tabs>
              <w:spacing w:before="120" w:after="120"/>
            </w:pPr>
            <w:r w:rsidRPr="004A2C5F">
              <w:t xml:space="preserve">The name of the RFB is: </w:t>
            </w:r>
          </w:p>
          <w:p w14:paraId="697355DA" w14:textId="1CEE478B" w:rsidR="00BB4C0E" w:rsidRPr="00BB4C0E" w:rsidRDefault="00BB4C0E" w:rsidP="00BB4C0E">
            <w:pPr>
              <w:tabs>
                <w:tab w:val="right" w:pos="7272"/>
              </w:tabs>
              <w:spacing w:before="120" w:after="120"/>
              <w:jc w:val="both"/>
              <w:rPr>
                <w:b/>
                <w:iCs/>
              </w:rPr>
            </w:pPr>
            <w:r>
              <w:rPr>
                <w:b/>
                <w:iCs/>
              </w:rPr>
              <w:t>Supply and Delivery of Island Waste Management Equipment for Islands of Zone 2</w:t>
            </w:r>
          </w:p>
          <w:p w14:paraId="59463C28" w14:textId="3BB88357" w:rsidR="00DE007D" w:rsidRPr="004A2C5F" w:rsidRDefault="00DE007D" w:rsidP="00DE007D">
            <w:pPr>
              <w:tabs>
                <w:tab w:val="right" w:pos="7272"/>
              </w:tabs>
              <w:spacing w:before="120" w:after="120"/>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r w:rsidR="00BB4C0E">
              <w:rPr>
                <w:b/>
              </w:rPr>
              <w:t>01 (one)</w:t>
            </w:r>
          </w:p>
        </w:tc>
      </w:tr>
      <w:tr w:rsidR="000939BF" w:rsidRPr="004A2C5F" w14:paraId="15AB3866" w14:textId="77777777" w:rsidTr="000939BF">
        <w:trPr>
          <w:cantSplit/>
        </w:trPr>
        <w:tc>
          <w:tcPr>
            <w:tcW w:w="1620" w:type="dxa"/>
          </w:tcPr>
          <w:p w14:paraId="76827F01" w14:textId="77777777" w:rsidR="000939BF" w:rsidRPr="004A2C5F" w:rsidRDefault="000939BF" w:rsidP="00DE007D">
            <w:pPr>
              <w:spacing w:before="120" w:after="120"/>
              <w:rPr>
                <w:b/>
              </w:rPr>
            </w:pPr>
            <w:r w:rsidRPr="004A2C5F">
              <w:rPr>
                <w:b/>
              </w:rPr>
              <w:t>ITB 1.2(a)</w:t>
            </w:r>
          </w:p>
        </w:tc>
        <w:tc>
          <w:tcPr>
            <w:tcW w:w="7470" w:type="dxa"/>
          </w:tcPr>
          <w:p w14:paraId="65A21276" w14:textId="08EE8C6C" w:rsidR="000939BF" w:rsidRPr="004A2C5F" w:rsidRDefault="00BB4C0E" w:rsidP="00DE007D">
            <w:pPr>
              <w:tabs>
                <w:tab w:val="right" w:pos="7272"/>
              </w:tabs>
              <w:spacing w:before="120" w:after="120"/>
              <w:rPr>
                <w:b/>
              </w:rPr>
            </w:pPr>
            <w:r>
              <w:rPr>
                <w:i/>
              </w:rPr>
              <w:t>Not Applicable</w:t>
            </w:r>
          </w:p>
        </w:tc>
      </w:tr>
      <w:tr w:rsidR="000939BF" w:rsidRPr="004A2C5F" w14:paraId="7B6CA882" w14:textId="77777777" w:rsidTr="000939BF">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505AECFD" w14:textId="6744E2AF" w:rsidR="000939BF" w:rsidRPr="004A2C5F" w:rsidRDefault="000939BF" w:rsidP="00BB4C0E">
            <w:pPr>
              <w:tabs>
                <w:tab w:val="right" w:pos="7272"/>
              </w:tabs>
              <w:spacing w:before="120" w:after="120"/>
              <w:jc w:val="both"/>
              <w:rPr>
                <w:u w:val="single"/>
              </w:rPr>
            </w:pPr>
            <w:r w:rsidRPr="004A2C5F">
              <w:t xml:space="preserve">The Borrower is: </w:t>
            </w:r>
            <w:r w:rsidR="00BB4C0E" w:rsidRPr="00616457">
              <w:rPr>
                <w:b/>
                <w:i/>
              </w:rPr>
              <w:t>The Government of the Republic of Maldives</w:t>
            </w:r>
          </w:p>
          <w:p w14:paraId="3764EDC3" w14:textId="77777777" w:rsidR="00BB4C0E" w:rsidRPr="00616457" w:rsidRDefault="00DE007D" w:rsidP="00BB4C0E">
            <w:pPr>
              <w:tabs>
                <w:tab w:val="right" w:pos="7272"/>
              </w:tabs>
              <w:spacing w:before="120" w:after="120"/>
              <w:jc w:val="both"/>
            </w:pPr>
            <w:r w:rsidRPr="004A2C5F">
              <w:t>Loan or Financing Agreement amount:</w:t>
            </w:r>
            <w:r w:rsidRPr="004A2C5F">
              <w:rPr>
                <w:b/>
              </w:rPr>
              <w:t xml:space="preserve"> </w:t>
            </w:r>
            <w:r w:rsidR="00BB4C0E" w:rsidRPr="00616457">
              <w:rPr>
                <w:b/>
                <w:iCs/>
              </w:rPr>
              <w:t>US$ 17.5 Million (United States Dollars Seventeen Million Five Hundred Thousand)</w:t>
            </w:r>
          </w:p>
          <w:p w14:paraId="54AC9212" w14:textId="46ECBAB9" w:rsidR="00DE007D" w:rsidRPr="004A2C5F" w:rsidRDefault="00DE007D" w:rsidP="00DE007D">
            <w:pPr>
              <w:tabs>
                <w:tab w:val="right" w:pos="7272"/>
              </w:tabs>
              <w:spacing w:before="120" w:after="120"/>
              <w:rPr>
                <w:b/>
                <w:u w:val="single"/>
              </w:rPr>
            </w:pPr>
            <w:r w:rsidRPr="004A2C5F">
              <w:t xml:space="preserve">The name of the Project is: </w:t>
            </w:r>
            <w:r w:rsidR="00BB4C0E" w:rsidRPr="00616457">
              <w:rPr>
                <w:b/>
                <w:iCs/>
              </w:rPr>
              <w:t>Maldives Clean Environment Project</w:t>
            </w:r>
          </w:p>
        </w:tc>
      </w:tr>
      <w:tr w:rsidR="000939BF" w:rsidRPr="004A2C5F" w14:paraId="30DEC491" w14:textId="77777777" w:rsidTr="000939BF">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3F0B5593" w14:textId="394918B0" w:rsidR="000939BF" w:rsidRPr="004A2C5F" w:rsidRDefault="000939BF" w:rsidP="003976EA">
            <w:pPr>
              <w:tabs>
                <w:tab w:val="right" w:pos="7848"/>
              </w:tabs>
              <w:spacing w:before="120" w:after="120"/>
              <w:jc w:val="both"/>
            </w:pPr>
            <w:r w:rsidRPr="004A2C5F">
              <w:rPr>
                <w:iCs/>
              </w:rPr>
              <w:t xml:space="preserve">Maximum number of members in the Joint Venture (JV) shall be: </w:t>
            </w:r>
            <w:r w:rsidR="003976EA">
              <w:rPr>
                <w:b/>
                <w:i/>
                <w:iCs/>
                <w:lang w:eastAsia="fr-FR"/>
              </w:rPr>
              <w:t>03 (three)</w:t>
            </w:r>
          </w:p>
        </w:tc>
      </w:tr>
      <w:tr w:rsidR="000939BF" w:rsidRPr="004A2C5F" w14:paraId="399F2D19" w14:textId="77777777" w:rsidTr="000939BF">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2" w:history="1">
              <w:r w:rsidRPr="004A2C5F">
                <w:rPr>
                  <w:rStyle w:val="Hyperlink"/>
                  <w:iCs/>
                </w:rPr>
                <w:t>http://www.worldbank.org/debarr.</w:t>
              </w:r>
            </w:hyperlink>
          </w:p>
        </w:tc>
      </w:tr>
      <w:tr w:rsidR="000939BF" w:rsidRPr="004A2C5F" w14:paraId="291FA517" w14:textId="77777777" w:rsidTr="000939BF">
        <w:tc>
          <w:tcPr>
            <w:tcW w:w="1620" w:type="dxa"/>
          </w:tcPr>
          <w:p w14:paraId="2A91E9C1" w14:textId="77777777" w:rsidR="000939BF" w:rsidRPr="004A2C5F" w:rsidRDefault="000939BF" w:rsidP="00DE007D">
            <w:pPr>
              <w:spacing w:before="120" w:after="120"/>
              <w:rPr>
                <w:b/>
                <w:bCs/>
              </w:rPr>
            </w:pPr>
          </w:p>
        </w:tc>
        <w:tc>
          <w:tcPr>
            <w:tcW w:w="7470" w:type="dxa"/>
          </w:tcPr>
          <w:p w14:paraId="3AC16A81" w14:textId="77777777" w:rsidR="000939BF" w:rsidRPr="004A2C5F" w:rsidRDefault="000939BF" w:rsidP="00DE007D">
            <w:pPr>
              <w:spacing w:before="120" w:after="120"/>
              <w:jc w:val="center"/>
              <w:rPr>
                <w:b/>
                <w:bCs/>
                <w:sz w:val="28"/>
              </w:rPr>
            </w:pPr>
            <w:bookmarkStart w:id="308" w:name="_Toc505659530"/>
            <w:bookmarkStart w:id="309" w:name="_Toc506185678"/>
            <w:r w:rsidRPr="004A2C5F">
              <w:rPr>
                <w:b/>
                <w:bCs/>
                <w:sz w:val="28"/>
              </w:rPr>
              <w:t xml:space="preserve">B. Contents of </w:t>
            </w:r>
            <w:bookmarkEnd w:id="308"/>
            <w:bookmarkEnd w:id="309"/>
            <w:r w:rsidR="00706F9F" w:rsidRPr="004A2C5F">
              <w:rPr>
                <w:b/>
                <w:bCs/>
                <w:sz w:val="28"/>
              </w:rPr>
              <w:t xml:space="preserve">Bidding </w:t>
            </w:r>
            <w:r w:rsidRPr="004A2C5F">
              <w:rPr>
                <w:b/>
                <w:bCs/>
                <w:sz w:val="28"/>
              </w:rPr>
              <w:t>Document</w:t>
            </w:r>
          </w:p>
        </w:tc>
      </w:tr>
      <w:tr w:rsidR="000939BF" w:rsidRPr="004A2C5F" w14:paraId="0961C9DF" w14:textId="77777777" w:rsidTr="000939BF">
        <w:tc>
          <w:tcPr>
            <w:tcW w:w="1620" w:type="dxa"/>
          </w:tcPr>
          <w:p w14:paraId="3E0D2F1C" w14:textId="77777777" w:rsidR="000939BF" w:rsidRPr="004A2C5F" w:rsidRDefault="000939BF" w:rsidP="00DE007D">
            <w:pPr>
              <w:spacing w:before="120" w:after="120"/>
              <w:rPr>
                <w:b/>
                <w:bCs/>
              </w:rPr>
            </w:pPr>
            <w:r w:rsidRPr="004A2C5F">
              <w:rPr>
                <w:b/>
                <w:bCs/>
              </w:rPr>
              <w:t>ITB 7.1</w:t>
            </w:r>
          </w:p>
        </w:tc>
        <w:tc>
          <w:tcPr>
            <w:tcW w:w="7470" w:type="dxa"/>
          </w:tcPr>
          <w:p w14:paraId="1AD51127" w14:textId="77777777" w:rsidR="000939BF" w:rsidRPr="004A2C5F" w:rsidRDefault="000939BF" w:rsidP="003976EA">
            <w:pPr>
              <w:tabs>
                <w:tab w:val="right" w:pos="7254"/>
              </w:tabs>
              <w:spacing w:before="120" w:after="120"/>
              <w:jc w:val="both"/>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01A0708C" w14:textId="3B08DCDF" w:rsidR="003976EA" w:rsidRPr="00C75F70" w:rsidRDefault="00C75F70" w:rsidP="003976EA">
            <w:pPr>
              <w:ind w:left="711"/>
              <w:jc w:val="both"/>
              <w:rPr>
                <w:b/>
                <w:bCs/>
                <w:szCs w:val="20"/>
              </w:rPr>
            </w:pPr>
            <w:r w:rsidRPr="00C75F70">
              <w:rPr>
                <w:b/>
                <w:bCs/>
                <w:szCs w:val="20"/>
              </w:rPr>
              <w:t xml:space="preserve">Ibrahim </w:t>
            </w:r>
            <w:proofErr w:type="spellStart"/>
            <w:r w:rsidRPr="00C75F70">
              <w:rPr>
                <w:b/>
                <w:bCs/>
                <w:szCs w:val="20"/>
              </w:rPr>
              <w:t>Aflaah</w:t>
            </w:r>
            <w:proofErr w:type="spellEnd"/>
          </w:p>
          <w:p w14:paraId="030A64DC" w14:textId="77777777" w:rsidR="003976EA" w:rsidRPr="00C75F70" w:rsidRDefault="003976EA" w:rsidP="003976EA">
            <w:pPr>
              <w:ind w:left="711"/>
              <w:jc w:val="both"/>
              <w:rPr>
                <w:b/>
                <w:bCs/>
                <w:szCs w:val="20"/>
              </w:rPr>
            </w:pPr>
            <w:r w:rsidRPr="00C75F70">
              <w:rPr>
                <w:b/>
                <w:bCs/>
                <w:szCs w:val="20"/>
              </w:rPr>
              <w:t>Procurement Officer</w:t>
            </w:r>
          </w:p>
          <w:p w14:paraId="40CBEFAA" w14:textId="77777777" w:rsidR="003976EA" w:rsidRPr="00C75F70" w:rsidRDefault="003976EA" w:rsidP="003976EA">
            <w:pPr>
              <w:ind w:left="720"/>
              <w:jc w:val="both"/>
              <w:rPr>
                <w:b/>
                <w:bCs/>
                <w:szCs w:val="20"/>
              </w:rPr>
            </w:pPr>
            <w:r w:rsidRPr="00C75F70">
              <w:rPr>
                <w:b/>
                <w:bCs/>
                <w:szCs w:val="20"/>
              </w:rPr>
              <w:t>National Tender</w:t>
            </w:r>
          </w:p>
          <w:p w14:paraId="6AB62462" w14:textId="77777777" w:rsidR="003976EA" w:rsidRPr="00C75F70" w:rsidRDefault="003976EA" w:rsidP="003976EA">
            <w:pPr>
              <w:jc w:val="both"/>
              <w:rPr>
                <w:b/>
                <w:bCs/>
                <w:szCs w:val="20"/>
              </w:rPr>
            </w:pPr>
            <w:r w:rsidRPr="00C75F70">
              <w:rPr>
                <w:b/>
                <w:bCs/>
                <w:szCs w:val="20"/>
              </w:rPr>
              <w:tab/>
              <w:t>Ministry of Finance</w:t>
            </w:r>
          </w:p>
          <w:p w14:paraId="689EAA1A" w14:textId="77777777" w:rsidR="003976EA" w:rsidRPr="00C75F70" w:rsidRDefault="003976EA" w:rsidP="003976EA">
            <w:pPr>
              <w:jc w:val="both"/>
              <w:rPr>
                <w:b/>
                <w:bCs/>
                <w:szCs w:val="20"/>
              </w:rPr>
            </w:pPr>
            <w:r w:rsidRPr="00C75F70">
              <w:rPr>
                <w:b/>
                <w:bCs/>
                <w:szCs w:val="20"/>
              </w:rPr>
              <w:tab/>
              <w:t>Ameenee Magu</w:t>
            </w:r>
          </w:p>
          <w:p w14:paraId="29F093DE" w14:textId="77777777" w:rsidR="003976EA" w:rsidRPr="00C75F70" w:rsidRDefault="003976EA" w:rsidP="003976EA">
            <w:pPr>
              <w:jc w:val="both"/>
              <w:rPr>
                <w:b/>
                <w:bCs/>
                <w:szCs w:val="20"/>
              </w:rPr>
            </w:pPr>
            <w:r w:rsidRPr="00C75F70">
              <w:rPr>
                <w:b/>
                <w:bCs/>
                <w:szCs w:val="20"/>
              </w:rPr>
              <w:tab/>
              <w:t xml:space="preserve">Male', Republic of Maldives </w:t>
            </w:r>
          </w:p>
          <w:p w14:paraId="0D657F1F" w14:textId="51A50530" w:rsidR="003976EA" w:rsidRPr="00C75F70" w:rsidRDefault="003976EA" w:rsidP="003976EA">
            <w:pPr>
              <w:jc w:val="both"/>
              <w:rPr>
                <w:b/>
                <w:bCs/>
                <w:szCs w:val="20"/>
              </w:rPr>
            </w:pPr>
            <w:r w:rsidRPr="00C75F70">
              <w:rPr>
                <w:b/>
                <w:bCs/>
                <w:szCs w:val="20"/>
              </w:rPr>
              <w:tab/>
              <w:t xml:space="preserve">E-mail: </w:t>
            </w:r>
            <w:hyperlink r:id="rId23" w:history="1">
              <w:r w:rsidR="00C75F70" w:rsidRPr="00C75F70">
                <w:rPr>
                  <w:rStyle w:val="Hyperlink"/>
                  <w:b/>
                  <w:bCs/>
                  <w:szCs w:val="20"/>
                </w:rPr>
                <w:t>ibrahim.aflah@finance.gov.mv</w:t>
              </w:r>
            </w:hyperlink>
          </w:p>
          <w:p w14:paraId="27B165ED" w14:textId="39F97C50" w:rsidR="003976EA" w:rsidRPr="00C75F70" w:rsidRDefault="003976EA" w:rsidP="003976EA">
            <w:pPr>
              <w:jc w:val="both"/>
              <w:rPr>
                <w:b/>
                <w:bCs/>
                <w:szCs w:val="20"/>
              </w:rPr>
            </w:pPr>
            <w:r w:rsidRPr="00C75F70">
              <w:rPr>
                <w:b/>
                <w:bCs/>
                <w:szCs w:val="20"/>
              </w:rPr>
              <w:t xml:space="preserve">             Copy to: </w:t>
            </w:r>
            <w:hyperlink r:id="rId24" w:history="1">
              <w:r w:rsidRPr="00C75F70">
                <w:rPr>
                  <w:b/>
                  <w:bCs/>
                  <w:szCs w:val="20"/>
                </w:rPr>
                <w:t>tender@finance.gov.mv</w:t>
              </w:r>
            </w:hyperlink>
          </w:p>
          <w:p w14:paraId="6A7FEBB0" w14:textId="77777777" w:rsidR="00DE007D" w:rsidRDefault="000939BF" w:rsidP="003976EA">
            <w:pPr>
              <w:tabs>
                <w:tab w:val="right" w:pos="7254"/>
              </w:tabs>
              <w:spacing w:before="120" w:after="120"/>
              <w:jc w:val="both"/>
            </w:pPr>
            <w:r w:rsidRPr="00C75F70">
              <w:t>Requests for clarification should be received</w:t>
            </w:r>
            <w:r w:rsidRPr="004A2C5F">
              <w:t xml:space="preserve"> by the Purchaser no later than:</w:t>
            </w:r>
          </w:p>
          <w:p w14:paraId="7433FC45" w14:textId="7787B8C3" w:rsidR="00E2198B" w:rsidRPr="00E2198B" w:rsidRDefault="00C75F70" w:rsidP="003976EA">
            <w:pPr>
              <w:tabs>
                <w:tab w:val="right" w:pos="7254"/>
              </w:tabs>
              <w:spacing w:before="120" w:after="120"/>
              <w:jc w:val="both"/>
              <w:rPr>
                <w:rFonts w:cs="MV Boli"/>
                <w:b/>
                <w:bCs/>
                <w:i/>
                <w:iCs/>
                <w:lang w:bidi="dv-MV"/>
              </w:rPr>
            </w:pPr>
            <w:r>
              <w:rPr>
                <w:rFonts w:cs="MV Boli"/>
                <w:b/>
                <w:bCs/>
                <w:i/>
                <w:iCs/>
                <w:lang w:bidi="dv-MV"/>
              </w:rPr>
              <w:t>15</w:t>
            </w:r>
            <w:r w:rsidRPr="00C75F70">
              <w:rPr>
                <w:rFonts w:cs="MV Boli"/>
                <w:b/>
                <w:bCs/>
                <w:i/>
                <w:iCs/>
                <w:vertAlign w:val="superscript"/>
                <w:lang w:bidi="dv-MV"/>
              </w:rPr>
              <w:t>th</w:t>
            </w:r>
            <w:r>
              <w:rPr>
                <w:rFonts w:cs="MV Boli"/>
                <w:b/>
                <w:bCs/>
                <w:i/>
                <w:iCs/>
                <w:lang w:bidi="dv-MV"/>
              </w:rPr>
              <w:t xml:space="preserve"> September 2022</w:t>
            </w:r>
            <w:r w:rsidR="00E2198B">
              <w:rPr>
                <w:rFonts w:cs="MV Boli"/>
                <w:b/>
                <w:bCs/>
                <w:i/>
                <w:iCs/>
                <w:lang w:bidi="dv-MV"/>
              </w:rPr>
              <w:t>, 14:00hrs</w:t>
            </w:r>
          </w:p>
        </w:tc>
      </w:tr>
      <w:tr w:rsidR="000939BF" w:rsidRPr="004A2C5F" w14:paraId="2E755F36" w14:textId="77777777" w:rsidTr="000939BF">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0" w:name="_Toc505659531"/>
            <w:bookmarkStart w:id="311" w:name="_Toc506185679"/>
            <w:r w:rsidRPr="004A2C5F">
              <w:rPr>
                <w:b/>
                <w:bCs/>
                <w:sz w:val="28"/>
              </w:rPr>
              <w:t>C. Preparation of Bids</w:t>
            </w:r>
            <w:bookmarkEnd w:id="310"/>
            <w:bookmarkEnd w:id="311"/>
          </w:p>
        </w:tc>
      </w:tr>
      <w:tr w:rsidR="000939BF" w:rsidRPr="004A2C5F" w14:paraId="0ADD0CEC" w14:textId="77777777" w:rsidTr="00DE007D">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7B7D240D" w14:textId="0B0E275E" w:rsidR="000939BF" w:rsidRPr="003976EA" w:rsidRDefault="000939BF" w:rsidP="003976EA">
            <w:pPr>
              <w:tabs>
                <w:tab w:val="right" w:pos="7254"/>
              </w:tabs>
              <w:spacing w:before="120" w:after="120"/>
              <w:rPr>
                <w:i/>
                <w:iCs/>
              </w:rPr>
            </w:pPr>
            <w:r w:rsidRPr="004A2C5F">
              <w:t xml:space="preserve">The language of the Bid is: </w:t>
            </w:r>
            <w:r w:rsidR="003976EA" w:rsidRPr="003976EA">
              <w:rPr>
                <w:b/>
              </w:rPr>
              <w:t>English</w:t>
            </w:r>
            <w:r w:rsidRPr="004A2C5F">
              <w:rPr>
                <w:i/>
                <w:iCs/>
              </w:rPr>
              <w:t xml:space="preserve"> </w:t>
            </w:r>
          </w:p>
        </w:tc>
      </w:tr>
      <w:tr w:rsidR="000939BF" w:rsidRPr="004A2C5F" w14:paraId="015E0058" w14:textId="77777777" w:rsidTr="000939BF">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36342490" w14:textId="77777777" w:rsidR="003976EA" w:rsidRPr="00616457" w:rsidRDefault="003976EA" w:rsidP="003976EA">
            <w:pPr>
              <w:tabs>
                <w:tab w:val="right" w:pos="7254"/>
              </w:tabs>
              <w:spacing w:before="120" w:after="120"/>
            </w:pPr>
            <w:r w:rsidRPr="00616457">
              <w:t xml:space="preserve">The Bidder shall submit the following additional documents in its Bid: </w:t>
            </w:r>
          </w:p>
          <w:p w14:paraId="096B7B1D" w14:textId="77777777" w:rsidR="003976EA" w:rsidRPr="00616457" w:rsidRDefault="003976EA" w:rsidP="003976EA">
            <w:pPr>
              <w:pStyle w:val="Heading3"/>
              <w:numPr>
                <w:ilvl w:val="2"/>
                <w:numId w:val="165"/>
              </w:numPr>
              <w:rPr>
                <w:color w:val="000000"/>
              </w:rPr>
            </w:pPr>
            <w:r w:rsidRPr="00616457">
              <w:rPr>
                <w:color w:val="000000"/>
              </w:rPr>
              <w:t xml:space="preserve">Certificate of incorporation </w:t>
            </w:r>
            <w:r>
              <w:rPr>
                <w:color w:val="000000"/>
              </w:rPr>
              <w:t xml:space="preserve">(Business Registration Certificate) </w:t>
            </w:r>
            <w:r w:rsidRPr="00616457">
              <w:rPr>
                <w:color w:val="000000"/>
              </w:rPr>
              <w:t>of the bidder or/and Manufacturer</w:t>
            </w:r>
            <w:r>
              <w:rPr>
                <w:color w:val="000000"/>
              </w:rPr>
              <w:t>.</w:t>
            </w:r>
          </w:p>
          <w:p w14:paraId="7B5EAFFE" w14:textId="77777777" w:rsidR="003976EA" w:rsidRPr="00616457" w:rsidRDefault="003976EA" w:rsidP="003976EA">
            <w:pPr>
              <w:pStyle w:val="Heading3"/>
              <w:numPr>
                <w:ilvl w:val="2"/>
                <w:numId w:val="165"/>
              </w:numPr>
              <w:rPr>
                <w:color w:val="000000"/>
              </w:rPr>
            </w:pPr>
            <w:r w:rsidRPr="00616457">
              <w:t>Manufacturer's authorization for local Agents representing foreign Bidders</w:t>
            </w:r>
            <w:r>
              <w:t>.</w:t>
            </w:r>
          </w:p>
          <w:p w14:paraId="7A92A6C5" w14:textId="77777777" w:rsidR="003976EA" w:rsidRPr="00616457" w:rsidRDefault="003976EA" w:rsidP="003976EA">
            <w:pPr>
              <w:pStyle w:val="Heading3"/>
              <w:numPr>
                <w:ilvl w:val="2"/>
                <w:numId w:val="165"/>
              </w:numPr>
              <w:rPr>
                <w:color w:val="000000"/>
              </w:rPr>
            </w:pPr>
            <w:r w:rsidRPr="00616457">
              <w:rPr>
                <w:color w:val="000000"/>
              </w:rPr>
              <w:t>Registration details of Local Bidders and Agents including Certificates and major shareholder’s information of non-public companies and business establishments</w:t>
            </w:r>
            <w:r>
              <w:rPr>
                <w:color w:val="000000"/>
              </w:rPr>
              <w:t>.</w:t>
            </w:r>
          </w:p>
          <w:p w14:paraId="6714CB60" w14:textId="77777777" w:rsidR="003976EA" w:rsidRPr="00616457" w:rsidRDefault="003976EA" w:rsidP="003976EA">
            <w:pPr>
              <w:pStyle w:val="Heading3"/>
              <w:numPr>
                <w:ilvl w:val="2"/>
                <w:numId w:val="165"/>
              </w:numPr>
              <w:rPr>
                <w:color w:val="000000"/>
              </w:rPr>
            </w:pPr>
            <w:r w:rsidRPr="00616457">
              <w:rPr>
                <w:color w:val="000000"/>
              </w:rPr>
              <w:t>List of essential spare parts that would likely be required, in the routine operations and maintenance of the equipment in the next five years.</w:t>
            </w:r>
          </w:p>
          <w:p w14:paraId="23CB0CCD" w14:textId="77777777" w:rsidR="003976EA" w:rsidRPr="00616457" w:rsidRDefault="003976EA" w:rsidP="003976EA">
            <w:pPr>
              <w:pStyle w:val="Heading3"/>
              <w:numPr>
                <w:ilvl w:val="2"/>
                <w:numId w:val="165"/>
              </w:numPr>
              <w:rPr>
                <w:color w:val="000000"/>
              </w:rPr>
            </w:pPr>
            <w:r w:rsidRPr="00616457">
              <w:rPr>
                <w:color w:val="000000"/>
              </w:rPr>
              <w:t>Schedule of works detailing major manufacturing milestones</w:t>
            </w:r>
            <w:r>
              <w:rPr>
                <w:color w:val="000000"/>
              </w:rPr>
              <w:t>.</w:t>
            </w:r>
          </w:p>
          <w:p w14:paraId="3FB6CFAB" w14:textId="77777777" w:rsidR="003976EA" w:rsidRDefault="003976EA" w:rsidP="003976EA">
            <w:pPr>
              <w:pStyle w:val="Heading3"/>
              <w:numPr>
                <w:ilvl w:val="2"/>
                <w:numId w:val="165"/>
              </w:numPr>
              <w:rPr>
                <w:color w:val="000000"/>
              </w:rPr>
            </w:pPr>
            <w:r w:rsidRPr="00616457">
              <w:rPr>
                <w:color w:val="000000"/>
              </w:rPr>
              <w:t>Confirmation of origin of goods specified in the Price Schedule shall be confirmed by Certificate of Origin at the time of shipment</w:t>
            </w:r>
            <w:r>
              <w:rPr>
                <w:color w:val="000000"/>
              </w:rPr>
              <w:t>.</w:t>
            </w:r>
          </w:p>
          <w:p w14:paraId="634999A0" w14:textId="77777777" w:rsidR="003976EA" w:rsidRPr="00132EB4" w:rsidRDefault="003976EA" w:rsidP="003976EA">
            <w:pPr>
              <w:pStyle w:val="Heading3"/>
              <w:numPr>
                <w:ilvl w:val="2"/>
                <w:numId w:val="166"/>
              </w:numPr>
              <w:rPr>
                <w:color w:val="000000"/>
              </w:rPr>
            </w:pPr>
            <w:r w:rsidRPr="00132EB4">
              <w:rPr>
                <w:color w:val="000000"/>
              </w:rPr>
              <w:t>Disclosures of any negative instances that may have resulted unfavorable action against the bidder during the last five years</w:t>
            </w:r>
            <w:r>
              <w:rPr>
                <w:color w:val="000000"/>
              </w:rPr>
              <w:t>.</w:t>
            </w:r>
          </w:p>
          <w:p w14:paraId="19978C68" w14:textId="77777777" w:rsidR="003976EA" w:rsidRPr="00F8414D" w:rsidRDefault="003976EA" w:rsidP="003976EA">
            <w:pPr>
              <w:pStyle w:val="Heading3"/>
              <w:numPr>
                <w:ilvl w:val="2"/>
                <w:numId w:val="166"/>
              </w:numPr>
              <w:rPr>
                <w:color w:val="000000"/>
              </w:rPr>
            </w:pPr>
            <w:r w:rsidRPr="00F8414D">
              <w:rPr>
                <w:color w:val="000000"/>
              </w:rPr>
              <w:t>Power of Attorney to confirm authorization of the signatory of the Bid to commit the Bidder, in accordance with ITT Clause 20.2.</w:t>
            </w:r>
          </w:p>
          <w:p w14:paraId="65F2403B" w14:textId="77777777" w:rsidR="003976EA" w:rsidRPr="00A1726B" w:rsidRDefault="003976EA" w:rsidP="003976EA">
            <w:pPr>
              <w:pStyle w:val="Heading3"/>
              <w:numPr>
                <w:ilvl w:val="2"/>
                <w:numId w:val="166"/>
              </w:numPr>
              <w:rPr>
                <w:color w:val="000000"/>
              </w:rPr>
            </w:pPr>
            <w:r w:rsidRPr="0059132D">
              <w:rPr>
                <w:color w:val="000000"/>
              </w:rPr>
              <w:t>GST Registration Certificate.</w:t>
            </w:r>
          </w:p>
          <w:p w14:paraId="4D52ED14" w14:textId="1996F818" w:rsidR="000939BF" w:rsidRPr="004A2C5F" w:rsidRDefault="003976EA" w:rsidP="003976EA">
            <w:pPr>
              <w:tabs>
                <w:tab w:val="right" w:pos="7254"/>
              </w:tabs>
              <w:spacing w:before="120" w:after="120"/>
            </w:pPr>
            <w:r w:rsidRPr="00F8414D">
              <w:rPr>
                <w:color w:val="000000"/>
              </w:rPr>
              <w:t>International</w:t>
            </w:r>
            <w:r>
              <w:rPr>
                <w:color w:val="000000"/>
              </w:rPr>
              <w:t>/</w:t>
            </w:r>
            <w:r w:rsidRPr="00F8414D">
              <w:rPr>
                <w:color w:val="000000"/>
              </w:rPr>
              <w:t xml:space="preserve">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25" w:history="1">
              <w:r w:rsidRPr="00F8414D">
                <w:rPr>
                  <w:color w:val="000000"/>
                </w:rPr>
                <w:t>https://www.mira.gov.mv/</w:t>
              </w:r>
            </w:hyperlink>
          </w:p>
        </w:tc>
      </w:tr>
      <w:tr w:rsidR="000939BF" w:rsidRPr="004A2C5F" w14:paraId="5068E7F6" w14:textId="77777777" w:rsidTr="000939BF">
        <w:tc>
          <w:tcPr>
            <w:tcW w:w="1620" w:type="dxa"/>
          </w:tcPr>
          <w:p w14:paraId="0E3FEEE9" w14:textId="77777777" w:rsidR="000939BF" w:rsidRPr="004A2C5F" w:rsidRDefault="000939BF" w:rsidP="00DE007D">
            <w:pPr>
              <w:spacing w:before="120" w:after="120"/>
              <w:rPr>
                <w:b/>
                <w:bCs/>
              </w:rPr>
            </w:pPr>
            <w:r w:rsidRPr="004A2C5F">
              <w:rPr>
                <w:b/>
                <w:bCs/>
              </w:rPr>
              <w:t>ITB 13.1</w:t>
            </w:r>
          </w:p>
        </w:tc>
        <w:tc>
          <w:tcPr>
            <w:tcW w:w="7470" w:type="dxa"/>
          </w:tcPr>
          <w:p w14:paraId="050CA029" w14:textId="08CF66DC" w:rsidR="000939BF" w:rsidRPr="00501AAC" w:rsidRDefault="000939BF" w:rsidP="00501AAC">
            <w:pPr>
              <w:spacing w:before="120" w:after="120"/>
            </w:pPr>
            <w:r w:rsidRPr="004A2C5F">
              <w:t xml:space="preserve">Alternative Bids </w:t>
            </w:r>
            <w:r w:rsidR="003976EA">
              <w:rPr>
                <w:b/>
                <w:i/>
              </w:rPr>
              <w:t>shall NOT</w:t>
            </w:r>
            <w:r w:rsidR="003976EA" w:rsidRPr="007846C0">
              <w:rPr>
                <w:bCs/>
                <w:iCs/>
              </w:rPr>
              <w:t xml:space="preserve"> be </w:t>
            </w:r>
            <w:r w:rsidR="003976EA" w:rsidRPr="003976EA">
              <w:t>considered.</w:t>
            </w:r>
          </w:p>
        </w:tc>
      </w:tr>
      <w:tr w:rsidR="000939BF" w:rsidRPr="004A2C5F" w14:paraId="4248B10D" w14:textId="77777777" w:rsidTr="000939BF">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76E5A56F" w:rsidR="000939BF" w:rsidRPr="004A2C5F" w:rsidRDefault="000939BF" w:rsidP="00501AAC">
            <w:pPr>
              <w:tabs>
                <w:tab w:val="right" w:pos="7254"/>
              </w:tabs>
              <w:spacing w:before="120" w:after="120"/>
              <w:jc w:val="both"/>
            </w:pPr>
            <w:r w:rsidRPr="004A2C5F">
              <w:t xml:space="preserve">The prices quoted by the Bidder </w:t>
            </w:r>
            <w:r w:rsidR="00501AAC" w:rsidRPr="007846C0">
              <w:rPr>
                <w:b/>
                <w:i/>
                <w:iCs/>
              </w:rPr>
              <w:t>shall NOT</w:t>
            </w:r>
            <w:r w:rsidR="00501AAC">
              <w:rPr>
                <w:b/>
              </w:rPr>
              <w:t xml:space="preserve"> </w:t>
            </w:r>
            <w:r w:rsidRPr="004A2C5F">
              <w:t>be subject to adjustment during the performance of the Contract.</w:t>
            </w:r>
          </w:p>
        </w:tc>
      </w:tr>
      <w:tr w:rsidR="000939BF" w:rsidRPr="004A2C5F" w14:paraId="074BCFEA" w14:textId="77777777" w:rsidTr="000939BF">
        <w:tblPrEx>
          <w:tblCellMar>
            <w:left w:w="103" w:type="dxa"/>
            <w:right w:w="103" w:type="dxa"/>
          </w:tblCellMar>
        </w:tblPrEx>
        <w:trPr>
          <w:trHeight w:val="790"/>
        </w:trPr>
        <w:tc>
          <w:tcPr>
            <w:tcW w:w="1620" w:type="dxa"/>
          </w:tcPr>
          <w:p w14:paraId="79BD0F71" w14:textId="77777777" w:rsidR="000939BF" w:rsidRPr="004A2C5F" w:rsidRDefault="000939BF" w:rsidP="00DE007D">
            <w:pPr>
              <w:spacing w:before="120" w:after="120"/>
              <w:rPr>
                <w:b/>
                <w:bCs/>
              </w:rPr>
            </w:pPr>
            <w:r w:rsidRPr="004A2C5F">
              <w:rPr>
                <w:b/>
                <w:bCs/>
              </w:rPr>
              <w:t>ITB 14.6</w:t>
            </w:r>
          </w:p>
        </w:tc>
        <w:tc>
          <w:tcPr>
            <w:tcW w:w="7470" w:type="dxa"/>
          </w:tcPr>
          <w:p w14:paraId="750B5769" w14:textId="77777777" w:rsidR="00501AAC" w:rsidRPr="00616457" w:rsidRDefault="00501AAC" w:rsidP="00501AAC">
            <w:pPr>
              <w:tabs>
                <w:tab w:val="right" w:pos="7254"/>
              </w:tabs>
              <w:spacing w:before="120" w:after="120"/>
              <w:jc w:val="both"/>
            </w:pPr>
            <w:r w:rsidRPr="00616457">
              <w:t xml:space="preserve">Prices quoted for each lot (contract) shall correspond at least </w:t>
            </w:r>
            <w:r w:rsidRPr="00CE4050">
              <w:rPr>
                <w:bCs/>
              </w:rPr>
              <w:t>to</w:t>
            </w:r>
            <w:r w:rsidRPr="00616457">
              <w:rPr>
                <w:b/>
              </w:rPr>
              <w:t xml:space="preserve"> </w:t>
            </w:r>
            <w:r w:rsidRPr="00616457">
              <w:rPr>
                <w:b/>
                <w:iCs/>
              </w:rPr>
              <w:t>100</w:t>
            </w:r>
            <w:r w:rsidRPr="00616457">
              <w:t xml:space="preserve"> percent of the items specified for each lot (contract).</w:t>
            </w:r>
          </w:p>
          <w:p w14:paraId="427B17C6" w14:textId="4F254A89" w:rsidR="000939BF" w:rsidRPr="004A2C5F" w:rsidRDefault="00501AAC" w:rsidP="00501AAC">
            <w:pPr>
              <w:pStyle w:val="Sub-ClauseText"/>
              <w:tabs>
                <w:tab w:val="right" w:pos="7254"/>
              </w:tabs>
              <w:rPr>
                <w:spacing w:val="0"/>
              </w:rPr>
            </w:pPr>
            <w:r w:rsidRPr="00616457">
              <w:t xml:space="preserve">Prices quoted for each item of a lot shall correspond at least to </w:t>
            </w:r>
            <w:r w:rsidRPr="00616457">
              <w:rPr>
                <w:b/>
                <w:iCs/>
                <w:spacing w:val="0"/>
              </w:rPr>
              <w:t>100</w:t>
            </w:r>
            <w:r w:rsidRPr="00616457">
              <w:rPr>
                <w:b/>
              </w:rPr>
              <w:t xml:space="preserve"> </w:t>
            </w:r>
            <w:r w:rsidRPr="00616457">
              <w:t>percent of the quantities specified for this item of a lot.</w:t>
            </w:r>
          </w:p>
        </w:tc>
      </w:tr>
      <w:tr w:rsidR="000939BF" w:rsidRPr="004A2C5F" w14:paraId="5A8F09D4" w14:textId="77777777" w:rsidTr="000939BF">
        <w:tc>
          <w:tcPr>
            <w:tcW w:w="1620" w:type="dxa"/>
          </w:tcPr>
          <w:p w14:paraId="0273F457" w14:textId="77777777" w:rsidR="000939BF" w:rsidRPr="004A2C5F" w:rsidRDefault="000939BF" w:rsidP="00DE007D">
            <w:pPr>
              <w:spacing w:before="120" w:after="120"/>
              <w:rPr>
                <w:b/>
                <w:bCs/>
              </w:rPr>
            </w:pPr>
            <w:r w:rsidRPr="004A2C5F">
              <w:rPr>
                <w:b/>
                <w:bCs/>
              </w:rPr>
              <w:lastRenderedPageBreak/>
              <w:t>ITB 14.7</w:t>
            </w:r>
          </w:p>
        </w:tc>
        <w:tc>
          <w:tcPr>
            <w:tcW w:w="7470" w:type="dxa"/>
          </w:tcPr>
          <w:p w14:paraId="35716727" w14:textId="77777777" w:rsidR="000939BF" w:rsidRPr="00C75F70" w:rsidRDefault="000939BF" w:rsidP="00DE007D">
            <w:pPr>
              <w:tabs>
                <w:tab w:val="right" w:pos="7254"/>
              </w:tabs>
              <w:spacing w:before="120" w:after="120"/>
            </w:pPr>
            <w:r w:rsidRPr="00C75F70">
              <w:t xml:space="preserve">The Incoterms edition is: </w:t>
            </w:r>
            <w:r w:rsidRPr="00C75F70">
              <w:rPr>
                <w:b/>
              </w:rPr>
              <w:t>[</w:t>
            </w:r>
            <w:r w:rsidRPr="00C75F70">
              <w:rPr>
                <w:b/>
                <w:i/>
              </w:rPr>
              <w:t>insert relevant edition</w:t>
            </w:r>
            <w:r w:rsidRPr="00C75F70">
              <w:rPr>
                <w:b/>
              </w:rPr>
              <w:t>]</w:t>
            </w:r>
            <w:r w:rsidRPr="00C75F70">
              <w:rPr>
                <w:i/>
              </w:rPr>
              <w:t>.</w:t>
            </w:r>
            <w:r w:rsidRPr="00C75F70">
              <w:rPr>
                <w:i/>
                <w:iCs/>
              </w:rPr>
              <w:t xml:space="preserve"> </w:t>
            </w:r>
          </w:p>
        </w:tc>
      </w:tr>
      <w:tr w:rsidR="000939BF" w:rsidRPr="004A2C5F" w14:paraId="48C39B1E" w14:textId="77777777" w:rsidTr="000939BF">
        <w:tc>
          <w:tcPr>
            <w:tcW w:w="1620" w:type="dxa"/>
          </w:tcPr>
          <w:p w14:paraId="3C78DF82" w14:textId="316E58FF" w:rsidR="000939BF" w:rsidRPr="004A2C5F" w:rsidRDefault="000939BF" w:rsidP="00DE007D">
            <w:pPr>
              <w:spacing w:before="120" w:after="120"/>
              <w:rPr>
                <w:b/>
                <w:bCs/>
              </w:rPr>
            </w:pPr>
            <w:r w:rsidRPr="004A2C5F">
              <w:rPr>
                <w:b/>
                <w:bCs/>
              </w:rPr>
              <w:t>ITB 14.8 (</w:t>
            </w:r>
            <w:r w:rsidR="00D17E8C">
              <w:rPr>
                <w:b/>
                <w:bCs/>
              </w:rPr>
              <w:t>b</w:t>
            </w:r>
            <w:r w:rsidRPr="004A2C5F">
              <w:rPr>
                <w:b/>
                <w:bCs/>
              </w:rPr>
              <w:t>)(</w:t>
            </w:r>
            <w:r w:rsidR="00D17E8C">
              <w:rPr>
                <w:b/>
                <w:bCs/>
              </w:rPr>
              <w:t>i</w:t>
            </w:r>
            <w:r w:rsidRPr="004A2C5F">
              <w:rPr>
                <w:b/>
                <w:bCs/>
              </w:rPr>
              <w:t>)</w:t>
            </w:r>
          </w:p>
        </w:tc>
        <w:tc>
          <w:tcPr>
            <w:tcW w:w="7470" w:type="dxa"/>
          </w:tcPr>
          <w:p w14:paraId="4B011B73" w14:textId="77777777" w:rsidR="00501AAC" w:rsidRPr="00C75F70" w:rsidRDefault="000939BF" w:rsidP="005116BD">
            <w:pPr>
              <w:pStyle w:val="i"/>
              <w:tabs>
                <w:tab w:val="right" w:pos="7254"/>
              </w:tabs>
              <w:suppressAutoHyphens w:val="0"/>
              <w:spacing w:before="120" w:after="120"/>
              <w:jc w:val="left"/>
              <w:rPr>
                <w:rFonts w:ascii="Times New Roman" w:hAnsi="Times New Roman"/>
              </w:rPr>
            </w:pPr>
            <w:r w:rsidRPr="00C75F70">
              <w:rPr>
                <w:rFonts w:ascii="Times New Roman" w:hAnsi="Times New Roman"/>
              </w:rPr>
              <w:t xml:space="preserve">Place of destination: </w:t>
            </w:r>
          </w:p>
          <w:p w14:paraId="5C69252A" w14:textId="64A9391E" w:rsidR="000939BF" w:rsidRPr="00C75F70" w:rsidRDefault="000939BF" w:rsidP="005116BD">
            <w:pPr>
              <w:pStyle w:val="i"/>
              <w:tabs>
                <w:tab w:val="right" w:pos="7254"/>
              </w:tabs>
              <w:suppressAutoHyphens w:val="0"/>
              <w:spacing w:before="120" w:after="120"/>
              <w:jc w:val="left"/>
              <w:rPr>
                <w:rFonts w:ascii="Times New Roman" w:hAnsi="Times New Roman"/>
              </w:rPr>
            </w:pPr>
            <w:r w:rsidRPr="00C75F70">
              <w:rPr>
                <w:rFonts w:ascii="Times New Roman" w:hAnsi="Times New Roman"/>
                <w:b/>
                <w:i/>
              </w:rPr>
              <w:t>[insert named place of destination as per Incoterm used]</w:t>
            </w:r>
            <w:r w:rsidRPr="00C75F70">
              <w:rPr>
                <w:rFonts w:ascii="Times New Roman" w:hAnsi="Times New Roman"/>
              </w:rPr>
              <w:t xml:space="preserve"> </w:t>
            </w:r>
          </w:p>
        </w:tc>
      </w:tr>
      <w:tr w:rsidR="000939BF" w:rsidRPr="004A2C5F" w14:paraId="4ED6AFAC" w14:textId="77777777" w:rsidTr="000939BF">
        <w:tc>
          <w:tcPr>
            <w:tcW w:w="1620" w:type="dxa"/>
          </w:tcPr>
          <w:p w14:paraId="1322A618" w14:textId="77777777" w:rsidR="000939BF" w:rsidRPr="004A2C5F" w:rsidRDefault="000939BF" w:rsidP="00DE007D">
            <w:pPr>
              <w:spacing w:before="120" w:after="120"/>
              <w:rPr>
                <w:b/>
                <w:bCs/>
              </w:rPr>
            </w:pPr>
            <w:r w:rsidRPr="004A2C5F">
              <w:rPr>
                <w:b/>
                <w:bCs/>
              </w:rPr>
              <w:t>ITB 14.8 (a)(iii), (b)(ii) and (c)(v)</w:t>
            </w:r>
          </w:p>
        </w:tc>
        <w:tc>
          <w:tcPr>
            <w:tcW w:w="7470" w:type="dxa"/>
          </w:tcPr>
          <w:p w14:paraId="27FC4CDC" w14:textId="51A461CB" w:rsidR="000939B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Final Destination (Project Site):</w:t>
            </w:r>
          </w:p>
          <w:p w14:paraId="334A922E" w14:textId="151D4BF9" w:rsidR="00501AAC" w:rsidRPr="004A2C5F" w:rsidRDefault="00501AAC" w:rsidP="00DE007D">
            <w:pPr>
              <w:pStyle w:val="i"/>
              <w:tabs>
                <w:tab w:val="right" w:pos="7254"/>
              </w:tabs>
              <w:suppressAutoHyphens w:val="0"/>
              <w:spacing w:before="120" w:after="120"/>
              <w:jc w:val="left"/>
              <w:rPr>
                <w:rFonts w:ascii="Times New Roman" w:hAnsi="Times New Roman"/>
              </w:rPr>
            </w:pPr>
            <w:r w:rsidRPr="004B2121">
              <w:rPr>
                <w:rFonts w:ascii="Times New Roman" w:hAnsi="Times New Roman"/>
                <w:b/>
                <w:bCs/>
                <w:i/>
                <w:iCs/>
              </w:rPr>
              <w:t>Inhabited islands of Noonu, Raa, Baa and Lhaviyani Atoll</w:t>
            </w:r>
          </w:p>
        </w:tc>
      </w:tr>
      <w:tr w:rsidR="000939BF" w:rsidRPr="004A2C5F" w14:paraId="4E4C4B09" w14:textId="77777777" w:rsidTr="000939BF">
        <w:tblPrEx>
          <w:tblCellMar>
            <w:left w:w="103" w:type="dxa"/>
            <w:right w:w="103" w:type="dxa"/>
          </w:tblCellMar>
        </w:tblPrEx>
        <w:tc>
          <w:tcPr>
            <w:tcW w:w="1620" w:type="dxa"/>
          </w:tcPr>
          <w:p w14:paraId="1D1E45D5" w14:textId="77777777" w:rsidR="000939BF" w:rsidRPr="004A2C5F" w:rsidRDefault="000939BF" w:rsidP="00DE007D">
            <w:pPr>
              <w:spacing w:before="120" w:after="120"/>
              <w:rPr>
                <w:b/>
                <w:bCs/>
              </w:rPr>
            </w:pPr>
            <w:r w:rsidRPr="004A2C5F">
              <w:rPr>
                <w:b/>
                <w:bCs/>
              </w:rPr>
              <w:t xml:space="preserve">ITB 15.1 </w:t>
            </w:r>
          </w:p>
        </w:tc>
        <w:tc>
          <w:tcPr>
            <w:tcW w:w="7470" w:type="dxa"/>
          </w:tcPr>
          <w:p w14:paraId="2D69C8E2" w14:textId="6908F47A" w:rsidR="000939BF" w:rsidRPr="004A2C5F" w:rsidRDefault="00501AAC" w:rsidP="00501AAC">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required to quote in the currency of the Purchaser’s Country the portion of the Bid price that corresponds to expenditures incurred in that currency.</w:t>
            </w:r>
          </w:p>
        </w:tc>
      </w:tr>
      <w:tr w:rsidR="000939BF" w:rsidRPr="004A2C5F" w14:paraId="5016FABC" w14:textId="77777777" w:rsidTr="000939BF">
        <w:tblPrEx>
          <w:tblCellMar>
            <w:left w:w="103" w:type="dxa"/>
            <w:right w:w="103" w:type="dxa"/>
          </w:tblCellMar>
        </w:tblPrEx>
        <w:tc>
          <w:tcPr>
            <w:tcW w:w="1620" w:type="dxa"/>
          </w:tcPr>
          <w:p w14:paraId="5FE7764E" w14:textId="77777777" w:rsidR="000939BF" w:rsidRPr="004A2C5F" w:rsidRDefault="000939BF" w:rsidP="00DE007D">
            <w:pPr>
              <w:spacing w:before="120" w:after="120"/>
              <w:rPr>
                <w:b/>
                <w:bCs/>
              </w:rPr>
            </w:pPr>
            <w:r w:rsidRPr="004A2C5F">
              <w:rPr>
                <w:b/>
                <w:bCs/>
              </w:rPr>
              <w:t>ITB 16.4</w:t>
            </w:r>
          </w:p>
        </w:tc>
        <w:tc>
          <w:tcPr>
            <w:tcW w:w="7470" w:type="dxa"/>
          </w:tcPr>
          <w:p w14:paraId="6E938376" w14:textId="77777777" w:rsidR="007846C0" w:rsidRDefault="000939BF" w:rsidP="00DE007D">
            <w:pPr>
              <w:tabs>
                <w:tab w:val="right" w:pos="7254"/>
              </w:tabs>
              <w:spacing w:before="120" w:after="120"/>
            </w:pPr>
            <w:r w:rsidRPr="004A2C5F">
              <w:t xml:space="preserve">Period of time the Goods are expected to be functioning (for the purpose of spare parts): </w:t>
            </w:r>
          </w:p>
          <w:p w14:paraId="4DB2669A" w14:textId="6B170E7B" w:rsidR="000939BF" w:rsidRPr="004A2C5F" w:rsidRDefault="00501AAC" w:rsidP="00DE007D">
            <w:pPr>
              <w:tabs>
                <w:tab w:val="right" w:pos="7254"/>
              </w:tabs>
              <w:spacing w:before="120" w:after="120"/>
            </w:pPr>
            <w:r>
              <w:rPr>
                <w:b/>
                <w:i/>
              </w:rPr>
              <w:t>5 (five) years</w:t>
            </w:r>
            <w:r w:rsidR="000939BF" w:rsidRPr="004A2C5F">
              <w:t xml:space="preserve"> </w:t>
            </w:r>
          </w:p>
        </w:tc>
      </w:tr>
      <w:tr w:rsidR="000939BF" w:rsidRPr="004A2C5F" w14:paraId="1FD3CBB1" w14:textId="77777777" w:rsidTr="000939BF">
        <w:tblPrEx>
          <w:tblCellMar>
            <w:left w:w="103" w:type="dxa"/>
            <w:right w:w="103" w:type="dxa"/>
          </w:tblCellMar>
        </w:tblPrEx>
        <w:tc>
          <w:tcPr>
            <w:tcW w:w="1620" w:type="dxa"/>
          </w:tcPr>
          <w:p w14:paraId="1C9DE181" w14:textId="77777777" w:rsidR="000939BF" w:rsidRPr="004A2C5F" w:rsidRDefault="000939BF" w:rsidP="00DE007D">
            <w:pPr>
              <w:spacing w:before="120" w:after="120"/>
              <w:rPr>
                <w:b/>
                <w:bCs/>
              </w:rPr>
            </w:pPr>
            <w:r w:rsidRPr="004A2C5F">
              <w:rPr>
                <w:b/>
                <w:bCs/>
              </w:rPr>
              <w:t>ITB 17.2 (a)</w:t>
            </w:r>
          </w:p>
        </w:tc>
        <w:tc>
          <w:tcPr>
            <w:tcW w:w="7470" w:type="dxa"/>
          </w:tcPr>
          <w:p w14:paraId="1967B0E2" w14:textId="23D50CD6" w:rsidR="000939BF" w:rsidRDefault="000939BF" w:rsidP="00DE007D">
            <w:pPr>
              <w:tabs>
                <w:tab w:val="right" w:pos="7254"/>
              </w:tabs>
              <w:spacing w:before="120" w:after="120"/>
              <w:rPr>
                <w:b/>
                <w:i/>
              </w:rPr>
            </w:pPr>
            <w:r w:rsidRPr="004A2C5F">
              <w:t xml:space="preserve">Manufacturer’s authorization is: </w:t>
            </w:r>
            <w:r w:rsidR="00501AAC">
              <w:rPr>
                <w:b/>
                <w:i/>
              </w:rPr>
              <w:t>Required</w:t>
            </w:r>
          </w:p>
          <w:p w14:paraId="3F5A3F91" w14:textId="333CF553" w:rsidR="00501AAC" w:rsidRPr="007846C0" w:rsidRDefault="00501AAC" w:rsidP="00DE007D">
            <w:pPr>
              <w:tabs>
                <w:tab w:val="right" w:pos="7254"/>
              </w:tabs>
              <w:spacing w:before="120" w:after="120"/>
              <w:rPr>
                <w:b/>
                <w:i/>
              </w:rPr>
            </w:pPr>
            <w:r w:rsidRPr="007846C0">
              <w:rPr>
                <w:b/>
                <w:i/>
              </w:rPr>
              <w:t xml:space="preserve">Manufacturer’s Authorization is required only for the following items: </w:t>
            </w:r>
          </w:p>
          <w:p w14:paraId="64786310" w14:textId="4528E067" w:rsidR="00501AAC" w:rsidRPr="007846C0" w:rsidRDefault="00F906BA" w:rsidP="00DE007D">
            <w:pPr>
              <w:tabs>
                <w:tab w:val="right" w:pos="7254"/>
              </w:tabs>
              <w:spacing w:before="120" w:after="120"/>
              <w:rPr>
                <w:b/>
                <w:i/>
              </w:rPr>
            </w:pPr>
            <w:r w:rsidRPr="007846C0">
              <w:rPr>
                <w:b/>
                <w:i/>
              </w:rPr>
              <w:t>EQP1: Multi-purpose Mini Baler</w:t>
            </w:r>
          </w:p>
          <w:p w14:paraId="6FE0D838" w14:textId="0F5E2C81" w:rsidR="009C21AC" w:rsidRPr="00F906BA" w:rsidRDefault="00F906BA" w:rsidP="00F906BA">
            <w:pPr>
              <w:tabs>
                <w:tab w:val="right" w:pos="7254"/>
              </w:tabs>
              <w:spacing w:before="120" w:after="120"/>
              <w:rPr>
                <w:bCs/>
                <w:i/>
              </w:rPr>
            </w:pPr>
            <w:r w:rsidRPr="007846C0">
              <w:rPr>
                <w:b/>
                <w:i/>
              </w:rPr>
              <w:t>EQP2: Single Feed Glass Bottle Crusher (Glass to Sand)</w:t>
            </w:r>
          </w:p>
        </w:tc>
      </w:tr>
      <w:tr w:rsidR="000939BF" w:rsidRPr="004A2C5F" w14:paraId="477C407E" w14:textId="77777777" w:rsidTr="000939BF">
        <w:tblPrEx>
          <w:tblCellMar>
            <w:left w:w="103" w:type="dxa"/>
            <w:right w:w="103" w:type="dxa"/>
          </w:tblCellMar>
        </w:tblPrEx>
        <w:tc>
          <w:tcPr>
            <w:tcW w:w="1620" w:type="dxa"/>
          </w:tcPr>
          <w:p w14:paraId="1B39F5C8" w14:textId="77777777" w:rsidR="000939BF" w:rsidRPr="004A2C5F" w:rsidRDefault="000939BF" w:rsidP="00DE007D">
            <w:pPr>
              <w:pStyle w:val="TOCNumber1"/>
            </w:pPr>
            <w:r w:rsidRPr="004A2C5F">
              <w:t>ITB 17.2 (b)</w:t>
            </w:r>
          </w:p>
        </w:tc>
        <w:tc>
          <w:tcPr>
            <w:tcW w:w="7470" w:type="dxa"/>
          </w:tcPr>
          <w:p w14:paraId="1996C124" w14:textId="3C9EF3C0" w:rsidR="000939BF" w:rsidRPr="004A2C5F" w:rsidRDefault="000939BF" w:rsidP="00DE007D">
            <w:pPr>
              <w:tabs>
                <w:tab w:val="right" w:pos="7254"/>
              </w:tabs>
              <w:spacing w:before="120" w:after="120"/>
            </w:pPr>
            <w:r w:rsidRPr="004A2C5F">
              <w:t xml:space="preserve">After sales service is: </w:t>
            </w:r>
            <w:r w:rsidR="00F906BA">
              <w:rPr>
                <w:b/>
                <w:i/>
              </w:rPr>
              <w:t>Not Required</w:t>
            </w:r>
          </w:p>
        </w:tc>
      </w:tr>
      <w:tr w:rsidR="000939BF" w:rsidRPr="004A2C5F" w14:paraId="7300F4FA" w14:textId="77777777" w:rsidTr="000939BF">
        <w:tblPrEx>
          <w:tblCellMar>
            <w:left w:w="103" w:type="dxa"/>
            <w:right w:w="103" w:type="dxa"/>
          </w:tblCellMar>
        </w:tblPrEx>
        <w:tc>
          <w:tcPr>
            <w:tcW w:w="1620" w:type="dxa"/>
          </w:tcPr>
          <w:p w14:paraId="04C30761" w14:textId="77777777" w:rsidR="000939BF" w:rsidRPr="004A2C5F" w:rsidRDefault="000939BF" w:rsidP="00DE007D">
            <w:pPr>
              <w:spacing w:before="120" w:after="120"/>
              <w:rPr>
                <w:b/>
                <w:bCs/>
              </w:rPr>
            </w:pPr>
            <w:r w:rsidRPr="004A2C5F">
              <w:rPr>
                <w:b/>
                <w:bCs/>
              </w:rPr>
              <w:t>ITB 18.1</w:t>
            </w:r>
          </w:p>
        </w:tc>
        <w:tc>
          <w:tcPr>
            <w:tcW w:w="7470" w:type="dxa"/>
          </w:tcPr>
          <w:p w14:paraId="48FED367" w14:textId="3D9B62CA" w:rsidR="000939BF" w:rsidRPr="004A2C5F" w:rsidRDefault="00F906BA" w:rsidP="00F906BA">
            <w:pPr>
              <w:pStyle w:val="i"/>
              <w:tabs>
                <w:tab w:val="right" w:pos="7254"/>
              </w:tabs>
              <w:suppressAutoHyphens w:val="0"/>
              <w:spacing w:before="120" w:after="120"/>
              <w:rPr>
                <w:rFonts w:ascii="Times New Roman" w:hAnsi="Times New Roman"/>
              </w:rPr>
            </w:pPr>
            <w:r w:rsidRPr="00616457">
              <w:rPr>
                <w:rFonts w:ascii="Times New Roman" w:hAnsi="Times New Roman"/>
              </w:rPr>
              <w:t xml:space="preserve">The Bid validity period shall </w:t>
            </w:r>
            <w:r w:rsidRPr="00434DA7">
              <w:rPr>
                <w:rFonts w:ascii="Times New Roman" w:hAnsi="Times New Roman"/>
              </w:rPr>
              <w:t xml:space="preserve">be </w:t>
            </w:r>
            <w:r w:rsidRPr="00434DA7">
              <w:rPr>
                <w:rFonts w:ascii="Times New Roman" w:hAnsi="Times New Roman"/>
                <w:b/>
                <w:i/>
              </w:rPr>
              <w:t>120</w:t>
            </w:r>
            <w:r w:rsidRPr="00434DA7">
              <w:t xml:space="preserve"> </w:t>
            </w:r>
            <w:r w:rsidRPr="00742149">
              <w:rPr>
                <w:b/>
                <w:bCs/>
                <w:i/>
                <w:iCs/>
              </w:rPr>
              <w:t>(One Hundred and Twenty)</w:t>
            </w:r>
            <w:r>
              <w:t xml:space="preserve"> </w:t>
            </w:r>
            <w:r w:rsidRPr="00434DA7">
              <w:rPr>
                <w:rFonts w:ascii="Times New Roman" w:hAnsi="Times New Roman"/>
              </w:rPr>
              <w:t>days</w:t>
            </w:r>
            <w:r>
              <w:rPr>
                <w:rFonts w:ascii="Times New Roman" w:hAnsi="Times New Roman"/>
              </w:rPr>
              <w:t xml:space="preserve"> from bid opening</w:t>
            </w:r>
            <w:r w:rsidRPr="00616457">
              <w:rPr>
                <w:rFonts w:ascii="Times New Roman" w:hAnsi="Times New Roman"/>
              </w:rPr>
              <w:t>.</w:t>
            </w:r>
          </w:p>
        </w:tc>
      </w:tr>
      <w:tr w:rsidR="000939BF" w:rsidRPr="004A2C5F" w14:paraId="4DDE6CB8" w14:textId="77777777" w:rsidTr="000939BF">
        <w:tc>
          <w:tcPr>
            <w:tcW w:w="1620" w:type="dxa"/>
          </w:tcPr>
          <w:p w14:paraId="06C2FD81" w14:textId="77777777" w:rsidR="000939BF" w:rsidRPr="004A2C5F" w:rsidRDefault="000939BF" w:rsidP="00DE007D">
            <w:pPr>
              <w:tabs>
                <w:tab w:val="right" w:pos="7434"/>
              </w:tabs>
              <w:spacing w:before="120" w:after="120"/>
              <w:rPr>
                <w:b/>
              </w:rPr>
            </w:pPr>
            <w:r w:rsidRPr="004A2C5F">
              <w:rPr>
                <w:b/>
              </w:rPr>
              <w:t>ITB 18.3 (a)</w:t>
            </w:r>
          </w:p>
        </w:tc>
        <w:tc>
          <w:tcPr>
            <w:tcW w:w="7470" w:type="dxa"/>
          </w:tcPr>
          <w:p w14:paraId="75E69E41" w14:textId="77777777" w:rsidR="007846C0" w:rsidRDefault="000939BF" w:rsidP="00F906BA">
            <w:pPr>
              <w:tabs>
                <w:tab w:val="right" w:pos="7254"/>
              </w:tabs>
              <w:spacing w:before="120" w:after="120"/>
            </w:pPr>
            <w:r w:rsidRPr="004A2C5F">
              <w:t xml:space="preserve">The Bid price shall be adjusted by the following factor(s): </w:t>
            </w:r>
          </w:p>
          <w:p w14:paraId="3F161989" w14:textId="2C272C98" w:rsidR="000939BF" w:rsidRPr="004A2C5F" w:rsidRDefault="00F906BA" w:rsidP="00F906BA">
            <w:pPr>
              <w:tabs>
                <w:tab w:val="right" w:pos="7254"/>
              </w:tabs>
              <w:spacing w:before="120" w:after="120"/>
              <w:rPr>
                <w:i/>
              </w:rPr>
            </w:pPr>
            <w:r w:rsidRPr="00F906BA">
              <w:rPr>
                <w:b/>
                <w:bCs/>
                <w:i/>
                <w:iCs/>
              </w:rPr>
              <w:t>Not Applicable</w:t>
            </w:r>
          </w:p>
        </w:tc>
      </w:tr>
      <w:tr w:rsidR="000939BF" w:rsidRPr="004A2C5F" w14:paraId="260EC72A" w14:textId="77777777" w:rsidTr="000939BF">
        <w:tc>
          <w:tcPr>
            <w:tcW w:w="1620" w:type="dxa"/>
          </w:tcPr>
          <w:p w14:paraId="68FDACE0" w14:textId="77777777" w:rsidR="000939BF" w:rsidRPr="004A2C5F" w:rsidRDefault="000939BF" w:rsidP="00DE007D">
            <w:pPr>
              <w:spacing w:before="120" w:after="120"/>
              <w:rPr>
                <w:b/>
                <w:bCs/>
              </w:rPr>
            </w:pPr>
            <w:r w:rsidRPr="004A2C5F">
              <w:rPr>
                <w:b/>
                <w:bCs/>
              </w:rPr>
              <w:t>ITB 19.1</w:t>
            </w:r>
          </w:p>
          <w:p w14:paraId="66DE0C00" w14:textId="77777777" w:rsidR="000939BF" w:rsidRPr="004A2C5F" w:rsidRDefault="000939BF" w:rsidP="00DE007D">
            <w:pPr>
              <w:tabs>
                <w:tab w:val="right" w:pos="7434"/>
              </w:tabs>
              <w:spacing w:before="120" w:after="120"/>
              <w:rPr>
                <w:b/>
              </w:rPr>
            </w:pPr>
          </w:p>
        </w:tc>
        <w:tc>
          <w:tcPr>
            <w:tcW w:w="7470" w:type="dxa"/>
          </w:tcPr>
          <w:p w14:paraId="03D8CA61" w14:textId="7CAE4CB1" w:rsidR="000939BF" w:rsidRPr="004A2C5F" w:rsidRDefault="000939BF" w:rsidP="00F906BA">
            <w:pPr>
              <w:tabs>
                <w:tab w:val="right" w:pos="7254"/>
              </w:tabs>
              <w:spacing w:before="120" w:after="120"/>
              <w:jc w:val="both"/>
            </w:pPr>
            <w:r w:rsidRPr="004A2C5F">
              <w:t xml:space="preserve">A </w:t>
            </w:r>
            <w:r w:rsidRPr="004A2C5F">
              <w:rPr>
                <w:i/>
              </w:rPr>
              <w:t xml:space="preserve">Bid Security </w:t>
            </w:r>
            <w:r w:rsidRPr="004A2C5F">
              <w:rPr>
                <w:b/>
                <w:i/>
              </w:rPr>
              <w:t>shall be</w:t>
            </w:r>
            <w:r w:rsidR="00F906BA">
              <w:rPr>
                <w:b/>
                <w:i/>
              </w:rPr>
              <w:t xml:space="preserve"> </w:t>
            </w:r>
            <w:r w:rsidRPr="004A2C5F">
              <w:t xml:space="preserve">required. </w:t>
            </w:r>
          </w:p>
          <w:p w14:paraId="07BAD875" w14:textId="58B70BA1" w:rsidR="000939BF" w:rsidRPr="00F906BA" w:rsidRDefault="00F906BA" w:rsidP="00F906BA">
            <w:pPr>
              <w:tabs>
                <w:tab w:val="right" w:pos="7254"/>
              </w:tabs>
              <w:spacing w:before="120" w:after="120"/>
              <w:jc w:val="both"/>
              <w:rPr>
                <w:iCs/>
                <w:u w:val="single"/>
              </w:rPr>
            </w:pPr>
            <w:r w:rsidRPr="00616457">
              <w:rPr>
                <w:iCs/>
              </w:rPr>
              <w:t xml:space="preserve">If a Bid Security shall be required, the amount and currency of the Bid Security shall </w:t>
            </w:r>
            <w:r w:rsidRPr="00B17AB7">
              <w:rPr>
                <w:iCs/>
              </w:rPr>
              <w:t xml:space="preserve">be </w:t>
            </w:r>
            <w:r w:rsidRPr="00A1726B">
              <w:rPr>
                <w:b/>
                <w:bCs/>
                <w:iCs/>
                <w:u w:val="single"/>
              </w:rPr>
              <w:t xml:space="preserve">USD </w:t>
            </w:r>
            <w:bookmarkStart w:id="312" w:name="_Hlk108108318"/>
            <w:r w:rsidRPr="00A1726B">
              <w:rPr>
                <w:b/>
                <w:bCs/>
                <w:iCs/>
                <w:u w:val="single"/>
              </w:rPr>
              <w:t>3,375.00</w:t>
            </w:r>
            <w:r w:rsidR="000939BF" w:rsidRPr="004A2C5F">
              <w:rPr>
                <w:iCs/>
                <w:u w:val="single"/>
              </w:rPr>
              <w:t xml:space="preserve"> </w:t>
            </w:r>
            <w:bookmarkEnd w:id="312"/>
          </w:p>
        </w:tc>
      </w:tr>
      <w:tr w:rsidR="000939BF" w:rsidRPr="004A2C5F" w14:paraId="5B01D080" w14:textId="77777777" w:rsidTr="000939BF">
        <w:tc>
          <w:tcPr>
            <w:tcW w:w="1620" w:type="dxa"/>
          </w:tcPr>
          <w:p w14:paraId="1FFB54C0"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12773D33" w14:textId="77777777" w:rsidR="00F906BA" w:rsidRPr="00616457" w:rsidRDefault="00F906BA" w:rsidP="00F906BA">
            <w:pPr>
              <w:tabs>
                <w:tab w:val="right" w:pos="7254"/>
              </w:tabs>
              <w:spacing w:before="120" w:after="120"/>
              <w:rPr>
                <w:iCs/>
              </w:rPr>
            </w:pPr>
            <w:r w:rsidRPr="00616457">
              <w:rPr>
                <w:iCs/>
              </w:rPr>
              <w:t>Other types of acceptable securities:</w:t>
            </w:r>
          </w:p>
          <w:p w14:paraId="42769A14" w14:textId="037382CE" w:rsidR="000939BF" w:rsidRPr="00F906BA" w:rsidRDefault="00F906BA" w:rsidP="00F906BA">
            <w:pPr>
              <w:tabs>
                <w:tab w:val="right" w:pos="7254"/>
              </w:tabs>
              <w:spacing w:before="120" w:after="120"/>
              <w:rPr>
                <w:b/>
                <w:bCs/>
              </w:rPr>
            </w:pPr>
            <w:r w:rsidRPr="00F906BA">
              <w:rPr>
                <w:b/>
                <w:bCs/>
                <w:i/>
              </w:rPr>
              <w:t>None</w:t>
            </w:r>
          </w:p>
        </w:tc>
      </w:tr>
      <w:tr w:rsidR="000939BF" w:rsidRPr="004A2C5F" w14:paraId="21900C28" w14:textId="77777777" w:rsidTr="000939BF">
        <w:tblPrEx>
          <w:tblCellMar>
            <w:left w:w="103" w:type="dxa"/>
            <w:right w:w="103" w:type="dxa"/>
          </w:tblCellMar>
        </w:tblPrEx>
        <w:tc>
          <w:tcPr>
            <w:tcW w:w="1620" w:type="dxa"/>
          </w:tcPr>
          <w:p w14:paraId="6FA8932B" w14:textId="77777777" w:rsidR="000939BF" w:rsidRPr="004A2C5F" w:rsidRDefault="000939BF" w:rsidP="00DE007D">
            <w:pPr>
              <w:spacing w:before="120" w:after="120"/>
              <w:rPr>
                <w:b/>
                <w:bCs/>
              </w:rPr>
            </w:pPr>
            <w:r w:rsidRPr="004A2C5F">
              <w:rPr>
                <w:b/>
                <w:bCs/>
              </w:rPr>
              <w:t>ITB 19.9</w:t>
            </w:r>
          </w:p>
        </w:tc>
        <w:tc>
          <w:tcPr>
            <w:tcW w:w="7470" w:type="dxa"/>
          </w:tcPr>
          <w:p w14:paraId="7BA26F2D" w14:textId="1E8D9D2D" w:rsidR="000939BF" w:rsidRPr="00F906BA" w:rsidRDefault="00F906BA" w:rsidP="00AB7E86">
            <w:pPr>
              <w:tabs>
                <w:tab w:val="right" w:pos="7254"/>
              </w:tabs>
              <w:spacing w:before="120" w:after="120"/>
              <w:rPr>
                <w:bCs/>
                <w:i/>
                <w:iCs/>
              </w:rPr>
            </w:pPr>
            <w:r w:rsidRPr="00F906BA">
              <w:rPr>
                <w:bCs/>
                <w:i/>
                <w:iCs/>
              </w:rPr>
              <w:t>Not Applicable</w:t>
            </w:r>
          </w:p>
        </w:tc>
      </w:tr>
      <w:tr w:rsidR="000939BF" w:rsidRPr="004A2C5F" w14:paraId="1FBA96A6" w14:textId="77777777" w:rsidTr="000939BF">
        <w:tc>
          <w:tcPr>
            <w:tcW w:w="1620" w:type="dxa"/>
          </w:tcPr>
          <w:p w14:paraId="2E2F2948" w14:textId="77777777" w:rsidR="000939BF" w:rsidRPr="004A2C5F" w:rsidRDefault="000939BF" w:rsidP="00DE007D">
            <w:pPr>
              <w:tabs>
                <w:tab w:val="right" w:pos="7434"/>
              </w:tabs>
              <w:spacing w:before="120" w:after="120"/>
              <w:rPr>
                <w:b/>
              </w:rPr>
            </w:pPr>
            <w:r w:rsidRPr="004A2C5F">
              <w:rPr>
                <w:b/>
                <w:bCs/>
              </w:rPr>
              <w:t>ITB 20.1</w:t>
            </w:r>
          </w:p>
        </w:tc>
        <w:tc>
          <w:tcPr>
            <w:tcW w:w="7470" w:type="dxa"/>
          </w:tcPr>
          <w:p w14:paraId="07718F0E" w14:textId="77777777" w:rsidR="007846C0" w:rsidRDefault="000939BF" w:rsidP="007846C0">
            <w:pPr>
              <w:tabs>
                <w:tab w:val="right" w:pos="7254"/>
              </w:tabs>
              <w:spacing w:before="120" w:after="120"/>
              <w:jc w:val="both"/>
              <w:rPr>
                <w:b/>
              </w:rPr>
            </w:pPr>
            <w:r w:rsidRPr="004A2C5F">
              <w:t>In addition to the original of the Bid, the number of copies is</w:t>
            </w:r>
            <w:r w:rsidRPr="004A2C5F">
              <w:rPr>
                <w:b/>
              </w:rPr>
              <w:t xml:space="preserve">: </w:t>
            </w:r>
          </w:p>
          <w:p w14:paraId="624F8552" w14:textId="2B52180E" w:rsidR="007846C0" w:rsidRPr="007846C0" w:rsidRDefault="00F906BA" w:rsidP="007846C0">
            <w:pPr>
              <w:tabs>
                <w:tab w:val="right" w:pos="7254"/>
              </w:tabs>
              <w:spacing w:before="120" w:after="120"/>
              <w:jc w:val="both"/>
              <w:rPr>
                <w:b/>
                <w:i/>
              </w:rPr>
            </w:pPr>
            <w:r w:rsidRPr="00616457">
              <w:rPr>
                <w:b/>
                <w:i/>
              </w:rPr>
              <w:t>One (01)</w:t>
            </w:r>
            <w:r>
              <w:rPr>
                <w:b/>
                <w:i/>
              </w:rPr>
              <w:t xml:space="preserve"> authentic soft copy (Stamped and scanned) and One (01) Hard Copy</w:t>
            </w:r>
          </w:p>
        </w:tc>
      </w:tr>
      <w:tr w:rsidR="000939BF" w:rsidRPr="004A2C5F" w14:paraId="25F886CD" w14:textId="77777777" w:rsidTr="000939BF">
        <w:tc>
          <w:tcPr>
            <w:tcW w:w="1620" w:type="dxa"/>
          </w:tcPr>
          <w:p w14:paraId="54321B72" w14:textId="77777777" w:rsidR="000939BF" w:rsidRPr="004A2C5F" w:rsidRDefault="000939BF" w:rsidP="00DE007D">
            <w:pPr>
              <w:tabs>
                <w:tab w:val="right" w:pos="7434"/>
              </w:tabs>
              <w:spacing w:before="120" w:after="120"/>
              <w:rPr>
                <w:b/>
              </w:rPr>
            </w:pPr>
            <w:r w:rsidRPr="004A2C5F">
              <w:rPr>
                <w:b/>
                <w:bCs/>
              </w:rPr>
              <w:t>ITB 20.3</w:t>
            </w:r>
          </w:p>
        </w:tc>
        <w:tc>
          <w:tcPr>
            <w:tcW w:w="7470" w:type="dxa"/>
          </w:tcPr>
          <w:p w14:paraId="2153C6A6" w14:textId="7FB12791" w:rsidR="000939BF" w:rsidRPr="004A2C5F" w:rsidRDefault="00F906BA" w:rsidP="00DE007D">
            <w:pPr>
              <w:tabs>
                <w:tab w:val="right" w:pos="7254"/>
              </w:tabs>
              <w:spacing w:before="120" w:after="120"/>
              <w:rPr>
                <w:i/>
              </w:rPr>
            </w:pPr>
            <w:r w:rsidRPr="00616457">
              <w:t>The written confirmation of authorization to sign on behalf of the Bidder shall consist of</w:t>
            </w:r>
            <w:r w:rsidRPr="00616457">
              <w:rPr>
                <w:b/>
              </w:rPr>
              <w:t xml:space="preserve">: </w:t>
            </w:r>
            <w:r w:rsidRPr="00616457">
              <w:rPr>
                <w:b/>
                <w:iCs/>
              </w:rPr>
              <w:t>Power of Attorney</w:t>
            </w:r>
          </w:p>
        </w:tc>
      </w:tr>
      <w:tr w:rsidR="000939BF" w:rsidRPr="004A2C5F" w14:paraId="6E3D0217" w14:textId="77777777" w:rsidTr="000939BF">
        <w:tblPrEx>
          <w:tblCellMar>
            <w:left w:w="103" w:type="dxa"/>
            <w:right w:w="103" w:type="dxa"/>
          </w:tblCellMar>
        </w:tblPrEx>
        <w:tc>
          <w:tcPr>
            <w:tcW w:w="1620" w:type="dxa"/>
          </w:tcPr>
          <w:p w14:paraId="4A583EAA" w14:textId="77777777" w:rsidR="000939BF" w:rsidRPr="004A2C5F" w:rsidRDefault="000939BF" w:rsidP="00DE007D">
            <w:pPr>
              <w:spacing w:before="120" w:after="120"/>
              <w:rPr>
                <w:b/>
                <w:bCs/>
              </w:rPr>
            </w:pPr>
          </w:p>
        </w:tc>
        <w:tc>
          <w:tcPr>
            <w:tcW w:w="7470" w:type="dxa"/>
          </w:tcPr>
          <w:p w14:paraId="3668D195"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5A5B6486" w14:textId="77777777" w:rsidTr="000939BF">
        <w:tblPrEx>
          <w:tblCellMar>
            <w:left w:w="103" w:type="dxa"/>
            <w:right w:w="103" w:type="dxa"/>
          </w:tblCellMar>
        </w:tblPrEx>
        <w:tc>
          <w:tcPr>
            <w:tcW w:w="1620" w:type="dxa"/>
          </w:tcPr>
          <w:p w14:paraId="358618B4" w14:textId="77777777" w:rsidR="000939BF" w:rsidRPr="004A2C5F" w:rsidRDefault="000939BF" w:rsidP="00DE007D">
            <w:pPr>
              <w:spacing w:before="120" w:after="120"/>
              <w:rPr>
                <w:b/>
                <w:bCs/>
              </w:rPr>
            </w:pPr>
            <w:r w:rsidRPr="004A2C5F">
              <w:rPr>
                <w:b/>
                <w:bCs/>
              </w:rPr>
              <w:t xml:space="preserve">ITB 22.1 </w:t>
            </w:r>
          </w:p>
          <w:p w14:paraId="746E7E0A" w14:textId="77777777" w:rsidR="000939BF" w:rsidRPr="004A2C5F" w:rsidRDefault="000939BF" w:rsidP="00DE007D">
            <w:pPr>
              <w:spacing w:before="120" w:after="120"/>
              <w:rPr>
                <w:b/>
                <w:bCs/>
              </w:rPr>
            </w:pPr>
          </w:p>
        </w:tc>
        <w:tc>
          <w:tcPr>
            <w:tcW w:w="7470" w:type="dxa"/>
          </w:tcPr>
          <w:p w14:paraId="1AE21EA9" w14:textId="77777777" w:rsidR="00F906BA" w:rsidRPr="00C75F70" w:rsidRDefault="000939BF" w:rsidP="00F906BA">
            <w:pPr>
              <w:tabs>
                <w:tab w:val="right" w:pos="7254"/>
              </w:tabs>
              <w:spacing w:before="120" w:after="120"/>
              <w:rPr>
                <w:b/>
                <w:i/>
              </w:rPr>
            </w:pPr>
            <w:r w:rsidRPr="00C75F70">
              <w:t xml:space="preserve">For </w:t>
            </w:r>
            <w:r w:rsidRPr="00C75F70">
              <w:rPr>
                <w:b/>
                <w:u w:val="single"/>
              </w:rPr>
              <w:t>Bid submission purposes</w:t>
            </w:r>
            <w:r w:rsidRPr="00C75F70">
              <w:rPr>
                <w:u w:val="single"/>
              </w:rPr>
              <w:t xml:space="preserve"> </w:t>
            </w:r>
            <w:r w:rsidRPr="00C75F70">
              <w:t xml:space="preserve">only, the Purchaser’s address is: </w:t>
            </w:r>
          </w:p>
          <w:p w14:paraId="27D557B9" w14:textId="77777777" w:rsidR="00F906BA" w:rsidRPr="00C75F70" w:rsidRDefault="00F906BA" w:rsidP="00F906BA">
            <w:pPr>
              <w:ind w:left="711"/>
              <w:rPr>
                <w:b/>
                <w:bCs/>
                <w:szCs w:val="20"/>
              </w:rPr>
            </w:pPr>
            <w:r w:rsidRPr="00C75F70">
              <w:rPr>
                <w:b/>
                <w:bCs/>
                <w:szCs w:val="20"/>
              </w:rPr>
              <w:t xml:space="preserve">Ms. </w:t>
            </w:r>
            <w:proofErr w:type="spellStart"/>
            <w:r w:rsidRPr="00C75F70">
              <w:rPr>
                <w:b/>
                <w:bCs/>
                <w:szCs w:val="20"/>
              </w:rPr>
              <w:t>Fathimath</w:t>
            </w:r>
            <w:proofErr w:type="spellEnd"/>
            <w:r w:rsidRPr="00C75F70">
              <w:rPr>
                <w:b/>
                <w:bCs/>
                <w:szCs w:val="20"/>
              </w:rPr>
              <w:t xml:space="preserve"> </w:t>
            </w:r>
            <w:proofErr w:type="spellStart"/>
            <w:r w:rsidRPr="00C75F70">
              <w:rPr>
                <w:b/>
                <w:bCs/>
                <w:szCs w:val="20"/>
              </w:rPr>
              <w:t>Rishfa</w:t>
            </w:r>
            <w:proofErr w:type="spellEnd"/>
            <w:r w:rsidRPr="00C75F70">
              <w:rPr>
                <w:b/>
                <w:bCs/>
                <w:szCs w:val="20"/>
              </w:rPr>
              <w:t xml:space="preserve"> Ahmed</w:t>
            </w:r>
          </w:p>
          <w:p w14:paraId="3E932248" w14:textId="77777777" w:rsidR="00F906BA" w:rsidRPr="00C75F70" w:rsidRDefault="00F906BA" w:rsidP="00F906BA">
            <w:pPr>
              <w:ind w:left="711"/>
              <w:rPr>
                <w:b/>
                <w:bCs/>
                <w:szCs w:val="20"/>
              </w:rPr>
            </w:pPr>
            <w:r w:rsidRPr="00C75F70">
              <w:rPr>
                <w:b/>
                <w:bCs/>
                <w:szCs w:val="20"/>
              </w:rPr>
              <w:t>Chief Procurement Executive</w:t>
            </w:r>
          </w:p>
          <w:p w14:paraId="2D970856" w14:textId="77777777" w:rsidR="00F906BA" w:rsidRPr="00C75F70" w:rsidRDefault="00F906BA" w:rsidP="00F906BA">
            <w:pPr>
              <w:ind w:left="720"/>
              <w:rPr>
                <w:b/>
                <w:bCs/>
                <w:szCs w:val="20"/>
              </w:rPr>
            </w:pPr>
            <w:r w:rsidRPr="00C75F70">
              <w:rPr>
                <w:b/>
                <w:bCs/>
                <w:szCs w:val="20"/>
              </w:rPr>
              <w:t>National Tender</w:t>
            </w:r>
          </w:p>
          <w:p w14:paraId="16279F77" w14:textId="77777777" w:rsidR="00F906BA" w:rsidRPr="00C75F70" w:rsidRDefault="00F906BA" w:rsidP="00F906BA">
            <w:pPr>
              <w:rPr>
                <w:b/>
                <w:bCs/>
                <w:szCs w:val="20"/>
              </w:rPr>
            </w:pPr>
            <w:r w:rsidRPr="00C75F70">
              <w:rPr>
                <w:b/>
                <w:bCs/>
                <w:szCs w:val="20"/>
              </w:rPr>
              <w:tab/>
              <w:t>Ministry of Finance</w:t>
            </w:r>
          </w:p>
          <w:p w14:paraId="091D5201" w14:textId="77777777" w:rsidR="00F906BA" w:rsidRPr="00C75F70" w:rsidRDefault="00F906BA" w:rsidP="00F906BA">
            <w:pPr>
              <w:rPr>
                <w:b/>
                <w:bCs/>
                <w:szCs w:val="20"/>
              </w:rPr>
            </w:pPr>
            <w:r w:rsidRPr="00C75F70">
              <w:rPr>
                <w:b/>
                <w:bCs/>
                <w:szCs w:val="20"/>
              </w:rPr>
              <w:tab/>
              <w:t>Ameenee Magu</w:t>
            </w:r>
          </w:p>
          <w:p w14:paraId="618E6B6B" w14:textId="5E1E6F2B" w:rsidR="00F906BA" w:rsidRPr="00C75F70" w:rsidRDefault="00F906BA" w:rsidP="00F906BA">
            <w:pPr>
              <w:rPr>
                <w:b/>
                <w:bCs/>
                <w:szCs w:val="20"/>
              </w:rPr>
            </w:pPr>
            <w:r w:rsidRPr="00C75F70">
              <w:rPr>
                <w:b/>
                <w:bCs/>
                <w:szCs w:val="20"/>
              </w:rPr>
              <w:tab/>
              <w:t xml:space="preserve">Male', Republic of Maldives </w:t>
            </w:r>
          </w:p>
          <w:p w14:paraId="509B9B76" w14:textId="77777777" w:rsidR="00F906BA" w:rsidRPr="00C75F70" w:rsidRDefault="00F906BA" w:rsidP="00F906BA">
            <w:pPr>
              <w:rPr>
                <w:b/>
                <w:bCs/>
                <w:szCs w:val="20"/>
              </w:rPr>
            </w:pPr>
          </w:p>
          <w:p w14:paraId="248F1EA9" w14:textId="77777777" w:rsidR="000939BF" w:rsidRPr="00C75F70" w:rsidRDefault="000939BF" w:rsidP="00DE007D">
            <w:pPr>
              <w:tabs>
                <w:tab w:val="right" w:pos="7254"/>
              </w:tabs>
              <w:spacing w:before="120" w:after="120"/>
            </w:pPr>
            <w:r w:rsidRPr="00C75F70">
              <w:rPr>
                <w:b/>
              </w:rPr>
              <w:t xml:space="preserve">The deadline for Bid submission is: </w:t>
            </w:r>
          </w:p>
          <w:p w14:paraId="2198018D" w14:textId="1589E174" w:rsidR="000939BF" w:rsidRPr="00C75F70" w:rsidRDefault="000939BF" w:rsidP="00DE007D">
            <w:pPr>
              <w:spacing w:before="120" w:after="120"/>
              <w:rPr>
                <w:b/>
                <w:iCs/>
              </w:rPr>
            </w:pPr>
            <w:r w:rsidRPr="00C75F70">
              <w:t>Date:</w:t>
            </w:r>
            <w:r w:rsidRPr="00C75F70">
              <w:rPr>
                <w:b/>
              </w:rPr>
              <w:t xml:space="preserve"> </w:t>
            </w:r>
            <w:r w:rsidR="00E2198B" w:rsidRPr="00C75F70">
              <w:rPr>
                <w:b/>
                <w:iCs/>
              </w:rPr>
              <w:t>T</w:t>
            </w:r>
            <w:r w:rsidR="00C75F70" w:rsidRPr="00C75F70">
              <w:rPr>
                <w:b/>
                <w:iCs/>
              </w:rPr>
              <w:t>hursday</w:t>
            </w:r>
            <w:r w:rsidR="00F906BA" w:rsidRPr="00C75F70">
              <w:rPr>
                <w:b/>
                <w:iCs/>
              </w:rPr>
              <w:t xml:space="preserve">, </w:t>
            </w:r>
            <w:r w:rsidR="00C75F70" w:rsidRPr="00C75F70">
              <w:rPr>
                <w:b/>
                <w:iCs/>
              </w:rPr>
              <w:t>6</w:t>
            </w:r>
            <w:r w:rsidR="00C75F70" w:rsidRPr="00C75F70">
              <w:rPr>
                <w:b/>
                <w:iCs/>
                <w:vertAlign w:val="superscript"/>
              </w:rPr>
              <w:t>th</w:t>
            </w:r>
            <w:r w:rsidR="00C75F70" w:rsidRPr="00C75F70">
              <w:rPr>
                <w:b/>
                <w:iCs/>
              </w:rPr>
              <w:t xml:space="preserve"> October</w:t>
            </w:r>
            <w:r w:rsidR="00F906BA" w:rsidRPr="00C75F70">
              <w:rPr>
                <w:b/>
                <w:iCs/>
              </w:rPr>
              <w:t xml:space="preserve"> 2022</w:t>
            </w:r>
          </w:p>
          <w:p w14:paraId="5F8054FD" w14:textId="3AE07216" w:rsidR="000939BF" w:rsidRPr="00C75F70" w:rsidRDefault="000939BF" w:rsidP="00DE007D">
            <w:pPr>
              <w:tabs>
                <w:tab w:val="right" w:pos="7254"/>
              </w:tabs>
              <w:spacing w:before="120" w:after="120"/>
              <w:rPr>
                <w:b/>
                <w:bCs/>
                <w:i/>
                <w:u w:val="single"/>
              </w:rPr>
            </w:pPr>
            <w:r w:rsidRPr="00C75F70">
              <w:t>Time</w:t>
            </w:r>
            <w:r w:rsidR="00F906BA" w:rsidRPr="00C75F70">
              <w:t xml:space="preserve">: </w:t>
            </w:r>
            <w:r w:rsidR="00F906BA" w:rsidRPr="00C75F70">
              <w:rPr>
                <w:b/>
                <w:bCs/>
              </w:rPr>
              <w:t>11:00 AM Maldives Time</w:t>
            </w:r>
          </w:p>
          <w:p w14:paraId="35C825B5" w14:textId="554F11A5" w:rsidR="000939BF" w:rsidRPr="00C75F70" w:rsidRDefault="000939BF" w:rsidP="00F906BA">
            <w:pPr>
              <w:suppressAutoHyphens/>
              <w:spacing w:before="120" w:after="120"/>
            </w:pPr>
            <w:r w:rsidRPr="00C75F70">
              <w:t xml:space="preserve">Bidders </w:t>
            </w:r>
            <w:r w:rsidRPr="00C75F70">
              <w:rPr>
                <w:b/>
                <w:i/>
                <w:iCs/>
              </w:rPr>
              <w:t>shall not</w:t>
            </w:r>
            <w:r w:rsidRPr="00C75F70">
              <w:t xml:space="preserve"> have the option of submitting their Bids electronically.</w:t>
            </w:r>
          </w:p>
        </w:tc>
      </w:tr>
      <w:tr w:rsidR="000939BF" w:rsidRPr="004A2C5F" w14:paraId="2B15CBD6" w14:textId="77777777" w:rsidTr="000939BF">
        <w:tc>
          <w:tcPr>
            <w:tcW w:w="1620" w:type="dxa"/>
          </w:tcPr>
          <w:p w14:paraId="7F2C455D" w14:textId="77777777" w:rsidR="000939BF" w:rsidRPr="004A2C5F" w:rsidRDefault="000939BF" w:rsidP="00DE007D">
            <w:pPr>
              <w:tabs>
                <w:tab w:val="right" w:pos="7434"/>
              </w:tabs>
              <w:spacing w:before="120" w:after="120"/>
              <w:rPr>
                <w:b/>
              </w:rPr>
            </w:pPr>
            <w:r w:rsidRPr="004A2C5F">
              <w:rPr>
                <w:b/>
              </w:rPr>
              <w:t>ITB 25.1</w:t>
            </w:r>
          </w:p>
        </w:tc>
        <w:tc>
          <w:tcPr>
            <w:tcW w:w="7470" w:type="dxa"/>
          </w:tcPr>
          <w:p w14:paraId="62379C08" w14:textId="77777777" w:rsidR="00F906BA" w:rsidRPr="00C75F70" w:rsidRDefault="00F906BA" w:rsidP="00F906BA">
            <w:pPr>
              <w:tabs>
                <w:tab w:val="right" w:pos="7254"/>
              </w:tabs>
              <w:spacing w:before="120" w:after="120"/>
            </w:pPr>
            <w:r w:rsidRPr="00C75F70">
              <w:t xml:space="preserve">The Bid opening shall take place at: </w:t>
            </w:r>
          </w:p>
          <w:p w14:paraId="0A69DC31" w14:textId="77777777" w:rsidR="00F906BA" w:rsidRPr="00C75F70" w:rsidRDefault="00F906BA" w:rsidP="00F906BA">
            <w:pPr>
              <w:ind w:left="720"/>
              <w:rPr>
                <w:b/>
                <w:bCs/>
                <w:szCs w:val="20"/>
              </w:rPr>
            </w:pPr>
            <w:r w:rsidRPr="00C75F70">
              <w:rPr>
                <w:b/>
                <w:bCs/>
                <w:szCs w:val="20"/>
              </w:rPr>
              <w:t>National Tender</w:t>
            </w:r>
          </w:p>
          <w:p w14:paraId="1A30EBE4" w14:textId="77777777" w:rsidR="00F906BA" w:rsidRPr="00C75F70" w:rsidRDefault="00F906BA" w:rsidP="00F906BA">
            <w:pPr>
              <w:rPr>
                <w:b/>
                <w:bCs/>
                <w:szCs w:val="20"/>
              </w:rPr>
            </w:pPr>
            <w:r w:rsidRPr="00C75F70">
              <w:rPr>
                <w:b/>
                <w:bCs/>
                <w:szCs w:val="20"/>
              </w:rPr>
              <w:tab/>
              <w:t>Ministry of Finance</w:t>
            </w:r>
          </w:p>
          <w:p w14:paraId="61D6441F" w14:textId="77777777" w:rsidR="00F906BA" w:rsidRPr="00C75F70" w:rsidRDefault="00F906BA" w:rsidP="00F906BA">
            <w:pPr>
              <w:rPr>
                <w:b/>
                <w:bCs/>
                <w:szCs w:val="20"/>
              </w:rPr>
            </w:pPr>
            <w:r w:rsidRPr="00C75F70">
              <w:rPr>
                <w:b/>
                <w:bCs/>
                <w:szCs w:val="20"/>
              </w:rPr>
              <w:tab/>
              <w:t>Ameenee Magu</w:t>
            </w:r>
          </w:p>
          <w:p w14:paraId="74003F3C" w14:textId="77777777" w:rsidR="00F906BA" w:rsidRPr="00C75F70" w:rsidRDefault="00F906BA" w:rsidP="00F906BA">
            <w:pPr>
              <w:rPr>
                <w:b/>
                <w:bCs/>
                <w:szCs w:val="20"/>
              </w:rPr>
            </w:pPr>
            <w:r w:rsidRPr="00C75F70">
              <w:rPr>
                <w:b/>
                <w:bCs/>
                <w:szCs w:val="20"/>
              </w:rPr>
              <w:tab/>
              <w:t xml:space="preserve">Male', Republic of Maldives </w:t>
            </w:r>
          </w:p>
          <w:p w14:paraId="551A6A59" w14:textId="3B7CF6F0" w:rsidR="00E2198B" w:rsidRPr="00C75F70" w:rsidRDefault="00E2198B" w:rsidP="00E2198B">
            <w:pPr>
              <w:spacing w:before="120" w:after="120"/>
              <w:rPr>
                <w:b/>
                <w:iCs/>
              </w:rPr>
            </w:pPr>
            <w:r w:rsidRPr="00C75F70">
              <w:t>Date:</w:t>
            </w:r>
            <w:r w:rsidRPr="00C75F70">
              <w:rPr>
                <w:b/>
              </w:rPr>
              <w:t xml:space="preserve"> </w:t>
            </w:r>
            <w:r w:rsidR="00C75F70" w:rsidRPr="00C75F70">
              <w:rPr>
                <w:b/>
                <w:iCs/>
              </w:rPr>
              <w:t>Thursday, 6</w:t>
            </w:r>
            <w:r w:rsidR="00C75F70" w:rsidRPr="00C75F70">
              <w:rPr>
                <w:b/>
                <w:iCs/>
                <w:vertAlign w:val="superscript"/>
              </w:rPr>
              <w:t>th</w:t>
            </w:r>
            <w:r w:rsidR="00C75F70" w:rsidRPr="00C75F70">
              <w:rPr>
                <w:b/>
                <w:iCs/>
              </w:rPr>
              <w:t xml:space="preserve"> October 2022</w:t>
            </w:r>
          </w:p>
          <w:p w14:paraId="716EB2B1" w14:textId="77777777" w:rsidR="00E2198B" w:rsidRPr="00C75F70" w:rsidRDefault="00E2198B" w:rsidP="00E2198B">
            <w:pPr>
              <w:tabs>
                <w:tab w:val="right" w:pos="7254"/>
              </w:tabs>
              <w:spacing w:before="120" w:after="120"/>
              <w:rPr>
                <w:b/>
                <w:bCs/>
                <w:i/>
                <w:u w:val="single"/>
              </w:rPr>
            </w:pPr>
            <w:r w:rsidRPr="00C75F70">
              <w:t xml:space="preserve">Time: </w:t>
            </w:r>
            <w:r w:rsidRPr="00C75F70">
              <w:rPr>
                <w:b/>
                <w:bCs/>
              </w:rPr>
              <w:t>11:00 AM Maldives Time</w:t>
            </w:r>
          </w:p>
          <w:p w14:paraId="54BE7EDD" w14:textId="5BFEB2B3" w:rsidR="000939BF" w:rsidRPr="00C75F70" w:rsidRDefault="000939BF" w:rsidP="00F906BA">
            <w:pPr>
              <w:tabs>
                <w:tab w:val="right" w:pos="7254"/>
              </w:tabs>
              <w:spacing w:before="120" w:after="120"/>
              <w:rPr>
                <w:b/>
                <w:bCs/>
                <w:i/>
                <w:u w:val="single"/>
              </w:rPr>
            </w:pPr>
          </w:p>
        </w:tc>
      </w:tr>
      <w:tr w:rsidR="000939BF" w:rsidRPr="004A2C5F" w14:paraId="3A104755" w14:textId="77777777" w:rsidTr="000939BF">
        <w:tc>
          <w:tcPr>
            <w:tcW w:w="1620" w:type="dxa"/>
          </w:tcPr>
          <w:p w14:paraId="7E39ABA0" w14:textId="77777777" w:rsidR="000939BF" w:rsidRPr="004A2C5F" w:rsidRDefault="000939BF" w:rsidP="00DE007D">
            <w:pPr>
              <w:tabs>
                <w:tab w:val="right" w:pos="7434"/>
              </w:tabs>
              <w:spacing w:before="120" w:after="120"/>
              <w:rPr>
                <w:b/>
              </w:rPr>
            </w:pPr>
            <w:r w:rsidRPr="004A2C5F">
              <w:rPr>
                <w:b/>
              </w:rPr>
              <w:t>ITB 25.6</w:t>
            </w:r>
          </w:p>
        </w:tc>
        <w:tc>
          <w:tcPr>
            <w:tcW w:w="7470" w:type="dxa"/>
          </w:tcPr>
          <w:p w14:paraId="057A25FE" w14:textId="2D8D92BD" w:rsidR="000939BF" w:rsidRPr="004A2C5F" w:rsidRDefault="00F906BA" w:rsidP="00F906BA">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p>
        </w:tc>
      </w:tr>
      <w:tr w:rsidR="000939BF" w:rsidRPr="004A2C5F" w14:paraId="52F64C82" w14:textId="77777777" w:rsidTr="000939BF">
        <w:trPr>
          <w:trHeight w:val="394"/>
        </w:trPr>
        <w:tc>
          <w:tcPr>
            <w:tcW w:w="9090" w:type="dxa"/>
            <w:gridSpan w:val="2"/>
          </w:tcPr>
          <w:p w14:paraId="1D8D5B5A" w14:textId="77777777"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14:paraId="2C0962D2" w14:textId="77777777" w:rsidTr="000939BF">
        <w:trPr>
          <w:trHeight w:val="610"/>
        </w:trPr>
        <w:tc>
          <w:tcPr>
            <w:tcW w:w="1620" w:type="dxa"/>
          </w:tcPr>
          <w:p w14:paraId="4DE1F5A3" w14:textId="77777777" w:rsidR="000939BF" w:rsidRPr="004A2C5F" w:rsidRDefault="000939BF" w:rsidP="00DE007D">
            <w:pPr>
              <w:tabs>
                <w:tab w:val="right" w:pos="7434"/>
              </w:tabs>
              <w:spacing w:before="120" w:after="120"/>
              <w:rPr>
                <w:b/>
              </w:rPr>
            </w:pPr>
            <w:r w:rsidRPr="004A2C5F">
              <w:rPr>
                <w:b/>
              </w:rPr>
              <w:t>ITB 32.1</w:t>
            </w:r>
          </w:p>
          <w:p w14:paraId="709942F5" w14:textId="77777777" w:rsidR="000939BF" w:rsidRPr="004A2C5F" w:rsidRDefault="000939BF" w:rsidP="00DE007D">
            <w:pPr>
              <w:tabs>
                <w:tab w:val="right" w:pos="7434"/>
              </w:tabs>
              <w:spacing w:before="120" w:after="120"/>
              <w:rPr>
                <w:b/>
                <w:i/>
              </w:rPr>
            </w:pPr>
          </w:p>
        </w:tc>
        <w:tc>
          <w:tcPr>
            <w:tcW w:w="7470" w:type="dxa"/>
          </w:tcPr>
          <w:p w14:paraId="42AA9B8D" w14:textId="7A2DF1AE" w:rsidR="000939BF" w:rsidRPr="004A2C5F" w:rsidRDefault="000939BF" w:rsidP="005C2768">
            <w:pPr>
              <w:tabs>
                <w:tab w:val="right" w:pos="7254"/>
              </w:tabs>
              <w:spacing w:before="120" w:after="120"/>
              <w:jc w:val="both"/>
              <w:rPr>
                <w:i/>
              </w:rPr>
            </w:pPr>
            <w:r w:rsidRPr="004A2C5F">
              <w:t xml:space="preserve">The currency that shall be used for Bid evaluation and comparison purposes to convert at the selling exchange rate all Bid prices expressed in various currencies into a single currency is: </w:t>
            </w:r>
            <w:r w:rsidR="005C2768">
              <w:rPr>
                <w:b/>
                <w:i/>
              </w:rPr>
              <w:t>United States Dollars</w:t>
            </w:r>
            <w:r w:rsidRPr="004A2C5F">
              <w:rPr>
                <w:i/>
              </w:rPr>
              <w:t xml:space="preserve"> </w:t>
            </w:r>
          </w:p>
          <w:p w14:paraId="261E5574" w14:textId="4C3507E4" w:rsidR="000939BF" w:rsidRPr="004A2C5F" w:rsidRDefault="000939BF" w:rsidP="005C2768">
            <w:pPr>
              <w:tabs>
                <w:tab w:val="right" w:pos="7254"/>
              </w:tabs>
              <w:spacing w:before="120" w:after="120"/>
              <w:jc w:val="both"/>
              <w:rPr>
                <w:b/>
              </w:rPr>
            </w:pPr>
            <w:r w:rsidRPr="004A2C5F">
              <w:t xml:space="preserve">The source of exchange rate shall be: </w:t>
            </w:r>
            <w:r w:rsidR="005C2768">
              <w:rPr>
                <w:b/>
                <w:i/>
              </w:rPr>
              <w:t>Maldives Monetary Authority</w:t>
            </w:r>
          </w:p>
          <w:p w14:paraId="74C105D3" w14:textId="177872AC" w:rsidR="000939BF" w:rsidRPr="004A2C5F" w:rsidRDefault="005C2768" w:rsidP="005C2768">
            <w:pPr>
              <w:autoSpaceDE w:val="0"/>
              <w:autoSpaceDN w:val="0"/>
              <w:adjustRightInd w:val="0"/>
              <w:spacing w:before="120" w:after="120"/>
              <w:jc w:val="both"/>
              <w:rPr>
                <w:b/>
              </w:rPr>
            </w:pPr>
            <w:r w:rsidRPr="00616457">
              <w:t xml:space="preserve">The date for the exchange rate shall </w:t>
            </w:r>
            <w:r w:rsidRPr="00B17AB7">
              <w:t>be</w:t>
            </w:r>
            <w:r w:rsidRPr="00B17AB7">
              <w:rPr>
                <w:i/>
              </w:rPr>
              <w:t xml:space="preserve">: </w:t>
            </w:r>
            <w:r w:rsidRPr="005C2768">
              <w:rPr>
                <w:b/>
                <w:bCs/>
                <w:i/>
              </w:rPr>
              <w:t>14 days prior to the Bid Submission.</w:t>
            </w:r>
          </w:p>
        </w:tc>
      </w:tr>
      <w:tr w:rsidR="000939BF" w:rsidRPr="004A2C5F" w14:paraId="0336B467" w14:textId="77777777" w:rsidTr="000939BF">
        <w:tc>
          <w:tcPr>
            <w:tcW w:w="1620" w:type="dxa"/>
          </w:tcPr>
          <w:p w14:paraId="7F20CCCE" w14:textId="77777777" w:rsidR="000939BF" w:rsidRPr="004A2C5F" w:rsidRDefault="000939BF" w:rsidP="00DE007D">
            <w:pPr>
              <w:tabs>
                <w:tab w:val="right" w:pos="7434"/>
              </w:tabs>
              <w:spacing w:before="120" w:after="120"/>
              <w:rPr>
                <w:b/>
                <w:iCs/>
              </w:rPr>
            </w:pPr>
            <w:r w:rsidRPr="004A2C5F">
              <w:rPr>
                <w:b/>
                <w:iCs/>
              </w:rPr>
              <w:t>ITB 33.1</w:t>
            </w:r>
          </w:p>
        </w:tc>
        <w:tc>
          <w:tcPr>
            <w:tcW w:w="7470" w:type="dxa"/>
          </w:tcPr>
          <w:p w14:paraId="52E3AB7D" w14:textId="68C7DFB2" w:rsidR="000939BF" w:rsidRPr="004A2C5F" w:rsidRDefault="005C2768" w:rsidP="00DE007D">
            <w:pPr>
              <w:tabs>
                <w:tab w:val="right" w:pos="7254"/>
              </w:tabs>
              <w:spacing w:before="120" w:after="120"/>
              <w:rPr>
                <w:iCs/>
                <w:u w:val="single"/>
              </w:rPr>
            </w:pPr>
            <w:r w:rsidRPr="00616457">
              <w:t xml:space="preserve">A margin of domestic preference </w:t>
            </w:r>
            <w:r w:rsidRPr="00616457">
              <w:rPr>
                <w:b/>
                <w:i/>
              </w:rPr>
              <w:t xml:space="preserve">shall not </w:t>
            </w:r>
            <w:r w:rsidRPr="00616457">
              <w:t>apply.</w:t>
            </w:r>
          </w:p>
        </w:tc>
      </w:tr>
      <w:tr w:rsidR="000939BF" w:rsidRPr="004A2C5F" w14:paraId="776A9296" w14:textId="77777777" w:rsidTr="000939BF">
        <w:tblPrEx>
          <w:tblCellMar>
            <w:left w:w="103" w:type="dxa"/>
            <w:right w:w="103" w:type="dxa"/>
          </w:tblCellMar>
        </w:tblPrEx>
        <w:tc>
          <w:tcPr>
            <w:tcW w:w="1620" w:type="dxa"/>
          </w:tcPr>
          <w:p w14:paraId="64B38CA9" w14:textId="77777777" w:rsidR="000939BF" w:rsidRPr="004A2C5F" w:rsidRDefault="000939BF" w:rsidP="00DE007D">
            <w:pPr>
              <w:spacing w:before="120" w:after="120"/>
              <w:rPr>
                <w:b/>
                <w:bCs/>
              </w:rPr>
            </w:pPr>
            <w:r w:rsidRPr="004A2C5F">
              <w:rPr>
                <w:b/>
                <w:bCs/>
              </w:rPr>
              <w:t>ITB 34.2(a)</w:t>
            </w:r>
          </w:p>
        </w:tc>
        <w:tc>
          <w:tcPr>
            <w:tcW w:w="7470" w:type="dxa"/>
          </w:tcPr>
          <w:p w14:paraId="681136A7" w14:textId="669B97FB" w:rsidR="000939BF" w:rsidRPr="005C2768" w:rsidRDefault="005C2768" w:rsidP="005C2768">
            <w:pPr>
              <w:spacing w:before="120" w:after="120"/>
              <w:jc w:val="both"/>
              <w:rPr>
                <w:bCs/>
                <w:iCs/>
                <w:sz w:val="28"/>
              </w:rPr>
            </w:pPr>
            <w:r w:rsidRPr="004A2C5F">
              <w:rPr>
                <w:b/>
                <w:i/>
              </w:rPr>
              <w:t xml:space="preserve"> </w:t>
            </w:r>
            <w:r w:rsidR="00DB6B98" w:rsidRPr="005C2768">
              <w:rPr>
                <w:bCs/>
                <w:iCs/>
              </w:rPr>
              <w:t>[</w:t>
            </w:r>
            <w:r w:rsidR="000939BF" w:rsidRPr="005C2768">
              <w:rPr>
                <w:bCs/>
                <w:iCs/>
              </w:rPr>
              <w:t xml:space="preserve">Bids will be evaluated </w:t>
            </w:r>
            <w:r w:rsidRPr="005C2768">
              <w:rPr>
                <w:bCs/>
                <w:iCs/>
              </w:rPr>
              <w:t>as one whole bid</w:t>
            </w:r>
            <w:r w:rsidR="000939BF" w:rsidRPr="005C2768">
              <w:rPr>
                <w:bCs/>
                <w:iCs/>
              </w:rPr>
              <w:t xml:space="preserve">.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w:t>
            </w:r>
            <w:r w:rsidR="000939BF" w:rsidRPr="005C2768">
              <w:rPr>
                <w:bCs/>
                <w:iCs/>
              </w:rPr>
              <w:lastRenderedPageBreak/>
              <w:t>and the equivalent total cost of the Bid so determined will be used for price comparison.</w:t>
            </w:r>
          </w:p>
        </w:tc>
      </w:tr>
      <w:tr w:rsidR="000939BF" w:rsidRPr="004A2C5F" w14:paraId="365DDD9A" w14:textId="77777777" w:rsidTr="000939BF">
        <w:tblPrEx>
          <w:tblCellMar>
            <w:left w:w="103" w:type="dxa"/>
            <w:right w:w="103" w:type="dxa"/>
          </w:tblCellMar>
        </w:tblPrEx>
        <w:tc>
          <w:tcPr>
            <w:tcW w:w="1620" w:type="dxa"/>
          </w:tcPr>
          <w:p w14:paraId="4E86703D" w14:textId="77777777" w:rsidR="000939BF" w:rsidRPr="004A2C5F" w:rsidRDefault="000939BF" w:rsidP="00DE007D">
            <w:pPr>
              <w:spacing w:before="120" w:after="120"/>
              <w:rPr>
                <w:b/>
                <w:bCs/>
              </w:rPr>
            </w:pPr>
            <w:r w:rsidRPr="004A2C5F">
              <w:rPr>
                <w:b/>
                <w:bCs/>
              </w:rPr>
              <w:lastRenderedPageBreak/>
              <w:t>ITB 34.6</w:t>
            </w:r>
          </w:p>
        </w:tc>
        <w:tc>
          <w:tcPr>
            <w:tcW w:w="7470" w:type="dxa"/>
          </w:tcPr>
          <w:p w14:paraId="168CB5CB" w14:textId="77777777" w:rsidR="000939BF" w:rsidRPr="004A2C5F" w:rsidRDefault="000939BF" w:rsidP="003C3871">
            <w:pPr>
              <w:spacing w:before="120" w:after="120"/>
              <w:ind w:left="-13"/>
              <w:jc w:val="both"/>
              <w:rPr>
                <w:b/>
                <w:i/>
              </w:rPr>
            </w:pPr>
            <w:r w:rsidRPr="004A2C5F">
              <w:t xml:space="preserve">The adjustments shall be determined using the following criteria, from amongst those set out in Section III, Evaluation and Qualification Criteria: </w:t>
            </w:r>
            <w:r w:rsidRPr="004A2C5F">
              <w:rPr>
                <w:b/>
                <w:i/>
                <w:iCs/>
              </w:rPr>
              <w:t>[refer to Section III, Evaluation and Qualification Criteria; insert complementary details if necessary</w:t>
            </w:r>
            <w:r w:rsidRPr="004A2C5F">
              <w:rPr>
                <w:b/>
                <w:i/>
              </w:rPr>
              <w:t xml:space="preserve">] </w:t>
            </w:r>
          </w:p>
          <w:p w14:paraId="2F26FA39" w14:textId="3E11742C" w:rsidR="000939BF" w:rsidRPr="007846C0" w:rsidRDefault="000939BF" w:rsidP="003C3871">
            <w:pPr>
              <w:numPr>
                <w:ilvl w:val="0"/>
                <w:numId w:val="65"/>
              </w:numPr>
              <w:tabs>
                <w:tab w:val="clear" w:pos="1440"/>
              </w:tabs>
              <w:spacing w:before="120" w:after="120"/>
              <w:ind w:left="707"/>
              <w:jc w:val="both"/>
              <w:rPr>
                <w:b/>
                <w:sz w:val="22"/>
                <w:szCs w:val="22"/>
              </w:rPr>
            </w:pPr>
            <w:r w:rsidRPr="007846C0">
              <w:rPr>
                <w:sz w:val="22"/>
                <w:szCs w:val="22"/>
              </w:rPr>
              <w:t xml:space="preserve">Deviation in Delivery schedule: </w:t>
            </w:r>
            <w:r w:rsidR="003C3871" w:rsidRPr="007846C0">
              <w:rPr>
                <w:b/>
                <w:i/>
                <w:iCs/>
                <w:sz w:val="22"/>
                <w:szCs w:val="22"/>
              </w:rPr>
              <w:t>NO</w:t>
            </w:r>
          </w:p>
          <w:p w14:paraId="055A2F82" w14:textId="79B71728" w:rsidR="000939BF" w:rsidRPr="007846C0" w:rsidRDefault="000939BF" w:rsidP="003C3871">
            <w:pPr>
              <w:numPr>
                <w:ilvl w:val="0"/>
                <w:numId w:val="65"/>
              </w:numPr>
              <w:tabs>
                <w:tab w:val="clear" w:pos="1440"/>
              </w:tabs>
              <w:spacing w:before="120" w:after="120"/>
              <w:ind w:left="706"/>
              <w:jc w:val="both"/>
              <w:rPr>
                <w:b/>
                <w:sz w:val="22"/>
                <w:szCs w:val="22"/>
              </w:rPr>
            </w:pPr>
            <w:r w:rsidRPr="007846C0">
              <w:rPr>
                <w:sz w:val="22"/>
                <w:szCs w:val="22"/>
              </w:rPr>
              <w:t xml:space="preserve">Deviation in payment schedule: </w:t>
            </w:r>
            <w:r w:rsidR="003C3871" w:rsidRPr="007846C0">
              <w:rPr>
                <w:b/>
                <w:i/>
                <w:iCs/>
                <w:sz w:val="22"/>
                <w:szCs w:val="22"/>
              </w:rPr>
              <w:t>NO</w:t>
            </w:r>
          </w:p>
          <w:p w14:paraId="6FDD36AF" w14:textId="19E32D55" w:rsidR="000939BF" w:rsidRPr="007846C0" w:rsidRDefault="000939BF" w:rsidP="003C3871">
            <w:pPr>
              <w:numPr>
                <w:ilvl w:val="0"/>
                <w:numId w:val="65"/>
              </w:numPr>
              <w:tabs>
                <w:tab w:val="clear" w:pos="1440"/>
                <w:tab w:val="left" w:pos="707"/>
              </w:tabs>
              <w:spacing w:before="120" w:after="120"/>
              <w:ind w:left="707"/>
              <w:jc w:val="both"/>
              <w:rPr>
                <w:b/>
                <w:sz w:val="22"/>
                <w:szCs w:val="22"/>
              </w:rPr>
            </w:pPr>
            <w:r w:rsidRPr="007846C0">
              <w:rPr>
                <w:sz w:val="22"/>
                <w:szCs w:val="22"/>
              </w:rPr>
              <w:t xml:space="preserve">the cost of major replacement component, mandatory spare parts, and service: </w:t>
            </w:r>
            <w:r w:rsidR="003C3871" w:rsidRPr="007846C0">
              <w:rPr>
                <w:b/>
                <w:i/>
                <w:iCs/>
                <w:sz w:val="22"/>
                <w:szCs w:val="22"/>
              </w:rPr>
              <w:t>NO</w:t>
            </w:r>
          </w:p>
          <w:p w14:paraId="3B0F2BC9" w14:textId="77777777" w:rsidR="003C3871" w:rsidRPr="007846C0" w:rsidRDefault="000939BF" w:rsidP="003C3871">
            <w:pPr>
              <w:numPr>
                <w:ilvl w:val="0"/>
                <w:numId w:val="65"/>
              </w:numPr>
              <w:tabs>
                <w:tab w:val="clear" w:pos="1440"/>
                <w:tab w:val="left" w:pos="707"/>
              </w:tabs>
              <w:spacing w:before="120" w:after="120"/>
              <w:ind w:left="707"/>
              <w:jc w:val="both"/>
              <w:rPr>
                <w:b/>
                <w:sz w:val="22"/>
                <w:szCs w:val="22"/>
              </w:rPr>
            </w:pPr>
            <w:r w:rsidRPr="007846C0">
              <w:rPr>
                <w:sz w:val="22"/>
                <w:szCs w:val="22"/>
              </w:rPr>
              <w:t>the availability in the Purchaser’s Country of spare parts and after-sales services for the equipment offered in the Bid</w:t>
            </w:r>
            <w:r w:rsidR="003C3871" w:rsidRPr="007846C0">
              <w:rPr>
                <w:sz w:val="22"/>
                <w:szCs w:val="22"/>
              </w:rPr>
              <w:t>:</w:t>
            </w:r>
            <w:r w:rsidRPr="007846C0">
              <w:rPr>
                <w:sz w:val="22"/>
                <w:szCs w:val="22"/>
              </w:rPr>
              <w:t xml:space="preserve"> </w:t>
            </w:r>
            <w:r w:rsidR="003C3871" w:rsidRPr="007846C0">
              <w:rPr>
                <w:b/>
                <w:i/>
                <w:iCs/>
                <w:sz w:val="22"/>
                <w:szCs w:val="22"/>
              </w:rPr>
              <w:t>NO</w:t>
            </w:r>
          </w:p>
          <w:p w14:paraId="3AEC395A" w14:textId="65FEA8BD" w:rsidR="000939BF" w:rsidRPr="007846C0" w:rsidRDefault="000939BF" w:rsidP="003C3871">
            <w:pPr>
              <w:numPr>
                <w:ilvl w:val="0"/>
                <w:numId w:val="65"/>
              </w:numPr>
              <w:tabs>
                <w:tab w:val="clear" w:pos="1440"/>
              </w:tabs>
              <w:spacing w:before="120" w:after="120"/>
              <w:ind w:left="707"/>
              <w:jc w:val="both"/>
              <w:rPr>
                <w:b/>
                <w:sz w:val="22"/>
                <w:szCs w:val="22"/>
              </w:rPr>
            </w:pPr>
            <w:r w:rsidRPr="007846C0">
              <w:rPr>
                <w:sz w:val="22"/>
                <w:szCs w:val="22"/>
              </w:rPr>
              <w:t>Life cycle costs: the costs during the life of the goods or equipment</w:t>
            </w:r>
            <w:r w:rsidR="003C3871" w:rsidRPr="007846C0">
              <w:rPr>
                <w:sz w:val="22"/>
                <w:szCs w:val="22"/>
              </w:rPr>
              <w:t>:</w:t>
            </w:r>
            <w:r w:rsidRPr="007846C0">
              <w:rPr>
                <w:sz w:val="22"/>
                <w:szCs w:val="22"/>
              </w:rPr>
              <w:t xml:space="preserve"> </w:t>
            </w:r>
            <w:r w:rsidR="003C3871" w:rsidRPr="007846C0">
              <w:rPr>
                <w:b/>
                <w:i/>
                <w:iCs/>
                <w:sz w:val="22"/>
                <w:szCs w:val="22"/>
              </w:rPr>
              <w:t>NO</w:t>
            </w:r>
          </w:p>
          <w:p w14:paraId="1360F62F" w14:textId="06ED83C2" w:rsidR="000939BF" w:rsidRPr="007846C0" w:rsidRDefault="000939BF" w:rsidP="003C3871">
            <w:pPr>
              <w:numPr>
                <w:ilvl w:val="0"/>
                <w:numId w:val="65"/>
              </w:numPr>
              <w:tabs>
                <w:tab w:val="clear" w:pos="1440"/>
              </w:tabs>
              <w:spacing w:before="120" w:after="120"/>
              <w:ind w:left="707"/>
              <w:jc w:val="both"/>
              <w:rPr>
                <w:b/>
                <w:i/>
                <w:iCs/>
                <w:sz w:val="22"/>
                <w:szCs w:val="22"/>
              </w:rPr>
            </w:pPr>
            <w:r w:rsidRPr="007846C0">
              <w:rPr>
                <w:sz w:val="22"/>
                <w:szCs w:val="22"/>
              </w:rPr>
              <w:t>the performance and productivity of the equipment offered</w:t>
            </w:r>
            <w:r w:rsidR="003C3871" w:rsidRPr="007846C0">
              <w:rPr>
                <w:sz w:val="22"/>
                <w:szCs w:val="22"/>
              </w:rPr>
              <w:t xml:space="preserve">: </w:t>
            </w:r>
            <w:r w:rsidR="003C3871" w:rsidRPr="007846C0">
              <w:rPr>
                <w:b/>
                <w:i/>
                <w:iCs/>
                <w:sz w:val="22"/>
                <w:szCs w:val="22"/>
              </w:rPr>
              <w:t>NO</w:t>
            </w:r>
          </w:p>
          <w:p w14:paraId="09D11D4E" w14:textId="50C2BBB3" w:rsidR="000939BF" w:rsidRPr="004A2C5F" w:rsidRDefault="003C3871" w:rsidP="003C3871">
            <w:pPr>
              <w:numPr>
                <w:ilvl w:val="0"/>
                <w:numId w:val="65"/>
              </w:numPr>
              <w:tabs>
                <w:tab w:val="clear" w:pos="1440"/>
              </w:tabs>
              <w:spacing w:before="120" w:after="120"/>
              <w:ind w:left="707"/>
              <w:jc w:val="both"/>
              <w:rPr>
                <w:b/>
              </w:rPr>
            </w:pPr>
            <w:r w:rsidRPr="007846C0">
              <w:rPr>
                <w:sz w:val="22"/>
                <w:szCs w:val="22"/>
              </w:rPr>
              <w:t>Compliance to Technical Requirements:</w:t>
            </w:r>
            <w:r w:rsidRPr="007846C0">
              <w:rPr>
                <w:b/>
                <w:bCs/>
                <w:sz w:val="22"/>
                <w:szCs w:val="22"/>
              </w:rPr>
              <w:t xml:space="preserve"> The Technical Requirements specified in Section VII- Specification will be evaluated on a pass/fail (compliance basis)</w:t>
            </w:r>
          </w:p>
        </w:tc>
      </w:tr>
      <w:tr w:rsidR="000939BF" w:rsidRPr="004A2C5F" w14:paraId="18F1C281" w14:textId="77777777" w:rsidTr="000939BF">
        <w:tblPrEx>
          <w:tblCellMar>
            <w:left w:w="103" w:type="dxa"/>
            <w:right w:w="103" w:type="dxa"/>
          </w:tblCellMar>
        </w:tblPrEx>
        <w:tc>
          <w:tcPr>
            <w:tcW w:w="1620" w:type="dxa"/>
          </w:tcPr>
          <w:p w14:paraId="4A0B337D" w14:textId="77777777" w:rsidR="000939BF" w:rsidRPr="004A2C5F" w:rsidRDefault="000939BF" w:rsidP="00DE007D">
            <w:pPr>
              <w:spacing w:before="120" w:after="120"/>
              <w:rPr>
                <w:b/>
                <w:bCs/>
              </w:rPr>
            </w:pPr>
          </w:p>
        </w:tc>
        <w:tc>
          <w:tcPr>
            <w:tcW w:w="7470" w:type="dxa"/>
          </w:tcPr>
          <w:p w14:paraId="2AC31462" w14:textId="77777777" w:rsidR="000939BF" w:rsidRPr="004A2C5F" w:rsidRDefault="000939BF" w:rsidP="005116BD">
            <w:pPr>
              <w:keepNext/>
              <w:spacing w:before="120" w:after="120"/>
              <w:jc w:val="center"/>
              <w:rPr>
                <w:b/>
                <w:bCs/>
                <w:sz w:val="28"/>
              </w:rPr>
            </w:pPr>
            <w:r w:rsidRPr="004A2C5F">
              <w:rPr>
                <w:b/>
                <w:bCs/>
                <w:sz w:val="28"/>
              </w:rPr>
              <w:t>F. Award of Contract</w:t>
            </w:r>
          </w:p>
        </w:tc>
      </w:tr>
      <w:tr w:rsidR="000939BF" w:rsidRPr="004A2C5F" w14:paraId="7E4AAB13" w14:textId="77777777" w:rsidTr="000939BF">
        <w:tblPrEx>
          <w:tblCellMar>
            <w:left w:w="103" w:type="dxa"/>
            <w:right w:w="103" w:type="dxa"/>
          </w:tblCellMar>
        </w:tblPrEx>
        <w:tc>
          <w:tcPr>
            <w:tcW w:w="1620" w:type="dxa"/>
          </w:tcPr>
          <w:p w14:paraId="0DBF8C9C" w14:textId="77777777"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14:paraId="0881E390" w14:textId="2EA48076" w:rsidR="000939BF" w:rsidRPr="004A2C5F" w:rsidRDefault="000939BF" w:rsidP="001A5568">
            <w:pPr>
              <w:tabs>
                <w:tab w:val="right" w:pos="7254"/>
              </w:tabs>
              <w:spacing w:before="120" w:after="120"/>
              <w:jc w:val="both"/>
              <w:rPr>
                <w:b/>
              </w:rPr>
            </w:pPr>
            <w:r w:rsidRPr="004A2C5F">
              <w:t xml:space="preserve">The maximum percentage by which quantities may be increased is: </w:t>
            </w:r>
            <w:r w:rsidR="001A5568">
              <w:rPr>
                <w:b/>
                <w:i/>
                <w:iCs/>
              </w:rPr>
              <w:t>Not Applicable</w:t>
            </w:r>
          </w:p>
          <w:p w14:paraId="7A03C933" w14:textId="23A71FC4" w:rsidR="000939BF" w:rsidRPr="004A2C5F" w:rsidRDefault="000939BF" w:rsidP="001A5568">
            <w:pPr>
              <w:tabs>
                <w:tab w:val="right" w:pos="7254"/>
              </w:tabs>
              <w:spacing w:before="120" w:after="120"/>
              <w:jc w:val="both"/>
            </w:pPr>
            <w:r w:rsidRPr="004A2C5F">
              <w:t xml:space="preserve">The maximum percentage by which quantities may be decreased is: </w:t>
            </w:r>
            <w:r w:rsidR="001A5568">
              <w:rPr>
                <w:b/>
                <w:i/>
                <w:iCs/>
              </w:rPr>
              <w:t>Not Applicable</w:t>
            </w:r>
          </w:p>
        </w:tc>
      </w:tr>
      <w:tr w:rsidR="006C2B8F" w:rsidRPr="004A2C5F" w14:paraId="750491A9" w14:textId="77777777" w:rsidTr="000939BF">
        <w:tblPrEx>
          <w:tblCellMar>
            <w:left w:w="103" w:type="dxa"/>
            <w:right w:w="103" w:type="dxa"/>
          </w:tblCellMar>
        </w:tblPrEx>
        <w:tc>
          <w:tcPr>
            <w:tcW w:w="1620" w:type="dxa"/>
          </w:tcPr>
          <w:p w14:paraId="1191FA5B" w14:textId="77777777" w:rsidR="006C2B8F" w:rsidRPr="004A2C5F" w:rsidRDefault="006C2B8F" w:rsidP="00DE007D">
            <w:pPr>
              <w:spacing w:before="120" w:after="120"/>
              <w:rPr>
                <w:b/>
                <w:bCs/>
              </w:rPr>
            </w:pPr>
            <w:r>
              <w:rPr>
                <w:b/>
              </w:rPr>
              <w:t>ITB 45. 1</w:t>
            </w:r>
          </w:p>
        </w:tc>
        <w:tc>
          <w:tcPr>
            <w:tcW w:w="7470" w:type="dxa"/>
          </w:tcPr>
          <w:p w14:paraId="283E31AD" w14:textId="7AFB2B1A" w:rsidR="006C2B8F" w:rsidRPr="006C2B8F" w:rsidRDefault="006C2B8F" w:rsidP="001A5568">
            <w:pPr>
              <w:spacing w:before="120" w:after="120"/>
              <w:jc w:val="both"/>
              <w:rPr>
                <w:color w:val="000000" w:themeColor="text1"/>
              </w:rPr>
            </w:pPr>
            <w:r w:rsidRPr="00017FE4">
              <w:t xml:space="preserve">The successful Bidder </w:t>
            </w:r>
            <w:r w:rsidR="001A5568" w:rsidRPr="001A5568">
              <w:rPr>
                <w:b/>
                <w:bCs/>
                <w:i/>
                <w:iCs/>
              </w:rPr>
              <w:t>shall</w:t>
            </w:r>
            <w:r w:rsidRPr="00017FE4">
              <w:t xml:space="preserve"> submit the Beneficial Ownership Disclosure Form.</w:t>
            </w:r>
          </w:p>
        </w:tc>
      </w:tr>
      <w:tr w:rsidR="00D55128" w:rsidRPr="004A2C5F" w14:paraId="185B8398" w14:textId="77777777" w:rsidTr="000939BF">
        <w:tblPrEx>
          <w:tblCellMar>
            <w:left w:w="103" w:type="dxa"/>
            <w:right w:w="103" w:type="dxa"/>
          </w:tblCellMar>
        </w:tblPrEx>
        <w:tc>
          <w:tcPr>
            <w:tcW w:w="1620" w:type="dxa"/>
          </w:tcPr>
          <w:p w14:paraId="4B54FC1A" w14:textId="77777777" w:rsidR="00D55128" w:rsidRPr="004A2C5F" w:rsidRDefault="00D55128" w:rsidP="00DE007D">
            <w:pPr>
              <w:spacing w:before="120" w:after="120"/>
              <w:rPr>
                <w:b/>
                <w:bCs/>
              </w:rPr>
            </w:pPr>
            <w:r w:rsidRPr="004A2C5F">
              <w:rPr>
                <w:b/>
                <w:bCs/>
              </w:rPr>
              <w:t>ITB 47.1</w:t>
            </w:r>
          </w:p>
        </w:tc>
        <w:tc>
          <w:tcPr>
            <w:tcW w:w="7470" w:type="dxa"/>
          </w:tcPr>
          <w:p w14:paraId="16584717" w14:textId="77777777" w:rsidR="00D55128" w:rsidRPr="004A2C5F" w:rsidRDefault="00D55128" w:rsidP="001A5568">
            <w:pPr>
              <w:spacing w:before="120" w:after="120"/>
              <w:jc w:val="both"/>
            </w:pPr>
            <w:r w:rsidRPr="004A2C5F">
              <w:rPr>
                <w:color w:val="000000" w:themeColor="text1"/>
              </w:rPr>
              <w:t>The procedures for making a Procurement-related Complaint are detailed in the “</w:t>
            </w:r>
            <w:hyperlink r:id="rId26"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5E3069BE" w14:textId="77777777" w:rsidR="001A5568" w:rsidRPr="004A2C5F" w:rsidRDefault="001A5568" w:rsidP="001A5568">
            <w:pPr>
              <w:spacing w:before="120" w:after="120"/>
              <w:ind w:left="341"/>
              <w:jc w:val="both"/>
              <w:rPr>
                <w:i/>
              </w:rPr>
            </w:pPr>
            <w:r w:rsidRPr="004A2C5F">
              <w:rPr>
                <w:b/>
              </w:rPr>
              <w:t>For the attention</w:t>
            </w:r>
            <w:r w:rsidRPr="004A2C5F">
              <w:t xml:space="preserve">: </w:t>
            </w:r>
            <w:r>
              <w:rPr>
                <w:i/>
              </w:rPr>
              <w:t xml:space="preserve"> Ms. </w:t>
            </w:r>
            <w:proofErr w:type="spellStart"/>
            <w:r>
              <w:rPr>
                <w:i/>
              </w:rPr>
              <w:t>Fathimath</w:t>
            </w:r>
            <w:proofErr w:type="spellEnd"/>
            <w:r>
              <w:rPr>
                <w:i/>
              </w:rPr>
              <w:t xml:space="preserve"> </w:t>
            </w:r>
            <w:proofErr w:type="spellStart"/>
            <w:r>
              <w:rPr>
                <w:i/>
              </w:rPr>
              <w:t>Rishfa</w:t>
            </w:r>
            <w:proofErr w:type="spellEnd"/>
            <w:r>
              <w:rPr>
                <w:i/>
              </w:rPr>
              <w:t xml:space="preserve"> Ahmed</w:t>
            </w:r>
          </w:p>
          <w:p w14:paraId="025576F8" w14:textId="415D74FE" w:rsidR="001A5568" w:rsidRPr="003E78DC" w:rsidRDefault="001A5568" w:rsidP="001A5568">
            <w:pPr>
              <w:spacing w:before="120" w:after="120"/>
              <w:ind w:left="341"/>
              <w:jc w:val="both"/>
            </w:pPr>
            <w:r w:rsidRPr="004A2C5F">
              <w:rPr>
                <w:b/>
              </w:rPr>
              <w:t>Title/position</w:t>
            </w:r>
            <w:r w:rsidRPr="004A2C5F">
              <w:t xml:space="preserve">: </w:t>
            </w:r>
            <w:r>
              <w:t xml:space="preserve"> </w:t>
            </w:r>
            <w:r>
              <w:rPr>
                <w:i/>
              </w:rPr>
              <w:t>Procurement Executive</w:t>
            </w:r>
          </w:p>
          <w:p w14:paraId="23C1AC83" w14:textId="5376C6C5" w:rsidR="001A5568" w:rsidRPr="00C75F70" w:rsidRDefault="001A5568" w:rsidP="001A5568">
            <w:pPr>
              <w:spacing w:before="120" w:after="120"/>
              <w:ind w:left="341"/>
              <w:jc w:val="both"/>
              <w:rPr>
                <w:i/>
              </w:rPr>
            </w:pPr>
            <w:r w:rsidRPr="004A2C5F">
              <w:rPr>
                <w:b/>
              </w:rPr>
              <w:t>Email address</w:t>
            </w:r>
            <w:r w:rsidRPr="004A2C5F">
              <w:rPr>
                <w:i/>
              </w:rPr>
              <w:t xml:space="preserve">: </w:t>
            </w:r>
            <w:bookmarkStart w:id="313" w:name="_GoBack"/>
            <w:bookmarkEnd w:id="313"/>
            <w:r w:rsidR="004C4400">
              <w:rPr>
                <w:i/>
              </w:rPr>
              <w:fldChar w:fldCharType="begin"/>
            </w:r>
            <w:r w:rsidR="004C4400">
              <w:rPr>
                <w:i/>
              </w:rPr>
              <w:instrText xml:space="preserve"> HYPERLINK "mailto:</w:instrText>
            </w:r>
            <w:r w:rsidR="004C4400" w:rsidRPr="004C4400">
              <w:rPr>
                <w:i/>
              </w:rPr>
              <w:instrText>ibrahim.aflah@finance.gov.mv</w:instrText>
            </w:r>
            <w:r w:rsidR="004C4400">
              <w:rPr>
                <w:i/>
              </w:rPr>
              <w:instrText xml:space="preserve">" </w:instrText>
            </w:r>
            <w:r w:rsidR="004C4400">
              <w:rPr>
                <w:i/>
              </w:rPr>
              <w:fldChar w:fldCharType="separate"/>
            </w:r>
            <w:r w:rsidR="004C4400" w:rsidRPr="00EA52CA">
              <w:rPr>
                <w:rStyle w:val="Hyperlink"/>
                <w:i/>
              </w:rPr>
              <w:t>ibrahim.aflah@finance.gov.mv</w:t>
            </w:r>
            <w:r w:rsidR="004C4400">
              <w:rPr>
                <w:i/>
              </w:rPr>
              <w:fldChar w:fldCharType="end"/>
            </w:r>
          </w:p>
          <w:p w14:paraId="5803DBB5" w14:textId="77777777" w:rsidR="001A5568" w:rsidRPr="00C75F70" w:rsidRDefault="001A5568" w:rsidP="001A5568">
            <w:pPr>
              <w:spacing w:before="120" w:after="120"/>
              <w:ind w:left="341"/>
              <w:jc w:val="both"/>
              <w:rPr>
                <w:i/>
              </w:rPr>
            </w:pPr>
            <w:r w:rsidRPr="00C75F70">
              <w:rPr>
                <w:b/>
              </w:rPr>
              <w:t xml:space="preserve"> Copy to</w:t>
            </w:r>
            <w:r w:rsidRPr="00C75F70">
              <w:rPr>
                <w:i/>
              </w:rPr>
              <w:t xml:space="preserve">:          </w:t>
            </w:r>
            <w:hyperlink r:id="rId27" w:history="1">
              <w:r w:rsidRPr="00C75F70">
                <w:rPr>
                  <w:rStyle w:val="Hyperlink"/>
                  <w:i/>
                </w:rPr>
                <w:t>fathimath.rishfa@finance.gov.mv</w:t>
              </w:r>
            </w:hyperlink>
            <w:r w:rsidRPr="00C75F70">
              <w:rPr>
                <w:i/>
              </w:rPr>
              <w:t xml:space="preserve"> </w:t>
            </w:r>
          </w:p>
          <w:p w14:paraId="27108F7D" w14:textId="77777777" w:rsidR="001A5568" w:rsidRPr="004A2C5F" w:rsidRDefault="001A5568" w:rsidP="001A5568">
            <w:pPr>
              <w:spacing w:before="120" w:after="120"/>
              <w:ind w:left="341"/>
              <w:jc w:val="both"/>
              <w:rPr>
                <w:i/>
              </w:rPr>
            </w:pPr>
            <w:r w:rsidRPr="00C75F70">
              <w:rPr>
                <w:rStyle w:val="Hyperlink"/>
                <w:i/>
                <w:u w:val="none"/>
              </w:rPr>
              <w:t xml:space="preserve">                          </w:t>
            </w:r>
            <w:r w:rsidRPr="00C75F70">
              <w:rPr>
                <w:rStyle w:val="Hyperlink"/>
                <w:i/>
              </w:rPr>
              <w:t>tender@finance.gov.mv</w:t>
            </w:r>
          </w:p>
          <w:p w14:paraId="7400B530" w14:textId="77777777"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14:paraId="5A33D9EA" w14:textId="77777777" w:rsidR="00D55128" w:rsidRPr="004A2C5F" w:rsidRDefault="00D55128" w:rsidP="00260CDA">
            <w:pPr>
              <w:pStyle w:val="ListParagraph"/>
              <w:numPr>
                <w:ilvl w:val="0"/>
                <w:numId w:val="154"/>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77777777" w:rsidR="00D55128" w:rsidRPr="004A2C5F" w:rsidRDefault="00D55128" w:rsidP="00260CDA">
            <w:pPr>
              <w:pStyle w:val="ListParagraph"/>
              <w:numPr>
                <w:ilvl w:val="0"/>
                <w:numId w:val="154"/>
              </w:numPr>
              <w:spacing w:before="120" w:after="120"/>
              <w:ind w:left="714" w:hanging="357"/>
              <w:contextualSpacing w:val="0"/>
            </w:pPr>
            <w:r w:rsidRPr="004A2C5F">
              <w:rPr>
                <w:color w:val="000000" w:themeColor="text1"/>
              </w:rPr>
              <w:t>the Purchaser’s decision to award the contract.</w:t>
            </w:r>
          </w:p>
        </w:tc>
      </w:tr>
    </w:tbl>
    <w:p w14:paraId="16F38864" w14:textId="77777777" w:rsidR="00455149" w:rsidRPr="004A2C5F" w:rsidRDefault="00455149" w:rsidP="00764A9B">
      <w:pPr>
        <w:pStyle w:val="SectionHeading"/>
      </w:pPr>
      <w:bookmarkStart w:id="314" w:name="_Toc347227541"/>
      <w:bookmarkStart w:id="315" w:name="_Toc436903897"/>
      <w:bookmarkStart w:id="316" w:name="_Toc454620901"/>
      <w:r w:rsidRPr="004A2C5F">
        <w:lastRenderedPageBreak/>
        <w:t>Section III</w:t>
      </w:r>
      <w:r w:rsidR="00F6778E" w:rsidRPr="004A2C5F">
        <w:t xml:space="preserve"> -</w:t>
      </w:r>
      <w:r w:rsidR="00B95321" w:rsidRPr="004A2C5F">
        <w:t xml:space="preserve"> </w:t>
      </w:r>
      <w:r w:rsidRPr="004A2C5F">
        <w:t>Evaluation and Qualification Criteria</w:t>
      </w:r>
      <w:bookmarkEnd w:id="314"/>
      <w:bookmarkEnd w:id="315"/>
      <w:bookmarkEnd w:id="316"/>
    </w:p>
    <w:p w14:paraId="17C43135" w14:textId="77777777" w:rsidR="00455149" w:rsidRPr="004A2C5F" w:rsidRDefault="00455149"/>
    <w:p w14:paraId="5CA07FAA" w14:textId="77777777" w:rsidR="00455149" w:rsidRPr="004A2C5F" w:rsidRDefault="00455149">
      <w:pPr>
        <w:pStyle w:val="BodyText3"/>
      </w:pPr>
      <w:bookmarkStart w:id="317"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7"/>
      <w:r w:rsidRPr="004A2C5F">
        <w:t xml:space="preserve"> </w:t>
      </w:r>
    </w:p>
    <w:p w14:paraId="144E8C8E" w14:textId="77777777" w:rsidR="00BA74D0" w:rsidRPr="004A2C5F" w:rsidRDefault="00BA74D0">
      <w:pPr>
        <w:pStyle w:val="BodyText3"/>
      </w:pPr>
    </w:p>
    <w:p w14:paraId="64BCD1F7" w14:textId="77777777" w:rsidR="00455149" w:rsidRPr="004A2C5F" w:rsidRDefault="00455149">
      <w:pPr>
        <w:jc w:val="center"/>
        <w:rPr>
          <w:b/>
          <w:sz w:val="36"/>
        </w:rPr>
      </w:pPr>
      <w:r w:rsidRPr="004A2C5F">
        <w:rPr>
          <w:b/>
          <w:sz w:val="36"/>
        </w:rPr>
        <w:t>Contents</w:t>
      </w:r>
    </w:p>
    <w:p w14:paraId="04F469CF" w14:textId="65ED0FC8" w:rsidR="00EC0555"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sidR="00EC0555">
          <w:rPr>
            <w:noProof/>
            <w:webHidden/>
          </w:rPr>
          <w:fldChar w:fldCharType="begin"/>
        </w:r>
        <w:r w:rsidR="00EC0555">
          <w:rPr>
            <w:noProof/>
            <w:webHidden/>
          </w:rPr>
          <w:instrText xml:space="preserve"> PAGEREF _Toc47522344 \h </w:instrText>
        </w:r>
        <w:r w:rsidR="00EC0555">
          <w:rPr>
            <w:noProof/>
            <w:webHidden/>
          </w:rPr>
        </w:r>
        <w:r w:rsidR="00EC0555">
          <w:rPr>
            <w:noProof/>
            <w:webHidden/>
          </w:rPr>
          <w:fldChar w:fldCharType="separate"/>
        </w:r>
        <w:r w:rsidR="00EC6494">
          <w:rPr>
            <w:noProof/>
            <w:webHidden/>
          </w:rPr>
          <w:t>44</w:t>
        </w:r>
        <w:r w:rsidR="00EC0555">
          <w:rPr>
            <w:noProof/>
            <w:webHidden/>
          </w:rPr>
          <w:fldChar w:fldCharType="end"/>
        </w:r>
      </w:hyperlink>
    </w:p>
    <w:p w14:paraId="2F8BEE3C" w14:textId="7912CDE8" w:rsidR="00EC0555" w:rsidRDefault="004C4400">
      <w:pPr>
        <w:pStyle w:val="TOC1"/>
        <w:rPr>
          <w:rFonts w:asciiTheme="minorHAnsi" w:eastAsiaTheme="minorEastAsia" w:hAnsiTheme="minorHAnsi" w:cstheme="minorBidi"/>
          <w:b w:val="0"/>
          <w:noProof/>
          <w:sz w:val="22"/>
          <w:szCs w:val="22"/>
        </w:rPr>
      </w:pPr>
      <w:hyperlink w:anchor="_Toc47522345" w:history="1">
        <w:r w:rsidR="00EC0555" w:rsidRPr="005962A7">
          <w:rPr>
            <w:rStyle w:val="Hyperlink"/>
            <w:noProof/>
          </w:rPr>
          <w:t xml:space="preserve">2. Evaluation </w:t>
        </w:r>
        <w:r w:rsidR="00EC0555" w:rsidRPr="005962A7">
          <w:rPr>
            <w:rStyle w:val="Hyperlink"/>
            <w:bCs/>
            <w:noProof/>
          </w:rPr>
          <w:t>(ITB 34)</w:t>
        </w:r>
        <w:r w:rsidR="00EC0555">
          <w:rPr>
            <w:noProof/>
            <w:webHidden/>
          </w:rPr>
          <w:tab/>
        </w:r>
        <w:r w:rsidR="00EC0555">
          <w:rPr>
            <w:noProof/>
            <w:webHidden/>
          </w:rPr>
          <w:fldChar w:fldCharType="begin"/>
        </w:r>
        <w:r w:rsidR="00EC0555">
          <w:rPr>
            <w:noProof/>
            <w:webHidden/>
          </w:rPr>
          <w:instrText xml:space="preserve"> PAGEREF _Toc47522345 \h </w:instrText>
        </w:r>
        <w:r w:rsidR="00EC0555">
          <w:rPr>
            <w:noProof/>
            <w:webHidden/>
          </w:rPr>
        </w:r>
        <w:r w:rsidR="00EC0555">
          <w:rPr>
            <w:noProof/>
            <w:webHidden/>
          </w:rPr>
          <w:fldChar w:fldCharType="separate"/>
        </w:r>
        <w:r w:rsidR="00EC6494">
          <w:rPr>
            <w:noProof/>
            <w:webHidden/>
          </w:rPr>
          <w:t>45</w:t>
        </w:r>
        <w:r w:rsidR="00EC0555">
          <w:rPr>
            <w:noProof/>
            <w:webHidden/>
          </w:rPr>
          <w:fldChar w:fldCharType="end"/>
        </w:r>
      </w:hyperlink>
    </w:p>
    <w:p w14:paraId="263F4AF1" w14:textId="24B654C1" w:rsidR="00EC0555" w:rsidRDefault="004C4400">
      <w:pPr>
        <w:pStyle w:val="TOC1"/>
        <w:rPr>
          <w:rFonts w:asciiTheme="minorHAnsi" w:eastAsiaTheme="minorEastAsia" w:hAnsiTheme="minorHAnsi" w:cstheme="minorBidi"/>
          <w:b w:val="0"/>
          <w:noProof/>
          <w:sz w:val="22"/>
          <w:szCs w:val="22"/>
        </w:rPr>
      </w:pPr>
      <w:hyperlink w:anchor="_Toc47522346" w:history="1">
        <w:r w:rsidR="00EC0555" w:rsidRPr="005962A7">
          <w:rPr>
            <w:rStyle w:val="Hyperlink"/>
            <w:noProof/>
          </w:rPr>
          <w:t xml:space="preserve">3. Qualification </w:t>
        </w:r>
        <w:r w:rsidR="00EC0555" w:rsidRPr="005962A7">
          <w:rPr>
            <w:rStyle w:val="Hyperlink"/>
            <w:bCs/>
            <w:noProof/>
          </w:rPr>
          <w:t>(ITB 37)</w:t>
        </w:r>
        <w:r w:rsidR="00EC0555">
          <w:rPr>
            <w:noProof/>
            <w:webHidden/>
          </w:rPr>
          <w:tab/>
        </w:r>
        <w:r w:rsidR="00EC0555">
          <w:rPr>
            <w:noProof/>
            <w:webHidden/>
          </w:rPr>
          <w:fldChar w:fldCharType="begin"/>
        </w:r>
        <w:r w:rsidR="00EC0555">
          <w:rPr>
            <w:noProof/>
            <w:webHidden/>
          </w:rPr>
          <w:instrText xml:space="preserve"> PAGEREF _Toc47522346 \h </w:instrText>
        </w:r>
        <w:r w:rsidR="00EC0555">
          <w:rPr>
            <w:noProof/>
            <w:webHidden/>
          </w:rPr>
        </w:r>
        <w:r w:rsidR="00EC0555">
          <w:rPr>
            <w:noProof/>
            <w:webHidden/>
          </w:rPr>
          <w:fldChar w:fldCharType="separate"/>
        </w:r>
        <w:r w:rsidR="00EC6494">
          <w:rPr>
            <w:noProof/>
            <w:webHidden/>
          </w:rPr>
          <w:t>48</w:t>
        </w:r>
        <w:r w:rsidR="00EC0555">
          <w:rPr>
            <w:noProof/>
            <w:webHidden/>
          </w:rPr>
          <w:fldChar w:fldCharType="end"/>
        </w:r>
      </w:hyperlink>
    </w:p>
    <w:p w14:paraId="5015DA71" w14:textId="330C9672" w:rsidR="00B37328" w:rsidRPr="004A2C5F" w:rsidRDefault="00BA74D0" w:rsidP="00A025AA">
      <w:pPr>
        <w:rPr>
          <w:b/>
        </w:rPr>
      </w:pPr>
      <w:r w:rsidRPr="004A2C5F">
        <w:fldChar w:fldCharType="end"/>
      </w:r>
      <w:r w:rsidR="00455149" w:rsidRPr="004A2C5F">
        <w:rPr>
          <w:b/>
        </w:rPr>
        <w:br w:type="page"/>
      </w:r>
    </w:p>
    <w:p w14:paraId="716A096C" w14:textId="77777777" w:rsidR="00455149" w:rsidRPr="004A2C5F" w:rsidRDefault="00BB7FDE" w:rsidP="00BA74D0">
      <w:pPr>
        <w:pStyle w:val="SectionIIIHeading1"/>
      </w:pPr>
      <w:bookmarkStart w:id="318"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8"/>
    </w:p>
    <w:p w14:paraId="0BF8756A"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55BD1CAD"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53020964"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102F146D"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792F5DEE"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293366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33EF2944"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790EF276"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4D789420"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25D761D3" w14:textId="77777777" w:rsidR="00735CED" w:rsidRPr="004A2C5F" w:rsidRDefault="00293DC6" w:rsidP="00923342">
      <w:pPr>
        <w:pStyle w:val="Sub-ClauseText"/>
        <w:tabs>
          <w:tab w:val="left" w:pos="1440"/>
        </w:tabs>
        <w:spacing w:after="200"/>
        <w:rPr>
          <w:b/>
        </w:rPr>
      </w:pPr>
      <w:r w:rsidRPr="004A2C5F">
        <w:rPr>
          <w:b/>
        </w:rPr>
        <w:t>Most Advantageous Bid</w:t>
      </w:r>
    </w:p>
    <w:p w14:paraId="52D09918"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78E0576"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0E744E3F" w14:textId="77777777" w:rsidR="000604F5" w:rsidRPr="004A2C5F" w:rsidRDefault="000604F5" w:rsidP="00E7623C">
      <w:pPr>
        <w:keepNext/>
        <w:keepLines/>
        <w:tabs>
          <w:tab w:val="left" w:pos="540"/>
        </w:tabs>
        <w:suppressAutoHyphens/>
        <w:spacing w:after="120"/>
        <w:ind w:left="567" w:right="-72" w:hanging="567"/>
        <w:jc w:val="both"/>
      </w:pPr>
      <w:r w:rsidRPr="004A2C5F">
        <w:lastRenderedPageBreak/>
        <w:tab/>
      </w:r>
      <w:r w:rsidR="00920AE7" w:rsidRPr="004A2C5F">
        <w:t xml:space="preserve">  </w:t>
      </w:r>
      <w:r w:rsidRPr="004A2C5F">
        <w:t>(b) the lowest evaluated cost.</w:t>
      </w:r>
    </w:p>
    <w:p w14:paraId="245F53B8" w14:textId="77777777" w:rsidR="00A025AA" w:rsidRPr="004A2C5F" w:rsidRDefault="003E6209" w:rsidP="008653B6">
      <w:pPr>
        <w:pStyle w:val="SectionIIIHeading1"/>
        <w:keepNext/>
        <w:keepLines/>
        <w:spacing w:before="240"/>
      </w:pPr>
      <w:bookmarkStart w:id="319" w:name="_Toc47522345"/>
      <w:r w:rsidRPr="004A2C5F">
        <w:t xml:space="preserve">2. </w:t>
      </w:r>
      <w:r w:rsidR="00BA74D0" w:rsidRPr="004A2C5F">
        <w:t>Evaluation</w:t>
      </w:r>
      <w:r w:rsidR="009A6358" w:rsidRPr="004A2C5F">
        <w:t xml:space="preserve"> </w:t>
      </w:r>
      <w:r w:rsidR="009A6358" w:rsidRPr="004A2C5F">
        <w:rPr>
          <w:bCs/>
        </w:rPr>
        <w:t>(ITB 34)</w:t>
      </w:r>
      <w:bookmarkEnd w:id="319"/>
      <w:r w:rsidR="009F31ED" w:rsidRPr="004A2C5F">
        <w:rPr>
          <w:bCs/>
        </w:rPr>
        <w:t xml:space="preserve"> </w:t>
      </w:r>
    </w:p>
    <w:p w14:paraId="781B751C"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77777777"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14:paraId="7C7BEB43"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48D8DECD" w14:textId="38FD5C21" w:rsidR="00455149" w:rsidRPr="004A2C5F" w:rsidRDefault="00B17572" w:rsidP="00B17572">
      <w:pPr>
        <w:tabs>
          <w:tab w:val="left" w:pos="1080"/>
        </w:tabs>
        <w:suppressAutoHyphens/>
        <w:spacing w:after="200"/>
        <w:ind w:left="1080" w:right="-72" w:hanging="540"/>
        <w:jc w:val="both"/>
      </w:pPr>
      <w:r w:rsidRPr="004A2C5F">
        <w:t xml:space="preserve"> </w:t>
      </w:r>
      <w:r w:rsidR="00455149" w:rsidRPr="004A2C5F">
        <w:t>(b)</w:t>
      </w:r>
      <w:r w:rsidR="00455149" w:rsidRPr="004A2C5F">
        <w:tab/>
        <w:t>Deviation in payment schedule</w:t>
      </w:r>
      <w:r>
        <w:t>.</w:t>
      </w:r>
    </w:p>
    <w:p w14:paraId="051738F4" w14:textId="7AAAF1C5" w:rsidR="00455149" w:rsidRPr="00B17572" w:rsidRDefault="00B17572">
      <w:pPr>
        <w:suppressAutoHyphens/>
        <w:spacing w:after="200"/>
        <w:ind w:left="1620" w:right="-72" w:hanging="540"/>
        <w:jc w:val="both"/>
        <w:rPr>
          <w:b/>
          <w:bCs/>
          <w:i/>
          <w:iCs/>
        </w:rPr>
      </w:pPr>
      <w:r w:rsidRPr="00B17572">
        <w:rPr>
          <w:b/>
          <w:bCs/>
          <w:i/>
          <w:iCs/>
        </w:rPr>
        <w:t>Not Applicable</w:t>
      </w:r>
    </w:p>
    <w:p w14:paraId="66F09047" w14:textId="77777777" w:rsidR="00455149" w:rsidRPr="004A2C5F" w:rsidRDefault="00455149">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Pr="004A2C5F">
        <w:rPr>
          <w:i/>
          <w:iCs/>
        </w:rPr>
        <w:t>[insert one of the following]</w:t>
      </w:r>
    </w:p>
    <w:p w14:paraId="2171F670"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450EE8E4" w14:textId="2C07EB40" w:rsidR="00455149" w:rsidRPr="004A2C5F" w:rsidRDefault="00B17572" w:rsidP="00B17572">
      <w:pPr>
        <w:tabs>
          <w:tab w:val="left" w:pos="1080"/>
        </w:tabs>
        <w:suppressAutoHyphens/>
        <w:spacing w:after="200"/>
        <w:ind w:left="1080" w:right="-72" w:hanging="540"/>
        <w:jc w:val="both"/>
        <w:rPr>
          <w:i/>
          <w:iCs/>
        </w:rPr>
      </w:pPr>
      <w:r w:rsidRPr="004A2C5F">
        <w:t xml:space="preserve"> </w:t>
      </w:r>
      <w:r w:rsidR="00455149" w:rsidRPr="004A2C5F">
        <w:t>(d)</w:t>
      </w:r>
      <w:r w:rsidR="00455149" w:rsidRPr="004A2C5F">
        <w:tab/>
        <w:t xml:space="preserve">Availability in the Purchaser’s Country of spare parts and after sales services for equipment offered in the </w:t>
      </w:r>
      <w:r w:rsidR="000E14F1" w:rsidRPr="004A2C5F">
        <w:t>Bid</w:t>
      </w:r>
      <w:r w:rsidR="00455149" w:rsidRPr="004A2C5F">
        <w:rPr>
          <w:i/>
          <w:iCs/>
        </w:rPr>
        <w:t>.</w:t>
      </w:r>
    </w:p>
    <w:p w14:paraId="6809398F" w14:textId="77777777" w:rsidR="00455149" w:rsidRPr="00B17572" w:rsidRDefault="00455149">
      <w:pPr>
        <w:suppressAutoHyphens/>
        <w:spacing w:after="200"/>
        <w:ind w:left="1080" w:right="-72"/>
        <w:jc w:val="both"/>
        <w:rPr>
          <w:b/>
          <w:bCs/>
          <w:i/>
          <w:iCs/>
        </w:rPr>
      </w:pPr>
      <w:r w:rsidRPr="00B17572">
        <w:rPr>
          <w:b/>
          <w:bCs/>
          <w:i/>
          <w:iCs/>
        </w:rPr>
        <w:t>An adjustment equal to the cost to the Purchaser of establishing the minimum service fa</w:t>
      </w:r>
      <w:r w:rsidR="00E7623C" w:rsidRPr="00B17572">
        <w:rPr>
          <w:b/>
          <w:bCs/>
          <w:i/>
          <w:iCs/>
        </w:rPr>
        <w:t>cilities and parts inventories</w:t>
      </w:r>
      <w:r w:rsidRPr="00B17572">
        <w:rPr>
          <w:b/>
          <w:bCs/>
          <w:i/>
          <w:iCs/>
        </w:rPr>
        <w:t xml:space="preserve"> if quoted separately, shall be added to the </w:t>
      </w:r>
      <w:r w:rsidR="000E14F1" w:rsidRPr="00B17572">
        <w:rPr>
          <w:b/>
          <w:bCs/>
          <w:i/>
          <w:iCs/>
        </w:rPr>
        <w:t>Bid</w:t>
      </w:r>
      <w:r w:rsidRPr="00B17572">
        <w:rPr>
          <w:b/>
          <w:bCs/>
          <w:i/>
          <w:iCs/>
        </w:rPr>
        <w:t xml:space="preserve"> price, for evaluation purposes only.</w:t>
      </w:r>
    </w:p>
    <w:p w14:paraId="44F20EC5" w14:textId="77777777" w:rsidR="00153A0B" w:rsidRPr="004A2C5F" w:rsidRDefault="00C7018A" w:rsidP="00635AD8">
      <w:pPr>
        <w:suppressAutoHyphens/>
        <w:spacing w:after="200"/>
        <w:ind w:left="1094" w:right="-72" w:hanging="547"/>
        <w:jc w:val="both"/>
      </w:pPr>
      <w:r w:rsidRPr="004A2C5F">
        <w:t xml:space="preserve"> </w:t>
      </w:r>
      <w:r w:rsidR="00A67ACC" w:rsidRPr="004A2C5F">
        <w:t>(</w:t>
      </w:r>
      <w:r w:rsidR="00D5176D" w:rsidRPr="004A2C5F">
        <w:t xml:space="preserve">e) </w:t>
      </w:r>
      <w:r w:rsidR="00635AD8" w:rsidRPr="004A2C5F">
        <w:tab/>
      </w:r>
      <w:r w:rsidRPr="004A2C5F">
        <w:t>Life</w:t>
      </w:r>
      <w:r w:rsidR="00550724" w:rsidRPr="004A2C5F">
        <w:t xml:space="preserve"> Cycle Costs </w:t>
      </w:r>
    </w:p>
    <w:p w14:paraId="4A51E79F"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036372BA" w14:textId="31DFFD1C" w:rsidR="00455149" w:rsidRDefault="00153A0B" w:rsidP="00B50CD9">
      <w:pPr>
        <w:pStyle w:val="BlockText"/>
        <w:tabs>
          <w:tab w:val="clear" w:pos="1440"/>
          <w:tab w:val="clear" w:pos="1800"/>
          <w:tab w:val="left" w:pos="1080"/>
        </w:tabs>
        <w:spacing w:after="200"/>
      </w:pPr>
      <w:r w:rsidRPr="004A2C5F" w:rsidDel="00153A0B">
        <w:t xml:space="preserve"> </w:t>
      </w:r>
      <w:r w:rsidR="00455149" w:rsidRPr="004A2C5F">
        <w:t>(f)</w:t>
      </w:r>
      <w:r w:rsidR="00455149" w:rsidRPr="004A2C5F">
        <w:tab/>
        <w:t>Performance an</w:t>
      </w:r>
      <w:r w:rsidR="00DB6B98" w:rsidRPr="004A2C5F">
        <w:t>d productivity of the equipment:</w:t>
      </w:r>
      <w:r w:rsidR="00455149" w:rsidRPr="004A2C5F">
        <w:t xml:space="preserve"> </w:t>
      </w:r>
    </w:p>
    <w:p w14:paraId="6FCA2867"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3E239D2B" w14:textId="53F107F1" w:rsidR="00455149" w:rsidRPr="004A2C5F" w:rsidRDefault="00B17572" w:rsidP="00B50CD9">
      <w:pPr>
        <w:tabs>
          <w:tab w:val="left" w:pos="1080"/>
        </w:tabs>
        <w:suppressAutoHyphens/>
        <w:spacing w:after="200"/>
        <w:ind w:left="1080" w:right="-72" w:hanging="540"/>
        <w:jc w:val="both"/>
      </w:pPr>
      <w:r w:rsidRPr="004A2C5F">
        <w:t xml:space="preserve"> </w:t>
      </w:r>
      <w:r w:rsidR="00455149" w:rsidRPr="004A2C5F">
        <w:t>(g)</w:t>
      </w:r>
      <w:r w:rsidR="00455149" w:rsidRPr="004A2C5F">
        <w:tab/>
      </w:r>
      <w:r>
        <w:t>Compliance to Technical Requirements</w:t>
      </w:r>
      <w:r w:rsidR="00455149" w:rsidRPr="004A2C5F">
        <w:t xml:space="preserve"> </w:t>
      </w:r>
    </w:p>
    <w:p w14:paraId="5377ADD2" w14:textId="77777777" w:rsidR="00B17572" w:rsidRPr="00B17572" w:rsidRDefault="00B17572" w:rsidP="00B17572">
      <w:pPr>
        <w:spacing w:after="200"/>
        <w:ind w:left="1134"/>
        <w:jc w:val="both"/>
        <w:rPr>
          <w:b/>
          <w:bCs/>
          <w:i/>
          <w:iCs/>
        </w:rPr>
      </w:pPr>
      <w:r w:rsidRPr="00B17572">
        <w:rPr>
          <w:b/>
          <w:bCs/>
          <w:i/>
          <w:iCs/>
        </w:rPr>
        <w:t>The Technical Requirements specified in Section VII- Specification will be evaluated on a pass/fail (compliance basis)</w:t>
      </w:r>
      <w:r w:rsidRPr="00B17572">
        <w:rPr>
          <w:rStyle w:val="apple-converted-space"/>
          <w:b/>
          <w:bCs/>
          <w:i/>
          <w:iCs/>
        </w:rPr>
        <w:t> </w:t>
      </w:r>
      <w:r w:rsidRPr="00B17572">
        <w:rPr>
          <w:b/>
          <w:bCs/>
          <w:i/>
          <w:iCs/>
        </w:rPr>
        <w:t xml:space="preserve"> </w:t>
      </w:r>
    </w:p>
    <w:p w14:paraId="0589AB66"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1BD3FB25" w14:textId="499C80FA" w:rsidR="00003CFF" w:rsidRPr="00B17572" w:rsidRDefault="00B17572" w:rsidP="00B17572">
      <w:pPr>
        <w:suppressAutoHyphens/>
        <w:spacing w:after="200"/>
        <w:ind w:left="1620" w:right="-72" w:hanging="540"/>
        <w:jc w:val="both"/>
        <w:rPr>
          <w:b/>
          <w:bCs/>
          <w:i/>
          <w:iCs/>
        </w:rPr>
      </w:pPr>
      <w:r w:rsidRPr="00B17572">
        <w:rPr>
          <w:b/>
          <w:bCs/>
          <w:i/>
          <w:iCs/>
        </w:rPr>
        <w:t>Not Applicable</w:t>
      </w:r>
    </w:p>
    <w:p w14:paraId="2E567F60" w14:textId="77777777" w:rsidR="00455149" w:rsidRPr="004A2C5F" w:rsidRDefault="00BB7FDE" w:rsidP="00BA74D0">
      <w:pPr>
        <w:spacing w:after="200"/>
        <w:rPr>
          <w:b/>
        </w:rPr>
      </w:pPr>
      <w:r w:rsidRPr="004A2C5F">
        <w:rPr>
          <w:b/>
        </w:rPr>
        <w:t>2</w:t>
      </w:r>
      <w:r w:rsidR="00DC79BC" w:rsidRPr="004A2C5F">
        <w:rPr>
          <w:b/>
        </w:rPr>
        <w:t>.3. Alternative Bids (ITB 13.1)</w:t>
      </w:r>
    </w:p>
    <w:p w14:paraId="38FB375D" w14:textId="29CE93F9" w:rsidR="00B17572" w:rsidRDefault="00B17572" w:rsidP="00B17572">
      <w:pPr>
        <w:suppressAutoHyphens/>
        <w:spacing w:after="200"/>
        <w:ind w:left="1620" w:right="-72" w:hanging="540"/>
        <w:jc w:val="both"/>
        <w:rPr>
          <w:b/>
          <w:bCs/>
          <w:i/>
          <w:iCs/>
        </w:rPr>
      </w:pPr>
      <w:r w:rsidRPr="00B17572">
        <w:rPr>
          <w:b/>
          <w:bCs/>
          <w:i/>
          <w:iCs/>
        </w:rPr>
        <w:t>Not Applicable</w:t>
      </w:r>
    </w:p>
    <w:p w14:paraId="3F3134CF" w14:textId="77777777" w:rsidR="00AF4E6C" w:rsidRDefault="00AF4E6C" w:rsidP="00BB7FDE">
      <w:pPr>
        <w:pStyle w:val="SectionIIIHeading1"/>
      </w:pPr>
      <w:bookmarkStart w:id="320" w:name="_Toc47522346"/>
    </w:p>
    <w:p w14:paraId="400369F9" w14:textId="1CE2ADC6" w:rsidR="00BB7FDE" w:rsidRPr="004A2C5F" w:rsidRDefault="00BB7FDE" w:rsidP="00BB7FDE">
      <w:pPr>
        <w:pStyle w:val="SectionIIIHeading1"/>
      </w:pPr>
      <w:r w:rsidRPr="004A2C5F">
        <w:t xml:space="preserve">3. Qualification </w:t>
      </w:r>
      <w:r w:rsidRPr="004A2C5F">
        <w:rPr>
          <w:bCs/>
        </w:rPr>
        <w:t>(ITB 37)</w:t>
      </w:r>
      <w:bookmarkEnd w:id="320"/>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72B9E844" w14:textId="61756758" w:rsidR="00081BC0" w:rsidRPr="004A2C5F" w:rsidRDefault="00BB7FDE" w:rsidP="007665C7">
      <w:pPr>
        <w:pStyle w:val="Default"/>
        <w:spacing w:after="120"/>
        <w:jc w:val="both"/>
      </w:pPr>
      <w:r w:rsidRPr="004A2C5F">
        <w:lastRenderedPageBreak/>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4A2C5F">
        <w:tab/>
      </w:r>
    </w:p>
    <w:p w14:paraId="6E95468C" w14:textId="283514BE" w:rsidR="00081BC0" w:rsidRPr="00941EDC" w:rsidRDefault="00081BC0" w:rsidP="00260CDA">
      <w:pPr>
        <w:pStyle w:val="ListParagraph"/>
        <w:numPr>
          <w:ilvl w:val="0"/>
          <w:numId w:val="162"/>
        </w:numPr>
        <w:autoSpaceDE w:val="0"/>
        <w:autoSpaceDN w:val="0"/>
        <w:adjustRightInd w:val="0"/>
        <w:spacing w:after="120"/>
        <w:jc w:val="both"/>
      </w:pPr>
      <w:r w:rsidRPr="007665C7">
        <w:rPr>
          <w:b/>
          <w:bCs/>
          <w:color w:val="000000"/>
        </w:rPr>
        <w:t>Financial Capability</w:t>
      </w:r>
      <w:r w:rsidR="007E0877">
        <w:rPr>
          <w:color w:val="000000"/>
        </w:rPr>
        <w:t xml:space="preserve">: </w:t>
      </w:r>
      <w:r w:rsidRPr="007665C7">
        <w:rPr>
          <w:color w:val="000000"/>
        </w:rPr>
        <w:t xml:space="preserve">The Bidder shall </w:t>
      </w:r>
      <w:r w:rsidR="007E0877">
        <w:rPr>
          <w:color w:val="000000"/>
        </w:rPr>
        <w:t xml:space="preserve">submit </w:t>
      </w:r>
      <w:r w:rsidRPr="00941EDC">
        <w:t xml:space="preserve">audited financial statements or, if not required by the law of the Bidder’s country, other financial statements acceptable to the Purchaser, for the last </w:t>
      </w:r>
      <w:r w:rsidR="00B17572" w:rsidRPr="00B17572">
        <w:rPr>
          <w:b/>
          <w:bCs/>
          <w:i/>
          <w:iCs/>
        </w:rPr>
        <w:t>03 (three)</w:t>
      </w:r>
      <w:r>
        <w:t xml:space="preserve"> </w:t>
      </w:r>
      <w:r w:rsidRPr="00941EDC">
        <w:t>years prior to bid submission deadline</w:t>
      </w:r>
      <w:r>
        <w:t>,</w:t>
      </w:r>
      <w:r w:rsidRPr="00941EDC">
        <w:t xml:space="preserve"> demonstrat</w:t>
      </w:r>
      <w:r w:rsidR="007E0877">
        <w:t xml:space="preserve">ing </w:t>
      </w:r>
      <w:r w:rsidRPr="00941EDC">
        <w:t>the current soundness of the Bidder’s financial position</w:t>
      </w:r>
      <w:r w:rsidR="00B17572">
        <w:t xml:space="preserve"> (</w:t>
      </w:r>
      <w:r w:rsidR="00B17572" w:rsidRPr="00616457">
        <w:rPr>
          <w:color w:val="000000"/>
        </w:rPr>
        <w:t xml:space="preserve">an average annual Sales turnover of at least </w:t>
      </w:r>
      <w:r w:rsidR="00B17572" w:rsidRPr="00A35F98">
        <w:rPr>
          <w:b/>
          <w:bCs/>
          <w:color w:val="000000"/>
        </w:rPr>
        <w:t xml:space="preserve">USD </w:t>
      </w:r>
      <w:r w:rsidR="00AF4E6C">
        <w:rPr>
          <w:b/>
          <w:bCs/>
          <w:color w:val="000000"/>
        </w:rPr>
        <w:t>337</w:t>
      </w:r>
      <w:r w:rsidR="00B17572" w:rsidRPr="00A35F98">
        <w:rPr>
          <w:b/>
          <w:bCs/>
          <w:color w:val="000000"/>
        </w:rPr>
        <w:t>,</w:t>
      </w:r>
      <w:r w:rsidR="00AF4E6C">
        <w:rPr>
          <w:b/>
          <w:bCs/>
          <w:color w:val="000000"/>
        </w:rPr>
        <w:t>5</w:t>
      </w:r>
      <w:r w:rsidR="00B17572" w:rsidRPr="00A35F98">
        <w:rPr>
          <w:b/>
          <w:bCs/>
          <w:color w:val="000000"/>
        </w:rPr>
        <w:t>00</w:t>
      </w:r>
      <w:r w:rsidR="00B17572" w:rsidRPr="00616457">
        <w:rPr>
          <w:color w:val="000000"/>
        </w:rPr>
        <w:t xml:space="preserve"> or equivalent</w:t>
      </w:r>
      <w:r w:rsidR="00FF1681">
        <w:rPr>
          <w:color w:val="000000"/>
        </w:rPr>
        <w:t>)</w:t>
      </w:r>
      <w:r w:rsidRPr="00941EDC">
        <w:t>. For a joint venture, this requirement shall be met by each member</w:t>
      </w:r>
      <w:r>
        <w:t>;</w:t>
      </w:r>
    </w:p>
    <w:p w14:paraId="6FC0616B" w14:textId="77777777" w:rsidR="00081BC0" w:rsidRDefault="00081BC0" w:rsidP="00081BC0">
      <w:pPr>
        <w:pStyle w:val="ListParagraph"/>
        <w:autoSpaceDE w:val="0"/>
        <w:autoSpaceDN w:val="0"/>
        <w:adjustRightInd w:val="0"/>
        <w:spacing w:after="120"/>
        <w:ind w:left="2340"/>
        <w:jc w:val="both"/>
        <w:rPr>
          <w:color w:val="000000"/>
        </w:rPr>
      </w:pPr>
    </w:p>
    <w:p w14:paraId="4D151DFE" w14:textId="58899AAD" w:rsidR="00081BC0" w:rsidRPr="007665C7" w:rsidRDefault="00081BC0" w:rsidP="00260CDA">
      <w:pPr>
        <w:pStyle w:val="ListParagraph"/>
        <w:numPr>
          <w:ilvl w:val="0"/>
          <w:numId w:val="162"/>
        </w:numPr>
        <w:autoSpaceDE w:val="0"/>
        <w:autoSpaceDN w:val="0"/>
        <w:adjustRightInd w:val="0"/>
        <w:spacing w:after="120"/>
        <w:jc w:val="both"/>
        <w:rPr>
          <w:i/>
          <w:iCs/>
          <w:color w:val="000000"/>
        </w:rPr>
      </w:pPr>
      <w:r w:rsidRPr="007665C7">
        <w:rPr>
          <w:b/>
          <w:bCs/>
          <w:color w:val="000000"/>
        </w:rPr>
        <w:t>Specific Experience</w:t>
      </w:r>
      <w:r w:rsidR="007E0877">
        <w:rPr>
          <w:color w:val="000000"/>
        </w:rPr>
        <w:t xml:space="preserve">: </w:t>
      </w:r>
      <w:r>
        <w:t>T</w:t>
      </w:r>
      <w:r w:rsidRPr="004A2C5F">
        <w:t>he Bidder shall demonstrate that it has successfully completed at least</w:t>
      </w:r>
      <w:r>
        <w:t xml:space="preserve"> </w:t>
      </w:r>
      <w:r w:rsidR="00FF1681" w:rsidRPr="00FF1681">
        <w:rPr>
          <w:b/>
          <w:bCs/>
          <w:i/>
          <w:iCs/>
        </w:rPr>
        <w:t>2 (Two)</w:t>
      </w:r>
      <w:r w:rsidR="00FF1681">
        <w:t xml:space="preserve">, </w:t>
      </w:r>
      <w:r>
        <w:t xml:space="preserve">within the last </w:t>
      </w:r>
      <w:r w:rsidR="00FF1681" w:rsidRPr="00FF1681">
        <w:rPr>
          <w:b/>
          <w:bCs/>
          <w:i/>
          <w:iCs/>
        </w:rPr>
        <w:t>3 (Three)</w:t>
      </w:r>
      <w:r w:rsidR="00FF1681">
        <w:t xml:space="preserve"> years </w:t>
      </w:r>
      <w:r w:rsidR="00FF1681">
        <w:rPr>
          <w:i/>
          <w:iCs/>
          <w:color w:val="000000"/>
        </w:rPr>
        <w:t>prior</w:t>
      </w:r>
      <w:r>
        <w:t xml:space="preserve"> to bid submission deadline, each with a value of at least</w:t>
      </w:r>
      <w:r w:rsidR="00FF1681">
        <w:t xml:space="preserve"> </w:t>
      </w:r>
      <w:r w:rsidR="00FF1681" w:rsidRPr="00FF1681">
        <w:rPr>
          <w:b/>
          <w:bCs/>
        </w:rPr>
        <w:t xml:space="preserve">USD </w:t>
      </w:r>
      <w:r w:rsidR="00AF4E6C">
        <w:rPr>
          <w:b/>
          <w:bCs/>
        </w:rPr>
        <w:t>337</w:t>
      </w:r>
      <w:r w:rsidR="00FF1681" w:rsidRPr="00FF1681">
        <w:rPr>
          <w:b/>
          <w:bCs/>
        </w:rPr>
        <w:t>,</w:t>
      </w:r>
      <w:r w:rsidR="00AF4E6C">
        <w:rPr>
          <w:b/>
          <w:bCs/>
        </w:rPr>
        <w:t>5</w:t>
      </w:r>
      <w:r w:rsidR="00FF1681" w:rsidRPr="00FF1681">
        <w:rPr>
          <w:b/>
          <w:bCs/>
        </w:rPr>
        <w:t>00</w:t>
      </w:r>
      <w:r w:rsidRPr="00FF1681">
        <w:rPr>
          <w:b/>
          <w:bCs/>
        </w:rPr>
        <w:t xml:space="preserve"> </w:t>
      </w:r>
      <w:r w:rsidR="00FF1681" w:rsidRPr="00FF1681">
        <w:rPr>
          <w:b/>
          <w:bCs/>
        </w:rPr>
        <w:t>(Four Hundred Thousand)</w:t>
      </w:r>
      <w:r w:rsidR="00FF1681">
        <w:t xml:space="preserve"> </w:t>
      </w:r>
      <w:r>
        <w:t>that have been successfully and substantially completed and that are similar in nature and complexity to the Goods and Related Services</w:t>
      </w:r>
      <w:r w:rsidR="00AA608B">
        <w:t xml:space="preserve"> under the Contract</w:t>
      </w:r>
      <w:r>
        <w:t xml:space="preserve">. </w:t>
      </w:r>
      <w:r w:rsidRPr="00941EDC">
        <w:t>For a joint venture, this requirement may be met by all members combined</w:t>
      </w:r>
      <w:r>
        <w:t>.</w:t>
      </w:r>
    </w:p>
    <w:p w14:paraId="406161B1" w14:textId="77777777" w:rsidR="007E0877" w:rsidRPr="007665C7" w:rsidRDefault="007E0877" w:rsidP="007665C7">
      <w:pPr>
        <w:pStyle w:val="ListParagraph"/>
        <w:rPr>
          <w:i/>
          <w:iCs/>
          <w:color w:val="000000"/>
        </w:rPr>
      </w:pPr>
    </w:p>
    <w:p w14:paraId="606142FB" w14:textId="41986E47" w:rsidR="00AA608B" w:rsidRPr="00AF4E6C" w:rsidRDefault="00FF1681" w:rsidP="00F557B9">
      <w:pPr>
        <w:pStyle w:val="ListParagraph"/>
        <w:numPr>
          <w:ilvl w:val="0"/>
          <w:numId w:val="162"/>
        </w:numPr>
        <w:autoSpaceDE w:val="0"/>
        <w:autoSpaceDN w:val="0"/>
        <w:adjustRightInd w:val="0"/>
        <w:spacing w:after="120"/>
        <w:jc w:val="both"/>
        <w:rPr>
          <w:color w:val="000000"/>
        </w:rPr>
      </w:pPr>
      <w:r w:rsidRPr="00B17572">
        <w:rPr>
          <w:b/>
          <w:bCs/>
          <w:color w:val="000000"/>
        </w:rPr>
        <w:t xml:space="preserve">Documentary Evidence: </w:t>
      </w:r>
      <w:r w:rsidRPr="00AF4E6C">
        <w:rPr>
          <w:color w:val="000000"/>
        </w:rPr>
        <w:t>Bidders shall furnish documentary evidence (Client's certificate) in support of the satisfactory services of the goods as specified above.</w:t>
      </w:r>
    </w:p>
    <w:p w14:paraId="0FCB810C" w14:textId="77777777" w:rsidR="00FF1681" w:rsidRPr="00FF1681" w:rsidRDefault="00FF1681" w:rsidP="00FF1681">
      <w:pPr>
        <w:pStyle w:val="ListParagraph"/>
        <w:rPr>
          <w:i/>
          <w:iCs/>
          <w:color w:val="000000"/>
        </w:rPr>
      </w:pPr>
    </w:p>
    <w:p w14:paraId="2ED0122B" w14:textId="5C748308" w:rsidR="007E0877" w:rsidRPr="007665C7" w:rsidRDefault="00081BC0" w:rsidP="00260CDA">
      <w:pPr>
        <w:pStyle w:val="ListParagraph"/>
        <w:numPr>
          <w:ilvl w:val="0"/>
          <w:numId w:val="162"/>
        </w:numPr>
        <w:autoSpaceDE w:val="0"/>
        <w:autoSpaceDN w:val="0"/>
        <w:adjustRightInd w:val="0"/>
        <w:spacing w:after="120"/>
        <w:jc w:val="both"/>
        <w:rPr>
          <w:color w:val="000000"/>
        </w:rPr>
      </w:pPr>
      <w:r w:rsidRPr="007665C7">
        <w:rPr>
          <w:b/>
          <w:bCs/>
          <w:color w:val="000000"/>
        </w:rPr>
        <w:t>Manufacturing experience and Technical Capacity</w:t>
      </w:r>
      <w:r w:rsidR="007E0877" w:rsidRPr="007665C7">
        <w:rPr>
          <w:color w:val="000000"/>
        </w:rPr>
        <w:t xml:space="preserve">: </w:t>
      </w:r>
      <w:r w:rsidR="00AA608B">
        <w:rPr>
          <w:color w:val="000000"/>
        </w:rPr>
        <w:t xml:space="preserve">For the items </w:t>
      </w:r>
      <w:r w:rsidR="00466AAF">
        <w:rPr>
          <w:color w:val="000000"/>
        </w:rPr>
        <w:t xml:space="preserve">under the Contract </w:t>
      </w:r>
      <w:r w:rsidR="00AA608B">
        <w:rPr>
          <w:color w:val="000000"/>
        </w:rPr>
        <w:t xml:space="preserve">that the bidder is a manufacturer, </w:t>
      </w:r>
      <w:r w:rsidR="007E0877" w:rsidRPr="007665C7">
        <w:rPr>
          <w:color w:val="000000"/>
        </w:rPr>
        <w:t>t</w:t>
      </w:r>
      <w:r w:rsidRPr="007665C7">
        <w:rPr>
          <w:color w:val="000000"/>
        </w:rPr>
        <w:t>he Bidder shall furnish documentary evidence to demonstrate</w:t>
      </w:r>
      <w:r w:rsidR="007E0877" w:rsidRPr="007665C7">
        <w:rPr>
          <w:color w:val="000000"/>
        </w:rPr>
        <w:t xml:space="preserve"> that: </w:t>
      </w:r>
    </w:p>
    <w:p w14:paraId="5AE991FA" w14:textId="77777777" w:rsidR="007E0877" w:rsidRDefault="007E0877" w:rsidP="007665C7">
      <w:pPr>
        <w:pStyle w:val="ListParagraph"/>
        <w:autoSpaceDE w:val="0"/>
        <w:autoSpaceDN w:val="0"/>
        <w:adjustRightInd w:val="0"/>
        <w:spacing w:after="120"/>
        <w:ind w:left="360"/>
        <w:jc w:val="both"/>
        <w:rPr>
          <w:color w:val="000000"/>
        </w:rPr>
      </w:pPr>
    </w:p>
    <w:p w14:paraId="16633530" w14:textId="503645B5" w:rsidR="00081BC0" w:rsidRDefault="007E0877" w:rsidP="00260CDA">
      <w:pPr>
        <w:pStyle w:val="ListParagraph"/>
        <w:numPr>
          <w:ilvl w:val="0"/>
          <w:numId w:val="163"/>
        </w:numPr>
        <w:autoSpaceDE w:val="0"/>
        <w:autoSpaceDN w:val="0"/>
        <w:adjustRightInd w:val="0"/>
        <w:spacing w:after="120"/>
        <w:jc w:val="both"/>
        <w:rPr>
          <w:color w:val="000000"/>
        </w:rPr>
      </w:pPr>
      <w:r w:rsidRPr="007665C7">
        <w:rPr>
          <w:color w:val="000000"/>
        </w:rPr>
        <w:t xml:space="preserve">it has </w:t>
      </w:r>
      <w:r w:rsidR="00081BC0" w:rsidRPr="007665C7">
        <w:rPr>
          <w:color w:val="000000"/>
        </w:rPr>
        <w:t xml:space="preserve">manufactured goods of similar nature and complexity for at least </w:t>
      </w:r>
      <w:r w:rsidR="00AF4E6C" w:rsidRPr="00AF4E6C">
        <w:rPr>
          <w:b/>
          <w:bCs/>
          <w:i/>
          <w:iCs/>
          <w:color w:val="000000"/>
        </w:rPr>
        <w:t>3 (three)</w:t>
      </w:r>
      <w:r w:rsidR="00081BC0" w:rsidRPr="00AF4E6C">
        <w:rPr>
          <w:color w:val="000000"/>
        </w:rPr>
        <w:t xml:space="preserve">, </w:t>
      </w:r>
      <w:r w:rsidR="00081BC0" w:rsidRPr="007665C7">
        <w:rPr>
          <w:color w:val="000000"/>
        </w:rPr>
        <w:t>prior to the bid submission deadline;</w:t>
      </w:r>
      <w:r w:rsidR="00466AAF">
        <w:rPr>
          <w:color w:val="000000"/>
        </w:rPr>
        <w:t xml:space="preserve"> and</w:t>
      </w:r>
    </w:p>
    <w:p w14:paraId="16FBCAA6" w14:textId="77777777" w:rsidR="00AA608B" w:rsidRPr="007665C7" w:rsidRDefault="00AA608B" w:rsidP="007665C7">
      <w:pPr>
        <w:pStyle w:val="ListParagraph"/>
        <w:autoSpaceDE w:val="0"/>
        <w:autoSpaceDN w:val="0"/>
        <w:adjustRightInd w:val="0"/>
        <w:spacing w:after="120"/>
        <w:ind w:left="1080"/>
        <w:jc w:val="both"/>
        <w:rPr>
          <w:color w:val="000000"/>
        </w:rPr>
      </w:pPr>
    </w:p>
    <w:p w14:paraId="1E58D40C" w14:textId="28E7CEC2" w:rsidR="00081BC0" w:rsidRPr="007665C7" w:rsidRDefault="00466AAF" w:rsidP="00260CDA">
      <w:pPr>
        <w:pStyle w:val="ListParagraph"/>
        <w:numPr>
          <w:ilvl w:val="0"/>
          <w:numId w:val="163"/>
        </w:numPr>
        <w:autoSpaceDE w:val="0"/>
        <w:autoSpaceDN w:val="0"/>
        <w:adjustRightInd w:val="0"/>
        <w:spacing w:after="120"/>
        <w:jc w:val="both"/>
        <w:rPr>
          <w:color w:val="000000"/>
        </w:rPr>
      </w:pPr>
      <w:r>
        <w:rPr>
          <w:color w:val="000000"/>
        </w:rPr>
        <w:t xml:space="preserve">its </w:t>
      </w:r>
      <w:r w:rsidR="00081BC0" w:rsidRPr="007665C7">
        <w:rPr>
          <w:color w:val="000000"/>
        </w:rPr>
        <w:t xml:space="preserve">annual production capacity of goods of similar nature and complexity for each of the last </w:t>
      </w:r>
      <w:r w:rsidR="00AF4E6C" w:rsidRPr="00AF4E6C">
        <w:rPr>
          <w:b/>
          <w:bCs/>
          <w:i/>
          <w:iCs/>
          <w:color w:val="000000"/>
        </w:rPr>
        <w:t>3 (three)</w:t>
      </w:r>
      <w:r w:rsidR="00AF4E6C">
        <w:rPr>
          <w:color w:val="000000"/>
        </w:rPr>
        <w:t xml:space="preserve"> </w:t>
      </w:r>
      <w:r w:rsidR="00081BC0" w:rsidRPr="007665C7">
        <w:rPr>
          <w:color w:val="000000"/>
        </w:rPr>
        <w:t xml:space="preserve">years prior to the bid submission deadline, </w:t>
      </w:r>
      <w:r>
        <w:rPr>
          <w:color w:val="000000"/>
        </w:rPr>
        <w:t xml:space="preserve">is </w:t>
      </w:r>
      <w:r w:rsidR="00081BC0" w:rsidRPr="007665C7">
        <w:rPr>
          <w:color w:val="000000"/>
        </w:rPr>
        <w:t>at least</w:t>
      </w:r>
      <w:r w:rsidR="00AF4E6C">
        <w:rPr>
          <w:color w:val="000000"/>
        </w:rPr>
        <w:t xml:space="preserve"> </w:t>
      </w:r>
      <w:r w:rsidR="00AF4E6C" w:rsidRPr="00AF4E6C">
        <w:rPr>
          <w:b/>
          <w:bCs/>
          <w:i/>
          <w:iCs/>
          <w:color w:val="000000"/>
        </w:rPr>
        <w:t>2 (two)</w:t>
      </w:r>
      <w:r w:rsidR="00AF4E6C">
        <w:rPr>
          <w:color w:val="000000"/>
        </w:rPr>
        <w:t xml:space="preserve"> </w:t>
      </w:r>
      <w:r w:rsidR="00081BC0" w:rsidRPr="007665C7">
        <w:rPr>
          <w:color w:val="000000"/>
        </w:rPr>
        <w:t>times the quantities specified under the contract</w:t>
      </w:r>
      <w:r w:rsidR="007E0877">
        <w:rPr>
          <w:color w:val="000000"/>
        </w:rPr>
        <w:t>.</w:t>
      </w:r>
    </w:p>
    <w:p w14:paraId="430A206A" w14:textId="11B419AF" w:rsidR="00081BC0" w:rsidRDefault="00AA608B" w:rsidP="00260CDA">
      <w:pPr>
        <w:pStyle w:val="SectionIIIHeading1"/>
        <w:numPr>
          <w:ilvl w:val="0"/>
          <w:numId w:val="162"/>
        </w:numPr>
        <w:jc w:val="both"/>
      </w:pPr>
      <w:r>
        <w:t>Manufacturer’s authorization:</w:t>
      </w:r>
      <w:bookmarkStart w:id="321" w:name="_Hlk75528574"/>
      <w:r>
        <w:t xml:space="preserve"> </w:t>
      </w:r>
      <w:r w:rsidR="00CF0A97">
        <w:rPr>
          <w:b w:val="0"/>
          <w:bCs/>
        </w:rPr>
        <w:t xml:space="preserve">A </w:t>
      </w:r>
      <w:r w:rsidR="00081BC0" w:rsidRPr="007665C7">
        <w:rPr>
          <w:b w:val="0"/>
          <w:bCs/>
        </w:rPr>
        <w:t xml:space="preserve">Bidder </w:t>
      </w:r>
      <w:bookmarkStart w:id="322" w:name="_Hlk75610123"/>
      <w:r w:rsidR="00081BC0" w:rsidRPr="007665C7">
        <w:rPr>
          <w:b w:val="0"/>
          <w:bCs/>
          <w:u w:val="single"/>
        </w:rPr>
        <w:t xml:space="preserve">who does not manufacture </w:t>
      </w:r>
      <w:r>
        <w:rPr>
          <w:b w:val="0"/>
          <w:bCs/>
          <w:u w:val="single"/>
        </w:rPr>
        <w:t xml:space="preserve">an item/s </w:t>
      </w:r>
      <w:r w:rsidR="00081BC0" w:rsidRPr="007665C7">
        <w:rPr>
          <w:b w:val="0"/>
          <w:bCs/>
          <w:u w:val="single"/>
        </w:rPr>
        <w:t>where a manufacturer authorization is required in accordance with BDS ITB 17.2 (a)</w:t>
      </w:r>
      <w:bookmarkEnd w:id="322"/>
      <w:r w:rsidR="00081BC0" w:rsidRPr="007665C7">
        <w:rPr>
          <w:b w:val="0"/>
          <w:bCs/>
        </w:rPr>
        <w:t xml:space="preserve">, the Bidder shall  provide evidence </w:t>
      </w:r>
      <w:bookmarkEnd w:id="321"/>
      <w:r w:rsidR="00081BC0" w:rsidRPr="007665C7">
        <w:rPr>
          <w:b w:val="0"/>
          <w:bCs/>
        </w:rPr>
        <w:t xml:space="preserve">of being duly authorized by a manufacturer (Manufacturer’s Authorization Form, Section IV, Bidding Forms), meeting the criteria in </w:t>
      </w:r>
      <w:r>
        <w:rPr>
          <w:b w:val="0"/>
          <w:bCs/>
        </w:rPr>
        <w:t>(d)</w:t>
      </w:r>
      <w:r w:rsidR="00081BC0" w:rsidRPr="007665C7">
        <w:rPr>
          <w:b w:val="0"/>
          <w:bCs/>
        </w:rPr>
        <w:t xml:space="preserve"> </w:t>
      </w:r>
      <w:r>
        <w:rPr>
          <w:b w:val="0"/>
          <w:bCs/>
        </w:rPr>
        <w:t xml:space="preserve">(i) and </w:t>
      </w:r>
      <w:r w:rsidR="00081BC0" w:rsidRPr="007665C7">
        <w:rPr>
          <w:b w:val="0"/>
          <w:bCs/>
        </w:rPr>
        <w:t>(ii) above, to supply the Goods;</w:t>
      </w:r>
      <w:r w:rsidR="00081BC0">
        <w:t xml:space="preserve"> </w:t>
      </w:r>
    </w:p>
    <w:p w14:paraId="3523E664" w14:textId="28C4B1B8" w:rsidR="00466AAF" w:rsidRPr="007665C7" w:rsidRDefault="00CF0A97" w:rsidP="00260CDA">
      <w:pPr>
        <w:numPr>
          <w:ilvl w:val="0"/>
          <w:numId w:val="162"/>
        </w:numPr>
        <w:autoSpaceDE w:val="0"/>
        <w:autoSpaceDN w:val="0"/>
        <w:adjustRightInd w:val="0"/>
        <w:spacing w:after="120"/>
        <w:jc w:val="both"/>
      </w:pPr>
      <w:r w:rsidRPr="007665C7">
        <w:t>A</w:t>
      </w:r>
      <w:r>
        <w:rPr>
          <w:bCs/>
        </w:rPr>
        <w:t xml:space="preserve"> </w:t>
      </w:r>
      <w:r w:rsidR="00E7263B" w:rsidRPr="007665C7">
        <w:rPr>
          <w:bCs/>
        </w:rPr>
        <w:t xml:space="preserve">bidder </w:t>
      </w:r>
      <w:r w:rsidR="00E7263B" w:rsidRPr="00941EDC">
        <w:rPr>
          <w:bCs/>
          <w:u w:val="single"/>
        </w:rPr>
        <w:t xml:space="preserve">who does not manufacture </w:t>
      </w:r>
      <w:r w:rsidR="00E7263B" w:rsidRPr="007665C7">
        <w:rPr>
          <w:u w:val="single"/>
        </w:rPr>
        <w:t>an item/s</w:t>
      </w:r>
      <w:r w:rsidR="00E7263B">
        <w:rPr>
          <w:bCs/>
          <w:u w:val="single"/>
        </w:rPr>
        <w:t xml:space="preserve"> </w:t>
      </w:r>
      <w:r w:rsidR="00E7263B" w:rsidRPr="00941EDC">
        <w:rPr>
          <w:bCs/>
          <w:u w:val="single"/>
        </w:rPr>
        <w:t xml:space="preserve">where a manufacturer authorization is </w:t>
      </w:r>
      <w:r w:rsidR="00E7263B" w:rsidRPr="007665C7">
        <w:rPr>
          <w:u w:val="single"/>
        </w:rPr>
        <w:t xml:space="preserve">not </w:t>
      </w:r>
      <w:r w:rsidR="00E7263B" w:rsidRPr="00941EDC">
        <w:rPr>
          <w:bCs/>
          <w:u w:val="single"/>
        </w:rPr>
        <w:t>required in accordance with BDS ITB 17.2 (a)</w:t>
      </w:r>
      <w:r w:rsidR="00E7263B" w:rsidRPr="007665C7">
        <w:rPr>
          <w:u w:val="single"/>
        </w:rPr>
        <w:t>,</w:t>
      </w:r>
      <w:r w:rsidR="00E7263B">
        <w:rPr>
          <w:bCs/>
          <w:u w:val="single"/>
        </w:rPr>
        <w:t xml:space="preserve"> </w:t>
      </w:r>
      <w:r w:rsidR="00E7263B" w:rsidRPr="007665C7">
        <w:rPr>
          <w:u w:val="single"/>
        </w:rPr>
        <w:t>the bidder shall submit documentation on</w:t>
      </w:r>
      <w:r w:rsidR="004B15D7">
        <w:rPr>
          <w:u w:val="single"/>
        </w:rPr>
        <w:t xml:space="preserve">, </w:t>
      </w:r>
      <w:r w:rsidR="00E7263B" w:rsidRPr="007665C7">
        <w:rPr>
          <w:u w:val="single"/>
        </w:rPr>
        <w:t xml:space="preserve">its status </w:t>
      </w:r>
      <w:r w:rsidR="004B15D7" w:rsidRPr="007665C7">
        <w:rPr>
          <w:bCs/>
          <w:u w:val="single"/>
        </w:rPr>
        <w:t>as a supplier</w:t>
      </w:r>
      <w:r w:rsidR="004B15D7">
        <w:rPr>
          <w:u w:val="single"/>
        </w:rPr>
        <w:t xml:space="preserve">, </w:t>
      </w:r>
      <w:r w:rsidR="00E7263B" w:rsidRPr="007665C7">
        <w:rPr>
          <w:u w:val="single"/>
        </w:rPr>
        <w:t xml:space="preserve">to the satisfaction of the Purchaser </w:t>
      </w:r>
      <w:r w:rsidR="00E7263B" w:rsidRPr="007665C7">
        <w:rPr>
          <w:i/>
          <w:iCs/>
          <w:u w:val="single"/>
        </w:rPr>
        <w:t>(e.g. authorized dealer/ distributor of the items)</w:t>
      </w:r>
      <w:r w:rsidR="004B15D7">
        <w:rPr>
          <w:u w:val="single"/>
        </w:rPr>
        <w:t>.</w:t>
      </w:r>
    </w:p>
    <w:p w14:paraId="671CA84A" w14:textId="5B23A27E" w:rsidR="006776D9" w:rsidRPr="007665C7" w:rsidRDefault="00466AAF" w:rsidP="007665C7">
      <w:pPr>
        <w:rPr>
          <w:sz w:val="20"/>
        </w:rPr>
      </w:pPr>
      <w:r w:rsidRPr="007665C7">
        <w:t>A</w:t>
      </w:r>
      <w:r w:rsidR="006776D9" w:rsidRPr="007665C7">
        <w:t xml:space="preserve">t the time of Contract Award, </w:t>
      </w:r>
      <w:r w:rsidR="006D3429" w:rsidRPr="007665C7">
        <w:rPr>
          <w:bCs/>
        </w:rPr>
        <w:t>the Bidder</w:t>
      </w:r>
      <w:r w:rsidR="006D3429" w:rsidRPr="00AB7E86">
        <w:rPr>
          <w:b/>
        </w:rPr>
        <w:t xml:space="preserve"> </w:t>
      </w:r>
      <w:r w:rsidR="00C66221" w:rsidRPr="007665C7">
        <w:t xml:space="preserve">(including each subcontractor proposed by the Bidder) </w:t>
      </w:r>
      <w:r w:rsidR="006D3429" w:rsidRPr="007665C7">
        <w:rPr>
          <w:bCs/>
        </w:rPr>
        <w:t xml:space="preserve">shall not </w:t>
      </w:r>
      <w:bookmarkStart w:id="323" w:name="_Hlk51839767"/>
      <w:r w:rsidR="00AA608B" w:rsidRPr="007665C7">
        <w:rPr>
          <w:bCs/>
        </w:rPr>
        <w:t>be subject</w:t>
      </w:r>
      <w:r w:rsidR="006776D9" w:rsidRPr="007665C7">
        <w:t xml:space="preserve"> to disqualification by the Bank for non-compliance with SEA/ SH obligations</w:t>
      </w:r>
      <w:bookmarkEnd w:id="323"/>
      <w:r w:rsidR="00CF0A97" w:rsidRPr="007665C7">
        <w:rPr>
          <w:bCs/>
        </w:rPr>
        <w:t>.</w:t>
      </w:r>
    </w:p>
    <w:p w14:paraId="24132CBE" w14:textId="42C05228" w:rsidR="006776D9" w:rsidRPr="004A2C5F" w:rsidRDefault="006776D9" w:rsidP="00BA74D0">
      <w:pPr>
        <w:pStyle w:val="SectionIIIHeading1"/>
        <w:sectPr w:rsidR="006776D9" w:rsidRPr="004A2C5F" w:rsidSect="007846C0">
          <w:headerReference w:type="even" r:id="rId28"/>
          <w:headerReference w:type="default" r:id="rId29"/>
          <w:headerReference w:type="first" r:id="rId30"/>
          <w:type w:val="oddPage"/>
          <w:pgSz w:w="11907" w:h="16840"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24" w:name="_Toc436903898"/>
            <w:bookmarkStart w:id="325" w:name="_Toc438266927"/>
            <w:bookmarkStart w:id="326" w:name="_Toc438267901"/>
            <w:bookmarkStart w:id="327" w:name="_Toc438366667"/>
            <w:bookmarkStart w:id="328" w:name="_Toc438954445"/>
            <w:bookmarkStart w:id="329" w:name="_Toc454620902"/>
            <w:r w:rsidRPr="004A2C5F">
              <w:lastRenderedPageBreak/>
              <w:t>Section IV</w:t>
            </w:r>
            <w:r w:rsidR="00F6778E" w:rsidRPr="004A2C5F">
              <w:t xml:space="preserve"> -</w:t>
            </w:r>
            <w:r w:rsidR="00B95321" w:rsidRPr="004A2C5F">
              <w:t xml:space="preserve"> </w:t>
            </w:r>
            <w:r w:rsidRPr="004A2C5F">
              <w:t>Bidding Forms</w:t>
            </w:r>
            <w:bookmarkEnd w:id="324"/>
            <w:bookmarkEnd w:id="325"/>
            <w:bookmarkEnd w:id="326"/>
            <w:bookmarkEnd w:id="327"/>
            <w:bookmarkEnd w:id="328"/>
            <w:bookmarkEnd w:id="329"/>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24AC4CD6" w14:textId="3C38F297" w:rsidR="00FC2CCE"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FC2CCE">
        <w:rPr>
          <w:noProof/>
        </w:rPr>
        <w:t>Letter of Bid</w:t>
      </w:r>
      <w:r w:rsidR="00FC2CCE">
        <w:rPr>
          <w:noProof/>
        </w:rPr>
        <w:tab/>
      </w:r>
      <w:r w:rsidR="00FC2CCE">
        <w:rPr>
          <w:noProof/>
        </w:rPr>
        <w:fldChar w:fldCharType="begin"/>
      </w:r>
      <w:r w:rsidR="00FC2CCE">
        <w:rPr>
          <w:noProof/>
        </w:rPr>
        <w:instrText xml:space="preserve"> PAGEREF _Toc75874124 \h </w:instrText>
      </w:r>
      <w:r w:rsidR="00FC2CCE">
        <w:rPr>
          <w:noProof/>
        </w:rPr>
      </w:r>
      <w:r w:rsidR="00FC2CCE">
        <w:rPr>
          <w:noProof/>
        </w:rPr>
        <w:fldChar w:fldCharType="separate"/>
      </w:r>
      <w:r w:rsidR="00FC2CCE">
        <w:rPr>
          <w:noProof/>
        </w:rPr>
        <w:t>52</w:t>
      </w:r>
      <w:r w:rsidR="00FC2CCE">
        <w:rPr>
          <w:noProof/>
        </w:rPr>
        <w:fldChar w:fldCharType="end"/>
      </w:r>
    </w:p>
    <w:p w14:paraId="010C8124" w14:textId="57CCDA69" w:rsidR="00FC2CCE" w:rsidRDefault="00FC2CCE">
      <w:pPr>
        <w:pStyle w:val="TOC1"/>
        <w:rPr>
          <w:rFonts w:asciiTheme="minorHAnsi" w:eastAsiaTheme="minorEastAsia" w:hAnsiTheme="minorHAnsi" w:cstheme="minorBidi"/>
          <w:b w:val="0"/>
          <w:noProof/>
          <w:sz w:val="22"/>
          <w:szCs w:val="22"/>
        </w:rPr>
      </w:pPr>
      <w:r>
        <w:rPr>
          <w:noProof/>
        </w:rPr>
        <w:t>Bidder Information Form</w:t>
      </w:r>
      <w:r>
        <w:rPr>
          <w:noProof/>
        </w:rPr>
        <w:tab/>
      </w:r>
      <w:r>
        <w:rPr>
          <w:noProof/>
        </w:rPr>
        <w:fldChar w:fldCharType="begin"/>
      </w:r>
      <w:r>
        <w:rPr>
          <w:noProof/>
        </w:rPr>
        <w:instrText xml:space="preserve"> PAGEREF _Toc75874125 \h </w:instrText>
      </w:r>
      <w:r>
        <w:rPr>
          <w:noProof/>
        </w:rPr>
      </w:r>
      <w:r>
        <w:rPr>
          <w:noProof/>
        </w:rPr>
        <w:fldChar w:fldCharType="separate"/>
      </w:r>
      <w:r>
        <w:rPr>
          <w:noProof/>
        </w:rPr>
        <w:t>55</w:t>
      </w:r>
      <w:r>
        <w:rPr>
          <w:noProof/>
        </w:rPr>
        <w:fldChar w:fldCharType="end"/>
      </w:r>
    </w:p>
    <w:p w14:paraId="57C2FBEC" w14:textId="13476B9C" w:rsidR="00FC2CCE" w:rsidRDefault="00FC2CCE">
      <w:pPr>
        <w:pStyle w:val="TOC1"/>
        <w:rPr>
          <w:rFonts w:asciiTheme="minorHAnsi" w:eastAsiaTheme="minorEastAsia" w:hAnsiTheme="minorHAnsi" w:cstheme="minorBidi"/>
          <w:b w:val="0"/>
          <w:noProof/>
          <w:sz w:val="22"/>
          <w:szCs w:val="22"/>
        </w:rPr>
      </w:pPr>
      <w:r>
        <w:rPr>
          <w:noProof/>
        </w:rPr>
        <w:t>Bidder’s JV Members Information Form</w:t>
      </w:r>
      <w:r>
        <w:rPr>
          <w:noProof/>
        </w:rPr>
        <w:tab/>
      </w:r>
      <w:r>
        <w:rPr>
          <w:noProof/>
        </w:rPr>
        <w:fldChar w:fldCharType="begin"/>
      </w:r>
      <w:r>
        <w:rPr>
          <w:noProof/>
        </w:rPr>
        <w:instrText xml:space="preserve"> PAGEREF _Toc75874126 \h </w:instrText>
      </w:r>
      <w:r>
        <w:rPr>
          <w:noProof/>
        </w:rPr>
      </w:r>
      <w:r>
        <w:rPr>
          <w:noProof/>
        </w:rPr>
        <w:fldChar w:fldCharType="separate"/>
      </w:r>
      <w:r>
        <w:rPr>
          <w:noProof/>
        </w:rPr>
        <w:t>56</w:t>
      </w:r>
      <w:r>
        <w:rPr>
          <w:noProof/>
        </w:rPr>
        <w:fldChar w:fldCharType="end"/>
      </w:r>
    </w:p>
    <w:p w14:paraId="6E476F44" w14:textId="72FB13F6" w:rsidR="00FC2CCE" w:rsidRDefault="00FC2CCE">
      <w:pPr>
        <w:pStyle w:val="TOC1"/>
        <w:rPr>
          <w:rFonts w:asciiTheme="minorHAnsi" w:eastAsiaTheme="minorEastAsia" w:hAnsiTheme="minorHAnsi" w:cstheme="minorBidi"/>
          <w:b w:val="0"/>
          <w:noProof/>
          <w:sz w:val="22"/>
          <w:szCs w:val="22"/>
        </w:rPr>
      </w:pPr>
      <w:r>
        <w:rPr>
          <w:noProof/>
        </w:rPr>
        <w:t>Sexual Exploitation and Abuse (SEA) and/or Sexual Harassment Performance Declaration</w:t>
      </w:r>
      <w:r>
        <w:rPr>
          <w:noProof/>
        </w:rPr>
        <w:tab/>
      </w:r>
      <w:r>
        <w:rPr>
          <w:noProof/>
        </w:rPr>
        <w:fldChar w:fldCharType="begin"/>
      </w:r>
      <w:r>
        <w:rPr>
          <w:noProof/>
        </w:rPr>
        <w:instrText xml:space="preserve"> PAGEREF _Toc75874127 \h </w:instrText>
      </w:r>
      <w:r>
        <w:rPr>
          <w:noProof/>
        </w:rPr>
      </w:r>
      <w:r>
        <w:rPr>
          <w:noProof/>
        </w:rPr>
        <w:fldChar w:fldCharType="separate"/>
      </w:r>
      <w:r>
        <w:rPr>
          <w:noProof/>
        </w:rPr>
        <w:t>57</w:t>
      </w:r>
      <w:r>
        <w:rPr>
          <w:noProof/>
        </w:rPr>
        <w:fldChar w:fldCharType="end"/>
      </w:r>
    </w:p>
    <w:p w14:paraId="45846389" w14:textId="0DD199B7"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to be Imported</w:t>
      </w:r>
      <w:r>
        <w:rPr>
          <w:noProof/>
        </w:rPr>
        <w:tab/>
      </w:r>
      <w:r>
        <w:rPr>
          <w:noProof/>
        </w:rPr>
        <w:fldChar w:fldCharType="begin"/>
      </w:r>
      <w:r>
        <w:rPr>
          <w:noProof/>
        </w:rPr>
        <w:instrText xml:space="preserve"> PAGEREF _Toc75874128 \h </w:instrText>
      </w:r>
      <w:r>
        <w:rPr>
          <w:noProof/>
        </w:rPr>
      </w:r>
      <w:r>
        <w:rPr>
          <w:noProof/>
        </w:rPr>
        <w:fldChar w:fldCharType="separate"/>
      </w:r>
      <w:r>
        <w:rPr>
          <w:noProof/>
        </w:rPr>
        <w:t>59</w:t>
      </w:r>
      <w:r>
        <w:rPr>
          <w:noProof/>
        </w:rPr>
        <w:fldChar w:fldCharType="end"/>
      </w:r>
    </w:p>
    <w:p w14:paraId="02EB64E7" w14:textId="6A9A0235"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already imported*</w:t>
      </w:r>
      <w:r>
        <w:rPr>
          <w:noProof/>
        </w:rPr>
        <w:tab/>
      </w:r>
      <w:r>
        <w:rPr>
          <w:noProof/>
        </w:rPr>
        <w:fldChar w:fldCharType="begin"/>
      </w:r>
      <w:r>
        <w:rPr>
          <w:noProof/>
        </w:rPr>
        <w:instrText xml:space="preserve"> PAGEREF _Toc75874129 \h </w:instrText>
      </w:r>
      <w:r>
        <w:rPr>
          <w:noProof/>
        </w:rPr>
      </w:r>
      <w:r>
        <w:rPr>
          <w:noProof/>
        </w:rPr>
        <w:fldChar w:fldCharType="separate"/>
      </w:r>
      <w:r>
        <w:rPr>
          <w:noProof/>
        </w:rPr>
        <w:t>60</w:t>
      </w:r>
      <w:r>
        <w:rPr>
          <w:noProof/>
        </w:rPr>
        <w:fldChar w:fldCharType="end"/>
      </w:r>
    </w:p>
    <w:p w14:paraId="1B8A9523" w14:textId="25382788" w:rsidR="00FC2CCE" w:rsidRDefault="00FC2CCE">
      <w:pPr>
        <w:pStyle w:val="TOC1"/>
        <w:rPr>
          <w:rFonts w:asciiTheme="minorHAnsi" w:eastAsiaTheme="minorEastAsia" w:hAnsiTheme="minorHAnsi" w:cstheme="minorBidi"/>
          <w:b w:val="0"/>
          <w:noProof/>
          <w:sz w:val="22"/>
          <w:szCs w:val="22"/>
        </w:rPr>
      </w:pPr>
      <w:r>
        <w:rPr>
          <w:noProof/>
        </w:rPr>
        <w:t>Price Schedule: Goods Manufactured in the Purchaser’s Country</w:t>
      </w:r>
      <w:r>
        <w:rPr>
          <w:noProof/>
        </w:rPr>
        <w:tab/>
      </w:r>
      <w:r>
        <w:rPr>
          <w:noProof/>
        </w:rPr>
        <w:fldChar w:fldCharType="begin"/>
      </w:r>
      <w:r>
        <w:rPr>
          <w:noProof/>
        </w:rPr>
        <w:instrText xml:space="preserve"> PAGEREF _Toc75874130 \h </w:instrText>
      </w:r>
      <w:r>
        <w:rPr>
          <w:noProof/>
        </w:rPr>
      </w:r>
      <w:r>
        <w:rPr>
          <w:noProof/>
        </w:rPr>
        <w:fldChar w:fldCharType="separate"/>
      </w:r>
      <w:r>
        <w:rPr>
          <w:noProof/>
        </w:rPr>
        <w:t>61</w:t>
      </w:r>
      <w:r>
        <w:rPr>
          <w:noProof/>
        </w:rPr>
        <w:fldChar w:fldCharType="end"/>
      </w:r>
    </w:p>
    <w:p w14:paraId="2E88216E" w14:textId="2185086B" w:rsidR="00FC2CCE" w:rsidRDefault="00FC2CCE">
      <w:pPr>
        <w:pStyle w:val="TOC1"/>
        <w:rPr>
          <w:rFonts w:asciiTheme="minorHAnsi" w:eastAsiaTheme="minorEastAsia" w:hAnsiTheme="minorHAnsi" w:cstheme="minorBidi"/>
          <w:b w:val="0"/>
          <w:noProof/>
          <w:sz w:val="22"/>
          <w:szCs w:val="22"/>
        </w:rPr>
      </w:pPr>
      <w:r>
        <w:rPr>
          <w:noProof/>
        </w:rPr>
        <w:t>Price and Completion Schedule - Related Services</w:t>
      </w:r>
      <w:r>
        <w:rPr>
          <w:noProof/>
        </w:rPr>
        <w:tab/>
      </w:r>
      <w:r>
        <w:rPr>
          <w:noProof/>
        </w:rPr>
        <w:fldChar w:fldCharType="begin"/>
      </w:r>
      <w:r>
        <w:rPr>
          <w:noProof/>
        </w:rPr>
        <w:instrText xml:space="preserve"> PAGEREF _Toc75874131 \h </w:instrText>
      </w:r>
      <w:r>
        <w:rPr>
          <w:noProof/>
        </w:rPr>
      </w:r>
      <w:r>
        <w:rPr>
          <w:noProof/>
        </w:rPr>
        <w:fldChar w:fldCharType="separate"/>
      </w:r>
      <w:r>
        <w:rPr>
          <w:noProof/>
        </w:rPr>
        <w:t>62</w:t>
      </w:r>
      <w:r>
        <w:rPr>
          <w:noProof/>
        </w:rPr>
        <w:fldChar w:fldCharType="end"/>
      </w:r>
    </w:p>
    <w:p w14:paraId="37774EE8" w14:textId="3724EB11" w:rsidR="00FC2CCE" w:rsidRDefault="00FC2CCE">
      <w:pPr>
        <w:pStyle w:val="TOC1"/>
        <w:rPr>
          <w:rFonts w:asciiTheme="minorHAnsi" w:eastAsiaTheme="minorEastAsia" w:hAnsiTheme="minorHAnsi" w:cstheme="minorBidi"/>
          <w:b w:val="0"/>
          <w:noProof/>
          <w:sz w:val="22"/>
          <w:szCs w:val="22"/>
        </w:rPr>
      </w:pPr>
      <w:r>
        <w:rPr>
          <w:noProof/>
        </w:rPr>
        <w:t>Form of Bid Security</w:t>
      </w:r>
      <w:r>
        <w:rPr>
          <w:noProof/>
        </w:rPr>
        <w:tab/>
      </w:r>
      <w:r>
        <w:rPr>
          <w:noProof/>
        </w:rPr>
        <w:fldChar w:fldCharType="begin"/>
      </w:r>
      <w:r>
        <w:rPr>
          <w:noProof/>
        </w:rPr>
        <w:instrText xml:space="preserve"> PAGEREF _Toc75874132 \h </w:instrText>
      </w:r>
      <w:r>
        <w:rPr>
          <w:noProof/>
        </w:rPr>
      </w:r>
      <w:r>
        <w:rPr>
          <w:noProof/>
        </w:rPr>
        <w:fldChar w:fldCharType="separate"/>
      </w:r>
      <w:r>
        <w:rPr>
          <w:noProof/>
        </w:rPr>
        <w:t>63</w:t>
      </w:r>
      <w:r>
        <w:rPr>
          <w:noProof/>
        </w:rPr>
        <w:fldChar w:fldCharType="end"/>
      </w:r>
    </w:p>
    <w:p w14:paraId="771ADADE" w14:textId="75D51072" w:rsidR="00FC2CCE" w:rsidRDefault="00FC2CCE">
      <w:pPr>
        <w:pStyle w:val="TOC1"/>
        <w:rPr>
          <w:rFonts w:asciiTheme="minorHAnsi" w:eastAsiaTheme="minorEastAsia" w:hAnsiTheme="minorHAnsi" w:cstheme="minorBidi"/>
          <w:b w:val="0"/>
          <w:noProof/>
          <w:sz w:val="22"/>
          <w:szCs w:val="22"/>
        </w:rPr>
      </w:pPr>
      <w:r>
        <w:rPr>
          <w:noProof/>
        </w:rPr>
        <w:t>Form of Bid Security (Bid Bond)</w:t>
      </w:r>
      <w:r>
        <w:rPr>
          <w:noProof/>
        </w:rPr>
        <w:tab/>
      </w:r>
      <w:r>
        <w:rPr>
          <w:noProof/>
        </w:rPr>
        <w:fldChar w:fldCharType="begin"/>
      </w:r>
      <w:r>
        <w:rPr>
          <w:noProof/>
        </w:rPr>
        <w:instrText xml:space="preserve"> PAGEREF _Toc75874133 \h </w:instrText>
      </w:r>
      <w:r>
        <w:rPr>
          <w:noProof/>
        </w:rPr>
      </w:r>
      <w:r>
        <w:rPr>
          <w:noProof/>
        </w:rPr>
        <w:fldChar w:fldCharType="separate"/>
      </w:r>
      <w:r>
        <w:rPr>
          <w:noProof/>
        </w:rPr>
        <w:t>65</w:t>
      </w:r>
      <w:r>
        <w:rPr>
          <w:noProof/>
        </w:rPr>
        <w:fldChar w:fldCharType="end"/>
      </w:r>
    </w:p>
    <w:p w14:paraId="5C4B6684" w14:textId="51A18412" w:rsidR="00FC2CCE" w:rsidRDefault="00FC2CCE">
      <w:pPr>
        <w:pStyle w:val="TOC1"/>
        <w:rPr>
          <w:rFonts w:asciiTheme="minorHAnsi" w:eastAsiaTheme="minorEastAsia" w:hAnsiTheme="minorHAnsi" w:cstheme="minorBidi"/>
          <w:b w:val="0"/>
          <w:noProof/>
          <w:sz w:val="22"/>
          <w:szCs w:val="22"/>
        </w:rPr>
      </w:pPr>
      <w:r>
        <w:rPr>
          <w:noProof/>
        </w:rPr>
        <w:t>Form of Bid-Securing Declaration</w:t>
      </w:r>
      <w:r>
        <w:rPr>
          <w:noProof/>
        </w:rPr>
        <w:tab/>
      </w:r>
      <w:r>
        <w:rPr>
          <w:noProof/>
        </w:rPr>
        <w:fldChar w:fldCharType="begin"/>
      </w:r>
      <w:r>
        <w:rPr>
          <w:noProof/>
        </w:rPr>
        <w:instrText xml:space="preserve"> PAGEREF _Toc75874134 \h </w:instrText>
      </w:r>
      <w:r>
        <w:rPr>
          <w:noProof/>
        </w:rPr>
      </w:r>
      <w:r>
        <w:rPr>
          <w:noProof/>
        </w:rPr>
        <w:fldChar w:fldCharType="separate"/>
      </w:r>
      <w:r>
        <w:rPr>
          <w:noProof/>
        </w:rPr>
        <w:t>67</w:t>
      </w:r>
      <w:r>
        <w:rPr>
          <w:noProof/>
        </w:rPr>
        <w:fldChar w:fldCharType="end"/>
      </w:r>
    </w:p>
    <w:p w14:paraId="53A8B722" w14:textId="1D1301B1" w:rsidR="00FC2CCE" w:rsidRDefault="00FC2CCE">
      <w:pPr>
        <w:pStyle w:val="TOC1"/>
        <w:rPr>
          <w:rFonts w:asciiTheme="minorHAnsi" w:eastAsiaTheme="minorEastAsia" w:hAnsiTheme="minorHAnsi" w:cstheme="minorBidi"/>
          <w:b w:val="0"/>
          <w:noProof/>
          <w:sz w:val="22"/>
          <w:szCs w:val="22"/>
        </w:rPr>
      </w:pPr>
      <w:r>
        <w:rPr>
          <w:noProof/>
        </w:rPr>
        <w:t>Manufacturer’s Authorization</w:t>
      </w:r>
      <w:r>
        <w:rPr>
          <w:noProof/>
        </w:rPr>
        <w:tab/>
      </w:r>
      <w:r>
        <w:rPr>
          <w:noProof/>
        </w:rPr>
        <w:fldChar w:fldCharType="begin"/>
      </w:r>
      <w:r>
        <w:rPr>
          <w:noProof/>
        </w:rPr>
        <w:instrText xml:space="preserve"> PAGEREF _Toc75874135 \h </w:instrText>
      </w:r>
      <w:r>
        <w:rPr>
          <w:noProof/>
        </w:rPr>
      </w:r>
      <w:r>
        <w:rPr>
          <w:noProof/>
        </w:rPr>
        <w:fldChar w:fldCharType="separate"/>
      </w:r>
      <w:r>
        <w:rPr>
          <w:noProof/>
        </w:rPr>
        <w:t>68</w:t>
      </w:r>
      <w:r>
        <w:rPr>
          <w:noProof/>
        </w:rPr>
        <w:fldChar w:fldCharType="end"/>
      </w:r>
    </w:p>
    <w:p w14:paraId="6C36CF07" w14:textId="0A8683BF"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30" w:name="_Toc345681383"/>
      <w:bookmarkStart w:id="331" w:name="_Toc347230619"/>
      <w:bookmarkStart w:id="332" w:name="_Toc75874124"/>
      <w:r w:rsidRPr="004A2C5F">
        <w:lastRenderedPageBreak/>
        <w:t>Letter of Bid</w:t>
      </w:r>
      <w:bookmarkEnd w:id="330"/>
      <w:bookmarkEnd w:id="331"/>
      <w:bookmarkEnd w:id="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013ED1BA"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00AF4E6C">
        <w:rPr>
          <w:i/>
        </w:rPr>
        <w:t>……………………</w:t>
      </w:r>
      <w:proofErr w:type="gramStart"/>
      <w:r w:rsidR="00AF4E6C">
        <w:rPr>
          <w:i/>
        </w:rPr>
        <w:t>…..</w:t>
      </w:r>
      <w:proofErr w:type="gramEnd"/>
    </w:p>
    <w:p w14:paraId="63072320" w14:textId="77777777" w:rsidR="00AF4E6C" w:rsidRPr="00FD766D" w:rsidRDefault="008E7578" w:rsidP="00AF4E6C">
      <w:pPr>
        <w:tabs>
          <w:tab w:val="right" w:pos="7272"/>
        </w:tabs>
        <w:spacing w:before="120" w:after="120"/>
        <w:jc w:val="both"/>
        <w:rPr>
          <w:b/>
          <w:iCs/>
        </w:rPr>
      </w:pPr>
      <w:r w:rsidRPr="004A2C5F">
        <w:rPr>
          <w:b/>
        </w:rPr>
        <w:t>RFB No.:</w:t>
      </w:r>
      <w:r w:rsidRPr="004A2C5F">
        <w:t xml:space="preserve"> </w:t>
      </w:r>
      <w:r w:rsidR="00AF4E6C" w:rsidRPr="00FD766D">
        <w:rPr>
          <w:b/>
          <w:iCs/>
        </w:rPr>
        <w:t>MV-MEE-158469-GO-RFB</w:t>
      </w:r>
    </w:p>
    <w:p w14:paraId="7B00CA34" w14:textId="77777777" w:rsidR="008E7578" w:rsidRPr="004A2C5F" w:rsidRDefault="008E7578" w:rsidP="008E7578"/>
    <w:p w14:paraId="2D41FA5F" w14:textId="77777777" w:rsidR="00AF4E6C" w:rsidRDefault="00AF4E6C" w:rsidP="00AF4E6C">
      <w:pPr>
        <w:rPr>
          <w:b/>
        </w:rPr>
      </w:pPr>
      <w:r w:rsidRPr="00616457">
        <w:t xml:space="preserve">To: </w:t>
      </w:r>
      <w:r>
        <w:rPr>
          <w:b/>
        </w:rPr>
        <w:t xml:space="preserve">Ms. </w:t>
      </w:r>
      <w:proofErr w:type="spellStart"/>
      <w:r>
        <w:rPr>
          <w:b/>
        </w:rPr>
        <w:t>Fathimath</w:t>
      </w:r>
      <w:proofErr w:type="spellEnd"/>
      <w:r>
        <w:rPr>
          <w:b/>
        </w:rPr>
        <w:t xml:space="preserve"> </w:t>
      </w:r>
      <w:proofErr w:type="spellStart"/>
      <w:r>
        <w:rPr>
          <w:b/>
        </w:rPr>
        <w:t>Rishfa</w:t>
      </w:r>
      <w:proofErr w:type="spellEnd"/>
      <w:r>
        <w:rPr>
          <w:b/>
        </w:rPr>
        <w:t xml:space="preserve"> Ahmed</w:t>
      </w:r>
    </w:p>
    <w:p w14:paraId="572EDBB0" w14:textId="77777777" w:rsidR="00AF4E6C" w:rsidRDefault="00AF4E6C" w:rsidP="00AF4E6C">
      <w:pPr>
        <w:rPr>
          <w:b/>
        </w:rPr>
      </w:pPr>
      <w:r>
        <w:rPr>
          <w:b/>
        </w:rPr>
        <w:t xml:space="preserve">       National Tender</w:t>
      </w:r>
    </w:p>
    <w:p w14:paraId="3BAECC39" w14:textId="77777777" w:rsidR="00AF4E6C" w:rsidRDefault="00AF4E6C" w:rsidP="00AF4E6C">
      <w:pPr>
        <w:rPr>
          <w:b/>
        </w:rPr>
      </w:pPr>
      <w:r>
        <w:rPr>
          <w:b/>
        </w:rPr>
        <w:t xml:space="preserve">       Ministry of Finance</w:t>
      </w:r>
    </w:p>
    <w:p w14:paraId="3BDD8604" w14:textId="77777777" w:rsidR="00AF4E6C" w:rsidRDefault="00AF4E6C" w:rsidP="00AF4E6C">
      <w:pPr>
        <w:rPr>
          <w:b/>
        </w:rPr>
      </w:pPr>
      <w:r>
        <w:rPr>
          <w:b/>
        </w:rPr>
        <w:t xml:space="preserve">       Male’, Republic of Maldives </w:t>
      </w:r>
    </w:p>
    <w:p w14:paraId="63B7E389" w14:textId="77777777" w:rsidR="008E7578" w:rsidRPr="004A2C5F" w:rsidRDefault="008E7578" w:rsidP="008E7578"/>
    <w:p w14:paraId="20A0F7B5"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AF4E6C">
      <w:pPr>
        <w:pStyle w:val="ListParagraph"/>
        <w:numPr>
          <w:ilvl w:val="0"/>
          <w:numId w:val="85"/>
        </w:numPr>
        <w:spacing w:after="200"/>
        <w:ind w:left="432" w:hanging="432"/>
        <w:contextualSpacing w:val="0"/>
        <w:jc w:val="both"/>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5E53FD25" w:rsidR="008E7578" w:rsidRDefault="003B55AE" w:rsidP="00AF4E6C">
      <w:pPr>
        <w:pStyle w:val="ListParagraph"/>
        <w:numPr>
          <w:ilvl w:val="0"/>
          <w:numId w:val="85"/>
        </w:numPr>
        <w:spacing w:after="200"/>
        <w:ind w:left="432" w:hanging="432"/>
        <w:contextualSpacing w:val="0"/>
        <w:jc w:val="both"/>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6B6AF8A3" w14:textId="2B24D225" w:rsidR="00E76EF5" w:rsidRPr="006B26C8" w:rsidRDefault="00E76EF5" w:rsidP="00AF4E6C">
      <w:pPr>
        <w:numPr>
          <w:ilvl w:val="0"/>
          <w:numId w:val="85"/>
        </w:numPr>
        <w:spacing w:after="200"/>
        <w:ind w:left="576" w:right="-14" w:hanging="576"/>
        <w:jc w:val="both"/>
        <w:rPr>
          <w:color w:val="000000" w:themeColor="text1"/>
        </w:rPr>
      </w:pPr>
      <w:bookmarkStart w:id="333"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sidR="00AB7E86">
        <w:rPr>
          <w:i/>
          <w:color w:val="000000" w:themeColor="text1"/>
        </w:rPr>
        <w:t>iii</w:t>
      </w:r>
      <w:r w:rsidRPr="006B26C8">
        <w:rPr>
          <w:i/>
          <w:color w:val="000000" w:themeColor="text1"/>
        </w:rPr>
        <w:t xml:space="preserve">) below and delete the others. In case of JV members and/or subcontractors, indicate the </w:t>
      </w:r>
      <w:bookmarkStart w:id="334" w:name="_Hlk52209225"/>
      <w:r w:rsidRPr="006B26C8">
        <w:rPr>
          <w:i/>
          <w:color w:val="000000" w:themeColor="text1"/>
        </w:rPr>
        <w:t xml:space="preserve">status of disqualification by the Bank </w:t>
      </w:r>
      <w:bookmarkEnd w:id="334"/>
      <w:r w:rsidRPr="006B26C8">
        <w:rPr>
          <w:i/>
          <w:color w:val="000000" w:themeColor="text1"/>
        </w:rPr>
        <w:t>of each JV member and/or subcontractor]</w:t>
      </w:r>
      <w:r w:rsidRPr="006B26C8">
        <w:rPr>
          <w:color w:val="000000" w:themeColor="text1"/>
        </w:rPr>
        <w:t>.</w:t>
      </w:r>
    </w:p>
    <w:p w14:paraId="01D17A2F" w14:textId="16E224FF" w:rsidR="00E76EF5" w:rsidRPr="006B26C8" w:rsidRDefault="00E76EF5" w:rsidP="00AF4E6C">
      <w:pPr>
        <w:tabs>
          <w:tab w:val="right" w:pos="9000"/>
        </w:tabs>
        <w:spacing w:before="240"/>
        <w:ind w:left="540"/>
        <w:jc w:val="both"/>
        <w:rPr>
          <w:color w:val="000000" w:themeColor="text1"/>
        </w:rPr>
      </w:pPr>
      <w:r w:rsidRPr="006B26C8">
        <w:rPr>
          <w:color w:val="000000" w:themeColor="text1"/>
        </w:rPr>
        <w:t>We, including any of our subcontractors:</w:t>
      </w:r>
    </w:p>
    <w:p w14:paraId="5C48FF04"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776C2128"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0A40F12C"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rPr>
          <w:color w:val="000000" w:themeColor="text1"/>
        </w:rPr>
      </w:pPr>
      <w:r w:rsidRPr="006B26C8">
        <w:rPr>
          <w:color w:val="000000" w:themeColor="text1"/>
        </w:rPr>
        <w:t>[</w:t>
      </w:r>
      <w:bookmarkStart w:id="335"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335"/>
      <w:r w:rsidRPr="006B26C8">
        <w:rPr>
          <w:color w:val="000000" w:themeColor="text1"/>
        </w:rPr>
        <w:t>. An arbitral award on the disqualification case has been made in our favor.]</w:t>
      </w:r>
    </w:p>
    <w:bookmarkEnd w:id="333"/>
    <w:p w14:paraId="57235E3D" w14:textId="77777777" w:rsidR="00D858DD" w:rsidRPr="004A2C5F" w:rsidRDefault="00D858DD" w:rsidP="00AF4E6C">
      <w:pPr>
        <w:pStyle w:val="ListParagraph"/>
        <w:spacing w:after="200"/>
        <w:ind w:left="432"/>
        <w:contextualSpacing w:val="0"/>
        <w:jc w:val="both"/>
      </w:pPr>
    </w:p>
    <w:p w14:paraId="53D55ACB"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lastRenderedPageBreak/>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Bid Price</w:t>
      </w:r>
      <w:r w:rsidRPr="004A2C5F">
        <w:t xml:space="preserve">: </w:t>
      </w:r>
      <w:r w:rsidR="008E7578" w:rsidRPr="004A2C5F">
        <w:t xml:space="preserve">The total price of our Bid, excluding any discounts offered in item (f) below is: </w:t>
      </w:r>
    </w:p>
    <w:p w14:paraId="65258399" w14:textId="77777777" w:rsidR="0039499B" w:rsidRPr="00AF4E6C" w:rsidRDefault="0039499B" w:rsidP="00AF4E6C">
      <w:pPr>
        <w:pStyle w:val="ListParagraph"/>
        <w:spacing w:after="200"/>
        <w:ind w:left="1080"/>
        <w:jc w:val="both"/>
        <w:rPr>
          <w:noProof/>
          <w:color w:val="FF0000"/>
          <w:u w:val="single"/>
        </w:rPr>
      </w:pPr>
      <w:r w:rsidRPr="004A2C5F">
        <w:rPr>
          <w:noProof/>
          <w:color w:val="000000" w:themeColor="text1"/>
        </w:rPr>
        <w:t xml:space="preserve">Option 1, in case of one lot:  Total price is: </w:t>
      </w:r>
      <w:r w:rsidRPr="00AF4E6C">
        <w:rPr>
          <w:noProof/>
          <w:color w:val="FF0000"/>
          <w:u w:val="single"/>
        </w:rPr>
        <w:t>[</w:t>
      </w:r>
      <w:r w:rsidRPr="00AF4E6C">
        <w:rPr>
          <w:i/>
          <w:noProof/>
          <w:color w:val="FF0000"/>
          <w:u w:val="single"/>
        </w:rPr>
        <w:t>insert the total price of the Bid in words and figures, indicating the various amounts and the respective currencies</w:t>
      </w:r>
      <w:r w:rsidRPr="00AF4E6C">
        <w:rPr>
          <w:noProof/>
          <w:color w:val="FF0000"/>
          <w:u w:val="single"/>
        </w:rPr>
        <w:t>];</w:t>
      </w:r>
    </w:p>
    <w:p w14:paraId="6B366F94" w14:textId="77777777" w:rsidR="0039499B" w:rsidRPr="004A2C5F" w:rsidRDefault="0039499B" w:rsidP="00AF4E6C">
      <w:pPr>
        <w:pStyle w:val="ListParagraph"/>
        <w:spacing w:after="200"/>
        <w:ind w:left="1080"/>
        <w:jc w:val="both"/>
        <w:rPr>
          <w:noProof/>
          <w:color w:val="000000" w:themeColor="text1"/>
        </w:rPr>
      </w:pPr>
    </w:p>
    <w:p w14:paraId="075BEA44"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Discounts</w:t>
      </w:r>
      <w:r w:rsidRPr="004A2C5F">
        <w:t xml:space="preserve">: </w:t>
      </w:r>
      <w:r w:rsidR="008E7578" w:rsidRPr="004A2C5F">
        <w:t xml:space="preserve">The discounts offered and the methodology for their application are: </w:t>
      </w:r>
    </w:p>
    <w:p w14:paraId="6C36D8C4" w14:textId="77777777" w:rsidR="008E7578" w:rsidRPr="004A2C5F" w:rsidRDefault="008E7578" w:rsidP="00AF4E6C">
      <w:pPr>
        <w:spacing w:after="200"/>
        <w:ind w:left="864" w:hanging="432"/>
        <w:jc w:val="both"/>
      </w:pPr>
      <w:r w:rsidRPr="004A2C5F">
        <w:t>(i) The discounts offered are: [</w:t>
      </w:r>
      <w:r w:rsidRPr="004A2C5F">
        <w:rPr>
          <w:i/>
        </w:rPr>
        <w:t>Specify in detail each discount offered.</w:t>
      </w:r>
      <w:r w:rsidRPr="004A2C5F">
        <w:t>]</w:t>
      </w:r>
    </w:p>
    <w:p w14:paraId="0F26BB89" w14:textId="77777777" w:rsidR="008E7578" w:rsidRPr="004A2C5F" w:rsidRDefault="008E7578" w:rsidP="00AF4E6C">
      <w:pPr>
        <w:spacing w:after="200"/>
        <w:ind w:left="864" w:hanging="432"/>
        <w:jc w:val="both"/>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5BF532A3" w14:textId="77777777" w:rsidR="008E7578" w:rsidRPr="004A2C5F" w:rsidRDefault="00E107C2" w:rsidP="00AF4E6C">
      <w:pPr>
        <w:pStyle w:val="ListParagraph"/>
        <w:numPr>
          <w:ilvl w:val="0"/>
          <w:numId w:val="85"/>
        </w:numPr>
        <w:spacing w:after="200"/>
        <w:ind w:left="432" w:hanging="432"/>
        <w:contextualSpacing w:val="0"/>
        <w:jc w:val="both"/>
      </w:pPr>
      <w:r w:rsidRPr="008E329A">
        <w:rPr>
          <w:b/>
        </w:rPr>
        <w:t>Bid Validity</w:t>
      </w:r>
      <w:r w:rsidRPr="008E329A">
        <w:t xml:space="preserve">: </w:t>
      </w:r>
      <w:bookmarkStart w:id="336"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36"/>
      <w:r w:rsidR="0045512B" w:rsidRPr="004A2C5F">
        <w:t>;</w:t>
      </w:r>
    </w:p>
    <w:p w14:paraId="68A47612"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1595"/>
        <w:gridCol w:w="1701"/>
        <w:gridCol w:w="2126"/>
      </w:tblGrid>
      <w:tr w:rsidR="008E7578" w:rsidRPr="004A2C5F" w14:paraId="1376AC92" w14:textId="77777777" w:rsidTr="007846C0">
        <w:tc>
          <w:tcPr>
            <w:tcW w:w="2657" w:type="dxa"/>
          </w:tcPr>
          <w:p w14:paraId="58E669B2" w14:textId="77777777" w:rsidR="008E7578" w:rsidRPr="004A2C5F" w:rsidRDefault="008E7578" w:rsidP="00AF4E6C">
            <w:pPr>
              <w:jc w:val="both"/>
            </w:pPr>
            <w:r w:rsidRPr="004A2C5F">
              <w:t>Name of Recipient</w:t>
            </w:r>
          </w:p>
        </w:tc>
        <w:tc>
          <w:tcPr>
            <w:tcW w:w="1595" w:type="dxa"/>
          </w:tcPr>
          <w:p w14:paraId="1A71BD0A" w14:textId="77777777" w:rsidR="008E7578" w:rsidRPr="004A2C5F" w:rsidRDefault="008E7578" w:rsidP="00AF4E6C">
            <w:pPr>
              <w:jc w:val="both"/>
            </w:pPr>
            <w:r w:rsidRPr="004A2C5F">
              <w:t>Address</w:t>
            </w:r>
          </w:p>
        </w:tc>
        <w:tc>
          <w:tcPr>
            <w:tcW w:w="1701" w:type="dxa"/>
          </w:tcPr>
          <w:p w14:paraId="186DE747" w14:textId="77777777" w:rsidR="008E7578" w:rsidRPr="004A2C5F" w:rsidRDefault="008E7578" w:rsidP="00AF4E6C">
            <w:pPr>
              <w:jc w:val="both"/>
            </w:pPr>
            <w:r w:rsidRPr="004A2C5F">
              <w:t>Reason</w:t>
            </w:r>
          </w:p>
        </w:tc>
        <w:tc>
          <w:tcPr>
            <w:tcW w:w="2126" w:type="dxa"/>
          </w:tcPr>
          <w:p w14:paraId="4B4E3C93" w14:textId="77777777" w:rsidR="008E7578" w:rsidRPr="004A2C5F" w:rsidRDefault="008E7578" w:rsidP="00AF4E6C">
            <w:pPr>
              <w:jc w:val="both"/>
            </w:pPr>
            <w:r w:rsidRPr="004A2C5F">
              <w:t>Amount</w:t>
            </w:r>
          </w:p>
        </w:tc>
      </w:tr>
      <w:tr w:rsidR="008E7578" w:rsidRPr="004A2C5F" w14:paraId="7BFF853E" w14:textId="77777777" w:rsidTr="007846C0">
        <w:tc>
          <w:tcPr>
            <w:tcW w:w="2657" w:type="dxa"/>
          </w:tcPr>
          <w:p w14:paraId="4AC7165C" w14:textId="77777777" w:rsidR="008E7578" w:rsidRPr="004A2C5F" w:rsidRDefault="008E7578" w:rsidP="00AF4E6C">
            <w:pPr>
              <w:jc w:val="both"/>
              <w:rPr>
                <w:u w:val="single"/>
              </w:rPr>
            </w:pPr>
          </w:p>
        </w:tc>
        <w:tc>
          <w:tcPr>
            <w:tcW w:w="1595" w:type="dxa"/>
          </w:tcPr>
          <w:p w14:paraId="52B19F89" w14:textId="77777777" w:rsidR="008E7578" w:rsidRPr="004A2C5F" w:rsidRDefault="008E7578" w:rsidP="00AF4E6C">
            <w:pPr>
              <w:jc w:val="both"/>
              <w:rPr>
                <w:u w:val="single"/>
              </w:rPr>
            </w:pPr>
          </w:p>
        </w:tc>
        <w:tc>
          <w:tcPr>
            <w:tcW w:w="1701" w:type="dxa"/>
          </w:tcPr>
          <w:p w14:paraId="03423BFD" w14:textId="77777777" w:rsidR="008E7578" w:rsidRPr="004A2C5F" w:rsidRDefault="008E7578" w:rsidP="00AF4E6C">
            <w:pPr>
              <w:jc w:val="both"/>
              <w:rPr>
                <w:u w:val="single"/>
              </w:rPr>
            </w:pPr>
          </w:p>
        </w:tc>
        <w:tc>
          <w:tcPr>
            <w:tcW w:w="2126" w:type="dxa"/>
          </w:tcPr>
          <w:p w14:paraId="1F041DFF" w14:textId="77777777" w:rsidR="008E7578" w:rsidRPr="004A2C5F" w:rsidRDefault="008E7578" w:rsidP="00AF4E6C">
            <w:pPr>
              <w:jc w:val="both"/>
              <w:rPr>
                <w:u w:val="single"/>
              </w:rPr>
            </w:pPr>
          </w:p>
        </w:tc>
      </w:tr>
      <w:tr w:rsidR="008E7578" w:rsidRPr="004A2C5F" w14:paraId="42F86883" w14:textId="77777777" w:rsidTr="007846C0">
        <w:tc>
          <w:tcPr>
            <w:tcW w:w="2657" w:type="dxa"/>
          </w:tcPr>
          <w:p w14:paraId="14A7A8EB" w14:textId="77777777" w:rsidR="008E7578" w:rsidRPr="004A2C5F" w:rsidRDefault="008E7578" w:rsidP="00AF4E6C">
            <w:pPr>
              <w:jc w:val="both"/>
              <w:rPr>
                <w:u w:val="single"/>
              </w:rPr>
            </w:pPr>
          </w:p>
        </w:tc>
        <w:tc>
          <w:tcPr>
            <w:tcW w:w="1595" w:type="dxa"/>
          </w:tcPr>
          <w:p w14:paraId="7F07E98D" w14:textId="77777777" w:rsidR="008E7578" w:rsidRPr="004A2C5F" w:rsidRDefault="008E7578" w:rsidP="00AF4E6C">
            <w:pPr>
              <w:jc w:val="both"/>
              <w:rPr>
                <w:u w:val="single"/>
              </w:rPr>
            </w:pPr>
          </w:p>
        </w:tc>
        <w:tc>
          <w:tcPr>
            <w:tcW w:w="1701" w:type="dxa"/>
          </w:tcPr>
          <w:p w14:paraId="6D97D08A" w14:textId="77777777" w:rsidR="008E7578" w:rsidRPr="004A2C5F" w:rsidRDefault="008E7578" w:rsidP="00AF4E6C">
            <w:pPr>
              <w:jc w:val="both"/>
              <w:rPr>
                <w:u w:val="single"/>
              </w:rPr>
            </w:pPr>
          </w:p>
        </w:tc>
        <w:tc>
          <w:tcPr>
            <w:tcW w:w="2126" w:type="dxa"/>
          </w:tcPr>
          <w:p w14:paraId="742823F5" w14:textId="77777777" w:rsidR="008E7578" w:rsidRPr="004A2C5F" w:rsidRDefault="008E7578" w:rsidP="00AF4E6C">
            <w:pPr>
              <w:jc w:val="both"/>
              <w:rPr>
                <w:u w:val="single"/>
              </w:rPr>
            </w:pPr>
          </w:p>
        </w:tc>
      </w:tr>
      <w:tr w:rsidR="008E7578" w:rsidRPr="004A2C5F" w14:paraId="3393E28E" w14:textId="77777777" w:rsidTr="007846C0">
        <w:tc>
          <w:tcPr>
            <w:tcW w:w="2657" w:type="dxa"/>
          </w:tcPr>
          <w:p w14:paraId="4ECE42D4" w14:textId="77777777" w:rsidR="008E7578" w:rsidRPr="004A2C5F" w:rsidRDefault="008E7578" w:rsidP="00AF4E6C">
            <w:pPr>
              <w:jc w:val="both"/>
              <w:rPr>
                <w:u w:val="single"/>
              </w:rPr>
            </w:pPr>
          </w:p>
        </w:tc>
        <w:tc>
          <w:tcPr>
            <w:tcW w:w="1595" w:type="dxa"/>
          </w:tcPr>
          <w:p w14:paraId="59E6A5AB" w14:textId="77777777" w:rsidR="008E7578" w:rsidRPr="004A2C5F" w:rsidRDefault="008E7578" w:rsidP="00AF4E6C">
            <w:pPr>
              <w:jc w:val="both"/>
              <w:rPr>
                <w:u w:val="single"/>
              </w:rPr>
            </w:pPr>
          </w:p>
        </w:tc>
        <w:tc>
          <w:tcPr>
            <w:tcW w:w="1701" w:type="dxa"/>
          </w:tcPr>
          <w:p w14:paraId="006E651F" w14:textId="77777777" w:rsidR="008E7578" w:rsidRPr="004A2C5F" w:rsidRDefault="008E7578" w:rsidP="00AF4E6C">
            <w:pPr>
              <w:jc w:val="both"/>
              <w:rPr>
                <w:u w:val="single"/>
              </w:rPr>
            </w:pPr>
          </w:p>
        </w:tc>
        <w:tc>
          <w:tcPr>
            <w:tcW w:w="2126" w:type="dxa"/>
          </w:tcPr>
          <w:p w14:paraId="2629FB21" w14:textId="77777777" w:rsidR="008E7578" w:rsidRPr="004A2C5F" w:rsidRDefault="008E7578" w:rsidP="00AF4E6C">
            <w:pPr>
              <w:jc w:val="both"/>
              <w:rPr>
                <w:u w:val="single"/>
              </w:rPr>
            </w:pPr>
          </w:p>
        </w:tc>
      </w:tr>
      <w:tr w:rsidR="008E7578" w:rsidRPr="004A2C5F" w14:paraId="28CE85AC" w14:textId="77777777" w:rsidTr="007846C0">
        <w:tc>
          <w:tcPr>
            <w:tcW w:w="2657" w:type="dxa"/>
          </w:tcPr>
          <w:p w14:paraId="4B671E17" w14:textId="77777777" w:rsidR="008E7578" w:rsidRPr="004A2C5F" w:rsidRDefault="008E7578" w:rsidP="00AF4E6C">
            <w:pPr>
              <w:jc w:val="both"/>
              <w:rPr>
                <w:u w:val="single"/>
              </w:rPr>
            </w:pPr>
          </w:p>
        </w:tc>
        <w:tc>
          <w:tcPr>
            <w:tcW w:w="1595" w:type="dxa"/>
          </w:tcPr>
          <w:p w14:paraId="4DFA38E6" w14:textId="77777777" w:rsidR="008E7578" w:rsidRPr="004A2C5F" w:rsidRDefault="008E7578" w:rsidP="00AF4E6C">
            <w:pPr>
              <w:jc w:val="both"/>
              <w:rPr>
                <w:u w:val="single"/>
              </w:rPr>
            </w:pPr>
          </w:p>
        </w:tc>
        <w:tc>
          <w:tcPr>
            <w:tcW w:w="1701" w:type="dxa"/>
          </w:tcPr>
          <w:p w14:paraId="1365BE4D" w14:textId="77777777" w:rsidR="008E7578" w:rsidRPr="004A2C5F" w:rsidRDefault="008E7578" w:rsidP="00AF4E6C">
            <w:pPr>
              <w:jc w:val="both"/>
              <w:rPr>
                <w:u w:val="single"/>
              </w:rPr>
            </w:pPr>
          </w:p>
        </w:tc>
        <w:tc>
          <w:tcPr>
            <w:tcW w:w="2126" w:type="dxa"/>
          </w:tcPr>
          <w:p w14:paraId="41425548" w14:textId="77777777" w:rsidR="008E7578" w:rsidRPr="004A2C5F" w:rsidRDefault="008E7578" w:rsidP="00AF4E6C">
            <w:pPr>
              <w:jc w:val="both"/>
              <w:rPr>
                <w:u w:val="single"/>
              </w:rPr>
            </w:pPr>
          </w:p>
        </w:tc>
      </w:tr>
    </w:tbl>
    <w:p w14:paraId="15EADB26" w14:textId="77777777" w:rsidR="008E7578" w:rsidRPr="004A2C5F" w:rsidRDefault="008E7578" w:rsidP="00AF4E6C">
      <w:pPr>
        <w:ind w:left="540"/>
        <w:jc w:val="both"/>
      </w:pPr>
      <w:r w:rsidRPr="004A2C5F">
        <w:t>(If none has been paid or is to be paid, indicate “none.”)</w:t>
      </w:r>
    </w:p>
    <w:p w14:paraId="6DE5F51A" w14:textId="77777777" w:rsidR="00AE4CE7" w:rsidRPr="004A2C5F" w:rsidRDefault="00AE4CE7" w:rsidP="00AF4E6C">
      <w:pPr>
        <w:ind w:left="540"/>
        <w:jc w:val="both"/>
      </w:pPr>
    </w:p>
    <w:p w14:paraId="29F8DE68"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AF4E6C">
      <w:pPr>
        <w:jc w:val="both"/>
      </w:pPr>
    </w:p>
    <w:p w14:paraId="6B452BE8" w14:textId="77777777" w:rsidR="008E7578" w:rsidRPr="004A2C5F" w:rsidRDefault="008E7578" w:rsidP="00AF4E6C">
      <w:pPr>
        <w:jc w:val="both"/>
      </w:pPr>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AF4E6C">
      <w:pPr>
        <w:jc w:val="both"/>
      </w:pPr>
    </w:p>
    <w:p w14:paraId="7088A157" w14:textId="77777777" w:rsidR="008E7578" w:rsidRPr="004A2C5F" w:rsidRDefault="008E7578" w:rsidP="00AF4E6C">
      <w:pPr>
        <w:jc w:val="both"/>
      </w:pPr>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AF4E6C">
      <w:pPr>
        <w:jc w:val="both"/>
      </w:pPr>
    </w:p>
    <w:p w14:paraId="26630FAE" w14:textId="77777777" w:rsidR="008E7578" w:rsidRPr="004A2C5F" w:rsidRDefault="008E7578" w:rsidP="00AF4E6C">
      <w:pPr>
        <w:jc w:val="both"/>
      </w:pPr>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AF4E6C">
      <w:pPr>
        <w:jc w:val="both"/>
      </w:pPr>
    </w:p>
    <w:p w14:paraId="339CE287" w14:textId="77777777" w:rsidR="008E7578" w:rsidRPr="004A2C5F" w:rsidRDefault="008E7578" w:rsidP="00AF4E6C">
      <w:pPr>
        <w:jc w:val="both"/>
      </w:pPr>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AF4E6C">
      <w:pPr>
        <w:jc w:val="both"/>
      </w:pPr>
    </w:p>
    <w:p w14:paraId="564C449C" w14:textId="77777777" w:rsidR="008E7578" w:rsidRPr="004A2C5F" w:rsidRDefault="008E7578" w:rsidP="00AF4E6C">
      <w:pPr>
        <w:jc w:val="both"/>
      </w:pPr>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AF4E6C">
      <w:pPr>
        <w:jc w:val="both"/>
      </w:pPr>
    </w:p>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7" w:name="_Toc108950332"/>
      <w:r w:rsidRPr="004A2C5F">
        <w:rPr>
          <w:sz w:val="18"/>
          <w:szCs w:val="18"/>
        </w:rPr>
        <w:t xml:space="preserve"> Schedules</w:t>
      </w:r>
      <w:bookmarkEnd w:id="337"/>
      <w:r w:rsidRPr="004A2C5F">
        <w:rPr>
          <w:sz w:val="18"/>
          <w:szCs w:val="18"/>
        </w:rPr>
        <w:t>.</w:t>
      </w: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38" w:name="_Toc347230620"/>
      <w:bookmarkStart w:id="339" w:name="_Toc75874125"/>
      <w:r w:rsidRPr="004A2C5F">
        <w:lastRenderedPageBreak/>
        <w:t>Bidder Information Form</w:t>
      </w:r>
      <w:bookmarkEnd w:id="338"/>
      <w:bookmarkEnd w:id="339"/>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5CD3A229" w14:textId="77777777" w:rsidR="00AF4E6C" w:rsidRDefault="002D3A80" w:rsidP="00AF4E6C">
      <w:pPr>
        <w:tabs>
          <w:tab w:val="right" w:pos="9360"/>
        </w:tabs>
        <w:ind w:left="720" w:hanging="720"/>
        <w:jc w:val="right"/>
      </w:pPr>
      <w:r w:rsidRPr="004A2C5F">
        <w:t>RFB</w:t>
      </w:r>
      <w:r w:rsidR="00455149" w:rsidRPr="004A2C5F">
        <w:t xml:space="preserve"> No.: </w:t>
      </w:r>
      <w:r w:rsidR="00AF4E6C" w:rsidRPr="00FD766D">
        <w:rPr>
          <w:b/>
          <w:iCs/>
        </w:rPr>
        <w:t>MV-MEE-158469-GO-RFB</w:t>
      </w:r>
      <w:r w:rsidR="00AF4E6C" w:rsidRPr="004A2C5F">
        <w:t xml:space="preserve"> </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8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4"/>
      </w:tblGrid>
      <w:tr w:rsidR="00455149" w:rsidRPr="004A2C5F" w14:paraId="590E2CF3" w14:textId="77777777" w:rsidTr="007846C0">
        <w:trPr>
          <w:cantSplit/>
          <w:trHeight w:val="440"/>
        </w:trPr>
        <w:tc>
          <w:tcPr>
            <w:tcW w:w="8624"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7846C0">
        <w:trPr>
          <w:cantSplit/>
        </w:trPr>
        <w:tc>
          <w:tcPr>
            <w:tcW w:w="8624"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rsidTr="007846C0">
        <w:trPr>
          <w:cantSplit/>
          <w:trHeight w:val="674"/>
        </w:trPr>
        <w:tc>
          <w:tcPr>
            <w:tcW w:w="8624"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rsidTr="007846C0">
        <w:trPr>
          <w:cantSplit/>
          <w:trHeight w:val="674"/>
        </w:trPr>
        <w:tc>
          <w:tcPr>
            <w:tcW w:w="8624"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rsidTr="007846C0">
        <w:trPr>
          <w:cantSplit/>
        </w:trPr>
        <w:tc>
          <w:tcPr>
            <w:tcW w:w="8624"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rsidTr="007846C0">
        <w:trPr>
          <w:cantSplit/>
        </w:trPr>
        <w:tc>
          <w:tcPr>
            <w:tcW w:w="8624"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7846C0">
        <w:tc>
          <w:tcPr>
            <w:tcW w:w="8624" w:type="dxa"/>
          </w:tcPr>
          <w:p w14:paraId="751D68D6"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63B2DDE" w14:textId="77777777" w:rsidR="00455149" w:rsidRPr="004A2C5F" w:rsidRDefault="00455149">
      <w:pPr>
        <w:pStyle w:val="SectionVHeader"/>
      </w:pPr>
      <w:r w:rsidRPr="004A2C5F">
        <w:br w:type="page"/>
      </w:r>
      <w:bookmarkStart w:id="340" w:name="_Toc347230621"/>
      <w:bookmarkStart w:id="341" w:name="_Toc75874126"/>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40"/>
      <w:bookmarkEnd w:id="341"/>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15B8276B" w14:textId="77777777" w:rsidR="00D36DE3" w:rsidRDefault="00D36DE3">
      <w:pPr>
        <w:ind w:left="720" w:hanging="720"/>
        <w:jc w:val="right"/>
      </w:pPr>
    </w:p>
    <w:p w14:paraId="0172A029" w14:textId="68088D61" w:rsidR="00455149" w:rsidRPr="004A2C5F" w:rsidRDefault="00455149">
      <w:pPr>
        <w:ind w:left="720" w:hanging="720"/>
        <w:jc w:val="right"/>
      </w:pPr>
      <w:r w:rsidRPr="004A2C5F">
        <w:t xml:space="preserve">Date: </w:t>
      </w:r>
      <w:r w:rsidR="00D36DE3">
        <w:rPr>
          <w:i/>
        </w:rPr>
        <w:t>……………………………………….</w:t>
      </w:r>
    </w:p>
    <w:p w14:paraId="499EA7DB" w14:textId="77777777" w:rsidR="00AF4E6C" w:rsidRDefault="002D3A80" w:rsidP="00AF4E6C">
      <w:pPr>
        <w:tabs>
          <w:tab w:val="right" w:pos="9360"/>
        </w:tabs>
        <w:ind w:left="720" w:hanging="720"/>
        <w:jc w:val="right"/>
      </w:pPr>
      <w:r w:rsidRPr="004A2C5F">
        <w:t>RFB</w:t>
      </w:r>
      <w:r w:rsidR="00455149" w:rsidRPr="004A2C5F">
        <w:t xml:space="preserve"> No.: </w:t>
      </w:r>
      <w:r w:rsidR="00AF4E6C" w:rsidRPr="00FD766D">
        <w:rPr>
          <w:b/>
          <w:iCs/>
        </w:rPr>
        <w:t>MV-MEE-158469-GO-RFB</w:t>
      </w:r>
      <w:r w:rsidR="00AF4E6C" w:rsidRPr="004A2C5F">
        <w:t xml:space="preserve"> </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55149" w:rsidRPr="004A2C5F" w14:paraId="6CBEC10E" w14:textId="77777777" w:rsidTr="007846C0">
        <w:trPr>
          <w:cantSplit/>
          <w:trHeight w:val="440"/>
        </w:trPr>
        <w:tc>
          <w:tcPr>
            <w:tcW w:w="8647"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rsidTr="007846C0">
        <w:trPr>
          <w:cantSplit/>
          <w:trHeight w:val="674"/>
        </w:trPr>
        <w:tc>
          <w:tcPr>
            <w:tcW w:w="8647"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rsidTr="007846C0">
        <w:trPr>
          <w:cantSplit/>
          <w:trHeight w:val="674"/>
        </w:trPr>
        <w:tc>
          <w:tcPr>
            <w:tcW w:w="8647"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rsidTr="007846C0">
        <w:trPr>
          <w:cantSplit/>
        </w:trPr>
        <w:tc>
          <w:tcPr>
            <w:tcW w:w="8647"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rsidTr="007846C0">
        <w:trPr>
          <w:cantSplit/>
        </w:trPr>
        <w:tc>
          <w:tcPr>
            <w:tcW w:w="8647"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rsidTr="007846C0">
        <w:trPr>
          <w:cantSplit/>
        </w:trPr>
        <w:tc>
          <w:tcPr>
            <w:tcW w:w="8647"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rsidTr="007846C0">
        <w:tc>
          <w:tcPr>
            <w:tcW w:w="8647"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65E656B0" w14:textId="669A502D" w:rsidR="008F7C1F" w:rsidRPr="008653B6" w:rsidRDefault="00455149" w:rsidP="008653B6">
      <w:pPr>
        <w:pStyle w:val="SectionVHeader"/>
      </w:pPr>
      <w:r w:rsidRPr="004A2C5F">
        <w:br w:type="page"/>
      </w:r>
      <w:bookmarkStart w:id="342" w:name="_Toc12371910"/>
      <w:bookmarkStart w:id="343" w:name="_Toc14180263"/>
      <w:bookmarkStart w:id="344" w:name="_Toc73977652"/>
      <w:bookmarkStart w:id="345" w:name="_Toc75874127"/>
      <w:bookmarkStart w:id="346" w:name="_Hlk54534220"/>
      <w:r w:rsidR="008F7C1F" w:rsidRPr="008653B6">
        <w:lastRenderedPageBreak/>
        <w:t xml:space="preserve">Sexual Exploitation </w:t>
      </w:r>
      <w:bookmarkStart w:id="347" w:name="_Hlk10197725"/>
      <w:r w:rsidR="008F7C1F" w:rsidRPr="008653B6">
        <w:t>and Abuse (SEA)</w:t>
      </w:r>
      <w:bookmarkEnd w:id="347"/>
      <w:r w:rsidR="008F7C1F" w:rsidRPr="008653B6">
        <w:t xml:space="preserve"> and/or Sexual Harassment Performance Declaration</w:t>
      </w:r>
      <w:bookmarkEnd w:id="342"/>
      <w:bookmarkEnd w:id="343"/>
      <w:bookmarkEnd w:id="344"/>
      <w:bookmarkEnd w:id="345"/>
      <w:r w:rsidR="008F7C1F" w:rsidRPr="008653B6">
        <w:t xml:space="preserve"> </w:t>
      </w:r>
    </w:p>
    <w:bookmarkEnd w:id="346"/>
    <w:p w14:paraId="50987A06" w14:textId="77777777" w:rsidR="008F7C1F" w:rsidRPr="006B26C8" w:rsidRDefault="008F7C1F" w:rsidP="008F7C1F">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048E1B17" w14:textId="77777777" w:rsidR="008F7C1F" w:rsidRPr="006B26C8" w:rsidRDefault="008F7C1F" w:rsidP="008653B6">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8F7C1F" w:rsidRPr="00887CA3" w14:paraId="1038663C" w14:textId="77777777" w:rsidTr="00AF4E6C">
        <w:tc>
          <w:tcPr>
            <w:tcW w:w="8783" w:type="dxa"/>
            <w:tcBorders>
              <w:top w:val="single" w:sz="2" w:space="0" w:color="auto"/>
              <w:left w:val="single" w:sz="2" w:space="0" w:color="auto"/>
              <w:bottom w:val="single" w:sz="2" w:space="0" w:color="auto"/>
              <w:right w:val="single" w:sz="2" w:space="0" w:color="auto"/>
            </w:tcBorders>
          </w:tcPr>
          <w:p w14:paraId="5AB1EBD7" w14:textId="77777777" w:rsidR="008F7C1F" w:rsidRPr="006B26C8" w:rsidRDefault="008F7C1F" w:rsidP="009C21AC">
            <w:pPr>
              <w:spacing w:before="120"/>
              <w:jc w:val="center"/>
              <w:rPr>
                <w:b/>
                <w:spacing w:val="-4"/>
                <w:sz w:val="22"/>
                <w:szCs w:val="22"/>
              </w:rPr>
            </w:pPr>
            <w:r w:rsidRPr="006B26C8">
              <w:rPr>
                <w:b/>
                <w:spacing w:val="-4"/>
                <w:sz w:val="22"/>
                <w:szCs w:val="22"/>
              </w:rPr>
              <w:t xml:space="preserve">SEA and/or SH Declaration </w:t>
            </w:r>
          </w:p>
          <w:p w14:paraId="76B17091" w14:textId="77777777" w:rsidR="008F7C1F" w:rsidRPr="006B26C8" w:rsidRDefault="008F7C1F" w:rsidP="009C21AC">
            <w:pPr>
              <w:spacing w:before="120"/>
              <w:jc w:val="center"/>
              <w:rPr>
                <w:spacing w:val="-4"/>
                <w:sz w:val="22"/>
                <w:szCs w:val="22"/>
              </w:rPr>
            </w:pPr>
            <w:r w:rsidRPr="006B26C8">
              <w:rPr>
                <w:b/>
                <w:spacing w:val="-4"/>
                <w:sz w:val="22"/>
                <w:szCs w:val="22"/>
              </w:rPr>
              <w:t>in accordance with Section III, Qualification Criteria, and Requirements</w:t>
            </w:r>
          </w:p>
        </w:tc>
      </w:tr>
      <w:tr w:rsidR="008F7C1F" w:rsidRPr="00887CA3" w14:paraId="13DEC67B" w14:textId="77777777" w:rsidTr="00AF4E6C">
        <w:tc>
          <w:tcPr>
            <w:tcW w:w="8783" w:type="dxa"/>
            <w:tcBorders>
              <w:top w:val="single" w:sz="2" w:space="0" w:color="auto"/>
              <w:left w:val="single" w:sz="2" w:space="0" w:color="auto"/>
              <w:bottom w:val="single" w:sz="2" w:space="0" w:color="auto"/>
              <w:right w:val="single" w:sz="2" w:space="0" w:color="auto"/>
            </w:tcBorders>
          </w:tcPr>
          <w:p w14:paraId="5EB6D380" w14:textId="77777777" w:rsidR="008F7C1F" w:rsidRPr="006B26C8" w:rsidRDefault="008F7C1F" w:rsidP="009C21AC">
            <w:pPr>
              <w:spacing w:before="120"/>
              <w:ind w:left="892" w:hanging="826"/>
              <w:rPr>
                <w:spacing w:val="-4"/>
                <w:sz w:val="22"/>
                <w:szCs w:val="22"/>
              </w:rPr>
            </w:pPr>
            <w:r w:rsidRPr="006B26C8">
              <w:rPr>
                <w:spacing w:val="-4"/>
                <w:sz w:val="22"/>
                <w:szCs w:val="22"/>
              </w:rPr>
              <w:t>We:</w:t>
            </w:r>
          </w:p>
          <w:p w14:paraId="26DCCF2F" w14:textId="77777777" w:rsidR="008F7C1F" w:rsidRPr="006B26C8" w:rsidRDefault="008F7C1F" w:rsidP="009C21AC">
            <w:pPr>
              <w:tabs>
                <w:tab w:val="left" w:pos="780"/>
              </w:tabs>
              <w:spacing w:before="120"/>
              <w:ind w:left="892" w:hanging="631"/>
              <w:rPr>
                <w:b/>
                <w:sz w:val="22"/>
                <w:szCs w:val="22"/>
              </w:rPr>
            </w:pPr>
            <w:bookmarkStart w:id="348"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00051751" w14:textId="77777777" w:rsidR="008F7C1F" w:rsidRPr="006B26C8" w:rsidRDefault="008F7C1F" w:rsidP="009C21AC">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5E5C3EB6" w14:textId="77777777" w:rsidR="008F7C1F" w:rsidRPr="006B26C8" w:rsidRDefault="008F7C1F" w:rsidP="009C21AC">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348"/>
          </w:p>
        </w:tc>
      </w:tr>
      <w:tr w:rsidR="008F7C1F" w:rsidRPr="00887CA3" w14:paraId="606907DC" w14:textId="77777777" w:rsidTr="00AF4E6C">
        <w:tc>
          <w:tcPr>
            <w:tcW w:w="8783" w:type="dxa"/>
            <w:tcBorders>
              <w:top w:val="single" w:sz="2" w:space="0" w:color="auto"/>
              <w:left w:val="single" w:sz="2" w:space="0" w:color="auto"/>
              <w:bottom w:val="single" w:sz="2" w:space="0" w:color="auto"/>
              <w:right w:val="single" w:sz="2" w:space="0" w:color="auto"/>
            </w:tcBorders>
          </w:tcPr>
          <w:p w14:paraId="64710F68" w14:textId="77777777" w:rsidR="008F7C1F" w:rsidRPr="006B26C8" w:rsidRDefault="008F7C1F" w:rsidP="009C21AC">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5951FA03" w14:textId="06402A21" w:rsidR="008F7C1F" w:rsidRDefault="008F7C1F" w:rsidP="00264FAA">
      <w:pPr>
        <w:pStyle w:val="SectionVHeader"/>
        <w:jc w:val="left"/>
      </w:pPr>
    </w:p>
    <w:p w14:paraId="669CEE48" w14:textId="77777777" w:rsidR="008F7C1F" w:rsidRDefault="008F7C1F">
      <w:pPr>
        <w:rPr>
          <w:b/>
          <w:sz w:val="32"/>
        </w:rPr>
      </w:pPr>
      <w:r>
        <w:br w:type="page"/>
      </w:r>
    </w:p>
    <w:p w14:paraId="1686F343" w14:textId="77777777" w:rsidR="00455149" w:rsidRPr="004A2C5F" w:rsidRDefault="00455149">
      <w:pPr>
        <w:pStyle w:val="Title"/>
      </w:pPr>
      <w:r w:rsidRPr="004A2C5F">
        <w:lastRenderedPageBreak/>
        <w:t>Price Schedule Forms</w:t>
      </w:r>
    </w:p>
    <w:p w14:paraId="522F1D2B" w14:textId="77777777" w:rsidR="00943239" w:rsidRPr="004A2C5F" w:rsidRDefault="00943239">
      <w:pPr>
        <w:pStyle w:val="BodyText"/>
        <w:rPr>
          <w:i/>
          <w:iCs/>
        </w:rPr>
      </w:pPr>
    </w:p>
    <w:p w14:paraId="747ECD90"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287E7EFE" w14:textId="77777777" w:rsidR="00455149" w:rsidRPr="004A2C5F" w:rsidRDefault="00455149">
      <w:pPr>
        <w:pStyle w:val="BodyText"/>
        <w:jc w:val="center"/>
      </w:pPr>
    </w:p>
    <w:p w14:paraId="17DAAADF" w14:textId="77777777" w:rsidR="00455149" w:rsidRPr="004A2C5F" w:rsidRDefault="00455149" w:rsidP="00D36DE3">
      <w:pPr>
        <w:pStyle w:val="BodyText"/>
        <w:sectPr w:rsidR="00455149" w:rsidRPr="004A2C5F" w:rsidSect="007846C0">
          <w:headerReference w:type="even" r:id="rId31"/>
          <w:headerReference w:type="default" r:id="rId32"/>
          <w:headerReference w:type="first" r:id="rId33"/>
          <w:type w:val="oddPage"/>
          <w:pgSz w:w="11907" w:h="16840" w:code="9"/>
          <w:pgMar w:top="1440" w:right="1620" w:bottom="1440" w:left="1800" w:header="720" w:footer="720" w:gutter="0"/>
          <w:cols w:space="720"/>
          <w:titlePg/>
        </w:sectPr>
      </w:pPr>
    </w:p>
    <w:tbl>
      <w:tblPr>
        <w:tblW w:w="14764"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88"/>
        <w:gridCol w:w="33"/>
        <w:gridCol w:w="718"/>
        <w:gridCol w:w="1376"/>
        <w:gridCol w:w="850"/>
        <w:gridCol w:w="709"/>
        <w:gridCol w:w="142"/>
        <w:gridCol w:w="1134"/>
        <w:gridCol w:w="850"/>
        <w:gridCol w:w="567"/>
        <w:gridCol w:w="679"/>
        <w:gridCol w:w="447"/>
        <w:gridCol w:w="723"/>
        <w:gridCol w:w="987"/>
        <w:gridCol w:w="273"/>
        <w:gridCol w:w="2420"/>
        <w:gridCol w:w="992"/>
        <w:gridCol w:w="1134"/>
        <w:gridCol w:w="142"/>
      </w:tblGrid>
      <w:tr w:rsidR="00455149" w:rsidRPr="00D36DE3" w14:paraId="53F0484C" w14:textId="77777777" w:rsidTr="007846C0">
        <w:trPr>
          <w:gridBefore w:val="2"/>
          <w:wBefore w:w="621" w:type="dxa"/>
          <w:cantSplit/>
          <w:trHeight w:val="140"/>
        </w:trPr>
        <w:tc>
          <w:tcPr>
            <w:tcW w:w="14143" w:type="dxa"/>
            <w:gridSpan w:val="17"/>
            <w:tcBorders>
              <w:top w:val="nil"/>
              <w:left w:val="nil"/>
              <w:bottom w:val="nil"/>
              <w:right w:val="nil"/>
            </w:tcBorders>
          </w:tcPr>
          <w:p w14:paraId="0E793C97" w14:textId="77777777" w:rsidR="00455149" w:rsidRPr="00D36DE3" w:rsidRDefault="00455149" w:rsidP="00D36DE3">
            <w:pPr>
              <w:pStyle w:val="NoSpacing"/>
              <w:jc w:val="center"/>
              <w:rPr>
                <w:b/>
                <w:bCs/>
                <w:sz w:val="32"/>
                <w:szCs w:val="32"/>
                <w:u w:val="single"/>
              </w:rPr>
            </w:pPr>
            <w:bookmarkStart w:id="349" w:name="_Toc75874128"/>
            <w:r w:rsidRPr="00D36DE3">
              <w:rPr>
                <w:b/>
                <w:bCs/>
                <w:sz w:val="32"/>
                <w:szCs w:val="32"/>
              </w:rPr>
              <w:lastRenderedPageBreak/>
              <w:t xml:space="preserve">Price Schedule: Goods Manufactured Outside the Purchaser’s Country, </w:t>
            </w:r>
            <w:r w:rsidRPr="00D36DE3">
              <w:rPr>
                <w:b/>
                <w:bCs/>
                <w:sz w:val="32"/>
                <w:szCs w:val="32"/>
                <w:u w:val="single"/>
              </w:rPr>
              <w:t>to be Imported</w:t>
            </w:r>
            <w:bookmarkEnd w:id="349"/>
          </w:p>
          <w:p w14:paraId="3AD9E343" w14:textId="15B6521F" w:rsidR="00D36DE3" w:rsidRPr="00D36DE3" w:rsidRDefault="00D36DE3" w:rsidP="00D36DE3">
            <w:pPr>
              <w:pStyle w:val="NoSpacing"/>
              <w:jc w:val="center"/>
              <w:rPr>
                <w:b/>
                <w:bCs/>
                <w:sz w:val="32"/>
                <w:szCs w:val="32"/>
              </w:rPr>
            </w:pPr>
          </w:p>
        </w:tc>
      </w:tr>
      <w:tr w:rsidR="00455149" w:rsidRPr="004A2C5F" w14:paraId="0E014C3A" w14:textId="77777777" w:rsidTr="000B2568">
        <w:trPr>
          <w:gridBefore w:val="2"/>
          <w:wBefore w:w="621" w:type="dxa"/>
          <w:cantSplit/>
          <w:trHeight w:val="1251"/>
        </w:trPr>
        <w:tc>
          <w:tcPr>
            <w:tcW w:w="4929" w:type="dxa"/>
            <w:gridSpan w:val="6"/>
            <w:tcBorders>
              <w:top w:val="double" w:sz="6" w:space="0" w:color="auto"/>
              <w:bottom w:val="nil"/>
              <w:right w:val="nil"/>
            </w:tcBorders>
          </w:tcPr>
          <w:p w14:paraId="441265F9" w14:textId="77777777" w:rsidR="00455149" w:rsidRPr="004A2C5F" w:rsidRDefault="00455149">
            <w:pPr>
              <w:suppressAutoHyphens/>
              <w:jc w:val="center"/>
            </w:pPr>
          </w:p>
        </w:tc>
        <w:tc>
          <w:tcPr>
            <w:tcW w:w="4253" w:type="dxa"/>
            <w:gridSpan w:val="6"/>
            <w:tcBorders>
              <w:top w:val="double" w:sz="6" w:space="0" w:color="auto"/>
              <w:left w:val="nil"/>
              <w:bottom w:val="nil"/>
              <w:right w:val="nil"/>
            </w:tcBorders>
          </w:tcPr>
          <w:p w14:paraId="10DEDD8C" w14:textId="77777777" w:rsidR="00455149" w:rsidRPr="004A2C5F" w:rsidRDefault="00455149">
            <w:pPr>
              <w:suppressAutoHyphens/>
              <w:spacing w:before="240"/>
              <w:jc w:val="center"/>
            </w:pPr>
            <w:r w:rsidRPr="004A2C5F">
              <w:t xml:space="preserve">(Group C </w:t>
            </w:r>
            <w:r w:rsidR="000E14F1" w:rsidRPr="004A2C5F">
              <w:t>Bid</w:t>
            </w:r>
            <w:r w:rsidRPr="004A2C5F">
              <w:t>s, goods to be imported)</w:t>
            </w:r>
          </w:p>
          <w:p w14:paraId="50E60067" w14:textId="77777777" w:rsidR="00455149" w:rsidRPr="004A2C5F" w:rsidRDefault="00455149" w:rsidP="00D64EAC">
            <w:pPr>
              <w:suppressAutoHyphens/>
              <w:spacing w:before="240"/>
              <w:jc w:val="center"/>
            </w:pPr>
            <w:r w:rsidRPr="004A2C5F">
              <w:t>Currencies in accordance with ITB 15</w:t>
            </w:r>
          </w:p>
        </w:tc>
        <w:tc>
          <w:tcPr>
            <w:tcW w:w="4961" w:type="dxa"/>
            <w:gridSpan w:val="5"/>
            <w:tcBorders>
              <w:top w:val="double" w:sz="6" w:space="0" w:color="auto"/>
              <w:left w:val="nil"/>
              <w:bottom w:val="nil"/>
            </w:tcBorders>
          </w:tcPr>
          <w:p w14:paraId="22AA4045" w14:textId="77777777" w:rsidR="00455149" w:rsidRPr="004A2C5F" w:rsidRDefault="00913434">
            <w:pPr>
              <w:rPr>
                <w:sz w:val="20"/>
              </w:rPr>
            </w:pPr>
            <w:r w:rsidRPr="004A2C5F">
              <w:rPr>
                <w:sz w:val="20"/>
              </w:rPr>
              <w:t>Date: _</w:t>
            </w:r>
            <w:r w:rsidR="00455149" w:rsidRPr="004A2C5F">
              <w:rPr>
                <w:sz w:val="20"/>
              </w:rPr>
              <w:t>________________________</w:t>
            </w:r>
          </w:p>
          <w:p w14:paraId="78704A2A" w14:textId="77777777" w:rsidR="00455149" w:rsidRPr="004A2C5F" w:rsidRDefault="002D3A80">
            <w:pPr>
              <w:suppressAutoHyphens/>
            </w:pPr>
            <w:r w:rsidRPr="004A2C5F">
              <w:rPr>
                <w:sz w:val="20"/>
              </w:rPr>
              <w:t>RFB</w:t>
            </w:r>
            <w:r w:rsidR="00455149" w:rsidRPr="004A2C5F">
              <w:rPr>
                <w:sz w:val="20"/>
              </w:rPr>
              <w:t xml:space="preserve"> No: _____________________</w:t>
            </w:r>
          </w:p>
          <w:p w14:paraId="06DA28D2" w14:textId="77777777" w:rsidR="00455149" w:rsidRPr="004A2C5F" w:rsidRDefault="00455149">
            <w:pPr>
              <w:suppressAutoHyphens/>
              <w:rPr>
                <w:sz w:val="20"/>
              </w:rPr>
            </w:pPr>
          </w:p>
          <w:p w14:paraId="7A5CA1A1" w14:textId="77777777" w:rsidR="00455149" w:rsidRPr="004A2C5F" w:rsidRDefault="00455149">
            <w:pPr>
              <w:suppressAutoHyphens/>
              <w:rPr>
                <w:sz w:val="20"/>
              </w:rPr>
            </w:pPr>
            <w:r w:rsidRPr="004A2C5F">
              <w:rPr>
                <w:sz w:val="20"/>
              </w:rPr>
              <w:t>Alternative No: ________________</w:t>
            </w:r>
          </w:p>
          <w:p w14:paraId="4EB1972C"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0FC54E55" w14:textId="77777777" w:rsidTr="0021532F">
        <w:trPr>
          <w:gridBefore w:val="2"/>
          <w:wBefore w:w="621" w:type="dxa"/>
          <w:cantSplit/>
        </w:trPr>
        <w:tc>
          <w:tcPr>
            <w:tcW w:w="718" w:type="dxa"/>
            <w:tcBorders>
              <w:top w:val="double" w:sz="6" w:space="0" w:color="auto"/>
              <w:bottom w:val="double" w:sz="6" w:space="0" w:color="auto"/>
              <w:right w:val="single" w:sz="6" w:space="0" w:color="auto"/>
            </w:tcBorders>
          </w:tcPr>
          <w:p w14:paraId="62D60D5B" w14:textId="77777777" w:rsidR="00455149" w:rsidRPr="004A2C5F" w:rsidRDefault="00455149">
            <w:pPr>
              <w:suppressAutoHyphens/>
              <w:jc w:val="center"/>
              <w:rPr>
                <w:sz w:val="20"/>
              </w:rPr>
            </w:pPr>
            <w:r w:rsidRPr="004A2C5F">
              <w:rPr>
                <w:sz w:val="20"/>
              </w:rPr>
              <w:t>1</w:t>
            </w:r>
          </w:p>
        </w:tc>
        <w:tc>
          <w:tcPr>
            <w:tcW w:w="2226" w:type="dxa"/>
            <w:gridSpan w:val="2"/>
            <w:tcBorders>
              <w:top w:val="double" w:sz="6" w:space="0" w:color="auto"/>
              <w:left w:val="single" w:sz="6" w:space="0" w:color="auto"/>
              <w:bottom w:val="double" w:sz="6" w:space="0" w:color="auto"/>
              <w:right w:val="single" w:sz="6" w:space="0" w:color="auto"/>
            </w:tcBorders>
          </w:tcPr>
          <w:p w14:paraId="48CB566B" w14:textId="77777777" w:rsidR="00455149" w:rsidRPr="004A2C5F" w:rsidRDefault="00455149">
            <w:pPr>
              <w:suppressAutoHyphens/>
              <w:jc w:val="center"/>
              <w:rPr>
                <w:sz w:val="20"/>
              </w:rPr>
            </w:pPr>
            <w:r w:rsidRPr="004A2C5F">
              <w:rPr>
                <w:sz w:val="20"/>
              </w:rPr>
              <w:t>2</w:t>
            </w:r>
          </w:p>
        </w:tc>
        <w:tc>
          <w:tcPr>
            <w:tcW w:w="709" w:type="dxa"/>
            <w:tcBorders>
              <w:top w:val="double" w:sz="6" w:space="0" w:color="auto"/>
              <w:left w:val="single" w:sz="6" w:space="0" w:color="auto"/>
              <w:bottom w:val="double" w:sz="6" w:space="0" w:color="auto"/>
              <w:right w:val="single" w:sz="6" w:space="0" w:color="auto"/>
            </w:tcBorders>
          </w:tcPr>
          <w:p w14:paraId="3BBF121A" w14:textId="77777777" w:rsidR="00455149" w:rsidRPr="004A2C5F" w:rsidRDefault="00455149">
            <w:pPr>
              <w:suppressAutoHyphens/>
              <w:jc w:val="center"/>
              <w:rPr>
                <w:sz w:val="20"/>
              </w:rPr>
            </w:pPr>
            <w:r w:rsidRPr="004A2C5F">
              <w:rPr>
                <w:sz w:val="20"/>
              </w:rPr>
              <w:t>3</w:t>
            </w:r>
          </w:p>
        </w:tc>
        <w:tc>
          <w:tcPr>
            <w:tcW w:w="1276" w:type="dxa"/>
            <w:gridSpan w:val="2"/>
            <w:tcBorders>
              <w:top w:val="double" w:sz="6" w:space="0" w:color="auto"/>
              <w:left w:val="single" w:sz="6" w:space="0" w:color="auto"/>
              <w:bottom w:val="double" w:sz="6" w:space="0" w:color="auto"/>
              <w:right w:val="single" w:sz="6" w:space="0" w:color="auto"/>
            </w:tcBorders>
          </w:tcPr>
          <w:p w14:paraId="2C263102" w14:textId="77777777" w:rsidR="00455149" w:rsidRPr="004A2C5F" w:rsidRDefault="00455149">
            <w:pPr>
              <w:suppressAutoHyphens/>
              <w:jc w:val="center"/>
              <w:rPr>
                <w:sz w:val="20"/>
              </w:rPr>
            </w:pPr>
            <w:r w:rsidRPr="004A2C5F">
              <w:rPr>
                <w:sz w:val="20"/>
              </w:rPr>
              <w:t>4</w:t>
            </w:r>
          </w:p>
        </w:tc>
        <w:tc>
          <w:tcPr>
            <w:tcW w:w="1417" w:type="dxa"/>
            <w:gridSpan w:val="2"/>
            <w:tcBorders>
              <w:top w:val="double" w:sz="6" w:space="0" w:color="auto"/>
              <w:left w:val="single" w:sz="6" w:space="0" w:color="auto"/>
              <w:bottom w:val="double" w:sz="6" w:space="0" w:color="auto"/>
              <w:right w:val="single" w:sz="6" w:space="0" w:color="auto"/>
            </w:tcBorders>
          </w:tcPr>
          <w:p w14:paraId="5032F118" w14:textId="77777777" w:rsidR="00455149" w:rsidRPr="004A2C5F" w:rsidRDefault="00455149">
            <w:pPr>
              <w:suppressAutoHyphens/>
              <w:jc w:val="center"/>
              <w:rPr>
                <w:sz w:val="20"/>
              </w:rPr>
            </w:pPr>
            <w:r w:rsidRPr="004A2C5F">
              <w:rPr>
                <w:sz w:val="20"/>
              </w:rPr>
              <w:t>5</w:t>
            </w:r>
          </w:p>
        </w:tc>
        <w:tc>
          <w:tcPr>
            <w:tcW w:w="1126" w:type="dxa"/>
            <w:gridSpan w:val="2"/>
            <w:tcBorders>
              <w:top w:val="double" w:sz="6" w:space="0" w:color="auto"/>
              <w:left w:val="single" w:sz="6" w:space="0" w:color="auto"/>
              <w:bottom w:val="double" w:sz="6" w:space="0" w:color="auto"/>
              <w:right w:val="single" w:sz="6" w:space="0" w:color="auto"/>
            </w:tcBorders>
          </w:tcPr>
          <w:p w14:paraId="4D57F79D" w14:textId="77777777" w:rsidR="00455149" w:rsidRPr="004A2C5F" w:rsidRDefault="00455149">
            <w:pPr>
              <w:suppressAutoHyphens/>
              <w:jc w:val="center"/>
              <w:rPr>
                <w:sz w:val="20"/>
              </w:rPr>
            </w:pPr>
            <w:r w:rsidRPr="004A2C5F">
              <w:rPr>
                <w:sz w:val="20"/>
              </w:rPr>
              <w:t>6</w:t>
            </w:r>
          </w:p>
        </w:tc>
        <w:tc>
          <w:tcPr>
            <w:tcW w:w="1710" w:type="dxa"/>
            <w:gridSpan w:val="2"/>
            <w:tcBorders>
              <w:top w:val="double" w:sz="6" w:space="0" w:color="auto"/>
              <w:left w:val="single" w:sz="6" w:space="0" w:color="auto"/>
              <w:bottom w:val="double" w:sz="6" w:space="0" w:color="auto"/>
              <w:right w:val="single" w:sz="6" w:space="0" w:color="auto"/>
            </w:tcBorders>
          </w:tcPr>
          <w:p w14:paraId="42C33054" w14:textId="77777777" w:rsidR="00455149" w:rsidRPr="004A2C5F" w:rsidRDefault="00455149">
            <w:pPr>
              <w:suppressAutoHyphens/>
              <w:jc w:val="center"/>
              <w:rPr>
                <w:sz w:val="20"/>
              </w:rPr>
            </w:pPr>
            <w:r w:rsidRPr="004A2C5F">
              <w:rPr>
                <w:sz w:val="20"/>
              </w:rPr>
              <w:t>7</w:t>
            </w:r>
          </w:p>
        </w:tc>
        <w:tc>
          <w:tcPr>
            <w:tcW w:w="2693" w:type="dxa"/>
            <w:gridSpan w:val="2"/>
            <w:tcBorders>
              <w:top w:val="double" w:sz="6" w:space="0" w:color="auto"/>
              <w:left w:val="single" w:sz="6" w:space="0" w:color="auto"/>
              <w:bottom w:val="double" w:sz="6" w:space="0" w:color="auto"/>
              <w:right w:val="single" w:sz="6" w:space="0" w:color="auto"/>
            </w:tcBorders>
          </w:tcPr>
          <w:p w14:paraId="5521EEBD" w14:textId="77777777" w:rsidR="00455149" w:rsidRPr="004A2C5F" w:rsidRDefault="00455149">
            <w:pPr>
              <w:suppressAutoHyphens/>
              <w:jc w:val="center"/>
              <w:rPr>
                <w:sz w:val="20"/>
              </w:rPr>
            </w:pPr>
            <w:r w:rsidRPr="004A2C5F">
              <w:rPr>
                <w:sz w:val="20"/>
              </w:rPr>
              <w:t>8</w:t>
            </w:r>
          </w:p>
        </w:tc>
        <w:tc>
          <w:tcPr>
            <w:tcW w:w="2268" w:type="dxa"/>
            <w:gridSpan w:val="3"/>
            <w:tcBorders>
              <w:top w:val="double" w:sz="6" w:space="0" w:color="auto"/>
              <w:left w:val="single" w:sz="6" w:space="0" w:color="auto"/>
              <w:bottom w:val="double" w:sz="6" w:space="0" w:color="auto"/>
            </w:tcBorders>
          </w:tcPr>
          <w:p w14:paraId="11D0BBE7" w14:textId="77777777" w:rsidR="00455149" w:rsidRPr="004A2C5F" w:rsidRDefault="00455149">
            <w:pPr>
              <w:suppressAutoHyphens/>
              <w:jc w:val="center"/>
              <w:rPr>
                <w:sz w:val="20"/>
              </w:rPr>
            </w:pPr>
            <w:r w:rsidRPr="004A2C5F">
              <w:rPr>
                <w:sz w:val="20"/>
              </w:rPr>
              <w:t>9</w:t>
            </w:r>
          </w:p>
        </w:tc>
      </w:tr>
      <w:tr w:rsidR="00455149" w:rsidRPr="004A2C5F" w14:paraId="49DB7B4C"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1212"/>
        </w:trPr>
        <w:tc>
          <w:tcPr>
            <w:tcW w:w="718" w:type="dxa"/>
            <w:tcBorders>
              <w:top w:val="double" w:sz="6" w:space="0" w:color="auto"/>
              <w:left w:val="double" w:sz="6" w:space="0" w:color="auto"/>
              <w:bottom w:val="single" w:sz="6" w:space="0" w:color="auto"/>
              <w:right w:val="single" w:sz="6" w:space="0" w:color="auto"/>
            </w:tcBorders>
          </w:tcPr>
          <w:p w14:paraId="1F5ADC50" w14:textId="77777777" w:rsidR="00455149" w:rsidRPr="004A2C5F" w:rsidRDefault="00455149">
            <w:pPr>
              <w:suppressAutoHyphens/>
              <w:jc w:val="center"/>
              <w:rPr>
                <w:sz w:val="16"/>
              </w:rPr>
            </w:pPr>
            <w:r w:rsidRPr="004A2C5F">
              <w:rPr>
                <w:sz w:val="16"/>
              </w:rPr>
              <w:t>Line Item</w:t>
            </w:r>
          </w:p>
          <w:p w14:paraId="7BC29CD6" w14:textId="77777777" w:rsidR="00455149" w:rsidRPr="004A2C5F" w:rsidRDefault="00455149">
            <w:pPr>
              <w:suppressAutoHyphens/>
              <w:jc w:val="center"/>
              <w:rPr>
                <w:sz w:val="16"/>
              </w:rPr>
            </w:pPr>
            <w:r w:rsidRPr="004A2C5F">
              <w:rPr>
                <w:sz w:val="16"/>
              </w:rPr>
              <w:t>N</w:t>
            </w:r>
            <w:r w:rsidRPr="004A2C5F">
              <w:rPr>
                <w:sz w:val="16"/>
              </w:rPr>
              <w:sym w:font="Symbol" w:char="F0B0"/>
            </w:r>
          </w:p>
          <w:p w14:paraId="7407AB49" w14:textId="77777777" w:rsidR="00455149" w:rsidRPr="004A2C5F" w:rsidRDefault="00455149">
            <w:pPr>
              <w:suppressAutoHyphens/>
              <w:jc w:val="center"/>
              <w:rPr>
                <w:sz w:val="16"/>
              </w:rPr>
            </w:pPr>
          </w:p>
        </w:tc>
        <w:tc>
          <w:tcPr>
            <w:tcW w:w="2226" w:type="dxa"/>
            <w:gridSpan w:val="2"/>
            <w:tcBorders>
              <w:top w:val="double" w:sz="6" w:space="0" w:color="auto"/>
              <w:left w:val="single" w:sz="6" w:space="0" w:color="auto"/>
              <w:bottom w:val="single" w:sz="6" w:space="0" w:color="auto"/>
              <w:right w:val="single" w:sz="6" w:space="0" w:color="auto"/>
            </w:tcBorders>
          </w:tcPr>
          <w:p w14:paraId="6542FEF0" w14:textId="77777777" w:rsidR="00455149" w:rsidRPr="004A2C5F" w:rsidRDefault="00455149">
            <w:pPr>
              <w:suppressAutoHyphens/>
              <w:jc w:val="center"/>
              <w:rPr>
                <w:sz w:val="16"/>
              </w:rPr>
            </w:pPr>
            <w:r w:rsidRPr="004A2C5F">
              <w:rPr>
                <w:sz w:val="16"/>
              </w:rPr>
              <w:t xml:space="preserve">Description of Goods </w:t>
            </w:r>
          </w:p>
        </w:tc>
        <w:tc>
          <w:tcPr>
            <w:tcW w:w="709" w:type="dxa"/>
            <w:tcBorders>
              <w:top w:val="double" w:sz="6" w:space="0" w:color="auto"/>
              <w:left w:val="single" w:sz="6" w:space="0" w:color="auto"/>
              <w:bottom w:val="single" w:sz="6" w:space="0" w:color="auto"/>
              <w:right w:val="single" w:sz="6" w:space="0" w:color="auto"/>
            </w:tcBorders>
          </w:tcPr>
          <w:p w14:paraId="563B1AEC" w14:textId="77777777" w:rsidR="00455149" w:rsidRPr="004A2C5F" w:rsidRDefault="00455149">
            <w:pPr>
              <w:suppressAutoHyphens/>
              <w:jc w:val="center"/>
              <w:rPr>
                <w:sz w:val="16"/>
              </w:rPr>
            </w:pPr>
            <w:r w:rsidRPr="004A2C5F">
              <w:rPr>
                <w:sz w:val="16"/>
              </w:rPr>
              <w:t>Country of Origin</w:t>
            </w:r>
          </w:p>
        </w:tc>
        <w:tc>
          <w:tcPr>
            <w:tcW w:w="1276" w:type="dxa"/>
            <w:gridSpan w:val="2"/>
            <w:tcBorders>
              <w:top w:val="double" w:sz="6" w:space="0" w:color="auto"/>
              <w:left w:val="single" w:sz="6" w:space="0" w:color="auto"/>
              <w:bottom w:val="single" w:sz="6" w:space="0" w:color="auto"/>
              <w:right w:val="single" w:sz="6" w:space="0" w:color="auto"/>
            </w:tcBorders>
          </w:tcPr>
          <w:p w14:paraId="3484B27E" w14:textId="77777777" w:rsidR="00455149" w:rsidRPr="004A2C5F" w:rsidRDefault="00455149">
            <w:pPr>
              <w:suppressAutoHyphens/>
              <w:jc w:val="center"/>
              <w:rPr>
                <w:sz w:val="16"/>
              </w:rPr>
            </w:pPr>
            <w:r w:rsidRPr="004A2C5F">
              <w:rPr>
                <w:sz w:val="16"/>
              </w:rPr>
              <w:t>Delivery Date as defined by Incoterms</w:t>
            </w:r>
          </w:p>
        </w:tc>
        <w:tc>
          <w:tcPr>
            <w:tcW w:w="1417" w:type="dxa"/>
            <w:gridSpan w:val="2"/>
            <w:tcBorders>
              <w:top w:val="double" w:sz="6" w:space="0" w:color="auto"/>
              <w:left w:val="single" w:sz="6" w:space="0" w:color="auto"/>
              <w:bottom w:val="single" w:sz="6" w:space="0" w:color="auto"/>
              <w:right w:val="single" w:sz="6" w:space="0" w:color="auto"/>
            </w:tcBorders>
          </w:tcPr>
          <w:p w14:paraId="61C04EAF" w14:textId="77777777" w:rsidR="00455149" w:rsidRPr="004A2C5F" w:rsidRDefault="00455149">
            <w:pPr>
              <w:suppressAutoHyphens/>
              <w:jc w:val="center"/>
            </w:pPr>
            <w:r w:rsidRPr="004A2C5F">
              <w:rPr>
                <w:sz w:val="16"/>
              </w:rPr>
              <w:t>Quantity and physical unit</w:t>
            </w:r>
          </w:p>
        </w:tc>
        <w:tc>
          <w:tcPr>
            <w:tcW w:w="1126" w:type="dxa"/>
            <w:gridSpan w:val="2"/>
            <w:tcBorders>
              <w:top w:val="double" w:sz="6" w:space="0" w:color="auto"/>
              <w:left w:val="single" w:sz="6" w:space="0" w:color="auto"/>
              <w:bottom w:val="single" w:sz="6" w:space="0" w:color="auto"/>
              <w:right w:val="single" w:sz="6" w:space="0" w:color="auto"/>
            </w:tcBorders>
          </w:tcPr>
          <w:p w14:paraId="29977148" w14:textId="77777777" w:rsidR="00455149" w:rsidRPr="004A2C5F" w:rsidRDefault="00455149">
            <w:pPr>
              <w:suppressAutoHyphens/>
              <w:jc w:val="center"/>
              <w:rPr>
                <w:sz w:val="16"/>
              </w:rPr>
            </w:pPr>
            <w:r w:rsidRPr="004A2C5F">
              <w:rPr>
                <w:sz w:val="16"/>
              </w:rPr>
              <w:t xml:space="preserve">Unit price </w:t>
            </w:r>
          </w:p>
          <w:p w14:paraId="31E1AB9A" w14:textId="77777777" w:rsidR="00455149" w:rsidRPr="004A2C5F" w:rsidRDefault="00455149">
            <w:pPr>
              <w:suppressAutoHyphens/>
              <w:jc w:val="center"/>
              <w:rPr>
                <w:sz w:val="16"/>
              </w:rPr>
            </w:pPr>
            <w:proofErr w:type="spellStart"/>
            <w:r w:rsidRPr="004A2C5F">
              <w:rPr>
                <w:smallCaps/>
                <w:sz w:val="16"/>
              </w:rPr>
              <w:t>cip</w:t>
            </w:r>
            <w:proofErr w:type="spellEnd"/>
            <w:r w:rsidRPr="004A2C5F">
              <w:rPr>
                <w:sz w:val="16"/>
              </w:rPr>
              <w:t xml:space="preserve"> </w:t>
            </w:r>
            <w:r w:rsidRPr="004A2C5F">
              <w:rPr>
                <w:i/>
                <w:iCs/>
                <w:sz w:val="16"/>
              </w:rPr>
              <w:t>[insert place of destination]</w:t>
            </w:r>
          </w:p>
          <w:p w14:paraId="3981019F" w14:textId="77777777"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w:t>
            </w:r>
            <w:proofErr w:type="spellStart"/>
            <w:r w:rsidRPr="004A2C5F">
              <w:rPr>
                <w:sz w:val="16"/>
              </w:rPr>
              <w:t>i</w:t>
            </w:r>
            <w:proofErr w:type="spellEnd"/>
            <w:r w:rsidRPr="004A2C5F">
              <w:rPr>
                <w:sz w:val="16"/>
              </w:rPr>
              <w:t>)</w:t>
            </w:r>
          </w:p>
        </w:tc>
        <w:tc>
          <w:tcPr>
            <w:tcW w:w="1710" w:type="dxa"/>
            <w:gridSpan w:val="2"/>
            <w:tcBorders>
              <w:top w:val="double" w:sz="6" w:space="0" w:color="auto"/>
              <w:left w:val="single" w:sz="6" w:space="0" w:color="auto"/>
              <w:bottom w:val="single" w:sz="6" w:space="0" w:color="auto"/>
              <w:right w:val="single" w:sz="6" w:space="0" w:color="auto"/>
            </w:tcBorders>
          </w:tcPr>
          <w:p w14:paraId="2527FFF6" w14:textId="77777777" w:rsidR="00455149" w:rsidRPr="004A2C5F" w:rsidRDefault="00455149">
            <w:pPr>
              <w:suppressAutoHyphens/>
              <w:jc w:val="center"/>
              <w:rPr>
                <w:sz w:val="16"/>
              </w:rPr>
            </w:pPr>
            <w:r w:rsidRPr="004A2C5F">
              <w:rPr>
                <w:sz w:val="16"/>
              </w:rPr>
              <w:t>CIP Price per line item</w:t>
            </w:r>
          </w:p>
          <w:p w14:paraId="0A9359FC" w14:textId="77777777" w:rsidR="00455149" w:rsidRPr="004A2C5F" w:rsidRDefault="00455149">
            <w:pPr>
              <w:suppressAutoHyphens/>
              <w:jc w:val="center"/>
              <w:rPr>
                <w:sz w:val="16"/>
              </w:rPr>
            </w:pPr>
            <w:r w:rsidRPr="004A2C5F">
              <w:rPr>
                <w:sz w:val="16"/>
              </w:rPr>
              <w:t>(Col. 5x6)</w:t>
            </w:r>
          </w:p>
        </w:tc>
        <w:tc>
          <w:tcPr>
            <w:tcW w:w="2693" w:type="dxa"/>
            <w:gridSpan w:val="2"/>
            <w:tcBorders>
              <w:top w:val="double" w:sz="6" w:space="0" w:color="auto"/>
              <w:left w:val="single" w:sz="6" w:space="0" w:color="auto"/>
              <w:bottom w:val="single" w:sz="6" w:space="0" w:color="auto"/>
              <w:right w:val="single" w:sz="6" w:space="0" w:color="auto"/>
            </w:tcBorders>
          </w:tcPr>
          <w:p w14:paraId="78D743D0" w14:textId="198DC424" w:rsidR="00455149" w:rsidRPr="00D36DE3" w:rsidRDefault="00455149" w:rsidP="00D36DE3">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tc>
        <w:tc>
          <w:tcPr>
            <w:tcW w:w="2268" w:type="dxa"/>
            <w:gridSpan w:val="3"/>
            <w:tcBorders>
              <w:top w:val="double" w:sz="6" w:space="0" w:color="auto"/>
              <w:left w:val="single" w:sz="6" w:space="0" w:color="auto"/>
              <w:bottom w:val="single" w:sz="6" w:space="0" w:color="auto"/>
              <w:right w:val="double" w:sz="6" w:space="0" w:color="auto"/>
            </w:tcBorders>
          </w:tcPr>
          <w:p w14:paraId="75517606" w14:textId="77777777" w:rsidR="00455149" w:rsidRPr="004A2C5F" w:rsidRDefault="00455149">
            <w:pPr>
              <w:suppressAutoHyphens/>
              <w:jc w:val="center"/>
              <w:rPr>
                <w:sz w:val="16"/>
              </w:rPr>
            </w:pPr>
            <w:r w:rsidRPr="004A2C5F">
              <w:rPr>
                <w:sz w:val="16"/>
              </w:rPr>
              <w:t xml:space="preserve">Total Price per Line item </w:t>
            </w:r>
          </w:p>
          <w:p w14:paraId="5129C0EF" w14:textId="77777777" w:rsidR="00455149" w:rsidRPr="004A2C5F" w:rsidRDefault="00455149">
            <w:pPr>
              <w:suppressAutoHyphens/>
              <w:jc w:val="center"/>
              <w:rPr>
                <w:sz w:val="16"/>
              </w:rPr>
            </w:pPr>
            <w:r w:rsidRPr="004A2C5F">
              <w:rPr>
                <w:sz w:val="16"/>
              </w:rPr>
              <w:t>(Col. 7+8)</w:t>
            </w:r>
          </w:p>
        </w:tc>
      </w:tr>
      <w:tr w:rsidR="00D36DE3" w:rsidRPr="004A2C5F" w14:paraId="4D3ED81D"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6AD4F908" w14:textId="7B6EA082" w:rsidR="00D36DE3" w:rsidRPr="004A2C5F" w:rsidRDefault="00D36DE3" w:rsidP="00D36DE3">
            <w:pPr>
              <w:suppressAutoHyphens/>
              <w:jc w:val="center"/>
              <w:rPr>
                <w:sz w:val="16"/>
              </w:rPr>
            </w:pPr>
            <w:r>
              <w:rPr>
                <w:sz w:val="16"/>
              </w:rPr>
              <w:t>1</w:t>
            </w:r>
          </w:p>
        </w:tc>
        <w:tc>
          <w:tcPr>
            <w:tcW w:w="2226" w:type="dxa"/>
            <w:gridSpan w:val="2"/>
            <w:tcBorders>
              <w:top w:val="double" w:sz="6" w:space="0" w:color="auto"/>
              <w:left w:val="single" w:sz="6" w:space="0" w:color="auto"/>
              <w:bottom w:val="single" w:sz="6" w:space="0" w:color="auto"/>
              <w:right w:val="single" w:sz="6" w:space="0" w:color="auto"/>
            </w:tcBorders>
          </w:tcPr>
          <w:p w14:paraId="076288B8" w14:textId="1D8058A6" w:rsidR="00D36DE3" w:rsidRPr="000B2568" w:rsidRDefault="00D36DE3" w:rsidP="00D36DE3">
            <w:pPr>
              <w:suppressAutoHyphens/>
              <w:rPr>
                <w:sz w:val="16"/>
                <w:szCs w:val="16"/>
              </w:rPr>
            </w:pPr>
            <w:r w:rsidRPr="000B2568">
              <w:rPr>
                <w:sz w:val="16"/>
                <w:szCs w:val="16"/>
              </w:rPr>
              <w:t>Multi-purpose Mini Baler</w:t>
            </w:r>
            <w:r w:rsidR="000B2568"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Polyester Fiber Strap and 10,000 pieces strapping buckles, as in the specs, with each machine)</w:t>
            </w:r>
          </w:p>
        </w:tc>
        <w:tc>
          <w:tcPr>
            <w:tcW w:w="709" w:type="dxa"/>
            <w:tcBorders>
              <w:top w:val="double" w:sz="6" w:space="0" w:color="auto"/>
              <w:left w:val="single" w:sz="6" w:space="0" w:color="auto"/>
              <w:bottom w:val="single" w:sz="6" w:space="0" w:color="auto"/>
              <w:right w:val="single" w:sz="6" w:space="0" w:color="auto"/>
            </w:tcBorders>
          </w:tcPr>
          <w:p w14:paraId="6A23A207" w14:textId="28F38AD9" w:rsidR="00D36DE3" w:rsidRPr="004A2C5F" w:rsidRDefault="00D36DE3" w:rsidP="00D36DE3">
            <w:pPr>
              <w:suppressAutoHyphens/>
              <w:jc w:val="center"/>
              <w:rPr>
                <w:sz w:val="16"/>
              </w:rPr>
            </w:pPr>
            <w:r w:rsidRPr="004A2C5F">
              <w:rPr>
                <w:i/>
                <w:iCs/>
                <w:sz w:val="16"/>
              </w:rPr>
              <w:t>[insert country of origin of the Good]</w:t>
            </w:r>
          </w:p>
        </w:tc>
        <w:tc>
          <w:tcPr>
            <w:tcW w:w="1276" w:type="dxa"/>
            <w:gridSpan w:val="2"/>
            <w:tcBorders>
              <w:top w:val="double" w:sz="6" w:space="0" w:color="auto"/>
              <w:left w:val="single" w:sz="6" w:space="0" w:color="auto"/>
              <w:bottom w:val="single" w:sz="6" w:space="0" w:color="auto"/>
              <w:right w:val="single" w:sz="6" w:space="0" w:color="auto"/>
            </w:tcBorders>
          </w:tcPr>
          <w:p w14:paraId="740BE6AB" w14:textId="22226540" w:rsidR="00D36DE3" w:rsidRPr="004A2C5F" w:rsidRDefault="00D36DE3" w:rsidP="00D36DE3">
            <w:pPr>
              <w:suppressAutoHyphens/>
              <w:jc w:val="center"/>
              <w:rPr>
                <w:sz w:val="16"/>
              </w:rPr>
            </w:pPr>
            <w:r w:rsidRPr="004A2C5F">
              <w:rPr>
                <w:i/>
                <w:iCs/>
                <w:sz w:val="16"/>
              </w:rPr>
              <w:t>[insert quoted Delivery Date]</w:t>
            </w:r>
          </w:p>
        </w:tc>
        <w:tc>
          <w:tcPr>
            <w:tcW w:w="1417" w:type="dxa"/>
            <w:gridSpan w:val="2"/>
            <w:tcBorders>
              <w:top w:val="double" w:sz="6" w:space="0" w:color="auto"/>
              <w:left w:val="single" w:sz="6" w:space="0" w:color="auto"/>
              <w:bottom w:val="single" w:sz="6" w:space="0" w:color="auto"/>
              <w:right w:val="single" w:sz="6" w:space="0" w:color="auto"/>
            </w:tcBorders>
          </w:tcPr>
          <w:p w14:paraId="079D1F31" w14:textId="1C93077E" w:rsidR="00D36DE3" w:rsidRPr="004A2C5F" w:rsidRDefault="00D36DE3" w:rsidP="00D36DE3">
            <w:pPr>
              <w:suppressAutoHyphens/>
              <w:jc w:val="center"/>
              <w:rPr>
                <w:sz w:val="16"/>
              </w:rPr>
            </w:pPr>
            <w:r w:rsidRPr="004A2C5F">
              <w:rPr>
                <w:i/>
                <w:iCs/>
                <w:sz w:val="16"/>
              </w:rPr>
              <w:t>[insert number of units to be supplied and name of the physical unit]</w:t>
            </w:r>
          </w:p>
        </w:tc>
        <w:tc>
          <w:tcPr>
            <w:tcW w:w="1126" w:type="dxa"/>
            <w:gridSpan w:val="2"/>
            <w:tcBorders>
              <w:top w:val="double" w:sz="6" w:space="0" w:color="auto"/>
              <w:left w:val="single" w:sz="6" w:space="0" w:color="auto"/>
              <w:bottom w:val="single" w:sz="6" w:space="0" w:color="auto"/>
              <w:right w:val="single" w:sz="6" w:space="0" w:color="auto"/>
            </w:tcBorders>
          </w:tcPr>
          <w:p w14:paraId="31C25206" w14:textId="4F932BF0" w:rsidR="00D36DE3" w:rsidRPr="004A2C5F" w:rsidRDefault="00D36DE3" w:rsidP="00D36DE3">
            <w:pPr>
              <w:suppressAutoHyphens/>
              <w:jc w:val="center"/>
              <w:rPr>
                <w:sz w:val="16"/>
              </w:rPr>
            </w:pPr>
            <w:r w:rsidRPr="004A2C5F">
              <w:rPr>
                <w:i/>
                <w:iCs/>
                <w:sz w:val="16"/>
              </w:rPr>
              <w:t>[insert unit price CIP per unit]</w:t>
            </w:r>
          </w:p>
        </w:tc>
        <w:tc>
          <w:tcPr>
            <w:tcW w:w="1710" w:type="dxa"/>
            <w:gridSpan w:val="2"/>
            <w:tcBorders>
              <w:top w:val="double" w:sz="6" w:space="0" w:color="auto"/>
              <w:left w:val="single" w:sz="6" w:space="0" w:color="auto"/>
              <w:bottom w:val="single" w:sz="6" w:space="0" w:color="auto"/>
              <w:right w:val="single" w:sz="6" w:space="0" w:color="auto"/>
            </w:tcBorders>
          </w:tcPr>
          <w:p w14:paraId="06D18501" w14:textId="5C0974BF" w:rsidR="00D36DE3" w:rsidRPr="004A2C5F" w:rsidRDefault="00D36DE3" w:rsidP="00D36DE3">
            <w:pPr>
              <w:suppressAutoHyphens/>
              <w:jc w:val="center"/>
              <w:rPr>
                <w:sz w:val="16"/>
              </w:rPr>
            </w:pPr>
            <w:r w:rsidRPr="004A2C5F">
              <w:rPr>
                <w:i/>
                <w:iCs/>
                <w:sz w:val="16"/>
              </w:rPr>
              <w:t>[insert total CIP price per line item]</w:t>
            </w:r>
          </w:p>
        </w:tc>
        <w:tc>
          <w:tcPr>
            <w:tcW w:w="2693" w:type="dxa"/>
            <w:gridSpan w:val="2"/>
            <w:tcBorders>
              <w:top w:val="double" w:sz="6" w:space="0" w:color="auto"/>
              <w:left w:val="single" w:sz="6" w:space="0" w:color="auto"/>
              <w:bottom w:val="single" w:sz="6" w:space="0" w:color="auto"/>
              <w:right w:val="single" w:sz="6" w:space="0" w:color="auto"/>
            </w:tcBorders>
          </w:tcPr>
          <w:p w14:paraId="2EE81C28" w14:textId="070EE7D5" w:rsidR="00D36DE3" w:rsidRPr="004A2C5F" w:rsidRDefault="00D36DE3" w:rsidP="00D36DE3">
            <w:pPr>
              <w:suppressAutoHyphens/>
              <w:jc w:val="center"/>
              <w:rPr>
                <w:sz w:val="16"/>
              </w:rPr>
            </w:pPr>
            <w:r w:rsidRPr="004A2C5F">
              <w:rPr>
                <w:i/>
                <w:iCs/>
                <w:sz w:val="16"/>
              </w:rPr>
              <w:t>[insert the corresponding price per line item</w:t>
            </w:r>
            <w:r w:rsidR="0021532F">
              <w:rPr>
                <w:i/>
                <w:iCs/>
                <w:sz w:val="16"/>
              </w:rPr>
              <w:t xml:space="preserve">. </w:t>
            </w:r>
            <w:r w:rsidR="0021532F">
              <w:rPr>
                <w:i/>
                <w:iCs/>
                <w:color w:val="0070C0"/>
                <w:sz w:val="16"/>
              </w:rPr>
              <w:t>Customs</w:t>
            </w:r>
            <w:r w:rsidR="0021532F" w:rsidRPr="0021532F">
              <w:rPr>
                <w:i/>
                <w:iCs/>
                <w:color w:val="0070C0"/>
                <w:sz w:val="16"/>
              </w:rPr>
              <w:t xml:space="preserve"> Dut</w:t>
            </w:r>
            <w:r w:rsidR="0021532F">
              <w:rPr>
                <w:i/>
                <w:iCs/>
                <w:color w:val="0070C0"/>
                <w:sz w:val="16"/>
              </w:rPr>
              <w:t>ies/ Import Taxes</w:t>
            </w:r>
            <w:r w:rsidR="0021532F" w:rsidRPr="0021532F">
              <w:rPr>
                <w:i/>
                <w:iCs/>
                <w:color w:val="0070C0"/>
                <w:sz w:val="16"/>
              </w:rPr>
              <w:t xml:space="preserve"> will be exempted. Therefore, bidder should not include </w:t>
            </w:r>
            <w:r w:rsidR="0021532F">
              <w:rPr>
                <w:i/>
                <w:iCs/>
                <w:color w:val="0070C0"/>
                <w:sz w:val="16"/>
              </w:rPr>
              <w:t>Customs Duty/ Import Tax</w:t>
            </w:r>
            <w:r w:rsidRPr="0021532F">
              <w:rPr>
                <w:i/>
                <w:iCs/>
                <w:sz w:val="16"/>
              </w:rPr>
              <w:t>]</w:t>
            </w:r>
          </w:p>
        </w:tc>
        <w:tc>
          <w:tcPr>
            <w:tcW w:w="2268" w:type="dxa"/>
            <w:gridSpan w:val="3"/>
            <w:tcBorders>
              <w:top w:val="double" w:sz="6" w:space="0" w:color="auto"/>
              <w:left w:val="single" w:sz="6" w:space="0" w:color="auto"/>
              <w:bottom w:val="single" w:sz="6" w:space="0" w:color="auto"/>
              <w:right w:val="double" w:sz="6" w:space="0" w:color="auto"/>
            </w:tcBorders>
          </w:tcPr>
          <w:p w14:paraId="198CE521" w14:textId="6C7FBC7B" w:rsidR="00D36DE3" w:rsidRPr="004A2C5F" w:rsidRDefault="00D36DE3" w:rsidP="00D36DE3">
            <w:pPr>
              <w:suppressAutoHyphens/>
              <w:jc w:val="center"/>
              <w:rPr>
                <w:sz w:val="16"/>
              </w:rPr>
            </w:pPr>
            <w:r w:rsidRPr="004A2C5F">
              <w:rPr>
                <w:i/>
                <w:iCs/>
                <w:sz w:val="16"/>
              </w:rPr>
              <w:t>[insert total price of the line item]</w:t>
            </w:r>
          </w:p>
        </w:tc>
      </w:tr>
      <w:tr w:rsidR="00D36DE3" w:rsidRPr="004A2C5F" w14:paraId="5F68A062"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3379F023" w14:textId="5E1095BC" w:rsidR="00D36DE3" w:rsidRPr="004A2C5F" w:rsidRDefault="00D36DE3" w:rsidP="00D36DE3">
            <w:pPr>
              <w:suppressAutoHyphens/>
              <w:jc w:val="center"/>
              <w:rPr>
                <w:sz w:val="16"/>
              </w:rPr>
            </w:pPr>
            <w:r>
              <w:rPr>
                <w:sz w:val="16"/>
              </w:rPr>
              <w:t>2</w:t>
            </w:r>
          </w:p>
        </w:tc>
        <w:tc>
          <w:tcPr>
            <w:tcW w:w="2226" w:type="dxa"/>
            <w:gridSpan w:val="2"/>
            <w:tcBorders>
              <w:top w:val="double" w:sz="6" w:space="0" w:color="auto"/>
              <w:left w:val="single" w:sz="6" w:space="0" w:color="auto"/>
              <w:bottom w:val="single" w:sz="6" w:space="0" w:color="auto"/>
              <w:right w:val="single" w:sz="6" w:space="0" w:color="auto"/>
            </w:tcBorders>
          </w:tcPr>
          <w:p w14:paraId="67FE4C86" w14:textId="11D6E46F" w:rsidR="00D36DE3" w:rsidRPr="008C05AA" w:rsidRDefault="00D36DE3" w:rsidP="00D36DE3">
            <w:pPr>
              <w:suppressAutoHyphens/>
              <w:rPr>
                <w:sz w:val="16"/>
                <w:szCs w:val="16"/>
              </w:rPr>
            </w:pPr>
            <w:r w:rsidRPr="008C05AA">
              <w:rPr>
                <w:sz w:val="16"/>
                <w:szCs w:val="16"/>
              </w:rPr>
              <w:t>Single Feed Glass Bottle Crusher (Glass to Sand)</w:t>
            </w:r>
          </w:p>
        </w:tc>
        <w:tc>
          <w:tcPr>
            <w:tcW w:w="709" w:type="dxa"/>
            <w:tcBorders>
              <w:top w:val="double" w:sz="6" w:space="0" w:color="auto"/>
              <w:left w:val="single" w:sz="6" w:space="0" w:color="auto"/>
              <w:bottom w:val="single" w:sz="6" w:space="0" w:color="auto"/>
              <w:right w:val="single" w:sz="6" w:space="0" w:color="auto"/>
            </w:tcBorders>
          </w:tcPr>
          <w:p w14:paraId="21CA9A68"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74924691"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2AAA311F"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5E2B4342"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3CC02261"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31F3B031"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6CBB102E" w14:textId="77777777" w:rsidR="00D36DE3" w:rsidRPr="004A2C5F" w:rsidRDefault="00D36DE3" w:rsidP="00D36DE3">
            <w:pPr>
              <w:suppressAutoHyphens/>
              <w:jc w:val="center"/>
              <w:rPr>
                <w:sz w:val="16"/>
              </w:rPr>
            </w:pPr>
          </w:p>
        </w:tc>
      </w:tr>
      <w:tr w:rsidR="00D36DE3" w:rsidRPr="004A2C5F" w14:paraId="7DC7FCA3"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489A0F43" w14:textId="3D4D2689" w:rsidR="00D36DE3" w:rsidRPr="004A2C5F" w:rsidRDefault="00D36DE3" w:rsidP="00D36DE3">
            <w:pPr>
              <w:suppressAutoHyphens/>
              <w:jc w:val="center"/>
              <w:rPr>
                <w:sz w:val="16"/>
              </w:rPr>
            </w:pPr>
            <w:r>
              <w:rPr>
                <w:sz w:val="16"/>
              </w:rPr>
              <w:t>3</w:t>
            </w:r>
          </w:p>
        </w:tc>
        <w:tc>
          <w:tcPr>
            <w:tcW w:w="2226" w:type="dxa"/>
            <w:gridSpan w:val="2"/>
            <w:tcBorders>
              <w:top w:val="double" w:sz="6" w:space="0" w:color="auto"/>
              <w:left w:val="single" w:sz="6" w:space="0" w:color="auto"/>
              <w:bottom w:val="single" w:sz="6" w:space="0" w:color="auto"/>
              <w:right w:val="single" w:sz="6" w:space="0" w:color="auto"/>
            </w:tcBorders>
          </w:tcPr>
          <w:p w14:paraId="59485335" w14:textId="7C33FB36" w:rsidR="00D36DE3" w:rsidRPr="008C05AA" w:rsidRDefault="00D36DE3" w:rsidP="00D36DE3">
            <w:pPr>
              <w:suppressAutoHyphens/>
              <w:rPr>
                <w:sz w:val="16"/>
                <w:szCs w:val="16"/>
              </w:rPr>
            </w:pPr>
            <w:r w:rsidRPr="008C05AA">
              <w:rPr>
                <w:sz w:val="16"/>
                <w:szCs w:val="16"/>
              </w:rPr>
              <w:t>Manual Poly Strapping Tool (Tensioner)</w:t>
            </w:r>
          </w:p>
        </w:tc>
        <w:tc>
          <w:tcPr>
            <w:tcW w:w="709" w:type="dxa"/>
            <w:tcBorders>
              <w:top w:val="double" w:sz="6" w:space="0" w:color="auto"/>
              <w:left w:val="single" w:sz="6" w:space="0" w:color="auto"/>
              <w:bottom w:val="single" w:sz="6" w:space="0" w:color="auto"/>
              <w:right w:val="single" w:sz="6" w:space="0" w:color="auto"/>
            </w:tcBorders>
          </w:tcPr>
          <w:p w14:paraId="46ACF83D"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74BC09C8"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6CD044C0"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0CEA66C6"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1775787F"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109C6D51"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5C1A7359" w14:textId="77777777" w:rsidR="00D36DE3" w:rsidRPr="004A2C5F" w:rsidRDefault="00D36DE3" w:rsidP="00D36DE3">
            <w:pPr>
              <w:suppressAutoHyphens/>
              <w:jc w:val="center"/>
              <w:rPr>
                <w:sz w:val="16"/>
              </w:rPr>
            </w:pPr>
          </w:p>
        </w:tc>
      </w:tr>
      <w:tr w:rsidR="00D36DE3" w:rsidRPr="004A2C5F" w14:paraId="2CC757DD"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764307A3" w14:textId="53CC3C6C" w:rsidR="00D36DE3" w:rsidRPr="004A2C5F" w:rsidRDefault="00D36DE3" w:rsidP="00D36DE3">
            <w:pPr>
              <w:suppressAutoHyphens/>
              <w:jc w:val="center"/>
              <w:rPr>
                <w:sz w:val="16"/>
              </w:rPr>
            </w:pPr>
            <w:r>
              <w:rPr>
                <w:sz w:val="16"/>
              </w:rPr>
              <w:t>4</w:t>
            </w:r>
          </w:p>
        </w:tc>
        <w:tc>
          <w:tcPr>
            <w:tcW w:w="2226" w:type="dxa"/>
            <w:gridSpan w:val="2"/>
            <w:tcBorders>
              <w:top w:val="double" w:sz="6" w:space="0" w:color="auto"/>
              <w:left w:val="single" w:sz="6" w:space="0" w:color="auto"/>
              <w:bottom w:val="single" w:sz="6" w:space="0" w:color="auto"/>
              <w:right w:val="single" w:sz="6" w:space="0" w:color="auto"/>
            </w:tcBorders>
          </w:tcPr>
          <w:p w14:paraId="0488E623" w14:textId="6F76F986" w:rsidR="00D36DE3" w:rsidRPr="008C05AA" w:rsidRDefault="00D36DE3" w:rsidP="00D36DE3">
            <w:pPr>
              <w:suppressAutoHyphens/>
              <w:rPr>
                <w:sz w:val="16"/>
                <w:szCs w:val="16"/>
              </w:rPr>
            </w:pPr>
            <w:r w:rsidRPr="008C05AA">
              <w:rPr>
                <w:sz w:val="16"/>
                <w:szCs w:val="16"/>
              </w:rPr>
              <w:t>PET Strapping Dispenser</w:t>
            </w:r>
          </w:p>
        </w:tc>
        <w:tc>
          <w:tcPr>
            <w:tcW w:w="709" w:type="dxa"/>
            <w:tcBorders>
              <w:top w:val="double" w:sz="6" w:space="0" w:color="auto"/>
              <w:left w:val="single" w:sz="6" w:space="0" w:color="auto"/>
              <w:bottom w:val="single" w:sz="6" w:space="0" w:color="auto"/>
              <w:right w:val="single" w:sz="6" w:space="0" w:color="auto"/>
            </w:tcBorders>
          </w:tcPr>
          <w:p w14:paraId="12F1922D"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58818A6F"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7CA8A61A"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6CF93538"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2F7B9643"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334057FD"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467C61F9" w14:textId="77777777" w:rsidR="00D36DE3" w:rsidRPr="004A2C5F" w:rsidRDefault="00D36DE3" w:rsidP="00D36DE3">
            <w:pPr>
              <w:suppressAutoHyphens/>
              <w:jc w:val="center"/>
              <w:rPr>
                <w:sz w:val="16"/>
              </w:rPr>
            </w:pPr>
          </w:p>
        </w:tc>
      </w:tr>
      <w:tr w:rsidR="00D36DE3" w:rsidRPr="004A2C5F" w14:paraId="53CAEABD"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0147A74A" w14:textId="5D36CF3A" w:rsidR="00D36DE3" w:rsidRPr="004A2C5F" w:rsidRDefault="00D36DE3" w:rsidP="00D36DE3">
            <w:pPr>
              <w:suppressAutoHyphens/>
              <w:jc w:val="center"/>
              <w:rPr>
                <w:sz w:val="16"/>
              </w:rPr>
            </w:pPr>
            <w:r>
              <w:rPr>
                <w:sz w:val="16"/>
              </w:rPr>
              <w:t>5</w:t>
            </w:r>
          </w:p>
        </w:tc>
        <w:tc>
          <w:tcPr>
            <w:tcW w:w="2226" w:type="dxa"/>
            <w:gridSpan w:val="2"/>
            <w:tcBorders>
              <w:top w:val="double" w:sz="6" w:space="0" w:color="auto"/>
              <w:left w:val="single" w:sz="6" w:space="0" w:color="auto"/>
              <w:bottom w:val="single" w:sz="6" w:space="0" w:color="auto"/>
              <w:right w:val="single" w:sz="6" w:space="0" w:color="auto"/>
            </w:tcBorders>
          </w:tcPr>
          <w:p w14:paraId="34E97236" w14:textId="621528FE" w:rsidR="00D36DE3" w:rsidRPr="008C05AA" w:rsidRDefault="00D36DE3" w:rsidP="00D36DE3">
            <w:pPr>
              <w:suppressAutoHyphens/>
              <w:rPr>
                <w:sz w:val="16"/>
                <w:szCs w:val="16"/>
              </w:rPr>
            </w:pPr>
            <w:r w:rsidRPr="008C05AA">
              <w:rPr>
                <w:sz w:val="16"/>
                <w:szCs w:val="16"/>
              </w:rPr>
              <w:t>Hydraulic Hand Pallet Truck</w:t>
            </w:r>
          </w:p>
        </w:tc>
        <w:tc>
          <w:tcPr>
            <w:tcW w:w="709" w:type="dxa"/>
            <w:tcBorders>
              <w:top w:val="double" w:sz="6" w:space="0" w:color="auto"/>
              <w:left w:val="single" w:sz="6" w:space="0" w:color="auto"/>
              <w:bottom w:val="single" w:sz="6" w:space="0" w:color="auto"/>
              <w:right w:val="single" w:sz="6" w:space="0" w:color="auto"/>
            </w:tcBorders>
          </w:tcPr>
          <w:p w14:paraId="7ACF6186"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00DD4A35"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44747A24"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437E9B55"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6B19F287"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5D7A1F66"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31137DB9" w14:textId="77777777" w:rsidR="00D36DE3" w:rsidRPr="004A2C5F" w:rsidRDefault="00D36DE3" w:rsidP="00D36DE3">
            <w:pPr>
              <w:suppressAutoHyphens/>
              <w:jc w:val="center"/>
              <w:rPr>
                <w:sz w:val="16"/>
              </w:rPr>
            </w:pPr>
          </w:p>
        </w:tc>
      </w:tr>
      <w:tr w:rsidR="00D36DE3" w:rsidRPr="004A2C5F" w14:paraId="287C60AA"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75423CFD" w14:textId="1AB8D5AA" w:rsidR="00D36DE3" w:rsidRPr="004A2C5F" w:rsidRDefault="00D36DE3" w:rsidP="00D36DE3">
            <w:pPr>
              <w:suppressAutoHyphens/>
              <w:jc w:val="center"/>
              <w:rPr>
                <w:sz w:val="16"/>
              </w:rPr>
            </w:pPr>
            <w:r>
              <w:rPr>
                <w:sz w:val="16"/>
              </w:rPr>
              <w:t>6</w:t>
            </w:r>
          </w:p>
        </w:tc>
        <w:tc>
          <w:tcPr>
            <w:tcW w:w="2226" w:type="dxa"/>
            <w:gridSpan w:val="2"/>
            <w:tcBorders>
              <w:top w:val="double" w:sz="6" w:space="0" w:color="auto"/>
              <w:left w:val="single" w:sz="6" w:space="0" w:color="auto"/>
              <w:bottom w:val="single" w:sz="6" w:space="0" w:color="auto"/>
              <w:right w:val="single" w:sz="6" w:space="0" w:color="auto"/>
            </w:tcBorders>
          </w:tcPr>
          <w:p w14:paraId="092A9EBD" w14:textId="7A1DBA8F" w:rsidR="00D36DE3" w:rsidRPr="008C05AA" w:rsidRDefault="00D36DE3" w:rsidP="00D36DE3">
            <w:pPr>
              <w:suppressAutoHyphens/>
              <w:rPr>
                <w:sz w:val="16"/>
                <w:szCs w:val="16"/>
              </w:rPr>
            </w:pPr>
            <w:r w:rsidRPr="008C05AA">
              <w:rPr>
                <w:sz w:val="16"/>
                <w:szCs w:val="16"/>
              </w:rPr>
              <w:t>Foldable Platform Hand Truck Trolley</w:t>
            </w:r>
          </w:p>
        </w:tc>
        <w:tc>
          <w:tcPr>
            <w:tcW w:w="709" w:type="dxa"/>
            <w:tcBorders>
              <w:top w:val="double" w:sz="6" w:space="0" w:color="auto"/>
              <w:left w:val="single" w:sz="6" w:space="0" w:color="auto"/>
              <w:bottom w:val="single" w:sz="6" w:space="0" w:color="auto"/>
              <w:right w:val="single" w:sz="6" w:space="0" w:color="auto"/>
            </w:tcBorders>
          </w:tcPr>
          <w:p w14:paraId="431870A2"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1BA5C4A1"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41751CCB"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44DE7C73"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2659266A"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452373CB"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7C1E10ED" w14:textId="77777777" w:rsidR="00D36DE3" w:rsidRPr="004A2C5F" w:rsidRDefault="00D36DE3" w:rsidP="00D36DE3">
            <w:pPr>
              <w:suppressAutoHyphens/>
              <w:jc w:val="center"/>
              <w:rPr>
                <w:sz w:val="16"/>
              </w:rPr>
            </w:pPr>
          </w:p>
        </w:tc>
      </w:tr>
      <w:tr w:rsidR="00D36DE3" w:rsidRPr="004A2C5F" w14:paraId="6FF2A683"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4E327EAF" w14:textId="3FE99C52" w:rsidR="00D36DE3" w:rsidRPr="004A2C5F" w:rsidRDefault="00D36DE3" w:rsidP="00D36DE3">
            <w:pPr>
              <w:suppressAutoHyphens/>
              <w:jc w:val="center"/>
              <w:rPr>
                <w:sz w:val="16"/>
              </w:rPr>
            </w:pPr>
            <w:r>
              <w:rPr>
                <w:sz w:val="16"/>
              </w:rPr>
              <w:t>7</w:t>
            </w:r>
          </w:p>
        </w:tc>
        <w:tc>
          <w:tcPr>
            <w:tcW w:w="2226" w:type="dxa"/>
            <w:gridSpan w:val="2"/>
            <w:tcBorders>
              <w:top w:val="double" w:sz="6" w:space="0" w:color="auto"/>
              <w:left w:val="single" w:sz="6" w:space="0" w:color="auto"/>
              <w:bottom w:val="single" w:sz="6" w:space="0" w:color="auto"/>
              <w:right w:val="single" w:sz="6" w:space="0" w:color="auto"/>
            </w:tcBorders>
          </w:tcPr>
          <w:p w14:paraId="0232EF39" w14:textId="340736AC" w:rsidR="00D36DE3" w:rsidRPr="008C05AA" w:rsidRDefault="00D36DE3" w:rsidP="00D36DE3">
            <w:pPr>
              <w:suppressAutoHyphens/>
              <w:rPr>
                <w:sz w:val="16"/>
                <w:szCs w:val="16"/>
              </w:rPr>
            </w:pPr>
            <w:r w:rsidRPr="008C05AA">
              <w:rPr>
                <w:sz w:val="16"/>
                <w:szCs w:val="16"/>
              </w:rPr>
              <w:t>Heavy Duty Sack Truck</w:t>
            </w:r>
          </w:p>
        </w:tc>
        <w:tc>
          <w:tcPr>
            <w:tcW w:w="709" w:type="dxa"/>
            <w:tcBorders>
              <w:top w:val="double" w:sz="6" w:space="0" w:color="auto"/>
              <w:left w:val="single" w:sz="6" w:space="0" w:color="auto"/>
              <w:bottom w:val="single" w:sz="6" w:space="0" w:color="auto"/>
              <w:right w:val="single" w:sz="6" w:space="0" w:color="auto"/>
            </w:tcBorders>
          </w:tcPr>
          <w:p w14:paraId="7710038B"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3C64E149"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05238CC2"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3FDB9CC8"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671A883C"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7FE94EFE"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34886760" w14:textId="77777777" w:rsidR="00D36DE3" w:rsidRPr="004A2C5F" w:rsidRDefault="00D36DE3" w:rsidP="00D36DE3">
            <w:pPr>
              <w:suppressAutoHyphens/>
              <w:jc w:val="center"/>
              <w:rPr>
                <w:sz w:val="16"/>
              </w:rPr>
            </w:pPr>
          </w:p>
        </w:tc>
      </w:tr>
      <w:tr w:rsidR="00455149" w:rsidRPr="004A2C5F" w14:paraId="19507B80" w14:textId="77777777" w:rsidTr="0021532F">
        <w:trPr>
          <w:gridBefore w:val="2"/>
          <w:wBefore w:w="621" w:type="dxa"/>
          <w:cantSplit/>
          <w:trHeight w:val="333"/>
        </w:trPr>
        <w:tc>
          <w:tcPr>
            <w:tcW w:w="9182" w:type="dxa"/>
            <w:gridSpan w:val="12"/>
            <w:tcBorders>
              <w:top w:val="double" w:sz="6" w:space="0" w:color="auto"/>
              <w:left w:val="nil"/>
              <w:bottom w:val="nil"/>
              <w:right w:val="double" w:sz="6" w:space="0" w:color="auto"/>
            </w:tcBorders>
          </w:tcPr>
          <w:p w14:paraId="19BCE54C" w14:textId="77777777" w:rsidR="00455149" w:rsidRPr="004A2C5F" w:rsidRDefault="00455149">
            <w:pPr>
              <w:suppressAutoHyphens/>
              <w:rPr>
                <w:sz w:val="20"/>
              </w:rPr>
            </w:pPr>
          </w:p>
        </w:tc>
        <w:tc>
          <w:tcPr>
            <w:tcW w:w="2693" w:type="dxa"/>
            <w:gridSpan w:val="2"/>
            <w:tcBorders>
              <w:top w:val="double" w:sz="6" w:space="0" w:color="auto"/>
              <w:left w:val="double" w:sz="6" w:space="0" w:color="auto"/>
              <w:bottom w:val="double" w:sz="6" w:space="0" w:color="auto"/>
              <w:right w:val="double" w:sz="6" w:space="0" w:color="auto"/>
            </w:tcBorders>
          </w:tcPr>
          <w:p w14:paraId="7EB55E8F" w14:textId="77777777" w:rsidR="00455149" w:rsidRPr="004A2C5F" w:rsidRDefault="00455149">
            <w:pPr>
              <w:pStyle w:val="CommentText"/>
              <w:suppressAutoHyphens/>
              <w:spacing w:before="60" w:after="60"/>
            </w:pPr>
            <w:r w:rsidRPr="004A2C5F">
              <w:t>Total Price</w:t>
            </w:r>
          </w:p>
        </w:tc>
        <w:tc>
          <w:tcPr>
            <w:tcW w:w="2268" w:type="dxa"/>
            <w:gridSpan w:val="3"/>
            <w:tcBorders>
              <w:top w:val="double" w:sz="6" w:space="0" w:color="auto"/>
              <w:left w:val="double" w:sz="6" w:space="0" w:color="auto"/>
              <w:bottom w:val="double" w:sz="6" w:space="0" w:color="auto"/>
              <w:right w:val="double" w:sz="6" w:space="0" w:color="auto"/>
            </w:tcBorders>
          </w:tcPr>
          <w:p w14:paraId="0EF99EDF" w14:textId="77777777" w:rsidR="00455149" w:rsidRPr="004A2C5F" w:rsidRDefault="00455149">
            <w:pPr>
              <w:suppressAutoHyphens/>
              <w:spacing w:before="60" w:after="60"/>
              <w:rPr>
                <w:sz w:val="20"/>
              </w:rPr>
            </w:pPr>
          </w:p>
        </w:tc>
      </w:tr>
      <w:tr w:rsidR="00455149" w:rsidRPr="004A2C5F" w14:paraId="411E3924" w14:textId="77777777" w:rsidTr="007846C0">
        <w:trPr>
          <w:gridBefore w:val="2"/>
          <w:wBefore w:w="621" w:type="dxa"/>
          <w:cantSplit/>
          <w:trHeight w:hRule="exact" w:val="495"/>
        </w:trPr>
        <w:tc>
          <w:tcPr>
            <w:tcW w:w="14143" w:type="dxa"/>
            <w:gridSpan w:val="17"/>
            <w:tcBorders>
              <w:top w:val="nil"/>
              <w:left w:val="nil"/>
              <w:bottom w:val="nil"/>
              <w:right w:val="nil"/>
            </w:tcBorders>
          </w:tcPr>
          <w:p w14:paraId="3F9E909A" w14:textId="77777777" w:rsidR="00455149" w:rsidRPr="004A2C5F" w:rsidRDefault="0045514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r w:rsidR="00455149" w:rsidRPr="00D36DE3" w14:paraId="48390BF4" w14:textId="77777777" w:rsidTr="008B7A99">
        <w:trPr>
          <w:gridAfter w:val="1"/>
          <w:wAfter w:w="142" w:type="dxa"/>
          <w:cantSplit/>
          <w:trHeight w:val="140"/>
        </w:trPr>
        <w:tc>
          <w:tcPr>
            <w:tcW w:w="14622" w:type="dxa"/>
            <w:gridSpan w:val="18"/>
            <w:tcBorders>
              <w:top w:val="nil"/>
              <w:left w:val="nil"/>
              <w:bottom w:val="nil"/>
              <w:right w:val="nil"/>
            </w:tcBorders>
          </w:tcPr>
          <w:p w14:paraId="6636C99A" w14:textId="0E40AFA3" w:rsidR="00455149" w:rsidRPr="00D36DE3" w:rsidRDefault="00455149" w:rsidP="00D36DE3">
            <w:pPr>
              <w:pStyle w:val="NoSpacing"/>
              <w:jc w:val="center"/>
              <w:rPr>
                <w:b/>
                <w:bCs/>
                <w:sz w:val="32"/>
                <w:szCs w:val="32"/>
              </w:rPr>
            </w:pPr>
            <w:bookmarkStart w:id="350" w:name="_Toc347230623"/>
            <w:bookmarkStart w:id="351" w:name="_Toc75874129"/>
            <w:r w:rsidRPr="00D36DE3">
              <w:rPr>
                <w:b/>
                <w:bCs/>
                <w:sz w:val="32"/>
                <w:szCs w:val="32"/>
              </w:rPr>
              <w:lastRenderedPageBreak/>
              <w:t xml:space="preserve">Price Schedule: Goods Manufactured Outside the Purchaser’s Country, </w:t>
            </w:r>
            <w:r w:rsidRPr="00D36DE3">
              <w:rPr>
                <w:b/>
                <w:bCs/>
                <w:sz w:val="32"/>
                <w:szCs w:val="32"/>
                <w:u w:val="single"/>
              </w:rPr>
              <w:t>already imported</w:t>
            </w:r>
            <w:r w:rsidR="004A4197" w:rsidRPr="00D36DE3">
              <w:rPr>
                <w:b/>
                <w:bCs/>
                <w:sz w:val="32"/>
                <w:szCs w:val="32"/>
              </w:rPr>
              <w:t>*</w:t>
            </w:r>
            <w:bookmarkEnd w:id="350"/>
            <w:bookmarkEnd w:id="351"/>
          </w:p>
          <w:p w14:paraId="1B19CF79" w14:textId="633E4054" w:rsidR="00D36DE3" w:rsidRPr="00D36DE3" w:rsidRDefault="00D36DE3" w:rsidP="00D36DE3">
            <w:pPr>
              <w:pStyle w:val="NoSpacing"/>
              <w:jc w:val="center"/>
              <w:rPr>
                <w:b/>
                <w:bCs/>
                <w:sz w:val="20"/>
                <w:szCs w:val="20"/>
              </w:rPr>
            </w:pPr>
          </w:p>
        </w:tc>
      </w:tr>
      <w:tr w:rsidR="00455149" w:rsidRPr="004A2C5F" w14:paraId="3FF2549F" w14:textId="77777777" w:rsidTr="000B2568">
        <w:trPr>
          <w:gridAfter w:val="1"/>
          <w:wAfter w:w="142" w:type="dxa"/>
          <w:cantSplit/>
          <w:trHeight w:val="1251"/>
        </w:trPr>
        <w:tc>
          <w:tcPr>
            <w:tcW w:w="3565" w:type="dxa"/>
            <w:gridSpan w:val="5"/>
            <w:tcBorders>
              <w:top w:val="double" w:sz="6" w:space="0" w:color="auto"/>
              <w:bottom w:val="nil"/>
              <w:right w:val="nil"/>
            </w:tcBorders>
          </w:tcPr>
          <w:p w14:paraId="4F8C75EB" w14:textId="77777777" w:rsidR="00455149" w:rsidRPr="004A2C5F" w:rsidRDefault="00455149">
            <w:pPr>
              <w:suppressAutoHyphens/>
              <w:jc w:val="center"/>
            </w:pPr>
          </w:p>
        </w:tc>
        <w:tc>
          <w:tcPr>
            <w:tcW w:w="6511" w:type="dxa"/>
            <w:gridSpan w:val="10"/>
            <w:tcBorders>
              <w:top w:val="double" w:sz="6" w:space="0" w:color="auto"/>
              <w:left w:val="nil"/>
              <w:bottom w:val="nil"/>
              <w:right w:val="nil"/>
            </w:tcBorders>
          </w:tcPr>
          <w:p w14:paraId="5A948FE3" w14:textId="77777777" w:rsidR="00455149" w:rsidRPr="004A2C5F" w:rsidRDefault="00455149">
            <w:pPr>
              <w:suppressAutoHyphens/>
              <w:spacing w:before="240"/>
              <w:jc w:val="center"/>
            </w:pPr>
            <w:r w:rsidRPr="004A2C5F">
              <w:t xml:space="preserve">(Group C </w:t>
            </w:r>
            <w:r w:rsidR="000E14F1" w:rsidRPr="004A2C5F">
              <w:t>Bid</w:t>
            </w:r>
            <w:r w:rsidRPr="004A2C5F">
              <w:t>s, Goods already imported)</w:t>
            </w:r>
          </w:p>
          <w:p w14:paraId="1060D74D" w14:textId="77777777" w:rsidR="00455149" w:rsidRPr="004A2C5F" w:rsidRDefault="00455149">
            <w:pPr>
              <w:suppressAutoHyphens/>
              <w:spacing w:before="240"/>
              <w:jc w:val="center"/>
            </w:pPr>
            <w:r w:rsidRPr="004A2C5F">
              <w:t>Currencies in accordance with ITB 15</w:t>
            </w:r>
          </w:p>
        </w:tc>
        <w:tc>
          <w:tcPr>
            <w:tcW w:w="4546" w:type="dxa"/>
            <w:gridSpan w:val="3"/>
            <w:tcBorders>
              <w:top w:val="double" w:sz="6" w:space="0" w:color="auto"/>
              <w:left w:val="nil"/>
              <w:bottom w:val="nil"/>
            </w:tcBorders>
          </w:tcPr>
          <w:p w14:paraId="6E3064A9" w14:textId="77777777" w:rsidR="00455149" w:rsidRPr="004A2C5F" w:rsidRDefault="00913434">
            <w:pPr>
              <w:rPr>
                <w:sz w:val="20"/>
              </w:rPr>
            </w:pPr>
            <w:r w:rsidRPr="004A2C5F">
              <w:rPr>
                <w:sz w:val="20"/>
              </w:rPr>
              <w:t>Date: _</w:t>
            </w:r>
            <w:r w:rsidR="00455149" w:rsidRPr="004A2C5F">
              <w:rPr>
                <w:sz w:val="20"/>
              </w:rPr>
              <w:t>________________________</w:t>
            </w:r>
          </w:p>
          <w:p w14:paraId="5192905E" w14:textId="77777777" w:rsidR="00455149" w:rsidRPr="004A2C5F" w:rsidRDefault="002D3A80">
            <w:pPr>
              <w:suppressAutoHyphens/>
            </w:pPr>
            <w:r w:rsidRPr="004A2C5F">
              <w:rPr>
                <w:sz w:val="20"/>
              </w:rPr>
              <w:t>RFB</w:t>
            </w:r>
            <w:r w:rsidR="00455149" w:rsidRPr="004A2C5F">
              <w:rPr>
                <w:sz w:val="20"/>
              </w:rPr>
              <w:t xml:space="preserve"> No: _____________________</w:t>
            </w:r>
          </w:p>
          <w:p w14:paraId="7EB9526B" w14:textId="77777777" w:rsidR="00455149" w:rsidRPr="004A2C5F" w:rsidRDefault="00455149">
            <w:pPr>
              <w:suppressAutoHyphens/>
              <w:rPr>
                <w:sz w:val="20"/>
              </w:rPr>
            </w:pPr>
            <w:r w:rsidRPr="004A2C5F">
              <w:rPr>
                <w:sz w:val="20"/>
              </w:rPr>
              <w:t>Alternative No: ________________</w:t>
            </w:r>
          </w:p>
          <w:p w14:paraId="269BBEC5"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5DF58358" w14:textId="77777777" w:rsidTr="0021532F">
        <w:trPr>
          <w:gridAfter w:val="1"/>
          <w:wAfter w:w="142" w:type="dxa"/>
          <w:cantSplit/>
        </w:trPr>
        <w:tc>
          <w:tcPr>
            <w:tcW w:w="588" w:type="dxa"/>
            <w:tcBorders>
              <w:top w:val="double" w:sz="6" w:space="0" w:color="auto"/>
              <w:bottom w:val="double" w:sz="6" w:space="0" w:color="auto"/>
              <w:right w:val="single" w:sz="6" w:space="0" w:color="auto"/>
            </w:tcBorders>
          </w:tcPr>
          <w:p w14:paraId="4EA5356C" w14:textId="77777777" w:rsidR="00455149" w:rsidRPr="004A2C5F" w:rsidRDefault="00455149">
            <w:pPr>
              <w:suppressAutoHyphens/>
              <w:jc w:val="center"/>
              <w:rPr>
                <w:sz w:val="20"/>
              </w:rPr>
            </w:pPr>
            <w:r w:rsidRPr="004A2C5F">
              <w:rPr>
                <w:sz w:val="20"/>
              </w:rPr>
              <w:t>1</w:t>
            </w:r>
          </w:p>
        </w:tc>
        <w:tc>
          <w:tcPr>
            <w:tcW w:w="2127" w:type="dxa"/>
            <w:gridSpan w:val="3"/>
            <w:tcBorders>
              <w:top w:val="double" w:sz="6" w:space="0" w:color="auto"/>
              <w:left w:val="single" w:sz="6" w:space="0" w:color="auto"/>
              <w:bottom w:val="double" w:sz="6" w:space="0" w:color="auto"/>
              <w:right w:val="single" w:sz="6" w:space="0" w:color="auto"/>
            </w:tcBorders>
          </w:tcPr>
          <w:p w14:paraId="32FF4C06" w14:textId="77777777" w:rsidR="00455149" w:rsidRPr="004A2C5F" w:rsidRDefault="00455149">
            <w:pPr>
              <w:suppressAutoHyphens/>
              <w:jc w:val="center"/>
              <w:rPr>
                <w:sz w:val="20"/>
              </w:rPr>
            </w:pPr>
            <w:r w:rsidRPr="004A2C5F">
              <w:rPr>
                <w:sz w:val="20"/>
              </w:rPr>
              <w:t>2</w:t>
            </w:r>
          </w:p>
        </w:tc>
        <w:tc>
          <w:tcPr>
            <w:tcW w:w="850" w:type="dxa"/>
            <w:tcBorders>
              <w:top w:val="double" w:sz="6" w:space="0" w:color="auto"/>
              <w:left w:val="single" w:sz="6" w:space="0" w:color="auto"/>
              <w:bottom w:val="double" w:sz="6" w:space="0" w:color="auto"/>
              <w:right w:val="single" w:sz="6" w:space="0" w:color="auto"/>
            </w:tcBorders>
          </w:tcPr>
          <w:p w14:paraId="07144937" w14:textId="77777777" w:rsidR="00455149" w:rsidRPr="004A2C5F" w:rsidRDefault="00455149">
            <w:pPr>
              <w:suppressAutoHyphens/>
              <w:jc w:val="center"/>
              <w:rPr>
                <w:sz w:val="20"/>
              </w:rPr>
            </w:pPr>
            <w:r w:rsidRPr="004A2C5F">
              <w:rPr>
                <w:sz w:val="20"/>
              </w:rPr>
              <w:t>3</w:t>
            </w:r>
          </w:p>
        </w:tc>
        <w:tc>
          <w:tcPr>
            <w:tcW w:w="851" w:type="dxa"/>
            <w:gridSpan w:val="2"/>
            <w:tcBorders>
              <w:top w:val="double" w:sz="6" w:space="0" w:color="auto"/>
              <w:left w:val="single" w:sz="6" w:space="0" w:color="auto"/>
              <w:bottom w:val="double" w:sz="6" w:space="0" w:color="auto"/>
              <w:right w:val="single" w:sz="6" w:space="0" w:color="auto"/>
            </w:tcBorders>
          </w:tcPr>
          <w:p w14:paraId="30497DF3" w14:textId="77777777" w:rsidR="00455149" w:rsidRPr="004A2C5F" w:rsidRDefault="00455149">
            <w:pPr>
              <w:suppressAutoHyphens/>
              <w:jc w:val="center"/>
              <w:rPr>
                <w:sz w:val="20"/>
              </w:rPr>
            </w:pPr>
            <w:r w:rsidRPr="004A2C5F">
              <w:rPr>
                <w:sz w:val="20"/>
              </w:rPr>
              <w:t>4</w:t>
            </w:r>
          </w:p>
        </w:tc>
        <w:tc>
          <w:tcPr>
            <w:tcW w:w="1134" w:type="dxa"/>
            <w:tcBorders>
              <w:top w:val="double" w:sz="6" w:space="0" w:color="auto"/>
              <w:left w:val="single" w:sz="6" w:space="0" w:color="auto"/>
              <w:bottom w:val="double" w:sz="6" w:space="0" w:color="auto"/>
              <w:right w:val="single" w:sz="6" w:space="0" w:color="auto"/>
            </w:tcBorders>
          </w:tcPr>
          <w:p w14:paraId="0E71AB3F" w14:textId="77777777" w:rsidR="00455149" w:rsidRPr="004A2C5F" w:rsidRDefault="00455149">
            <w:pPr>
              <w:suppressAutoHyphens/>
              <w:jc w:val="center"/>
              <w:rPr>
                <w:sz w:val="20"/>
              </w:rPr>
            </w:pPr>
            <w:r w:rsidRPr="004A2C5F">
              <w:rPr>
                <w:sz w:val="20"/>
              </w:rPr>
              <w:t>5</w:t>
            </w:r>
          </w:p>
        </w:tc>
        <w:tc>
          <w:tcPr>
            <w:tcW w:w="850" w:type="dxa"/>
            <w:tcBorders>
              <w:top w:val="double" w:sz="6" w:space="0" w:color="auto"/>
              <w:left w:val="single" w:sz="6" w:space="0" w:color="auto"/>
              <w:bottom w:val="double" w:sz="6" w:space="0" w:color="auto"/>
              <w:right w:val="single" w:sz="6" w:space="0" w:color="auto"/>
            </w:tcBorders>
          </w:tcPr>
          <w:p w14:paraId="39C34CCE" w14:textId="77777777" w:rsidR="00455149" w:rsidRPr="004A2C5F" w:rsidRDefault="00455149">
            <w:pPr>
              <w:suppressAutoHyphens/>
              <w:jc w:val="center"/>
              <w:rPr>
                <w:sz w:val="20"/>
              </w:rPr>
            </w:pPr>
            <w:r w:rsidRPr="004A2C5F">
              <w:rPr>
                <w:sz w:val="20"/>
              </w:rPr>
              <w:t>6</w:t>
            </w:r>
          </w:p>
        </w:tc>
        <w:tc>
          <w:tcPr>
            <w:tcW w:w="1246" w:type="dxa"/>
            <w:gridSpan w:val="2"/>
            <w:tcBorders>
              <w:top w:val="double" w:sz="6" w:space="0" w:color="auto"/>
              <w:left w:val="single" w:sz="6" w:space="0" w:color="auto"/>
              <w:bottom w:val="double" w:sz="6" w:space="0" w:color="auto"/>
              <w:right w:val="single" w:sz="6" w:space="0" w:color="auto"/>
            </w:tcBorders>
          </w:tcPr>
          <w:p w14:paraId="1466482A" w14:textId="77777777" w:rsidR="00455149" w:rsidRPr="004A2C5F" w:rsidRDefault="00455149">
            <w:pPr>
              <w:suppressAutoHyphens/>
              <w:jc w:val="center"/>
              <w:rPr>
                <w:sz w:val="20"/>
              </w:rPr>
            </w:pPr>
            <w:r w:rsidRPr="004A2C5F">
              <w:rPr>
                <w:sz w:val="20"/>
              </w:rPr>
              <w:t>7</w:t>
            </w:r>
          </w:p>
        </w:tc>
        <w:tc>
          <w:tcPr>
            <w:tcW w:w="1170" w:type="dxa"/>
            <w:gridSpan w:val="2"/>
            <w:tcBorders>
              <w:top w:val="double" w:sz="6" w:space="0" w:color="auto"/>
              <w:left w:val="single" w:sz="6" w:space="0" w:color="auto"/>
              <w:bottom w:val="double" w:sz="6" w:space="0" w:color="auto"/>
              <w:right w:val="single" w:sz="6" w:space="0" w:color="auto"/>
            </w:tcBorders>
          </w:tcPr>
          <w:p w14:paraId="32EB381E" w14:textId="77777777" w:rsidR="00455149" w:rsidRPr="004A2C5F" w:rsidRDefault="00455149">
            <w:pPr>
              <w:suppressAutoHyphens/>
              <w:jc w:val="center"/>
              <w:rPr>
                <w:sz w:val="20"/>
              </w:rPr>
            </w:pPr>
            <w:r w:rsidRPr="004A2C5F">
              <w:rPr>
                <w:sz w:val="20"/>
              </w:rPr>
              <w:t>8</w:t>
            </w:r>
          </w:p>
        </w:tc>
        <w:tc>
          <w:tcPr>
            <w:tcW w:w="1260" w:type="dxa"/>
            <w:gridSpan w:val="2"/>
            <w:tcBorders>
              <w:top w:val="double" w:sz="6" w:space="0" w:color="auto"/>
              <w:left w:val="single" w:sz="6" w:space="0" w:color="auto"/>
              <w:bottom w:val="double" w:sz="6" w:space="0" w:color="auto"/>
              <w:right w:val="single" w:sz="6" w:space="0" w:color="auto"/>
            </w:tcBorders>
          </w:tcPr>
          <w:p w14:paraId="04D4ADF8" w14:textId="77777777" w:rsidR="00455149" w:rsidRPr="004A2C5F" w:rsidRDefault="00455149">
            <w:pPr>
              <w:suppressAutoHyphens/>
              <w:jc w:val="center"/>
              <w:rPr>
                <w:sz w:val="20"/>
              </w:rPr>
            </w:pPr>
            <w:r w:rsidRPr="004A2C5F">
              <w:rPr>
                <w:sz w:val="20"/>
              </w:rPr>
              <w:t>9</w:t>
            </w:r>
          </w:p>
        </w:tc>
        <w:tc>
          <w:tcPr>
            <w:tcW w:w="2420" w:type="dxa"/>
            <w:tcBorders>
              <w:top w:val="double" w:sz="6" w:space="0" w:color="auto"/>
              <w:left w:val="single" w:sz="6" w:space="0" w:color="auto"/>
              <w:bottom w:val="double" w:sz="6" w:space="0" w:color="auto"/>
              <w:right w:val="single" w:sz="6" w:space="0" w:color="auto"/>
            </w:tcBorders>
          </w:tcPr>
          <w:p w14:paraId="6E22B91D" w14:textId="77777777" w:rsidR="00455149" w:rsidRPr="004A2C5F" w:rsidRDefault="00455149">
            <w:pPr>
              <w:suppressAutoHyphens/>
              <w:jc w:val="center"/>
              <w:rPr>
                <w:sz w:val="20"/>
              </w:rPr>
            </w:pPr>
            <w:r w:rsidRPr="004A2C5F">
              <w:rPr>
                <w:sz w:val="20"/>
              </w:rPr>
              <w:t>10</w:t>
            </w:r>
          </w:p>
        </w:tc>
        <w:tc>
          <w:tcPr>
            <w:tcW w:w="992" w:type="dxa"/>
            <w:tcBorders>
              <w:top w:val="double" w:sz="6" w:space="0" w:color="auto"/>
              <w:left w:val="single" w:sz="6" w:space="0" w:color="auto"/>
              <w:bottom w:val="double" w:sz="6" w:space="0" w:color="auto"/>
              <w:right w:val="single" w:sz="6" w:space="0" w:color="auto"/>
            </w:tcBorders>
          </w:tcPr>
          <w:p w14:paraId="45248C50" w14:textId="77777777" w:rsidR="00455149" w:rsidRPr="004A2C5F" w:rsidRDefault="00455149">
            <w:pPr>
              <w:suppressAutoHyphens/>
              <w:jc w:val="center"/>
              <w:rPr>
                <w:sz w:val="20"/>
              </w:rPr>
            </w:pPr>
            <w:r w:rsidRPr="004A2C5F">
              <w:rPr>
                <w:sz w:val="20"/>
              </w:rPr>
              <w:t>11</w:t>
            </w:r>
          </w:p>
        </w:tc>
        <w:tc>
          <w:tcPr>
            <w:tcW w:w="1134" w:type="dxa"/>
            <w:tcBorders>
              <w:top w:val="double" w:sz="6" w:space="0" w:color="auto"/>
              <w:left w:val="single" w:sz="6" w:space="0" w:color="auto"/>
              <w:bottom w:val="double" w:sz="6" w:space="0" w:color="auto"/>
            </w:tcBorders>
          </w:tcPr>
          <w:p w14:paraId="2627BFCB" w14:textId="77777777" w:rsidR="00455149" w:rsidRPr="004A2C5F" w:rsidRDefault="00455149">
            <w:pPr>
              <w:suppressAutoHyphens/>
              <w:jc w:val="center"/>
              <w:rPr>
                <w:sz w:val="20"/>
              </w:rPr>
            </w:pPr>
            <w:r w:rsidRPr="004A2C5F">
              <w:rPr>
                <w:sz w:val="20"/>
              </w:rPr>
              <w:t>12</w:t>
            </w:r>
          </w:p>
        </w:tc>
      </w:tr>
      <w:tr w:rsidR="00455149" w:rsidRPr="004A2C5F" w14:paraId="35A89A50"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1647"/>
        </w:trPr>
        <w:tc>
          <w:tcPr>
            <w:tcW w:w="588" w:type="dxa"/>
            <w:tcBorders>
              <w:top w:val="double" w:sz="6" w:space="0" w:color="auto"/>
              <w:left w:val="double" w:sz="6" w:space="0" w:color="auto"/>
              <w:bottom w:val="single" w:sz="6" w:space="0" w:color="auto"/>
              <w:right w:val="single" w:sz="6" w:space="0" w:color="auto"/>
            </w:tcBorders>
          </w:tcPr>
          <w:p w14:paraId="2EBCB471" w14:textId="77777777" w:rsidR="00455149" w:rsidRPr="004A2C5F" w:rsidRDefault="00455149">
            <w:pPr>
              <w:suppressAutoHyphens/>
              <w:jc w:val="center"/>
              <w:rPr>
                <w:sz w:val="16"/>
              </w:rPr>
            </w:pPr>
            <w:r w:rsidRPr="004A2C5F">
              <w:rPr>
                <w:sz w:val="16"/>
              </w:rPr>
              <w:t>Line Item</w:t>
            </w:r>
          </w:p>
          <w:p w14:paraId="186314FE"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2127" w:type="dxa"/>
            <w:gridSpan w:val="3"/>
            <w:tcBorders>
              <w:top w:val="double" w:sz="6" w:space="0" w:color="auto"/>
              <w:left w:val="single" w:sz="6" w:space="0" w:color="auto"/>
              <w:bottom w:val="single" w:sz="6" w:space="0" w:color="auto"/>
              <w:right w:val="single" w:sz="6" w:space="0" w:color="auto"/>
            </w:tcBorders>
          </w:tcPr>
          <w:p w14:paraId="2C2901C2" w14:textId="77777777" w:rsidR="00455149" w:rsidRPr="004A2C5F" w:rsidRDefault="00455149">
            <w:pPr>
              <w:suppressAutoHyphens/>
              <w:jc w:val="center"/>
              <w:rPr>
                <w:sz w:val="16"/>
              </w:rPr>
            </w:pPr>
            <w:r w:rsidRPr="004A2C5F">
              <w:rPr>
                <w:sz w:val="16"/>
              </w:rPr>
              <w:t xml:space="preserve">Description of Goods </w:t>
            </w:r>
          </w:p>
        </w:tc>
        <w:tc>
          <w:tcPr>
            <w:tcW w:w="850" w:type="dxa"/>
            <w:tcBorders>
              <w:top w:val="double" w:sz="6" w:space="0" w:color="auto"/>
              <w:left w:val="single" w:sz="6" w:space="0" w:color="auto"/>
              <w:bottom w:val="single" w:sz="6" w:space="0" w:color="auto"/>
              <w:right w:val="single" w:sz="6" w:space="0" w:color="auto"/>
            </w:tcBorders>
          </w:tcPr>
          <w:p w14:paraId="3C352CC5" w14:textId="77777777" w:rsidR="00455149" w:rsidRPr="004A2C5F" w:rsidRDefault="00455149">
            <w:pPr>
              <w:suppressAutoHyphens/>
              <w:jc w:val="center"/>
              <w:rPr>
                <w:sz w:val="16"/>
              </w:rPr>
            </w:pPr>
            <w:r w:rsidRPr="004A2C5F">
              <w:rPr>
                <w:sz w:val="16"/>
              </w:rPr>
              <w:t>Country of Origin</w:t>
            </w:r>
          </w:p>
        </w:tc>
        <w:tc>
          <w:tcPr>
            <w:tcW w:w="851" w:type="dxa"/>
            <w:gridSpan w:val="2"/>
            <w:tcBorders>
              <w:top w:val="double" w:sz="6" w:space="0" w:color="auto"/>
              <w:left w:val="single" w:sz="6" w:space="0" w:color="auto"/>
              <w:bottom w:val="single" w:sz="6" w:space="0" w:color="auto"/>
              <w:right w:val="single" w:sz="6" w:space="0" w:color="auto"/>
            </w:tcBorders>
          </w:tcPr>
          <w:p w14:paraId="5F034B5F" w14:textId="77777777" w:rsidR="00455149" w:rsidRPr="004A2C5F" w:rsidRDefault="00455149">
            <w:pPr>
              <w:suppressAutoHyphens/>
              <w:jc w:val="center"/>
              <w:rPr>
                <w:sz w:val="16"/>
              </w:rPr>
            </w:pPr>
            <w:r w:rsidRPr="004A2C5F">
              <w:rPr>
                <w:sz w:val="16"/>
              </w:rPr>
              <w:t>Delivery Date as defined by Incoterms</w:t>
            </w:r>
          </w:p>
        </w:tc>
        <w:tc>
          <w:tcPr>
            <w:tcW w:w="1134" w:type="dxa"/>
            <w:tcBorders>
              <w:top w:val="double" w:sz="6" w:space="0" w:color="auto"/>
              <w:left w:val="single" w:sz="6" w:space="0" w:color="auto"/>
              <w:bottom w:val="single" w:sz="6" w:space="0" w:color="auto"/>
              <w:right w:val="single" w:sz="6" w:space="0" w:color="auto"/>
            </w:tcBorders>
          </w:tcPr>
          <w:p w14:paraId="1C6F5222" w14:textId="77777777" w:rsidR="00455149" w:rsidRPr="004A2C5F" w:rsidRDefault="00455149">
            <w:pPr>
              <w:suppressAutoHyphens/>
              <w:jc w:val="center"/>
            </w:pPr>
            <w:r w:rsidRPr="004A2C5F">
              <w:rPr>
                <w:sz w:val="16"/>
              </w:rPr>
              <w:t>Quantity and physical unit</w:t>
            </w:r>
          </w:p>
        </w:tc>
        <w:tc>
          <w:tcPr>
            <w:tcW w:w="850" w:type="dxa"/>
            <w:tcBorders>
              <w:top w:val="double" w:sz="6" w:space="0" w:color="auto"/>
              <w:left w:val="single" w:sz="6" w:space="0" w:color="auto"/>
              <w:bottom w:val="single" w:sz="6" w:space="0" w:color="auto"/>
              <w:right w:val="single" w:sz="6" w:space="0" w:color="auto"/>
            </w:tcBorders>
          </w:tcPr>
          <w:p w14:paraId="75AE94ED"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tc>
        <w:tc>
          <w:tcPr>
            <w:tcW w:w="1246" w:type="dxa"/>
            <w:gridSpan w:val="2"/>
            <w:tcBorders>
              <w:top w:val="double" w:sz="6" w:space="0" w:color="auto"/>
              <w:left w:val="single" w:sz="6" w:space="0" w:color="auto"/>
              <w:bottom w:val="single" w:sz="6" w:space="0" w:color="auto"/>
              <w:right w:val="single" w:sz="6" w:space="0" w:color="auto"/>
            </w:tcBorders>
          </w:tcPr>
          <w:p w14:paraId="4594393D"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gridSpan w:val="2"/>
            <w:tcBorders>
              <w:top w:val="double" w:sz="6" w:space="0" w:color="auto"/>
              <w:left w:val="single" w:sz="6" w:space="0" w:color="auto"/>
              <w:bottom w:val="single" w:sz="6" w:space="0" w:color="auto"/>
              <w:right w:val="single" w:sz="6" w:space="0" w:color="auto"/>
            </w:tcBorders>
          </w:tcPr>
          <w:p w14:paraId="6264BDC9"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4DD1C60C" w14:textId="77777777" w:rsidR="00455149" w:rsidRPr="004A2C5F" w:rsidRDefault="00455149">
            <w:pPr>
              <w:suppressAutoHyphens/>
              <w:jc w:val="center"/>
              <w:rPr>
                <w:sz w:val="16"/>
              </w:rPr>
            </w:pPr>
            <w:r w:rsidRPr="004A2C5F">
              <w:rPr>
                <w:sz w:val="16"/>
              </w:rPr>
              <w:t xml:space="preserve"> (Col. 6 minus Col.7)</w:t>
            </w:r>
          </w:p>
        </w:tc>
        <w:tc>
          <w:tcPr>
            <w:tcW w:w="1260" w:type="dxa"/>
            <w:gridSpan w:val="2"/>
            <w:tcBorders>
              <w:top w:val="double" w:sz="6" w:space="0" w:color="auto"/>
              <w:left w:val="single" w:sz="6" w:space="0" w:color="auto"/>
              <w:bottom w:val="single" w:sz="6" w:space="0" w:color="auto"/>
              <w:right w:val="single" w:sz="6" w:space="0" w:color="auto"/>
            </w:tcBorders>
          </w:tcPr>
          <w:p w14:paraId="03A7A822"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p w14:paraId="51E9D7CC" w14:textId="77777777"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2420" w:type="dxa"/>
            <w:tcBorders>
              <w:top w:val="double" w:sz="6" w:space="0" w:color="auto"/>
              <w:left w:val="single" w:sz="6" w:space="0" w:color="auto"/>
              <w:bottom w:val="single" w:sz="6" w:space="0" w:color="auto"/>
              <w:right w:val="single" w:sz="6" w:space="0" w:color="auto"/>
            </w:tcBorders>
          </w:tcPr>
          <w:p w14:paraId="130896D6"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992" w:type="dxa"/>
            <w:tcBorders>
              <w:top w:val="double" w:sz="6" w:space="0" w:color="auto"/>
              <w:left w:val="single" w:sz="6" w:space="0" w:color="auto"/>
              <w:bottom w:val="single" w:sz="6" w:space="0" w:color="auto"/>
              <w:right w:val="single" w:sz="6" w:space="0" w:color="auto"/>
            </w:tcBorders>
          </w:tcPr>
          <w:p w14:paraId="4B8F4E88"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134" w:type="dxa"/>
            <w:tcBorders>
              <w:top w:val="double" w:sz="6" w:space="0" w:color="auto"/>
              <w:left w:val="single" w:sz="6" w:space="0" w:color="auto"/>
              <w:bottom w:val="single" w:sz="6" w:space="0" w:color="auto"/>
              <w:right w:val="double" w:sz="6" w:space="0" w:color="auto"/>
            </w:tcBorders>
          </w:tcPr>
          <w:p w14:paraId="53C4997D" w14:textId="77777777" w:rsidR="00455149" w:rsidRPr="004A2C5F" w:rsidRDefault="00455149">
            <w:pPr>
              <w:suppressAutoHyphens/>
              <w:jc w:val="center"/>
              <w:rPr>
                <w:sz w:val="16"/>
              </w:rPr>
            </w:pPr>
            <w:r w:rsidRPr="004A2C5F">
              <w:rPr>
                <w:sz w:val="16"/>
              </w:rPr>
              <w:t>Total Price per line item</w:t>
            </w:r>
          </w:p>
          <w:p w14:paraId="38412155" w14:textId="77777777" w:rsidR="00455149" w:rsidRPr="004A2C5F" w:rsidRDefault="00455149">
            <w:pPr>
              <w:suppressAutoHyphens/>
              <w:jc w:val="center"/>
              <w:rPr>
                <w:sz w:val="16"/>
              </w:rPr>
            </w:pPr>
            <w:r w:rsidRPr="004A2C5F">
              <w:rPr>
                <w:sz w:val="16"/>
              </w:rPr>
              <w:t>(Col. 9+10)</w:t>
            </w:r>
          </w:p>
        </w:tc>
      </w:tr>
      <w:tr w:rsidR="00455149" w:rsidRPr="004A2C5F" w14:paraId="0F8250C6"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2034C023" w14:textId="3FE665D2" w:rsidR="00455149" w:rsidRPr="00D36DE3" w:rsidRDefault="00D36DE3" w:rsidP="00AD1897">
            <w:pPr>
              <w:suppressAutoHyphens/>
              <w:jc w:val="center"/>
              <w:rPr>
                <w:sz w:val="20"/>
              </w:rPr>
            </w:pPr>
            <w:r w:rsidRPr="00D36DE3">
              <w:rPr>
                <w:sz w:val="20"/>
              </w:rPr>
              <w:t>1</w:t>
            </w:r>
          </w:p>
        </w:tc>
        <w:tc>
          <w:tcPr>
            <w:tcW w:w="2127" w:type="dxa"/>
            <w:gridSpan w:val="3"/>
            <w:tcBorders>
              <w:top w:val="single" w:sz="6" w:space="0" w:color="auto"/>
              <w:left w:val="single" w:sz="6" w:space="0" w:color="auto"/>
              <w:bottom w:val="single" w:sz="6" w:space="0" w:color="auto"/>
              <w:right w:val="single" w:sz="6" w:space="0" w:color="auto"/>
            </w:tcBorders>
          </w:tcPr>
          <w:p w14:paraId="22BBC6B9" w14:textId="72E49B5F" w:rsidR="00455149" w:rsidRPr="000B2568" w:rsidRDefault="00D36DE3" w:rsidP="00AD1897">
            <w:pPr>
              <w:suppressAutoHyphens/>
              <w:jc w:val="both"/>
              <w:rPr>
                <w:i/>
                <w:iCs/>
                <w:sz w:val="16"/>
                <w:szCs w:val="16"/>
              </w:rPr>
            </w:pPr>
            <w:r w:rsidRPr="000B2568">
              <w:rPr>
                <w:sz w:val="16"/>
                <w:szCs w:val="16"/>
              </w:rPr>
              <w:t>Multi-purpose Mini Baler</w:t>
            </w:r>
            <w:r w:rsidR="000B2568"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Polyester Fiber Strap and 10,000 pieces strapping buckles, as in the specs, with each machine)</w:t>
            </w:r>
          </w:p>
        </w:tc>
        <w:tc>
          <w:tcPr>
            <w:tcW w:w="850" w:type="dxa"/>
            <w:tcBorders>
              <w:top w:val="single" w:sz="6" w:space="0" w:color="auto"/>
              <w:left w:val="single" w:sz="6" w:space="0" w:color="auto"/>
              <w:right w:val="single" w:sz="6" w:space="0" w:color="auto"/>
            </w:tcBorders>
          </w:tcPr>
          <w:p w14:paraId="18C3700A" w14:textId="77777777" w:rsidR="00455149" w:rsidRPr="004A2C5F" w:rsidRDefault="00455149">
            <w:pPr>
              <w:suppressAutoHyphens/>
              <w:rPr>
                <w:i/>
                <w:iCs/>
                <w:sz w:val="20"/>
              </w:rPr>
            </w:pPr>
            <w:r w:rsidRPr="004A2C5F">
              <w:rPr>
                <w:i/>
                <w:iCs/>
                <w:sz w:val="16"/>
              </w:rPr>
              <w:t>[insert country of origin of the Good]</w:t>
            </w:r>
          </w:p>
        </w:tc>
        <w:tc>
          <w:tcPr>
            <w:tcW w:w="851" w:type="dxa"/>
            <w:gridSpan w:val="2"/>
            <w:tcBorders>
              <w:top w:val="single" w:sz="6" w:space="0" w:color="auto"/>
              <w:left w:val="single" w:sz="6" w:space="0" w:color="auto"/>
              <w:right w:val="single" w:sz="6" w:space="0" w:color="auto"/>
            </w:tcBorders>
          </w:tcPr>
          <w:p w14:paraId="1CADF864" w14:textId="77777777" w:rsidR="00455149" w:rsidRPr="004A2C5F" w:rsidRDefault="00455149">
            <w:pPr>
              <w:suppressAutoHyphens/>
              <w:rPr>
                <w:i/>
                <w:iCs/>
                <w:sz w:val="16"/>
              </w:rPr>
            </w:pPr>
            <w:r w:rsidRPr="004A2C5F">
              <w:rPr>
                <w:i/>
                <w:iCs/>
                <w:sz w:val="16"/>
              </w:rPr>
              <w:t>[insert quoted Delivery Date]</w:t>
            </w:r>
          </w:p>
        </w:tc>
        <w:tc>
          <w:tcPr>
            <w:tcW w:w="1134" w:type="dxa"/>
            <w:tcBorders>
              <w:top w:val="single" w:sz="6" w:space="0" w:color="auto"/>
              <w:left w:val="single" w:sz="6" w:space="0" w:color="auto"/>
              <w:bottom w:val="single" w:sz="6" w:space="0" w:color="auto"/>
              <w:right w:val="single" w:sz="6" w:space="0" w:color="auto"/>
            </w:tcBorders>
          </w:tcPr>
          <w:p w14:paraId="591ED61D"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850" w:type="dxa"/>
            <w:tcBorders>
              <w:top w:val="single" w:sz="6" w:space="0" w:color="auto"/>
              <w:left w:val="single" w:sz="6" w:space="0" w:color="auto"/>
              <w:right w:val="single" w:sz="6" w:space="0" w:color="auto"/>
            </w:tcBorders>
          </w:tcPr>
          <w:p w14:paraId="0F0902CF" w14:textId="77777777" w:rsidR="00455149" w:rsidRPr="004A2C5F" w:rsidRDefault="00455149">
            <w:pPr>
              <w:suppressAutoHyphens/>
              <w:rPr>
                <w:i/>
                <w:iCs/>
                <w:sz w:val="20"/>
              </w:rPr>
            </w:pPr>
            <w:r w:rsidRPr="004A2C5F">
              <w:rPr>
                <w:i/>
                <w:iCs/>
                <w:sz w:val="16"/>
              </w:rPr>
              <w:t>[insert unit price per unit]</w:t>
            </w:r>
          </w:p>
        </w:tc>
        <w:tc>
          <w:tcPr>
            <w:tcW w:w="1246" w:type="dxa"/>
            <w:gridSpan w:val="2"/>
            <w:tcBorders>
              <w:top w:val="single" w:sz="6" w:space="0" w:color="auto"/>
              <w:left w:val="single" w:sz="6" w:space="0" w:color="auto"/>
              <w:right w:val="single" w:sz="6" w:space="0" w:color="auto"/>
            </w:tcBorders>
          </w:tcPr>
          <w:p w14:paraId="67BD84BB" w14:textId="77777777" w:rsidR="00455149" w:rsidRPr="004A2C5F" w:rsidRDefault="00455149">
            <w:pPr>
              <w:suppressAutoHyphens/>
              <w:rPr>
                <w:i/>
                <w:iCs/>
                <w:sz w:val="16"/>
              </w:rPr>
            </w:pPr>
            <w:r w:rsidRPr="004A2C5F">
              <w:rPr>
                <w:i/>
                <w:iCs/>
                <w:sz w:val="16"/>
              </w:rPr>
              <w:t>[insert custom duties and taxes paid per unit]</w:t>
            </w:r>
          </w:p>
        </w:tc>
        <w:tc>
          <w:tcPr>
            <w:tcW w:w="1170" w:type="dxa"/>
            <w:gridSpan w:val="2"/>
            <w:tcBorders>
              <w:top w:val="single" w:sz="6" w:space="0" w:color="auto"/>
              <w:left w:val="single" w:sz="6" w:space="0" w:color="auto"/>
              <w:right w:val="single" w:sz="6" w:space="0" w:color="auto"/>
            </w:tcBorders>
          </w:tcPr>
          <w:p w14:paraId="6C99E959"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gridSpan w:val="2"/>
            <w:tcBorders>
              <w:top w:val="single" w:sz="6" w:space="0" w:color="auto"/>
              <w:left w:val="single" w:sz="6" w:space="0" w:color="auto"/>
              <w:right w:val="single" w:sz="6" w:space="0" w:color="auto"/>
            </w:tcBorders>
          </w:tcPr>
          <w:p w14:paraId="6799FF5B"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2420" w:type="dxa"/>
            <w:tcBorders>
              <w:top w:val="single" w:sz="6" w:space="0" w:color="auto"/>
              <w:left w:val="single" w:sz="6" w:space="0" w:color="auto"/>
              <w:right w:val="single" w:sz="6" w:space="0" w:color="auto"/>
            </w:tcBorders>
          </w:tcPr>
          <w:p w14:paraId="19E62200"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992" w:type="dxa"/>
            <w:tcBorders>
              <w:top w:val="single" w:sz="6" w:space="0" w:color="auto"/>
              <w:left w:val="single" w:sz="6" w:space="0" w:color="auto"/>
              <w:bottom w:val="single" w:sz="6" w:space="0" w:color="auto"/>
              <w:right w:val="single" w:sz="6" w:space="0" w:color="auto"/>
            </w:tcBorders>
          </w:tcPr>
          <w:p w14:paraId="2CB3089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134" w:type="dxa"/>
            <w:tcBorders>
              <w:top w:val="single" w:sz="6" w:space="0" w:color="auto"/>
              <w:left w:val="single" w:sz="6" w:space="0" w:color="auto"/>
              <w:bottom w:val="single" w:sz="6" w:space="0" w:color="auto"/>
              <w:right w:val="double" w:sz="6" w:space="0" w:color="auto"/>
            </w:tcBorders>
          </w:tcPr>
          <w:p w14:paraId="6B5DFB65" w14:textId="77777777" w:rsidR="00455149" w:rsidRPr="004A2C5F" w:rsidRDefault="00455149">
            <w:pPr>
              <w:suppressAutoHyphens/>
              <w:rPr>
                <w:i/>
                <w:iCs/>
                <w:sz w:val="16"/>
              </w:rPr>
            </w:pPr>
            <w:r w:rsidRPr="004A2C5F">
              <w:rPr>
                <w:i/>
                <w:iCs/>
                <w:sz w:val="16"/>
              </w:rPr>
              <w:t>[insert total price per line item]</w:t>
            </w:r>
          </w:p>
        </w:tc>
      </w:tr>
      <w:tr w:rsidR="00D36DE3" w:rsidRPr="004A2C5F" w14:paraId="006DDE85"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71178D4C" w14:textId="40D66639" w:rsidR="00D36DE3" w:rsidRPr="00D36DE3" w:rsidRDefault="00D36DE3" w:rsidP="00AD1897">
            <w:pPr>
              <w:suppressAutoHyphens/>
              <w:jc w:val="center"/>
              <w:rPr>
                <w:sz w:val="20"/>
              </w:rPr>
            </w:pPr>
            <w:r w:rsidRPr="00D36DE3">
              <w:rPr>
                <w:sz w:val="20"/>
              </w:rPr>
              <w:t>2</w:t>
            </w:r>
          </w:p>
        </w:tc>
        <w:tc>
          <w:tcPr>
            <w:tcW w:w="2127" w:type="dxa"/>
            <w:gridSpan w:val="3"/>
            <w:tcBorders>
              <w:top w:val="single" w:sz="6" w:space="0" w:color="auto"/>
              <w:left w:val="single" w:sz="6" w:space="0" w:color="auto"/>
              <w:bottom w:val="single" w:sz="6" w:space="0" w:color="auto"/>
              <w:right w:val="single" w:sz="6" w:space="0" w:color="auto"/>
            </w:tcBorders>
          </w:tcPr>
          <w:p w14:paraId="2F949C5D" w14:textId="668C72DE" w:rsidR="00D36DE3" w:rsidRPr="008C05AA" w:rsidRDefault="00D36DE3" w:rsidP="00AD1897">
            <w:pPr>
              <w:suppressAutoHyphens/>
              <w:jc w:val="both"/>
              <w:rPr>
                <w:sz w:val="16"/>
                <w:szCs w:val="16"/>
              </w:rPr>
            </w:pPr>
            <w:r w:rsidRPr="008C05AA">
              <w:rPr>
                <w:sz w:val="16"/>
                <w:szCs w:val="16"/>
              </w:rPr>
              <w:t>Single Feed Glass Bottle Crusher (Glass to Sand)</w:t>
            </w:r>
          </w:p>
        </w:tc>
        <w:tc>
          <w:tcPr>
            <w:tcW w:w="850" w:type="dxa"/>
            <w:tcBorders>
              <w:top w:val="single" w:sz="6" w:space="0" w:color="auto"/>
              <w:left w:val="single" w:sz="6" w:space="0" w:color="auto"/>
              <w:right w:val="single" w:sz="6" w:space="0" w:color="auto"/>
            </w:tcBorders>
          </w:tcPr>
          <w:p w14:paraId="733F6A15"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62D5A0B6"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38835456"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21474880"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46B5277F"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2EB91A8A"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0E3BED16"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2C032D60"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10F0813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7598C296" w14:textId="77777777" w:rsidR="00D36DE3" w:rsidRPr="004A2C5F" w:rsidRDefault="00D36DE3" w:rsidP="00D36DE3">
            <w:pPr>
              <w:suppressAutoHyphens/>
              <w:rPr>
                <w:i/>
                <w:iCs/>
                <w:sz w:val="16"/>
              </w:rPr>
            </w:pPr>
          </w:p>
        </w:tc>
      </w:tr>
      <w:tr w:rsidR="00D36DE3" w:rsidRPr="004A2C5F" w14:paraId="466C6060"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33CC68C8" w14:textId="7C1C7072" w:rsidR="00D36DE3" w:rsidRPr="00D36DE3" w:rsidRDefault="00D36DE3" w:rsidP="00AD1897">
            <w:pPr>
              <w:suppressAutoHyphens/>
              <w:jc w:val="center"/>
              <w:rPr>
                <w:sz w:val="20"/>
              </w:rPr>
            </w:pPr>
            <w:r w:rsidRPr="00D36DE3">
              <w:rPr>
                <w:sz w:val="20"/>
              </w:rPr>
              <w:t>3</w:t>
            </w:r>
          </w:p>
        </w:tc>
        <w:tc>
          <w:tcPr>
            <w:tcW w:w="2127" w:type="dxa"/>
            <w:gridSpan w:val="3"/>
            <w:tcBorders>
              <w:top w:val="single" w:sz="6" w:space="0" w:color="auto"/>
              <w:left w:val="single" w:sz="6" w:space="0" w:color="auto"/>
              <w:bottom w:val="single" w:sz="6" w:space="0" w:color="auto"/>
              <w:right w:val="single" w:sz="6" w:space="0" w:color="auto"/>
            </w:tcBorders>
          </w:tcPr>
          <w:p w14:paraId="43DC813F" w14:textId="351F89D6" w:rsidR="00D36DE3" w:rsidRPr="008C05AA" w:rsidRDefault="00D36DE3" w:rsidP="00AD1897">
            <w:pPr>
              <w:suppressAutoHyphens/>
              <w:jc w:val="both"/>
              <w:rPr>
                <w:sz w:val="16"/>
                <w:szCs w:val="16"/>
              </w:rPr>
            </w:pPr>
            <w:r w:rsidRPr="008C05AA">
              <w:rPr>
                <w:sz w:val="16"/>
                <w:szCs w:val="16"/>
              </w:rPr>
              <w:t>Manual Poly Strapping Tool (Tensioner)</w:t>
            </w:r>
          </w:p>
        </w:tc>
        <w:tc>
          <w:tcPr>
            <w:tcW w:w="850" w:type="dxa"/>
            <w:tcBorders>
              <w:top w:val="single" w:sz="6" w:space="0" w:color="auto"/>
              <w:left w:val="single" w:sz="6" w:space="0" w:color="auto"/>
              <w:right w:val="single" w:sz="6" w:space="0" w:color="auto"/>
            </w:tcBorders>
          </w:tcPr>
          <w:p w14:paraId="7D5722E4"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12E274A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14A0D1E7"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78A15219"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5FD77859"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6830E47E"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36BAA0C6"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30B68E18"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6675F11A"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55AF7019" w14:textId="77777777" w:rsidR="00D36DE3" w:rsidRPr="004A2C5F" w:rsidRDefault="00D36DE3" w:rsidP="00D36DE3">
            <w:pPr>
              <w:suppressAutoHyphens/>
              <w:rPr>
                <w:i/>
                <w:iCs/>
                <w:sz w:val="16"/>
              </w:rPr>
            </w:pPr>
          </w:p>
        </w:tc>
      </w:tr>
      <w:tr w:rsidR="00D36DE3" w:rsidRPr="004A2C5F" w14:paraId="030110E6"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0A49775F" w14:textId="6A12BA26" w:rsidR="00D36DE3" w:rsidRPr="00D36DE3" w:rsidRDefault="00D36DE3" w:rsidP="00AD1897">
            <w:pPr>
              <w:suppressAutoHyphens/>
              <w:jc w:val="center"/>
              <w:rPr>
                <w:sz w:val="20"/>
              </w:rPr>
            </w:pPr>
            <w:r w:rsidRPr="00D36DE3">
              <w:rPr>
                <w:sz w:val="20"/>
              </w:rPr>
              <w:t>4</w:t>
            </w:r>
          </w:p>
        </w:tc>
        <w:tc>
          <w:tcPr>
            <w:tcW w:w="2127" w:type="dxa"/>
            <w:gridSpan w:val="3"/>
            <w:tcBorders>
              <w:top w:val="single" w:sz="6" w:space="0" w:color="auto"/>
              <w:left w:val="single" w:sz="6" w:space="0" w:color="auto"/>
              <w:bottom w:val="single" w:sz="6" w:space="0" w:color="auto"/>
              <w:right w:val="single" w:sz="6" w:space="0" w:color="auto"/>
            </w:tcBorders>
          </w:tcPr>
          <w:p w14:paraId="3F75406B" w14:textId="15F7B2C2" w:rsidR="00D36DE3" w:rsidRPr="008C05AA" w:rsidRDefault="00D36DE3" w:rsidP="00AD1897">
            <w:pPr>
              <w:suppressAutoHyphens/>
              <w:jc w:val="both"/>
              <w:rPr>
                <w:sz w:val="16"/>
                <w:szCs w:val="16"/>
              </w:rPr>
            </w:pPr>
            <w:r w:rsidRPr="008C05AA">
              <w:rPr>
                <w:sz w:val="16"/>
                <w:szCs w:val="16"/>
              </w:rPr>
              <w:t>PET Strapping Dispenser</w:t>
            </w:r>
          </w:p>
        </w:tc>
        <w:tc>
          <w:tcPr>
            <w:tcW w:w="850" w:type="dxa"/>
            <w:tcBorders>
              <w:top w:val="single" w:sz="6" w:space="0" w:color="auto"/>
              <w:left w:val="single" w:sz="6" w:space="0" w:color="auto"/>
              <w:right w:val="single" w:sz="6" w:space="0" w:color="auto"/>
            </w:tcBorders>
          </w:tcPr>
          <w:p w14:paraId="10351899"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5FFD633F"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16D55489"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1118CDC9"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7F9B4C77"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03D17722"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15D3F73F"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7FC0DF95"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254E6412"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4B61D3A4" w14:textId="77777777" w:rsidR="00D36DE3" w:rsidRPr="004A2C5F" w:rsidRDefault="00D36DE3" w:rsidP="00D36DE3">
            <w:pPr>
              <w:suppressAutoHyphens/>
              <w:rPr>
                <w:i/>
                <w:iCs/>
                <w:sz w:val="16"/>
              </w:rPr>
            </w:pPr>
          </w:p>
        </w:tc>
      </w:tr>
      <w:tr w:rsidR="00D36DE3" w:rsidRPr="004A2C5F" w14:paraId="01F51710"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53A5A84B" w14:textId="6B7C4401" w:rsidR="00D36DE3" w:rsidRPr="00D36DE3" w:rsidRDefault="00D36DE3" w:rsidP="00AD1897">
            <w:pPr>
              <w:suppressAutoHyphens/>
              <w:jc w:val="center"/>
              <w:rPr>
                <w:sz w:val="20"/>
              </w:rPr>
            </w:pPr>
            <w:r w:rsidRPr="00D36DE3">
              <w:rPr>
                <w:sz w:val="20"/>
              </w:rPr>
              <w:t>5</w:t>
            </w:r>
          </w:p>
        </w:tc>
        <w:tc>
          <w:tcPr>
            <w:tcW w:w="2127" w:type="dxa"/>
            <w:gridSpan w:val="3"/>
            <w:tcBorders>
              <w:top w:val="single" w:sz="6" w:space="0" w:color="auto"/>
              <w:left w:val="single" w:sz="6" w:space="0" w:color="auto"/>
              <w:bottom w:val="single" w:sz="6" w:space="0" w:color="auto"/>
              <w:right w:val="single" w:sz="6" w:space="0" w:color="auto"/>
            </w:tcBorders>
          </w:tcPr>
          <w:p w14:paraId="15361772" w14:textId="5A91720D" w:rsidR="00D36DE3" w:rsidRPr="008C05AA" w:rsidRDefault="00D36DE3" w:rsidP="00AD1897">
            <w:pPr>
              <w:suppressAutoHyphens/>
              <w:jc w:val="both"/>
              <w:rPr>
                <w:sz w:val="16"/>
                <w:szCs w:val="16"/>
              </w:rPr>
            </w:pPr>
            <w:r w:rsidRPr="008C05AA">
              <w:rPr>
                <w:sz w:val="16"/>
                <w:szCs w:val="16"/>
              </w:rPr>
              <w:t>Hydraulic Hand Pallet Truck</w:t>
            </w:r>
          </w:p>
        </w:tc>
        <w:tc>
          <w:tcPr>
            <w:tcW w:w="850" w:type="dxa"/>
            <w:tcBorders>
              <w:top w:val="single" w:sz="6" w:space="0" w:color="auto"/>
              <w:left w:val="single" w:sz="6" w:space="0" w:color="auto"/>
              <w:right w:val="single" w:sz="6" w:space="0" w:color="auto"/>
            </w:tcBorders>
          </w:tcPr>
          <w:p w14:paraId="572E2DDB"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21A2024D"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5F3F1259"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11AFBA06"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1D803BEB"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5B8761A3"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73B99E0D"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32F151E2"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6EDF1A0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7FF5561A" w14:textId="77777777" w:rsidR="00D36DE3" w:rsidRPr="004A2C5F" w:rsidRDefault="00D36DE3" w:rsidP="00D36DE3">
            <w:pPr>
              <w:suppressAutoHyphens/>
              <w:rPr>
                <w:i/>
                <w:iCs/>
                <w:sz w:val="16"/>
              </w:rPr>
            </w:pPr>
          </w:p>
        </w:tc>
      </w:tr>
      <w:tr w:rsidR="00D36DE3" w:rsidRPr="004A2C5F" w14:paraId="5DC4412D"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320F50D2" w14:textId="1949D267" w:rsidR="00D36DE3" w:rsidRPr="00D36DE3" w:rsidRDefault="00D36DE3" w:rsidP="00AD1897">
            <w:pPr>
              <w:suppressAutoHyphens/>
              <w:jc w:val="center"/>
              <w:rPr>
                <w:sz w:val="20"/>
              </w:rPr>
            </w:pPr>
            <w:r w:rsidRPr="00D36DE3">
              <w:rPr>
                <w:sz w:val="20"/>
              </w:rPr>
              <w:t>6</w:t>
            </w:r>
          </w:p>
        </w:tc>
        <w:tc>
          <w:tcPr>
            <w:tcW w:w="2127" w:type="dxa"/>
            <w:gridSpan w:val="3"/>
            <w:tcBorders>
              <w:top w:val="single" w:sz="6" w:space="0" w:color="auto"/>
              <w:left w:val="single" w:sz="6" w:space="0" w:color="auto"/>
              <w:bottom w:val="single" w:sz="6" w:space="0" w:color="auto"/>
              <w:right w:val="single" w:sz="6" w:space="0" w:color="auto"/>
            </w:tcBorders>
          </w:tcPr>
          <w:p w14:paraId="109C552B" w14:textId="095499DF" w:rsidR="00D36DE3" w:rsidRPr="008C05AA" w:rsidRDefault="00D36DE3" w:rsidP="00AD1897">
            <w:pPr>
              <w:suppressAutoHyphens/>
              <w:jc w:val="both"/>
              <w:rPr>
                <w:sz w:val="16"/>
                <w:szCs w:val="16"/>
              </w:rPr>
            </w:pPr>
            <w:r w:rsidRPr="008C05AA">
              <w:rPr>
                <w:sz w:val="16"/>
                <w:szCs w:val="16"/>
              </w:rPr>
              <w:t>Foldable Platform Hand Truck Trolley</w:t>
            </w:r>
          </w:p>
        </w:tc>
        <w:tc>
          <w:tcPr>
            <w:tcW w:w="850" w:type="dxa"/>
            <w:tcBorders>
              <w:top w:val="single" w:sz="6" w:space="0" w:color="auto"/>
              <w:left w:val="single" w:sz="6" w:space="0" w:color="auto"/>
              <w:right w:val="single" w:sz="6" w:space="0" w:color="auto"/>
            </w:tcBorders>
          </w:tcPr>
          <w:p w14:paraId="587C1408"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2B1966B3"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0885BB2B"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0D6A27CE"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3C85D2BE"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74F292BF"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18F48D6B"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78E2083A"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1262886B"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69182159" w14:textId="77777777" w:rsidR="00D36DE3" w:rsidRPr="004A2C5F" w:rsidRDefault="00D36DE3" w:rsidP="00D36DE3">
            <w:pPr>
              <w:suppressAutoHyphens/>
              <w:rPr>
                <w:i/>
                <w:iCs/>
                <w:sz w:val="16"/>
              </w:rPr>
            </w:pPr>
          </w:p>
        </w:tc>
      </w:tr>
      <w:tr w:rsidR="00D36DE3" w:rsidRPr="004A2C5F" w14:paraId="4A7F5B43"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156171CE" w14:textId="40196C98" w:rsidR="00D36DE3" w:rsidRPr="00D36DE3" w:rsidRDefault="00D36DE3" w:rsidP="00AD1897">
            <w:pPr>
              <w:suppressAutoHyphens/>
              <w:jc w:val="center"/>
              <w:rPr>
                <w:sz w:val="20"/>
              </w:rPr>
            </w:pPr>
            <w:r w:rsidRPr="00D36DE3">
              <w:rPr>
                <w:sz w:val="20"/>
              </w:rPr>
              <w:t>7</w:t>
            </w:r>
          </w:p>
        </w:tc>
        <w:tc>
          <w:tcPr>
            <w:tcW w:w="2127" w:type="dxa"/>
            <w:gridSpan w:val="3"/>
            <w:tcBorders>
              <w:top w:val="single" w:sz="6" w:space="0" w:color="auto"/>
              <w:left w:val="single" w:sz="6" w:space="0" w:color="auto"/>
              <w:bottom w:val="single" w:sz="6" w:space="0" w:color="auto"/>
              <w:right w:val="single" w:sz="6" w:space="0" w:color="auto"/>
            </w:tcBorders>
          </w:tcPr>
          <w:p w14:paraId="5657B650" w14:textId="0D9FC373" w:rsidR="00D36DE3" w:rsidRPr="004A2C5F" w:rsidRDefault="00D36DE3" w:rsidP="00AD1897">
            <w:pPr>
              <w:suppressAutoHyphens/>
              <w:jc w:val="both"/>
              <w:rPr>
                <w:sz w:val="20"/>
              </w:rPr>
            </w:pPr>
            <w:r w:rsidRPr="008C05AA">
              <w:rPr>
                <w:sz w:val="16"/>
                <w:szCs w:val="16"/>
              </w:rPr>
              <w:t>Heavy Duty Sack Truck</w:t>
            </w:r>
          </w:p>
        </w:tc>
        <w:tc>
          <w:tcPr>
            <w:tcW w:w="850" w:type="dxa"/>
            <w:tcBorders>
              <w:top w:val="single" w:sz="6" w:space="0" w:color="auto"/>
              <w:left w:val="single" w:sz="6" w:space="0" w:color="auto"/>
              <w:right w:val="single" w:sz="6" w:space="0" w:color="auto"/>
            </w:tcBorders>
          </w:tcPr>
          <w:p w14:paraId="7DFA0A07" w14:textId="77777777" w:rsidR="00D36DE3" w:rsidRPr="004A2C5F" w:rsidRDefault="00D36DE3" w:rsidP="00D36DE3">
            <w:pPr>
              <w:suppressAutoHyphens/>
              <w:rPr>
                <w:sz w:val="20"/>
              </w:rPr>
            </w:pPr>
          </w:p>
        </w:tc>
        <w:tc>
          <w:tcPr>
            <w:tcW w:w="851" w:type="dxa"/>
            <w:gridSpan w:val="2"/>
            <w:tcBorders>
              <w:top w:val="single" w:sz="6" w:space="0" w:color="auto"/>
              <w:left w:val="single" w:sz="6" w:space="0" w:color="auto"/>
              <w:right w:val="single" w:sz="6" w:space="0" w:color="auto"/>
            </w:tcBorders>
          </w:tcPr>
          <w:p w14:paraId="7C5FAF1E" w14:textId="77777777" w:rsidR="00D36DE3" w:rsidRPr="004A2C5F" w:rsidRDefault="00D36DE3" w:rsidP="00D36DE3">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Pr>
          <w:p w14:paraId="7DCE0669" w14:textId="77777777" w:rsidR="00D36DE3" w:rsidRPr="004A2C5F" w:rsidRDefault="00D36DE3" w:rsidP="00D36DE3">
            <w:pPr>
              <w:suppressAutoHyphens/>
              <w:rPr>
                <w:sz w:val="20"/>
              </w:rPr>
            </w:pPr>
          </w:p>
        </w:tc>
        <w:tc>
          <w:tcPr>
            <w:tcW w:w="850" w:type="dxa"/>
            <w:tcBorders>
              <w:top w:val="single" w:sz="6" w:space="0" w:color="auto"/>
              <w:left w:val="single" w:sz="6" w:space="0" w:color="auto"/>
              <w:right w:val="single" w:sz="6" w:space="0" w:color="auto"/>
            </w:tcBorders>
          </w:tcPr>
          <w:p w14:paraId="63D8D55D" w14:textId="77777777" w:rsidR="00D36DE3" w:rsidRPr="004A2C5F" w:rsidRDefault="00D36DE3" w:rsidP="00D36DE3">
            <w:pPr>
              <w:suppressAutoHyphens/>
              <w:rPr>
                <w:sz w:val="20"/>
              </w:rPr>
            </w:pPr>
          </w:p>
        </w:tc>
        <w:tc>
          <w:tcPr>
            <w:tcW w:w="1246" w:type="dxa"/>
            <w:gridSpan w:val="2"/>
            <w:tcBorders>
              <w:top w:val="single" w:sz="6" w:space="0" w:color="auto"/>
              <w:left w:val="single" w:sz="6" w:space="0" w:color="auto"/>
              <w:right w:val="single" w:sz="6" w:space="0" w:color="auto"/>
            </w:tcBorders>
          </w:tcPr>
          <w:p w14:paraId="107E4E4B" w14:textId="77777777" w:rsidR="00D36DE3" w:rsidRPr="004A2C5F" w:rsidRDefault="00D36DE3" w:rsidP="00D36DE3">
            <w:pPr>
              <w:suppressAutoHyphens/>
              <w:rPr>
                <w:sz w:val="20"/>
              </w:rPr>
            </w:pPr>
          </w:p>
        </w:tc>
        <w:tc>
          <w:tcPr>
            <w:tcW w:w="1170" w:type="dxa"/>
            <w:gridSpan w:val="2"/>
            <w:tcBorders>
              <w:top w:val="single" w:sz="6" w:space="0" w:color="auto"/>
              <w:left w:val="single" w:sz="6" w:space="0" w:color="auto"/>
              <w:right w:val="single" w:sz="6" w:space="0" w:color="auto"/>
            </w:tcBorders>
          </w:tcPr>
          <w:p w14:paraId="588E503D" w14:textId="77777777" w:rsidR="00D36DE3" w:rsidRPr="004A2C5F" w:rsidRDefault="00D36DE3" w:rsidP="00D36DE3">
            <w:pPr>
              <w:suppressAutoHyphens/>
              <w:rPr>
                <w:sz w:val="20"/>
              </w:rPr>
            </w:pPr>
          </w:p>
        </w:tc>
        <w:tc>
          <w:tcPr>
            <w:tcW w:w="1260" w:type="dxa"/>
            <w:gridSpan w:val="2"/>
            <w:tcBorders>
              <w:top w:val="single" w:sz="6" w:space="0" w:color="auto"/>
              <w:left w:val="single" w:sz="6" w:space="0" w:color="auto"/>
              <w:right w:val="single" w:sz="6" w:space="0" w:color="auto"/>
            </w:tcBorders>
          </w:tcPr>
          <w:p w14:paraId="66A90874" w14:textId="77777777" w:rsidR="00D36DE3" w:rsidRPr="004A2C5F" w:rsidRDefault="00D36DE3" w:rsidP="00D36DE3">
            <w:pPr>
              <w:suppressAutoHyphens/>
              <w:rPr>
                <w:sz w:val="20"/>
              </w:rPr>
            </w:pPr>
          </w:p>
        </w:tc>
        <w:tc>
          <w:tcPr>
            <w:tcW w:w="2420" w:type="dxa"/>
            <w:tcBorders>
              <w:top w:val="single" w:sz="6" w:space="0" w:color="auto"/>
              <w:left w:val="single" w:sz="6" w:space="0" w:color="auto"/>
              <w:right w:val="single" w:sz="6" w:space="0" w:color="auto"/>
            </w:tcBorders>
          </w:tcPr>
          <w:p w14:paraId="7DB6313D" w14:textId="77777777" w:rsidR="00D36DE3" w:rsidRPr="004A2C5F" w:rsidRDefault="00D36DE3" w:rsidP="00D36DE3">
            <w:pPr>
              <w:suppressAutoHyphens/>
              <w:rPr>
                <w:sz w:val="20"/>
              </w:rPr>
            </w:pPr>
          </w:p>
        </w:tc>
        <w:tc>
          <w:tcPr>
            <w:tcW w:w="992" w:type="dxa"/>
            <w:tcBorders>
              <w:top w:val="single" w:sz="6" w:space="0" w:color="auto"/>
              <w:left w:val="single" w:sz="6" w:space="0" w:color="auto"/>
              <w:bottom w:val="single" w:sz="6" w:space="0" w:color="auto"/>
              <w:right w:val="single" w:sz="6" w:space="0" w:color="auto"/>
            </w:tcBorders>
          </w:tcPr>
          <w:p w14:paraId="518BEEF7" w14:textId="77777777" w:rsidR="00D36DE3" w:rsidRPr="004A2C5F" w:rsidRDefault="00D36DE3" w:rsidP="00D36DE3">
            <w:pPr>
              <w:suppressAutoHyphens/>
              <w:rPr>
                <w:sz w:val="20"/>
              </w:rPr>
            </w:pPr>
          </w:p>
        </w:tc>
        <w:tc>
          <w:tcPr>
            <w:tcW w:w="1134" w:type="dxa"/>
            <w:tcBorders>
              <w:top w:val="single" w:sz="6" w:space="0" w:color="auto"/>
              <w:left w:val="single" w:sz="6" w:space="0" w:color="auto"/>
              <w:bottom w:val="single" w:sz="6" w:space="0" w:color="auto"/>
              <w:right w:val="double" w:sz="6" w:space="0" w:color="auto"/>
            </w:tcBorders>
          </w:tcPr>
          <w:p w14:paraId="005B52AD" w14:textId="77777777" w:rsidR="00D36DE3" w:rsidRPr="004A2C5F" w:rsidRDefault="00D36DE3" w:rsidP="00D36DE3">
            <w:pPr>
              <w:suppressAutoHyphens/>
              <w:rPr>
                <w:sz w:val="20"/>
              </w:rPr>
            </w:pPr>
          </w:p>
        </w:tc>
      </w:tr>
      <w:tr w:rsidR="00455149" w:rsidRPr="004A2C5F" w14:paraId="0F9694D8" w14:textId="77777777" w:rsidTr="0021532F">
        <w:trPr>
          <w:gridAfter w:val="1"/>
          <w:wAfter w:w="142" w:type="dxa"/>
          <w:cantSplit/>
          <w:trHeight w:val="333"/>
        </w:trPr>
        <w:tc>
          <w:tcPr>
            <w:tcW w:w="12496" w:type="dxa"/>
            <w:gridSpan w:val="16"/>
            <w:tcBorders>
              <w:top w:val="double" w:sz="6" w:space="0" w:color="auto"/>
              <w:left w:val="nil"/>
              <w:bottom w:val="nil"/>
              <w:right w:val="double" w:sz="6" w:space="0" w:color="auto"/>
            </w:tcBorders>
          </w:tcPr>
          <w:p w14:paraId="646FB6B7" w14:textId="77777777" w:rsidR="00455149" w:rsidRDefault="00455149">
            <w:pPr>
              <w:suppressAutoHyphens/>
              <w:rPr>
                <w:sz w:val="20"/>
              </w:rPr>
            </w:pPr>
          </w:p>
          <w:p w14:paraId="4FC459AD" w14:textId="00288892" w:rsidR="00D36DE3" w:rsidRPr="004A2C5F" w:rsidRDefault="00D36DE3">
            <w:pPr>
              <w:suppressAutoHyphens/>
              <w:rPr>
                <w:sz w:val="20"/>
              </w:rPr>
            </w:pPr>
          </w:p>
        </w:tc>
        <w:tc>
          <w:tcPr>
            <w:tcW w:w="992" w:type="dxa"/>
            <w:tcBorders>
              <w:top w:val="double" w:sz="6" w:space="0" w:color="auto"/>
              <w:left w:val="double" w:sz="6" w:space="0" w:color="auto"/>
              <w:bottom w:val="double" w:sz="6" w:space="0" w:color="auto"/>
              <w:right w:val="double" w:sz="6" w:space="0" w:color="auto"/>
            </w:tcBorders>
          </w:tcPr>
          <w:p w14:paraId="3AB1170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134" w:type="dxa"/>
            <w:tcBorders>
              <w:top w:val="double" w:sz="6" w:space="0" w:color="auto"/>
              <w:left w:val="double" w:sz="6" w:space="0" w:color="auto"/>
              <w:bottom w:val="double" w:sz="6" w:space="0" w:color="auto"/>
              <w:right w:val="double" w:sz="6" w:space="0" w:color="auto"/>
            </w:tcBorders>
          </w:tcPr>
          <w:p w14:paraId="36CDC8A1" w14:textId="77777777" w:rsidR="00455149" w:rsidRPr="004A2C5F" w:rsidRDefault="00455149">
            <w:pPr>
              <w:suppressAutoHyphens/>
              <w:spacing w:before="60" w:after="60"/>
              <w:rPr>
                <w:sz w:val="20"/>
              </w:rPr>
            </w:pPr>
          </w:p>
        </w:tc>
      </w:tr>
      <w:tr w:rsidR="00455149" w:rsidRPr="004A2C5F" w14:paraId="001B9083" w14:textId="77777777" w:rsidTr="008B7A99">
        <w:trPr>
          <w:gridAfter w:val="1"/>
          <w:wAfter w:w="142" w:type="dxa"/>
          <w:cantSplit/>
          <w:trHeight w:hRule="exact" w:val="495"/>
        </w:trPr>
        <w:tc>
          <w:tcPr>
            <w:tcW w:w="14622" w:type="dxa"/>
            <w:gridSpan w:val="18"/>
            <w:tcBorders>
              <w:top w:val="nil"/>
              <w:left w:val="nil"/>
              <w:bottom w:val="nil"/>
              <w:right w:val="nil"/>
            </w:tcBorders>
          </w:tcPr>
          <w:p w14:paraId="1ED8D978" w14:textId="1AAFBEFA" w:rsidR="00455149" w:rsidRPr="004A2C5F" w:rsidRDefault="00D36DE3">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3C83A2BE" w14:textId="77777777" w:rsidR="00455149" w:rsidRPr="00D36DE3" w:rsidRDefault="00EF3D2E" w:rsidP="00D36DE3">
      <w:pPr>
        <w:pStyle w:val="BodyTextIndent3"/>
        <w:spacing w:after="200"/>
        <w:ind w:left="0" w:firstLine="0"/>
        <w:jc w:val="both"/>
        <w:rPr>
          <w:sz w:val="18"/>
          <w:szCs w:val="18"/>
        </w:rPr>
      </w:pPr>
      <w:r w:rsidRPr="00D36DE3">
        <w:rPr>
          <w:sz w:val="18"/>
          <w:szCs w:val="18"/>
        </w:rPr>
        <w:lastRenderedPageBreak/>
        <w:t>*</w:t>
      </w:r>
      <w:r w:rsidRPr="00D36DE3">
        <w:rPr>
          <w:i/>
          <w:iCs/>
          <w:sz w:val="18"/>
          <w:szCs w:val="18"/>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D36DE3">
        <w:rPr>
          <w:i/>
          <w:iCs/>
          <w:sz w:val="18"/>
          <w:szCs w:val="18"/>
        </w:rPr>
        <w:t>Bidder</w:t>
      </w:r>
      <w:r w:rsidRPr="00D36DE3">
        <w:rPr>
          <w:i/>
          <w:iCs/>
          <w:sz w:val="18"/>
          <w:szCs w:val="18"/>
        </w:rPr>
        <w:t>s are asked to quote the price including import duties, and additionally to provide the import duties and the price net of import duties which is the difference of those values.]</w:t>
      </w:r>
      <w:r w:rsidR="00455149" w:rsidRPr="00D36DE3">
        <w:rPr>
          <w:sz w:val="18"/>
          <w:szCs w:val="18"/>
        </w:rPr>
        <w:br w:type="page"/>
      </w:r>
    </w:p>
    <w:p w14:paraId="210732DC" w14:textId="77777777" w:rsidR="00455149" w:rsidRPr="004A2C5F" w:rsidRDefault="004E3E6E" w:rsidP="004E3E6E">
      <w:pPr>
        <w:pStyle w:val="SectionVHeader"/>
      </w:pPr>
      <w:bookmarkStart w:id="352" w:name="_Toc347230624"/>
      <w:bookmarkStart w:id="353" w:name="_Toc75874130"/>
      <w:r w:rsidRPr="004A2C5F">
        <w:lastRenderedPageBreak/>
        <w:t xml:space="preserve">Price Schedule: Goods Manufactured in the </w:t>
      </w:r>
      <w:r w:rsidRPr="00AD1897">
        <w:rPr>
          <w:u w:val="single"/>
        </w:rPr>
        <w:t>Purchaser’s Country</w:t>
      </w:r>
      <w:bookmarkEnd w:id="352"/>
      <w:bookmarkEnd w:id="353"/>
    </w:p>
    <w:tbl>
      <w:tblPr>
        <w:tblW w:w="14232"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3"/>
        <w:gridCol w:w="697"/>
        <w:gridCol w:w="23"/>
        <w:gridCol w:w="1890"/>
        <w:gridCol w:w="157"/>
        <w:gridCol w:w="923"/>
        <w:gridCol w:w="697"/>
        <w:gridCol w:w="518"/>
        <w:gridCol w:w="850"/>
        <w:gridCol w:w="995"/>
        <w:gridCol w:w="517"/>
        <w:gridCol w:w="1373"/>
        <w:gridCol w:w="1530"/>
        <w:gridCol w:w="157"/>
        <w:gridCol w:w="1530"/>
        <w:gridCol w:w="383"/>
        <w:gridCol w:w="1737"/>
        <w:gridCol w:w="142"/>
      </w:tblGrid>
      <w:tr w:rsidR="004E3E6E" w:rsidRPr="004A2C5F" w14:paraId="7B47A43F" w14:textId="77777777" w:rsidTr="008B7A99">
        <w:trPr>
          <w:gridBefore w:val="1"/>
          <w:wBefore w:w="113" w:type="dxa"/>
          <w:cantSplit/>
          <w:trHeight w:val="1251"/>
        </w:trPr>
        <w:tc>
          <w:tcPr>
            <w:tcW w:w="4905" w:type="dxa"/>
            <w:gridSpan w:val="7"/>
            <w:tcBorders>
              <w:top w:val="double" w:sz="6" w:space="0" w:color="auto"/>
              <w:bottom w:val="nil"/>
              <w:right w:val="nil"/>
            </w:tcBorders>
          </w:tcPr>
          <w:p w14:paraId="2C36F000" w14:textId="77777777" w:rsidR="004E3E6E" w:rsidRPr="004A2C5F" w:rsidRDefault="004E3E6E" w:rsidP="004E3E6E">
            <w:pPr>
              <w:suppressAutoHyphens/>
              <w:spacing w:before="240"/>
              <w:jc w:val="center"/>
            </w:pPr>
            <w:r w:rsidRPr="004A2C5F">
              <w:t>Purchaser’s Country</w:t>
            </w:r>
          </w:p>
          <w:p w14:paraId="52A1EDD1" w14:textId="77777777" w:rsidR="004E3E6E" w:rsidRPr="004A2C5F" w:rsidRDefault="004E3E6E" w:rsidP="004E3E6E">
            <w:pPr>
              <w:suppressAutoHyphens/>
              <w:spacing w:before="120"/>
              <w:jc w:val="center"/>
            </w:pPr>
            <w:r w:rsidRPr="004A2C5F">
              <w:t>______________________</w:t>
            </w:r>
          </w:p>
          <w:p w14:paraId="292D3F26" w14:textId="77777777" w:rsidR="004E3E6E" w:rsidRPr="004A2C5F" w:rsidRDefault="004E3E6E" w:rsidP="004E3E6E">
            <w:pPr>
              <w:suppressAutoHyphens/>
              <w:jc w:val="center"/>
              <w:rPr>
                <w:sz w:val="20"/>
              </w:rPr>
            </w:pPr>
          </w:p>
        </w:tc>
        <w:tc>
          <w:tcPr>
            <w:tcW w:w="5265" w:type="dxa"/>
            <w:gridSpan w:val="5"/>
            <w:tcBorders>
              <w:top w:val="double" w:sz="6" w:space="0" w:color="auto"/>
              <w:left w:val="nil"/>
              <w:bottom w:val="nil"/>
              <w:right w:val="nil"/>
            </w:tcBorders>
          </w:tcPr>
          <w:p w14:paraId="47DC4E93" w14:textId="77777777" w:rsidR="004E3E6E" w:rsidRPr="004A2C5F" w:rsidRDefault="004E3E6E" w:rsidP="004E3E6E">
            <w:pPr>
              <w:suppressAutoHyphens/>
              <w:spacing w:before="240"/>
              <w:jc w:val="center"/>
            </w:pPr>
            <w:r w:rsidRPr="004A2C5F">
              <w:t xml:space="preserve">(Group A and B </w:t>
            </w:r>
            <w:r w:rsidR="000E14F1" w:rsidRPr="004A2C5F">
              <w:t>Bid</w:t>
            </w:r>
            <w:r w:rsidRPr="004A2C5F">
              <w:t>s)</w:t>
            </w:r>
          </w:p>
          <w:p w14:paraId="69BF38F6" w14:textId="77777777" w:rsidR="004E3E6E" w:rsidRPr="004A2C5F" w:rsidRDefault="004E3E6E" w:rsidP="004E3E6E">
            <w:pPr>
              <w:suppressAutoHyphens/>
              <w:spacing w:before="240"/>
              <w:jc w:val="center"/>
            </w:pPr>
            <w:r w:rsidRPr="004A2C5F">
              <w:t>Currencies in accordance with ITB</w:t>
            </w:r>
            <w:r w:rsidR="00B95321" w:rsidRPr="004A2C5F">
              <w:t xml:space="preserve"> </w:t>
            </w:r>
            <w:r w:rsidRPr="004A2C5F">
              <w:t>15</w:t>
            </w:r>
          </w:p>
        </w:tc>
        <w:tc>
          <w:tcPr>
            <w:tcW w:w="3949" w:type="dxa"/>
            <w:gridSpan w:val="5"/>
            <w:tcBorders>
              <w:top w:val="double" w:sz="6" w:space="0" w:color="auto"/>
              <w:left w:val="nil"/>
              <w:bottom w:val="nil"/>
            </w:tcBorders>
          </w:tcPr>
          <w:p w14:paraId="67F93438" w14:textId="77777777" w:rsidR="004E3E6E" w:rsidRPr="004A2C5F" w:rsidRDefault="00913434" w:rsidP="004E3E6E">
            <w:pPr>
              <w:rPr>
                <w:sz w:val="20"/>
              </w:rPr>
            </w:pPr>
            <w:r w:rsidRPr="004A2C5F">
              <w:rPr>
                <w:sz w:val="20"/>
              </w:rPr>
              <w:t>Date: _</w:t>
            </w:r>
            <w:r w:rsidR="004E3E6E" w:rsidRPr="004A2C5F">
              <w:rPr>
                <w:sz w:val="20"/>
              </w:rPr>
              <w:t>________________________</w:t>
            </w:r>
          </w:p>
          <w:p w14:paraId="5E55360A" w14:textId="77777777" w:rsidR="004E3E6E" w:rsidRPr="004A2C5F" w:rsidRDefault="002D3A80" w:rsidP="004E3E6E">
            <w:pPr>
              <w:suppressAutoHyphens/>
            </w:pPr>
            <w:r w:rsidRPr="004A2C5F">
              <w:rPr>
                <w:sz w:val="20"/>
              </w:rPr>
              <w:t>RFB</w:t>
            </w:r>
            <w:r w:rsidR="004E3E6E" w:rsidRPr="004A2C5F">
              <w:rPr>
                <w:sz w:val="20"/>
              </w:rPr>
              <w:t xml:space="preserve"> No: _____________________</w:t>
            </w:r>
          </w:p>
          <w:p w14:paraId="0606F47B" w14:textId="77777777" w:rsidR="004E3E6E" w:rsidRPr="004A2C5F" w:rsidRDefault="004E3E6E" w:rsidP="004E3E6E">
            <w:pPr>
              <w:suppressAutoHyphens/>
              <w:rPr>
                <w:sz w:val="20"/>
              </w:rPr>
            </w:pPr>
            <w:r w:rsidRPr="004A2C5F">
              <w:rPr>
                <w:sz w:val="20"/>
              </w:rPr>
              <w:t>Alternative No: ________________</w:t>
            </w:r>
          </w:p>
          <w:p w14:paraId="53DDB3CD" w14:textId="77777777"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14:paraId="1E356CA4" w14:textId="77777777" w:rsidTr="008B7A99">
        <w:trPr>
          <w:gridBefore w:val="1"/>
          <w:wBefore w:w="113" w:type="dxa"/>
          <w:cantSplit/>
        </w:trPr>
        <w:tc>
          <w:tcPr>
            <w:tcW w:w="720" w:type="dxa"/>
            <w:gridSpan w:val="2"/>
            <w:tcBorders>
              <w:top w:val="double" w:sz="6" w:space="0" w:color="auto"/>
              <w:bottom w:val="double" w:sz="6" w:space="0" w:color="auto"/>
              <w:right w:val="single" w:sz="6" w:space="0" w:color="auto"/>
            </w:tcBorders>
          </w:tcPr>
          <w:p w14:paraId="067510DB" w14:textId="77777777"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14:paraId="541460B9" w14:textId="77777777" w:rsidR="004E3E6E" w:rsidRPr="004A2C5F" w:rsidRDefault="004E3E6E" w:rsidP="004E3E6E">
            <w:pPr>
              <w:suppressAutoHyphens/>
              <w:jc w:val="center"/>
              <w:rPr>
                <w:sz w:val="20"/>
              </w:rPr>
            </w:pPr>
            <w:r w:rsidRPr="004A2C5F">
              <w:rPr>
                <w:sz w:val="20"/>
              </w:rPr>
              <w:t>2</w:t>
            </w:r>
          </w:p>
        </w:tc>
        <w:tc>
          <w:tcPr>
            <w:tcW w:w="1080" w:type="dxa"/>
            <w:gridSpan w:val="2"/>
            <w:tcBorders>
              <w:top w:val="double" w:sz="6" w:space="0" w:color="auto"/>
              <w:left w:val="single" w:sz="6" w:space="0" w:color="auto"/>
              <w:bottom w:val="double" w:sz="6" w:space="0" w:color="auto"/>
              <w:right w:val="single" w:sz="6" w:space="0" w:color="auto"/>
            </w:tcBorders>
          </w:tcPr>
          <w:p w14:paraId="2CCF77C5" w14:textId="77777777" w:rsidR="004E3E6E" w:rsidRPr="004A2C5F" w:rsidRDefault="004E3E6E" w:rsidP="004E3E6E">
            <w:pPr>
              <w:suppressAutoHyphens/>
              <w:jc w:val="center"/>
              <w:rPr>
                <w:sz w:val="20"/>
              </w:rPr>
            </w:pPr>
            <w:r w:rsidRPr="004A2C5F">
              <w:rPr>
                <w:sz w:val="20"/>
              </w:rPr>
              <w:t>3</w:t>
            </w:r>
          </w:p>
        </w:tc>
        <w:tc>
          <w:tcPr>
            <w:tcW w:w="1215" w:type="dxa"/>
            <w:gridSpan w:val="2"/>
            <w:tcBorders>
              <w:top w:val="double" w:sz="6" w:space="0" w:color="auto"/>
              <w:left w:val="single" w:sz="6" w:space="0" w:color="auto"/>
              <w:bottom w:val="double" w:sz="6" w:space="0" w:color="auto"/>
              <w:right w:val="single" w:sz="6" w:space="0" w:color="auto"/>
            </w:tcBorders>
          </w:tcPr>
          <w:p w14:paraId="2E327CE3" w14:textId="77777777" w:rsidR="004E3E6E" w:rsidRPr="004A2C5F" w:rsidRDefault="004E3E6E" w:rsidP="004E3E6E">
            <w:pPr>
              <w:suppressAutoHyphens/>
              <w:jc w:val="center"/>
              <w:rPr>
                <w:sz w:val="20"/>
              </w:rPr>
            </w:pPr>
            <w:r w:rsidRPr="004A2C5F">
              <w:rPr>
                <w:sz w:val="20"/>
              </w:rPr>
              <w:t>4</w:t>
            </w:r>
          </w:p>
        </w:tc>
        <w:tc>
          <w:tcPr>
            <w:tcW w:w="850" w:type="dxa"/>
            <w:tcBorders>
              <w:top w:val="double" w:sz="6" w:space="0" w:color="auto"/>
              <w:left w:val="single" w:sz="6" w:space="0" w:color="auto"/>
              <w:bottom w:val="double" w:sz="6" w:space="0" w:color="auto"/>
              <w:right w:val="single" w:sz="6" w:space="0" w:color="auto"/>
            </w:tcBorders>
          </w:tcPr>
          <w:p w14:paraId="61EDCC68" w14:textId="77777777" w:rsidR="004E3E6E" w:rsidRPr="004A2C5F" w:rsidRDefault="004E3E6E" w:rsidP="004E3E6E">
            <w:pPr>
              <w:suppressAutoHyphens/>
              <w:jc w:val="center"/>
              <w:rPr>
                <w:sz w:val="20"/>
              </w:rPr>
            </w:pPr>
            <w:r w:rsidRPr="004A2C5F">
              <w:rPr>
                <w:sz w:val="20"/>
              </w:rPr>
              <w:t>5</w:t>
            </w:r>
          </w:p>
        </w:tc>
        <w:tc>
          <w:tcPr>
            <w:tcW w:w="995" w:type="dxa"/>
            <w:tcBorders>
              <w:top w:val="double" w:sz="6" w:space="0" w:color="auto"/>
              <w:left w:val="single" w:sz="6" w:space="0" w:color="auto"/>
              <w:bottom w:val="double" w:sz="6" w:space="0" w:color="auto"/>
              <w:right w:val="single" w:sz="6" w:space="0" w:color="auto"/>
            </w:tcBorders>
          </w:tcPr>
          <w:p w14:paraId="7AC7979B" w14:textId="77777777" w:rsidR="004E3E6E" w:rsidRPr="004A2C5F" w:rsidRDefault="004E3E6E" w:rsidP="004E3E6E">
            <w:pPr>
              <w:suppressAutoHyphens/>
              <w:jc w:val="center"/>
              <w:rPr>
                <w:sz w:val="20"/>
              </w:rPr>
            </w:pPr>
            <w:r w:rsidRPr="004A2C5F">
              <w:rPr>
                <w:sz w:val="20"/>
              </w:rPr>
              <w:t>6</w:t>
            </w:r>
          </w:p>
        </w:tc>
        <w:tc>
          <w:tcPr>
            <w:tcW w:w="1890" w:type="dxa"/>
            <w:gridSpan w:val="2"/>
            <w:tcBorders>
              <w:top w:val="double" w:sz="6" w:space="0" w:color="auto"/>
              <w:left w:val="single" w:sz="6" w:space="0" w:color="auto"/>
              <w:bottom w:val="double" w:sz="6" w:space="0" w:color="auto"/>
              <w:right w:val="single" w:sz="6" w:space="0" w:color="auto"/>
            </w:tcBorders>
          </w:tcPr>
          <w:p w14:paraId="56100FB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4138BE5F" w14:textId="77777777" w:rsidR="004E3E6E" w:rsidRPr="004A2C5F" w:rsidRDefault="004E3E6E" w:rsidP="004E3E6E">
            <w:pPr>
              <w:suppressAutoHyphens/>
              <w:jc w:val="center"/>
              <w:rPr>
                <w:sz w:val="20"/>
              </w:rPr>
            </w:pPr>
            <w:r w:rsidRPr="004A2C5F">
              <w:rPr>
                <w:sz w:val="20"/>
              </w:rPr>
              <w:t>8</w:t>
            </w:r>
          </w:p>
        </w:tc>
        <w:tc>
          <w:tcPr>
            <w:tcW w:w="2070" w:type="dxa"/>
            <w:gridSpan w:val="3"/>
            <w:tcBorders>
              <w:top w:val="double" w:sz="6" w:space="0" w:color="auto"/>
              <w:left w:val="single" w:sz="6" w:space="0" w:color="auto"/>
              <w:bottom w:val="double" w:sz="6" w:space="0" w:color="auto"/>
              <w:right w:val="single" w:sz="6" w:space="0" w:color="auto"/>
            </w:tcBorders>
          </w:tcPr>
          <w:p w14:paraId="38EC0DE4" w14:textId="77777777" w:rsidR="004E3E6E" w:rsidRPr="004A2C5F" w:rsidRDefault="004E3E6E" w:rsidP="004E3E6E">
            <w:pPr>
              <w:suppressAutoHyphens/>
              <w:jc w:val="center"/>
              <w:rPr>
                <w:sz w:val="20"/>
              </w:rPr>
            </w:pPr>
            <w:r w:rsidRPr="004A2C5F">
              <w:rPr>
                <w:sz w:val="20"/>
              </w:rPr>
              <w:t>9</w:t>
            </w:r>
          </w:p>
        </w:tc>
        <w:tc>
          <w:tcPr>
            <w:tcW w:w="1879" w:type="dxa"/>
            <w:gridSpan w:val="2"/>
            <w:tcBorders>
              <w:top w:val="double" w:sz="6" w:space="0" w:color="auto"/>
              <w:left w:val="single" w:sz="6" w:space="0" w:color="auto"/>
              <w:bottom w:val="double" w:sz="6" w:space="0" w:color="auto"/>
            </w:tcBorders>
          </w:tcPr>
          <w:p w14:paraId="52DDB354" w14:textId="77777777" w:rsidR="004E3E6E" w:rsidRPr="004A2C5F" w:rsidRDefault="004E3E6E" w:rsidP="004E3E6E">
            <w:pPr>
              <w:suppressAutoHyphens/>
              <w:jc w:val="center"/>
              <w:rPr>
                <w:sz w:val="20"/>
              </w:rPr>
            </w:pPr>
            <w:r w:rsidRPr="004A2C5F">
              <w:rPr>
                <w:sz w:val="20"/>
              </w:rPr>
              <w:t>10</w:t>
            </w:r>
          </w:p>
        </w:tc>
      </w:tr>
      <w:tr w:rsidR="004E3E6E" w:rsidRPr="004A2C5F" w14:paraId="1558B65F" w14:textId="77777777" w:rsidTr="008B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cantSplit/>
          <w:trHeight w:val="1647"/>
        </w:trPr>
        <w:tc>
          <w:tcPr>
            <w:tcW w:w="720" w:type="dxa"/>
            <w:gridSpan w:val="2"/>
            <w:tcBorders>
              <w:top w:val="double" w:sz="6" w:space="0" w:color="auto"/>
              <w:left w:val="double" w:sz="6" w:space="0" w:color="auto"/>
              <w:bottom w:val="single" w:sz="6" w:space="0" w:color="auto"/>
              <w:right w:val="single" w:sz="6" w:space="0" w:color="auto"/>
            </w:tcBorders>
          </w:tcPr>
          <w:p w14:paraId="0295A23A" w14:textId="77777777" w:rsidR="004E3E6E" w:rsidRPr="004A2C5F" w:rsidRDefault="004E3E6E" w:rsidP="004E3E6E">
            <w:pPr>
              <w:suppressAutoHyphens/>
              <w:jc w:val="center"/>
              <w:rPr>
                <w:sz w:val="16"/>
              </w:rPr>
            </w:pPr>
            <w:r w:rsidRPr="004A2C5F">
              <w:rPr>
                <w:sz w:val="16"/>
              </w:rPr>
              <w:t>Line Item</w:t>
            </w:r>
          </w:p>
          <w:p w14:paraId="417D4BF5" w14:textId="77777777"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ED7DB61"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gridSpan w:val="2"/>
            <w:tcBorders>
              <w:top w:val="double" w:sz="6" w:space="0" w:color="auto"/>
              <w:left w:val="single" w:sz="6" w:space="0" w:color="auto"/>
              <w:bottom w:val="single" w:sz="6" w:space="0" w:color="auto"/>
              <w:right w:val="single" w:sz="6" w:space="0" w:color="auto"/>
            </w:tcBorders>
          </w:tcPr>
          <w:p w14:paraId="3A08263A" w14:textId="77777777" w:rsidR="004E3E6E" w:rsidRPr="004A2C5F" w:rsidRDefault="004E3E6E" w:rsidP="004E3E6E">
            <w:pPr>
              <w:suppressAutoHyphens/>
              <w:jc w:val="center"/>
              <w:rPr>
                <w:sz w:val="16"/>
              </w:rPr>
            </w:pPr>
            <w:r w:rsidRPr="004A2C5F">
              <w:rPr>
                <w:sz w:val="16"/>
              </w:rPr>
              <w:t>Delivery Date as defined by Incoterms</w:t>
            </w:r>
          </w:p>
        </w:tc>
        <w:tc>
          <w:tcPr>
            <w:tcW w:w="1215" w:type="dxa"/>
            <w:gridSpan w:val="2"/>
            <w:tcBorders>
              <w:top w:val="double" w:sz="6" w:space="0" w:color="auto"/>
              <w:left w:val="single" w:sz="6" w:space="0" w:color="auto"/>
              <w:bottom w:val="single" w:sz="6" w:space="0" w:color="auto"/>
              <w:right w:val="single" w:sz="6" w:space="0" w:color="auto"/>
            </w:tcBorders>
          </w:tcPr>
          <w:p w14:paraId="65AF6100" w14:textId="77777777" w:rsidR="004E3E6E" w:rsidRPr="004A2C5F" w:rsidRDefault="004E3E6E" w:rsidP="004E3E6E">
            <w:pPr>
              <w:suppressAutoHyphens/>
              <w:jc w:val="center"/>
            </w:pPr>
            <w:r w:rsidRPr="004A2C5F">
              <w:rPr>
                <w:sz w:val="16"/>
              </w:rPr>
              <w:t>Quantity and physical unit</w:t>
            </w:r>
          </w:p>
        </w:tc>
        <w:tc>
          <w:tcPr>
            <w:tcW w:w="850" w:type="dxa"/>
            <w:tcBorders>
              <w:top w:val="double" w:sz="6" w:space="0" w:color="auto"/>
              <w:left w:val="single" w:sz="6" w:space="0" w:color="auto"/>
              <w:bottom w:val="single" w:sz="6" w:space="0" w:color="auto"/>
              <w:right w:val="single" w:sz="6" w:space="0" w:color="auto"/>
            </w:tcBorders>
          </w:tcPr>
          <w:p w14:paraId="1429265A" w14:textId="77777777" w:rsidR="004E3E6E" w:rsidRPr="004A2C5F" w:rsidRDefault="004E3E6E" w:rsidP="004E3E6E">
            <w:pPr>
              <w:suppressAutoHyphens/>
              <w:jc w:val="center"/>
              <w:rPr>
                <w:sz w:val="20"/>
              </w:rPr>
            </w:pPr>
            <w:r w:rsidRPr="004A2C5F">
              <w:rPr>
                <w:sz w:val="16"/>
              </w:rPr>
              <w:t xml:space="preserve">Unit price EXW </w:t>
            </w:r>
          </w:p>
        </w:tc>
        <w:tc>
          <w:tcPr>
            <w:tcW w:w="995" w:type="dxa"/>
            <w:tcBorders>
              <w:top w:val="double" w:sz="6" w:space="0" w:color="auto"/>
              <w:left w:val="single" w:sz="6" w:space="0" w:color="auto"/>
              <w:bottom w:val="single" w:sz="6" w:space="0" w:color="auto"/>
              <w:right w:val="single" w:sz="6" w:space="0" w:color="auto"/>
            </w:tcBorders>
          </w:tcPr>
          <w:p w14:paraId="09B10D03"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684CD60C" w14:textId="77777777"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gridSpan w:val="2"/>
            <w:tcBorders>
              <w:top w:val="double" w:sz="6" w:space="0" w:color="auto"/>
              <w:left w:val="single" w:sz="6" w:space="0" w:color="auto"/>
              <w:bottom w:val="single" w:sz="6" w:space="0" w:color="auto"/>
              <w:right w:val="single" w:sz="6" w:space="0" w:color="auto"/>
            </w:tcBorders>
          </w:tcPr>
          <w:p w14:paraId="66BC7FC5" w14:textId="77777777"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14:paraId="687E9A9B" w14:textId="77777777"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BFE17AE"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3DDF5337" w14:textId="77777777" w:rsidR="004E3E6E" w:rsidRPr="004A2C5F" w:rsidRDefault="004E3E6E" w:rsidP="004E3E6E">
            <w:pPr>
              <w:suppressAutoHyphens/>
              <w:jc w:val="center"/>
              <w:rPr>
                <w:sz w:val="16"/>
              </w:rPr>
            </w:pPr>
            <w:r w:rsidRPr="004A2C5F">
              <w:rPr>
                <w:sz w:val="16"/>
              </w:rPr>
              <w:t>% of Col. 5</w:t>
            </w:r>
          </w:p>
        </w:tc>
        <w:tc>
          <w:tcPr>
            <w:tcW w:w="2070" w:type="dxa"/>
            <w:gridSpan w:val="3"/>
            <w:tcBorders>
              <w:top w:val="double" w:sz="6" w:space="0" w:color="auto"/>
              <w:left w:val="single" w:sz="6" w:space="0" w:color="auto"/>
              <w:bottom w:val="single" w:sz="6" w:space="0" w:color="auto"/>
              <w:right w:val="single" w:sz="6" w:space="0" w:color="auto"/>
            </w:tcBorders>
          </w:tcPr>
          <w:p w14:paraId="3B883920"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879" w:type="dxa"/>
            <w:gridSpan w:val="2"/>
            <w:tcBorders>
              <w:top w:val="double" w:sz="6" w:space="0" w:color="auto"/>
              <w:left w:val="single" w:sz="6" w:space="0" w:color="auto"/>
              <w:bottom w:val="single" w:sz="6" w:space="0" w:color="auto"/>
              <w:right w:val="double" w:sz="6" w:space="0" w:color="auto"/>
            </w:tcBorders>
          </w:tcPr>
          <w:p w14:paraId="740459C9" w14:textId="77777777" w:rsidR="004E3E6E" w:rsidRPr="004A2C5F" w:rsidRDefault="004E3E6E" w:rsidP="004E3E6E">
            <w:pPr>
              <w:suppressAutoHyphens/>
              <w:jc w:val="center"/>
              <w:rPr>
                <w:sz w:val="16"/>
              </w:rPr>
            </w:pPr>
            <w:r w:rsidRPr="004A2C5F">
              <w:rPr>
                <w:sz w:val="16"/>
              </w:rPr>
              <w:t>Total Price per line item</w:t>
            </w:r>
          </w:p>
          <w:p w14:paraId="65F57A10" w14:textId="77777777" w:rsidR="004E3E6E" w:rsidRPr="004A2C5F" w:rsidRDefault="004E3E6E" w:rsidP="004E3E6E">
            <w:pPr>
              <w:suppressAutoHyphens/>
              <w:jc w:val="center"/>
              <w:rPr>
                <w:sz w:val="16"/>
              </w:rPr>
            </w:pPr>
            <w:r w:rsidRPr="004A2C5F">
              <w:rPr>
                <w:sz w:val="16"/>
              </w:rPr>
              <w:t>(Col. 6+7)</w:t>
            </w:r>
          </w:p>
        </w:tc>
      </w:tr>
      <w:tr w:rsidR="00AD1897" w:rsidRPr="004A2C5F" w14:paraId="455254CC"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075905F9" w14:textId="62EFAEB5" w:rsidR="00AD1897" w:rsidRPr="00AD1897" w:rsidRDefault="00AD1897" w:rsidP="00AD1897">
            <w:pPr>
              <w:suppressAutoHyphens/>
              <w:jc w:val="center"/>
              <w:rPr>
                <w:sz w:val="18"/>
                <w:szCs w:val="18"/>
              </w:rPr>
            </w:pPr>
            <w:r w:rsidRPr="00AD1897">
              <w:rPr>
                <w:sz w:val="18"/>
                <w:szCs w:val="18"/>
              </w:rPr>
              <w:t>1</w:t>
            </w:r>
          </w:p>
        </w:tc>
        <w:tc>
          <w:tcPr>
            <w:tcW w:w="1890" w:type="dxa"/>
            <w:tcBorders>
              <w:top w:val="single" w:sz="6" w:space="0" w:color="auto"/>
              <w:left w:val="single" w:sz="6" w:space="0" w:color="auto"/>
              <w:bottom w:val="single" w:sz="6" w:space="0" w:color="auto"/>
              <w:right w:val="single" w:sz="6" w:space="0" w:color="auto"/>
            </w:tcBorders>
          </w:tcPr>
          <w:p w14:paraId="7D46E26B" w14:textId="6403403F" w:rsidR="00AD1897" w:rsidRPr="000B2568" w:rsidRDefault="00AD1897" w:rsidP="00AD1897">
            <w:pPr>
              <w:suppressAutoHyphens/>
              <w:rPr>
                <w:i/>
                <w:iCs/>
                <w:sz w:val="16"/>
                <w:szCs w:val="16"/>
              </w:rPr>
            </w:pPr>
            <w:r w:rsidRPr="000B2568">
              <w:rPr>
                <w:sz w:val="16"/>
                <w:szCs w:val="16"/>
              </w:rPr>
              <w:t>Multi-purpose Mini Baler</w:t>
            </w:r>
            <w:r w:rsidR="000B54FD"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Polyester Fiber Strap and 10,000 pieces strapping buckles, as in the specs, with each machine)</w:t>
            </w:r>
          </w:p>
        </w:tc>
        <w:tc>
          <w:tcPr>
            <w:tcW w:w="1080" w:type="dxa"/>
            <w:gridSpan w:val="2"/>
            <w:tcBorders>
              <w:top w:val="single" w:sz="6" w:space="0" w:color="auto"/>
              <w:left w:val="single" w:sz="6" w:space="0" w:color="auto"/>
              <w:right w:val="single" w:sz="6" w:space="0" w:color="auto"/>
            </w:tcBorders>
          </w:tcPr>
          <w:p w14:paraId="23690F38" w14:textId="77777777" w:rsidR="00AD1897" w:rsidRPr="004A2C5F" w:rsidRDefault="00AD1897" w:rsidP="00AD1897">
            <w:pPr>
              <w:suppressAutoHyphens/>
              <w:rPr>
                <w:i/>
                <w:iCs/>
                <w:sz w:val="16"/>
              </w:rPr>
            </w:pPr>
            <w:r w:rsidRPr="004A2C5F">
              <w:rPr>
                <w:i/>
                <w:iCs/>
                <w:sz w:val="16"/>
              </w:rPr>
              <w:t>[insert quoted Delivery Date]</w:t>
            </w:r>
          </w:p>
        </w:tc>
        <w:tc>
          <w:tcPr>
            <w:tcW w:w="1215" w:type="dxa"/>
            <w:gridSpan w:val="2"/>
            <w:tcBorders>
              <w:top w:val="single" w:sz="6" w:space="0" w:color="auto"/>
              <w:left w:val="single" w:sz="6" w:space="0" w:color="auto"/>
              <w:right w:val="single" w:sz="6" w:space="0" w:color="auto"/>
            </w:tcBorders>
          </w:tcPr>
          <w:p w14:paraId="1079A400" w14:textId="77777777" w:rsidR="00AD1897" w:rsidRPr="004A2C5F" w:rsidRDefault="00AD1897" w:rsidP="00AD1897">
            <w:pPr>
              <w:suppressAutoHyphens/>
              <w:rPr>
                <w:i/>
                <w:iCs/>
                <w:sz w:val="20"/>
              </w:rPr>
            </w:pPr>
            <w:r w:rsidRPr="004A2C5F">
              <w:rPr>
                <w:i/>
                <w:iCs/>
                <w:sz w:val="16"/>
              </w:rPr>
              <w:t>[insert number of units to be supplied and name of the physical unit]</w:t>
            </w:r>
          </w:p>
        </w:tc>
        <w:tc>
          <w:tcPr>
            <w:tcW w:w="850" w:type="dxa"/>
            <w:tcBorders>
              <w:top w:val="single" w:sz="6" w:space="0" w:color="auto"/>
              <w:left w:val="single" w:sz="6" w:space="0" w:color="auto"/>
              <w:bottom w:val="single" w:sz="6" w:space="0" w:color="auto"/>
              <w:right w:val="single" w:sz="6" w:space="0" w:color="auto"/>
            </w:tcBorders>
          </w:tcPr>
          <w:p w14:paraId="25954082" w14:textId="77777777" w:rsidR="00AD1897" w:rsidRPr="004A2C5F" w:rsidRDefault="00AD1897" w:rsidP="00AD1897">
            <w:pPr>
              <w:suppressAutoHyphens/>
              <w:rPr>
                <w:i/>
                <w:iCs/>
                <w:sz w:val="20"/>
              </w:rPr>
            </w:pPr>
            <w:r w:rsidRPr="004A2C5F">
              <w:rPr>
                <w:i/>
                <w:iCs/>
                <w:sz w:val="16"/>
              </w:rPr>
              <w:t>[insert EXW unit price]</w:t>
            </w:r>
          </w:p>
        </w:tc>
        <w:tc>
          <w:tcPr>
            <w:tcW w:w="995" w:type="dxa"/>
            <w:tcBorders>
              <w:top w:val="single" w:sz="6" w:space="0" w:color="auto"/>
              <w:left w:val="single" w:sz="6" w:space="0" w:color="auto"/>
              <w:bottom w:val="single" w:sz="6" w:space="0" w:color="auto"/>
              <w:right w:val="single" w:sz="6" w:space="0" w:color="auto"/>
            </w:tcBorders>
          </w:tcPr>
          <w:p w14:paraId="69D89104" w14:textId="77777777" w:rsidR="00AD1897" w:rsidRPr="004A2C5F" w:rsidRDefault="00AD1897" w:rsidP="00AD1897">
            <w:pPr>
              <w:suppressAutoHyphens/>
              <w:rPr>
                <w:i/>
                <w:iCs/>
                <w:sz w:val="16"/>
              </w:rPr>
            </w:pPr>
            <w:r w:rsidRPr="004A2C5F">
              <w:rPr>
                <w:i/>
                <w:iCs/>
                <w:sz w:val="16"/>
              </w:rPr>
              <w:t>[insert total EXW price per line item]</w:t>
            </w:r>
          </w:p>
        </w:tc>
        <w:tc>
          <w:tcPr>
            <w:tcW w:w="1890" w:type="dxa"/>
            <w:gridSpan w:val="2"/>
            <w:tcBorders>
              <w:top w:val="single" w:sz="6" w:space="0" w:color="auto"/>
              <w:left w:val="single" w:sz="6" w:space="0" w:color="auto"/>
              <w:bottom w:val="single" w:sz="6" w:space="0" w:color="auto"/>
              <w:right w:val="single" w:sz="6" w:space="0" w:color="auto"/>
            </w:tcBorders>
          </w:tcPr>
          <w:p w14:paraId="344045D5" w14:textId="77777777" w:rsidR="00AD1897" w:rsidRPr="004A2C5F" w:rsidRDefault="00AD1897" w:rsidP="00AD1897">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0C3CE21" w14:textId="77777777" w:rsidR="00AD1897" w:rsidRPr="004A2C5F" w:rsidRDefault="00AD1897" w:rsidP="00AD1897">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gridSpan w:val="3"/>
            <w:tcBorders>
              <w:top w:val="single" w:sz="6" w:space="0" w:color="auto"/>
              <w:left w:val="single" w:sz="6" w:space="0" w:color="auto"/>
              <w:bottom w:val="single" w:sz="6" w:space="0" w:color="auto"/>
              <w:right w:val="single" w:sz="6" w:space="0" w:color="auto"/>
            </w:tcBorders>
          </w:tcPr>
          <w:p w14:paraId="12C781FC" w14:textId="77777777" w:rsidR="00AD1897" w:rsidRPr="004A2C5F" w:rsidRDefault="00AD1897" w:rsidP="00AD1897">
            <w:pPr>
              <w:suppressAutoHyphens/>
              <w:rPr>
                <w:i/>
                <w:iCs/>
                <w:sz w:val="16"/>
              </w:rPr>
            </w:pPr>
            <w:r w:rsidRPr="004A2C5F">
              <w:rPr>
                <w:i/>
                <w:iCs/>
                <w:sz w:val="16"/>
              </w:rPr>
              <w:t>[insert sales and other taxes payable per line item if Contract is awarded]</w:t>
            </w:r>
          </w:p>
        </w:tc>
        <w:tc>
          <w:tcPr>
            <w:tcW w:w="1879" w:type="dxa"/>
            <w:gridSpan w:val="2"/>
            <w:tcBorders>
              <w:top w:val="single" w:sz="6" w:space="0" w:color="auto"/>
              <w:left w:val="single" w:sz="6" w:space="0" w:color="auto"/>
              <w:bottom w:val="single" w:sz="6" w:space="0" w:color="auto"/>
              <w:right w:val="double" w:sz="6" w:space="0" w:color="auto"/>
            </w:tcBorders>
          </w:tcPr>
          <w:p w14:paraId="0AD26AA8" w14:textId="77777777" w:rsidR="00AD1897" w:rsidRPr="004A2C5F" w:rsidRDefault="00AD1897" w:rsidP="00AD1897">
            <w:pPr>
              <w:pStyle w:val="CommentText"/>
              <w:suppressAutoHyphens/>
              <w:rPr>
                <w:i/>
                <w:iCs/>
                <w:sz w:val="16"/>
              </w:rPr>
            </w:pPr>
            <w:r w:rsidRPr="004A2C5F">
              <w:rPr>
                <w:i/>
                <w:iCs/>
                <w:sz w:val="16"/>
              </w:rPr>
              <w:t>[insert total price per item]</w:t>
            </w:r>
          </w:p>
        </w:tc>
      </w:tr>
      <w:tr w:rsidR="00AD1897" w:rsidRPr="004A2C5F" w14:paraId="399051B3"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7CBF75FC" w14:textId="200E36A3" w:rsidR="00AD1897" w:rsidRPr="00AD1897" w:rsidRDefault="00AD1897" w:rsidP="00AD1897">
            <w:pPr>
              <w:suppressAutoHyphens/>
              <w:jc w:val="center"/>
              <w:rPr>
                <w:sz w:val="18"/>
                <w:szCs w:val="18"/>
              </w:rPr>
            </w:pPr>
            <w:r w:rsidRPr="00AD1897">
              <w:rPr>
                <w:sz w:val="18"/>
                <w:szCs w:val="18"/>
              </w:rPr>
              <w:t>2</w:t>
            </w:r>
          </w:p>
        </w:tc>
        <w:tc>
          <w:tcPr>
            <w:tcW w:w="1890" w:type="dxa"/>
            <w:tcBorders>
              <w:top w:val="single" w:sz="6" w:space="0" w:color="auto"/>
              <w:left w:val="single" w:sz="6" w:space="0" w:color="auto"/>
              <w:bottom w:val="single" w:sz="6" w:space="0" w:color="auto"/>
              <w:right w:val="single" w:sz="6" w:space="0" w:color="auto"/>
            </w:tcBorders>
          </w:tcPr>
          <w:p w14:paraId="581E4965" w14:textId="5C76952A" w:rsidR="00AD1897" w:rsidRPr="004A2C5F" w:rsidRDefault="00AD1897" w:rsidP="00AD1897">
            <w:pPr>
              <w:suppressAutoHyphens/>
              <w:rPr>
                <w:i/>
                <w:iCs/>
                <w:sz w:val="20"/>
              </w:rPr>
            </w:pPr>
            <w:r w:rsidRPr="008C05AA">
              <w:rPr>
                <w:sz w:val="16"/>
                <w:szCs w:val="16"/>
              </w:rPr>
              <w:t>Single Feed Glass Bottle Crusher (Glass to Sand)</w:t>
            </w:r>
          </w:p>
        </w:tc>
        <w:tc>
          <w:tcPr>
            <w:tcW w:w="1080" w:type="dxa"/>
            <w:gridSpan w:val="2"/>
            <w:tcBorders>
              <w:top w:val="single" w:sz="6" w:space="0" w:color="auto"/>
              <w:left w:val="single" w:sz="6" w:space="0" w:color="auto"/>
              <w:right w:val="single" w:sz="6" w:space="0" w:color="auto"/>
            </w:tcBorders>
          </w:tcPr>
          <w:p w14:paraId="1CF2837B"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1EAACCB8"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197C69D1"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54F42887"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35C3A653"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2DD08B7B"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3483B28B"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3B655590" w14:textId="77777777" w:rsidR="00AD1897" w:rsidRPr="004A2C5F" w:rsidRDefault="00AD1897" w:rsidP="00AD1897">
            <w:pPr>
              <w:pStyle w:val="CommentText"/>
              <w:suppressAutoHyphens/>
              <w:rPr>
                <w:i/>
                <w:iCs/>
                <w:sz w:val="16"/>
              </w:rPr>
            </w:pPr>
          </w:p>
        </w:tc>
      </w:tr>
      <w:tr w:rsidR="00AD1897" w:rsidRPr="004A2C5F" w14:paraId="78100491"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5FB8BF5A" w14:textId="5C52DFBC" w:rsidR="00AD1897" w:rsidRPr="00AD1897" w:rsidRDefault="00AD1897" w:rsidP="00AD1897">
            <w:pPr>
              <w:suppressAutoHyphens/>
              <w:jc w:val="center"/>
              <w:rPr>
                <w:sz w:val="18"/>
                <w:szCs w:val="18"/>
              </w:rPr>
            </w:pPr>
            <w:r w:rsidRPr="00AD1897">
              <w:rPr>
                <w:sz w:val="18"/>
                <w:szCs w:val="18"/>
              </w:rPr>
              <w:t>3</w:t>
            </w:r>
          </w:p>
        </w:tc>
        <w:tc>
          <w:tcPr>
            <w:tcW w:w="1890" w:type="dxa"/>
            <w:tcBorders>
              <w:top w:val="single" w:sz="6" w:space="0" w:color="auto"/>
              <w:left w:val="single" w:sz="6" w:space="0" w:color="auto"/>
              <w:bottom w:val="single" w:sz="6" w:space="0" w:color="auto"/>
              <w:right w:val="single" w:sz="6" w:space="0" w:color="auto"/>
            </w:tcBorders>
          </w:tcPr>
          <w:p w14:paraId="4D91CE4A" w14:textId="4C4565CB" w:rsidR="00AD1897" w:rsidRPr="004A2C5F" w:rsidRDefault="00AD1897" w:rsidP="00AD1897">
            <w:pPr>
              <w:suppressAutoHyphens/>
              <w:rPr>
                <w:i/>
                <w:iCs/>
                <w:sz w:val="20"/>
              </w:rPr>
            </w:pPr>
            <w:r w:rsidRPr="008C05AA">
              <w:rPr>
                <w:sz w:val="16"/>
                <w:szCs w:val="16"/>
              </w:rPr>
              <w:t>Manual Poly Strapping Tool (Tensioner)</w:t>
            </w:r>
          </w:p>
        </w:tc>
        <w:tc>
          <w:tcPr>
            <w:tcW w:w="1080" w:type="dxa"/>
            <w:gridSpan w:val="2"/>
            <w:tcBorders>
              <w:top w:val="single" w:sz="6" w:space="0" w:color="auto"/>
              <w:left w:val="single" w:sz="6" w:space="0" w:color="auto"/>
              <w:right w:val="single" w:sz="6" w:space="0" w:color="auto"/>
            </w:tcBorders>
          </w:tcPr>
          <w:p w14:paraId="6DA3CA9E"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3FA0F227"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1C76AB98"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0FA1AF80"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48D68DB4"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6A0701D0"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29DD7715"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302E3766" w14:textId="77777777" w:rsidR="00AD1897" w:rsidRPr="004A2C5F" w:rsidRDefault="00AD1897" w:rsidP="00AD1897">
            <w:pPr>
              <w:pStyle w:val="CommentText"/>
              <w:suppressAutoHyphens/>
              <w:rPr>
                <w:i/>
                <w:iCs/>
                <w:sz w:val="16"/>
              </w:rPr>
            </w:pPr>
          </w:p>
        </w:tc>
      </w:tr>
      <w:tr w:rsidR="00AD1897" w:rsidRPr="004A2C5F" w14:paraId="542F095D"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14EAF026" w14:textId="725E04F0" w:rsidR="00AD1897" w:rsidRPr="00AD1897" w:rsidRDefault="00AD1897" w:rsidP="00AD1897">
            <w:pPr>
              <w:suppressAutoHyphens/>
              <w:jc w:val="center"/>
              <w:rPr>
                <w:sz w:val="18"/>
                <w:szCs w:val="18"/>
              </w:rPr>
            </w:pPr>
            <w:r w:rsidRPr="00AD1897">
              <w:rPr>
                <w:sz w:val="18"/>
                <w:szCs w:val="18"/>
              </w:rPr>
              <w:t>4</w:t>
            </w:r>
          </w:p>
        </w:tc>
        <w:tc>
          <w:tcPr>
            <w:tcW w:w="1890" w:type="dxa"/>
            <w:tcBorders>
              <w:top w:val="single" w:sz="6" w:space="0" w:color="auto"/>
              <w:left w:val="single" w:sz="6" w:space="0" w:color="auto"/>
              <w:bottom w:val="single" w:sz="6" w:space="0" w:color="auto"/>
              <w:right w:val="single" w:sz="6" w:space="0" w:color="auto"/>
            </w:tcBorders>
          </w:tcPr>
          <w:p w14:paraId="140BB0C8" w14:textId="1D5EF384" w:rsidR="00AD1897" w:rsidRPr="004A2C5F" w:rsidRDefault="00AD1897" w:rsidP="00AD1897">
            <w:pPr>
              <w:suppressAutoHyphens/>
              <w:rPr>
                <w:i/>
                <w:iCs/>
                <w:sz w:val="20"/>
              </w:rPr>
            </w:pPr>
            <w:r w:rsidRPr="008C05AA">
              <w:rPr>
                <w:sz w:val="16"/>
                <w:szCs w:val="16"/>
              </w:rPr>
              <w:t>PET Strapping Dispenser</w:t>
            </w:r>
          </w:p>
        </w:tc>
        <w:tc>
          <w:tcPr>
            <w:tcW w:w="1080" w:type="dxa"/>
            <w:gridSpan w:val="2"/>
            <w:tcBorders>
              <w:top w:val="single" w:sz="6" w:space="0" w:color="auto"/>
              <w:left w:val="single" w:sz="6" w:space="0" w:color="auto"/>
              <w:right w:val="single" w:sz="6" w:space="0" w:color="auto"/>
            </w:tcBorders>
          </w:tcPr>
          <w:p w14:paraId="1F89AD5E"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7FCCB846"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6BC6606B"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346DE6FA"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7742D344"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59AFDEB9"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4B004555"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6470BDD2" w14:textId="77777777" w:rsidR="00AD1897" w:rsidRPr="004A2C5F" w:rsidRDefault="00AD1897" w:rsidP="00AD1897">
            <w:pPr>
              <w:pStyle w:val="CommentText"/>
              <w:suppressAutoHyphens/>
              <w:rPr>
                <w:i/>
                <w:iCs/>
                <w:sz w:val="16"/>
              </w:rPr>
            </w:pPr>
          </w:p>
        </w:tc>
      </w:tr>
      <w:tr w:rsidR="00AD1897" w:rsidRPr="004A2C5F" w14:paraId="626CD4A0"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028BDE92" w14:textId="1BF05CA2" w:rsidR="00AD1897" w:rsidRPr="00AD1897" w:rsidRDefault="00AD1897" w:rsidP="00AD1897">
            <w:pPr>
              <w:suppressAutoHyphens/>
              <w:spacing w:before="60" w:after="60"/>
              <w:jc w:val="center"/>
              <w:rPr>
                <w:sz w:val="18"/>
                <w:szCs w:val="18"/>
              </w:rPr>
            </w:pPr>
            <w:r w:rsidRPr="00AD1897">
              <w:rPr>
                <w:sz w:val="18"/>
                <w:szCs w:val="18"/>
              </w:rPr>
              <w:t>5</w:t>
            </w:r>
          </w:p>
        </w:tc>
        <w:tc>
          <w:tcPr>
            <w:tcW w:w="1890" w:type="dxa"/>
            <w:tcBorders>
              <w:top w:val="single" w:sz="6" w:space="0" w:color="auto"/>
              <w:left w:val="single" w:sz="6" w:space="0" w:color="auto"/>
              <w:bottom w:val="single" w:sz="6" w:space="0" w:color="auto"/>
              <w:right w:val="single" w:sz="6" w:space="0" w:color="auto"/>
            </w:tcBorders>
          </w:tcPr>
          <w:p w14:paraId="4AE62CF4" w14:textId="5EB0CF77" w:rsidR="00AD1897" w:rsidRPr="004A2C5F" w:rsidRDefault="00AD1897" w:rsidP="00AD1897">
            <w:pPr>
              <w:suppressAutoHyphens/>
              <w:spacing w:before="60" w:after="60"/>
              <w:rPr>
                <w:sz w:val="20"/>
              </w:rPr>
            </w:pPr>
            <w:r w:rsidRPr="008C05AA">
              <w:rPr>
                <w:sz w:val="16"/>
                <w:szCs w:val="16"/>
              </w:rPr>
              <w:t>Hydraulic Hand Pallet Truck</w:t>
            </w:r>
          </w:p>
        </w:tc>
        <w:tc>
          <w:tcPr>
            <w:tcW w:w="1080" w:type="dxa"/>
            <w:gridSpan w:val="2"/>
            <w:tcBorders>
              <w:left w:val="single" w:sz="6" w:space="0" w:color="auto"/>
              <w:right w:val="single" w:sz="6" w:space="0" w:color="auto"/>
            </w:tcBorders>
          </w:tcPr>
          <w:p w14:paraId="7B576308" w14:textId="77777777" w:rsidR="00AD1897" w:rsidRPr="004A2C5F" w:rsidRDefault="00AD1897" w:rsidP="00AD1897">
            <w:pPr>
              <w:suppressAutoHyphens/>
              <w:spacing w:before="60" w:after="60"/>
              <w:rPr>
                <w:sz w:val="20"/>
              </w:rPr>
            </w:pPr>
          </w:p>
        </w:tc>
        <w:tc>
          <w:tcPr>
            <w:tcW w:w="1215" w:type="dxa"/>
            <w:gridSpan w:val="2"/>
            <w:tcBorders>
              <w:left w:val="single" w:sz="6" w:space="0" w:color="auto"/>
              <w:right w:val="single" w:sz="6" w:space="0" w:color="auto"/>
            </w:tcBorders>
          </w:tcPr>
          <w:p w14:paraId="627F2B4E"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single" w:sz="6" w:space="0" w:color="auto"/>
              <w:right w:val="single" w:sz="6" w:space="0" w:color="auto"/>
            </w:tcBorders>
          </w:tcPr>
          <w:p w14:paraId="43AD43D9"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single" w:sz="6" w:space="0" w:color="auto"/>
              <w:right w:val="single" w:sz="6" w:space="0" w:color="auto"/>
            </w:tcBorders>
          </w:tcPr>
          <w:p w14:paraId="6910C6FA"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43AE5B48"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F0B9AB"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single" w:sz="6" w:space="0" w:color="auto"/>
              <w:right w:val="single" w:sz="6" w:space="0" w:color="auto"/>
            </w:tcBorders>
          </w:tcPr>
          <w:p w14:paraId="380F86CD"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single" w:sz="6" w:space="0" w:color="auto"/>
              <w:right w:val="double" w:sz="6" w:space="0" w:color="auto"/>
            </w:tcBorders>
          </w:tcPr>
          <w:p w14:paraId="46B32A5C" w14:textId="77777777" w:rsidR="00AD1897" w:rsidRPr="004A2C5F" w:rsidRDefault="00AD1897" w:rsidP="00AD1897">
            <w:pPr>
              <w:suppressAutoHyphens/>
              <w:spacing w:before="60" w:after="60"/>
              <w:rPr>
                <w:sz w:val="20"/>
              </w:rPr>
            </w:pPr>
          </w:p>
        </w:tc>
      </w:tr>
      <w:tr w:rsidR="00AD1897" w:rsidRPr="004A2C5F" w14:paraId="0D19F71E"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0425E9BA" w14:textId="6F1E66A0" w:rsidR="00AD1897" w:rsidRPr="00AD1897" w:rsidRDefault="00AD1897" w:rsidP="00AD1897">
            <w:pPr>
              <w:suppressAutoHyphens/>
              <w:spacing w:before="60" w:after="60"/>
              <w:jc w:val="center"/>
              <w:rPr>
                <w:sz w:val="18"/>
                <w:szCs w:val="18"/>
              </w:rPr>
            </w:pPr>
            <w:r w:rsidRPr="00AD1897">
              <w:rPr>
                <w:sz w:val="18"/>
                <w:szCs w:val="18"/>
              </w:rPr>
              <w:t>6</w:t>
            </w:r>
          </w:p>
        </w:tc>
        <w:tc>
          <w:tcPr>
            <w:tcW w:w="1890" w:type="dxa"/>
            <w:tcBorders>
              <w:top w:val="single" w:sz="6" w:space="0" w:color="auto"/>
              <w:left w:val="single" w:sz="6" w:space="0" w:color="auto"/>
              <w:bottom w:val="single" w:sz="6" w:space="0" w:color="auto"/>
              <w:right w:val="single" w:sz="6" w:space="0" w:color="auto"/>
            </w:tcBorders>
          </w:tcPr>
          <w:p w14:paraId="3D8431C1" w14:textId="4013F121" w:rsidR="00AD1897" w:rsidRPr="004A2C5F" w:rsidRDefault="00AD1897" w:rsidP="00AD1897">
            <w:pPr>
              <w:suppressAutoHyphens/>
              <w:spacing w:before="60" w:after="60"/>
              <w:rPr>
                <w:sz w:val="20"/>
              </w:rPr>
            </w:pPr>
            <w:r w:rsidRPr="008C05AA">
              <w:rPr>
                <w:sz w:val="16"/>
                <w:szCs w:val="16"/>
              </w:rPr>
              <w:t>Foldable Platform Hand Truck Trolley</w:t>
            </w:r>
          </w:p>
        </w:tc>
        <w:tc>
          <w:tcPr>
            <w:tcW w:w="1080" w:type="dxa"/>
            <w:gridSpan w:val="2"/>
            <w:tcBorders>
              <w:left w:val="single" w:sz="6" w:space="0" w:color="auto"/>
              <w:right w:val="single" w:sz="6" w:space="0" w:color="auto"/>
            </w:tcBorders>
          </w:tcPr>
          <w:p w14:paraId="137580E6" w14:textId="77777777" w:rsidR="00AD1897" w:rsidRPr="004A2C5F" w:rsidRDefault="00AD1897" w:rsidP="00AD1897">
            <w:pPr>
              <w:suppressAutoHyphens/>
              <w:spacing w:before="60" w:after="60"/>
              <w:rPr>
                <w:sz w:val="20"/>
              </w:rPr>
            </w:pPr>
          </w:p>
        </w:tc>
        <w:tc>
          <w:tcPr>
            <w:tcW w:w="1215" w:type="dxa"/>
            <w:gridSpan w:val="2"/>
            <w:tcBorders>
              <w:left w:val="single" w:sz="6" w:space="0" w:color="auto"/>
              <w:right w:val="single" w:sz="6" w:space="0" w:color="auto"/>
            </w:tcBorders>
          </w:tcPr>
          <w:p w14:paraId="1DDEAB7B"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single" w:sz="6" w:space="0" w:color="auto"/>
              <w:right w:val="single" w:sz="6" w:space="0" w:color="auto"/>
            </w:tcBorders>
          </w:tcPr>
          <w:p w14:paraId="026562CE"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single" w:sz="6" w:space="0" w:color="auto"/>
              <w:right w:val="single" w:sz="6" w:space="0" w:color="auto"/>
            </w:tcBorders>
          </w:tcPr>
          <w:p w14:paraId="068C3981"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4C86B3FA"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6B34B6F"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single" w:sz="6" w:space="0" w:color="auto"/>
              <w:right w:val="single" w:sz="6" w:space="0" w:color="auto"/>
            </w:tcBorders>
          </w:tcPr>
          <w:p w14:paraId="0761D923"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single" w:sz="6" w:space="0" w:color="auto"/>
              <w:right w:val="double" w:sz="6" w:space="0" w:color="auto"/>
            </w:tcBorders>
          </w:tcPr>
          <w:p w14:paraId="4FD3D833" w14:textId="77777777" w:rsidR="00AD1897" w:rsidRPr="004A2C5F" w:rsidRDefault="00AD1897" w:rsidP="00AD1897">
            <w:pPr>
              <w:suppressAutoHyphens/>
              <w:spacing w:before="60" w:after="60"/>
              <w:rPr>
                <w:sz w:val="20"/>
              </w:rPr>
            </w:pPr>
          </w:p>
        </w:tc>
      </w:tr>
      <w:tr w:rsidR="00AD1897" w:rsidRPr="004A2C5F" w14:paraId="0F36F644" w14:textId="77777777" w:rsidTr="008B7A99">
        <w:trPr>
          <w:gridBefore w:val="1"/>
          <w:wBefore w:w="113" w:type="dxa"/>
          <w:cantSplit/>
          <w:trHeight w:val="390"/>
        </w:trPr>
        <w:tc>
          <w:tcPr>
            <w:tcW w:w="720" w:type="dxa"/>
            <w:gridSpan w:val="2"/>
            <w:tcBorders>
              <w:top w:val="single" w:sz="6" w:space="0" w:color="auto"/>
              <w:left w:val="double" w:sz="6" w:space="0" w:color="auto"/>
              <w:bottom w:val="nil"/>
              <w:right w:val="single" w:sz="6" w:space="0" w:color="auto"/>
            </w:tcBorders>
          </w:tcPr>
          <w:p w14:paraId="382A0487" w14:textId="7C53F5AB" w:rsidR="00AD1897" w:rsidRPr="00AD1897" w:rsidRDefault="00AD1897" w:rsidP="00AD1897">
            <w:pPr>
              <w:suppressAutoHyphens/>
              <w:spacing w:before="60" w:after="60"/>
              <w:jc w:val="center"/>
              <w:rPr>
                <w:sz w:val="18"/>
                <w:szCs w:val="18"/>
              </w:rPr>
            </w:pPr>
            <w:r w:rsidRPr="00AD1897">
              <w:rPr>
                <w:sz w:val="18"/>
                <w:szCs w:val="18"/>
              </w:rPr>
              <w:t>7</w:t>
            </w:r>
          </w:p>
        </w:tc>
        <w:tc>
          <w:tcPr>
            <w:tcW w:w="1890" w:type="dxa"/>
            <w:tcBorders>
              <w:top w:val="single" w:sz="6" w:space="0" w:color="auto"/>
              <w:left w:val="single" w:sz="6" w:space="0" w:color="auto"/>
              <w:bottom w:val="nil"/>
              <w:right w:val="single" w:sz="6" w:space="0" w:color="auto"/>
            </w:tcBorders>
          </w:tcPr>
          <w:p w14:paraId="3EFC8596" w14:textId="58166437" w:rsidR="00AD1897" w:rsidRPr="004A2C5F" w:rsidRDefault="00AD1897" w:rsidP="00AD1897">
            <w:pPr>
              <w:suppressAutoHyphens/>
              <w:spacing w:before="60" w:after="60"/>
              <w:rPr>
                <w:sz w:val="20"/>
              </w:rPr>
            </w:pPr>
            <w:r w:rsidRPr="008C05AA">
              <w:rPr>
                <w:sz w:val="16"/>
                <w:szCs w:val="16"/>
              </w:rPr>
              <w:t>Heavy Duty Sack Truck</w:t>
            </w:r>
          </w:p>
        </w:tc>
        <w:tc>
          <w:tcPr>
            <w:tcW w:w="1080" w:type="dxa"/>
            <w:gridSpan w:val="2"/>
            <w:tcBorders>
              <w:left w:val="single" w:sz="6" w:space="0" w:color="auto"/>
              <w:bottom w:val="nil"/>
              <w:right w:val="single" w:sz="6" w:space="0" w:color="auto"/>
            </w:tcBorders>
          </w:tcPr>
          <w:p w14:paraId="789D9D76" w14:textId="77777777" w:rsidR="00AD1897" w:rsidRPr="004A2C5F" w:rsidRDefault="00AD1897" w:rsidP="00AD1897">
            <w:pPr>
              <w:suppressAutoHyphens/>
              <w:spacing w:before="60" w:after="60"/>
              <w:rPr>
                <w:sz w:val="20"/>
              </w:rPr>
            </w:pPr>
          </w:p>
        </w:tc>
        <w:tc>
          <w:tcPr>
            <w:tcW w:w="1215" w:type="dxa"/>
            <w:gridSpan w:val="2"/>
            <w:tcBorders>
              <w:left w:val="single" w:sz="6" w:space="0" w:color="auto"/>
              <w:bottom w:val="nil"/>
              <w:right w:val="single" w:sz="6" w:space="0" w:color="auto"/>
            </w:tcBorders>
          </w:tcPr>
          <w:p w14:paraId="51AEAD21"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nil"/>
              <w:right w:val="single" w:sz="6" w:space="0" w:color="auto"/>
            </w:tcBorders>
          </w:tcPr>
          <w:p w14:paraId="3534AF2B"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4130D8D7"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09FB903E"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D94FBA"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nil"/>
              <w:right w:val="single" w:sz="6" w:space="0" w:color="auto"/>
            </w:tcBorders>
          </w:tcPr>
          <w:p w14:paraId="35D444B3"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nil"/>
              <w:right w:val="double" w:sz="6" w:space="0" w:color="auto"/>
            </w:tcBorders>
          </w:tcPr>
          <w:p w14:paraId="2B5C4E5C" w14:textId="77777777" w:rsidR="00AD1897" w:rsidRPr="004A2C5F" w:rsidRDefault="00AD1897" w:rsidP="00AD1897">
            <w:pPr>
              <w:suppressAutoHyphens/>
              <w:spacing w:before="60" w:after="60"/>
              <w:rPr>
                <w:sz w:val="20"/>
              </w:rPr>
            </w:pPr>
          </w:p>
        </w:tc>
      </w:tr>
      <w:tr w:rsidR="004E3E6E" w:rsidRPr="004A2C5F" w14:paraId="333E1CA3" w14:textId="77777777" w:rsidTr="008B7A99">
        <w:trPr>
          <w:gridBefore w:val="1"/>
          <w:wBefore w:w="113" w:type="dxa"/>
          <w:cantSplit/>
          <w:trHeight w:val="333"/>
        </w:trPr>
        <w:tc>
          <w:tcPr>
            <w:tcW w:w="10170" w:type="dxa"/>
            <w:gridSpan w:val="12"/>
            <w:tcBorders>
              <w:top w:val="double" w:sz="6" w:space="0" w:color="auto"/>
              <w:left w:val="nil"/>
              <w:bottom w:val="nil"/>
              <w:right w:val="double" w:sz="6" w:space="0" w:color="auto"/>
            </w:tcBorders>
          </w:tcPr>
          <w:p w14:paraId="4A92562F" w14:textId="77777777" w:rsidR="004E3E6E" w:rsidRPr="004A2C5F" w:rsidRDefault="004E3E6E" w:rsidP="004E3E6E">
            <w:pPr>
              <w:suppressAutoHyphens/>
              <w:rPr>
                <w:sz w:val="20"/>
              </w:rPr>
            </w:pPr>
          </w:p>
        </w:tc>
        <w:tc>
          <w:tcPr>
            <w:tcW w:w="2070" w:type="dxa"/>
            <w:gridSpan w:val="3"/>
            <w:tcBorders>
              <w:top w:val="double" w:sz="6" w:space="0" w:color="auto"/>
              <w:left w:val="double" w:sz="6" w:space="0" w:color="auto"/>
              <w:bottom w:val="double" w:sz="6" w:space="0" w:color="auto"/>
              <w:right w:val="double" w:sz="6" w:space="0" w:color="auto"/>
            </w:tcBorders>
          </w:tcPr>
          <w:p w14:paraId="6B012DDA" w14:textId="77777777" w:rsidR="004E3E6E" w:rsidRPr="004A2C5F" w:rsidRDefault="004E3E6E" w:rsidP="004E3E6E">
            <w:pPr>
              <w:pStyle w:val="CommentText"/>
              <w:suppressAutoHyphens/>
              <w:spacing w:before="60" w:after="60"/>
              <w:jc w:val="center"/>
            </w:pPr>
            <w:r w:rsidRPr="004A2C5F">
              <w:t>Total Price</w:t>
            </w:r>
          </w:p>
        </w:tc>
        <w:tc>
          <w:tcPr>
            <w:tcW w:w="1879" w:type="dxa"/>
            <w:gridSpan w:val="2"/>
            <w:tcBorders>
              <w:top w:val="double" w:sz="6" w:space="0" w:color="auto"/>
              <w:left w:val="double" w:sz="6" w:space="0" w:color="auto"/>
              <w:bottom w:val="double" w:sz="6" w:space="0" w:color="auto"/>
              <w:right w:val="double" w:sz="6" w:space="0" w:color="auto"/>
            </w:tcBorders>
          </w:tcPr>
          <w:p w14:paraId="2748E9CD" w14:textId="77777777" w:rsidR="004E3E6E" w:rsidRPr="004A2C5F" w:rsidRDefault="004E3E6E" w:rsidP="004E3E6E">
            <w:pPr>
              <w:suppressAutoHyphens/>
              <w:spacing w:before="60" w:after="60"/>
              <w:rPr>
                <w:sz w:val="20"/>
              </w:rPr>
            </w:pPr>
          </w:p>
        </w:tc>
      </w:tr>
      <w:tr w:rsidR="004E3E6E" w:rsidRPr="004A2C5F" w14:paraId="7B48C99B" w14:textId="77777777" w:rsidTr="008B7A99">
        <w:trPr>
          <w:gridBefore w:val="1"/>
          <w:wBefore w:w="113" w:type="dxa"/>
          <w:cantSplit/>
          <w:trHeight w:hRule="exact" w:val="495"/>
        </w:trPr>
        <w:tc>
          <w:tcPr>
            <w:tcW w:w="14119" w:type="dxa"/>
            <w:gridSpan w:val="17"/>
            <w:tcBorders>
              <w:top w:val="nil"/>
              <w:left w:val="nil"/>
              <w:bottom w:val="nil"/>
              <w:right w:val="nil"/>
            </w:tcBorders>
          </w:tcPr>
          <w:p w14:paraId="70DD77C6" w14:textId="77777777" w:rsidR="004E3E6E" w:rsidRPr="004A2C5F" w:rsidRDefault="004E3E6E" w:rsidP="004E3E6E">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r w:rsidR="00455149" w:rsidRPr="004A2C5F" w14:paraId="7F1EF229" w14:textId="77777777" w:rsidTr="008B7A99">
        <w:trPr>
          <w:gridAfter w:val="1"/>
          <w:wAfter w:w="142" w:type="dxa"/>
          <w:cantSplit/>
          <w:trHeight w:val="140"/>
        </w:trPr>
        <w:tc>
          <w:tcPr>
            <w:tcW w:w="14090" w:type="dxa"/>
            <w:gridSpan w:val="17"/>
            <w:tcBorders>
              <w:top w:val="nil"/>
              <w:left w:val="nil"/>
              <w:bottom w:val="nil"/>
              <w:right w:val="nil"/>
            </w:tcBorders>
          </w:tcPr>
          <w:p w14:paraId="27082923" w14:textId="06F40E49" w:rsidR="00455149" w:rsidRPr="004A2C5F" w:rsidRDefault="00455149">
            <w:pPr>
              <w:pStyle w:val="SectionVHeader"/>
            </w:pPr>
            <w:bookmarkStart w:id="354" w:name="_Toc347230625"/>
            <w:bookmarkStart w:id="355" w:name="_Toc75874131"/>
            <w:r w:rsidRPr="004A2C5F">
              <w:lastRenderedPageBreak/>
              <w:t>Price and Completion Schedule - Related Services</w:t>
            </w:r>
            <w:bookmarkEnd w:id="354"/>
            <w:bookmarkEnd w:id="355"/>
          </w:p>
        </w:tc>
      </w:tr>
      <w:tr w:rsidR="00455149" w:rsidRPr="004A2C5F" w14:paraId="62D045F6" w14:textId="77777777" w:rsidTr="008B7A99">
        <w:trPr>
          <w:gridAfter w:val="1"/>
          <w:wAfter w:w="142" w:type="dxa"/>
          <w:cantSplit/>
        </w:trPr>
        <w:tc>
          <w:tcPr>
            <w:tcW w:w="2880" w:type="dxa"/>
            <w:gridSpan w:val="5"/>
            <w:tcBorders>
              <w:top w:val="double" w:sz="6" w:space="0" w:color="auto"/>
              <w:bottom w:val="double" w:sz="6" w:space="0" w:color="auto"/>
              <w:right w:val="nil"/>
            </w:tcBorders>
          </w:tcPr>
          <w:p w14:paraId="613D15EA" w14:textId="77777777" w:rsidR="00455149" w:rsidRPr="004A2C5F" w:rsidRDefault="00455149">
            <w:pPr>
              <w:suppressAutoHyphens/>
              <w:jc w:val="center"/>
              <w:rPr>
                <w:sz w:val="20"/>
              </w:rPr>
            </w:pPr>
          </w:p>
        </w:tc>
        <w:tc>
          <w:tcPr>
            <w:tcW w:w="7560" w:type="dxa"/>
            <w:gridSpan w:val="9"/>
            <w:tcBorders>
              <w:top w:val="double" w:sz="6" w:space="0" w:color="auto"/>
              <w:left w:val="nil"/>
              <w:bottom w:val="double" w:sz="6" w:space="0" w:color="auto"/>
              <w:right w:val="nil"/>
            </w:tcBorders>
          </w:tcPr>
          <w:p w14:paraId="7F7E9822"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650" w:type="dxa"/>
            <w:gridSpan w:val="3"/>
            <w:tcBorders>
              <w:top w:val="double" w:sz="6" w:space="0" w:color="auto"/>
              <w:left w:val="nil"/>
              <w:bottom w:val="double" w:sz="6" w:space="0" w:color="auto"/>
            </w:tcBorders>
          </w:tcPr>
          <w:p w14:paraId="369F404C" w14:textId="77777777" w:rsidR="00455149" w:rsidRPr="004A2C5F" w:rsidRDefault="00913434">
            <w:pPr>
              <w:rPr>
                <w:sz w:val="20"/>
              </w:rPr>
            </w:pPr>
            <w:r w:rsidRPr="004A2C5F">
              <w:rPr>
                <w:sz w:val="20"/>
              </w:rPr>
              <w:t>Date: _</w:t>
            </w:r>
            <w:r w:rsidR="00455149" w:rsidRPr="004A2C5F">
              <w:rPr>
                <w:sz w:val="20"/>
              </w:rPr>
              <w:t>________________________</w:t>
            </w:r>
          </w:p>
          <w:p w14:paraId="16726579" w14:textId="77777777" w:rsidR="00455149" w:rsidRPr="004A2C5F" w:rsidRDefault="002D3A80">
            <w:pPr>
              <w:suppressAutoHyphens/>
            </w:pPr>
            <w:r w:rsidRPr="004A2C5F">
              <w:rPr>
                <w:sz w:val="20"/>
              </w:rPr>
              <w:t>RFB</w:t>
            </w:r>
            <w:r w:rsidR="00455149" w:rsidRPr="004A2C5F">
              <w:rPr>
                <w:sz w:val="20"/>
              </w:rPr>
              <w:t xml:space="preserve"> No: _____________________</w:t>
            </w:r>
          </w:p>
          <w:p w14:paraId="3DAB9FD5" w14:textId="77777777" w:rsidR="00455149" w:rsidRPr="004A2C5F" w:rsidRDefault="00455149">
            <w:pPr>
              <w:suppressAutoHyphens/>
              <w:rPr>
                <w:sz w:val="20"/>
              </w:rPr>
            </w:pPr>
            <w:r w:rsidRPr="004A2C5F">
              <w:rPr>
                <w:sz w:val="20"/>
              </w:rPr>
              <w:t>Alternative No: ________________</w:t>
            </w:r>
          </w:p>
          <w:p w14:paraId="7C1F9627"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1D4C2E43" w14:textId="77777777" w:rsidTr="008B7A99">
        <w:trPr>
          <w:gridAfter w:val="1"/>
          <w:wAfter w:w="142" w:type="dxa"/>
          <w:cantSplit/>
        </w:trPr>
        <w:tc>
          <w:tcPr>
            <w:tcW w:w="810" w:type="dxa"/>
            <w:gridSpan w:val="2"/>
            <w:tcBorders>
              <w:top w:val="double" w:sz="6" w:space="0" w:color="auto"/>
              <w:bottom w:val="double" w:sz="6" w:space="0" w:color="auto"/>
              <w:right w:val="single" w:sz="6" w:space="0" w:color="auto"/>
            </w:tcBorders>
          </w:tcPr>
          <w:p w14:paraId="6B18C881" w14:textId="77777777" w:rsidR="00455149" w:rsidRPr="004A2C5F" w:rsidRDefault="00455149">
            <w:pPr>
              <w:suppressAutoHyphens/>
              <w:jc w:val="center"/>
              <w:rPr>
                <w:sz w:val="20"/>
              </w:rPr>
            </w:pPr>
            <w:r w:rsidRPr="004A2C5F">
              <w:rPr>
                <w:sz w:val="20"/>
              </w:rPr>
              <w:t>1</w:t>
            </w:r>
          </w:p>
        </w:tc>
        <w:tc>
          <w:tcPr>
            <w:tcW w:w="3690" w:type="dxa"/>
            <w:gridSpan w:val="5"/>
            <w:tcBorders>
              <w:top w:val="double" w:sz="6" w:space="0" w:color="auto"/>
              <w:left w:val="single" w:sz="6" w:space="0" w:color="auto"/>
              <w:bottom w:val="double" w:sz="6" w:space="0" w:color="auto"/>
              <w:right w:val="single" w:sz="6" w:space="0" w:color="auto"/>
            </w:tcBorders>
          </w:tcPr>
          <w:p w14:paraId="30D0EA69" w14:textId="77777777" w:rsidR="00455149" w:rsidRPr="004A2C5F" w:rsidRDefault="00455149">
            <w:pPr>
              <w:suppressAutoHyphens/>
              <w:jc w:val="center"/>
              <w:rPr>
                <w:sz w:val="20"/>
              </w:rPr>
            </w:pPr>
            <w:r w:rsidRPr="004A2C5F">
              <w:rPr>
                <w:sz w:val="20"/>
              </w:rPr>
              <w:t>2</w:t>
            </w:r>
          </w:p>
        </w:tc>
        <w:tc>
          <w:tcPr>
            <w:tcW w:w="1368" w:type="dxa"/>
            <w:gridSpan w:val="2"/>
            <w:tcBorders>
              <w:top w:val="double" w:sz="6" w:space="0" w:color="auto"/>
              <w:left w:val="single" w:sz="6" w:space="0" w:color="auto"/>
              <w:bottom w:val="double" w:sz="6" w:space="0" w:color="auto"/>
              <w:right w:val="single" w:sz="6" w:space="0" w:color="auto"/>
            </w:tcBorders>
          </w:tcPr>
          <w:p w14:paraId="59BD8733" w14:textId="77777777" w:rsidR="00455149" w:rsidRPr="004A2C5F" w:rsidRDefault="00455149">
            <w:pPr>
              <w:suppressAutoHyphens/>
              <w:jc w:val="center"/>
              <w:rPr>
                <w:sz w:val="20"/>
              </w:rPr>
            </w:pPr>
            <w:r w:rsidRPr="004A2C5F">
              <w:rPr>
                <w:sz w:val="20"/>
              </w:rPr>
              <w:t>3</w:t>
            </w:r>
          </w:p>
        </w:tc>
        <w:tc>
          <w:tcPr>
            <w:tcW w:w="1512" w:type="dxa"/>
            <w:gridSpan w:val="2"/>
            <w:tcBorders>
              <w:top w:val="double" w:sz="6" w:space="0" w:color="auto"/>
              <w:left w:val="single" w:sz="6" w:space="0" w:color="auto"/>
              <w:bottom w:val="double" w:sz="6" w:space="0" w:color="auto"/>
              <w:right w:val="single" w:sz="6" w:space="0" w:color="auto"/>
            </w:tcBorders>
          </w:tcPr>
          <w:p w14:paraId="56F88D30" w14:textId="77777777" w:rsidR="00455149" w:rsidRPr="004A2C5F" w:rsidRDefault="00455149">
            <w:pPr>
              <w:suppressAutoHyphens/>
              <w:jc w:val="center"/>
              <w:rPr>
                <w:sz w:val="20"/>
              </w:rPr>
            </w:pPr>
            <w:r w:rsidRPr="004A2C5F">
              <w:rPr>
                <w:sz w:val="20"/>
              </w:rPr>
              <w:t>4</w:t>
            </w:r>
          </w:p>
        </w:tc>
        <w:tc>
          <w:tcPr>
            <w:tcW w:w="3060" w:type="dxa"/>
            <w:gridSpan w:val="3"/>
            <w:tcBorders>
              <w:top w:val="double" w:sz="6" w:space="0" w:color="auto"/>
              <w:left w:val="single" w:sz="6" w:space="0" w:color="auto"/>
              <w:bottom w:val="double" w:sz="6" w:space="0" w:color="auto"/>
              <w:right w:val="single" w:sz="6" w:space="0" w:color="auto"/>
            </w:tcBorders>
          </w:tcPr>
          <w:p w14:paraId="184D463A"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4A2C5F" w:rsidRDefault="00455149">
            <w:pPr>
              <w:suppressAutoHyphens/>
              <w:jc w:val="center"/>
              <w:rPr>
                <w:sz w:val="20"/>
              </w:rPr>
            </w:pPr>
            <w:r w:rsidRPr="004A2C5F">
              <w:rPr>
                <w:sz w:val="20"/>
              </w:rPr>
              <w:t>6</w:t>
            </w:r>
          </w:p>
        </w:tc>
        <w:tc>
          <w:tcPr>
            <w:tcW w:w="2120" w:type="dxa"/>
            <w:gridSpan w:val="2"/>
            <w:tcBorders>
              <w:top w:val="double" w:sz="6" w:space="0" w:color="auto"/>
              <w:left w:val="single" w:sz="6" w:space="0" w:color="auto"/>
              <w:bottom w:val="double" w:sz="6" w:space="0" w:color="auto"/>
            </w:tcBorders>
          </w:tcPr>
          <w:p w14:paraId="7D0754C6" w14:textId="77777777" w:rsidR="00455149" w:rsidRPr="004A2C5F" w:rsidRDefault="00455149">
            <w:pPr>
              <w:suppressAutoHyphens/>
              <w:jc w:val="center"/>
              <w:rPr>
                <w:sz w:val="20"/>
              </w:rPr>
            </w:pPr>
            <w:r w:rsidRPr="004A2C5F">
              <w:rPr>
                <w:sz w:val="20"/>
              </w:rPr>
              <w:t>7</w:t>
            </w:r>
          </w:p>
        </w:tc>
      </w:tr>
      <w:tr w:rsidR="00455149" w:rsidRPr="004A2C5F" w14:paraId="08773695" w14:textId="77777777" w:rsidTr="008B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693"/>
        </w:trPr>
        <w:tc>
          <w:tcPr>
            <w:tcW w:w="810" w:type="dxa"/>
            <w:gridSpan w:val="2"/>
            <w:tcBorders>
              <w:top w:val="double" w:sz="6" w:space="0" w:color="auto"/>
              <w:left w:val="double" w:sz="6" w:space="0" w:color="auto"/>
              <w:bottom w:val="single" w:sz="6" w:space="0" w:color="auto"/>
              <w:right w:val="single" w:sz="6" w:space="0" w:color="auto"/>
            </w:tcBorders>
          </w:tcPr>
          <w:p w14:paraId="0E977D69" w14:textId="77777777" w:rsidR="00455149" w:rsidRPr="004A2C5F" w:rsidRDefault="00455149">
            <w:pPr>
              <w:suppressAutoHyphens/>
              <w:jc w:val="center"/>
              <w:rPr>
                <w:sz w:val="16"/>
              </w:rPr>
            </w:pPr>
            <w:r w:rsidRPr="004A2C5F">
              <w:rPr>
                <w:sz w:val="16"/>
              </w:rPr>
              <w:t xml:space="preserve">Service </w:t>
            </w:r>
          </w:p>
          <w:p w14:paraId="64B2DA0B"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5"/>
            <w:tcBorders>
              <w:top w:val="double" w:sz="6" w:space="0" w:color="auto"/>
              <w:left w:val="single" w:sz="6" w:space="0" w:color="auto"/>
              <w:bottom w:val="single" w:sz="6" w:space="0" w:color="auto"/>
              <w:right w:val="single" w:sz="6" w:space="0" w:color="auto"/>
            </w:tcBorders>
          </w:tcPr>
          <w:p w14:paraId="3C63BAF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368" w:type="dxa"/>
            <w:gridSpan w:val="2"/>
            <w:tcBorders>
              <w:top w:val="double" w:sz="6" w:space="0" w:color="auto"/>
              <w:left w:val="single" w:sz="6" w:space="0" w:color="auto"/>
              <w:bottom w:val="single" w:sz="6" w:space="0" w:color="auto"/>
              <w:right w:val="single" w:sz="6" w:space="0" w:color="auto"/>
            </w:tcBorders>
          </w:tcPr>
          <w:p w14:paraId="5908E0A3" w14:textId="77777777" w:rsidR="00455149" w:rsidRPr="004A2C5F" w:rsidRDefault="00455149">
            <w:pPr>
              <w:suppressAutoHyphens/>
              <w:jc w:val="center"/>
              <w:rPr>
                <w:sz w:val="16"/>
              </w:rPr>
            </w:pPr>
            <w:r w:rsidRPr="004A2C5F">
              <w:rPr>
                <w:sz w:val="16"/>
              </w:rPr>
              <w:t>Country of Origin</w:t>
            </w:r>
          </w:p>
        </w:tc>
        <w:tc>
          <w:tcPr>
            <w:tcW w:w="1512" w:type="dxa"/>
            <w:gridSpan w:val="2"/>
            <w:tcBorders>
              <w:top w:val="double" w:sz="6" w:space="0" w:color="auto"/>
              <w:left w:val="single" w:sz="6" w:space="0" w:color="auto"/>
              <w:bottom w:val="single" w:sz="6" w:space="0" w:color="auto"/>
              <w:right w:val="single" w:sz="6" w:space="0" w:color="auto"/>
            </w:tcBorders>
          </w:tcPr>
          <w:p w14:paraId="449EA28F"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gridSpan w:val="3"/>
            <w:tcBorders>
              <w:top w:val="double" w:sz="6" w:space="0" w:color="auto"/>
              <w:left w:val="single" w:sz="6" w:space="0" w:color="auto"/>
              <w:bottom w:val="single" w:sz="6" w:space="0" w:color="auto"/>
              <w:right w:val="single" w:sz="6" w:space="0" w:color="auto"/>
            </w:tcBorders>
          </w:tcPr>
          <w:p w14:paraId="14CF1D85"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4A2C5F" w:rsidRDefault="00455149">
            <w:pPr>
              <w:suppressAutoHyphens/>
              <w:jc w:val="center"/>
              <w:rPr>
                <w:sz w:val="20"/>
              </w:rPr>
            </w:pPr>
            <w:r w:rsidRPr="004A2C5F">
              <w:rPr>
                <w:sz w:val="16"/>
              </w:rPr>
              <w:t xml:space="preserve">Unit price </w:t>
            </w:r>
          </w:p>
        </w:tc>
        <w:tc>
          <w:tcPr>
            <w:tcW w:w="2120" w:type="dxa"/>
            <w:gridSpan w:val="2"/>
            <w:tcBorders>
              <w:top w:val="double" w:sz="6" w:space="0" w:color="auto"/>
              <w:left w:val="single" w:sz="6" w:space="0" w:color="auto"/>
              <w:bottom w:val="single" w:sz="6" w:space="0" w:color="auto"/>
              <w:right w:val="double" w:sz="6" w:space="0" w:color="auto"/>
            </w:tcBorders>
          </w:tcPr>
          <w:p w14:paraId="3270A2B5" w14:textId="77777777" w:rsidR="00455149" w:rsidRPr="004A2C5F" w:rsidRDefault="00455149">
            <w:pPr>
              <w:suppressAutoHyphens/>
              <w:jc w:val="center"/>
              <w:rPr>
                <w:sz w:val="16"/>
              </w:rPr>
            </w:pPr>
            <w:r w:rsidRPr="004A2C5F">
              <w:rPr>
                <w:sz w:val="16"/>
              </w:rPr>
              <w:t xml:space="preserve">Total Price per Service </w:t>
            </w:r>
          </w:p>
          <w:p w14:paraId="261ED8FD" w14:textId="77777777" w:rsidR="00455149" w:rsidRPr="004A2C5F" w:rsidRDefault="00455149">
            <w:pPr>
              <w:suppressAutoHyphens/>
              <w:jc w:val="center"/>
              <w:rPr>
                <w:sz w:val="16"/>
              </w:rPr>
            </w:pPr>
            <w:r w:rsidRPr="004A2C5F">
              <w:rPr>
                <w:sz w:val="16"/>
              </w:rPr>
              <w:t>(Col. 5*6 or estimate)</w:t>
            </w:r>
          </w:p>
        </w:tc>
      </w:tr>
      <w:tr w:rsidR="00455149" w:rsidRPr="004A2C5F" w14:paraId="0E986490"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6075AF58" w14:textId="77777777" w:rsidR="00455149" w:rsidRPr="004A2C5F" w:rsidRDefault="00455149">
            <w:pPr>
              <w:suppressAutoHyphens/>
              <w:rPr>
                <w:i/>
                <w:iCs/>
                <w:sz w:val="20"/>
              </w:rPr>
            </w:pPr>
            <w:r w:rsidRPr="004A2C5F">
              <w:rPr>
                <w:i/>
                <w:iCs/>
                <w:sz w:val="16"/>
              </w:rPr>
              <w:t>[insert number of the Service</w:t>
            </w:r>
            <w:r w:rsidR="00B95321" w:rsidRPr="004A2C5F">
              <w:rPr>
                <w:i/>
                <w:iCs/>
                <w:sz w:val="16"/>
              </w:rPr>
              <w:t xml:space="preserve"> </w:t>
            </w:r>
            <w:r w:rsidRPr="004A2C5F">
              <w:rPr>
                <w:i/>
                <w:iCs/>
                <w:sz w:val="16"/>
              </w:rPr>
              <w:t>]</w:t>
            </w:r>
          </w:p>
        </w:tc>
        <w:tc>
          <w:tcPr>
            <w:tcW w:w="3690" w:type="dxa"/>
            <w:gridSpan w:val="5"/>
            <w:tcBorders>
              <w:top w:val="single" w:sz="6" w:space="0" w:color="auto"/>
              <w:left w:val="single" w:sz="6" w:space="0" w:color="auto"/>
              <w:bottom w:val="single" w:sz="6" w:space="0" w:color="auto"/>
              <w:right w:val="single" w:sz="6" w:space="0" w:color="auto"/>
            </w:tcBorders>
          </w:tcPr>
          <w:p w14:paraId="1DD4AC2C" w14:textId="7E78EA2B" w:rsidR="00455149" w:rsidRPr="004A2C5F" w:rsidRDefault="00455149">
            <w:pPr>
              <w:suppressAutoHyphens/>
              <w:jc w:val="center"/>
              <w:rPr>
                <w:i/>
                <w:iCs/>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02DDC85D" w14:textId="77777777" w:rsidR="00455149" w:rsidRPr="004A2C5F" w:rsidRDefault="00455149">
            <w:pPr>
              <w:suppressAutoHyphens/>
              <w:rPr>
                <w:i/>
                <w:iCs/>
                <w:sz w:val="20"/>
              </w:rPr>
            </w:pPr>
            <w:r w:rsidRPr="004A2C5F">
              <w:rPr>
                <w:i/>
                <w:iCs/>
                <w:sz w:val="16"/>
              </w:rPr>
              <w:t>[insert country of origin of the Services]</w:t>
            </w:r>
          </w:p>
        </w:tc>
        <w:tc>
          <w:tcPr>
            <w:tcW w:w="1512" w:type="dxa"/>
            <w:gridSpan w:val="2"/>
            <w:tcBorders>
              <w:top w:val="single" w:sz="6" w:space="0" w:color="auto"/>
              <w:left w:val="single" w:sz="6" w:space="0" w:color="auto"/>
              <w:bottom w:val="single" w:sz="6" w:space="0" w:color="auto"/>
              <w:right w:val="single" w:sz="6" w:space="0" w:color="auto"/>
            </w:tcBorders>
          </w:tcPr>
          <w:p w14:paraId="115C49FE" w14:textId="77777777" w:rsidR="00455149" w:rsidRPr="004A2C5F" w:rsidRDefault="00455149">
            <w:pPr>
              <w:suppressAutoHyphens/>
              <w:rPr>
                <w:i/>
                <w:iCs/>
                <w:sz w:val="20"/>
              </w:rPr>
            </w:pPr>
            <w:r w:rsidRPr="004A2C5F">
              <w:rPr>
                <w:i/>
                <w:iCs/>
                <w:sz w:val="16"/>
              </w:rPr>
              <w:t>[insert delivery date at place of final destination per Service]</w:t>
            </w:r>
          </w:p>
        </w:tc>
        <w:tc>
          <w:tcPr>
            <w:tcW w:w="3060" w:type="dxa"/>
            <w:gridSpan w:val="3"/>
            <w:tcBorders>
              <w:top w:val="single" w:sz="6" w:space="0" w:color="auto"/>
              <w:left w:val="single" w:sz="6" w:space="0" w:color="auto"/>
              <w:bottom w:val="single" w:sz="6" w:space="0" w:color="auto"/>
              <w:right w:val="single" w:sz="6" w:space="0" w:color="auto"/>
            </w:tcBorders>
          </w:tcPr>
          <w:p w14:paraId="1C8F3D37"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E2C2A57" w14:textId="77777777" w:rsidR="00455149" w:rsidRPr="004A2C5F" w:rsidRDefault="00455149">
            <w:pPr>
              <w:suppressAutoHyphens/>
              <w:rPr>
                <w:i/>
                <w:iCs/>
                <w:sz w:val="20"/>
              </w:rPr>
            </w:pPr>
            <w:r w:rsidRPr="004A2C5F">
              <w:rPr>
                <w:i/>
                <w:iCs/>
                <w:sz w:val="16"/>
              </w:rPr>
              <w:t>[insert unit price per item]</w:t>
            </w:r>
          </w:p>
        </w:tc>
        <w:tc>
          <w:tcPr>
            <w:tcW w:w="2120" w:type="dxa"/>
            <w:gridSpan w:val="2"/>
            <w:tcBorders>
              <w:top w:val="single" w:sz="6" w:space="0" w:color="auto"/>
              <w:left w:val="single" w:sz="6" w:space="0" w:color="auto"/>
              <w:bottom w:val="single" w:sz="6" w:space="0" w:color="auto"/>
              <w:right w:val="double" w:sz="6" w:space="0" w:color="auto"/>
            </w:tcBorders>
          </w:tcPr>
          <w:p w14:paraId="3F6130C2" w14:textId="77777777" w:rsidR="00455149" w:rsidRPr="004A2C5F" w:rsidRDefault="00455149">
            <w:pPr>
              <w:suppressAutoHyphens/>
              <w:rPr>
                <w:i/>
                <w:iCs/>
                <w:sz w:val="16"/>
              </w:rPr>
            </w:pPr>
            <w:r w:rsidRPr="004A2C5F">
              <w:rPr>
                <w:i/>
                <w:iCs/>
                <w:sz w:val="16"/>
              </w:rPr>
              <w:t>[insert total price per item]</w:t>
            </w:r>
          </w:p>
        </w:tc>
      </w:tr>
      <w:tr w:rsidR="00455149" w:rsidRPr="004A2C5F" w14:paraId="7A67A338"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075692E0"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1F4D5572"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74D3C77C"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7B98CE6A"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3033A7C7"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6172565A" w14:textId="77777777" w:rsidR="00455149" w:rsidRPr="004A2C5F" w:rsidRDefault="00455149">
            <w:pPr>
              <w:suppressAutoHyphens/>
              <w:spacing w:before="60" w:after="60"/>
              <w:rPr>
                <w:sz w:val="20"/>
              </w:rPr>
            </w:pPr>
          </w:p>
        </w:tc>
      </w:tr>
      <w:tr w:rsidR="00455149" w:rsidRPr="004A2C5F" w14:paraId="6ED37A3F"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74ED8417"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56F16429"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059C51D7"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58FC4985"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619D57C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203365C2" w14:textId="77777777" w:rsidR="00455149" w:rsidRPr="004A2C5F" w:rsidRDefault="00455149">
            <w:pPr>
              <w:suppressAutoHyphens/>
              <w:spacing w:before="60" w:after="60"/>
              <w:rPr>
                <w:sz w:val="20"/>
              </w:rPr>
            </w:pPr>
          </w:p>
        </w:tc>
      </w:tr>
      <w:tr w:rsidR="00455149" w:rsidRPr="004A2C5F" w14:paraId="279D2208"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4205BA9F"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70D549CA"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417CB707"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8867011"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088624EE"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3F151A42" w14:textId="77777777" w:rsidR="00455149" w:rsidRPr="004A2C5F" w:rsidRDefault="00455149">
            <w:pPr>
              <w:suppressAutoHyphens/>
              <w:spacing w:before="60" w:after="60"/>
              <w:rPr>
                <w:sz w:val="20"/>
              </w:rPr>
            </w:pPr>
          </w:p>
        </w:tc>
      </w:tr>
      <w:tr w:rsidR="00455149" w:rsidRPr="004A2C5F" w14:paraId="40AEE359"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522F4E65"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7BDF4916"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4003CD60"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CEAA36E"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008C9EB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09D80E72" w14:textId="77777777" w:rsidR="00455149" w:rsidRPr="004A2C5F" w:rsidRDefault="00455149">
            <w:pPr>
              <w:suppressAutoHyphens/>
              <w:spacing w:before="60" w:after="60"/>
              <w:rPr>
                <w:sz w:val="20"/>
              </w:rPr>
            </w:pPr>
          </w:p>
        </w:tc>
      </w:tr>
      <w:tr w:rsidR="00455149" w:rsidRPr="004A2C5F" w14:paraId="2D665AB6"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1054AACF"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1B297E59"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21E0EA2F"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4C84DC59"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200622E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23026195" w14:textId="77777777" w:rsidR="00455149" w:rsidRPr="004A2C5F" w:rsidRDefault="00455149">
            <w:pPr>
              <w:suppressAutoHyphens/>
              <w:spacing w:before="60" w:after="60"/>
              <w:rPr>
                <w:sz w:val="20"/>
              </w:rPr>
            </w:pPr>
          </w:p>
        </w:tc>
      </w:tr>
      <w:tr w:rsidR="00455149" w:rsidRPr="004A2C5F" w14:paraId="772E8043"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4AB2B9D4"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458FDF52"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3B771672"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2A4DC18"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699C65E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420FE770" w14:textId="77777777" w:rsidR="00455149" w:rsidRPr="004A2C5F" w:rsidRDefault="00455149">
            <w:pPr>
              <w:suppressAutoHyphens/>
              <w:spacing w:before="60" w:after="60"/>
              <w:rPr>
                <w:sz w:val="20"/>
              </w:rPr>
            </w:pPr>
          </w:p>
        </w:tc>
      </w:tr>
      <w:tr w:rsidR="00455149" w:rsidRPr="004A2C5F" w14:paraId="59848C44"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4DFB7C9B"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43E8204C"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3B2BE338"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1DB8AC7E"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50BE2CBF" w14:textId="77777777"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437E25FF" w14:textId="77777777" w:rsidR="00455149" w:rsidRPr="004A2C5F" w:rsidRDefault="00455149">
            <w:pPr>
              <w:suppressAutoHyphens/>
              <w:spacing w:before="60" w:after="60"/>
              <w:rPr>
                <w:sz w:val="20"/>
              </w:rPr>
            </w:pPr>
          </w:p>
        </w:tc>
      </w:tr>
      <w:tr w:rsidR="00455149" w:rsidRPr="004A2C5F" w14:paraId="054A650B" w14:textId="77777777" w:rsidTr="008B7A99">
        <w:trPr>
          <w:gridAfter w:val="1"/>
          <w:wAfter w:w="142" w:type="dxa"/>
          <w:cantSplit/>
          <w:trHeight w:val="390"/>
        </w:trPr>
        <w:tc>
          <w:tcPr>
            <w:tcW w:w="810" w:type="dxa"/>
            <w:gridSpan w:val="2"/>
            <w:tcBorders>
              <w:top w:val="single" w:sz="6" w:space="0" w:color="auto"/>
              <w:left w:val="double" w:sz="6" w:space="0" w:color="auto"/>
              <w:bottom w:val="nil"/>
              <w:right w:val="single" w:sz="6" w:space="0" w:color="auto"/>
            </w:tcBorders>
          </w:tcPr>
          <w:p w14:paraId="4D05E45E"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nil"/>
              <w:right w:val="single" w:sz="6" w:space="0" w:color="auto"/>
            </w:tcBorders>
          </w:tcPr>
          <w:p w14:paraId="7616D7EA"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nil"/>
              <w:right w:val="single" w:sz="6" w:space="0" w:color="auto"/>
            </w:tcBorders>
          </w:tcPr>
          <w:p w14:paraId="6566302E"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nil"/>
              <w:right w:val="single" w:sz="6" w:space="0" w:color="auto"/>
            </w:tcBorders>
          </w:tcPr>
          <w:p w14:paraId="1C533E70"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nil"/>
              <w:right w:val="single" w:sz="6" w:space="0" w:color="auto"/>
            </w:tcBorders>
          </w:tcPr>
          <w:p w14:paraId="408F0D7A"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nil"/>
              <w:right w:val="double" w:sz="6" w:space="0" w:color="auto"/>
            </w:tcBorders>
          </w:tcPr>
          <w:p w14:paraId="1594B758" w14:textId="77777777" w:rsidR="00455149" w:rsidRPr="004A2C5F" w:rsidRDefault="00455149">
            <w:pPr>
              <w:suppressAutoHyphens/>
              <w:spacing w:before="60" w:after="60"/>
              <w:rPr>
                <w:sz w:val="20"/>
              </w:rPr>
            </w:pPr>
          </w:p>
        </w:tc>
      </w:tr>
      <w:tr w:rsidR="00455149" w:rsidRPr="004A2C5F" w14:paraId="5C95503D" w14:textId="77777777" w:rsidTr="008B7A99">
        <w:trPr>
          <w:gridAfter w:val="1"/>
          <w:wAfter w:w="142" w:type="dxa"/>
          <w:cantSplit/>
          <w:trHeight w:val="333"/>
        </w:trPr>
        <w:tc>
          <w:tcPr>
            <w:tcW w:w="7380" w:type="dxa"/>
            <w:gridSpan w:val="11"/>
            <w:tcBorders>
              <w:top w:val="double" w:sz="6" w:space="0" w:color="auto"/>
              <w:left w:val="nil"/>
              <w:bottom w:val="nil"/>
              <w:right w:val="double" w:sz="6" w:space="0" w:color="auto"/>
            </w:tcBorders>
          </w:tcPr>
          <w:p w14:paraId="121301B5" w14:textId="77777777" w:rsidR="00455149" w:rsidRPr="004A2C5F" w:rsidRDefault="00455149">
            <w:pPr>
              <w:suppressAutoHyphens/>
              <w:rPr>
                <w:sz w:val="20"/>
              </w:rPr>
            </w:pPr>
          </w:p>
        </w:tc>
        <w:tc>
          <w:tcPr>
            <w:tcW w:w="4590" w:type="dxa"/>
            <w:gridSpan w:val="4"/>
            <w:tcBorders>
              <w:top w:val="double" w:sz="6" w:space="0" w:color="auto"/>
              <w:left w:val="double" w:sz="6" w:space="0" w:color="auto"/>
              <w:bottom w:val="double" w:sz="6" w:space="0" w:color="auto"/>
              <w:right w:val="double" w:sz="6" w:space="0" w:color="auto"/>
            </w:tcBorders>
          </w:tcPr>
          <w:p w14:paraId="7E3544C2" w14:textId="77777777" w:rsidR="00455149" w:rsidRPr="004A2C5F" w:rsidRDefault="00455149">
            <w:pPr>
              <w:suppressAutoHyphens/>
              <w:spacing w:before="60" w:after="60"/>
              <w:rPr>
                <w:sz w:val="20"/>
              </w:rPr>
            </w:pPr>
            <w:r w:rsidRPr="004A2C5F">
              <w:t>Total Bid Price</w:t>
            </w:r>
          </w:p>
        </w:tc>
        <w:tc>
          <w:tcPr>
            <w:tcW w:w="2120" w:type="dxa"/>
            <w:gridSpan w:val="2"/>
            <w:tcBorders>
              <w:top w:val="double" w:sz="6" w:space="0" w:color="auto"/>
              <w:left w:val="double" w:sz="6" w:space="0" w:color="auto"/>
              <w:bottom w:val="double" w:sz="6" w:space="0" w:color="auto"/>
              <w:right w:val="double" w:sz="6" w:space="0" w:color="auto"/>
            </w:tcBorders>
          </w:tcPr>
          <w:p w14:paraId="5C9BB5AB" w14:textId="77777777" w:rsidR="00455149" w:rsidRPr="004A2C5F" w:rsidRDefault="00455149">
            <w:pPr>
              <w:suppressAutoHyphens/>
              <w:spacing w:before="60" w:after="60"/>
              <w:rPr>
                <w:sz w:val="20"/>
              </w:rPr>
            </w:pPr>
          </w:p>
        </w:tc>
      </w:tr>
      <w:tr w:rsidR="00455149" w:rsidRPr="004A2C5F" w14:paraId="552EEEF8" w14:textId="77777777" w:rsidTr="008B7A99">
        <w:trPr>
          <w:gridAfter w:val="1"/>
          <w:wAfter w:w="142" w:type="dxa"/>
          <w:cantSplit/>
          <w:trHeight w:hRule="exact" w:val="495"/>
        </w:trPr>
        <w:tc>
          <w:tcPr>
            <w:tcW w:w="14090" w:type="dxa"/>
            <w:gridSpan w:val="17"/>
            <w:tcBorders>
              <w:top w:val="nil"/>
              <w:left w:val="nil"/>
              <w:bottom w:val="nil"/>
              <w:right w:val="nil"/>
            </w:tcBorders>
          </w:tcPr>
          <w:p w14:paraId="67341C4F" w14:textId="7FBC7552" w:rsidR="00455149" w:rsidRPr="004A2C5F" w:rsidRDefault="00455149">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04928BFF" w14:textId="77777777" w:rsidR="00455149" w:rsidRPr="004A2C5F" w:rsidRDefault="00455149">
      <w:pPr>
        <w:spacing w:before="240"/>
        <w:sectPr w:rsidR="00455149" w:rsidRPr="004A2C5F" w:rsidSect="007846C0">
          <w:headerReference w:type="even" r:id="rId34"/>
          <w:headerReference w:type="default" r:id="rId35"/>
          <w:headerReference w:type="first" r:id="rId36"/>
          <w:pgSz w:w="16840" w:h="11907" w:orient="landscape" w:code="9"/>
          <w:pgMar w:top="1418" w:right="1440" w:bottom="1440" w:left="1440" w:header="720" w:footer="720" w:gutter="0"/>
          <w:cols w:space="720"/>
        </w:sectPr>
      </w:pPr>
    </w:p>
    <w:p w14:paraId="05115855" w14:textId="77777777" w:rsidR="00455149" w:rsidRPr="004A2C5F" w:rsidRDefault="00D47335">
      <w:pPr>
        <w:pStyle w:val="SectionVHeader"/>
      </w:pPr>
      <w:bookmarkStart w:id="356" w:name="_Toc463858680"/>
      <w:bookmarkStart w:id="357" w:name="_Toc347230626"/>
      <w:bookmarkStart w:id="358" w:name="_Toc75874132"/>
      <w:bookmarkStart w:id="359" w:name="_Toc438266926"/>
      <w:bookmarkStart w:id="360" w:name="_Toc438267900"/>
      <w:bookmarkStart w:id="361" w:name="_Toc438366668"/>
      <w:bookmarkStart w:id="362" w:name="_Toc438954446"/>
      <w:r w:rsidRPr="004A2C5F">
        <w:lastRenderedPageBreak/>
        <w:t xml:space="preserve">Form of </w:t>
      </w:r>
      <w:r w:rsidR="00455149" w:rsidRPr="004A2C5F">
        <w:t>Bid Security</w:t>
      </w:r>
      <w:bookmarkEnd w:id="356"/>
      <w:bookmarkEnd w:id="357"/>
      <w:bookmarkEnd w:id="358"/>
    </w:p>
    <w:p w14:paraId="05766C2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2B20D623" w14:textId="77777777" w:rsidR="00D47335" w:rsidRPr="004A2C5F" w:rsidRDefault="00D47335">
      <w:pPr>
        <w:jc w:val="center"/>
      </w:pPr>
    </w:p>
    <w:p w14:paraId="25C3C3C0"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623957B8" w14:textId="77777777" w:rsidR="007D6236" w:rsidRPr="004A2C5F" w:rsidRDefault="007D6236">
      <w:pPr>
        <w:rPr>
          <w:i/>
          <w:iCs/>
        </w:rPr>
      </w:pPr>
    </w:p>
    <w:p w14:paraId="4CE705CF"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55D6B97A"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1A80E49E" w14:textId="77777777" w:rsidR="00AD1897" w:rsidRPr="00D32885" w:rsidRDefault="00AD1897" w:rsidP="00AD1897">
      <w:pPr>
        <w:tabs>
          <w:tab w:val="right" w:pos="7272"/>
        </w:tabs>
        <w:spacing w:before="120" w:after="120"/>
        <w:jc w:val="both"/>
        <w:rPr>
          <w:b/>
          <w:iCs/>
        </w:rPr>
      </w:pPr>
      <w:r w:rsidRPr="00616457">
        <w:rPr>
          <w:b/>
          <w:bCs/>
        </w:rPr>
        <w:t xml:space="preserve">RFB No.: </w:t>
      </w:r>
      <w:r w:rsidRPr="00867EB3">
        <w:rPr>
          <w:bCs/>
          <w:iCs/>
        </w:rPr>
        <w:t>MV-MEE-158469-GO-RF</w:t>
      </w:r>
      <w:r>
        <w:rPr>
          <w:bCs/>
          <w:iCs/>
        </w:rPr>
        <w:t>B</w:t>
      </w:r>
    </w:p>
    <w:p w14:paraId="6CB3F557"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D80D5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5185348C"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7E3DCC8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23DD3A6E"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7917558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Pr>
          <w:rFonts w:ascii="Times New Roman" w:hAnsi="Times New Roman" w:cs="Times New Roman"/>
        </w:rPr>
        <w:t xml:space="preserve"> </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14:paraId="08AD78AA"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63"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63"/>
      <w:r w:rsidR="00E107C2" w:rsidRPr="0046288A">
        <w:rPr>
          <w:rFonts w:ascii="Times New Roman" w:hAnsi="Times New Roman" w:cs="Times New Roman"/>
        </w:rPr>
        <w:t xml:space="preserve"> </w:t>
      </w:r>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00E107C2" w:rsidRPr="008E329A">
        <w:rPr>
          <w:rFonts w:ascii="Times New Roman" w:hAnsi="Times New Roman" w:cs="Times New Roman"/>
        </w:rPr>
        <w:t xml:space="preserve"> </w:t>
      </w:r>
      <w:r w:rsidRPr="004A2C5F">
        <w:rPr>
          <w:rFonts w:ascii="Times New Roman" w:hAnsi="Times New Roman" w:cs="Times New Roman"/>
        </w:rPr>
        <w:t xml:space="preserve"> (i)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01FAB8E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w:t>
      </w:r>
      <w:r w:rsidRPr="004A2C5F">
        <w:rPr>
          <w:rFonts w:ascii="Times New Roman" w:hAnsi="Times New Roman" w:cs="Times New Roman"/>
        </w:rPr>
        <w:lastRenderedPageBreak/>
        <w:t xml:space="preserve">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14:paraId="0A9315D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6E5B50" w14:textId="77777777" w:rsidR="007D6236" w:rsidRPr="004A2C5F" w:rsidRDefault="007D6236" w:rsidP="007D6236">
      <w:pPr>
        <w:pStyle w:val="NormalWeb"/>
        <w:spacing w:before="0" w:after="0"/>
        <w:rPr>
          <w:rFonts w:ascii="Times New Roman" w:hAnsi="Times New Roman" w:cs="Times New Roman"/>
        </w:rPr>
      </w:pPr>
    </w:p>
    <w:p w14:paraId="46B1C515"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CE2993C"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0C1D6E23" w14:textId="77777777" w:rsidR="007D6236" w:rsidRPr="004A2C5F" w:rsidRDefault="007D6236" w:rsidP="007D6236">
      <w:pPr>
        <w:pStyle w:val="NormalWeb"/>
        <w:spacing w:before="0" w:after="0"/>
        <w:rPr>
          <w:rFonts w:ascii="Times New Roman" w:hAnsi="Times New Roman" w:cs="Times New Roman"/>
          <w:i/>
          <w:iCs/>
        </w:rPr>
      </w:pPr>
    </w:p>
    <w:p w14:paraId="6016F84C"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6C4075AA" w14:textId="77777777" w:rsidR="007D6236" w:rsidRPr="004A2C5F" w:rsidRDefault="007D6236">
      <w:pPr>
        <w:rPr>
          <w:i/>
          <w:iCs/>
        </w:rPr>
      </w:pPr>
    </w:p>
    <w:p w14:paraId="7FEEF6D6" w14:textId="77777777" w:rsidR="00455149" w:rsidRPr="004A2C5F" w:rsidRDefault="00455149">
      <w:pPr>
        <w:pStyle w:val="SectionVHeader"/>
      </w:pPr>
      <w:r w:rsidRPr="004A2C5F">
        <w:br w:type="page"/>
      </w:r>
      <w:bookmarkStart w:id="364" w:name="_Toc347230627"/>
      <w:bookmarkStart w:id="365" w:name="_Toc75874133"/>
      <w:bookmarkStart w:id="366" w:name="_Toc488411755"/>
      <w:r w:rsidR="00D47335" w:rsidRPr="004A2C5F">
        <w:lastRenderedPageBreak/>
        <w:t xml:space="preserve">Form of </w:t>
      </w:r>
      <w:r w:rsidRPr="004A2C5F">
        <w:t>Bid Security (Bid Bond)</w:t>
      </w:r>
      <w:bookmarkEnd w:id="364"/>
      <w:bookmarkEnd w:id="365"/>
    </w:p>
    <w:p w14:paraId="1228761D" w14:textId="70E67716" w:rsidR="00455149" w:rsidRPr="00AD1897" w:rsidRDefault="00455149" w:rsidP="00AD1897">
      <w:pPr>
        <w:jc w:val="center"/>
        <w:rPr>
          <w:i/>
          <w:iCs/>
          <w:sz w:val="18"/>
          <w:szCs w:val="18"/>
        </w:rPr>
      </w:pPr>
      <w:r w:rsidRPr="00AD1897">
        <w:rPr>
          <w:i/>
          <w:iCs/>
          <w:sz w:val="18"/>
          <w:szCs w:val="18"/>
        </w:rPr>
        <w:t>[The Surety shall fill in this Bid Bond Form in accordance with the instructions indicated.]</w:t>
      </w:r>
    </w:p>
    <w:p w14:paraId="3547F720" w14:textId="77777777" w:rsidR="00455149" w:rsidRPr="004A2C5F" w:rsidRDefault="00455149"/>
    <w:p w14:paraId="24E05022" w14:textId="77777777" w:rsidR="00455149" w:rsidRPr="008B7A99" w:rsidRDefault="00455149">
      <w:pPr>
        <w:spacing w:after="200"/>
      </w:pPr>
      <w:r w:rsidRPr="008B7A99">
        <w:t>BOND NO. ______________________</w:t>
      </w:r>
    </w:p>
    <w:p w14:paraId="4C6EE318" w14:textId="77777777" w:rsidR="00455149" w:rsidRPr="008B7A99" w:rsidRDefault="00455149">
      <w:pPr>
        <w:spacing w:after="200"/>
        <w:jc w:val="both"/>
      </w:pPr>
      <w:r w:rsidRPr="008B7A99">
        <w:t xml:space="preserve">BY THIS BOND </w:t>
      </w:r>
      <w:r w:rsidRPr="008B7A99">
        <w:rPr>
          <w:i/>
        </w:rPr>
        <w:t>[name of Bidder]</w:t>
      </w:r>
      <w:r w:rsidRPr="008B7A99">
        <w:t xml:space="preserve"> as Principal (hereinafter called “the Principal”), and </w:t>
      </w:r>
      <w:r w:rsidRPr="008B7A99">
        <w:rPr>
          <w:i/>
        </w:rPr>
        <w:t>[name, legal title, and address of surety],</w:t>
      </w:r>
      <w:r w:rsidRPr="008B7A99">
        <w:t xml:space="preserve"> </w:t>
      </w:r>
      <w:r w:rsidRPr="008B7A99">
        <w:rPr>
          <w:b/>
        </w:rPr>
        <w:t xml:space="preserve">authorized to transact business in </w:t>
      </w:r>
      <w:r w:rsidRPr="008B7A99">
        <w:rPr>
          <w:i/>
        </w:rPr>
        <w:t>[name of country of Purchaser],</w:t>
      </w:r>
      <w:r w:rsidRPr="008B7A99">
        <w:t xml:space="preserve"> as Surety (hereinafter called “the Surety”), are held and firmly bound unto </w:t>
      </w:r>
      <w:r w:rsidRPr="008B7A99">
        <w:rPr>
          <w:i/>
        </w:rPr>
        <w:t>[name of Purchaser]</w:t>
      </w:r>
      <w:r w:rsidRPr="008B7A99">
        <w:t xml:space="preserve"> as Obligee (hereinafter called “the Purchaser”) in the sum of </w:t>
      </w:r>
      <w:r w:rsidRPr="008B7A99">
        <w:rPr>
          <w:i/>
        </w:rPr>
        <w:t>[amount of Bond]</w:t>
      </w:r>
      <w:r w:rsidRPr="008B7A99">
        <w:rPr>
          <w:rStyle w:val="FootnoteReference"/>
        </w:rPr>
        <w:footnoteReference w:id="2"/>
      </w:r>
      <w:r w:rsidRPr="008B7A99">
        <w:t xml:space="preserve"> </w:t>
      </w:r>
      <w:r w:rsidRPr="008B7A99">
        <w:rPr>
          <w:i/>
        </w:rPr>
        <w:t>[amount in words]</w:t>
      </w:r>
      <w:r w:rsidRPr="008B7A99">
        <w:t>, for the payment of which sum, well and truly to be made, we, the said Principal and Surety, bind ourselves, our successors and assigns, jointly and severally, firmly by these presents.</w:t>
      </w:r>
    </w:p>
    <w:p w14:paraId="550AF924" w14:textId="77777777" w:rsidR="00455149" w:rsidRPr="008B7A99" w:rsidRDefault="00455149">
      <w:pPr>
        <w:spacing w:after="200"/>
        <w:jc w:val="both"/>
      </w:pPr>
      <w:r w:rsidRPr="008B7A99">
        <w:t xml:space="preserve">WHEREAS the Principal has submitted </w:t>
      </w:r>
      <w:r w:rsidR="007E109A" w:rsidRPr="008B7A99">
        <w:t xml:space="preserve">or will submit </w:t>
      </w:r>
      <w:r w:rsidRPr="008B7A99">
        <w:t xml:space="preserve">a written Bid to the Purchaser dated the ___ day of ______, 20__, for the </w:t>
      </w:r>
      <w:r w:rsidR="00A11B89" w:rsidRPr="008B7A99">
        <w:t xml:space="preserve">supply </w:t>
      </w:r>
      <w:r w:rsidRPr="008B7A99">
        <w:t xml:space="preserve">of </w:t>
      </w:r>
      <w:r w:rsidRPr="008B7A99">
        <w:rPr>
          <w:i/>
        </w:rPr>
        <w:t>[name of Contract]</w:t>
      </w:r>
      <w:r w:rsidRPr="008B7A99">
        <w:t xml:space="preserve"> (hereinafter called the “Bid”).</w:t>
      </w:r>
    </w:p>
    <w:p w14:paraId="2104C9B9" w14:textId="77777777" w:rsidR="00455149" w:rsidRPr="008B7A99" w:rsidRDefault="00455149">
      <w:pPr>
        <w:spacing w:after="200"/>
        <w:jc w:val="both"/>
      </w:pPr>
      <w:r w:rsidRPr="008B7A99">
        <w:t>NOW, THEREFORE, THE CONDITION OF THIS OBLIGATION is such that if the Principal:</w:t>
      </w:r>
    </w:p>
    <w:p w14:paraId="4FBB8A69" w14:textId="77777777" w:rsidR="00455149" w:rsidRPr="008B7A99" w:rsidRDefault="00E107C2" w:rsidP="005D24D1">
      <w:pPr>
        <w:numPr>
          <w:ilvl w:val="0"/>
          <w:numId w:val="70"/>
        </w:numPr>
        <w:tabs>
          <w:tab w:val="clear" w:pos="720"/>
          <w:tab w:val="num" w:pos="1440"/>
        </w:tabs>
        <w:spacing w:after="200"/>
        <w:ind w:hanging="720"/>
        <w:jc w:val="both"/>
      </w:pPr>
      <w:r w:rsidRPr="008B7A99">
        <w:t xml:space="preserve">withdraws its Bid prior to the Bid validity </w:t>
      </w:r>
      <w:r w:rsidRPr="008B7A99">
        <w:rPr>
          <w:rFonts w:eastAsia="Arial Unicode MS" w:cs="Times New Roman Bold"/>
          <w:noProof/>
        </w:rPr>
        <w:t xml:space="preserve">expiry date </w:t>
      </w:r>
      <w:r w:rsidRPr="008B7A99">
        <w:rPr>
          <w:rFonts w:eastAsia="Arial Unicode MS"/>
          <w:noProof/>
        </w:rPr>
        <w:t xml:space="preserve">set forth </w:t>
      </w:r>
      <w:r w:rsidRPr="008B7A99">
        <w:rPr>
          <w:color w:val="000000" w:themeColor="text1"/>
        </w:rPr>
        <w:t>in the Principal’s Letter of Bid, or any extended date provided by the Principal</w:t>
      </w:r>
      <w:r w:rsidR="00455149" w:rsidRPr="008B7A99">
        <w:t>; or</w:t>
      </w:r>
    </w:p>
    <w:p w14:paraId="68B9AD91" w14:textId="77777777" w:rsidR="00455149" w:rsidRPr="008B7A99" w:rsidRDefault="00E107C2" w:rsidP="005D24D1">
      <w:pPr>
        <w:numPr>
          <w:ilvl w:val="0"/>
          <w:numId w:val="70"/>
        </w:numPr>
        <w:tabs>
          <w:tab w:val="num" w:pos="1440"/>
        </w:tabs>
        <w:spacing w:after="200"/>
        <w:ind w:hanging="720"/>
        <w:jc w:val="both"/>
      </w:pPr>
      <w:bookmarkStart w:id="367" w:name="_Hlk45814604"/>
      <w:r w:rsidRPr="008B7A99">
        <w:t xml:space="preserve">having been notified of the acceptance of its Bid by the Purchaser </w:t>
      </w:r>
      <w:r w:rsidRPr="008B7A99">
        <w:rPr>
          <w:color w:val="000000" w:themeColor="text1"/>
        </w:rPr>
        <w:t>prior to the expiry date of the Bid validity</w:t>
      </w:r>
      <w:r w:rsidRPr="008B7A99" w:rsidDel="0078645A">
        <w:t xml:space="preserve"> </w:t>
      </w:r>
      <w:r w:rsidRPr="008B7A99">
        <w:t xml:space="preserve">or any extension thereto provided by the Applicant has failed to: </w:t>
      </w:r>
      <w:bookmarkEnd w:id="367"/>
      <w:r w:rsidRPr="008B7A99">
        <w:t>(i) execute the Contract agreement; or (ii) furnish the Performance Security, in accordance with the Instructions to Bidders (“ITB”) of the Purchaser’s bidding document</w:t>
      </w:r>
      <w:r w:rsidR="00455149" w:rsidRPr="008B7A99">
        <w:t xml:space="preserve">. </w:t>
      </w:r>
    </w:p>
    <w:p w14:paraId="36448232" w14:textId="77777777" w:rsidR="00455149" w:rsidRPr="008B7A99" w:rsidRDefault="00455149">
      <w:pPr>
        <w:spacing w:after="200"/>
        <w:jc w:val="both"/>
      </w:pPr>
      <w:r w:rsidRPr="008B7A99">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7D438EED" w14:textId="77777777" w:rsidR="00455149" w:rsidRPr="008B7A99" w:rsidRDefault="00E107C2">
      <w:pPr>
        <w:spacing w:after="200"/>
        <w:jc w:val="both"/>
      </w:pPr>
      <w:r w:rsidRPr="008B7A99">
        <w:t>The Surety hereby agrees that its obligation will remain in full force and effect up to and including the date 28 days after the date of expiry of the Bid validity set forth in the Principal’s Letter of Bid or any extension thereto provided by the Principal</w:t>
      </w:r>
      <w:r w:rsidR="00C97BA0" w:rsidRPr="008B7A99">
        <w:t xml:space="preserve">. </w:t>
      </w:r>
    </w:p>
    <w:p w14:paraId="23CF2757" w14:textId="77777777" w:rsidR="00455149" w:rsidRPr="008B7A99" w:rsidRDefault="00455149">
      <w:pPr>
        <w:spacing w:after="200"/>
        <w:jc w:val="both"/>
      </w:pPr>
      <w:r w:rsidRPr="008B7A99">
        <w:t>IN TESTIMONY WHEREOF, the Principal and the Surety have caused these presents to be executed in their respective names this ____ day of ____________ 20__.</w:t>
      </w:r>
    </w:p>
    <w:p w14:paraId="5D24F737" w14:textId="3394656A" w:rsidR="00AD1897" w:rsidRPr="008B7A99" w:rsidRDefault="00455149">
      <w:pPr>
        <w:spacing w:after="200"/>
        <w:rPr>
          <w:sz w:val="22"/>
          <w:szCs w:val="22"/>
        </w:rPr>
      </w:pPr>
      <w:r w:rsidRPr="008B7A99">
        <w:rPr>
          <w:sz w:val="22"/>
          <w:szCs w:val="22"/>
        </w:rPr>
        <w:t>Principal: _______________________</w:t>
      </w:r>
      <w:r w:rsidRPr="008B7A99">
        <w:rPr>
          <w:sz w:val="22"/>
          <w:szCs w:val="22"/>
        </w:rPr>
        <w:tab/>
        <w:t>Surety: _____________________________</w:t>
      </w:r>
      <w:r w:rsidRPr="008B7A99">
        <w:rPr>
          <w:sz w:val="22"/>
          <w:szCs w:val="22"/>
        </w:rPr>
        <w:br/>
      </w:r>
      <w:r w:rsidRPr="008B7A99">
        <w:rPr>
          <w:sz w:val="22"/>
          <w:szCs w:val="22"/>
        </w:rPr>
        <w:tab/>
        <w:t>Corporate Seal (where appropriate)</w:t>
      </w:r>
    </w:p>
    <w:p w14:paraId="5F03573E" w14:textId="1E36C728" w:rsidR="00AD1897" w:rsidRPr="008B7A99" w:rsidRDefault="00AD1897" w:rsidP="00AD1897">
      <w:pPr>
        <w:rPr>
          <w:sz w:val="22"/>
          <w:szCs w:val="22"/>
        </w:rPr>
      </w:pPr>
    </w:p>
    <w:p w14:paraId="36831702" w14:textId="5E167A85" w:rsidR="00455149" w:rsidRPr="008B7A99" w:rsidRDefault="00AD1897" w:rsidP="00AD1897">
      <w:pPr>
        <w:tabs>
          <w:tab w:val="left" w:pos="1530"/>
        </w:tabs>
        <w:rPr>
          <w:sz w:val="22"/>
          <w:szCs w:val="22"/>
        </w:rPr>
      </w:pPr>
      <w:r w:rsidRPr="008B7A99">
        <w:rPr>
          <w:sz w:val="22"/>
          <w:szCs w:val="22"/>
        </w:rPr>
        <w:tab/>
      </w:r>
    </w:p>
    <w:p w14:paraId="6E2CE52D" w14:textId="77777777" w:rsidR="00455149" w:rsidRPr="008B7A99" w:rsidRDefault="00455149">
      <w:pPr>
        <w:tabs>
          <w:tab w:val="left" w:pos="4320"/>
        </w:tabs>
        <w:rPr>
          <w:i/>
          <w:iCs/>
          <w:color w:val="000000"/>
          <w:sz w:val="22"/>
          <w:szCs w:val="22"/>
        </w:rPr>
      </w:pPr>
      <w:r w:rsidRPr="008B7A99">
        <w:rPr>
          <w:sz w:val="22"/>
          <w:szCs w:val="22"/>
        </w:rPr>
        <w:t>_______________________________</w:t>
      </w:r>
      <w:r w:rsidRPr="008B7A99">
        <w:rPr>
          <w:sz w:val="22"/>
          <w:szCs w:val="22"/>
        </w:rPr>
        <w:tab/>
        <w:t>____________________________________</w:t>
      </w:r>
      <w:r w:rsidRPr="008B7A99">
        <w:rPr>
          <w:sz w:val="22"/>
          <w:szCs w:val="22"/>
        </w:rPr>
        <w:br/>
      </w:r>
      <w:r w:rsidRPr="008B7A99">
        <w:rPr>
          <w:i/>
          <w:sz w:val="22"/>
          <w:szCs w:val="22"/>
        </w:rPr>
        <w:t>(Signature)</w:t>
      </w:r>
      <w:r w:rsidRPr="008B7A99">
        <w:rPr>
          <w:i/>
          <w:sz w:val="22"/>
          <w:szCs w:val="22"/>
        </w:rPr>
        <w:tab/>
        <w:t>(Signature)</w:t>
      </w:r>
      <w:r w:rsidRPr="008B7A99">
        <w:rPr>
          <w:i/>
          <w:sz w:val="22"/>
          <w:szCs w:val="22"/>
        </w:rPr>
        <w:br/>
        <w:t>(Printed name and title)</w:t>
      </w:r>
      <w:r w:rsidRPr="008B7A99">
        <w:rPr>
          <w:i/>
          <w:sz w:val="22"/>
          <w:szCs w:val="22"/>
        </w:rPr>
        <w:tab/>
        <w:t>(Printed name and title)</w:t>
      </w:r>
    </w:p>
    <w:p w14:paraId="4B60D447" w14:textId="77777777" w:rsidR="00455149" w:rsidRPr="004A2C5F" w:rsidRDefault="00455149">
      <w:pPr>
        <w:pStyle w:val="SectionVHeader"/>
      </w:pPr>
      <w:r w:rsidRPr="008B7A99">
        <w:rPr>
          <w:sz w:val="22"/>
          <w:szCs w:val="22"/>
        </w:rPr>
        <w:br w:type="page"/>
      </w:r>
      <w:bookmarkStart w:id="368" w:name="_Toc347230628"/>
      <w:bookmarkStart w:id="369" w:name="_Toc75874134"/>
      <w:r w:rsidR="00D47335" w:rsidRPr="004A2C5F">
        <w:lastRenderedPageBreak/>
        <w:t xml:space="preserve">Form of </w:t>
      </w:r>
      <w:r w:rsidRPr="004A2C5F">
        <w:t>Bid-Securing Declaration</w:t>
      </w:r>
      <w:bookmarkEnd w:id="368"/>
      <w:bookmarkEnd w:id="369"/>
      <w:r w:rsidRPr="004A2C5F">
        <w:t xml:space="preserve"> </w:t>
      </w:r>
    </w:p>
    <w:p w14:paraId="5CBC750B" w14:textId="77777777"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14:paraId="55337170" w14:textId="77777777" w:rsidR="00455149" w:rsidRPr="004A2C5F" w:rsidRDefault="00455149">
      <w:pPr>
        <w:tabs>
          <w:tab w:val="left" w:pos="4968"/>
          <w:tab w:val="left" w:pos="9558"/>
        </w:tabs>
      </w:pPr>
    </w:p>
    <w:p w14:paraId="3193B1B3" w14:textId="199831BD" w:rsidR="00455149" w:rsidRPr="004A2C5F" w:rsidRDefault="00455149">
      <w:pPr>
        <w:tabs>
          <w:tab w:val="right" w:pos="9360"/>
        </w:tabs>
        <w:ind w:left="720" w:hanging="720"/>
        <w:jc w:val="right"/>
      </w:pPr>
      <w:r w:rsidRPr="004A2C5F">
        <w:t xml:space="preserve">Date: </w:t>
      </w:r>
      <w:r w:rsidR="00AD1897">
        <w:rPr>
          <w:i/>
        </w:rPr>
        <w:t>……………………………………</w:t>
      </w:r>
    </w:p>
    <w:p w14:paraId="0DFD4E61" w14:textId="2FA3F133" w:rsidR="00AD1897" w:rsidRPr="00D32885" w:rsidRDefault="00455149" w:rsidP="00AD1897">
      <w:pPr>
        <w:tabs>
          <w:tab w:val="right" w:pos="7272"/>
        </w:tabs>
        <w:spacing w:before="120" w:after="120"/>
        <w:jc w:val="right"/>
        <w:rPr>
          <w:b/>
          <w:iCs/>
        </w:rPr>
      </w:pPr>
      <w:r w:rsidRPr="004A2C5F">
        <w:t>Bid No</w:t>
      </w:r>
      <w:r w:rsidR="00AD1897">
        <w:t>:</w:t>
      </w:r>
      <w:r w:rsidR="00AD1897" w:rsidRPr="00AD1897">
        <w:rPr>
          <w:bCs/>
          <w:iCs/>
        </w:rPr>
        <w:t xml:space="preserve"> </w:t>
      </w:r>
      <w:r w:rsidR="00AD1897" w:rsidRPr="00867EB3">
        <w:rPr>
          <w:bCs/>
          <w:iCs/>
        </w:rPr>
        <w:t>MV-MEE-158469-GO-RF</w:t>
      </w:r>
      <w:r w:rsidR="00AD1897">
        <w:rPr>
          <w:bCs/>
          <w:iCs/>
        </w:rPr>
        <w:t>B</w:t>
      </w:r>
    </w:p>
    <w:p w14:paraId="0F1B371F" w14:textId="011B439B" w:rsidR="00455149" w:rsidRPr="004A2C5F" w:rsidRDefault="00455149" w:rsidP="00AD1897">
      <w:pPr>
        <w:tabs>
          <w:tab w:val="right" w:pos="9360"/>
        </w:tabs>
        <w:ind w:left="720" w:hanging="720"/>
        <w:jc w:val="right"/>
        <w:rPr>
          <w:sz w:val="28"/>
        </w:rPr>
      </w:pPr>
    </w:p>
    <w:p w14:paraId="221E529E" w14:textId="77777777" w:rsidR="00455149" w:rsidRPr="004A2C5F" w:rsidRDefault="00455149"/>
    <w:p w14:paraId="00542D47" w14:textId="77777777" w:rsidR="00455149" w:rsidRPr="004A2C5F" w:rsidRDefault="00455149">
      <w:pPr>
        <w:spacing w:after="200"/>
        <w:rPr>
          <w:b/>
        </w:rPr>
      </w:pPr>
      <w:r w:rsidRPr="004A2C5F">
        <w:t xml:space="preserve">To: </w:t>
      </w:r>
      <w:r w:rsidRPr="004A2C5F">
        <w:rPr>
          <w:i/>
        </w:rPr>
        <w:t>[complete name of Purchaser]</w:t>
      </w:r>
    </w:p>
    <w:p w14:paraId="3859A0E9" w14:textId="77777777" w:rsidR="00455149" w:rsidRPr="004A2C5F" w:rsidRDefault="00455149">
      <w:pPr>
        <w:spacing w:after="200"/>
      </w:pPr>
      <w:r w:rsidRPr="004A2C5F">
        <w:t>We, th</w:t>
      </w:r>
      <w:r w:rsidR="00D643EF" w:rsidRPr="004A2C5F">
        <w:t xml:space="preserve">e undersigned, declare that: </w:t>
      </w:r>
    </w:p>
    <w:p w14:paraId="617ED340"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14:paraId="597B26D9" w14:textId="1FAF5D29"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w:t>
      </w:r>
      <w:r w:rsidR="006903CE">
        <w:rPr>
          <w:rFonts w:ascii="Times New Roman" w:hAnsi="Times New Roman" w:cs="Times New Roman"/>
          <w:iCs/>
          <w:color w:val="000000" w:themeColor="text1"/>
        </w:rPr>
        <w:t>specified in Section II – Bid Data Sheet,</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14:paraId="648E428C"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00E107C2" w:rsidRPr="00166F92">
        <w:rPr>
          <w:rFonts w:ascii="Times New Roman" w:hAnsi="Times New Roman" w:cs="Times New Roman"/>
          <w:szCs w:val="20"/>
        </w:rPr>
        <w:t xml:space="preserve">have withdrawn our </w:t>
      </w:r>
      <w:bookmarkStart w:id="370" w:name="_Hlk27228351"/>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 xml:space="preserve">the </w:t>
      </w:r>
      <w:r w:rsidR="00E107C2">
        <w:rPr>
          <w:rFonts w:ascii="Times New Roman" w:hAnsi="Times New Roman" w:cs="Times New Roman"/>
          <w:iCs/>
          <w:color w:val="000000" w:themeColor="text1"/>
          <w:szCs w:val="20"/>
        </w:rPr>
        <w:t>expiry date</w:t>
      </w:r>
      <w:r w:rsidR="00E107C2" w:rsidRPr="00166F92">
        <w:rPr>
          <w:rFonts w:ascii="Times New Roman" w:hAnsi="Times New Roman" w:cs="Times New Roman"/>
          <w:szCs w:val="20"/>
        </w:rPr>
        <w:t xml:space="preserve"> of </w:t>
      </w:r>
      <w:r w:rsidR="00E107C2">
        <w:rPr>
          <w:rFonts w:ascii="Times New Roman" w:hAnsi="Times New Roman" w:cs="Times New Roman"/>
          <w:szCs w:val="20"/>
        </w:rPr>
        <w:t xml:space="preserve">the Bid </w:t>
      </w:r>
      <w:r w:rsidR="00E107C2" w:rsidRPr="00166F92">
        <w:rPr>
          <w:rFonts w:ascii="Times New Roman" w:hAnsi="Times New Roman" w:cs="Times New Roman"/>
          <w:szCs w:val="20"/>
        </w:rPr>
        <w:t xml:space="preserve">validity specified in the Letter of </w:t>
      </w:r>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or any extended date provided by us</w:t>
      </w:r>
      <w:bookmarkEnd w:id="370"/>
      <w:r w:rsidRPr="004A2C5F">
        <w:rPr>
          <w:rFonts w:ascii="Times New Roman" w:hAnsi="Times New Roman" w:cs="Times New Roman"/>
          <w:szCs w:val="20"/>
        </w:rPr>
        <w:t>; or</w:t>
      </w:r>
    </w:p>
    <w:p w14:paraId="409BEE65"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00E107C2" w:rsidRPr="008E329A">
        <w:rPr>
          <w:rFonts w:ascii="Times New Roman" w:hAnsi="Times New Roman" w:cs="Times New Roman"/>
          <w:szCs w:val="20"/>
        </w:rPr>
        <w:t xml:space="preserve">having been notified of the acceptance of our </w:t>
      </w:r>
      <w:r w:rsidR="00E107C2">
        <w:rPr>
          <w:rFonts w:ascii="Times New Roman" w:hAnsi="Times New Roman" w:cs="Times New Roman"/>
          <w:szCs w:val="20"/>
        </w:rPr>
        <w:t xml:space="preserve">Bid </w:t>
      </w:r>
      <w:r w:rsidR="00E107C2" w:rsidRPr="008E329A">
        <w:rPr>
          <w:rFonts w:ascii="Times New Roman" w:hAnsi="Times New Roman" w:cs="Times New Roman"/>
          <w:szCs w:val="20"/>
        </w:rPr>
        <w:t xml:space="preserve">by the Purchaser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the</w:t>
      </w:r>
      <w:r w:rsidR="00E107C2">
        <w:rPr>
          <w:rFonts w:ascii="Times New Roman" w:hAnsi="Times New Roman" w:cs="Times New Roman"/>
          <w:iCs/>
          <w:color w:val="000000" w:themeColor="text1"/>
          <w:szCs w:val="20"/>
        </w:rPr>
        <w:t xml:space="preserve"> expiry date of the Bid </w:t>
      </w:r>
      <w:r w:rsidR="00E107C2" w:rsidRPr="003261FD">
        <w:rPr>
          <w:rFonts w:ascii="Times New Roman" w:hAnsi="Times New Roman" w:cs="Times New Roman"/>
          <w:iCs/>
          <w:color w:val="000000" w:themeColor="text1"/>
          <w:szCs w:val="20"/>
        </w:rPr>
        <w:t>validity</w:t>
      </w:r>
      <w:r w:rsidR="00E107C2">
        <w:rPr>
          <w:rFonts w:ascii="Times New Roman" w:hAnsi="Times New Roman" w:cs="Times New Roman"/>
          <w:iCs/>
          <w:color w:val="000000" w:themeColor="text1"/>
          <w:szCs w:val="20"/>
        </w:rPr>
        <w:t xml:space="preserve"> </w:t>
      </w:r>
      <w:r w:rsidR="00E107C2">
        <w:rPr>
          <w:rFonts w:ascii="Times New Roman" w:hAnsi="Times New Roman" w:cs="Times New Roman"/>
          <w:iCs/>
          <w:color w:val="000000" w:themeColor="text1"/>
        </w:rPr>
        <w:t>i</w:t>
      </w:r>
      <w:r w:rsidR="00E107C2" w:rsidRPr="008C5E05">
        <w:rPr>
          <w:rFonts w:ascii="Times New Roman" w:hAnsi="Times New Roman" w:cs="Times New Roman"/>
          <w:iCs/>
          <w:color w:val="000000" w:themeColor="text1"/>
        </w:rPr>
        <w:t xml:space="preserve">n the Letter of </w:t>
      </w:r>
      <w:r w:rsidR="00E107C2">
        <w:rPr>
          <w:rFonts w:ascii="Times New Roman" w:hAnsi="Times New Roman" w:cs="Times New Roman"/>
          <w:iCs/>
          <w:color w:val="000000" w:themeColor="text1"/>
        </w:rPr>
        <w:t xml:space="preserve">Bid </w:t>
      </w:r>
      <w:r w:rsidR="00E107C2" w:rsidRPr="008C5E05">
        <w:rPr>
          <w:rFonts w:ascii="Times New Roman" w:hAnsi="Times New Roman" w:cs="Times New Roman"/>
          <w:iCs/>
          <w:color w:val="000000" w:themeColor="text1"/>
        </w:rPr>
        <w:t xml:space="preserve">or any extended date provided by </w:t>
      </w:r>
      <w:r w:rsidR="00E107C2">
        <w:rPr>
          <w:rFonts w:ascii="Times New Roman" w:hAnsi="Times New Roman" w:cs="Times New Roman"/>
          <w:iCs/>
          <w:color w:val="000000" w:themeColor="text1"/>
        </w:rPr>
        <w:t>us</w:t>
      </w:r>
      <w:r w:rsidR="00E107C2" w:rsidRPr="008E329A">
        <w:rPr>
          <w:rFonts w:ascii="Times New Roman" w:hAnsi="Times New Roman" w:cs="Times New Roman"/>
          <w:szCs w:val="20"/>
        </w:rPr>
        <w:t>, (i) fail or refuse to sign the Contract; or (ii) fail or refuse to furnish the Performance Security, if required, in accordance with the ITB</w:t>
      </w:r>
      <w:r w:rsidRPr="004A2C5F">
        <w:rPr>
          <w:rFonts w:ascii="Times New Roman" w:hAnsi="Times New Roman" w:cs="Times New Roman"/>
          <w:szCs w:val="20"/>
        </w:rPr>
        <w:t>.</w:t>
      </w:r>
    </w:p>
    <w:p w14:paraId="391563FF"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w:t>
      </w:r>
      <w:r w:rsidR="00E107C2" w:rsidRPr="008E329A">
        <w:rPr>
          <w:rFonts w:ascii="Times New Roman" w:hAnsi="Times New Roman" w:cs="Times New Roman"/>
          <w:szCs w:val="20"/>
        </w:rPr>
        <w:t xml:space="preserve">twenty-eight days after the </w:t>
      </w:r>
      <w:r w:rsidR="00E107C2" w:rsidRPr="0046288A">
        <w:rPr>
          <w:rFonts w:ascii="Times New Roman" w:hAnsi="Times New Roman" w:cs="Times New Roman"/>
          <w:szCs w:val="20"/>
        </w:rPr>
        <w:t>expir</w:t>
      </w:r>
      <w:r w:rsidR="00E107C2">
        <w:rPr>
          <w:rFonts w:ascii="Times New Roman" w:hAnsi="Times New Roman" w:cs="Times New Roman"/>
          <w:szCs w:val="20"/>
        </w:rPr>
        <w:t>y date</w:t>
      </w:r>
      <w:r w:rsidR="00E107C2" w:rsidRPr="0046288A">
        <w:rPr>
          <w:rFonts w:ascii="Times New Roman" w:hAnsi="Times New Roman" w:cs="Times New Roman"/>
          <w:szCs w:val="20"/>
        </w:rPr>
        <w:t xml:space="preserve"> of</w:t>
      </w:r>
      <w:r w:rsidR="00E107C2">
        <w:rPr>
          <w:rFonts w:ascii="Times New Roman" w:hAnsi="Times New Roman" w:cs="Times New Roman"/>
          <w:szCs w:val="20"/>
        </w:rPr>
        <w:t xml:space="preserve"> the Bid validity</w:t>
      </w:r>
      <w:r w:rsidRPr="004A2C5F">
        <w:rPr>
          <w:rFonts w:ascii="Times New Roman" w:hAnsi="Times New Roman" w:cs="Times New Roman"/>
          <w:szCs w:val="20"/>
        </w:rPr>
        <w:t>.</w:t>
      </w:r>
    </w:p>
    <w:p w14:paraId="04A9F62C" w14:textId="77777777"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14:paraId="0755A2DF" w14:textId="77777777"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14:paraId="7B55F0EB" w14:textId="77777777"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14:paraId="2B085225" w14:textId="77777777"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14:paraId="79442922" w14:textId="77777777" w:rsidR="00D47335" w:rsidRPr="004A2C5F" w:rsidRDefault="00D47335" w:rsidP="00D47335">
      <w:pPr>
        <w:tabs>
          <w:tab w:val="left" w:pos="6120"/>
        </w:tabs>
        <w:spacing w:after="200"/>
        <w:rPr>
          <w:iCs/>
        </w:rPr>
      </w:pPr>
    </w:p>
    <w:p w14:paraId="46EAF96F" w14:textId="77777777" w:rsidR="00D47335" w:rsidRPr="004A2C5F" w:rsidRDefault="00D47335" w:rsidP="00D47335">
      <w:pPr>
        <w:tabs>
          <w:tab w:val="left" w:pos="6120"/>
        </w:tabs>
        <w:spacing w:after="200"/>
        <w:rPr>
          <w:iCs/>
        </w:rPr>
      </w:pPr>
      <w:r w:rsidRPr="004A2C5F">
        <w:rPr>
          <w:iCs/>
        </w:rPr>
        <w:t>Date signed ________________________________ day of ___________________, _____</w:t>
      </w:r>
    </w:p>
    <w:p w14:paraId="3F6FE95F" w14:textId="77777777"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14:paraId="4358B761" w14:textId="77777777"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14:paraId="3D7FE439" w14:textId="77777777" w:rsidR="00D47335" w:rsidRPr="004A2C5F" w:rsidRDefault="00D47335" w:rsidP="00D47335">
      <w:pPr>
        <w:tabs>
          <w:tab w:val="right" w:pos="9000"/>
        </w:tabs>
        <w:suppressAutoHyphens/>
        <w:rPr>
          <w:bCs/>
          <w:iCs/>
          <w:sz w:val="20"/>
        </w:rPr>
      </w:pPr>
    </w:p>
    <w:p w14:paraId="6E632C55" w14:textId="77777777" w:rsidR="00FD6404" w:rsidRPr="004A2C5F" w:rsidRDefault="00D47335">
      <w:pPr>
        <w:tabs>
          <w:tab w:val="right" w:pos="9000"/>
        </w:tabs>
        <w:suppressAutoHyphens/>
        <w:rPr>
          <w:rFonts w:ascii="Arial" w:hAnsi="Arial"/>
          <w:i/>
          <w:iCs/>
          <w:spacing w:val="-2"/>
          <w:sz w:val="20"/>
        </w:rPr>
      </w:pPr>
      <w:r w:rsidRPr="004A2C5F" w:rsidDel="00ED0C65">
        <w:rPr>
          <w:iCs/>
        </w:rPr>
        <w:t xml:space="preserve"> </w:t>
      </w: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14:paraId="6DA8999C" w14:textId="77777777" w:rsidR="00455149" w:rsidRPr="004A2C5F" w:rsidRDefault="00455149">
      <w:pPr>
        <w:pStyle w:val="SectionVHeader"/>
      </w:pPr>
      <w:r w:rsidRPr="004A2C5F">
        <w:br w:type="page"/>
      </w:r>
      <w:bookmarkStart w:id="371" w:name="_Toc75874135"/>
      <w:r w:rsidRPr="004A2C5F">
        <w:lastRenderedPageBreak/>
        <w:t xml:space="preserve">Manufacturer’s </w:t>
      </w:r>
      <w:bookmarkEnd w:id="366"/>
      <w:r w:rsidRPr="004A2C5F">
        <w:t>Authorization</w:t>
      </w:r>
      <w:bookmarkEnd w:id="371"/>
      <w:r w:rsidRPr="004A2C5F">
        <w:t xml:space="preserve"> </w:t>
      </w:r>
    </w:p>
    <w:p w14:paraId="7819E2B0" w14:textId="77777777"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75C8FDDA" w14:textId="518DA3FB" w:rsidR="00455149" w:rsidRPr="00AD1897" w:rsidRDefault="002D3A80" w:rsidP="00AD1897">
      <w:pPr>
        <w:tabs>
          <w:tab w:val="right" w:pos="7272"/>
        </w:tabs>
        <w:spacing w:before="120" w:after="120"/>
        <w:jc w:val="right"/>
        <w:rPr>
          <w:b/>
          <w:iCs/>
        </w:rPr>
      </w:pPr>
      <w:r w:rsidRPr="004A2C5F">
        <w:t>RFB</w:t>
      </w:r>
      <w:r w:rsidR="00455149" w:rsidRPr="004A2C5F">
        <w:t xml:space="preserve"> No.: </w:t>
      </w:r>
      <w:r w:rsidR="00AD1897" w:rsidRPr="00867EB3">
        <w:rPr>
          <w:bCs/>
          <w:iCs/>
        </w:rPr>
        <w:t>MV-MEE-158469-GO-RF</w:t>
      </w:r>
      <w:r w:rsidR="00AD1897">
        <w:rPr>
          <w:bCs/>
          <w:iCs/>
        </w:rPr>
        <w:t>B</w:t>
      </w: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77777777"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7846C0">
          <w:headerReference w:type="even" r:id="rId37"/>
          <w:headerReference w:type="default" r:id="rId38"/>
          <w:headerReference w:type="first" r:id="rId39"/>
          <w:pgSz w:w="11907" w:h="16840" w:code="9"/>
          <w:pgMar w:top="1440" w:right="1440" w:bottom="1440" w:left="1800" w:header="720" w:footer="720" w:gutter="0"/>
          <w:cols w:space="720"/>
        </w:sectPr>
      </w:pPr>
    </w:p>
    <w:p w14:paraId="669CF04E" w14:textId="77777777" w:rsidR="00455149" w:rsidRPr="004A2C5F" w:rsidRDefault="00455149" w:rsidP="00764A9B">
      <w:pPr>
        <w:pStyle w:val="SectionHeading"/>
      </w:pPr>
      <w:bookmarkStart w:id="372" w:name="_Toc347227543"/>
      <w:bookmarkStart w:id="373" w:name="_Toc436903899"/>
      <w:bookmarkStart w:id="374" w:name="_Toc454620903"/>
      <w:r w:rsidRPr="004A2C5F">
        <w:lastRenderedPageBreak/>
        <w:t>Section V</w:t>
      </w:r>
      <w:r w:rsidR="00F6778E" w:rsidRPr="004A2C5F">
        <w:t xml:space="preserve"> -</w:t>
      </w:r>
      <w:r w:rsidR="00B95321" w:rsidRPr="004A2C5F">
        <w:t xml:space="preserve"> </w:t>
      </w:r>
      <w:r w:rsidRPr="004A2C5F">
        <w:t>Eligible Countries</w:t>
      </w:r>
      <w:bookmarkEnd w:id="359"/>
      <w:bookmarkEnd w:id="360"/>
      <w:bookmarkEnd w:id="361"/>
      <w:bookmarkEnd w:id="362"/>
      <w:bookmarkEnd w:id="372"/>
      <w:bookmarkEnd w:id="373"/>
      <w:bookmarkEnd w:id="374"/>
    </w:p>
    <w:p w14:paraId="2DBBDC92" w14:textId="77777777" w:rsidR="00455149" w:rsidRPr="004A2C5F" w:rsidRDefault="00455149">
      <w:pPr>
        <w:jc w:val="center"/>
        <w:rPr>
          <w:b/>
        </w:rPr>
      </w:pPr>
    </w:p>
    <w:p w14:paraId="1B0986A9"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57D052B8" w14:textId="77777777" w:rsidR="00C533CC" w:rsidRPr="004A2C5F" w:rsidRDefault="00C533CC" w:rsidP="00C533CC">
      <w:pPr>
        <w:pStyle w:val="BodyTextIndent"/>
        <w:ind w:left="1440" w:hanging="720"/>
      </w:pPr>
    </w:p>
    <w:p w14:paraId="6E024D9C" w14:textId="77777777"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14:paraId="696841AC" w14:textId="77777777" w:rsidR="00C533CC" w:rsidRPr="004A2C5F" w:rsidRDefault="00C533CC" w:rsidP="00DB6B98">
      <w:pPr>
        <w:ind w:left="180"/>
        <w:rPr>
          <w:i/>
          <w:iCs/>
          <w:spacing w:val="-4"/>
        </w:rPr>
      </w:pPr>
    </w:p>
    <w:p w14:paraId="5FAC41D1" w14:textId="77777777"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14:paraId="6E65E310" w14:textId="77777777" w:rsidR="00C533CC" w:rsidRPr="004A2C5F" w:rsidRDefault="00C533CC">
      <w:pPr>
        <w:jc w:val="center"/>
        <w:rPr>
          <w:b/>
        </w:rPr>
      </w:pP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846C0">
          <w:headerReference w:type="even" r:id="rId40"/>
          <w:headerReference w:type="default" r:id="rId41"/>
          <w:headerReference w:type="first" r:id="rId42"/>
          <w:type w:val="oddPage"/>
          <w:pgSz w:w="11907" w:h="16840" w:code="9"/>
          <w:pgMar w:top="1440" w:right="1440" w:bottom="1440" w:left="1800" w:header="720" w:footer="720" w:gutter="0"/>
          <w:pgNumType w:chapStyle="1"/>
          <w:cols w:space="720"/>
          <w:titlePg/>
        </w:sectPr>
      </w:pPr>
    </w:p>
    <w:p w14:paraId="79BF1275" w14:textId="77777777" w:rsidR="00832D2A" w:rsidRPr="004A2C5F" w:rsidRDefault="004600C9" w:rsidP="00764A9B">
      <w:pPr>
        <w:pStyle w:val="SectionHeading"/>
      </w:pPr>
      <w:bookmarkStart w:id="375" w:name="_Toc454620904"/>
      <w:bookmarkStart w:id="376" w:name="_Toc347227544"/>
      <w:bookmarkStart w:id="377" w:name="_Toc436903900"/>
      <w:r w:rsidRPr="004A2C5F">
        <w:lastRenderedPageBreak/>
        <w:t>Section VI</w:t>
      </w:r>
      <w:r w:rsidR="00F6778E" w:rsidRPr="004A2C5F">
        <w:t xml:space="preserve"> -</w:t>
      </w:r>
      <w:r w:rsidRPr="004A2C5F">
        <w:t xml:space="preserve"> </w:t>
      </w:r>
      <w:bookmarkStart w:id="378" w:name="_Toc436903901"/>
      <w:r w:rsidR="00832D2A" w:rsidRPr="004A2C5F">
        <w:t>Fraud and Corruption</w:t>
      </w:r>
      <w:bookmarkEnd w:id="375"/>
      <w:bookmarkEnd w:id="378"/>
    </w:p>
    <w:bookmarkEnd w:id="376"/>
    <w:bookmarkEnd w:id="377"/>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260CDA">
      <w:pPr>
        <w:pStyle w:val="ListParagraph"/>
        <w:numPr>
          <w:ilvl w:val="1"/>
          <w:numId w:val="137"/>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4E5A1C49"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260CDA">
      <w:pPr>
        <w:numPr>
          <w:ilvl w:val="0"/>
          <w:numId w:val="138"/>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4A2C5F" w:rsidRDefault="004971BA" w:rsidP="00260CDA">
      <w:pPr>
        <w:numPr>
          <w:ilvl w:val="0"/>
          <w:numId w:val="138"/>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7846C0">
          <w:headerReference w:type="even" r:id="rId43"/>
          <w:headerReference w:type="default" r:id="rId44"/>
          <w:headerReference w:type="first" r:id="rId45"/>
          <w:footnotePr>
            <w:numRestart w:val="eachSect"/>
          </w:footnotePr>
          <w:type w:val="oddPage"/>
          <w:pgSz w:w="11907" w:h="16840" w:code="9"/>
          <w:pgMar w:top="1440" w:right="1440" w:bottom="1440" w:left="1800" w:header="720" w:footer="720" w:gutter="0"/>
          <w:pgNumType w:chapStyle="1"/>
          <w:cols w:space="720"/>
          <w:titlePg/>
        </w:sectPr>
      </w:pPr>
      <w:bookmarkStart w:id="379" w:name="_Toc438529602"/>
      <w:bookmarkStart w:id="380" w:name="_Toc438725758"/>
      <w:bookmarkStart w:id="381" w:name="_Toc438817753"/>
      <w:bookmarkStart w:id="382" w:name="_Toc438954447"/>
      <w:bookmarkStart w:id="383" w:name="_Toc461939622"/>
      <w:bookmarkStart w:id="384" w:name="_Toc347227545"/>
      <w:bookmarkStart w:id="385"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55497940" w:rsidR="00ED4089" w:rsidRDefault="00ED4089" w:rsidP="00764A9B">
      <w:pPr>
        <w:pStyle w:val="Part1"/>
      </w:pPr>
    </w:p>
    <w:p w14:paraId="7EBD5CCB" w14:textId="67A618A5" w:rsidR="008B7A99" w:rsidRDefault="008B7A99" w:rsidP="00764A9B">
      <w:pPr>
        <w:pStyle w:val="Part1"/>
      </w:pPr>
    </w:p>
    <w:p w14:paraId="6A0C6A80" w14:textId="795E944D" w:rsidR="008B7A99" w:rsidRDefault="008B7A99" w:rsidP="00764A9B">
      <w:pPr>
        <w:pStyle w:val="Part1"/>
      </w:pPr>
    </w:p>
    <w:p w14:paraId="3C6C4C14" w14:textId="77777777" w:rsidR="008B7A99" w:rsidRPr="004A2C5F" w:rsidRDefault="008B7A99" w:rsidP="00764A9B">
      <w:pPr>
        <w:pStyle w:val="Part1"/>
      </w:pPr>
    </w:p>
    <w:p w14:paraId="5BB5D5B5" w14:textId="77777777" w:rsidR="00ED4089" w:rsidRPr="004A2C5F" w:rsidRDefault="00ED4089" w:rsidP="00764A9B">
      <w:pPr>
        <w:pStyle w:val="Part1"/>
      </w:pPr>
    </w:p>
    <w:p w14:paraId="69D4774A" w14:textId="77777777" w:rsidR="00ED4089" w:rsidRPr="004A2C5F" w:rsidRDefault="00ED4089" w:rsidP="00764A9B">
      <w:pPr>
        <w:pStyle w:val="Part1"/>
      </w:pPr>
    </w:p>
    <w:p w14:paraId="16F1395D" w14:textId="77777777" w:rsidR="00455149" w:rsidRPr="004A2C5F" w:rsidRDefault="00455149" w:rsidP="00764A9B">
      <w:pPr>
        <w:pStyle w:val="Part1"/>
      </w:pPr>
      <w:bookmarkStart w:id="386" w:name="_Toc454620905"/>
      <w:r w:rsidRPr="004A2C5F">
        <w:t>PART 2 – Supply Requirement</w:t>
      </w:r>
      <w:bookmarkEnd w:id="379"/>
      <w:bookmarkEnd w:id="380"/>
      <w:bookmarkEnd w:id="381"/>
      <w:bookmarkEnd w:id="382"/>
      <w:bookmarkEnd w:id="383"/>
      <w:r w:rsidRPr="004A2C5F">
        <w:t>s</w:t>
      </w:r>
      <w:bookmarkEnd w:id="384"/>
      <w:bookmarkEnd w:id="385"/>
      <w:bookmarkEnd w:id="386"/>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7846C0">
          <w:headerReference w:type="first" r:id="rId46"/>
          <w:type w:val="oddPage"/>
          <w:pgSz w:w="11907" w:h="16840" w:code="9"/>
          <w:pgMar w:top="1440" w:right="1440" w:bottom="1440" w:left="1800" w:header="720" w:footer="720" w:gutter="0"/>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87" w:name="_Toc438954449"/>
            <w:bookmarkStart w:id="388" w:name="_Toc347227546"/>
            <w:bookmarkStart w:id="389" w:name="_Toc436903903"/>
            <w:bookmarkStart w:id="390" w:name="_Toc454620906"/>
            <w:r w:rsidRPr="004A2C5F">
              <w:t>Section VI</w:t>
            </w:r>
            <w:r w:rsidR="00193CA6" w:rsidRPr="004A2C5F">
              <w:t>I</w:t>
            </w:r>
            <w:bookmarkEnd w:id="387"/>
            <w:r w:rsidR="00173B55" w:rsidRPr="004A2C5F">
              <w:t xml:space="preserve"> - </w:t>
            </w:r>
            <w:r w:rsidRPr="004A2C5F">
              <w:t>Schedule of Requirements</w:t>
            </w:r>
            <w:bookmarkEnd w:id="388"/>
            <w:bookmarkEnd w:id="389"/>
            <w:bookmarkEnd w:id="390"/>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47214104" w14:textId="783A0CBB"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3523CD">
        <w:rPr>
          <w:noProof/>
        </w:rPr>
        <w:t>79</w:t>
      </w:r>
      <w:r w:rsidR="006E7DC0" w:rsidRPr="004A2C5F">
        <w:rPr>
          <w:noProof/>
        </w:rPr>
        <w:fldChar w:fldCharType="end"/>
      </w:r>
    </w:p>
    <w:p w14:paraId="61C815AF" w14:textId="45E4D819"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3523CD">
        <w:rPr>
          <w:noProof/>
        </w:rPr>
        <w:t>80</w:t>
      </w:r>
      <w:r w:rsidRPr="004A2C5F">
        <w:rPr>
          <w:noProof/>
        </w:rPr>
        <w:fldChar w:fldCharType="end"/>
      </w:r>
    </w:p>
    <w:p w14:paraId="53F4D59B" w14:textId="627164F7"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3523CD">
        <w:rPr>
          <w:noProof/>
        </w:rPr>
        <w:t>81</w:t>
      </w:r>
      <w:r w:rsidRPr="004A2C5F">
        <w:rPr>
          <w:noProof/>
        </w:rPr>
        <w:fldChar w:fldCharType="end"/>
      </w:r>
    </w:p>
    <w:p w14:paraId="72B37EE3" w14:textId="046A575D"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3523CD">
        <w:rPr>
          <w:noProof/>
        </w:rPr>
        <w:t>83</w:t>
      </w:r>
      <w:r w:rsidRPr="004A2C5F">
        <w:rPr>
          <w:noProof/>
        </w:rPr>
        <w:fldChar w:fldCharType="end"/>
      </w:r>
    </w:p>
    <w:p w14:paraId="6B17B3A9" w14:textId="4D6702B7"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3523CD">
        <w:rPr>
          <w:noProof/>
        </w:rPr>
        <w:t>84</w:t>
      </w:r>
      <w:r w:rsidRPr="004A2C5F">
        <w:rPr>
          <w:noProof/>
        </w:rPr>
        <w:fldChar w:fldCharType="end"/>
      </w:r>
    </w:p>
    <w:p w14:paraId="07545B80" w14:textId="77777777" w:rsidR="00455149" w:rsidRPr="004A2C5F" w:rsidRDefault="00075F5F" w:rsidP="00131C2E">
      <w:pPr>
        <w:pStyle w:val="TOC2"/>
      </w:pPr>
      <w:r w:rsidRPr="004A2C5F">
        <w:fldChar w:fldCharType="end"/>
      </w:r>
    </w:p>
    <w:p w14:paraId="4A46EFC7" w14:textId="77777777" w:rsidR="00455149" w:rsidRPr="004A2C5F" w:rsidRDefault="00455149">
      <w:pPr>
        <w:pStyle w:val="Sub-ClauseText"/>
        <w:spacing w:before="0" w:after="0"/>
        <w:jc w:val="left"/>
      </w:pPr>
    </w:p>
    <w:p w14:paraId="1E697A90" w14:textId="77777777" w:rsidR="00455149" w:rsidRPr="004A2C5F" w:rsidRDefault="00455149">
      <w:pPr>
        <w:pStyle w:val="Sub-ClauseText"/>
        <w:spacing w:before="0" w:after="0"/>
        <w:jc w:val="left"/>
      </w:pPr>
      <w:r w:rsidRPr="004A2C5F">
        <w:br w:type="page"/>
      </w:r>
    </w:p>
    <w:p w14:paraId="571C3D3D" w14:textId="77777777" w:rsidR="00455149" w:rsidRPr="004A2C5F" w:rsidRDefault="00455149">
      <w:pPr>
        <w:pStyle w:val="Heading2"/>
      </w:pPr>
      <w:bookmarkStart w:id="391" w:name="_Toc340548648"/>
      <w:r w:rsidRPr="004A2C5F">
        <w:lastRenderedPageBreak/>
        <w:t>Notes for Preparing the Schedule of Requirements</w:t>
      </w:r>
      <w:bookmarkEnd w:id="391"/>
    </w:p>
    <w:p w14:paraId="71662AE5" w14:textId="77777777" w:rsidR="00455149" w:rsidRPr="004A2C5F" w:rsidRDefault="00455149">
      <w:pPr>
        <w:suppressAutoHyphens/>
        <w:jc w:val="both"/>
      </w:pPr>
    </w:p>
    <w:p w14:paraId="778875F2" w14:textId="77777777" w:rsidR="00455149" w:rsidRPr="007F2502" w:rsidRDefault="00455149">
      <w:pPr>
        <w:suppressAutoHyphens/>
        <w:jc w:val="both"/>
        <w:rPr>
          <w:i/>
          <w:iCs/>
        </w:rPr>
      </w:pPr>
      <w:r w:rsidRPr="007F2502">
        <w:rPr>
          <w:i/>
          <w:iCs/>
        </w:rPr>
        <w:t xml:space="preserve">The Schedule of Requirements shall be included in the </w:t>
      </w:r>
      <w:r w:rsidR="00706F9F" w:rsidRPr="007F2502">
        <w:rPr>
          <w:i/>
          <w:iCs/>
        </w:rPr>
        <w:t>bidding</w:t>
      </w:r>
      <w:r w:rsidR="00E41492" w:rsidRPr="007F2502">
        <w:rPr>
          <w:i/>
          <w:iCs/>
        </w:rPr>
        <w:t xml:space="preserve"> document</w:t>
      </w:r>
      <w:r w:rsidR="002D3A80" w:rsidRPr="007F2502">
        <w:rPr>
          <w:i/>
          <w:iCs/>
        </w:rPr>
        <w:t xml:space="preserve"> </w:t>
      </w:r>
      <w:r w:rsidRPr="007F2502">
        <w:rPr>
          <w:i/>
          <w:iCs/>
        </w:rPr>
        <w:t>by the Purchaser, and shall cover, at a minimum, a description of the goods and services to be supplied and the delivery schedule.</w:t>
      </w:r>
    </w:p>
    <w:p w14:paraId="4921AE57" w14:textId="77777777" w:rsidR="00455149" w:rsidRPr="007F2502" w:rsidRDefault="00455149">
      <w:pPr>
        <w:suppressAutoHyphens/>
        <w:jc w:val="both"/>
        <w:rPr>
          <w:i/>
          <w:iCs/>
        </w:rPr>
      </w:pPr>
    </w:p>
    <w:p w14:paraId="2C2A08F6" w14:textId="77777777" w:rsidR="00455149" w:rsidRPr="007F2502" w:rsidRDefault="00455149">
      <w:pPr>
        <w:suppressAutoHyphens/>
        <w:jc w:val="both"/>
        <w:rPr>
          <w:i/>
          <w:iCs/>
        </w:rPr>
      </w:pPr>
      <w:r w:rsidRPr="007F2502">
        <w:rPr>
          <w:i/>
          <w:iCs/>
        </w:rPr>
        <w:t xml:space="preserve">The objective of the Schedule of Requirements is to provide sufficient information to enable </w:t>
      </w:r>
      <w:r w:rsidR="00EE153E" w:rsidRPr="007F2502">
        <w:rPr>
          <w:i/>
          <w:iCs/>
        </w:rPr>
        <w:t>Bidder</w:t>
      </w:r>
      <w:r w:rsidRPr="007F2502">
        <w:rPr>
          <w:i/>
          <w:iCs/>
        </w:rPr>
        <w:t xml:space="preserve">s to prepare their </w:t>
      </w:r>
      <w:r w:rsidR="000E14F1" w:rsidRPr="007F2502">
        <w:rPr>
          <w:i/>
          <w:iCs/>
        </w:rPr>
        <w:t>Bid</w:t>
      </w:r>
      <w:r w:rsidRPr="007F2502">
        <w:rPr>
          <w:i/>
          <w:iCs/>
        </w:rPr>
        <w:t>s efficiently and accurately, in particular, the Price Schedule, for which a form is provided in Section IV.</w:t>
      </w:r>
      <w:r w:rsidR="00B95321" w:rsidRPr="007F2502">
        <w:rPr>
          <w:i/>
          <w:iCs/>
        </w:rPr>
        <w:t xml:space="preserve"> </w:t>
      </w:r>
      <w:r w:rsidRPr="007F2502">
        <w:rPr>
          <w:i/>
          <w:iCs/>
        </w:rPr>
        <w:t xml:space="preserve">In addition, the Schedule of Requirements, together with the Price Schedule, should serve as a basis in the event of quantity variation at the time of award of contract pursuant to ITB </w:t>
      </w:r>
      <w:r w:rsidR="003A32C3" w:rsidRPr="007F2502">
        <w:rPr>
          <w:i/>
          <w:iCs/>
        </w:rPr>
        <w:t>42</w:t>
      </w:r>
      <w:r w:rsidR="00A73163" w:rsidRPr="007F2502">
        <w:rPr>
          <w:i/>
          <w:iCs/>
        </w:rPr>
        <w:t>.1</w:t>
      </w:r>
      <w:r w:rsidRPr="007F2502">
        <w:rPr>
          <w:i/>
          <w:iCs/>
        </w:rPr>
        <w:t>.</w:t>
      </w:r>
    </w:p>
    <w:p w14:paraId="63A69889" w14:textId="77777777" w:rsidR="00455149" w:rsidRPr="007F2502" w:rsidRDefault="00455149">
      <w:pPr>
        <w:suppressAutoHyphens/>
        <w:jc w:val="both"/>
        <w:rPr>
          <w:i/>
          <w:iCs/>
        </w:rPr>
      </w:pPr>
    </w:p>
    <w:p w14:paraId="0936B170" w14:textId="4CC9765A" w:rsidR="00455149" w:rsidRPr="007F2502" w:rsidRDefault="00455149">
      <w:pPr>
        <w:suppressAutoHyphens/>
        <w:jc w:val="both"/>
        <w:rPr>
          <w:i/>
          <w:iCs/>
        </w:rPr>
      </w:pPr>
      <w:r w:rsidRPr="007F2502">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7F2502">
        <w:rPr>
          <w:b/>
          <w:i/>
          <w:iCs/>
        </w:rPr>
        <w:t>to the carriers</w:t>
      </w:r>
      <w:r w:rsidRPr="007F2502">
        <w:rPr>
          <w:i/>
          <w:iCs/>
        </w:rPr>
        <w:t xml:space="preserve">), and (b) the date prescribed herein from which the </w:t>
      </w:r>
      <w:r w:rsidR="00FF0BDF" w:rsidRPr="007F2502">
        <w:rPr>
          <w:i/>
          <w:iCs/>
        </w:rPr>
        <w:t>Bidder</w:t>
      </w:r>
      <w:r w:rsidRPr="007F2502">
        <w:rPr>
          <w:i/>
          <w:iCs/>
        </w:rPr>
        <w:t>’s delivery obligations start (i.e., notice of award, contract signature, opening or confirmation of the letter of credit).</w:t>
      </w:r>
    </w:p>
    <w:p w14:paraId="1241DE39" w14:textId="77777777" w:rsidR="00455149" w:rsidRPr="004A2C5F" w:rsidRDefault="00455149">
      <w:pPr>
        <w:pStyle w:val="Sub-ClauseText"/>
        <w:spacing w:before="0" w:after="0"/>
        <w:jc w:val="left"/>
      </w:pPr>
    </w:p>
    <w:p w14:paraId="03F6DD98" w14:textId="77777777" w:rsidR="00455149" w:rsidRPr="004A2C5F" w:rsidRDefault="00455149">
      <w:pPr>
        <w:pStyle w:val="Sub-ClauseText"/>
        <w:spacing w:before="0" w:after="0"/>
        <w:jc w:val="left"/>
        <w:sectPr w:rsidR="00455149" w:rsidRPr="004A2C5F" w:rsidSect="007846C0">
          <w:headerReference w:type="even" r:id="rId47"/>
          <w:headerReference w:type="default" r:id="rId48"/>
          <w:headerReference w:type="first" r:id="rId49"/>
          <w:type w:val="oddPage"/>
          <w:pgSz w:w="11907" w:h="16840" w:code="9"/>
          <w:pgMar w:top="1440" w:right="1440" w:bottom="1440" w:left="1800" w:header="720" w:footer="720" w:gutter="0"/>
          <w:pgNumType w:chapStyle="1"/>
          <w:cols w:space="720"/>
          <w:titlePg/>
        </w:sect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851"/>
        <w:gridCol w:w="850"/>
        <w:gridCol w:w="2977"/>
        <w:gridCol w:w="1559"/>
        <w:gridCol w:w="1701"/>
        <w:gridCol w:w="1406"/>
        <w:gridCol w:w="1146"/>
      </w:tblGrid>
      <w:tr w:rsidR="00455149" w:rsidRPr="004A2C5F" w14:paraId="70C5D6AC" w14:textId="77777777" w:rsidTr="00E36675">
        <w:trPr>
          <w:gridAfter w:val="1"/>
          <w:wAfter w:w="1146" w:type="dxa"/>
          <w:cantSplit/>
        </w:trPr>
        <w:tc>
          <w:tcPr>
            <w:tcW w:w="12888" w:type="dxa"/>
            <w:gridSpan w:val="8"/>
            <w:tcBorders>
              <w:top w:val="nil"/>
              <w:left w:val="nil"/>
              <w:bottom w:val="double" w:sz="4" w:space="0" w:color="auto"/>
              <w:right w:val="nil"/>
            </w:tcBorders>
          </w:tcPr>
          <w:p w14:paraId="7B010265" w14:textId="6D9D8A13" w:rsidR="00455149" w:rsidRPr="007F2502" w:rsidRDefault="00455149" w:rsidP="007F2502">
            <w:pPr>
              <w:pStyle w:val="SectionVIHeader"/>
            </w:pPr>
            <w:bookmarkStart w:id="392" w:name="_Toc68320557"/>
            <w:bookmarkStart w:id="393" w:name="_Toc454621006"/>
            <w:r w:rsidRPr="004A2C5F">
              <w:lastRenderedPageBreak/>
              <w:t>1.</w:t>
            </w:r>
            <w:r w:rsidR="00B95321" w:rsidRPr="004A2C5F">
              <w:t xml:space="preserve"> </w:t>
            </w:r>
            <w:r w:rsidRPr="004A2C5F">
              <w:t>List of Goods and Delivery Schedul</w:t>
            </w:r>
            <w:bookmarkEnd w:id="392"/>
            <w:bookmarkEnd w:id="393"/>
            <w:r w:rsidR="007F2502">
              <w:t>e</w:t>
            </w:r>
          </w:p>
        </w:tc>
      </w:tr>
      <w:tr w:rsidR="007F2502" w:rsidRPr="00616457" w14:paraId="6FEFA0FE" w14:textId="77777777" w:rsidTr="00E36675">
        <w:trPr>
          <w:cantSplit/>
          <w:trHeight w:val="240"/>
        </w:trPr>
        <w:tc>
          <w:tcPr>
            <w:tcW w:w="709" w:type="dxa"/>
            <w:vMerge w:val="restart"/>
            <w:tcBorders>
              <w:top w:val="double" w:sz="4" w:space="0" w:color="auto"/>
              <w:left w:val="double" w:sz="4" w:space="0" w:color="auto"/>
              <w:right w:val="single" w:sz="4" w:space="0" w:color="auto"/>
            </w:tcBorders>
          </w:tcPr>
          <w:p w14:paraId="41B8C52A" w14:textId="77777777" w:rsidR="007F2502" w:rsidRPr="00616457" w:rsidRDefault="007F2502" w:rsidP="00F557B9">
            <w:pPr>
              <w:suppressAutoHyphens/>
              <w:spacing w:before="60"/>
              <w:jc w:val="center"/>
              <w:rPr>
                <w:b/>
                <w:bCs/>
                <w:sz w:val="22"/>
                <w:szCs w:val="22"/>
              </w:rPr>
            </w:pPr>
            <w:r w:rsidRPr="00616457">
              <w:rPr>
                <w:b/>
                <w:bCs/>
                <w:sz w:val="22"/>
                <w:szCs w:val="22"/>
              </w:rPr>
              <w:t>Line Item</w:t>
            </w:r>
          </w:p>
          <w:p w14:paraId="6870B63F" w14:textId="77777777" w:rsidR="007F2502" w:rsidRPr="00616457" w:rsidRDefault="007F2502" w:rsidP="00F557B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2835" w:type="dxa"/>
            <w:vMerge w:val="restart"/>
            <w:tcBorders>
              <w:top w:val="double" w:sz="4" w:space="0" w:color="auto"/>
              <w:left w:val="single" w:sz="4" w:space="0" w:color="auto"/>
              <w:right w:val="single" w:sz="4" w:space="0" w:color="auto"/>
            </w:tcBorders>
          </w:tcPr>
          <w:p w14:paraId="470C6E7F" w14:textId="77777777" w:rsidR="007F2502" w:rsidRPr="00616457" w:rsidRDefault="007F2502" w:rsidP="00F557B9">
            <w:pPr>
              <w:suppressAutoHyphens/>
              <w:spacing w:before="60"/>
              <w:jc w:val="center"/>
              <w:rPr>
                <w:b/>
                <w:bCs/>
                <w:sz w:val="22"/>
                <w:szCs w:val="22"/>
              </w:rPr>
            </w:pPr>
            <w:r w:rsidRPr="00616457">
              <w:rPr>
                <w:b/>
                <w:bCs/>
                <w:sz w:val="22"/>
                <w:szCs w:val="22"/>
              </w:rPr>
              <w:t xml:space="preserve">Description of Goods </w:t>
            </w:r>
          </w:p>
        </w:tc>
        <w:tc>
          <w:tcPr>
            <w:tcW w:w="851" w:type="dxa"/>
            <w:vMerge w:val="restart"/>
            <w:tcBorders>
              <w:top w:val="double" w:sz="4" w:space="0" w:color="auto"/>
              <w:left w:val="single" w:sz="4" w:space="0" w:color="auto"/>
              <w:right w:val="single" w:sz="4" w:space="0" w:color="auto"/>
            </w:tcBorders>
          </w:tcPr>
          <w:p w14:paraId="42F7CF49" w14:textId="77777777" w:rsidR="007F2502" w:rsidRPr="00616457" w:rsidRDefault="007F2502" w:rsidP="00F557B9">
            <w:pPr>
              <w:suppressAutoHyphens/>
              <w:spacing w:before="60"/>
              <w:jc w:val="center"/>
              <w:rPr>
                <w:b/>
                <w:bCs/>
                <w:sz w:val="22"/>
                <w:szCs w:val="22"/>
              </w:rPr>
            </w:pPr>
            <w:r w:rsidRPr="00616457">
              <w:rPr>
                <w:b/>
                <w:bCs/>
                <w:sz w:val="22"/>
                <w:szCs w:val="22"/>
              </w:rPr>
              <w:t>Q</w:t>
            </w:r>
            <w:r>
              <w:rPr>
                <w:b/>
                <w:bCs/>
                <w:sz w:val="22"/>
                <w:szCs w:val="22"/>
              </w:rPr>
              <w:t>TY</w:t>
            </w:r>
          </w:p>
        </w:tc>
        <w:tc>
          <w:tcPr>
            <w:tcW w:w="850" w:type="dxa"/>
            <w:vMerge w:val="restart"/>
            <w:tcBorders>
              <w:top w:val="double" w:sz="4" w:space="0" w:color="auto"/>
              <w:left w:val="single" w:sz="4" w:space="0" w:color="auto"/>
              <w:right w:val="single" w:sz="4" w:space="0" w:color="auto"/>
            </w:tcBorders>
          </w:tcPr>
          <w:p w14:paraId="37D7F27F" w14:textId="77777777" w:rsidR="007F2502" w:rsidRPr="00616457" w:rsidRDefault="007F2502" w:rsidP="00F557B9">
            <w:pPr>
              <w:suppressAutoHyphens/>
              <w:spacing w:before="60"/>
              <w:jc w:val="center"/>
              <w:rPr>
                <w:b/>
                <w:bCs/>
                <w:sz w:val="22"/>
                <w:szCs w:val="22"/>
              </w:rPr>
            </w:pPr>
            <w:r>
              <w:rPr>
                <w:b/>
                <w:bCs/>
                <w:sz w:val="22"/>
                <w:szCs w:val="22"/>
              </w:rPr>
              <w:t>UNIT</w:t>
            </w:r>
          </w:p>
        </w:tc>
        <w:tc>
          <w:tcPr>
            <w:tcW w:w="2977" w:type="dxa"/>
            <w:vMerge w:val="restart"/>
            <w:tcBorders>
              <w:top w:val="double" w:sz="4" w:space="0" w:color="auto"/>
              <w:left w:val="single" w:sz="4" w:space="0" w:color="auto"/>
              <w:right w:val="single" w:sz="4" w:space="0" w:color="auto"/>
            </w:tcBorders>
          </w:tcPr>
          <w:p w14:paraId="727EB6D8" w14:textId="1D410DB3" w:rsidR="007F2502" w:rsidRPr="00616457" w:rsidRDefault="007F2502" w:rsidP="00F557B9">
            <w:pPr>
              <w:spacing w:before="60"/>
              <w:jc w:val="center"/>
              <w:rPr>
                <w:b/>
                <w:bCs/>
                <w:sz w:val="22"/>
                <w:szCs w:val="22"/>
              </w:rPr>
            </w:pPr>
            <w:r w:rsidRPr="00616457">
              <w:rPr>
                <w:b/>
                <w:bCs/>
                <w:sz w:val="22"/>
                <w:szCs w:val="22"/>
              </w:rPr>
              <w:t xml:space="preserve">Final Destination (Project </w:t>
            </w:r>
            <w:r w:rsidR="005A6714" w:rsidRPr="00616457">
              <w:rPr>
                <w:b/>
                <w:bCs/>
                <w:sz w:val="22"/>
                <w:szCs w:val="22"/>
              </w:rPr>
              <w:t>Site) as</w:t>
            </w:r>
            <w:r w:rsidRPr="00616457">
              <w:rPr>
                <w:b/>
                <w:bCs/>
                <w:sz w:val="22"/>
                <w:szCs w:val="22"/>
              </w:rPr>
              <w:t xml:space="preserve"> specified in BDS </w:t>
            </w:r>
          </w:p>
        </w:tc>
        <w:tc>
          <w:tcPr>
            <w:tcW w:w="5812" w:type="dxa"/>
            <w:gridSpan w:val="4"/>
            <w:tcBorders>
              <w:top w:val="double" w:sz="4" w:space="0" w:color="auto"/>
              <w:left w:val="single" w:sz="4" w:space="0" w:color="auto"/>
              <w:bottom w:val="single" w:sz="4" w:space="0" w:color="auto"/>
              <w:right w:val="double" w:sz="4" w:space="0" w:color="auto"/>
            </w:tcBorders>
          </w:tcPr>
          <w:p w14:paraId="02396BF7" w14:textId="77777777" w:rsidR="007F2502" w:rsidRPr="00616457" w:rsidRDefault="007F2502" w:rsidP="00F557B9">
            <w:pPr>
              <w:spacing w:before="60" w:after="60"/>
              <w:jc w:val="center"/>
              <w:rPr>
                <w:sz w:val="22"/>
                <w:szCs w:val="22"/>
              </w:rPr>
            </w:pPr>
            <w:r w:rsidRPr="00616457">
              <w:rPr>
                <w:b/>
                <w:bCs/>
                <w:sz w:val="22"/>
                <w:szCs w:val="22"/>
              </w:rPr>
              <w:t>Delivery (as per Incoterms) Date</w:t>
            </w:r>
          </w:p>
        </w:tc>
      </w:tr>
      <w:tr w:rsidR="007F2502" w:rsidRPr="00616457" w14:paraId="209AC031" w14:textId="77777777" w:rsidTr="00E36675">
        <w:trPr>
          <w:cantSplit/>
          <w:trHeight w:val="240"/>
        </w:trPr>
        <w:tc>
          <w:tcPr>
            <w:tcW w:w="709" w:type="dxa"/>
            <w:vMerge/>
            <w:tcBorders>
              <w:left w:val="double" w:sz="4" w:space="0" w:color="auto"/>
              <w:bottom w:val="single" w:sz="4" w:space="0" w:color="auto"/>
              <w:right w:val="single" w:sz="4" w:space="0" w:color="auto"/>
            </w:tcBorders>
          </w:tcPr>
          <w:p w14:paraId="57002E4E" w14:textId="77777777" w:rsidR="007F2502" w:rsidRPr="00616457" w:rsidRDefault="007F2502" w:rsidP="00F557B9">
            <w:pPr>
              <w:suppressAutoHyphens/>
              <w:jc w:val="center"/>
              <w:rPr>
                <w:sz w:val="22"/>
                <w:szCs w:val="22"/>
              </w:rPr>
            </w:pPr>
          </w:p>
        </w:tc>
        <w:tc>
          <w:tcPr>
            <w:tcW w:w="2835" w:type="dxa"/>
            <w:vMerge/>
            <w:tcBorders>
              <w:left w:val="single" w:sz="4" w:space="0" w:color="auto"/>
              <w:bottom w:val="single" w:sz="4" w:space="0" w:color="auto"/>
              <w:right w:val="single" w:sz="4" w:space="0" w:color="auto"/>
            </w:tcBorders>
          </w:tcPr>
          <w:p w14:paraId="3CFD44D2" w14:textId="77777777" w:rsidR="007F2502" w:rsidRPr="00616457" w:rsidRDefault="007F2502" w:rsidP="00F557B9">
            <w:pPr>
              <w:suppressAutoHyphens/>
              <w:jc w:val="center"/>
              <w:rPr>
                <w:sz w:val="22"/>
                <w:szCs w:val="22"/>
              </w:rPr>
            </w:pPr>
          </w:p>
        </w:tc>
        <w:tc>
          <w:tcPr>
            <w:tcW w:w="851" w:type="dxa"/>
            <w:vMerge/>
            <w:tcBorders>
              <w:left w:val="single" w:sz="4" w:space="0" w:color="auto"/>
              <w:bottom w:val="single" w:sz="4" w:space="0" w:color="auto"/>
              <w:right w:val="single" w:sz="4" w:space="0" w:color="auto"/>
            </w:tcBorders>
          </w:tcPr>
          <w:p w14:paraId="5B460800" w14:textId="77777777" w:rsidR="007F2502" w:rsidRPr="00616457" w:rsidRDefault="007F2502" w:rsidP="00F557B9">
            <w:pPr>
              <w:suppressAutoHyphens/>
              <w:jc w:val="center"/>
              <w:rPr>
                <w:sz w:val="22"/>
                <w:szCs w:val="22"/>
              </w:rPr>
            </w:pPr>
          </w:p>
        </w:tc>
        <w:tc>
          <w:tcPr>
            <w:tcW w:w="850" w:type="dxa"/>
            <w:vMerge/>
            <w:tcBorders>
              <w:left w:val="single" w:sz="4" w:space="0" w:color="auto"/>
              <w:bottom w:val="single" w:sz="4" w:space="0" w:color="auto"/>
              <w:right w:val="single" w:sz="4" w:space="0" w:color="auto"/>
            </w:tcBorders>
          </w:tcPr>
          <w:p w14:paraId="28ADCE6E" w14:textId="77777777" w:rsidR="007F2502" w:rsidRPr="00616457" w:rsidRDefault="007F2502" w:rsidP="00F557B9">
            <w:pPr>
              <w:suppressAutoHyphens/>
              <w:jc w:val="center"/>
              <w:rPr>
                <w:sz w:val="22"/>
                <w:szCs w:val="22"/>
              </w:rPr>
            </w:pPr>
          </w:p>
        </w:tc>
        <w:tc>
          <w:tcPr>
            <w:tcW w:w="2977" w:type="dxa"/>
            <w:vMerge/>
            <w:tcBorders>
              <w:left w:val="single" w:sz="4" w:space="0" w:color="auto"/>
              <w:bottom w:val="single" w:sz="4" w:space="0" w:color="auto"/>
              <w:right w:val="single" w:sz="4" w:space="0" w:color="auto"/>
            </w:tcBorders>
          </w:tcPr>
          <w:p w14:paraId="2ED5110D" w14:textId="77777777" w:rsidR="007F2502" w:rsidRPr="00616457" w:rsidRDefault="007F2502" w:rsidP="00F557B9">
            <w:pPr>
              <w:jc w:val="center"/>
              <w:rPr>
                <w:sz w:val="22"/>
                <w:szCs w:val="22"/>
              </w:rPr>
            </w:pPr>
          </w:p>
        </w:tc>
        <w:tc>
          <w:tcPr>
            <w:tcW w:w="1559" w:type="dxa"/>
            <w:tcBorders>
              <w:top w:val="single" w:sz="4" w:space="0" w:color="auto"/>
              <w:left w:val="single" w:sz="4" w:space="0" w:color="auto"/>
              <w:right w:val="single" w:sz="4" w:space="0" w:color="auto"/>
            </w:tcBorders>
          </w:tcPr>
          <w:p w14:paraId="3EFBF750" w14:textId="77777777" w:rsidR="007F2502" w:rsidRPr="00616457" w:rsidRDefault="007F2502" w:rsidP="00F557B9">
            <w:pPr>
              <w:spacing w:before="60" w:after="60"/>
              <w:jc w:val="center"/>
              <w:rPr>
                <w:b/>
                <w:bCs/>
                <w:sz w:val="22"/>
                <w:szCs w:val="22"/>
              </w:rPr>
            </w:pPr>
            <w:r w:rsidRPr="00616457">
              <w:rPr>
                <w:b/>
                <w:bCs/>
                <w:sz w:val="22"/>
                <w:szCs w:val="22"/>
              </w:rPr>
              <w:t>Earliest Delivery Date</w:t>
            </w:r>
          </w:p>
        </w:tc>
        <w:tc>
          <w:tcPr>
            <w:tcW w:w="1701" w:type="dxa"/>
            <w:tcBorders>
              <w:top w:val="single" w:sz="4" w:space="0" w:color="auto"/>
              <w:left w:val="single" w:sz="4" w:space="0" w:color="auto"/>
              <w:right w:val="single" w:sz="4" w:space="0" w:color="auto"/>
            </w:tcBorders>
          </w:tcPr>
          <w:p w14:paraId="634B9EDD" w14:textId="77777777" w:rsidR="007F2502" w:rsidRPr="00616457" w:rsidRDefault="007F2502" w:rsidP="00F557B9">
            <w:pPr>
              <w:spacing w:before="60" w:after="60"/>
              <w:jc w:val="center"/>
              <w:rPr>
                <w:b/>
                <w:bCs/>
                <w:sz w:val="22"/>
                <w:szCs w:val="22"/>
              </w:rPr>
            </w:pPr>
            <w:r w:rsidRPr="00616457">
              <w:rPr>
                <w:b/>
                <w:bCs/>
                <w:sz w:val="22"/>
                <w:szCs w:val="22"/>
              </w:rPr>
              <w:t xml:space="preserve">Latest Delivery Date </w:t>
            </w:r>
          </w:p>
          <w:p w14:paraId="671A6637" w14:textId="77777777" w:rsidR="007F2502" w:rsidRPr="00616457" w:rsidRDefault="007F2502" w:rsidP="00F557B9">
            <w:pPr>
              <w:spacing w:before="60" w:after="60"/>
              <w:jc w:val="center"/>
              <w:rPr>
                <w:b/>
                <w:bCs/>
                <w:sz w:val="22"/>
                <w:szCs w:val="22"/>
              </w:rPr>
            </w:pPr>
          </w:p>
        </w:tc>
        <w:tc>
          <w:tcPr>
            <w:tcW w:w="2552" w:type="dxa"/>
            <w:gridSpan w:val="2"/>
            <w:tcBorders>
              <w:top w:val="single" w:sz="4" w:space="0" w:color="auto"/>
              <w:left w:val="single" w:sz="4" w:space="0" w:color="auto"/>
              <w:bottom w:val="single" w:sz="4" w:space="0" w:color="auto"/>
              <w:right w:val="double" w:sz="4" w:space="0" w:color="auto"/>
            </w:tcBorders>
          </w:tcPr>
          <w:p w14:paraId="7AD03554" w14:textId="77777777" w:rsidR="007F2502" w:rsidRPr="00616457" w:rsidRDefault="007F2502" w:rsidP="00F557B9">
            <w:pPr>
              <w:spacing w:before="60" w:after="60"/>
              <w:jc w:val="center"/>
              <w:rPr>
                <w:b/>
                <w:bCs/>
                <w:sz w:val="22"/>
                <w:szCs w:val="22"/>
              </w:rPr>
            </w:pPr>
            <w:r w:rsidRPr="00616457">
              <w:rPr>
                <w:b/>
                <w:bCs/>
                <w:sz w:val="22"/>
                <w:szCs w:val="22"/>
              </w:rPr>
              <w:t>Bidder’s offered Delivery date [</w:t>
            </w:r>
            <w:r w:rsidRPr="00616457">
              <w:rPr>
                <w:b/>
                <w:bCs/>
                <w:i/>
                <w:iCs/>
                <w:sz w:val="22"/>
                <w:szCs w:val="22"/>
              </w:rPr>
              <w:t>to be provided by the Bidder</w:t>
            </w:r>
            <w:r w:rsidRPr="00616457">
              <w:rPr>
                <w:b/>
                <w:bCs/>
                <w:sz w:val="22"/>
                <w:szCs w:val="22"/>
              </w:rPr>
              <w:t>]</w:t>
            </w:r>
          </w:p>
        </w:tc>
      </w:tr>
      <w:tr w:rsidR="007F2502" w:rsidRPr="007F2502" w14:paraId="15904B50" w14:textId="77777777" w:rsidTr="00E36675">
        <w:trPr>
          <w:cantSplit/>
          <w:trHeight w:val="614"/>
        </w:trPr>
        <w:tc>
          <w:tcPr>
            <w:tcW w:w="709" w:type="dxa"/>
            <w:tcBorders>
              <w:top w:val="single" w:sz="4" w:space="0" w:color="auto"/>
              <w:left w:val="double" w:sz="4" w:space="0" w:color="auto"/>
              <w:bottom w:val="single" w:sz="4" w:space="0" w:color="auto"/>
              <w:right w:val="single" w:sz="4" w:space="0" w:color="auto"/>
            </w:tcBorders>
          </w:tcPr>
          <w:p w14:paraId="6BCBE832" w14:textId="77777777" w:rsidR="007F2502" w:rsidRPr="007F2502" w:rsidRDefault="007F2502" w:rsidP="00F557B9">
            <w:pPr>
              <w:jc w:val="center"/>
              <w:rPr>
                <w:sz w:val="18"/>
                <w:szCs w:val="18"/>
              </w:rPr>
            </w:pPr>
            <w:r w:rsidRPr="007F2502">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0897C28C" w14:textId="555DADF5" w:rsidR="007F2502" w:rsidRPr="000B54FD" w:rsidRDefault="007F2502" w:rsidP="00F557B9">
            <w:pPr>
              <w:jc w:val="both"/>
              <w:rPr>
                <w:sz w:val="18"/>
                <w:szCs w:val="18"/>
              </w:rPr>
            </w:pPr>
            <w:r w:rsidRPr="000B54FD">
              <w:rPr>
                <w:sz w:val="18"/>
                <w:szCs w:val="18"/>
              </w:rPr>
              <w:t>Multi-purpose Mini Baler</w:t>
            </w:r>
            <w:r w:rsidR="000B54FD" w:rsidRPr="000B54FD">
              <w:rPr>
                <w:sz w:val="18"/>
                <w:szCs w:val="18"/>
              </w:rPr>
              <w:t xml:space="preserve"> </w:t>
            </w:r>
            <w:r w:rsidR="000B54FD" w:rsidRPr="005A6714">
              <w:rPr>
                <w:color w:val="0070C0"/>
                <w:sz w:val="18"/>
                <w:szCs w:val="18"/>
              </w:rPr>
              <w:t xml:space="preserve">(with 15 coils </w:t>
            </w:r>
            <w:r w:rsidR="000B54FD" w:rsidRPr="005A6714">
              <w:rPr>
                <w:color w:val="0070C0"/>
                <w:sz w:val="18"/>
                <w:szCs w:val="18"/>
                <w:lang w:val="en-GB"/>
              </w:rPr>
              <w:t>Polyester Fiber Strap and 10,000 pieces</w:t>
            </w:r>
            <w:r w:rsidR="005A6714" w:rsidRPr="005A6714">
              <w:rPr>
                <w:color w:val="0070C0"/>
                <w:sz w:val="18"/>
                <w:szCs w:val="18"/>
                <w:lang w:val="en-GB"/>
              </w:rPr>
              <w:t xml:space="preserve"> strapping buckles, as in the specs</w:t>
            </w:r>
            <w:r w:rsidR="005A6714">
              <w:rPr>
                <w:color w:val="0070C0"/>
                <w:sz w:val="18"/>
                <w:szCs w:val="18"/>
                <w:lang w:val="en-GB"/>
              </w:rPr>
              <w:t>, with each machine</w:t>
            </w:r>
            <w:r w:rsidR="005A6714" w:rsidRPr="005A6714">
              <w:rPr>
                <w:color w:val="0070C0"/>
                <w:sz w:val="18"/>
                <w:szCs w:val="18"/>
                <w:lang w:val="en-GB"/>
              </w:rPr>
              <w:t>)</w:t>
            </w:r>
          </w:p>
        </w:tc>
        <w:tc>
          <w:tcPr>
            <w:tcW w:w="851" w:type="dxa"/>
            <w:tcBorders>
              <w:top w:val="single" w:sz="4" w:space="0" w:color="auto"/>
              <w:left w:val="single" w:sz="4" w:space="0" w:color="auto"/>
              <w:bottom w:val="single" w:sz="4" w:space="0" w:color="auto"/>
              <w:right w:val="single" w:sz="4" w:space="0" w:color="auto"/>
            </w:tcBorders>
          </w:tcPr>
          <w:p w14:paraId="410F3C6B" w14:textId="77777777" w:rsidR="007F2502" w:rsidRPr="007F2502" w:rsidRDefault="007F2502" w:rsidP="00F557B9">
            <w:pPr>
              <w:jc w:val="center"/>
              <w:rPr>
                <w:sz w:val="18"/>
                <w:szCs w:val="18"/>
              </w:rPr>
            </w:pPr>
            <w:r w:rsidRPr="007F2502">
              <w:rPr>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008D9A42"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53639118" w14:textId="4847D8B3" w:rsidR="007F2502" w:rsidRPr="007F2502" w:rsidRDefault="007F2502" w:rsidP="00F557B9">
            <w:pPr>
              <w:jc w:val="center"/>
              <w:rPr>
                <w:sz w:val="18"/>
                <w:szCs w:val="18"/>
              </w:rPr>
            </w:pPr>
            <w:r w:rsidRPr="007F2502">
              <w:rPr>
                <w:sz w:val="18"/>
                <w:szCs w:val="18"/>
              </w:rPr>
              <w:t>37 inhabited islands of Noonu, Raa, Baa and Lhaviyani Atoll</w:t>
            </w:r>
          </w:p>
        </w:tc>
        <w:tc>
          <w:tcPr>
            <w:tcW w:w="1559" w:type="dxa"/>
            <w:tcBorders>
              <w:left w:val="single" w:sz="4" w:space="0" w:color="auto"/>
              <w:right w:val="single" w:sz="4" w:space="0" w:color="auto"/>
            </w:tcBorders>
          </w:tcPr>
          <w:p w14:paraId="2DC22BA0"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0D105944"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473D4BC3" w14:textId="77777777" w:rsidR="007F2502" w:rsidRPr="007F2502" w:rsidRDefault="007F2502" w:rsidP="00F557B9">
            <w:pPr>
              <w:rPr>
                <w:sz w:val="18"/>
                <w:szCs w:val="18"/>
              </w:rPr>
            </w:pPr>
          </w:p>
        </w:tc>
      </w:tr>
      <w:tr w:rsidR="007F2502" w:rsidRPr="007F2502" w14:paraId="72A75C51" w14:textId="77777777" w:rsidTr="00E36675">
        <w:trPr>
          <w:cantSplit/>
          <w:trHeight w:val="663"/>
        </w:trPr>
        <w:tc>
          <w:tcPr>
            <w:tcW w:w="709" w:type="dxa"/>
            <w:tcBorders>
              <w:top w:val="single" w:sz="4" w:space="0" w:color="auto"/>
              <w:left w:val="double" w:sz="4" w:space="0" w:color="auto"/>
              <w:bottom w:val="single" w:sz="4" w:space="0" w:color="auto"/>
              <w:right w:val="single" w:sz="4" w:space="0" w:color="auto"/>
            </w:tcBorders>
          </w:tcPr>
          <w:p w14:paraId="5BA5FCE0" w14:textId="77777777" w:rsidR="007F2502" w:rsidRPr="007F2502" w:rsidRDefault="007F2502" w:rsidP="00F557B9">
            <w:pPr>
              <w:jc w:val="center"/>
              <w:rPr>
                <w:sz w:val="18"/>
                <w:szCs w:val="18"/>
              </w:rPr>
            </w:pPr>
            <w:r w:rsidRPr="007F2502">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14:paraId="09E2FBCA" w14:textId="77777777" w:rsidR="007F2502" w:rsidRPr="007F2502" w:rsidRDefault="007F2502" w:rsidP="00F557B9">
            <w:pPr>
              <w:jc w:val="both"/>
              <w:rPr>
                <w:sz w:val="18"/>
                <w:szCs w:val="18"/>
              </w:rPr>
            </w:pPr>
            <w:r w:rsidRPr="007F2502">
              <w:rPr>
                <w:sz w:val="18"/>
                <w:szCs w:val="18"/>
              </w:rPr>
              <w:t>Single Feed Glass Bottle Crusher (Glass to Sand)</w:t>
            </w:r>
          </w:p>
        </w:tc>
        <w:tc>
          <w:tcPr>
            <w:tcW w:w="851" w:type="dxa"/>
            <w:tcBorders>
              <w:top w:val="single" w:sz="4" w:space="0" w:color="auto"/>
              <w:left w:val="single" w:sz="4" w:space="0" w:color="auto"/>
              <w:bottom w:val="single" w:sz="4" w:space="0" w:color="auto"/>
              <w:right w:val="single" w:sz="4" w:space="0" w:color="auto"/>
            </w:tcBorders>
          </w:tcPr>
          <w:p w14:paraId="63E222C3" w14:textId="3FD5B590" w:rsidR="007F2502" w:rsidRPr="007F2502" w:rsidRDefault="000B2568" w:rsidP="00F557B9">
            <w:pPr>
              <w:jc w:val="center"/>
              <w:rPr>
                <w:sz w:val="18"/>
                <w:szCs w:val="18"/>
              </w:rPr>
            </w:pPr>
            <w:r>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755C7D63"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7843240A" w14:textId="1FDDE920" w:rsidR="007F2502" w:rsidRPr="007F2502" w:rsidRDefault="000B2568" w:rsidP="00F557B9">
            <w:pPr>
              <w:jc w:val="center"/>
              <w:rPr>
                <w:sz w:val="18"/>
                <w:szCs w:val="18"/>
              </w:rPr>
            </w:pPr>
            <w:r>
              <w:rPr>
                <w:sz w:val="18"/>
                <w:szCs w:val="18"/>
              </w:rPr>
              <w:t>45</w:t>
            </w:r>
            <w:r w:rsidR="007F2502" w:rsidRPr="007F2502">
              <w:rPr>
                <w:sz w:val="18"/>
                <w:szCs w:val="18"/>
              </w:rPr>
              <w:t xml:space="preserve"> inhabited islands of Noonu, Raa, Baa and Lhaviyani Atoll</w:t>
            </w:r>
          </w:p>
        </w:tc>
        <w:tc>
          <w:tcPr>
            <w:tcW w:w="1559" w:type="dxa"/>
            <w:tcBorders>
              <w:left w:val="single" w:sz="4" w:space="0" w:color="auto"/>
              <w:right w:val="single" w:sz="4" w:space="0" w:color="auto"/>
            </w:tcBorders>
          </w:tcPr>
          <w:p w14:paraId="42CA952F"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70CA0829"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11A7EFCE" w14:textId="77777777" w:rsidR="007F2502" w:rsidRPr="007F2502" w:rsidRDefault="007F2502" w:rsidP="00F557B9">
            <w:pPr>
              <w:rPr>
                <w:sz w:val="18"/>
                <w:szCs w:val="18"/>
              </w:rPr>
            </w:pPr>
          </w:p>
        </w:tc>
      </w:tr>
      <w:tr w:rsidR="007F2502" w:rsidRPr="007F2502" w14:paraId="7B89CD88" w14:textId="77777777" w:rsidTr="00E36675">
        <w:trPr>
          <w:cantSplit/>
          <w:trHeight w:val="572"/>
        </w:trPr>
        <w:tc>
          <w:tcPr>
            <w:tcW w:w="709" w:type="dxa"/>
            <w:tcBorders>
              <w:top w:val="single" w:sz="4" w:space="0" w:color="auto"/>
              <w:left w:val="double" w:sz="4" w:space="0" w:color="auto"/>
              <w:bottom w:val="single" w:sz="4" w:space="0" w:color="auto"/>
              <w:right w:val="single" w:sz="4" w:space="0" w:color="auto"/>
            </w:tcBorders>
          </w:tcPr>
          <w:p w14:paraId="198D8F42" w14:textId="77777777" w:rsidR="007F2502" w:rsidRPr="007F2502" w:rsidRDefault="007F2502" w:rsidP="00F557B9">
            <w:pPr>
              <w:jc w:val="center"/>
              <w:rPr>
                <w:sz w:val="18"/>
                <w:szCs w:val="18"/>
              </w:rPr>
            </w:pPr>
            <w:r w:rsidRPr="007F2502">
              <w:rPr>
                <w:sz w:val="18"/>
                <w:szCs w:val="18"/>
              </w:rPr>
              <w:t>3</w:t>
            </w:r>
          </w:p>
        </w:tc>
        <w:tc>
          <w:tcPr>
            <w:tcW w:w="2835" w:type="dxa"/>
            <w:tcBorders>
              <w:top w:val="single" w:sz="4" w:space="0" w:color="auto"/>
              <w:left w:val="single" w:sz="4" w:space="0" w:color="auto"/>
              <w:bottom w:val="single" w:sz="4" w:space="0" w:color="auto"/>
              <w:right w:val="single" w:sz="4" w:space="0" w:color="auto"/>
            </w:tcBorders>
          </w:tcPr>
          <w:p w14:paraId="66BD85F4" w14:textId="77777777" w:rsidR="007F2502" w:rsidRPr="007F2502" w:rsidRDefault="007F2502" w:rsidP="00F557B9">
            <w:pPr>
              <w:jc w:val="both"/>
              <w:rPr>
                <w:sz w:val="18"/>
                <w:szCs w:val="18"/>
              </w:rPr>
            </w:pPr>
            <w:r w:rsidRPr="007F2502">
              <w:rPr>
                <w:sz w:val="18"/>
                <w:szCs w:val="18"/>
              </w:rPr>
              <w:t>Manual Poly Strapping Tool (Tensioner)</w:t>
            </w:r>
          </w:p>
        </w:tc>
        <w:tc>
          <w:tcPr>
            <w:tcW w:w="851" w:type="dxa"/>
            <w:tcBorders>
              <w:top w:val="single" w:sz="4" w:space="0" w:color="auto"/>
              <w:left w:val="single" w:sz="4" w:space="0" w:color="auto"/>
              <w:bottom w:val="single" w:sz="4" w:space="0" w:color="auto"/>
              <w:right w:val="single" w:sz="4" w:space="0" w:color="auto"/>
            </w:tcBorders>
          </w:tcPr>
          <w:p w14:paraId="0FC8DD93" w14:textId="77777777" w:rsidR="007F2502" w:rsidRPr="007F2502" w:rsidRDefault="007F2502" w:rsidP="00F557B9">
            <w:pPr>
              <w:jc w:val="center"/>
              <w:rPr>
                <w:sz w:val="18"/>
                <w:szCs w:val="18"/>
              </w:rPr>
            </w:pPr>
            <w:r w:rsidRPr="007F2502">
              <w:rPr>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27E91484"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33C4C3B3" w14:textId="4F760504" w:rsidR="007F2502" w:rsidRPr="007F2502" w:rsidRDefault="007F2502" w:rsidP="00F557B9">
            <w:pPr>
              <w:jc w:val="center"/>
              <w:rPr>
                <w:sz w:val="18"/>
                <w:szCs w:val="18"/>
              </w:rPr>
            </w:pPr>
            <w:r w:rsidRPr="007F2502">
              <w:rPr>
                <w:sz w:val="18"/>
                <w:szCs w:val="18"/>
              </w:rPr>
              <w:t>37 inhabited islands of Noonu, Raa, Baa and Lhaviyani Atoll</w:t>
            </w:r>
          </w:p>
        </w:tc>
        <w:tc>
          <w:tcPr>
            <w:tcW w:w="1559" w:type="dxa"/>
            <w:tcBorders>
              <w:left w:val="single" w:sz="4" w:space="0" w:color="auto"/>
              <w:right w:val="single" w:sz="4" w:space="0" w:color="auto"/>
            </w:tcBorders>
          </w:tcPr>
          <w:p w14:paraId="1E948943"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4362A402"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3A3AC44F" w14:textId="77777777" w:rsidR="007F2502" w:rsidRPr="007F2502" w:rsidRDefault="007F2502" w:rsidP="00F557B9">
            <w:pPr>
              <w:rPr>
                <w:sz w:val="18"/>
                <w:szCs w:val="18"/>
              </w:rPr>
            </w:pPr>
          </w:p>
        </w:tc>
      </w:tr>
      <w:tr w:rsidR="007F2502" w:rsidRPr="007F2502" w14:paraId="19211330" w14:textId="77777777" w:rsidTr="00E36675">
        <w:trPr>
          <w:cantSplit/>
          <w:trHeight w:val="539"/>
        </w:trPr>
        <w:tc>
          <w:tcPr>
            <w:tcW w:w="709" w:type="dxa"/>
            <w:tcBorders>
              <w:top w:val="single" w:sz="4" w:space="0" w:color="auto"/>
              <w:left w:val="double" w:sz="4" w:space="0" w:color="auto"/>
              <w:bottom w:val="single" w:sz="4" w:space="0" w:color="auto"/>
              <w:right w:val="single" w:sz="4" w:space="0" w:color="auto"/>
            </w:tcBorders>
          </w:tcPr>
          <w:p w14:paraId="709EDB81" w14:textId="77777777" w:rsidR="007F2502" w:rsidRPr="007F2502" w:rsidRDefault="007F2502" w:rsidP="00F557B9">
            <w:pPr>
              <w:jc w:val="center"/>
              <w:rPr>
                <w:sz w:val="18"/>
                <w:szCs w:val="18"/>
              </w:rPr>
            </w:pPr>
            <w:r w:rsidRPr="007F2502">
              <w:rPr>
                <w:sz w:val="18"/>
                <w:szCs w:val="18"/>
              </w:rPr>
              <w:t>4</w:t>
            </w:r>
          </w:p>
        </w:tc>
        <w:tc>
          <w:tcPr>
            <w:tcW w:w="2835" w:type="dxa"/>
            <w:tcBorders>
              <w:top w:val="single" w:sz="4" w:space="0" w:color="auto"/>
              <w:left w:val="single" w:sz="4" w:space="0" w:color="auto"/>
              <w:bottom w:val="single" w:sz="4" w:space="0" w:color="auto"/>
              <w:right w:val="single" w:sz="4" w:space="0" w:color="auto"/>
            </w:tcBorders>
          </w:tcPr>
          <w:p w14:paraId="1957E2DF" w14:textId="77777777" w:rsidR="007F2502" w:rsidRPr="007F2502" w:rsidRDefault="007F2502" w:rsidP="00F557B9">
            <w:pPr>
              <w:jc w:val="both"/>
              <w:rPr>
                <w:sz w:val="18"/>
                <w:szCs w:val="18"/>
              </w:rPr>
            </w:pPr>
            <w:r w:rsidRPr="007F2502">
              <w:rPr>
                <w:sz w:val="18"/>
                <w:szCs w:val="18"/>
              </w:rPr>
              <w:t>PET Strapping Dispenser</w:t>
            </w:r>
          </w:p>
        </w:tc>
        <w:tc>
          <w:tcPr>
            <w:tcW w:w="851" w:type="dxa"/>
            <w:tcBorders>
              <w:top w:val="single" w:sz="4" w:space="0" w:color="auto"/>
              <w:left w:val="single" w:sz="4" w:space="0" w:color="auto"/>
              <w:bottom w:val="single" w:sz="4" w:space="0" w:color="auto"/>
              <w:right w:val="single" w:sz="4" w:space="0" w:color="auto"/>
            </w:tcBorders>
          </w:tcPr>
          <w:p w14:paraId="5BA733FE" w14:textId="77777777" w:rsidR="007F2502" w:rsidRPr="007F2502" w:rsidRDefault="007F2502" w:rsidP="00F557B9">
            <w:pPr>
              <w:jc w:val="center"/>
              <w:rPr>
                <w:sz w:val="18"/>
                <w:szCs w:val="18"/>
              </w:rPr>
            </w:pPr>
            <w:r w:rsidRPr="007F2502">
              <w:rPr>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38826CD8"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7E965E93" w14:textId="7DAB5AB1" w:rsidR="007F2502" w:rsidRPr="007F2502" w:rsidRDefault="007F2502" w:rsidP="00F557B9">
            <w:pPr>
              <w:jc w:val="center"/>
              <w:rPr>
                <w:sz w:val="18"/>
                <w:szCs w:val="18"/>
              </w:rPr>
            </w:pPr>
            <w:r w:rsidRPr="007F2502">
              <w:rPr>
                <w:sz w:val="18"/>
                <w:szCs w:val="18"/>
              </w:rPr>
              <w:t>37 inhabited islands of Noonu, Raa, Baa and Lhaviyani Atoll</w:t>
            </w:r>
          </w:p>
        </w:tc>
        <w:tc>
          <w:tcPr>
            <w:tcW w:w="1559" w:type="dxa"/>
            <w:tcBorders>
              <w:left w:val="single" w:sz="4" w:space="0" w:color="auto"/>
              <w:right w:val="single" w:sz="4" w:space="0" w:color="auto"/>
            </w:tcBorders>
          </w:tcPr>
          <w:p w14:paraId="69B731E0"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34013D9C"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2EA55E58" w14:textId="77777777" w:rsidR="007F2502" w:rsidRPr="007F2502" w:rsidRDefault="007F2502" w:rsidP="00F557B9">
            <w:pPr>
              <w:rPr>
                <w:sz w:val="18"/>
                <w:szCs w:val="18"/>
              </w:rPr>
            </w:pPr>
          </w:p>
        </w:tc>
      </w:tr>
      <w:tr w:rsidR="007F2502" w:rsidRPr="007F2502" w14:paraId="2C804E84" w14:textId="77777777" w:rsidTr="00E36675">
        <w:trPr>
          <w:cantSplit/>
          <w:trHeight w:val="561"/>
        </w:trPr>
        <w:tc>
          <w:tcPr>
            <w:tcW w:w="709" w:type="dxa"/>
            <w:tcBorders>
              <w:top w:val="single" w:sz="4" w:space="0" w:color="auto"/>
              <w:left w:val="double" w:sz="4" w:space="0" w:color="auto"/>
              <w:bottom w:val="single" w:sz="4" w:space="0" w:color="auto"/>
              <w:right w:val="single" w:sz="4" w:space="0" w:color="auto"/>
            </w:tcBorders>
          </w:tcPr>
          <w:p w14:paraId="24E9DB47" w14:textId="77777777" w:rsidR="007F2502" w:rsidRPr="007F2502" w:rsidRDefault="007F2502" w:rsidP="00F557B9">
            <w:pPr>
              <w:jc w:val="center"/>
              <w:rPr>
                <w:sz w:val="18"/>
                <w:szCs w:val="18"/>
              </w:rPr>
            </w:pPr>
            <w:r w:rsidRPr="007F2502">
              <w:rPr>
                <w:sz w:val="18"/>
                <w:szCs w:val="18"/>
              </w:rPr>
              <w:t>5</w:t>
            </w:r>
          </w:p>
        </w:tc>
        <w:tc>
          <w:tcPr>
            <w:tcW w:w="2835" w:type="dxa"/>
            <w:tcBorders>
              <w:top w:val="single" w:sz="4" w:space="0" w:color="auto"/>
              <w:left w:val="single" w:sz="4" w:space="0" w:color="auto"/>
              <w:bottom w:val="single" w:sz="4" w:space="0" w:color="auto"/>
              <w:right w:val="single" w:sz="4" w:space="0" w:color="auto"/>
            </w:tcBorders>
          </w:tcPr>
          <w:p w14:paraId="3A8DE72B" w14:textId="77777777" w:rsidR="007F2502" w:rsidRPr="007F2502" w:rsidRDefault="007F2502" w:rsidP="00F557B9">
            <w:pPr>
              <w:jc w:val="both"/>
              <w:rPr>
                <w:sz w:val="18"/>
                <w:szCs w:val="18"/>
              </w:rPr>
            </w:pPr>
            <w:r w:rsidRPr="007F2502">
              <w:rPr>
                <w:sz w:val="18"/>
                <w:szCs w:val="18"/>
              </w:rPr>
              <w:t>Hydraulic Hand Pallet Truck</w:t>
            </w:r>
          </w:p>
        </w:tc>
        <w:tc>
          <w:tcPr>
            <w:tcW w:w="851" w:type="dxa"/>
            <w:tcBorders>
              <w:top w:val="single" w:sz="4" w:space="0" w:color="auto"/>
              <w:left w:val="single" w:sz="4" w:space="0" w:color="auto"/>
              <w:bottom w:val="single" w:sz="4" w:space="0" w:color="auto"/>
              <w:right w:val="single" w:sz="4" w:space="0" w:color="auto"/>
            </w:tcBorders>
          </w:tcPr>
          <w:p w14:paraId="70EA352F" w14:textId="77777777" w:rsidR="007F2502" w:rsidRPr="007F2502" w:rsidRDefault="007F2502" w:rsidP="00F557B9">
            <w:pPr>
              <w:jc w:val="center"/>
              <w:rPr>
                <w:sz w:val="18"/>
                <w:szCs w:val="18"/>
              </w:rPr>
            </w:pPr>
            <w:r w:rsidRPr="007F2502">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640740BC"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054B6576" w14:textId="77777777" w:rsidR="007F2502" w:rsidRPr="007F2502" w:rsidRDefault="007F2502" w:rsidP="00F557B9">
            <w:pPr>
              <w:jc w:val="center"/>
              <w:rPr>
                <w:sz w:val="18"/>
                <w:szCs w:val="18"/>
              </w:rPr>
            </w:pPr>
            <w:r w:rsidRPr="007F2502">
              <w:rPr>
                <w:sz w:val="18"/>
                <w:szCs w:val="18"/>
              </w:rPr>
              <w:t>45 inhabited islands of Noonu, Raa, Baa and Lhaviyani Atoll</w:t>
            </w:r>
          </w:p>
        </w:tc>
        <w:tc>
          <w:tcPr>
            <w:tcW w:w="1559" w:type="dxa"/>
            <w:tcBorders>
              <w:left w:val="single" w:sz="4" w:space="0" w:color="auto"/>
              <w:right w:val="single" w:sz="4" w:space="0" w:color="auto"/>
            </w:tcBorders>
          </w:tcPr>
          <w:p w14:paraId="38800854"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22CC5BA7"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14E4E70B" w14:textId="77777777" w:rsidR="007F2502" w:rsidRPr="007F2502" w:rsidRDefault="007F2502" w:rsidP="00F557B9">
            <w:pPr>
              <w:rPr>
                <w:sz w:val="18"/>
                <w:szCs w:val="18"/>
              </w:rPr>
            </w:pPr>
          </w:p>
        </w:tc>
      </w:tr>
      <w:tr w:rsidR="007F2502" w:rsidRPr="007F2502" w14:paraId="01AE0D82" w14:textId="77777777" w:rsidTr="00E36675">
        <w:trPr>
          <w:cantSplit/>
          <w:trHeight w:val="600"/>
        </w:trPr>
        <w:tc>
          <w:tcPr>
            <w:tcW w:w="709" w:type="dxa"/>
            <w:tcBorders>
              <w:top w:val="single" w:sz="4" w:space="0" w:color="auto"/>
              <w:left w:val="double" w:sz="4" w:space="0" w:color="auto"/>
              <w:bottom w:val="single" w:sz="4" w:space="0" w:color="auto"/>
              <w:right w:val="single" w:sz="4" w:space="0" w:color="auto"/>
            </w:tcBorders>
          </w:tcPr>
          <w:p w14:paraId="5150D64C" w14:textId="77777777" w:rsidR="007F2502" w:rsidRPr="007F2502" w:rsidRDefault="007F2502" w:rsidP="00F557B9">
            <w:pPr>
              <w:jc w:val="center"/>
              <w:rPr>
                <w:sz w:val="18"/>
                <w:szCs w:val="18"/>
              </w:rPr>
            </w:pPr>
            <w:r w:rsidRPr="007F2502">
              <w:rPr>
                <w:sz w:val="18"/>
                <w:szCs w:val="18"/>
              </w:rPr>
              <w:t>6</w:t>
            </w:r>
          </w:p>
        </w:tc>
        <w:tc>
          <w:tcPr>
            <w:tcW w:w="2835" w:type="dxa"/>
            <w:tcBorders>
              <w:top w:val="single" w:sz="4" w:space="0" w:color="auto"/>
              <w:left w:val="single" w:sz="4" w:space="0" w:color="auto"/>
              <w:bottom w:val="single" w:sz="4" w:space="0" w:color="auto"/>
              <w:right w:val="single" w:sz="4" w:space="0" w:color="auto"/>
            </w:tcBorders>
          </w:tcPr>
          <w:p w14:paraId="253A123B" w14:textId="77777777" w:rsidR="007F2502" w:rsidRPr="007F2502" w:rsidRDefault="007F2502" w:rsidP="00F557B9">
            <w:pPr>
              <w:jc w:val="both"/>
              <w:rPr>
                <w:sz w:val="18"/>
                <w:szCs w:val="18"/>
              </w:rPr>
            </w:pPr>
            <w:r w:rsidRPr="007F2502">
              <w:rPr>
                <w:sz w:val="18"/>
                <w:szCs w:val="18"/>
              </w:rPr>
              <w:t>Foldable Platform Hand Truck Trolley</w:t>
            </w:r>
          </w:p>
        </w:tc>
        <w:tc>
          <w:tcPr>
            <w:tcW w:w="851" w:type="dxa"/>
            <w:tcBorders>
              <w:top w:val="single" w:sz="4" w:space="0" w:color="auto"/>
              <w:left w:val="single" w:sz="4" w:space="0" w:color="auto"/>
              <w:bottom w:val="single" w:sz="4" w:space="0" w:color="auto"/>
              <w:right w:val="single" w:sz="4" w:space="0" w:color="auto"/>
            </w:tcBorders>
          </w:tcPr>
          <w:p w14:paraId="3FDA1522" w14:textId="77777777" w:rsidR="007F2502" w:rsidRPr="007F2502" w:rsidRDefault="007F2502" w:rsidP="00F557B9">
            <w:pPr>
              <w:jc w:val="center"/>
              <w:rPr>
                <w:sz w:val="18"/>
                <w:szCs w:val="18"/>
              </w:rPr>
            </w:pPr>
            <w:r w:rsidRPr="007F2502">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2C699FEE"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6B293A7C" w14:textId="77777777" w:rsidR="007F2502" w:rsidRPr="007F2502" w:rsidRDefault="007F2502" w:rsidP="00F557B9">
            <w:pPr>
              <w:jc w:val="center"/>
              <w:rPr>
                <w:sz w:val="18"/>
                <w:szCs w:val="18"/>
              </w:rPr>
            </w:pPr>
            <w:r w:rsidRPr="007F2502">
              <w:rPr>
                <w:sz w:val="18"/>
                <w:szCs w:val="18"/>
              </w:rPr>
              <w:t>45 inhabited islands of Noonu, Raa, Baa and Lhaviyani Atoll</w:t>
            </w:r>
          </w:p>
        </w:tc>
        <w:tc>
          <w:tcPr>
            <w:tcW w:w="1559" w:type="dxa"/>
            <w:tcBorders>
              <w:left w:val="single" w:sz="4" w:space="0" w:color="auto"/>
              <w:right w:val="single" w:sz="4" w:space="0" w:color="auto"/>
            </w:tcBorders>
          </w:tcPr>
          <w:p w14:paraId="27B59CC3"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7D4BA619"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5A30154D" w14:textId="77777777" w:rsidR="007F2502" w:rsidRPr="007F2502" w:rsidRDefault="007F2502" w:rsidP="00F557B9">
            <w:pPr>
              <w:rPr>
                <w:sz w:val="18"/>
                <w:szCs w:val="18"/>
              </w:rPr>
            </w:pPr>
          </w:p>
        </w:tc>
      </w:tr>
      <w:tr w:rsidR="007F2502" w:rsidRPr="007F2502" w14:paraId="02D453B3" w14:textId="77777777" w:rsidTr="00E36675">
        <w:trPr>
          <w:cantSplit/>
          <w:trHeight w:val="658"/>
        </w:trPr>
        <w:tc>
          <w:tcPr>
            <w:tcW w:w="709" w:type="dxa"/>
            <w:tcBorders>
              <w:top w:val="single" w:sz="4" w:space="0" w:color="auto"/>
              <w:left w:val="double" w:sz="4" w:space="0" w:color="auto"/>
              <w:bottom w:val="single" w:sz="4" w:space="0" w:color="auto"/>
              <w:right w:val="single" w:sz="4" w:space="0" w:color="auto"/>
            </w:tcBorders>
          </w:tcPr>
          <w:p w14:paraId="0D48E23C" w14:textId="77777777" w:rsidR="007F2502" w:rsidRPr="007F2502" w:rsidRDefault="007F2502" w:rsidP="00F557B9">
            <w:pPr>
              <w:jc w:val="center"/>
              <w:rPr>
                <w:sz w:val="18"/>
                <w:szCs w:val="18"/>
              </w:rPr>
            </w:pPr>
            <w:r w:rsidRPr="007F2502">
              <w:rPr>
                <w:sz w:val="18"/>
                <w:szCs w:val="18"/>
              </w:rPr>
              <w:t>7</w:t>
            </w:r>
          </w:p>
        </w:tc>
        <w:tc>
          <w:tcPr>
            <w:tcW w:w="2835" w:type="dxa"/>
            <w:tcBorders>
              <w:top w:val="single" w:sz="4" w:space="0" w:color="auto"/>
              <w:left w:val="single" w:sz="4" w:space="0" w:color="auto"/>
              <w:bottom w:val="single" w:sz="4" w:space="0" w:color="auto"/>
              <w:right w:val="single" w:sz="4" w:space="0" w:color="auto"/>
            </w:tcBorders>
          </w:tcPr>
          <w:p w14:paraId="401BDF82" w14:textId="77777777" w:rsidR="007F2502" w:rsidRPr="007F2502" w:rsidRDefault="007F2502" w:rsidP="00F557B9">
            <w:pPr>
              <w:jc w:val="both"/>
              <w:rPr>
                <w:sz w:val="18"/>
                <w:szCs w:val="18"/>
              </w:rPr>
            </w:pPr>
            <w:r w:rsidRPr="007F2502">
              <w:rPr>
                <w:sz w:val="18"/>
                <w:szCs w:val="18"/>
              </w:rPr>
              <w:t>Heavy Duty Sack Truck</w:t>
            </w:r>
          </w:p>
        </w:tc>
        <w:tc>
          <w:tcPr>
            <w:tcW w:w="851" w:type="dxa"/>
            <w:tcBorders>
              <w:top w:val="single" w:sz="4" w:space="0" w:color="auto"/>
              <w:left w:val="single" w:sz="4" w:space="0" w:color="auto"/>
              <w:bottom w:val="single" w:sz="4" w:space="0" w:color="auto"/>
              <w:right w:val="single" w:sz="4" w:space="0" w:color="auto"/>
            </w:tcBorders>
          </w:tcPr>
          <w:p w14:paraId="085A422E" w14:textId="77777777" w:rsidR="007F2502" w:rsidRPr="007F2502" w:rsidRDefault="007F2502" w:rsidP="00F557B9">
            <w:pPr>
              <w:jc w:val="center"/>
              <w:rPr>
                <w:sz w:val="18"/>
                <w:szCs w:val="18"/>
              </w:rPr>
            </w:pPr>
            <w:r w:rsidRPr="007F2502">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09A99F9A"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4B5C95F6" w14:textId="77777777" w:rsidR="007F2502" w:rsidRPr="007F2502" w:rsidRDefault="007F2502" w:rsidP="00F557B9">
            <w:pPr>
              <w:jc w:val="center"/>
              <w:rPr>
                <w:sz w:val="18"/>
                <w:szCs w:val="18"/>
              </w:rPr>
            </w:pPr>
            <w:r w:rsidRPr="007F2502">
              <w:rPr>
                <w:sz w:val="18"/>
                <w:szCs w:val="18"/>
              </w:rPr>
              <w:t>45 inhabited islands of Noonu, Raa, Baa and Lhaviyani Atoll</w:t>
            </w:r>
          </w:p>
        </w:tc>
        <w:tc>
          <w:tcPr>
            <w:tcW w:w="1559" w:type="dxa"/>
            <w:tcBorders>
              <w:left w:val="single" w:sz="4" w:space="0" w:color="auto"/>
              <w:right w:val="single" w:sz="4" w:space="0" w:color="auto"/>
            </w:tcBorders>
          </w:tcPr>
          <w:p w14:paraId="39F1CEFE"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0C9EAAD6"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3E0C8EF0" w14:textId="77777777" w:rsidR="007F2502" w:rsidRPr="007F2502" w:rsidRDefault="007F2502" w:rsidP="00F557B9">
            <w:pPr>
              <w:rPr>
                <w:sz w:val="18"/>
                <w:szCs w:val="18"/>
              </w:rPr>
            </w:pPr>
          </w:p>
        </w:tc>
      </w:tr>
    </w:tbl>
    <w:p w14:paraId="75985552" w14:textId="1B4DD133" w:rsidR="00455149" w:rsidRDefault="00455149"/>
    <w:p w14:paraId="135F4F0C" w14:textId="4A6837B5" w:rsidR="00BB1ECE" w:rsidRDefault="00BB1ECE"/>
    <w:p w14:paraId="1B2DE503" w14:textId="4E547A4A" w:rsidR="00BB1ECE" w:rsidRDefault="00BB1ECE"/>
    <w:p w14:paraId="19E4486B" w14:textId="77777777" w:rsidR="00BB1ECE" w:rsidRDefault="00BB1ECE"/>
    <w:p w14:paraId="76AFC6F5" w14:textId="77777777" w:rsidR="00BB1ECE" w:rsidRPr="004A2C5F" w:rsidRDefault="00BB1ECE"/>
    <w:p w14:paraId="700E2020" w14:textId="5CD0BB8A" w:rsidR="00455149" w:rsidRDefault="00455149"/>
    <w:tbl>
      <w:tblPr>
        <w:tblW w:w="140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4536"/>
        <w:gridCol w:w="1599"/>
        <w:gridCol w:w="1890"/>
        <w:gridCol w:w="2889"/>
        <w:gridCol w:w="1071"/>
        <w:gridCol w:w="1056"/>
      </w:tblGrid>
      <w:tr w:rsidR="00455149" w:rsidRPr="004A2C5F" w14:paraId="6DBAC8CF" w14:textId="77777777" w:rsidTr="008B7A99">
        <w:trPr>
          <w:gridAfter w:val="1"/>
          <w:wAfter w:w="1056" w:type="dxa"/>
          <w:cantSplit/>
          <w:trHeight w:val="520"/>
        </w:trPr>
        <w:tc>
          <w:tcPr>
            <w:tcW w:w="12978" w:type="dxa"/>
            <w:gridSpan w:val="6"/>
            <w:tcBorders>
              <w:top w:val="nil"/>
              <w:left w:val="nil"/>
              <w:bottom w:val="double" w:sz="4" w:space="0" w:color="auto"/>
              <w:right w:val="nil"/>
            </w:tcBorders>
          </w:tcPr>
          <w:p w14:paraId="5A5799F9" w14:textId="1C80FBEF" w:rsidR="00455149" w:rsidRPr="00BB1ECE" w:rsidRDefault="00455149" w:rsidP="00BB1ECE">
            <w:pPr>
              <w:pStyle w:val="SectionVIHeader"/>
            </w:pPr>
            <w:r w:rsidRPr="004A2C5F">
              <w:lastRenderedPageBreak/>
              <w:br w:type="page"/>
            </w:r>
            <w:bookmarkStart w:id="394" w:name="_Toc454621007"/>
            <w:bookmarkStart w:id="395" w:name="_Toc68320558"/>
            <w:r w:rsidRPr="004A2C5F">
              <w:t>2.</w:t>
            </w:r>
            <w:r w:rsidR="00635AD8" w:rsidRPr="004A2C5F">
              <w:t xml:space="preserve"> </w:t>
            </w:r>
            <w:r w:rsidRPr="004A2C5F">
              <w:t>List of Related Services and Completion Schedule</w:t>
            </w:r>
            <w:bookmarkEnd w:id="394"/>
            <w:r w:rsidRPr="004A2C5F">
              <w:t xml:space="preserve"> </w:t>
            </w:r>
            <w:bookmarkEnd w:id="395"/>
          </w:p>
        </w:tc>
      </w:tr>
      <w:tr w:rsidR="00A53A4B" w:rsidRPr="00616457" w14:paraId="580D43C2" w14:textId="77777777" w:rsidTr="008B7A99">
        <w:trPr>
          <w:cantSplit/>
          <w:trHeight w:val="520"/>
        </w:trPr>
        <w:tc>
          <w:tcPr>
            <w:tcW w:w="993" w:type="dxa"/>
            <w:vMerge w:val="restart"/>
            <w:tcBorders>
              <w:top w:val="single" w:sz="6" w:space="0" w:color="auto"/>
              <w:bottom w:val="single" w:sz="6" w:space="0" w:color="auto"/>
            </w:tcBorders>
          </w:tcPr>
          <w:p w14:paraId="2245DEA8" w14:textId="77777777" w:rsidR="00A53A4B" w:rsidRPr="00616457" w:rsidRDefault="00A53A4B" w:rsidP="00F557B9">
            <w:pPr>
              <w:spacing w:before="120"/>
              <w:jc w:val="center"/>
              <w:rPr>
                <w:b/>
                <w:bCs/>
                <w:sz w:val="22"/>
                <w:szCs w:val="22"/>
              </w:rPr>
            </w:pPr>
          </w:p>
          <w:p w14:paraId="6D7B9E8E" w14:textId="77777777" w:rsidR="00A53A4B" w:rsidRPr="00616457" w:rsidRDefault="00A53A4B" w:rsidP="00F557B9">
            <w:pPr>
              <w:spacing w:before="120"/>
              <w:jc w:val="center"/>
              <w:rPr>
                <w:b/>
                <w:bCs/>
                <w:sz w:val="22"/>
                <w:szCs w:val="22"/>
              </w:rPr>
            </w:pPr>
            <w:r w:rsidRPr="00616457">
              <w:rPr>
                <w:b/>
                <w:bCs/>
                <w:sz w:val="22"/>
                <w:szCs w:val="22"/>
              </w:rPr>
              <w:t>Servi</w:t>
            </w:r>
            <w:r>
              <w:rPr>
                <w:b/>
                <w:bCs/>
                <w:sz w:val="22"/>
                <w:szCs w:val="22"/>
              </w:rPr>
              <w:t>c</w:t>
            </w:r>
            <w:r w:rsidRPr="00616457">
              <w:rPr>
                <w:b/>
                <w:bCs/>
                <w:sz w:val="22"/>
                <w:szCs w:val="22"/>
              </w:rPr>
              <w:t>e</w:t>
            </w:r>
            <w:r>
              <w:rPr>
                <w:b/>
                <w:bCs/>
                <w:sz w:val="22"/>
                <w:szCs w:val="22"/>
              </w:rPr>
              <w:t xml:space="preserve"> #</w:t>
            </w:r>
          </w:p>
        </w:tc>
        <w:tc>
          <w:tcPr>
            <w:tcW w:w="4536" w:type="dxa"/>
            <w:vMerge w:val="restart"/>
            <w:tcBorders>
              <w:top w:val="single" w:sz="6" w:space="0" w:color="auto"/>
              <w:bottom w:val="single" w:sz="6" w:space="0" w:color="auto"/>
            </w:tcBorders>
          </w:tcPr>
          <w:p w14:paraId="3A7EB163" w14:textId="77777777" w:rsidR="00A53A4B" w:rsidRPr="00616457" w:rsidRDefault="00A53A4B" w:rsidP="00F557B9">
            <w:pPr>
              <w:spacing w:before="120"/>
              <w:jc w:val="center"/>
              <w:rPr>
                <w:b/>
                <w:bCs/>
                <w:sz w:val="22"/>
                <w:szCs w:val="22"/>
              </w:rPr>
            </w:pPr>
          </w:p>
          <w:p w14:paraId="2967E9EC" w14:textId="77777777" w:rsidR="00A53A4B" w:rsidRPr="00616457" w:rsidRDefault="00A53A4B" w:rsidP="00F557B9">
            <w:pPr>
              <w:spacing w:before="120"/>
              <w:jc w:val="center"/>
              <w:rPr>
                <w:b/>
                <w:bCs/>
                <w:sz w:val="22"/>
                <w:szCs w:val="22"/>
              </w:rPr>
            </w:pPr>
            <w:r w:rsidRPr="00616457">
              <w:rPr>
                <w:b/>
                <w:bCs/>
                <w:sz w:val="22"/>
                <w:szCs w:val="22"/>
              </w:rPr>
              <w:t>Description of Service</w:t>
            </w:r>
          </w:p>
        </w:tc>
        <w:tc>
          <w:tcPr>
            <w:tcW w:w="1599" w:type="dxa"/>
            <w:vMerge w:val="restart"/>
            <w:tcBorders>
              <w:top w:val="single" w:sz="6" w:space="0" w:color="auto"/>
              <w:bottom w:val="single" w:sz="6" w:space="0" w:color="auto"/>
            </w:tcBorders>
          </w:tcPr>
          <w:p w14:paraId="1285DD1A" w14:textId="77777777" w:rsidR="00A53A4B" w:rsidRPr="00616457" w:rsidRDefault="00A53A4B" w:rsidP="00F557B9">
            <w:pPr>
              <w:spacing w:before="120"/>
              <w:jc w:val="center"/>
              <w:rPr>
                <w:b/>
                <w:bCs/>
                <w:sz w:val="22"/>
                <w:szCs w:val="22"/>
              </w:rPr>
            </w:pPr>
          </w:p>
          <w:p w14:paraId="347FE42C" w14:textId="77777777" w:rsidR="00A53A4B" w:rsidRPr="00616457" w:rsidRDefault="00A53A4B" w:rsidP="00F557B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29612887" w14:textId="77777777" w:rsidR="00A53A4B" w:rsidRPr="00616457" w:rsidRDefault="00A53A4B" w:rsidP="00F557B9">
            <w:pPr>
              <w:spacing w:before="120"/>
              <w:jc w:val="center"/>
              <w:rPr>
                <w:b/>
                <w:bCs/>
                <w:sz w:val="22"/>
                <w:szCs w:val="22"/>
              </w:rPr>
            </w:pPr>
          </w:p>
          <w:p w14:paraId="0F5C93E5" w14:textId="77777777" w:rsidR="00A53A4B" w:rsidRPr="00616457" w:rsidRDefault="00A53A4B" w:rsidP="00F557B9">
            <w:pPr>
              <w:spacing w:before="120"/>
              <w:jc w:val="center"/>
              <w:rPr>
                <w:b/>
                <w:bCs/>
                <w:sz w:val="22"/>
                <w:szCs w:val="22"/>
              </w:rPr>
            </w:pPr>
            <w:r w:rsidRPr="00616457">
              <w:rPr>
                <w:b/>
                <w:bCs/>
                <w:sz w:val="22"/>
                <w:szCs w:val="22"/>
              </w:rPr>
              <w:t>Physical Unit</w:t>
            </w:r>
          </w:p>
        </w:tc>
        <w:tc>
          <w:tcPr>
            <w:tcW w:w="2889" w:type="dxa"/>
            <w:vMerge w:val="restart"/>
            <w:tcBorders>
              <w:top w:val="single" w:sz="6" w:space="0" w:color="auto"/>
              <w:bottom w:val="single" w:sz="6" w:space="0" w:color="auto"/>
            </w:tcBorders>
          </w:tcPr>
          <w:p w14:paraId="6DA26B4A" w14:textId="77777777" w:rsidR="00A53A4B" w:rsidRPr="00616457" w:rsidRDefault="00A53A4B" w:rsidP="00F557B9">
            <w:pPr>
              <w:spacing w:before="120"/>
              <w:jc w:val="center"/>
              <w:rPr>
                <w:b/>
                <w:bCs/>
                <w:sz w:val="22"/>
                <w:szCs w:val="22"/>
              </w:rPr>
            </w:pPr>
            <w:r w:rsidRPr="00616457">
              <w:rPr>
                <w:b/>
                <w:bCs/>
                <w:sz w:val="22"/>
                <w:szCs w:val="22"/>
              </w:rPr>
              <w:t>Place where Services shall be performed</w:t>
            </w:r>
          </w:p>
        </w:tc>
        <w:tc>
          <w:tcPr>
            <w:tcW w:w="2127" w:type="dxa"/>
            <w:gridSpan w:val="2"/>
            <w:vMerge w:val="restart"/>
            <w:tcBorders>
              <w:top w:val="single" w:sz="6" w:space="0" w:color="auto"/>
              <w:bottom w:val="single" w:sz="6" w:space="0" w:color="auto"/>
            </w:tcBorders>
          </w:tcPr>
          <w:p w14:paraId="0AFAF171" w14:textId="77777777" w:rsidR="00A53A4B" w:rsidRPr="00616457" w:rsidRDefault="00A53A4B" w:rsidP="00F557B9">
            <w:pPr>
              <w:spacing w:before="120"/>
              <w:ind w:left="-18"/>
              <w:jc w:val="center"/>
              <w:rPr>
                <w:b/>
                <w:bCs/>
                <w:sz w:val="22"/>
                <w:szCs w:val="22"/>
              </w:rPr>
            </w:pPr>
            <w:r w:rsidRPr="00616457">
              <w:rPr>
                <w:b/>
                <w:bCs/>
                <w:sz w:val="22"/>
                <w:szCs w:val="22"/>
              </w:rPr>
              <w:t>Final Completion Date(s) of Services</w:t>
            </w:r>
          </w:p>
        </w:tc>
      </w:tr>
      <w:tr w:rsidR="00A53A4B" w:rsidRPr="00616457" w14:paraId="31B81DB8" w14:textId="77777777" w:rsidTr="008B7A99">
        <w:trPr>
          <w:cantSplit/>
          <w:trHeight w:val="561"/>
        </w:trPr>
        <w:tc>
          <w:tcPr>
            <w:tcW w:w="993" w:type="dxa"/>
            <w:vMerge/>
            <w:tcBorders>
              <w:top w:val="single" w:sz="6" w:space="0" w:color="auto"/>
              <w:bottom w:val="single" w:sz="6" w:space="0" w:color="auto"/>
            </w:tcBorders>
          </w:tcPr>
          <w:p w14:paraId="0FED3CCD" w14:textId="77777777" w:rsidR="00A53A4B" w:rsidRPr="00616457" w:rsidRDefault="00A53A4B" w:rsidP="00F557B9">
            <w:pPr>
              <w:jc w:val="center"/>
              <w:rPr>
                <w:sz w:val="22"/>
                <w:szCs w:val="22"/>
              </w:rPr>
            </w:pPr>
          </w:p>
        </w:tc>
        <w:tc>
          <w:tcPr>
            <w:tcW w:w="4536" w:type="dxa"/>
            <w:vMerge/>
            <w:tcBorders>
              <w:top w:val="single" w:sz="6" w:space="0" w:color="auto"/>
              <w:bottom w:val="single" w:sz="6" w:space="0" w:color="auto"/>
            </w:tcBorders>
          </w:tcPr>
          <w:p w14:paraId="1B42375A" w14:textId="77777777" w:rsidR="00A53A4B" w:rsidRPr="00616457" w:rsidRDefault="00A53A4B" w:rsidP="00F557B9">
            <w:pPr>
              <w:jc w:val="center"/>
              <w:rPr>
                <w:sz w:val="22"/>
                <w:szCs w:val="22"/>
              </w:rPr>
            </w:pPr>
          </w:p>
        </w:tc>
        <w:tc>
          <w:tcPr>
            <w:tcW w:w="1599" w:type="dxa"/>
            <w:vMerge/>
            <w:tcBorders>
              <w:top w:val="single" w:sz="6" w:space="0" w:color="auto"/>
              <w:bottom w:val="single" w:sz="6" w:space="0" w:color="auto"/>
            </w:tcBorders>
          </w:tcPr>
          <w:p w14:paraId="565237FC" w14:textId="77777777" w:rsidR="00A53A4B" w:rsidRPr="00616457" w:rsidRDefault="00A53A4B" w:rsidP="00F557B9">
            <w:pPr>
              <w:jc w:val="center"/>
              <w:rPr>
                <w:sz w:val="22"/>
                <w:szCs w:val="22"/>
              </w:rPr>
            </w:pPr>
          </w:p>
        </w:tc>
        <w:tc>
          <w:tcPr>
            <w:tcW w:w="1890" w:type="dxa"/>
            <w:vMerge/>
            <w:tcBorders>
              <w:top w:val="single" w:sz="6" w:space="0" w:color="auto"/>
              <w:bottom w:val="single" w:sz="6" w:space="0" w:color="auto"/>
            </w:tcBorders>
          </w:tcPr>
          <w:p w14:paraId="2B3A928B" w14:textId="77777777" w:rsidR="00A53A4B" w:rsidRPr="00616457" w:rsidRDefault="00A53A4B" w:rsidP="00F557B9">
            <w:pPr>
              <w:jc w:val="center"/>
              <w:rPr>
                <w:sz w:val="22"/>
                <w:szCs w:val="22"/>
              </w:rPr>
            </w:pPr>
          </w:p>
        </w:tc>
        <w:tc>
          <w:tcPr>
            <w:tcW w:w="2889" w:type="dxa"/>
            <w:vMerge/>
            <w:tcBorders>
              <w:top w:val="single" w:sz="6" w:space="0" w:color="auto"/>
              <w:bottom w:val="single" w:sz="6" w:space="0" w:color="auto"/>
            </w:tcBorders>
          </w:tcPr>
          <w:p w14:paraId="0114A9BA" w14:textId="77777777" w:rsidR="00A53A4B" w:rsidRPr="00616457" w:rsidRDefault="00A53A4B" w:rsidP="00F557B9">
            <w:pPr>
              <w:jc w:val="center"/>
              <w:rPr>
                <w:sz w:val="22"/>
                <w:szCs w:val="22"/>
              </w:rPr>
            </w:pPr>
          </w:p>
        </w:tc>
        <w:tc>
          <w:tcPr>
            <w:tcW w:w="2127" w:type="dxa"/>
            <w:gridSpan w:val="2"/>
            <w:vMerge/>
            <w:tcBorders>
              <w:top w:val="single" w:sz="6" w:space="0" w:color="auto"/>
              <w:bottom w:val="single" w:sz="6" w:space="0" w:color="auto"/>
            </w:tcBorders>
          </w:tcPr>
          <w:p w14:paraId="10C00623" w14:textId="77777777" w:rsidR="00A53A4B" w:rsidRPr="00616457" w:rsidRDefault="00A53A4B" w:rsidP="00F557B9">
            <w:pPr>
              <w:jc w:val="center"/>
              <w:rPr>
                <w:sz w:val="22"/>
                <w:szCs w:val="22"/>
              </w:rPr>
            </w:pPr>
          </w:p>
        </w:tc>
      </w:tr>
      <w:tr w:rsidR="00A53A4B" w:rsidRPr="00BB1ECE" w14:paraId="54B6495B" w14:textId="77777777" w:rsidTr="008B7A99">
        <w:trPr>
          <w:cantSplit/>
          <w:trHeight w:val="255"/>
        </w:trPr>
        <w:tc>
          <w:tcPr>
            <w:tcW w:w="993" w:type="dxa"/>
            <w:tcBorders>
              <w:top w:val="single" w:sz="6" w:space="0" w:color="auto"/>
              <w:bottom w:val="single" w:sz="6" w:space="0" w:color="auto"/>
            </w:tcBorders>
          </w:tcPr>
          <w:p w14:paraId="7F58F93D" w14:textId="77777777" w:rsidR="00A53A4B" w:rsidRPr="00BB1ECE" w:rsidRDefault="00A53A4B" w:rsidP="00BB1ECE">
            <w:pPr>
              <w:pStyle w:val="NoSpacing"/>
              <w:spacing w:line="276" w:lineRule="auto"/>
              <w:rPr>
                <w:sz w:val="20"/>
                <w:szCs w:val="20"/>
              </w:rPr>
            </w:pPr>
            <w:r w:rsidRPr="00BB1ECE">
              <w:rPr>
                <w:sz w:val="20"/>
                <w:szCs w:val="20"/>
              </w:rPr>
              <w:t>1</w:t>
            </w:r>
          </w:p>
        </w:tc>
        <w:tc>
          <w:tcPr>
            <w:tcW w:w="4536" w:type="dxa"/>
            <w:tcBorders>
              <w:top w:val="single" w:sz="6" w:space="0" w:color="auto"/>
              <w:bottom w:val="single" w:sz="6" w:space="0" w:color="auto"/>
            </w:tcBorders>
          </w:tcPr>
          <w:p w14:paraId="135E961B" w14:textId="2697C15D" w:rsidR="00A53A4B" w:rsidRPr="00BB1ECE" w:rsidRDefault="00A53A4B" w:rsidP="0021532F">
            <w:pPr>
              <w:pStyle w:val="NoSpacing"/>
              <w:spacing w:line="276" w:lineRule="auto"/>
              <w:jc w:val="both"/>
              <w:rPr>
                <w:sz w:val="20"/>
                <w:szCs w:val="20"/>
              </w:rPr>
            </w:pPr>
            <w:r w:rsidRPr="00BB1ECE">
              <w:rPr>
                <w:sz w:val="20"/>
                <w:szCs w:val="20"/>
              </w:rPr>
              <w:t xml:space="preserve">Customs Clearance at port of Male’ </w:t>
            </w:r>
            <w:r w:rsidR="00E36675" w:rsidRPr="0021532F">
              <w:rPr>
                <w:b/>
                <w:bCs/>
                <w:i/>
                <w:iCs/>
                <w:color w:val="0070C0"/>
                <w:sz w:val="20"/>
                <w:szCs w:val="20"/>
              </w:rPr>
              <w:t>(</w:t>
            </w:r>
            <w:r w:rsidR="0021532F">
              <w:rPr>
                <w:b/>
                <w:bCs/>
                <w:i/>
                <w:iCs/>
                <w:color w:val="0070C0"/>
                <w:sz w:val="20"/>
                <w:szCs w:val="20"/>
              </w:rPr>
              <w:t>Customs Duty/ Import Tax</w:t>
            </w:r>
            <w:r w:rsidR="0021532F" w:rsidRPr="0021532F">
              <w:rPr>
                <w:b/>
                <w:bCs/>
                <w:i/>
                <w:iCs/>
                <w:color w:val="0070C0"/>
                <w:sz w:val="20"/>
                <w:szCs w:val="20"/>
              </w:rPr>
              <w:t xml:space="preserve"> </w:t>
            </w:r>
            <w:r w:rsidR="00E36675" w:rsidRPr="0021532F">
              <w:rPr>
                <w:b/>
                <w:bCs/>
                <w:i/>
                <w:iCs/>
                <w:color w:val="0070C0"/>
                <w:sz w:val="20"/>
                <w:szCs w:val="20"/>
              </w:rPr>
              <w:t>will be exempted for all equipment</w:t>
            </w:r>
            <w:r w:rsidR="0021532F">
              <w:rPr>
                <w:b/>
                <w:bCs/>
                <w:i/>
                <w:iCs/>
                <w:color w:val="0070C0"/>
                <w:sz w:val="20"/>
                <w:szCs w:val="20"/>
              </w:rPr>
              <w:t>. Therefore, bidder should not include Customs Duty/ Import Tax</w:t>
            </w:r>
            <w:r w:rsidR="00E36675" w:rsidRPr="0021532F">
              <w:rPr>
                <w:b/>
                <w:bCs/>
                <w:i/>
                <w:iCs/>
                <w:color w:val="0070C0"/>
                <w:sz w:val="20"/>
                <w:szCs w:val="20"/>
              </w:rPr>
              <w:t>)</w:t>
            </w:r>
          </w:p>
        </w:tc>
        <w:tc>
          <w:tcPr>
            <w:tcW w:w="1599" w:type="dxa"/>
            <w:tcBorders>
              <w:top w:val="single" w:sz="6" w:space="0" w:color="auto"/>
              <w:bottom w:val="single" w:sz="6" w:space="0" w:color="auto"/>
            </w:tcBorders>
          </w:tcPr>
          <w:p w14:paraId="2EB14C1F" w14:textId="0493593D" w:rsidR="00A53A4B" w:rsidRPr="00BB1ECE" w:rsidRDefault="000B2568" w:rsidP="00E36675">
            <w:pPr>
              <w:pStyle w:val="NoSpacing"/>
              <w:spacing w:line="276" w:lineRule="auto"/>
              <w:jc w:val="center"/>
              <w:rPr>
                <w:sz w:val="20"/>
                <w:szCs w:val="20"/>
              </w:rPr>
            </w:pPr>
            <w:r>
              <w:rPr>
                <w:sz w:val="20"/>
                <w:szCs w:val="20"/>
              </w:rPr>
              <w:t>250</w:t>
            </w:r>
          </w:p>
        </w:tc>
        <w:tc>
          <w:tcPr>
            <w:tcW w:w="1890" w:type="dxa"/>
            <w:tcBorders>
              <w:top w:val="single" w:sz="6" w:space="0" w:color="auto"/>
              <w:bottom w:val="single" w:sz="6" w:space="0" w:color="auto"/>
            </w:tcBorders>
          </w:tcPr>
          <w:p w14:paraId="62C21195" w14:textId="079B7FA7" w:rsidR="00A53A4B" w:rsidRPr="00BB1ECE" w:rsidRDefault="00BB1ECE" w:rsidP="00BB1ECE">
            <w:pPr>
              <w:pStyle w:val="NoSpacing"/>
              <w:spacing w:line="276" w:lineRule="auto"/>
              <w:jc w:val="center"/>
              <w:rPr>
                <w:sz w:val="20"/>
                <w:szCs w:val="20"/>
              </w:rPr>
            </w:pPr>
            <w:r w:rsidRPr="00BB1ECE">
              <w:rPr>
                <w:sz w:val="20"/>
                <w:szCs w:val="20"/>
              </w:rPr>
              <w:t>Nos.</w:t>
            </w:r>
          </w:p>
        </w:tc>
        <w:tc>
          <w:tcPr>
            <w:tcW w:w="2889" w:type="dxa"/>
            <w:tcBorders>
              <w:top w:val="single" w:sz="6" w:space="0" w:color="auto"/>
              <w:bottom w:val="single" w:sz="6" w:space="0" w:color="auto"/>
            </w:tcBorders>
          </w:tcPr>
          <w:p w14:paraId="4A29768B" w14:textId="77777777" w:rsidR="00A53A4B" w:rsidRPr="00BB1ECE" w:rsidRDefault="00A53A4B" w:rsidP="00BB1ECE">
            <w:pPr>
              <w:pStyle w:val="NoSpacing"/>
              <w:spacing w:line="276" w:lineRule="auto"/>
              <w:rPr>
                <w:sz w:val="20"/>
                <w:szCs w:val="20"/>
              </w:rPr>
            </w:pPr>
            <w:r w:rsidRPr="00BB1ECE">
              <w:rPr>
                <w:sz w:val="20"/>
                <w:szCs w:val="20"/>
              </w:rPr>
              <w:t xml:space="preserve">Port of Male’ </w:t>
            </w:r>
            <w:r w:rsidRPr="00BB1ECE">
              <w:rPr>
                <w:b/>
                <w:sz w:val="20"/>
                <w:szCs w:val="20"/>
              </w:rPr>
              <w:t xml:space="preserve"> </w:t>
            </w:r>
          </w:p>
        </w:tc>
        <w:tc>
          <w:tcPr>
            <w:tcW w:w="2127" w:type="dxa"/>
            <w:gridSpan w:val="2"/>
            <w:tcBorders>
              <w:top w:val="single" w:sz="6" w:space="0" w:color="auto"/>
              <w:bottom w:val="single" w:sz="6" w:space="0" w:color="auto"/>
            </w:tcBorders>
          </w:tcPr>
          <w:p w14:paraId="33B57E2D" w14:textId="1D07A669"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62DE164A" w14:textId="77777777" w:rsidTr="008B7A99">
        <w:trPr>
          <w:cantSplit/>
          <w:trHeight w:val="255"/>
        </w:trPr>
        <w:tc>
          <w:tcPr>
            <w:tcW w:w="993" w:type="dxa"/>
            <w:tcBorders>
              <w:top w:val="single" w:sz="6" w:space="0" w:color="auto"/>
              <w:bottom w:val="single" w:sz="6" w:space="0" w:color="auto"/>
            </w:tcBorders>
          </w:tcPr>
          <w:p w14:paraId="70290D0F" w14:textId="77777777" w:rsidR="00A53A4B" w:rsidRPr="00BB1ECE" w:rsidRDefault="00A53A4B" w:rsidP="00BB1ECE">
            <w:pPr>
              <w:pStyle w:val="NoSpacing"/>
              <w:spacing w:line="276" w:lineRule="auto"/>
              <w:rPr>
                <w:sz w:val="20"/>
                <w:szCs w:val="20"/>
              </w:rPr>
            </w:pPr>
            <w:r w:rsidRPr="00BB1ECE">
              <w:rPr>
                <w:sz w:val="20"/>
                <w:szCs w:val="20"/>
              </w:rPr>
              <w:t>2</w:t>
            </w:r>
          </w:p>
        </w:tc>
        <w:tc>
          <w:tcPr>
            <w:tcW w:w="4536" w:type="dxa"/>
            <w:tcBorders>
              <w:top w:val="single" w:sz="6" w:space="0" w:color="auto"/>
              <w:bottom w:val="single" w:sz="6" w:space="0" w:color="auto"/>
            </w:tcBorders>
          </w:tcPr>
          <w:p w14:paraId="71E6F2F4" w14:textId="76B8786B" w:rsidR="00A53A4B" w:rsidRPr="00BB1ECE" w:rsidRDefault="00A53A4B" w:rsidP="00BB1ECE">
            <w:pPr>
              <w:pStyle w:val="NoSpacing"/>
              <w:spacing w:line="276" w:lineRule="auto"/>
              <w:rPr>
                <w:sz w:val="20"/>
                <w:szCs w:val="20"/>
              </w:rPr>
            </w:pPr>
            <w:r w:rsidRPr="00BB1ECE">
              <w:rPr>
                <w:sz w:val="20"/>
                <w:szCs w:val="20"/>
              </w:rPr>
              <w:t xml:space="preserve">Delivery/ handover to </w:t>
            </w:r>
            <w:r w:rsidR="00DE3595">
              <w:rPr>
                <w:sz w:val="20"/>
                <w:szCs w:val="20"/>
              </w:rPr>
              <w:t>45</w:t>
            </w:r>
            <w:r w:rsidRPr="00BB1ECE">
              <w:rPr>
                <w:sz w:val="20"/>
                <w:szCs w:val="20"/>
              </w:rPr>
              <w:t xml:space="preserve"> inhabited islands of Noonu, Raa, Baa and Lhaviyani Atoll (sea transport)</w:t>
            </w:r>
          </w:p>
        </w:tc>
        <w:tc>
          <w:tcPr>
            <w:tcW w:w="1599" w:type="dxa"/>
            <w:tcBorders>
              <w:top w:val="single" w:sz="6" w:space="0" w:color="auto"/>
              <w:bottom w:val="single" w:sz="6" w:space="0" w:color="auto"/>
            </w:tcBorders>
          </w:tcPr>
          <w:p w14:paraId="44037A3E" w14:textId="29818F3B" w:rsidR="00A53A4B" w:rsidRPr="00BB1ECE" w:rsidRDefault="000B2568" w:rsidP="00E36675">
            <w:pPr>
              <w:pStyle w:val="NoSpacing"/>
              <w:spacing w:line="276" w:lineRule="auto"/>
              <w:jc w:val="center"/>
              <w:rPr>
                <w:sz w:val="20"/>
                <w:szCs w:val="20"/>
              </w:rPr>
            </w:pPr>
            <w:r>
              <w:rPr>
                <w:sz w:val="20"/>
                <w:szCs w:val="20"/>
              </w:rPr>
              <w:t>250</w:t>
            </w:r>
          </w:p>
        </w:tc>
        <w:tc>
          <w:tcPr>
            <w:tcW w:w="1890" w:type="dxa"/>
            <w:tcBorders>
              <w:top w:val="single" w:sz="6" w:space="0" w:color="auto"/>
              <w:bottom w:val="single" w:sz="6" w:space="0" w:color="auto"/>
            </w:tcBorders>
          </w:tcPr>
          <w:p w14:paraId="54758340" w14:textId="592A023E" w:rsidR="00A53A4B" w:rsidRPr="00BB1ECE" w:rsidRDefault="00BB1ECE" w:rsidP="00BB1ECE">
            <w:pPr>
              <w:pStyle w:val="NoSpacing"/>
              <w:spacing w:line="276" w:lineRule="auto"/>
              <w:jc w:val="center"/>
              <w:rPr>
                <w:sz w:val="20"/>
                <w:szCs w:val="20"/>
              </w:rPr>
            </w:pPr>
            <w:r w:rsidRPr="00BB1ECE">
              <w:rPr>
                <w:sz w:val="20"/>
                <w:szCs w:val="20"/>
              </w:rPr>
              <w:t>Nos.</w:t>
            </w:r>
          </w:p>
        </w:tc>
        <w:tc>
          <w:tcPr>
            <w:tcW w:w="2889" w:type="dxa"/>
            <w:tcBorders>
              <w:top w:val="single" w:sz="6" w:space="0" w:color="auto"/>
              <w:bottom w:val="single" w:sz="6" w:space="0" w:color="auto"/>
            </w:tcBorders>
          </w:tcPr>
          <w:p w14:paraId="3B390937" w14:textId="77777777" w:rsidR="00A53A4B" w:rsidRPr="00BB1ECE" w:rsidRDefault="00A53A4B" w:rsidP="00BB1ECE">
            <w:pPr>
              <w:pStyle w:val="NoSpacing"/>
              <w:spacing w:line="276" w:lineRule="auto"/>
              <w:rPr>
                <w:sz w:val="20"/>
                <w:szCs w:val="20"/>
              </w:rPr>
            </w:pPr>
            <w:r w:rsidRPr="00BB1ECE">
              <w:rPr>
                <w:sz w:val="20"/>
                <w:szCs w:val="20"/>
              </w:rPr>
              <w:t>Destination islands</w:t>
            </w:r>
          </w:p>
        </w:tc>
        <w:tc>
          <w:tcPr>
            <w:tcW w:w="2127" w:type="dxa"/>
            <w:gridSpan w:val="2"/>
            <w:tcBorders>
              <w:top w:val="single" w:sz="6" w:space="0" w:color="auto"/>
              <w:bottom w:val="single" w:sz="6" w:space="0" w:color="auto"/>
            </w:tcBorders>
          </w:tcPr>
          <w:p w14:paraId="16234A17" w14:textId="6C00B802"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262499C7" w14:textId="77777777" w:rsidTr="008B7A99">
        <w:trPr>
          <w:cantSplit/>
          <w:trHeight w:val="255"/>
        </w:trPr>
        <w:tc>
          <w:tcPr>
            <w:tcW w:w="993" w:type="dxa"/>
            <w:tcBorders>
              <w:top w:val="single" w:sz="6" w:space="0" w:color="auto"/>
              <w:bottom w:val="single" w:sz="6" w:space="0" w:color="auto"/>
            </w:tcBorders>
          </w:tcPr>
          <w:p w14:paraId="7D0A0F16" w14:textId="77777777" w:rsidR="00A53A4B" w:rsidRPr="00BB1ECE" w:rsidRDefault="00A53A4B" w:rsidP="00BB1ECE">
            <w:pPr>
              <w:pStyle w:val="NoSpacing"/>
              <w:spacing w:line="276" w:lineRule="auto"/>
              <w:rPr>
                <w:sz w:val="20"/>
                <w:szCs w:val="20"/>
              </w:rPr>
            </w:pPr>
            <w:r w:rsidRPr="00BB1ECE">
              <w:rPr>
                <w:sz w:val="20"/>
                <w:szCs w:val="20"/>
              </w:rPr>
              <w:t>3</w:t>
            </w:r>
          </w:p>
        </w:tc>
        <w:tc>
          <w:tcPr>
            <w:tcW w:w="4536" w:type="dxa"/>
            <w:tcBorders>
              <w:top w:val="single" w:sz="6" w:space="0" w:color="auto"/>
              <w:bottom w:val="single" w:sz="6" w:space="0" w:color="auto"/>
            </w:tcBorders>
          </w:tcPr>
          <w:p w14:paraId="05F1C904" w14:textId="46026E07" w:rsidR="00A53A4B" w:rsidRPr="00BB1ECE" w:rsidRDefault="00A53A4B" w:rsidP="00BB1ECE">
            <w:pPr>
              <w:pStyle w:val="NoSpacing"/>
              <w:spacing w:line="276" w:lineRule="auto"/>
              <w:rPr>
                <w:sz w:val="20"/>
                <w:szCs w:val="20"/>
              </w:rPr>
            </w:pPr>
            <w:r w:rsidRPr="00BB1ECE">
              <w:rPr>
                <w:sz w:val="20"/>
                <w:szCs w:val="20"/>
              </w:rPr>
              <w:t xml:space="preserve">Commissioning of equipment </w:t>
            </w:r>
            <w:r w:rsidR="00BB1ECE" w:rsidRPr="00BB1ECE">
              <w:rPr>
                <w:sz w:val="20"/>
                <w:szCs w:val="20"/>
              </w:rPr>
              <w:t>(</w:t>
            </w:r>
            <w:r w:rsidRPr="00BB1ECE">
              <w:rPr>
                <w:sz w:val="20"/>
                <w:szCs w:val="20"/>
              </w:rPr>
              <w:t>in each island</w:t>
            </w:r>
            <w:r w:rsidR="00BB1ECE" w:rsidRPr="00BB1ECE">
              <w:rPr>
                <w:sz w:val="20"/>
                <w:szCs w:val="20"/>
              </w:rPr>
              <w:t>)</w:t>
            </w:r>
          </w:p>
        </w:tc>
        <w:tc>
          <w:tcPr>
            <w:tcW w:w="1599" w:type="dxa"/>
            <w:tcBorders>
              <w:top w:val="single" w:sz="6" w:space="0" w:color="auto"/>
              <w:bottom w:val="single" w:sz="6" w:space="0" w:color="auto"/>
            </w:tcBorders>
          </w:tcPr>
          <w:p w14:paraId="27B9420C" w14:textId="689E8F8E" w:rsidR="00A53A4B" w:rsidRPr="00BB1ECE" w:rsidRDefault="000B2568" w:rsidP="00E36675">
            <w:pPr>
              <w:pStyle w:val="NoSpacing"/>
              <w:spacing w:line="276" w:lineRule="auto"/>
              <w:jc w:val="center"/>
              <w:rPr>
                <w:sz w:val="20"/>
                <w:szCs w:val="20"/>
              </w:rPr>
            </w:pPr>
            <w:r>
              <w:rPr>
                <w:sz w:val="20"/>
                <w:szCs w:val="20"/>
              </w:rPr>
              <w:t>250</w:t>
            </w:r>
          </w:p>
        </w:tc>
        <w:tc>
          <w:tcPr>
            <w:tcW w:w="1890" w:type="dxa"/>
            <w:tcBorders>
              <w:top w:val="single" w:sz="6" w:space="0" w:color="auto"/>
              <w:bottom w:val="single" w:sz="6" w:space="0" w:color="auto"/>
            </w:tcBorders>
          </w:tcPr>
          <w:p w14:paraId="0927848E" w14:textId="0FDA791D" w:rsidR="00A53A4B" w:rsidRPr="00BB1ECE" w:rsidRDefault="00BB1ECE" w:rsidP="00BB1ECE">
            <w:pPr>
              <w:pStyle w:val="NoSpacing"/>
              <w:spacing w:line="276" w:lineRule="auto"/>
              <w:jc w:val="center"/>
              <w:rPr>
                <w:sz w:val="20"/>
                <w:szCs w:val="20"/>
              </w:rPr>
            </w:pPr>
            <w:r w:rsidRPr="00BB1ECE">
              <w:rPr>
                <w:sz w:val="20"/>
                <w:szCs w:val="20"/>
              </w:rPr>
              <w:t>Nos.</w:t>
            </w:r>
          </w:p>
        </w:tc>
        <w:tc>
          <w:tcPr>
            <w:tcW w:w="2889" w:type="dxa"/>
            <w:tcBorders>
              <w:top w:val="single" w:sz="6" w:space="0" w:color="auto"/>
              <w:bottom w:val="single" w:sz="6" w:space="0" w:color="auto"/>
            </w:tcBorders>
          </w:tcPr>
          <w:p w14:paraId="4C14E5EC" w14:textId="77777777" w:rsidR="00A53A4B" w:rsidRPr="00BB1ECE" w:rsidRDefault="00A53A4B" w:rsidP="00BB1ECE">
            <w:pPr>
              <w:pStyle w:val="NoSpacing"/>
              <w:spacing w:line="276" w:lineRule="auto"/>
              <w:rPr>
                <w:sz w:val="20"/>
                <w:szCs w:val="20"/>
              </w:rPr>
            </w:pPr>
            <w:r w:rsidRPr="00BB1ECE">
              <w:rPr>
                <w:sz w:val="20"/>
                <w:szCs w:val="20"/>
              </w:rPr>
              <w:t>Each of the destination islands</w:t>
            </w:r>
          </w:p>
        </w:tc>
        <w:tc>
          <w:tcPr>
            <w:tcW w:w="2127" w:type="dxa"/>
            <w:gridSpan w:val="2"/>
            <w:tcBorders>
              <w:top w:val="single" w:sz="6" w:space="0" w:color="auto"/>
              <w:bottom w:val="single" w:sz="6" w:space="0" w:color="auto"/>
            </w:tcBorders>
          </w:tcPr>
          <w:p w14:paraId="58C55A43" w14:textId="72A01C89"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4D391D7D" w14:textId="77777777" w:rsidTr="008B7A99">
        <w:trPr>
          <w:cantSplit/>
          <w:trHeight w:val="255"/>
        </w:trPr>
        <w:tc>
          <w:tcPr>
            <w:tcW w:w="993" w:type="dxa"/>
            <w:tcBorders>
              <w:top w:val="single" w:sz="6" w:space="0" w:color="auto"/>
              <w:bottom w:val="single" w:sz="6" w:space="0" w:color="auto"/>
            </w:tcBorders>
          </w:tcPr>
          <w:p w14:paraId="652C2E2C" w14:textId="77777777" w:rsidR="00A53A4B" w:rsidRPr="00BB1ECE" w:rsidRDefault="00A53A4B" w:rsidP="00BB1ECE">
            <w:pPr>
              <w:pStyle w:val="NoSpacing"/>
              <w:spacing w:line="276" w:lineRule="auto"/>
              <w:rPr>
                <w:sz w:val="20"/>
                <w:szCs w:val="20"/>
              </w:rPr>
            </w:pPr>
            <w:r w:rsidRPr="00BB1ECE">
              <w:rPr>
                <w:sz w:val="20"/>
                <w:szCs w:val="20"/>
              </w:rPr>
              <w:t>4</w:t>
            </w:r>
          </w:p>
        </w:tc>
        <w:tc>
          <w:tcPr>
            <w:tcW w:w="4536" w:type="dxa"/>
            <w:tcBorders>
              <w:top w:val="single" w:sz="6" w:space="0" w:color="auto"/>
              <w:bottom w:val="single" w:sz="6" w:space="0" w:color="auto"/>
            </w:tcBorders>
          </w:tcPr>
          <w:p w14:paraId="6AF447BE" w14:textId="55FA7564" w:rsidR="00A53A4B" w:rsidRPr="00BB1ECE" w:rsidRDefault="00BB1ECE" w:rsidP="00BB1ECE">
            <w:pPr>
              <w:pStyle w:val="NoSpacing"/>
              <w:spacing w:line="276" w:lineRule="auto"/>
              <w:rPr>
                <w:sz w:val="20"/>
                <w:szCs w:val="20"/>
              </w:rPr>
            </w:pPr>
            <w:r w:rsidRPr="00BB1ECE">
              <w:rPr>
                <w:sz w:val="20"/>
                <w:szCs w:val="20"/>
              </w:rPr>
              <w:t>2-day training on usage and maintenance of equipment (atoll</w:t>
            </w:r>
            <w:r w:rsidR="00DE3595">
              <w:rPr>
                <w:sz w:val="20"/>
                <w:szCs w:val="20"/>
              </w:rPr>
              <w:t>-</w:t>
            </w:r>
            <w:r w:rsidRPr="00BB1ECE">
              <w:rPr>
                <w:sz w:val="20"/>
                <w:szCs w:val="20"/>
              </w:rPr>
              <w:t xml:space="preserve">wise in each </w:t>
            </w:r>
            <w:r w:rsidR="00DE3595">
              <w:rPr>
                <w:sz w:val="20"/>
                <w:szCs w:val="20"/>
              </w:rPr>
              <w:t xml:space="preserve">of the 4 </w:t>
            </w:r>
            <w:r w:rsidRPr="00BB1ECE">
              <w:rPr>
                <w:sz w:val="20"/>
                <w:szCs w:val="20"/>
              </w:rPr>
              <w:t>atoll</w:t>
            </w:r>
            <w:r w:rsidR="00DE3595">
              <w:rPr>
                <w:sz w:val="20"/>
                <w:szCs w:val="20"/>
              </w:rPr>
              <w:t>s</w:t>
            </w:r>
            <w:r w:rsidRPr="00BB1ECE">
              <w:rPr>
                <w:sz w:val="20"/>
                <w:szCs w:val="20"/>
              </w:rPr>
              <w:t>)</w:t>
            </w:r>
          </w:p>
        </w:tc>
        <w:tc>
          <w:tcPr>
            <w:tcW w:w="1599" w:type="dxa"/>
            <w:tcBorders>
              <w:top w:val="single" w:sz="6" w:space="0" w:color="auto"/>
              <w:bottom w:val="single" w:sz="6" w:space="0" w:color="auto"/>
            </w:tcBorders>
          </w:tcPr>
          <w:p w14:paraId="3871243B" w14:textId="1BBB6420" w:rsidR="00A53A4B" w:rsidRPr="00BB1ECE" w:rsidRDefault="00BB1ECE" w:rsidP="00E36675">
            <w:pPr>
              <w:pStyle w:val="NoSpacing"/>
              <w:spacing w:line="276" w:lineRule="auto"/>
              <w:jc w:val="center"/>
              <w:rPr>
                <w:sz w:val="20"/>
                <w:szCs w:val="20"/>
              </w:rPr>
            </w:pPr>
            <w:r w:rsidRPr="00BB1ECE">
              <w:rPr>
                <w:sz w:val="20"/>
                <w:szCs w:val="20"/>
              </w:rPr>
              <w:t>4</w:t>
            </w:r>
          </w:p>
        </w:tc>
        <w:tc>
          <w:tcPr>
            <w:tcW w:w="1890" w:type="dxa"/>
            <w:tcBorders>
              <w:top w:val="single" w:sz="6" w:space="0" w:color="auto"/>
              <w:bottom w:val="single" w:sz="6" w:space="0" w:color="auto"/>
            </w:tcBorders>
          </w:tcPr>
          <w:p w14:paraId="6787CDF6" w14:textId="30EEB15C" w:rsidR="00A53A4B" w:rsidRPr="00BB1ECE" w:rsidRDefault="00BB1ECE" w:rsidP="00BB1ECE">
            <w:pPr>
              <w:pStyle w:val="NoSpacing"/>
              <w:spacing w:line="276" w:lineRule="auto"/>
              <w:jc w:val="center"/>
              <w:rPr>
                <w:sz w:val="20"/>
                <w:szCs w:val="20"/>
              </w:rPr>
            </w:pPr>
            <w:r w:rsidRPr="00BB1ECE">
              <w:rPr>
                <w:sz w:val="20"/>
                <w:szCs w:val="20"/>
              </w:rPr>
              <w:t>Training programs</w:t>
            </w:r>
          </w:p>
        </w:tc>
        <w:tc>
          <w:tcPr>
            <w:tcW w:w="2889" w:type="dxa"/>
            <w:tcBorders>
              <w:top w:val="single" w:sz="6" w:space="0" w:color="auto"/>
              <w:bottom w:val="single" w:sz="6" w:space="0" w:color="auto"/>
            </w:tcBorders>
          </w:tcPr>
          <w:p w14:paraId="5FF55119" w14:textId="029536F7" w:rsidR="00A53A4B" w:rsidRPr="00BB1ECE" w:rsidRDefault="00BB1ECE" w:rsidP="00BB1ECE">
            <w:pPr>
              <w:pStyle w:val="NoSpacing"/>
              <w:spacing w:line="276" w:lineRule="auto"/>
              <w:rPr>
                <w:sz w:val="20"/>
                <w:szCs w:val="20"/>
              </w:rPr>
            </w:pPr>
            <w:r w:rsidRPr="00BB1ECE">
              <w:rPr>
                <w:sz w:val="20"/>
                <w:szCs w:val="20"/>
              </w:rPr>
              <w:t>Selected island in each atoll</w:t>
            </w:r>
          </w:p>
        </w:tc>
        <w:tc>
          <w:tcPr>
            <w:tcW w:w="2127" w:type="dxa"/>
            <w:gridSpan w:val="2"/>
            <w:tcBorders>
              <w:top w:val="single" w:sz="6" w:space="0" w:color="auto"/>
              <w:bottom w:val="single" w:sz="6" w:space="0" w:color="auto"/>
            </w:tcBorders>
          </w:tcPr>
          <w:p w14:paraId="61351A26" w14:textId="03739EB2"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455149" w:rsidRPr="004A2C5F" w14:paraId="5D4089F3" w14:textId="77777777" w:rsidTr="008B7A99">
        <w:trPr>
          <w:gridAfter w:val="1"/>
          <w:wAfter w:w="1056" w:type="dxa"/>
          <w:cantSplit/>
          <w:trHeight w:val="256"/>
        </w:trPr>
        <w:tc>
          <w:tcPr>
            <w:tcW w:w="12978" w:type="dxa"/>
            <w:gridSpan w:val="6"/>
            <w:tcBorders>
              <w:top w:val="double" w:sz="4" w:space="0" w:color="auto"/>
              <w:left w:val="nil"/>
              <w:bottom w:val="nil"/>
              <w:right w:val="nil"/>
            </w:tcBorders>
          </w:tcPr>
          <w:p w14:paraId="61368F20" w14:textId="77777777" w:rsidR="00455149" w:rsidRPr="004A2C5F" w:rsidRDefault="00455149">
            <w:pPr>
              <w:suppressAutoHyphens/>
              <w:spacing w:before="120"/>
              <w:rPr>
                <w:sz w:val="16"/>
              </w:rPr>
            </w:pPr>
          </w:p>
          <w:p w14:paraId="051DA49B" w14:textId="77777777" w:rsidR="00455149" w:rsidRPr="004A2C5F" w:rsidRDefault="00455149">
            <w:pPr>
              <w:suppressAutoHyphens/>
              <w:spacing w:before="120"/>
              <w:rPr>
                <w:sz w:val="16"/>
              </w:rPr>
            </w:pPr>
            <w:r w:rsidRPr="004A2C5F">
              <w:rPr>
                <w:sz w:val="16"/>
              </w:rPr>
              <w:t>1. If applicable</w:t>
            </w:r>
          </w:p>
        </w:tc>
      </w:tr>
    </w:tbl>
    <w:p w14:paraId="0FF91F99" w14:textId="77777777" w:rsidR="00455149" w:rsidRPr="004A2C5F" w:rsidRDefault="00455149">
      <w:pPr>
        <w:jc w:val="center"/>
      </w:pPr>
    </w:p>
    <w:p w14:paraId="633DEEC5" w14:textId="77777777" w:rsidR="00455149" w:rsidRPr="004A2C5F" w:rsidRDefault="00455149">
      <w:pPr>
        <w:jc w:val="center"/>
        <w:sectPr w:rsidR="00455149" w:rsidRPr="004A2C5F" w:rsidSect="008B7A99">
          <w:headerReference w:type="even" r:id="rId50"/>
          <w:headerReference w:type="default" r:id="rId51"/>
          <w:headerReference w:type="first" r:id="rId52"/>
          <w:pgSz w:w="16840" w:h="11907" w:orient="landscape" w:code="9"/>
          <w:pgMar w:top="1797" w:right="1440" w:bottom="1440" w:left="1440" w:header="720" w:footer="720" w:gutter="0"/>
          <w:pgNumType w:chapStyle="1"/>
          <w:cols w:space="720"/>
        </w:sectPr>
      </w:pPr>
    </w:p>
    <w:p w14:paraId="59FDF2A0" w14:textId="77777777" w:rsidR="00455149" w:rsidRPr="004A2C5F" w:rsidRDefault="00455149">
      <w:pPr>
        <w:pStyle w:val="SectionVIHeader"/>
      </w:pPr>
      <w:bookmarkStart w:id="396" w:name="_Toc68320560"/>
      <w:bookmarkStart w:id="397" w:name="_Toc454621008"/>
      <w:r w:rsidRPr="004A2C5F">
        <w:lastRenderedPageBreak/>
        <w:t>3.</w:t>
      </w:r>
      <w:r w:rsidR="0092715E" w:rsidRPr="004A2C5F" w:rsidDel="0092715E">
        <w:t xml:space="preserve"> </w:t>
      </w:r>
      <w:r w:rsidRPr="004A2C5F">
        <w:t>Technical Specifications</w:t>
      </w:r>
      <w:bookmarkEnd w:id="396"/>
      <w:bookmarkEnd w:id="397"/>
    </w:p>
    <w:p w14:paraId="77D79130" w14:textId="77777777" w:rsidR="00BB1ECE" w:rsidRPr="0009512D" w:rsidRDefault="00BB1ECE" w:rsidP="00BB1ECE">
      <w:pPr>
        <w:pStyle w:val="SectionVIHeader"/>
        <w:spacing w:before="0"/>
      </w:pPr>
      <w:r>
        <w:t>DETAILED TECHNICAL SPECIFICATIONS</w:t>
      </w:r>
    </w:p>
    <w:p w14:paraId="23E9DFB1" w14:textId="77777777" w:rsidR="00BB1ECE" w:rsidRPr="00B90D88" w:rsidRDefault="00BB1ECE" w:rsidP="00BB1ECE">
      <w:pPr>
        <w:spacing w:after="60"/>
        <w:rPr>
          <w:b/>
          <w:color w:val="0070C0"/>
          <w:sz w:val="26"/>
          <w:szCs w:val="26"/>
          <w:lang w:val="en-GB"/>
        </w:rPr>
      </w:pPr>
      <w:r w:rsidRPr="00B90D88">
        <w:rPr>
          <w:b/>
          <w:color w:val="0070C0"/>
          <w:sz w:val="26"/>
          <w:szCs w:val="26"/>
          <w:lang w:val="en-GB"/>
        </w:rPr>
        <w:t>1. MULTI-PURPOSE MINI BALER</w:t>
      </w:r>
    </w:p>
    <w:p w14:paraId="5E374983" w14:textId="77777777" w:rsidR="00BB1ECE" w:rsidRPr="0009512D" w:rsidRDefault="00BB1ECE" w:rsidP="00BB1ECE">
      <w:pPr>
        <w:pStyle w:val="NoSpacing"/>
        <w:rPr>
          <w:lang w:val="en-GB"/>
        </w:rPr>
      </w:pPr>
    </w:p>
    <w:tbl>
      <w:tblPr>
        <w:tblStyle w:val="TableGrid1"/>
        <w:tblW w:w="9030" w:type="dxa"/>
        <w:tblInd w:w="37" w:type="dxa"/>
        <w:tblLook w:val="04A0" w:firstRow="1" w:lastRow="0" w:firstColumn="1" w:lastColumn="0" w:noHBand="0" w:noVBand="1"/>
      </w:tblPr>
      <w:tblGrid>
        <w:gridCol w:w="4494"/>
        <w:gridCol w:w="3167"/>
        <w:gridCol w:w="1369"/>
      </w:tblGrid>
      <w:tr w:rsidR="00BB1ECE" w:rsidRPr="0009512D" w14:paraId="501002E4" w14:textId="77777777" w:rsidTr="00F557B9">
        <w:tc>
          <w:tcPr>
            <w:tcW w:w="4494" w:type="dxa"/>
            <w:shd w:val="clear" w:color="auto" w:fill="D9D9D9" w:themeFill="background1" w:themeFillShade="D9"/>
            <w:vAlign w:val="center"/>
          </w:tcPr>
          <w:p w14:paraId="0A0C19FC" w14:textId="77777777" w:rsidR="00BB1ECE" w:rsidRPr="0009512D" w:rsidRDefault="00BB1ECE" w:rsidP="00F557B9">
            <w:pPr>
              <w:suppressAutoHyphens/>
              <w:rPr>
                <w:b/>
                <w:lang w:val="en-GB"/>
              </w:rPr>
            </w:pPr>
            <w:r w:rsidRPr="0009512D">
              <w:rPr>
                <w:b/>
                <w:lang w:val="en-GB"/>
              </w:rPr>
              <w:t>Specification</w:t>
            </w:r>
          </w:p>
        </w:tc>
        <w:tc>
          <w:tcPr>
            <w:tcW w:w="3167" w:type="dxa"/>
            <w:shd w:val="clear" w:color="auto" w:fill="D9D9D9" w:themeFill="background1" w:themeFillShade="D9"/>
            <w:vAlign w:val="center"/>
          </w:tcPr>
          <w:p w14:paraId="0D4D8189" w14:textId="77777777" w:rsidR="00BB1ECE" w:rsidRPr="0009512D" w:rsidRDefault="00BB1ECE" w:rsidP="00F557B9">
            <w:pPr>
              <w:suppressAutoHyphens/>
              <w:jc w:val="center"/>
              <w:rPr>
                <w:b/>
                <w:lang w:val="en-GB"/>
              </w:rPr>
            </w:pPr>
            <w:r w:rsidRPr="0009512D">
              <w:rPr>
                <w:b/>
                <w:lang w:val="en-GB"/>
              </w:rPr>
              <w:t>Required</w:t>
            </w:r>
          </w:p>
        </w:tc>
        <w:tc>
          <w:tcPr>
            <w:tcW w:w="1369" w:type="dxa"/>
            <w:shd w:val="clear" w:color="auto" w:fill="D9D9D9" w:themeFill="background1" w:themeFillShade="D9"/>
            <w:vAlign w:val="center"/>
          </w:tcPr>
          <w:p w14:paraId="716F25F4"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353BCF69" w14:textId="77777777" w:rsidTr="00F557B9">
        <w:tc>
          <w:tcPr>
            <w:tcW w:w="4494" w:type="dxa"/>
            <w:vAlign w:val="center"/>
          </w:tcPr>
          <w:p w14:paraId="114BCB68" w14:textId="77777777" w:rsidR="00BB1ECE" w:rsidRPr="0009512D" w:rsidRDefault="00BB1ECE" w:rsidP="00D971EC">
            <w:pPr>
              <w:suppressAutoHyphens/>
              <w:spacing w:line="276" w:lineRule="auto"/>
              <w:jc w:val="both"/>
              <w:rPr>
                <w:bCs/>
                <w:lang w:val="en-GB"/>
              </w:rPr>
            </w:pPr>
            <w:r w:rsidRPr="0009512D">
              <w:rPr>
                <w:bCs/>
                <w:lang w:val="en-GB"/>
              </w:rPr>
              <w:t>Make</w:t>
            </w:r>
          </w:p>
        </w:tc>
        <w:tc>
          <w:tcPr>
            <w:tcW w:w="3167" w:type="dxa"/>
            <w:vAlign w:val="center"/>
          </w:tcPr>
          <w:p w14:paraId="23C721CF"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369" w:type="dxa"/>
            <w:vAlign w:val="center"/>
          </w:tcPr>
          <w:p w14:paraId="2968D18D" w14:textId="77777777" w:rsidR="00BB1ECE" w:rsidRPr="0009512D" w:rsidRDefault="00BB1ECE" w:rsidP="00D971EC">
            <w:pPr>
              <w:suppressAutoHyphens/>
              <w:spacing w:line="276" w:lineRule="auto"/>
              <w:jc w:val="center"/>
              <w:rPr>
                <w:bCs/>
                <w:lang w:val="en-GB"/>
              </w:rPr>
            </w:pPr>
          </w:p>
        </w:tc>
      </w:tr>
      <w:tr w:rsidR="00BB1ECE" w:rsidRPr="0009512D" w14:paraId="35E66B5D" w14:textId="77777777" w:rsidTr="00F557B9">
        <w:tc>
          <w:tcPr>
            <w:tcW w:w="4494" w:type="dxa"/>
            <w:vAlign w:val="center"/>
          </w:tcPr>
          <w:p w14:paraId="5290CA08" w14:textId="77777777" w:rsidR="00BB1ECE" w:rsidRPr="0009512D" w:rsidRDefault="00BB1ECE" w:rsidP="00D971EC">
            <w:pPr>
              <w:suppressAutoHyphens/>
              <w:spacing w:line="276" w:lineRule="auto"/>
              <w:jc w:val="both"/>
              <w:rPr>
                <w:bCs/>
                <w:lang w:val="en-GB"/>
              </w:rPr>
            </w:pPr>
            <w:r w:rsidRPr="0009512D">
              <w:rPr>
                <w:bCs/>
                <w:lang w:val="en-GB"/>
              </w:rPr>
              <w:t>Model</w:t>
            </w:r>
          </w:p>
        </w:tc>
        <w:tc>
          <w:tcPr>
            <w:tcW w:w="3167" w:type="dxa"/>
            <w:vAlign w:val="center"/>
          </w:tcPr>
          <w:p w14:paraId="17A37B69"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369" w:type="dxa"/>
            <w:vAlign w:val="center"/>
          </w:tcPr>
          <w:p w14:paraId="75C23133" w14:textId="77777777" w:rsidR="00BB1ECE" w:rsidRPr="0009512D" w:rsidRDefault="00BB1ECE" w:rsidP="00D971EC">
            <w:pPr>
              <w:suppressAutoHyphens/>
              <w:spacing w:line="276" w:lineRule="auto"/>
              <w:jc w:val="center"/>
              <w:rPr>
                <w:bCs/>
                <w:lang w:val="en-GB"/>
              </w:rPr>
            </w:pPr>
          </w:p>
        </w:tc>
      </w:tr>
      <w:tr w:rsidR="00BB1ECE" w:rsidRPr="0009512D" w14:paraId="494A8368" w14:textId="77777777" w:rsidTr="00F557B9">
        <w:tc>
          <w:tcPr>
            <w:tcW w:w="4494" w:type="dxa"/>
            <w:vAlign w:val="center"/>
          </w:tcPr>
          <w:p w14:paraId="63B18FBF" w14:textId="77777777" w:rsidR="00BB1ECE" w:rsidRPr="0009512D" w:rsidRDefault="00BB1ECE" w:rsidP="00D971EC">
            <w:pPr>
              <w:suppressAutoHyphens/>
              <w:spacing w:line="276" w:lineRule="auto"/>
              <w:jc w:val="both"/>
              <w:rPr>
                <w:bCs/>
                <w:lang w:val="en-GB"/>
              </w:rPr>
            </w:pPr>
            <w:r w:rsidRPr="0009512D">
              <w:rPr>
                <w:bCs/>
                <w:lang w:val="en-GB"/>
              </w:rPr>
              <w:t>Country of Origin</w:t>
            </w:r>
          </w:p>
        </w:tc>
        <w:tc>
          <w:tcPr>
            <w:tcW w:w="3167" w:type="dxa"/>
          </w:tcPr>
          <w:p w14:paraId="2DE47EBC" w14:textId="77777777" w:rsidR="00BB1ECE" w:rsidRPr="0009512D" w:rsidRDefault="00BB1ECE" w:rsidP="00D971EC">
            <w:pPr>
              <w:spacing w:line="276" w:lineRule="auto"/>
              <w:jc w:val="center"/>
            </w:pPr>
            <w:r w:rsidRPr="0009512D">
              <w:rPr>
                <w:bCs/>
                <w:lang w:val="en-GB"/>
              </w:rPr>
              <w:t>Yes</w:t>
            </w:r>
          </w:p>
        </w:tc>
        <w:tc>
          <w:tcPr>
            <w:tcW w:w="1369" w:type="dxa"/>
            <w:vAlign w:val="center"/>
          </w:tcPr>
          <w:p w14:paraId="31DEBECD" w14:textId="77777777" w:rsidR="00BB1ECE" w:rsidRPr="0009512D" w:rsidRDefault="00BB1ECE" w:rsidP="00D971EC">
            <w:pPr>
              <w:suppressAutoHyphens/>
              <w:spacing w:line="276" w:lineRule="auto"/>
              <w:jc w:val="center"/>
              <w:rPr>
                <w:bCs/>
                <w:lang w:val="en-GB"/>
              </w:rPr>
            </w:pPr>
          </w:p>
        </w:tc>
      </w:tr>
      <w:tr w:rsidR="00BB1ECE" w:rsidRPr="0009512D" w14:paraId="72382022" w14:textId="77777777" w:rsidTr="00F557B9">
        <w:tc>
          <w:tcPr>
            <w:tcW w:w="4494" w:type="dxa"/>
            <w:vAlign w:val="center"/>
          </w:tcPr>
          <w:p w14:paraId="4AA00AD1" w14:textId="77777777" w:rsidR="00BB1ECE" w:rsidRPr="0009512D" w:rsidRDefault="00BB1ECE" w:rsidP="00D971EC">
            <w:pPr>
              <w:suppressAutoHyphens/>
              <w:spacing w:line="276" w:lineRule="auto"/>
              <w:jc w:val="both"/>
              <w:rPr>
                <w:bCs/>
                <w:lang w:val="en-GB"/>
              </w:rPr>
            </w:pPr>
            <w:r w:rsidRPr="0009512D">
              <w:rPr>
                <w:bCs/>
                <w:lang w:val="en-GB"/>
              </w:rPr>
              <w:t>Manufacturer’s Literature and specification supplied</w:t>
            </w:r>
          </w:p>
        </w:tc>
        <w:tc>
          <w:tcPr>
            <w:tcW w:w="3167" w:type="dxa"/>
          </w:tcPr>
          <w:p w14:paraId="78CBCC30" w14:textId="77777777" w:rsidR="00BB1ECE" w:rsidRPr="0009512D" w:rsidRDefault="00BB1ECE" w:rsidP="00D971EC">
            <w:pPr>
              <w:spacing w:line="276" w:lineRule="auto"/>
              <w:jc w:val="center"/>
            </w:pPr>
            <w:r w:rsidRPr="0009512D">
              <w:rPr>
                <w:bCs/>
                <w:lang w:val="en-GB"/>
              </w:rPr>
              <w:t>Yes</w:t>
            </w:r>
          </w:p>
        </w:tc>
        <w:tc>
          <w:tcPr>
            <w:tcW w:w="1369" w:type="dxa"/>
            <w:vAlign w:val="center"/>
          </w:tcPr>
          <w:p w14:paraId="3D654C97" w14:textId="77777777" w:rsidR="00BB1ECE" w:rsidRPr="0009512D" w:rsidRDefault="00BB1ECE" w:rsidP="00D971EC">
            <w:pPr>
              <w:suppressAutoHyphens/>
              <w:spacing w:line="276" w:lineRule="auto"/>
              <w:jc w:val="center"/>
              <w:rPr>
                <w:bCs/>
                <w:lang w:val="en-GB"/>
              </w:rPr>
            </w:pPr>
          </w:p>
        </w:tc>
      </w:tr>
    </w:tbl>
    <w:p w14:paraId="6E35AC0A"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9030" w:type="dxa"/>
        <w:tblInd w:w="37" w:type="dxa"/>
        <w:tblLayout w:type="fixed"/>
        <w:tblLook w:val="04A0" w:firstRow="1" w:lastRow="0" w:firstColumn="1" w:lastColumn="0" w:noHBand="0" w:noVBand="1"/>
      </w:tblPr>
      <w:tblGrid>
        <w:gridCol w:w="4494"/>
        <w:gridCol w:w="3149"/>
        <w:gridCol w:w="1387"/>
      </w:tblGrid>
      <w:tr w:rsidR="00BB1ECE" w:rsidRPr="0009512D" w14:paraId="7B8B07E5" w14:textId="77777777" w:rsidTr="00F557B9">
        <w:tc>
          <w:tcPr>
            <w:tcW w:w="4494" w:type="dxa"/>
            <w:shd w:val="clear" w:color="auto" w:fill="D9D9D9" w:themeFill="background1" w:themeFillShade="D9"/>
            <w:vAlign w:val="center"/>
          </w:tcPr>
          <w:p w14:paraId="1C15E6DC" w14:textId="77777777" w:rsidR="00BB1ECE" w:rsidRPr="0009512D" w:rsidRDefault="00BB1ECE" w:rsidP="00F557B9">
            <w:pPr>
              <w:suppressAutoHyphens/>
              <w:rPr>
                <w:b/>
                <w:lang w:val="en-GB"/>
              </w:rPr>
            </w:pPr>
            <w:r w:rsidRPr="0009512D">
              <w:rPr>
                <w:b/>
                <w:lang w:val="en-GB"/>
              </w:rPr>
              <w:t>Specification</w:t>
            </w:r>
          </w:p>
        </w:tc>
        <w:tc>
          <w:tcPr>
            <w:tcW w:w="3149" w:type="dxa"/>
            <w:shd w:val="clear" w:color="auto" w:fill="D9D9D9" w:themeFill="background1" w:themeFillShade="D9"/>
            <w:vAlign w:val="center"/>
          </w:tcPr>
          <w:p w14:paraId="0F4636B4" w14:textId="77777777" w:rsidR="00BB1ECE" w:rsidRPr="0009512D" w:rsidRDefault="00BB1ECE" w:rsidP="00F557B9">
            <w:pPr>
              <w:suppressAutoHyphens/>
              <w:rPr>
                <w:b/>
                <w:lang w:val="en-GB"/>
              </w:rPr>
            </w:pPr>
            <w:r w:rsidRPr="0009512D">
              <w:rPr>
                <w:b/>
                <w:lang w:val="en-GB"/>
              </w:rPr>
              <w:t>Required</w:t>
            </w:r>
          </w:p>
        </w:tc>
        <w:tc>
          <w:tcPr>
            <w:tcW w:w="1387" w:type="dxa"/>
            <w:shd w:val="clear" w:color="auto" w:fill="D9D9D9" w:themeFill="background1" w:themeFillShade="D9"/>
            <w:vAlign w:val="center"/>
          </w:tcPr>
          <w:p w14:paraId="13AD5463"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03647DA6" w14:textId="77777777" w:rsidTr="00F557B9">
        <w:tc>
          <w:tcPr>
            <w:tcW w:w="4494" w:type="dxa"/>
            <w:vAlign w:val="center"/>
          </w:tcPr>
          <w:p w14:paraId="1FBAC34C" w14:textId="77777777" w:rsidR="00BB1ECE" w:rsidRPr="0009512D" w:rsidRDefault="00BB1ECE" w:rsidP="00D971EC">
            <w:pPr>
              <w:spacing w:line="276" w:lineRule="auto"/>
              <w:jc w:val="both"/>
              <w:rPr>
                <w:bCs/>
                <w:highlight w:val="yellow"/>
                <w:lang w:val="en-GB"/>
              </w:rPr>
            </w:pPr>
            <w:r w:rsidRPr="0009512D">
              <w:rPr>
                <w:bCs/>
                <w:lang w:val="en-GB"/>
              </w:rPr>
              <w:t>Supplied new</w:t>
            </w:r>
          </w:p>
        </w:tc>
        <w:tc>
          <w:tcPr>
            <w:tcW w:w="3149" w:type="dxa"/>
          </w:tcPr>
          <w:p w14:paraId="5AE2EBB0" w14:textId="77777777" w:rsidR="00BB1ECE" w:rsidRPr="0009512D" w:rsidRDefault="00BB1ECE" w:rsidP="00D971EC">
            <w:pPr>
              <w:spacing w:line="276" w:lineRule="auto"/>
              <w:jc w:val="center"/>
            </w:pPr>
            <w:r w:rsidRPr="0009512D">
              <w:rPr>
                <w:bCs/>
                <w:lang w:val="en-GB"/>
              </w:rPr>
              <w:t>Yes</w:t>
            </w:r>
          </w:p>
        </w:tc>
        <w:tc>
          <w:tcPr>
            <w:tcW w:w="1387" w:type="dxa"/>
            <w:vAlign w:val="center"/>
          </w:tcPr>
          <w:p w14:paraId="4E7897CD" w14:textId="77777777" w:rsidR="00BB1ECE" w:rsidRPr="0009512D" w:rsidRDefault="00BB1ECE" w:rsidP="00D971EC">
            <w:pPr>
              <w:suppressAutoHyphens/>
              <w:spacing w:line="276" w:lineRule="auto"/>
              <w:jc w:val="center"/>
              <w:rPr>
                <w:bCs/>
                <w:lang w:val="en-GB"/>
              </w:rPr>
            </w:pPr>
          </w:p>
        </w:tc>
      </w:tr>
      <w:tr w:rsidR="00BB1ECE" w:rsidRPr="0009512D" w14:paraId="44442374" w14:textId="77777777" w:rsidTr="00F557B9">
        <w:tc>
          <w:tcPr>
            <w:tcW w:w="4494" w:type="dxa"/>
            <w:vAlign w:val="center"/>
          </w:tcPr>
          <w:p w14:paraId="41350B8B" w14:textId="77777777" w:rsidR="00BB1ECE" w:rsidRPr="0009512D" w:rsidRDefault="00BB1ECE" w:rsidP="00D971EC">
            <w:pPr>
              <w:spacing w:line="276" w:lineRule="auto"/>
              <w:jc w:val="both"/>
              <w:rPr>
                <w:bCs/>
                <w:lang w:val="en-GB"/>
              </w:rPr>
            </w:pPr>
            <w:r w:rsidRPr="0009512D">
              <w:rPr>
                <w:bCs/>
                <w:lang w:val="en-GB"/>
              </w:rPr>
              <w:t xml:space="preserve">Should be suitable for compacting and baling of aluminium cans, cardboard, foam, hollow plastics (PET bottle, HDPE jar, PP container), soft plastics, paper, plant </w:t>
            </w:r>
            <w:proofErr w:type="spellStart"/>
            <w:r w:rsidRPr="0009512D">
              <w:rPr>
                <w:bCs/>
                <w:lang w:val="en-GB"/>
              </w:rPr>
              <w:t>fiber</w:t>
            </w:r>
            <w:proofErr w:type="spellEnd"/>
            <w:r w:rsidRPr="0009512D">
              <w:rPr>
                <w:bCs/>
                <w:lang w:val="en-GB"/>
              </w:rPr>
              <w:t xml:space="preserve">, synthetic </w:t>
            </w:r>
            <w:proofErr w:type="spellStart"/>
            <w:r w:rsidRPr="0009512D">
              <w:rPr>
                <w:bCs/>
                <w:lang w:val="en-GB"/>
              </w:rPr>
              <w:t>fiber</w:t>
            </w:r>
            <w:proofErr w:type="spellEnd"/>
            <w:r w:rsidRPr="0009512D">
              <w:rPr>
                <w:bCs/>
                <w:lang w:val="en-GB"/>
              </w:rPr>
              <w:t>, textile etc…</w:t>
            </w:r>
          </w:p>
        </w:tc>
        <w:tc>
          <w:tcPr>
            <w:tcW w:w="3149" w:type="dxa"/>
          </w:tcPr>
          <w:p w14:paraId="2B089CDA"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04762A5F" w14:textId="77777777" w:rsidR="00BB1ECE" w:rsidRPr="0009512D" w:rsidRDefault="00BB1ECE" w:rsidP="00D971EC">
            <w:pPr>
              <w:suppressAutoHyphens/>
              <w:spacing w:line="276" w:lineRule="auto"/>
              <w:jc w:val="center"/>
              <w:rPr>
                <w:bCs/>
                <w:lang w:val="en-GB"/>
              </w:rPr>
            </w:pPr>
          </w:p>
        </w:tc>
      </w:tr>
      <w:tr w:rsidR="00BB1ECE" w:rsidRPr="0009512D" w14:paraId="3C5AB3D0" w14:textId="77777777" w:rsidTr="00F557B9">
        <w:tc>
          <w:tcPr>
            <w:tcW w:w="4494" w:type="dxa"/>
            <w:vAlign w:val="center"/>
          </w:tcPr>
          <w:p w14:paraId="0510E1AD" w14:textId="77777777" w:rsidR="00BB1ECE" w:rsidRPr="0009512D" w:rsidRDefault="00BB1ECE" w:rsidP="00D971EC">
            <w:pPr>
              <w:spacing w:line="276" w:lineRule="auto"/>
              <w:jc w:val="both"/>
              <w:rPr>
                <w:bCs/>
                <w:lang w:val="en-GB"/>
              </w:rPr>
            </w:pPr>
            <w:r w:rsidRPr="0009512D">
              <w:rPr>
                <w:bCs/>
                <w:lang w:val="en-GB"/>
              </w:rPr>
              <w:t>Bale weight</w:t>
            </w:r>
          </w:p>
        </w:tc>
        <w:tc>
          <w:tcPr>
            <w:tcW w:w="3149" w:type="dxa"/>
          </w:tcPr>
          <w:p w14:paraId="73AE56BA" w14:textId="77777777" w:rsidR="00BB1ECE" w:rsidRPr="0009512D" w:rsidRDefault="00BB1ECE" w:rsidP="00D971EC">
            <w:pPr>
              <w:spacing w:line="276" w:lineRule="auto"/>
              <w:jc w:val="center"/>
              <w:rPr>
                <w:bCs/>
                <w:lang w:val="en-GB"/>
              </w:rPr>
            </w:pPr>
            <w:r w:rsidRPr="0009512D">
              <w:rPr>
                <w:bCs/>
                <w:lang w:val="en-GB"/>
              </w:rPr>
              <w:t>30 – 60 kg (66-132 lbs)</w:t>
            </w:r>
          </w:p>
        </w:tc>
        <w:tc>
          <w:tcPr>
            <w:tcW w:w="1387" w:type="dxa"/>
            <w:vAlign w:val="center"/>
          </w:tcPr>
          <w:p w14:paraId="02421635" w14:textId="77777777" w:rsidR="00BB1ECE" w:rsidRPr="0009512D" w:rsidRDefault="00BB1ECE" w:rsidP="00D971EC">
            <w:pPr>
              <w:suppressAutoHyphens/>
              <w:spacing w:line="276" w:lineRule="auto"/>
              <w:jc w:val="center"/>
              <w:rPr>
                <w:bCs/>
                <w:lang w:val="en-GB"/>
              </w:rPr>
            </w:pPr>
          </w:p>
        </w:tc>
      </w:tr>
      <w:tr w:rsidR="00BB1ECE" w:rsidRPr="0009512D" w14:paraId="405D32EE" w14:textId="77777777" w:rsidTr="00F557B9">
        <w:tc>
          <w:tcPr>
            <w:tcW w:w="4494" w:type="dxa"/>
            <w:vAlign w:val="center"/>
          </w:tcPr>
          <w:p w14:paraId="7EB1141E" w14:textId="77777777" w:rsidR="00BB1ECE" w:rsidRPr="0009512D" w:rsidRDefault="00BB1ECE" w:rsidP="00D971EC">
            <w:pPr>
              <w:spacing w:line="276" w:lineRule="auto"/>
              <w:jc w:val="both"/>
              <w:rPr>
                <w:rFonts w:ascii="Calibri" w:hAnsi="Calibri" w:cs="Calibri"/>
              </w:rPr>
            </w:pPr>
            <w:r w:rsidRPr="0009512D">
              <w:rPr>
                <w:bCs/>
                <w:lang w:val="en-GB"/>
              </w:rPr>
              <w:t>Throughput</w:t>
            </w:r>
          </w:p>
        </w:tc>
        <w:tc>
          <w:tcPr>
            <w:tcW w:w="3149" w:type="dxa"/>
          </w:tcPr>
          <w:p w14:paraId="6A5DC6C5" w14:textId="77777777" w:rsidR="00BB1ECE" w:rsidRPr="0009512D" w:rsidRDefault="00BB1ECE" w:rsidP="00D971EC">
            <w:pPr>
              <w:spacing w:line="276" w:lineRule="auto"/>
              <w:jc w:val="center"/>
            </w:pPr>
            <w:r w:rsidRPr="0009512D">
              <w:rPr>
                <w:bCs/>
                <w:lang w:val="en-GB"/>
              </w:rPr>
              <w:t>6-7 bales/ hour</w:t>
            </w:r>
          </w:p>
        </w:tc>
        <w:tc>
          <w:tcPr>
            <w:tcW w:w="1387" w:type="dxa"/>
            <w:vAlign w:val="center"/>
          </w:tcPr>
          <w:p w14:paraId="2A9F67C8" w14:textId="77777777" w:rsidR="00BB1ECE" w:rsidRPr="0009512D" w:rsidRDefault="00BB1ECE" w:rsidP="00D971EC">
            <w:pPr>
              <w:suppressAutoHyphens/>
              <w:spacing w:line="276" w:lineRule="auto"/>
              <w:jc w:val="center"/>
              <w:rPr>
                <w:bCs/>
                <w:lang w:val="en-GB"/>
              </w:rPr>
            </w:pPr>
          </w:p>
        </w:tc>
      </w:tr>
      <w:tr w:rsidR="00BB1ECE" w:rsidRPr="0009512D" w14:paraId="60FAFD5A" w14:textId="77777777" w:rsidTr="00F557B9">
        <w:tc>
          <w:tcPr>
            <w:tcW w:w="4494" w:type="dxa"/>
            <w:vAlign w:val="center"/>
          </w:tcPr>
          <w:p w14:paraId="5277B50B" w14:textId="77777777" w:rsidR="00BB1ECE" w:rsidRPr="0009512D" w:rsidRDefault="00BB1ECE" w:rsidP="00D971EC">
            <w:pPr>
              <w:spacing w:line="276" w:lineRule="auto"/>
              <w:jc w:val="both"/>
              <w:rPr>
                <w:bCs/>
                <w:lang w:val="en-GB"/>
              </w:rPr>
            </w:pPr>
            <w:r w:rsidRPr="0009512D">
              <w:rPr>
                <w:bCs/>
                <w:lang w:val="en-GB"/>
              </w:rPr>
              <w:t>Chain bale ejector (for easy and efficient bale ejecting with the lifting up of the chain)</w:t>
            </w:r>
          </w:p>
        </w:tc>
        <w:tc>
          <w:tcPr>
            <w:tcW w:w="3149" w:type="dxa"/>
          </w:tcPr>
          <w:p w14:paraId="55694601"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42AF7A7E" w14:textId="77777777" w:rsidR="00BB1ECE" w:rsidRPr="0009512D" w:rsidRDefault="00BB1ECE" w:rsidP="00D971EC">
            <w:pPr>
              <w:suppressAutoHyphens/>
              <w:spacing w:line="276" w:lineRule="auto"/>
              <w:jc w:val="center"/>
              <w:rPr>
                <w:bCs/>
                <w:lang w:val="en-GB"/>
              </w:rPr>
            </w:pPr>
          </w:p>
        </w:tc>
      </w:tr>
      <w:tr w:rsidR="00BB1ECE" w:rsidRPr="0009512D" w14:paraId="6B8E07CD" w14:textId="77777777" w:rsidTr="00F557B9">
        <w:tc>
          <w:tcPr>
            <w:tcW w:w="4494" w:type="dxa"/>
            <w:vAlign w:val="center"/>
          </w:tcPr>
          <w:p w14:paraId="17D64DC6" w14:textId="77777777" w:rsidR="00BB1ECE" w:rsidRPr="0009512D" w:rsidRDefault="00BB1ECE" w:rsidP="00D971EC">
            <w:pPr>
              <w:spacing w:line="276" w:lineRule="auto"/>
              <w:jc w:val="both"/>
              <w:rPr>
                <w:bCs/>
                <w:lang w:val="en-GB"/>
              </w:rPr>
            </w:pPr>
            <w:r w:rsidRPr="0009512D">
              <w:rPr>
                <w:bCs/>
                <w:lang w:val="en-GB"/>
              </w:rPr>
              <w:t>Liquid drainage channel for draining residual liquid in the containers of the baler to keep the recycling area neat and safe</w:t>
            </w:r>
          </w:p>
        </w:tc>
        <w:tc>
          <w:tcPr>
            <w:tcW w:w="3149" w:type="dxa"/>
          </w:tcPr>
          <w:p w14:paraId="137263DF"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266E2BAB" w14:textId="77777777" w:rsidR="00BB1ECE" w:rsidRPr="0009512D" w:rsidRDefault="00BB1ECE" w:rsidP="00D971EC">
            <w:pPr>
              <w:suppressAutoHyphens/>
              <w:spacing w:line="276" w:lineRule="auto"/>
              <w:jc w:val="center"/>
              <w:rPr>
                <w:bCs/>
                <w:lang w:val="en-GB"/>
              </w:rPr>
            </w:pPr>
          </w:p>
        </w:tc>
      </w:tr>
      <w:tr w:rsidR="00BB1ECE" w:rsidRPr="0009512D" w14:paraId="45876BED" w14:textId="77777777" w:rsidTr="00F557B9">
        <w:tc>
          <w:tcPr>
            <w:tcW w:w="4494" w:type="dxa"/>
            <w:vAlign w:val="center"/>
          </w:tcPr>
          <w:p w14:paraId="42CE24A8" w14:textId="77777777" w:rsidR="00BB1ECE" w:rsidRPr="0009512D" w:rsidRDefault="00BB1ECE" w:rsidP="00D971EC">
            <w:pPr>
              <w:spacing w:line="276" w:lineRule="auto"/>
              <w:jc w:val="both"/>
              <w:rPr>
                <w:bCs/>
                <w:lang w:val="en-GB"/>
              </w:rPr>
            </w:pPr>
            <w:r w:rsidRPr="0009512D">
              <w:rPr>
                <w:bCs/>
                <w:lang w:val="en-GB"/>
              </w:rPr>
              <w:t>Adjustable bale height for achieving various bale size and weight</w:t>
            </w:r>
          </w:p>
        </w:tc>
        <w:tc>
          <w:tcPr>
            <w:tcW w:w="3149" w:type="dxa"/>
          </w:tcPr>
          <w:p w14:paraId="79610B22"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1AF509D8" w14:textId="77777777" w:rsidR="00BB1ECE" w:rsidRPr="0009512D" w:rsidRDefault="00BB1ECE" w:rsidP="00D971EC">
            <w:pPr>
              <w:suppressAutoHyphens/>
              <w:spacing w:line="276" w:lineRule="auto"/>
              <w:jc w:val="center"/>
              <w:rPr>
                <w:bCs/>
                <w:lang w:val="en-GB"/>
              </w:rPr>
            </w:pPr>
          </w:p>
        </w:tc>
      </w:tr>
      <w:tr w:rsidR="00BB1ECE" w:rsidRPr="0009512D" w14:paraId="1EFC1776" w14:textId="77777777" w:rsidTr="00F557B9">
        <w:tc>
          <w:tcPr>
            <w:tcW w:w="4494" w:type="dxa"/>
            <w:vAlign w:val="center"/>
          </w:tcPr>
          <w:p w14:paraId="77442F5F" w14:textId="77777777" w:rsidR="00BB1ECE" w:rsidRPr="0009512D" w:rsidRDefault="00BB1ECE" w:rsidP="00D971EC">
            <w:pPr>
              <w:spacing w:line="276" w:lineRule="auto"/>
              <w:jc w:val="both"/>
              <w:rPr>
                <w:bCs/>
                <w:lang w:val="en-GB"/>
              </w:rPr>
            </w:pPr>
            <w:r w:rsidRPr="0009512D">
              <w:rPr>
                <w:bCs/>
                <w:lang w:val="en-GB"/>
              </w:rPr>
              <w:t>Electric controlled – operating on buttons and switches to fulfil platen moving and bale ejecting</w:t>
            </w:r>
          </w:p>
        </w:tc>
        <w:tc>
          <w:tcPr>
            <w:tcW w:w="3149" w:type="dxa"/>
          </w:tcPr>
          <w:p w14:paraId="0DDA4C45"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0AACB72E" w14:textId="77777777" w:rsidR="00BB1ECE" w:rsidRPr="0009512D" w:rsidRDefault="00BB1ECE" w:rsidP="00D971EC">
            <w:pPr>
              <w:suppressAutoHyphens/>
              <w:spacing w:line="276" w:lineRule="auto"/>
              <w:jc w:val="center"/>
              <w:rPr>
                <w:bCs/>
                <w:lang w:val="en-GB"/>
              </w:rPr>
            </w:pPr>
          </w:p>
        </w:tc>
      </w:tr>
      <w:tr w:rsidR="00BB1ECE" w:rsidRPr="0009512D" w14:paraId="4FA83CEB" w14:textId="77777777" w:rsidTr="00F557B9">
        <w:tc>
          <w:tcPr>
            <w:tcW w:w="4494" w:type="dxa"/>
            <w:vAlign w:val="center"/>
          </w:tcPr>
          <w:p w14:paraId="481CC2BD" w14:textId="77777777" w:rsidR="00BB1ECE" w:rsidRPr="0009512D" w:rsidRDefault="00BB1ECE" w:rsidP="00D971EC">
            <w:pPr>
              <w:spacing w:line="276" w:lineRule="auto"/>
              <w:jc w:val="both"/>
              <w:rPr>
                <w:bCs/>
                <w:lang w:val="en-GB"/>
              </w:rPr>
            </w:pPr>
            <w:r w:rsidRPr="0009512D">
              <w:rPr>
                <w:bCs/>
                <w:lang w:val="en-GB"/>
              </w:rPr>
              <w:t xml:space="preserve">Bale strapping: PET strap, PP strap, steel wire, polyester </w:t>
            </w:r>
            <w:proofErr w:type="spellStart"/>
            <w:r w:rsidRPr="0009512D">
              <w:rPr>
                <w:bCs/>
                <w:lang w:val="en-GB"/>
              </w:rPr>
              <w:t>fiber</w:t>
            </w:r>
            <w:proofErr w:type="spellEnd"/>
            <w:r w:rsidRPr="0009512D">
              <w:rPr>
                <w:bCs/>
                <w:lang w:val="en-GB"/>
              </w:rPr>
              <w:t xml:space="preserve"> strap, hemp rope etc.</w:t>
            </w:r>
          </w:p>
        </w:tc>
        <w:tc>
          <w:tcPr>
            <w:tcW w:w="3149" w:type="dxa"/>
          </w:tcPr>
          <w:p w14:paraId="1267A155"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2CA4F719" w14:textId="77777777" w:rsidR="00BB1ECE" w:rsidRPr="0009512D" w:rsidRDefault="00BB1ECE" w:rsidP="00D971EC">
            <w:pPr>
              <w:suppressAutoHyphens/>
              <w:spacing w:line="276" w:lineRule="auto"/>
              <w:jc w:val="center"/>
              <w:rPr>
                <w:bCs/>
                <w:lang w:val="en-GB"/>
              </w:rPr>
            </w:pPr>
          </w:p>
        </w:tc>
      </w:tr>
    </w:tbl>
    <w:p w14:paraId="0435DE1D" w14:textId="77777777" w:rsidR="00BB1ECE" w:rsidRPr="0009512D" w:rsidRDefault="00BB1ECE" w:rsidP="00BB1ECE">
      <w:pPr>
        <w:suppressAutoHyphens/>
        <w:spacing w:before="240"/>
        <w:rPr>
          <w:b/>
          <w:lang w:val="en-GB"/>
        </w:rPr>
      </w:pPr>
      <w:r w:rsidRPr="0009512D">
        <w:rPr>
          <w:b/>
          <w:lang w:val="en-GB"/>
        </w:rPr>
        <w:t>Other requirements</w:t>
      </w:r>
    </w:p>
    <w:tbl>
      <w:tblPr>
        <w:tblStyle w:val="TableGrid1"/>
        <w:tblW w:w="9044" w:type="dxa"/>
        <w:tblInd w:w="23" w:type="dxa"/>
        <w:tblLook w:val="04A0" w:firstRow="1" w:lastRow="0" w:firstColumn="1" w:lastColumn="0" w:noHBand="0" w:noVBand="1"/>
      </w:tblPr>
      <w:tblGrid>
        <w:gridCol w:w="4508"/>
        <w:gridCol w:w="3175"/>
        <w:gridCol w:w="1361"/>
      </w:tblGrid>
      <w:tr w:rsidR="00BB1ECE" w:rsidRPr="0009512D" w14:paraId="5D98BA36" w14:textId="77777777" w:rsidTr="00F557B9">
        <w:tc>
          <w:tcPr>
            <w:tcW w:w="4508" w:type="dxa"/>
            <w:shd w:val="clear" w:color="auto" w:fill="D9D9D9" w:themeFill="background1" w:themeFillShade="D9"/>
            <w:vAlign w:val="center"/>
          </w:tcPr>
          <w:p w14:paraId="2196B0BD" w14:textId="77777777" w:rsidR="00BB1ECE" w:rsidRPr="0009512D" w:rsidRDefault="00BB1ECE" w:rsidP="00F557B9">
            <w:pPr>
              <w:suppressAutoHyphens/>
              <w:rPr>
                <w:b/>
                <w:lang w:val="en-GB"/>
              </w:rPr>
            </w:pPr>
            <w:r w:rsidRPr="0009512D">
              <w:rPr>
                <w:b/>
                <w:lang w:val="en-GB"/>
              </w:rPr>
              <w:t>Specification</w:t>
            </w:r>
          </w:p>
        </w:tc>
        <w:tc>
          <w:tcPr>
            <w:tcW w:w="3175" w:type="dxa"/>
            <w:shd w:val="clear" w:color="auto" w:fill="D9D9D9" w:themeFill="background1" w:themeFillShade="D9"/>
            <w:vAlign w:val="center"/>
          </w:tcPr>
          <w:p w14:paraId="2D0710F6" w14:textId="77777777" w:rsidR="00BB1ECE" w:rsidRPr="0009512D" w:rsidRDefault="00BB1ECE" w:rsidP="00F557B9">
            <w:pPr>
              <w:suppressAutoHyphens/>
              <w:jc w:val="center"/>
              <w:rPr>
                <w:b/>
                <w:lang w:val="en-GB"/>
              </w:rPr>
            </w:pPr>
            <w:r w:rsidRPr="0009512D">
              <w:rPr>
                <w:b/>
                <w:lang w:val="en-GB"/>
              </w:rPr>
              <w:t>Required</w:t>
            </w:r>
          </w:p>
        </w:tc>
        <w:tc>
          <w:tcPr>
            <w:tcW w:w="1361" w:type="dxa"/>
            <w:shd w:val="clear" w:color="auto" w:fill="D9D9D9" w:themeFill="background1" w:themeFillShade="D9"/>
            <w:vAlign w:val="center"/>
          </w:tcPr>
          <w:p w14:paraId="0322801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B223564" w14:textId="77777777" w:rsidTr="00F557B9">
        <w:tc>
          <w:tcPr>
            <w:tcW w:w="4508" w:type="dxa"/>
            <w:vAlign w:val="center"/>
          </w:tcPr>
          <w:p w14:paraId="472C8AE0" w14:textId="77777777" w:rsidR="00BB1ECE" w:rsidRPr="0009512D" w:rsidRDefault="00BB1ECE" w:rsidP="00D971EC">
            <w:pPr>
              <w:suppressAutoHyphens/>
              <w:spacing w:line="276" w:lineRule="auto"/>
              <w:jc w:val="both"/>
              <w:rPr>
                <w:bCs/>
                <w:lang w:val="en-GB"/>
              </w:rPr>
            </w:pPr>
            <w:r w:rsidRPr="0009512D">
              <w:rPr>
                <w:bCs/>
                <w:lang w:val="en-GB"/>
              </w:rPr>
              <w:t>Painted with primers and powder / epoxy finish to all exposed surfaces in manufacturer’s colours.</w:t>
            </w:r>
          </w:p>
        </w:tc>
        <w:tc>
          <w:tcPr>
            <w:tcW w:w="3175" w:type="dxa"/>
          </w:tcPr>
          <w:p w14:paraId="12D89B61"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ACD9036" w14:textId="77777777" w:rsidR="00BB1ECE" w:rsidRPr="0009512D" w:rsidRDefault="00BB1ECE" w:rsidP="00D971EC">
            <w:pPr>
              <w:suppressAutoHyphens/>
              <w:spacing w:line="276" w:lineRule="auto"/>
              <w:jc w:val="center"/>
              <w:rPr>
                <w:bCs/>
                <w:lang w:val="en-GB"/>
              </w:rPr>
            </w:pPr>
          </w:p>
        </w:tc>
      </w:tr>
      <w:tr w:rsidR="00BB1ECE" w:rsidRPr="0009512D" w14:paraId="059A5FE3" w14:textId="77777777" w:rsidTr="00F557B9">
        <w:tc>
          <w:tcPr>
            <w:tcW w:w="4508" w:type="dxa"/>
            <w:vAlign w:val="center"/>
          </w:tcPr>
          <w:p w14:paraId="4A672BFF" w14:textId="77777777" w:rsidR="00BB1ECE" w:rsidRPr="0009512D" w:rsidRDefault="00BB1ECE" w:rsidP="00D971EC">
            <w:pPr>
              <w:spacing w:line="276" w:lineRule="auto"/>
              <w:jc w:val="both"/>
              <w:rPr>
                <w:bCs/>
                <w:lang w:val="en-GB"/>
              </w:rPr>
            </w:pPr>
            <w:r w:rsidRPr="0009512D">
              <w:rPr>
                <w:bCs/>
                <w:lang w:val="en-GB"/>
              </w:rPr>
              <w:t>Operations Manual for safe operations of the machine under normal operations. The operations manual must include trouble shooting and remedy guide table</w:t>
            </w:r>
          </w:p>
        </w:tc>
        <w:tc>
          <w:tcPr>
            <w:tcW w:w="3175" w:type="dxa"/>
          </w:tcPr>
          <w:p w14:paraId="730FBA56"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3D6C7A3E" w14:textId="77777777" w:rsidR="00BB1ECE" w:rsidRPr="0009512D" w:rsidRDefault="00BB1ECE" w:rsidP="00D971EC">
            <w:pPr>
              <w:suppressAutoHyphens/>
              <w:spacing w:line="276" w:lineRule="auto"/>
              <w:jc w:val="center"/>
              <w:rPr>
                <w:bCs/>
                <w:lang w:val="en-GB"/>
              </w:rPr>
            </w:pPr>
          </w:p>
        </w:tc>
      </w:tr>
      <w:tr w:rsidR="00BB1ECE" w:rsidRPr="0009512D" w14:paraId="46B1F8ED" w14:textId="77777777" w:rsidTr="00F557B9">
        <w:tc>
          <w:tcPr>
            <w:tcW w:w="4508" w:type="dxa"/>
            <w:vAlign w:val="center"/>
          </w:tcPr>
          <w:p w14:paraId="0E5D4642" w14:textId="77777777" w:rsidR="00BB1ECE" w:rsidRPr="0009512D" w:rsidRDefault="00BB1ECE" w:rsidP="00D971EC">
            <w:pPr>
              <w:suppressAutoHyphens/>
              <w:spacing w:line="276" w:lineRule="auto"/>
              <w:jc w:val="both"/>
              <w:rPr>
                <w:bCs/>
                <w:lang w:val="en-GB"/>
              </w:rPr>
            </w:pPr>
            <w:r w:rsidRPr="0009512D">
              <w:rPr>
                <w:bCs/>
                <w:lang w:val="en-GB"/>
              </w:rPr>
              <w:t>Maintenance manual covering routine service requirements for machine and motor, and service overhaul of machine. The maintenance manual must include a labelled wiring and component diagram</w:t>
            </w:r>
          </w:p>
        </w:tc>
        <w:tc>
          <w:tcPr>
            <w:tcW w:w="3175" w:type="dxa"/>
          </w:tcPr>
          <w:p w14:paraId="2B5D0DB2"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2BE33697" w14:textId="77777777" w:rsidR="00BB1ECE" w:rsidRPr="0009512D" w:rsidRDefault="00BB1ECE" w:rsidP="00D971EC">
            <w:pPr>
              <w:suppressAutoHyphens/>
              <w:spacing w:line="276" w:lineRule="auto"/>
              <w:jc w:val="center"/>
              <w:rPr>
                <w:bCs/>
                <w:lang w:val="en-GB"/>
              </w:rPr>
            </w:pPr>
          </w:p>
        </w:tc>
      </w:tr>
      <w:tr w:rsidR="00BB1ECE" w:rsidRPr="0009512D" w14:paraId="24856191" w14:textId="77777777" w:rsidTr="00F557B9">
        <w:tc>
          <w:tcPr>
            <w:tcW w:w="4508" w:type="dxa"/>
            <w:vAlign w:val="center"/>
          </w:tcPr>
          <w:p w14:paraId="34A76D2C" w14:textId="77777777" w:rsidR="00BB1ECE" w:rsidRPr="0009512D" w:rsidRDefault="00BB1ECE" w:rsidP="00D971EC">
            <w:pPr>
              <w:suppressAutoHyphens/>
              <w:spacing w:line="276" w:lineRule="auto"/>
              <w:jc w:val="both"/>
              <w:rPr>
                <w:bCs/>
                <w:lang w:val="en-GB"/>
              </w:rPr>
            </w:pPr>
            <w:r w:rsidRPr="0009512D">
              <w:rPr>
                <w:bCs/>
                <w:lang w:val="en-GB"/>
              </w:rPr>
              <w:t>All literature in the English language</w:t>
            </w:r>
          </w:p>
        </w:tc>
        <w:tc>
          <w:tcPr>
            <w:tcW w:w="3175" w:type="dxa"/>
          </w:tcPr>
          <w:p w14:paraId="1613F8FE"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743F11B" w14:textId="77777777" w:rsidR="00BB1ECE" w:rsidRPr="0009512D" w:rsidRDefault="00BB1ECE" w:rsidP="00D971EC">
            <w:pPr>
              <w:suppressAutoHyphens/>
              <w:spacing w:line="276" w:lineRule="auto"/>
              <w:jc w:val="center"/>
              <w:rPr>
                <w:bCs/>
                <w:lang w:val="en-GB"/>
              </w:rPr>
            </w:pPr>
          </w:p>
        </w:tc>
      </w:tr>
      <w:tr w:rsidR="00BB1ECE" w:rsidRPr="0009512D" w14:paraId="72E7E216" w14:textId="77777777" w:rsidTr="00F557B9">
        <w:tc>
          <w:tcPr>
            <w:tcW w:w="4508" w:type="dxa"/>
            <w:vAlign w:val="center"/>
          </w:tcPr>
          <w:p w14:paraId="2BFCB977" w14:textId="77777777" w:rsidR="00BB1ECE" w:rsidRPr="0009512D" w:rsidRDefault="00BB1ECE" w:rsidP="00D971EC">
            <w:pPr>
              <w:suppressAutoHyphens/>
              <w:spacing w:line="276" w:lineRule="auto"/>
              <w:jc w:val="both"/>
              <w:rPr>
                <w:bCs/>
                <w:lang w:val="en-GB"/>
              </w:rPr>
            </w:pPr>
            <w:r w:rsidRPr="0009512D">
              <w:rPr>
                <w:bCs/>
                <w:lang w:val="en-GB"/>
              </w:rPr>
              <w:t>Critical spares worth 1 year of operation</w:t>
            </w:r>
          </w:p>
        </w:tc>
        <w:tc>
          <w:tcPr>
            <w:tcW w:w="3175" w:type="dxa"/>
          </w:tcPr>
          <w:p w14:paraId="1963D024"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2534BA9D" w14:textId="77777777" w:rsidR="00BB1ECE" w:rsidRPr="0009512D" w:rsidRDefault="00BB1ECE" w:rsidP="00D971EC">
            <w:pPr>
              <w:suppressAutoHyphens/>
              <w:spacing w:line="276" w:lineRule="auto"/>
              <w:jc w:val="center"/>
              <w:rPr>
                <w:bCs/>
                <w:lang w:val="en-GB"/>
              </w:rPr>
            </w:pPr>
          </w:p>
        </w:tc>
      </w:tr>
      <w:tr w:rsidR="00BB1ECE" w:rsidRPr="0009512D" w14:paraId="1E3A18B4" w14:textId="77777777" w:rsidTr="00F557B9">
        <w:tc>
          <w:tcPr>
            <w:tcW w:w="4508" w:type="dxa"/>
            <w:vAlign w:val="center"/>
          </w:tcPr>
          <w:p w14:paraId="44D96A04" w14:textId="77777777" w:rsidR="00BB1ECE" w:rsidRPr="0009512D" w:rsidRDefault="00BB1ECE" w:rsidP="00D971EC">
            <w:pPr>
              <w:spacing w:line="276" w:lineRule="auto"/>
              <w:jc w:val="both"/>
              <w:rPr>
                <w:bCs/>
                <w:lang w:val="en-GB"/>
              </w:rPr>
            </w:pPr>
            <w:r w:rsidRPr="0009512D">
              <w:rPr>
                <w:bCs/>
                <w:lang w:val="en-GB"/>
              </w:rPr>
              <w:lastRenderedPageBreak/>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175" w:type="dxa"/>
          </w:tcPr>
          <w:p w14:paraId="63C4F763"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6538C4D" w14:textId="77777777" w:rsidR="00BB1ECE" w:rsidRPr="0009512D" w:rsidRDefault="00BB1ECE" w:rsidP="00D971EC">
            <w:pPr>
              <w:suppressAutoHyphens/>
              <w:spacing w:line="276" w:lineRule="auto"/>
              <w:jc w:val="center"/>
              <w:rPr>
                <w:bCs/>
                <w:lang w:val="en-GB"/>
              </w:rPr>
            </w:pPr>
          </w:p>
        </w:tc>
      </w:tr>
    </w:tbl>
    <w:p w14:paraId="35D263BE" w14:textId="77777777" w:rsidR="00BB1ECE" w:rsidRPr="0009512D" w:rsidRDefault="00BB1ECE" w:rsidP="00BB1ECE">
      <w:pPr>
        <w:suppressAutoHyphens/>
        <w:spacing w:before="240"/>
        <w:rPr>
          <w:b/>
          <w:lang w:val="en-GB"/>
        </w:rPr>
      </w:pPr>
      <w:r w:rsidRPr="0009512D">
        <w:rPr>
          <w:b/>
          <w:lang w:val="en-GB"/>
        </w:rPr>
        <w:t>Consumables</w:t>
      </w:r>
    </w:p>
    <w:tbl>
      <w:tblPr>
        <w:tblStyle w:val="TableGrid1"/>
        <w:tblW w:w="9044" w:type="dxa"/>
        <w:tblInd w:w="23" w:type="dxa"/>
        <w:tblLook w:val="04A0" w:firstRow="1" w:lastRow="0" w:firstColumn="1" w:lastColumn="0" w:noHBand="0" w:noVBand="1"/>
      </w:tblPr>
      <w:tblGrid>
        <w:gridCol w:w="4367"/>
        <w:gridCol w:w="3098"/>
        <w:gridCol w:w="1579"/>
      </w:tblGrid>
      <w:tr w:rsidR="00BB1ECE" w:rsidRPr="0009512D" w14:paraId="2F015B68" w14:textId="77777777" w:rsidTr="00F557B9">
        <w:tc>
          <w:tcPr>
            <w:tcW w:w="4367" w:type="dxa"/>
            <w:shd w:val="clear" w:color="auto" w:fill="D9D9D9" w:themeFill="background1" w:themeFillShade="D9"/>
            <w:vAlign w:val="center"/>
          </w:tcPr>
          <w:p w14:paraId="63494C42" w14:textId="77777777" w:rsidR="00BB1ECE" w:rsidRPr="0009512D" w:rsidRDefault="00BB1ECE" w:rsidP="00F557B9">
            <w:pPr>
              <w:suppressAutoHyphens/>
              <w:rPr>
                <w:b/>
                <w:lang w:val="en-GB"/>
              </w:rPr>
            </w:pPr>
            <w:r w:rsidRPr="0009512D">
              <w:rPr>
                <w:b/>
                <w:lang w:val="en-GB"/>
              </w:rPr>
              <w:t>Specification</w:t>
            </w:r>
          </w:p>
        </w:tc>
        <w:tc>
          <w:tcPr>
            <w:tcW w:w="3098" w:type="dxa"/>
            <w:shd w:val="clear" w:color="auto" w:fill="D9D9D9" w:themeFill="background1" w:themeFillShade="D9"/>
            <w:vAlign w:val="center"/>
          </w:tcPr>
          <w:p w14:paraId="0DFF70D2" w14:textId="77777777" w:rsidR="00BB1ECE" w:rsidRPr="0009512D" w:rsidRDefault="00BB1ECE" w:rsidP="00F557B9">
            <w:pPr>
              <w:suppressAutoHyphens/>
              <w:jc w:val="center"/>
              <w:rPr>
                <w:b/>
                <w:lang w:val="en-GB"/>
              </w:rPr>
            </w:pPr>
            <w:r w:rsidRPr="0009512D">
              <w:rPr>
                <w:b/>
                <w:lang w:val="en-GB"/>
              </w:rPr>
              <w:t>Required</w:t>
            </w:r>
          </w:p>
        </w:tc>
        <w:tc>
          <w:tcPr>
            <w:tcW w:w="1579" w:type="dxa"/>
            <w:shd w:val="clear" w:color="auto" w:fill="D9D9D9" w:themeFill="background1" w:themeFillShade="D9"/>
            <w:vAlign w:val="center"/>
          </w:tcPr>
          <w:p w14:paraId="1B97F0E6"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2340D26" w14:textId="77777777" w:rsidTr="00F557B9">
        <w:tc>
          <w:tcPr>
            <w:tcW w:w="4367" w:type="dxa"/>
          </w:tcPr>
          <w:p w14:paraId="621C72EE" w14:textId="77777777" w:rsidR="00BB1ECE" w:rsidRPr="0009512D" w:rsidRDefault="00BB1ECE" w:rsidP="00D971EC">
            <w:pPr>
              <w:suppressAutoHyphens/>
              <w:spacing w:line="276" w:lineRule="auto"/>
              <w:jc w:val="both"/>
              <w:rPr>
                <w:bCs/>
                <w:lang w:val="en-GB"/>
              </w:rPr>
            </w:pPr>
            <w:r w:rsidRPr="0009512D">
              <w:rPr>
                <w:bCs/>
                <w:lang w:val="en-GB"/>
              </w:rPr>
              <w:t>Polyester Fiber Strap (PET strap)</w:t>
            </w:r>
          </w:p>
        </w:tc>
        <w:tc>
          <w:tcPr>
            <w:tcW w:w="3098" w:type="dxa"/>
          </w:tcPr>
          <w:p w14:paraId="7871FF9B" w14:textId="12E0D877" w:rsidR="00BB1ECE" w:rsidRPr="0009512D" w:rsidRDefault="00BB1ECE" w:rsidP="00D971EC">
            <w:pPr>
              <w:spacing w:line="276" w:lineRule="auto"/>
              <w:jc w:val="both"/>
            </w:pPr>
            <w:r>
              <w:rPr>
                <w:bCs/>
                <w:szCs w:val="24"/>
              </w:rPr>
              <w:t>M</w:t>
            </w:r>
            <w:r w:rsidRPr="0009512D">
              <w:rPr>
                <w:bCs/>
                <w:szCs w:val="24"/>
              </w:rPr>
              <w:t>ade of industrial-strength polyester yarn. Width 13mm-16mm, Thickness 0.75mm – 0.85mm, length per coil: approximately 850 – 1100 mm</w:t>
            </w:r>
            <w:r w:rsidRPr="0009512D">
              <w:rPr>
                <w:bCs/>
                <w:lang w:val="en-GB"/>
              </w:rPr>
              <w:t xml:space="preserve"> </w:t>
            </w:r>
            <w:r w:rsidR="00D971EC">
              <w:rPr>
                <w:bCs/>
                <w:lang w:val="en-GB"/>
              </w:rPr>
              <w:t xml:space="preserve">– </w:t>
            </w:r>
            <w:r w:rsidR="00D971EC" w:rsidRPr="00D971EC">
              <w:rPr>
                <w:bCs/>
                <w:color w:val="0070C0"/>
                <w:lang w:val="en-GB"/>
              </w:rPr>
              <w:t xml:space="preserve">(15 coils per each of the </w:t>
            </w:r>
            <w:r w:rsidR="00D971EC">
              <w:rPr>
                <w:bCs/>
                <w:color w:val="0070C0"/>
                <w:lang w:val="en-GB"/>
              </w:rPr>
              <w:t>3</w:t>
            </w:r>
            <w:r w:rsidR="00D971EC" w:rsidRPr="00D971EC">
              <w:rPr>
                <w:bCs/>
                <w:color w:val="0070C0"/>
                <w:lang w:val="en-GB"/>
              </w:rPr>
              <w:t xml:space="preserve">7 islands = total </w:t>
            </w:r>
            <w:r w:rsidR="00D971EC" w:rsidRPr="00D971EC">
              <w:rPr>
                <w:b/>
                <w:color w:val="0070C0"/>
                <w:lang w:val="en-GB"/>
              </w:rPr>
              <w:t>555 coils)</w:t>
            </w:r>
          </w:p>
        </w:tc>
        <w:tc>
          <w:tcPr>
            <w:tcW w:w="1579" w:type="dxa"/>
          </w:tcPr>
          <w:p w14:paraId="4867D3C5" w14:textId="170FBC02" w:rsidR="00BB1ECE" w:rsidRPr="0009512D" w:rsidRDefault="00BB1ECE" w:rsidP="00D971EC">
            <w:pPr>
              <w:suppressAutoHyphens/>
              <w:spacing w:line="276" w:lineRule="auto"/>
              <w:jc w:val="center"/>
              <w:rPr>
                <w:bCs/>
                <w:lang w:val="en-GB"/>
              </w:rPr>
            </w:pPr>
          </w:p>
        </w:tc>
      </w:tr>
      <w:tr w:rsidR="00BB1ECE" w:rsidRPr="0009512D" w14:paraId="40ED18D0" w14:textId="77777777" w:rsidTr="00F557B9">
        <w:tc>
          <w:tcPr>
            <w:tcW w:w="4367" w:type="dxa"/>
          </w:tcPr>
          <w:p w14:paraId="31E949D1" w14:textId="77777777" w:rsidR="00BB1ECE" w:rsidRPr="0009512D" w:rsidRDefault="00BB1ECE" w:rsidP="00D971EC">
            <w:pPr>
              <w:suppressAutoHyphens/>
              <w:spacing w:line="276" w:lineRule="auto"/>
              <w:jc w:val="both"/>
              <w:rPr>
                <w:bCs/>
                <w:lang w:val="en-GB"/>
              </w:rPr>
            </w:pPr>
            <w:r w:rsidRPr="0009512D">
              <w:rPr>
                <w:bCs/>
                <w:lang w:val="en-GB"/>
              </w:rPr>
              <w:t xml:space="preserve">Strapping buckles (steel) </w:t>
            </w:r>
          </w:p>
        </w:tc>
        <w:tc>
          <w:tcPr>
            <w:tcW w:w="3098" w:type="dxa"/>
          </w:tcPr>
          <w:p w14:paraId="5E5DE5BC" w14:textId="77777777" w:rsidR="00BB1ECE" w:rsidRDefault="00BB1ECE" w:rsidP="00D971EC">
            <w:pPr>
              <w:spacing w:line="276" w:lineRule="auto"/>
              <w:jc w:val="center"/>
            </w:pPr>
            <w:r w:rsidRPr="0009512D">
              <w:t>Yes</w:t>
            </w:r>
          </w:p>
          <w:p w14:paraId="5DC196B0" w14:textId="2019E4F4" w:rsidR="00D971EC" w:rsidRPr="0009512D" w:rsidRDefault="00D971EC" w:rsidP="00D971EC">
            <w:pPr>
              <w:spacing w:line="276" w:lineRule="auto"/>
              <w:jc w:val="center"/>
            </w:pPr>
            <w:r w:rsidRPr="00D971EC">
              <w:rPr>
                <w:color w:val="0070C0"/>
              </w:rPr>
              <w:t xml:space="preserve">(10,000 pieces per each of the 37 islands = </w:t>
            </w:r>
            <w:r>
              <w:rPr>
                <w:color w:val="0070C0"/>
              </w:rPr>
              <w:t xml:space="preserve">total </w:t>
            </w:r>
            <w:r w:rsidRPr="00D971EC">
              <w:rPr>
                <w:b/>
                <w:bCs/>
                <w:color w:val="0070C0"/>
              </w:rPr>
              <w:t>370,000 pieces</w:t>
            </w:r>
            <w:r w:rsidRPr="00D971EC">
              <w:rPr>
                <w:color w:val="0070C0"/>
              </w:rPr>
              <w:t xml:space="preserve">) </w:t>
            </w:r>
          </w:p>
        </w:tc>
        <w:tc>
          <w:tcPr>
            <w:tcW w:w="1579" w:type="dxa"/>
          </w:tcPr>
          <w:p w14:paraId="66BECDE1" w14:textId="1C713A5C" w:rsidR="00BB1ECE" w:rsidRPr="0009512D" w:rsidRDefault="00BB1ECE" w:rsidP="00D971EC">
            <w:pPr>
              <w:suppressAutoHyphens/>
              <w:spacing w:line="276" w:lineRule="auto"/>
              <w:jc w:val="center"/>
              <w:rPr>
                <w:bCs/>
                <w:lang w:val="en-GB"/>
              </w:rPr>
            </w:pPr>
          </w:p>
        </w:tc>
      </w:tr>
    </w:tbl>
    <w:p w14:paraId="62DDC8DD" w14:textId="77777777" w:rsidR="00BB1ECE" w:rsidRPr="0009512D" w:rsidRDefault="00BB1ECE" w:rsidP="00BB1ECE">
      <w:pPr>
        <w:pStyle w:val="NoSpacing"/>
        <w:rPr>
          <w:lang w:val="en-GB"/>
        </w:rPr>
      </w:pPr>
    </w:p>
    <w:p w14:paraId="716FB64D" w14:textId="77777777" w:rsidR="00BB1ECE" w:rsidRPr="00B90D88" w:rsidRDefault="00BB1ECE" w:rsidP="00BB1ECE">
      <w:pPr>
        <w:spacing w:after="60"/>
        <w:rPr>
          <w:b/>
          <w:color w:val="0070C0"/>
          <w:sz w:val="26"/>
          <w:szCs w:val="26"/>
          <w:lang w:val="en-GB"/>
        </w:rPr>
      </w:pPr>
      <w:r w:rsidRPr="00B90D88">
        <w:rPr>
          <w:b/>
          <w:color w:val="0070C0"/>
          <w:sz w:val="26"/>
          <w:szCs w:val="26"/>
          <w:lang w:val="en-GB"/>
        </w:rPr>
        <w:t>2. SINGLE FEED GLASS BOTTLE CRUSHER (glass to sand)</w:t>
      </w:r>
    </w:p>
    <w:p w14:paraId="65B19704" w14:textId="77777777" w:rsidR="00BB1ECE" w:rsidRPr="0009512D" w:rsidRDefault="00BB1ECE" w:rsidP="00BB1ECE">
      <w:pPr>
        <w:rPr>
          <w:b/>
          <w:sz w:val="26"/>
          <w:szCs w:val="26"/>
          <w:lang w:val="en-GB"/>
        </w:rPr>
      </w:pPr>
    </w:p>
    <w:tbl>
      <w:tblPr>
        <w:tblStyle w:val="TableGrid1"/>
        <w:tblW w:w="9044" w:type="dxa"/>
        <w:tblInd w:w="23" w:type="dxa"/>
        <w:tblLook w:val="04A0" w:firstRow="1" w:lastRow="0" w:firstColumn="1" w:lastColumn="0" w:noHBand="0" w:noVBand="1"/>
      </w:tblPr>
      <w:tblGrid>
        <w:gridCol w:w="4379"/>
        <w:gridCol w:w="3085"/>
        <w:gridCol w:w="1580"/>
      </w:tblGrid>
      <w:tr w:rsidR="00BB1ECE" w:rsidRPr="0009512D" w14:paraId="0DE0AF58" w14:textId="77777777" w:rsidTr="00D971EC">
        <w:tc>
          <w:tcPr>
            <w:tcW w:w="4379" w:type="dxa"/>
            <w:shd w:val="clear" w:color="auto" w:fill="D9D9D9" w:themeFill="background1" w:themeFillShade="D9"/>
            <w:vAlign w:val="center"/>
          </w:tcPr>
          <w:p w14:paraId="68FB55C8" w14:textId="77777777" w:rsidR="00BB1ECE" w:rsidRPr="0009512D" w:rsidRDefault="00BB1ECE" w:rsidP="00F557B9">
            <w:pPr>
              <w:suppressAutoHyphens/>
              <w:rPr>
                <w:b/>
                <w:lang w:val="en-GB"/>
              </w:rPr>
            </w:pPr>
            <w:r w:rsidRPr="0009512D">
              <w:rPr>
                <w:b/>
                <w:lang w:val="en-GB"/>
              </w:rPr>
              <w:t>Specification</w:t>
            </w:r>
          </w:p>
        </w:tc>
        <w:tc>
          <w:tcPr>
            <w:tcW w:w="3085" w:type="dxa"/>
            <w:shd w:val="clear" w:color="auto" w:fill="D9D9D9" w:themeFill="background1" w:themeFillShade="D9"/>
            <w:vAlign w:val="center"/>
          </w:tcPr>
          <w:p w14:paraId="0D16D7FD" w14:textId="77777777" w:rsidR="00BB1ECE" w:rsidRPr="0009512D" w:rsidRDefault="00BB1ECE" w:rsidP="00F557B9">
            <w:pPr>
              <w:suppressAutoHyphens/>
              <w:jc w:val="center"/>
              <w:rPr>
                <w:b/>
                <w:lang w:val="en-GB"/>
              </w:rPr>
            </w:pPr>
            <w:r w:rsidRPr="0009512D">
              <w:rPr>
                <w:b/>
                <w:lang w:val="en-GB"/>
              </w:rPr>
              <w:t>Required</w:t>
            </w:r>
          </w:p>
        </w:tc>
        <w:tc>
          <w:tcPr>
            <w:tcW w:w="1580" w:type="dxa"/>
            <w:shd w:val="clear" w:color="auto" w:fill="D9D9D9" w:themeFill="background1" w:themeFillShade="D9"/>
            <w:vAlign w:val="center"/>
          </w:tcPr>
          <w:p w14:paraId="4068C1D4"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7E5C0A9B" w14:textId="77777777" w:rsidTr="00D971EC">
        <w:tc>
          <w:tcPr>
            <w:tcW w:w="4379" w:type="dxa"/>
            <w:vAlign w:val="center"/>
          </w:tcPr>
          <w:p w14:paraId="7FB387D3" w14:textId="77777777" w:rsidR="00BB1ECE" w:rsidRPr="0009512D" w:rsidRDefault="00BB1ECE" w:rsidP="00D971EC">
            <w:pPr>
              <w:suppressAutoHyphens/>
              <w:spacing w:line="276" w:lineRule="auto"/>
              <w:rPr>
                <w:bCs/>
                <w:lang w:val="en-GB"/>
              </w:rPr>
            </w:pPr>
            <w:r w:rsidRPr="0009512D">
              <w:rPr>
                <w:bCs/>
                <w:lang w:val="en-GB"/>
              </w:rPr>
              <w:t>Make</w:t>
            </w:r>
          </w:p>
        </w:tc>
        <w:tc>
          <w:tcPr>
            <w:tcW w:w="3085" w:type="dxa"/>
            <w:vAlign w:val="center"/>
          </w:tcPr>
          <w:p w14:paraId="256EA71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80" w:type="dxa"/>
            <w:vAlign w:val="center"/>
          </w:tcPr>
          <w:p w14:paraId="210CAD2B" w14:textId="77777777" w:rsidR="00BB1ECE" w:rsidRPr="0009512D" w:rsidRDefault="00BB1ECE" w:rsidP="00D971EC">
            <w:pPr>
              <w:suppressAutoHyphens/>
              <w:spacing w:line="276" w:lineRule="auto"/>
              <w:jc w:val="center"/>
              <w:rPr>
                <w:bCs/>
                <w:lang w:val="en-GB"/>
              </w:rPr>
            </w:pPr>
          </w:p>
        </w:tc>
      </w:tr>
      <w:tr w:rsidR="00BB1ECE" w:rsidRPr="0009512D" w14:paraId="357DB89F" w14:textId="77777777" w:rsidTr="00D971EC">
        <w:tc>
          <w:tcPr>
            <w:tcW w:w="4379" w:type="dxa"/>
            <w:vAlign w:val="center"/>
          </w:tcPr>
          <w:p w14:paraId="2C0FE128" w14:textId="77777777" w:rsidR="00BB1ECE" w:rsidRPr="0009512D" w:rsidRDefault="00BB1ECE" w:rsidP="00D971EC">
            <w:pPr>
              <w:suppressAutoHyphens/>
              <w:spacing w:line="276" w:lineRule="auto"/>
              <w:rPr>
                <w:bCs/>
                <w:lang w:val="en-GB"/>
              </w:rPr>
            </w:pPr>
            <w:r w:rsidRPr="0009512D">
              <w:rPr>
                <w:bCs/>
                <w:lang w:val="en-GB"/>
              </w:rPr>
              <w:t>Model</w:t>
            </w:r>
          </w:p>
        </w:tc>
        <w:tc>
          <w:tcPr>
            <w:tcW w:w="3085" w:type="dxa"/>
            <w:vAlign w:val="center"/>
          </w:tcPr>
          <w:p w14:paraId="783D9751"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80" w:type="dxa"/>
            <w:vAlign w:val="center"/>
          </w:tcPr>
          <w:p w14:paraId="6DE2EBD2" w14:textId="77777777" w:rsidR="00BB1ECE" w:rsidRPr="0009512D" w:rsidRDefault="00BB1ECE" w:rsidP="00D971EC">
            <w:pPr>
              <w:suppressAutoHyphens/>
              <w:spacing w:line="276" w:lineRule="auto"/>
              <w:jc w:val="center"/>
              <w:rPr>
                <w:bCs/>
                <w:lang w:val="en-GB"/>
              </w:rPr>
            </w:pPr>
          </w:p>
        </w:tc>
      </w:tr>
      <w:tr w:rsidR="00BB1ECE" w:rsidRPr="0009512D" w14:paraId="44F6A2BE" w14:textId="77777777" w:rsidTr="00D971EC">
        <w:tc>
          <w:tcPr>
            <w:tcW w:w="4379" w:type="dxa"/>
            <w:vAlign w:val="center"/>
          </w:tcPr>
          <w:p w14:paraId="332083CE"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085" w:type="dxa"/>
          </w:tcPr>
          <w:p w14:paraId="016D39BA" w14:textId="77777777" w:rsidR="00BB1ECE" w:rsidRPr="0009512D" w:rsidRDefault="00BB1ECE" w:rsidP="00D971EC">
            <w:pPr>
              <w:spacing w:line="276" w:lineRule="auto"/>
              <w:jc w:val="center"/>
            </w:pPr>
            <w:r w:rsidRPr="0009512D">
              <w:rPr>
                <w:bCs/>
                <w:lang w:val="en-GB"/>
              </w:rPr>
              <w:t>Yes</w:t>
            </w:r>
          </w:p>
        </w:tc>
        <w:tc>
          <w:tcPr>
            <w:tcW w:w="1580" w:type="dxa"/>
            <w:vAlign w:val="center"/>
          </w:tcPr>
          <w:p w14:paraId="564C3769" w14:textId="77777777" w:rsidR="00BB1ECE" w:rsidRPr="0009512D" w:rsidRDefault="00BB1ECE" w:rsidP="00D971EC">
            <w:pPr>
              <w:suppressAutoHyphens/>
              <w:spacing w:line="276" w:lineRule="auto"/>
              <w:jc w:val="center"/>
              <w:rPr>
                <w:bCs/>
                <w:lang w:val="en-GB"/>
              </w:rPr>
            </w:pPr>
          </w:p>
        </w:tc>
      </w:tr>
      <w:tr w:rsidR="00BB1ECE" w:rsidRPr="0009512D" w14:paraId="7AF961E7" w14:textId="77777777" w:rsidTr="00D971EC">
        <w:tc>
          <w:tcPr>
            <w:tcW w:w="4379" w:type="dxa"/>
            <w:vAlign w:val="center"/>
          </w:tcPr>
          <w:p w14:paraId="44CE3208"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085" w:type="dxa"/>
          </w:tcPr>
          <w:p w14:paraId="35624309" w14:textId="77777777" w:rsidR="00BB1ECE" w:rsidRPr="0009512D" w:rsidRDefault="00BB1ECE" w:rsidP="00D971EC">
            <w:pPr>
              <w:spacing w:line="276" w:lineRule="auto"/>
              <w:jc w:val="center"/>
            </w:pPr>
            <w:r w:rsidRPr="0009512D">
              <w:rPr>
                <w:bCs/>
                <w:lang w:val="en-GB"/>
              </w:rPr>
              <w:t>Yes</w:t>
            </w:r>
          </w:p>
        </w:tc>
        <w:tc>
          <w:tcPr>
            <w:tcW w:w="1580" w:type="dxa"/>
            <w:vAlign w:val="center"/>
          </w:tcPr>
          <w:p w14:paraId="15B279DA" w14:textId="77777777" w:rsidR="00BB1ECE" w:rsidRPr="0009512D" w:rsidRDefault="00BB1ECE" w:rsidP="00D971EC">
            <w:pPr>
              <w:suppressAutoHyphens/>
              <w:spacing w:line="276" w:lineRule="auto"/>
              <w:jc w:val="center"/>
              <w:rPr>
                <w:bCs/>
                <w:lang w:val="en-GB"/>
              </w:rPr>
            </w:pPr>
          </w:p>
        </w:tc>
      </w:tr>
    </w:tbl>
    <w:p w14:paraId="4C2DE695"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9044" w:type="dxa"/>
        <w:tblInd w:w="23" w:type="dxa"/>
        <w:tblLook w:val="04A0" w:firstRow="1" w:lastRow="0" w:firstColumn="1" w:lastColumn="0" w:noHBand="0" w:noVBand="1"/>
      </w:tblPr>
      <w:tblGrid>
        <w:gridCol w:w="4367"/>
        <w:gridCol w:w="3118"/>
        <w:gridCol w:w="1559"/>
      </w:tblGrid>
      <w:tr w:rsidR="00BB1ECE" w:rsidRPr="0009512D" w14:paraId="166E638A" w14:textId="77777777" w:rsidTr="00D971EC">
        <w:tc>
          <w:tcPr>
            <w:tcW w:w="4367" w:type="dxa"/>
            <w:shd w:val="clear" w:color="auto" w:fill="D9D9D9" w:themeFill="background1" w:themeFillShade="D9"/>
            <w:vAlign w:val="center"/>
          </w:tcPr>
          <w:p w14:paraId="17F3D226" w14:textId="77777777" w:rsidR="00BB1ECE" w:rsidRPr="0009512D" w:rsidRDefault="00BB1ECE" w:rsidP="00F557B9">
            <w:pPr>
              <w:suppressAutoHyphens/>
              <w:rPr>
                <w:b/>
                <w:lang w:val="en-GB"/>
              </w:rPr>
            </w:pPr>
            <w:r w:rsidRPr="0009512D">
              <w:rPr>
                <w:b/>
                <w:lang w:val="en-GB"/>
              </w:rPr>
              <w:t>Specification</w:t>
            </w:r>
          </w:p>
        </w:tc>
        <w:tc>
          <w:tcPr>
            <w:tcW w:w="3118" w:type="dxa"/>
            <w:shd w:val="clear" w:color="auto" w:fill="D9D9D9" w:themeFill="background1" w:themeFillShade="D9"/>
            <w:vAlign w:val="center"/>
          </w:tcPr>
          <w:p w14:paraId="7FD1C47B" w14:textId="77777777" w:rsidR="00BB1ECE" w:rsidRPr="0009512D" w:rsidRDefault="00BB1ECE" w:rsidP="00F557B9">
            <w:pPr>
              <w:suppressAutoHyphens/>
              <w:jc w:val="center"/>
              <w:rPr>
                <w:b/>
                <w:lang w:val="en-GB"/>
              </w:rPr>
            </w:pPr>
            <w:r w:rsidRPr="0009512D">
              <w:rPr>
                <w:b/>
                <w:lang w:val="en-GB"/>
              </w:rPr>
              <w:t>Required</w:t>
            </w:r>
          </w:p>
        </w:tc>
        <w:tc>
          <w:tcPr>
            <w:tcW w:w="1559" w:type="dxa"/>
            <w:shd w:val="clear" w:color="auto" w:fill="D9D9D9" w:themeFill="background1" w:themeFillShade="D9"/>
            <w:vAlign w:val="center"/>
          </w:tcPr>
          <w:p w14:paraId="2D6BAA3B"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0CB0E95C" w14:textId="77777777" w:rsidTr="00D971EC">
        <w:trPr>
          <w:trHeight w:val="325"/>
        </w:trPr>
        <w:tc>
          <w:tcPr>
            <w:tcW w:w="4367" w:type="dxa"/>
            <w:vAlign w:val="center"/>
          </w:tcPr>
          <w:p w14:paraId="23ED7143" w14:textId="77777777" w:rsidR="00BB1ECE" w:rsidRPr="0009512D" w:rsidRDefault="00BB1ECE" w:rsidP="00D971EC">
            <w:pPr>
              <w:suppressAutoHyphens/>
              <w:spacing w:line="276" w:lineRule="auto"/>
              <w:rPr>
                <w:bCs/>
                <w:lang w:val="en-GB"/>
              </w:rPr>
            </w:pPr>
            <w:r w:rsidRPr="0009512D">
              <w:rPr>
                <w:bCs/>
                <w:lang w:val="en-GB"/>
              </w:rPr>
              <w:t>Supplied new</w:t>
            </w:r>
          </w:p>
        </w:tc>
        <w:tc>
          <w:tcPr>
            <w:tcW w:w="3118" w:type="dxa"/>
          </w:tcPr>
          <w:p w14:paraId="671EDFC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267C6163" w14:textId="77777777" w:rsidR="00BB1ECE" w:rsidRPr="0009512D" w:rsidRDefault="00BB1ECE" w:rsidP="00D971EC">
            <w:pPr>
              <w:suppressAutoHyphens/>
              <w:spacing w:line="276" w:lineRule="auto"/>
              <w:rPr>
                <w:bCs/>
                <w:lang w:val="en-GB"/>
              </w:rPr>
            </w:pPr>
          </w:p>
        </w:tc>
      </w:tr>
      <w:tr w:rsidR="00BB1ECE" w:rsidRPr="0009512D" w14:paraId="4BE8B1C6" w14:textId="77777777" w:rsidTr="00D971EC">
        <w:tc>
          <w:tcPr>
            <w:tcW w:w="4367" w:type="dxa"/>
            <w:vAlign w:val="center"/>
          </w:tcPr>
          <w:p w14:paraId="79F53274" w14:textId="77777777" w:rsidR="00BB1ECE" w:rsidRPr="0009512D" w:rsidRDefault="00BB1ECE" w:rsidP="00D971EC">
            <w:pPr>
              <w:suppressAutoHyphens/>
              <w:spacing w:line="276" w:lineRule="auto"/>
              <w:rPr>
                <w:bCs/>
                <w:lang w:val="en-GB"/>
              </w:rPr>
            </w:pPr>
            <w:r w:rsidRPr="0009512D">
              <w:rPr>
                <w:bCs/>
                <w:lang w:val="en-GB"/>
              </w:rPr>
              <w:t>Should have a reduction ratio of 10:1 (glass to safe to handle sand)</w:t>
            </w:r>
          </w:p>
        </w:tc>
        <w:tc>
          <w:tcPr>
            <w:tcW w:w="3118" w:type="dxa"/>
          </w:tcPr>
          <w:p w14:paraId="4E9D89A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0CB66260" w14:textId="77777777" w:rsidR="00BB1ECE" w:rsidRPr="0009512D" w:rsidRDefault="00BB1ECE" w:rsidP="00D971EC">
            <w:pPr>
              <w:suppressAutoHyphens/>
              <w:spacing w:line="276" w:lineRule="auto"/>
              <w:rPr>
                <w:bCs/>
                <w:lang w:val="en-GB"/>
              </w:rPr>
            </w:pPr>
          </w:p>
        </w:tc>
      </w:tr>
      <w:tr w:rsidR="00BB1ECE" w:rsidRPr="0009512D" w14:paraId="5E707A2F" w14:textId="77777777" w:rsidTr="00D971EC">
        <w:tc>
          <w:tcPr>
            <w:tcW w:w="4367" w:type="dxa"/>
            <w:vAlign w:val="center"/>
          </w:tcPr>
          <w:p w14:paraId="38F8DBE9" w14:textId="77777777" w:rsidR="00BB1ECE" w:rsidRPr="0009512D" w:rsidRDefault="00BB1ECE" w:rsidP="00D971EC">
            <w:pPr>
              <w:suppressAutoHyphens/>
              <w:spacing w:line="276" w:lineRule="auto"/>
              <w:rPr>
                <w:bCs/>
                <w:lang w:val="en-GB"/>
              </w:rPr>
            </w:pPr>
            <w:r w:rsidRPr="0009512D">
              <w:rPr>
                <w:bCs/>
                <w:lang w:val="en-GB"/>
              </w:rPr>
              <w:t>Noise Level: 60-90db</w:t>
            </w:r>
          </w:p>
        </w:tc>
        <w:tc>
          <w:tcPr>
            <w:tcW w:w="3118" w:type="dxa"/>
          </w:tcPr>
          <w:p w14:paraId="3E19517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6C56F135" w14:textId="77777777" w:rsidR="00BB1ECE" w:rsidRPr="0009512D" w:rsidRDefault="00BB1ECE" w:rsidP="00D971EC">
            <w:pPr>
              <w:suppressAutoHyphens/>
              <w:spacing w:line="276" w:lineRule="auto"/>
              <w:rPr>
                <w:bCs/>
                <w:lang w:val="en-GB"/>
              </w:rPr>
            </w:pPr>
          </w:p>
        </w:tc>
      </w:tr>
      <w:tr w:rsidR="00BB1ECE" w:rsidRPr="0009512D" w14:paraId="0AF54B98" w14:textId="77777777" w:rsidTr="00D971EC">
        <w:tc>
          <w:tcPr>
            <w:tcW w:w="4367" w:type="dxa"/>
            <w:vAlign w:val="center"/>
          </w:tcPr>
          <w:p w14:paraId="1C0C47B3" w14:textId="77777777" w:rsidR="00BB1ECE" w:rsidRPr="0009512D" w:rsidRDefault="00BB1ECE" w:rsidP="00D971EC">
            <w:pPr>
              <w:suppressAutoHyphens/>
              <w:spacing w:line="276" w:lineRule="auto"/>
              <w:rPr>
                <w:bCs/>
                <w:lang w:val="en-GB"/>
              </w:rPr>
            </w:pPr>
            <w:r w:rsidRPr="0009512D">
              <w:rPr>
                <w:bCs/>
                <w:lang w:val="en-GB"/>
              </w:rPr>
              <w:t>Feed Capacity: 300 – 500 kg/per hour</w:t>
            </w:r>
          </w:p>
        </w:tc>
        <w:tc>
          <w:tcPr>
            <w:tcW w:w="3118" w:type="dxa"/>
          </w:tcPr>
          <w:p w14:paraId="1E2763B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6829141B" w14:textId="77777777" w:rsidR="00BB1ECE" w:rsidRPr="0009512D" w:rsidRDefault="00BB1ECE" w:rsidP="00D971EC">
            <w:pPr>
              <w:suppressAutoHyphens/>
              <w:spacing w:line="276" w:lineRule="auto"/>
              <w:rPr>
                <w:bCs/>
                <w:lang w:val="en-GB"/>
              </w:rPr>
            </w:pPr>
          </w:p>
        </w:tc>
      </w:tr>
      <w:tr w:rsidR="00BB1ECE" w:rsidRPr="0009512D" w14:paraId="089FF31F" w14:textId="77777777" w:rsidTr="00D971EC">
        <w:tc>
          <w:tcPr>
            <w:tcW w:w="4367" w:type="dxa"/>
            <w:vAlign w:val="center"/>
          </w:tcPr>
          <w:p w14:paraId="7F61BC63" w14:textId="77777777" w:rsidR="00BB1ECE" w:rsidRPr="0009512D" w:rsidRDefault="00BB1ECE" w:rsidP="00D971EC">
            <w:pPr>
              <w:suppressAutoHyphens/>
              <w:spacing w:line="276" w:lineRule="auto"/>
              <w:rPr>
                <w:bCs/>
                <w:lang w:val="en-GB"/>
              </w:rPr>
            </w:pPr>
            <w:r w:rsidRPr="0009512D">
              <w:rPr>
                <w:bCs/>
                <w:lang w:val="en-GB"/>
              </w:rPr>
              <w:t>Bin size: 20L bucket</w:t>
            </w:r>
          </w:p>
        </w:tc>
        <w:tc>
          <w:tcPr>
            <w:tcW w:w="3118" w:type="dxa"/>
          </w:tcPr>
          <w:p w14:paraId="63852EA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075CA7D9" w14:textId="77777777" w:rsidR="00BB1ECE" w:rsidRPr="0009512D" w:rsidRDefault="00BB1ECE" w:rsidP="00D971EC">
            <w:pPr>
              <w:suppressAutoHyphens/>
              <w:spacing w:line="276" w:lineRule="auto"/>
              <w:rPr>
                <w:bCs/>
                <w:lang w:val="en-GB"/>
              </w:rPr>
            </w:pPr>
          </w:p>
        </w:tc>
      </w:tr>
      <w:tr w:rsidR="00BB1ECE" w:rsidRPr="0009512D" w14:paraId="6F432E0D" w14:textId="77777777" w:rsidTr="00D971EC">
        <w:tc>
          <w:tcPr>
            <w:tcW w:w="4367" w:type="dxa"/>
            <w:vAlign w:val="center"/>
          </w:tcPr>
          <w:p w14:paraId="7B3EA414" w14:textId="77777777" w:rsidR="00BB1ECE" w:rsidRPr="0009512D" w:rsidRDefault="00BB1ECE" w:rsidP="00D971EC">
            <w:pPr>
              <w:suppressAutoHyphens/>
              <w:spacing w:line="276" w:lineRule="auto"/>
              <w:rPr>
                <w:bCs/>
                <w:lang w:val="en-GB"/>
              </w:rPr>
            </w:pPr>
            <w:r w:rsidRPr="0009512D">
              <w:rPr>
                <w:bCs/>
                <w:lang w:val="en-GB"/>
              </w:rPr>
              <w:t>Power: 220v 50/60hz</w:t>
            </w:r>
          </w:p>
        </w:tc>
        <w:tc>
          <w:tcPr>
            <w:tcW w:w="3118" w:type="dxa"/>
          </w:tcPr>
          <w:p w14:paraId="2D299FD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30E57EEE" w14:textId="77777777" w:rsidR="00BB1ECE" w:rsidRPr="0009512D" w:rsidRDefault="00BB1ECE" w:rsidP="00D971EC">
            <w:pPr>
              <w:suppressAutoHyphens/>
              <w:spacing w:line="276" w:lineRule="auto"/>
              <w:rPr>
                <w:bCs/>
                <w:lang w:val="en-GB"/>
              </w:rPr>
            </w:pPr>
          </w:p>
        </w:tc>
      </w:tr>
    </w:tbl>
    <w:p w14:paraId="7F4A8E66" w14:textId="77777777" w:rsidR="00BB1ECE" w:rsidRPr="0009512D" w:rsidRDefault="00BB1ECE" w:rsidP="00BB1ECE">
      <w:pPr>
        <w:suppressAutoHyphens/>
        <w:spacing w:before="240"/>
        <w:rPr>
          <w:b/>
          <w:lang w:val="en-GB"/>
        </w:rPr>
      </w:pPr>
      <w:r w:rsidRPr="0009512D">
        <w:rPr>
          <w:b/>
          <w:lang w:val="en-GB"/>
        </w:rPr>
        <w:t xml:space="preserve"> Other requirements</w:t>
      </w:r>
    </w:p>
    <w:tbl>
      <w:tblPr>
        <w:tblStyle w:val="TableGrid1"/>
        <w:tblW w:w="9044" w:type="dxa"/>
        <w:tblInd w:w="23" w:type="dxa"/>
        <w:tblLook w:val="04A0" w:firstRow="1" w:lastRow="0" w:firstColumn="1" w:lastColumn="0" w:noHBand="0" w:noVBand="1"/>
      </w:tblPr>
      <w:tblGrid>
        <w:gridCol w:w="4377"/>
        <w:gridCol w:w="3079"/>
        <w:gridCol w:w="1588"/>
      </w:tblGrid>
      <w:tr w:rsidR="00BB1ECE" w:rsidRPr="0009512D" w14:paraId="29887CA8" w14:textId="77777777" w:rsidTr="00D971EC">
        <w:tc>
          <w:tcPr>
            <w:tcW w:w="4377" w:type="dxa"/>
            <w:shd w:val="clear" w:color="auto" w:fill="D9D9D9" w:themeFill="background1" w:themeFillShade="D9"/>
            <w:vAlign w:val="center"/>
          </w:tcPr>
          <w:p w14:paraId="6A45CBA0" w14:textId="77777777" w:rsidR="00BB1ECE" w:rsidRPr="0009512D" w:rsidRDefault="00BB1ECE" w:rsidP="00F557B9">
            <w:pPr>
              <w:suppressAutoHyphens/>
              <w:rPr>
                <w:b/>
                <w:lang w:val="en-GB"/>
              </w:rPr>
            </w:pPr>
            <w:r w:rsidRPr="0009512D">
              <w:rPr>
                <w:b/>
                <w:lang w:val="en-GB"/>
              </w:rPr>
              <w:t>Specification</w:t>
            </w:r>
          </w:p>
        </w:tc>
        <w:tc>
          <w:tcPr>
            <w:tcW w:w="3079" w:type="dxa"/>
            <w:shd w:val="clear" w:color="auto" w:fill="D9D9D9" w:themeFill="background1" w:themeFillShade="D9"/>
            <w:vAlign w:val="center"/>
          </w:tcPr>
          <w:p w14:paraId="12A19A9C" w14:textId="77777777" w:rsidR="00BB1ECE" w:rsidRPr="0009512D" w:rsidRDefault="00BB1ECE" w:rsidP="00F557B9">
            <w:pPr>
              <w:suppressAutoHyphens/>
              <w:jc w:val="center"/>
              <w:rPr>
                <w:b/>
                <w:lang w:val="en-GB"/>
              </w:rPr>
            </w:pPr>
            <w:r w:rsidRPr="0009512D">
              <w:rPr>
                <w:b/>
                <w:lang w:val="en-GB"/>
              </w:rPr>
              <w:t>Required</w:t>
            </w:r>
          </w:p>
        </w:tc>
        <w:tc>
          <w:tcPr>
            <w:tcW w:w="1588" w:type="dxa"/>
            <w:shd w:val="clear" w:color="auto" w:fill="D9D9D9" w:themeFill="background1" w:themeFillShade="D9"/>
            <w:vAlign w:val="center"/>
          </w:tcPr>
          <w:p w14:paraId="5CB51236"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7D9D8210" w14:textId="77777777" w:rsidTr="00D971EC">
        <w:tc>
          <w:tcPr>
            <w:tcW w:w="4377" w:type="dxa"/>
            <w:vAlign w:val="center"/>
          </w:tcPr>
          <w:p w14:paraId="7423071B" w14:textId="77777777" w:rsidR="00BB1ECE" w:rsidRPr="0009512D" w:rsidRDefault="00BB1ECE" w:rsidP="00D971EC">
            <w:pPr>
              <w:suppressAutoHyphens/>
              <w:spacing w:line="276" w:lineRule="auto"/>
              <w:jc w:val="both"/>
              <w:rPr>
                <w:bCs/>
                <w:lang w:val="en-GB"/>
              </w:rPr>
            </w:pPr>
            <w:r w:rsidRPr="0009512D">
              <w:rPr>
                <w:bCs/>
                <w:lang w:val="en-GB"/>
              </w:rPr>
              <w:t>Painted with primers and powder / epoxy finish to all exposed surfaces in manufactures colours.</w:t>
            </w:r>
          </w:p>
        </w:tc>
        <w:tc>
          <w:tcPr>
            <w:tcW w:w="3079" w:type="dxa"/>
          </w:tcPr>
          <w:p w14:paraId="7ED47AFC"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387F1035" w14:textId="77777777" w:rsidR="00BB1ECE" w:rsidRPr="0009512D" w:rsidRDefault="00BB1ECE" w:rsidP="00D971EC">
            <w:pPr>
              <w:suppressAutoHyphens/>
              <w:spacing w:after="160" w:line="276" w:lineRule="auto"/>
              <w:jc w:val="center"/>
              <w:rPr>
                <w:bCs/>
                <w:lang w:val="en-GB"/>
              </w:rPr>
            </w:pPr>
          </w:p>
        </w:tc>
      </w:tr>
      <w:tr w:rsidR="00BB1ECE" w:rsidRPr="0009512D" w14:paraId="208D980D" w14:textId="77777777" w:rsidTr="00D971EC">
        <w:tc>
          <w:tcPr>
            <w:tcW w:w="4377" w:type="dxa"/>
            <w:vAlign w:val="center"/>
          </w:tcPr>
          <w:p w14:paraId="1E93A496" w14:textId="77777777" w:rsidR="00BB1ECE" w:rsidRPr="0009512D" w:rsidRDefault="00BB1ECE" w:rsidP="00D971EC">
            <w:pPr>
              <w:spacing w:line="276" w:lineRule="auto"/>
              <w:jc w:val="both"/>
              <w:rPr>
                <w:bCs/>
                <w:lang w:val="en-GB"/>
              </w:rPr>
            </w:pPr>
            <w:r w:rsidRPr="0009512D">
              <w:rPr>
                <w:bCs/>
                <w:lang w:val="en-GB"/>
              </w:rPr>
              <w:t>Operating manual for safe operations of the machine under normal operations. The operations manual must include trouble shooting and remedy guide table</w:t>
            </w:r>
          </w:p>
        </w:tc>
        <w:tc>
          <w:tcPr>
            <w:tcW w:w="3079" w:type="dxa"/>
          </w:tcPr>
          <w:p w14:paraId="211DE33D"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12A35F59" w14:textId="77777777" w:rsidR="00BB1ECE" w:rsidRPr="0009512D" w:rsidRDefault="00BB1ECE" w:rsidP="00D971EC">
            <w:pPr>
              <w:suppressAutoHyphens/>
              <w:spacing w:after="160" w:line="276" w:lineRule="auto"/>
              <w:jc w:val="center"/>
              <w:rPr>
                <w:bCs/>
                <w:lang w:val="en-GB"/>
              </w:rPr>
            </w:pPr>
          </w:p>
        </w:tc>
      </w:tr>
      <w:tr w:rsidR="00BB1ECE" w:rsidRPr="0009512D" w14:paraId="732C9DE9" w14:textId="77777777" w:rsidTr="00D971EC">
        <w:tc>
          <w:tcPr>
            <w:tcW w:w="4377" w:type="dxa"/>
            <w:vAlign w:val="center"/>
          </w:tcPr>
          <w:p w14:paraId="730EDF78" w14:textId="77777777" w:rsidR="00BB1ECE" w:rsidRPr="0009512D" w:rsidRDefault="00BB1ECE" w:rsidP="00D971EC">
            <w:pPr>
              <w:suppressAutoHyphens/>
              <w:spacing w:after="160" w:line="276" w:lineRule="auto"/>
              <w:jc w:val="both"/>
              <w:rPr>
                <w:bCs/>
                <w:lang w:val="en-GB"/>
              </w:rPr>
            </w:pPr>
            <w:r w:rsidRPr="0009512D">
              <w:rPr>
                <w:bCs/>
                <w:lang w:val="en-GB"/>
              </w:rPr>
              <w:t>Maintenance manual covering routine service requirements for machine and motor, and service overhaul of machine. The maintenance manual must include a labelled wiring and component diagram</w:t>
            </w:r>
          </w:p>
        </w:tc>
        <w:tc>
          <w:tcPr>
            <w:tcW w:w="3079" w:type="dxa"/>
          </w:tcPr>
          <w:p w14:paraId="1C9FFA01"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4046B222" w14:textId="77777777" w:rsidR="00BB1ECE" w:rsidRPr="0009512D" w:rsidRDefault="00BB1ECE" w:rsidP="00D971EC">
            <w:pPr>
              <w:suppressAutoHyphens/>
              <w:spacing w:after="160" w:line="276" w:lineRule="auto"/>
              <w:jc w:val="center"/>
              <w:rPr>
                <w:bCs/>
                <w:lang w:val="en-GB"/>
              </w:rPr>
            </w:pPr>
          </w:p>
        </w:tc>
      </w:tr>
      <w:tr w:rsidR="00BB1ECE" w:rsidRPr="0009512D" w14:paraId="57F14D14" w14:textId="77777777" w:rsidTr="00D971EC">
        <w:tc>
          <w:tcPr>
            <w:tcW w:w="4377" w:type="dxa"/>
            <w:vAlign w:val="center"/>
          </w:tcPr>
          <w:p w14:paraId="11B2F280" w14:textId="77777777" w:rsidR="00BB1ECE" w:rsidRPr="0009512D" w:rsidRDefault="00BB1ECE" w:rsidP="00D971EC">
            <w:pPr>
              <w:suppressAutoHyphens/>
              <w:spacing w:after="160" w:line="276" w:lineRule="auto"/>
              <w:jc w:val="both"/>
              <w:rPr>
                <w:bCs/>
                <w:lang w:val="en-GB"/>
              </w:rPr>
            </w:pPr>
            <w:r w:rsidRPr="0009512D">
              <w:rPr>
                <w:bCs/>
                <w:lang w:val="en-GB"/>
              </w:rPr>
              <w:lastRenderedPageBreak/>
              <w:t>All literature in the English language</w:t>
            </w:r>
          </w:p>
        </w:tc>
        <w:tc>
          <w:tcPr>
            <w:tcW w:w="3079" w:type="dxa"/>
          </w:tcPr>
          <w:p w14:paraId="190DDFE9"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4453A517" w14:textId="77777777" w:rsidR="00BB1ECE" w:rsidRPr="0009512D" w:rsidRDefault="00BB1ECE" w:rsidP="00D971EC">
            <w:pPr>
              <w:suppressAutoHyphens/>
              <w:spacing w:after="160" w:line="276" w:lineRule="auto"/>
              <w:jc w:val="center"/>
              <w:rPr>
                <w:bCs/>
                <w:lang w:val="en-GB"/>
              </w:rPr>
            </w:pPr>
          </w:p>
        </w:tc>
      </w:tr>
      <w:tr w:rsidR="00BB1ECE" w:rsidRPr="0009512D" w14:paraId="6858BCBE" w14:textId="77777777" w:rsidTr="00D971EC">
        <w:tc>
          <w:tcPr>
            <w:tcW w:w="4377" w:type="dxa"/>
            <w:vAlign w:val="center"/>
          </w:tcPr>
          <w:p w14:paraId="5F26DD6B" w14:textId="77777777" w:rsidR="00BB1ECE" w:rsidRPr="0009512D" w:rsidRDefault="00BB1ECE" w:rsidP="00D971EC">
            <w:pPr>
              <w:suppressAutoHyphens/>
              <w:spacing w:after="160" w:line="276" w:lineRule="auto"/>
              <w:jc w:val="both"/>
              <w:rPr>
                <w:bCs/>
                <w:lang w:val="en-GB"/>
              </w:rPr>
            </w:pPr>
            <w:r w:rsidRPr="0009512D">
              <w:rPr>
                <w:bCs/>
                <w:lang w:val="en-GB"/>
              </w:rPr>
              <w:t>Critical spares worth 1 year of operation</w:t>
            </w:r>
          </w:p>
        </w:tc>
        <w:tc>
          <w:tcPr>
            <w:tcW w:w="3079" w:type="dxa"/>
          </w:tcPr>
          <w:p w14:paraId="710933F3"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091AE891" w14:textId="77777777" w:rsidR="00BB1ECE" w:rsidRPr="0009512D" w:rsidRDefault="00BB1ECE" w:rsidP="00D971EC">
            <w:pPr>
              <w:suppressAutoHyphens/>
              <w:spacing w:after="160" w:line="276" w:lineRule="auto"/>
              <w:jc w:val="center"/>
              <w:rPr>
                <w:bCs/>
                <w:lang w:val="en-GB"/>
              </w:rPr>
            </w:pPr>
          </w:p>
        </w:tc>
      </w:tr>
      <w:tr w:rsidR="00BB1ECE" w:rsidRPr="0009512D" w14:paraId="35EA3AE1" w14:textId="77777777" w:rsidTr="00D971EC">
        <w:tc>
          <w:tcPr>
            <w:tcW w:w="4377" w:type="dxa"/>
            <w:vAlign w:val="center"/>
          </w:tcPr>
          <w:p w14:paraId="2F4DBC76" w14:textId="77777777" w:rsidR="00BB1ECE" w:rsidRPr="0009512D" w:rsidRDefault="00BB1ECE" w:rsidP="00D971EC">
            <w:pPr>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p w14:paraId="5443C2DF" w14:textId="77777777" w:rsidR="00BB1ECE" w:rsidRPr="0009512D" w:rsidRDefault="00BB1ECE" w:rsidP="00D971EC">
            <w:pPr>
              <w:spacing w:line="276" w:lineRule="auto"/>
              <w:jc w:val="both"/>
              <w:rPr>
                <w:rFonts w:ascii="Calibri" w:hAnsi="Calibri" w:cs="Calibri"/>
                <w:sz w:val="18"/>
                <w:szCs w:val="18"/>
              </w:rPr>
            </w:pPr>
          </w:p>
        </w:tc>
        <w:tc>
          <w:tcPr>
            <w:tcW w:w="3079" w:type="dxa"/>
          </w:tcPr>
          <w:p w14:paraId="4697D435"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49B4BE02" w14:textId="77777777" w:rsidR="00BB1ECE" w:rsidRPr="0009512D" w:rsidRDefault="00BB1ECE" w:rsidP="00D971EC">
            <w:pPr>
              <w:suppressAutoHyphens/>
              <w:spacing w:after="160" w:line="276" w:lineRule="auto"/>
              <w:jc w:val="center"/>
              <w:rPr>
                <w:bCs/>
                <w:lang w:val="en-GB"/>
              </w:rPr>
            </w:pPr>
          </w:p>
        </w:tc>
      </w:tr>
    </w:tbl>
    <w:p w14:paraId="75E18FA5" w14:textId="77777777" w:rsidR="00BB1ECE" w:rsidRPr="0009512D" w:rsidRDefault="00BB1ECE" w:rsidP="00BB1ECE">
      <w:bookmarkStart w:id="398" w:name="_Toc188979517"/>
    </w:p>
    <w:p w14:paraId="695098D6" w14:textId="77777777" w:rsidR="00BB1ECE" w:rsidRPr="00B90D88" w:rsidRDefault="00BB1ECE" w:rsidP="00BB1ECE">
      <w:pPr>
        <w:spacing w:after="60"/>
        <w:rPr>
          <w:b/>
          <w:color w:val="0070C0"/>
          <w:sz w:val="26"/>
          <w:szCs w:val="26"/>
          <w:lang w:val="en-GB"/>
        </w:rPr>
      </w:pPr>
      <w:r w:rsidRPr="00B90D88">
        <w:rPr>
          <w:b/>
          <w:color w:val="0070C0"/>
          <w:sz w:val="26"/>
          <w:szCs w:val="26"/>
          <w:lang w:val="en-GB"/>
        </w:rPr>
        <w:t>3. MANUAL POLY STRAPPING TOOL (Tensioner)</w:t>
      </w:r>
    </w:p>
    <w:p w14:paraId="54043929" w14:textId="77777777" w:rsidR="00BB1ECE" w:rsidRPr="0009512D" w:rsidRDefault="00BB1ECE" w:rsidP="00BB1ECE">
      <w:pPr>
        <w:rPr>
          <w:b/>
          <w:sz w:val="26"/>
          <w:szCs w:val="26"/>
          <w:lang w:val="en-GB"/>
        </w:rPr>
      </w:pPr>
    </w:p>
    <w:tbl>
      <w:tblPr>
        <w:tblStyle w:val="TableGrid1"/>
        <w:tblW w:w="8903" w:type="dxa"/>
        <w:tblInd w:w="23" w:type="dxa"/>
        <w:tblLook w:val="04A0" w:firstRow="1" w:lastRow="0" w:firstColumn="1" w:lastColumn="0" w:noHBand="0" w:noVBand="1"/>
      </w:tblPr>
      <w:tblGrid>
        <w:gridCol w:w="4225"/>
        <w:gridCol w:w="3118"/>
        <w:gridCol w:w="1560"/>
      </w:tblGrid>
      <w:tr w:rsidR="00BB1ECE" w:rsidRPr="0009512D" w14:paraId="0C18989E" w14:textId="77777777" w:rsidTr="00D971EC">
        <w:tc>
          <w:tcPr>
            <w:tcW w:w="4225" w:type="dxa"/>
            <w:shd w:val="clear" w:color="auto" w:fill="D9D9D9" w:themeFill="background1" w:themeFillShade="D9"/>
            <w:vAlign w:val="center"/>
          </w:tcPr>
          <w:p w14:paraId="4111B78E" w14:textId="77777777" w:rsidR="00BB1ECE" w:rsidRPr="0009512D" w:rsidRDefault="00BB1ECE" w:rsidP="00F557B9">
            <w:pPr>
              <w:suppressAutoHyphens/>
              <w:rPr>
                <w:b/>
                <w:lang w:val="en-GB"/>
              </w:rPr>
            </w:pPr>
            <w:r w:rsidRPr="0009512D">
              <w:rPr>
                <w:b/>
                <w:lang w:val="en-GB"/>
              </w:rPr>
              <w:t>Specification</w:t>
            </w:r>
          </w:p>
        </w:tc>
        <w:tc>
          <w:tcPr>
            <w:tcW w:w="3118" w:type="dxa"/>
            <w:shd w:val="clear" w:color="auto" w:fill="D9D9D9" w:themeFill="background1" w:themeFillShade="D9"/>
            <w:vAlign w:val="center"/>
          </w:tcPr>
          <w:p w14:paraId="5FBB9E5F" w14:textId="77777777" w:rsidR="00BB1ECE" w:rsidRPr="0009512D" w:rsidRDefault="00BB1ECE" w:rsidP="00F557B9">
            <w:pPr>
              <w:suppressAutoHyphens/>
              <w:jc w:val="center"/>
              <w:rPr>
                <w:b/>
                <w:lang w:val="en-GB"/>
              </w:rPr>
            </w:pPr>
            <w:r w:rsidRPr="0009512D">
              <w:rPr>
                <w:b/>
                <w:lang w:val="en-GB"/>
              </w:rPr>
              <w:t>Required</w:t>
            </w:r>
          </w:p>
        </w:tc>
        <w:tc>
          <w:tcPr>
            <w:tcW w:w="1560" w:type="dxa"/>
            <w:shd w:val="clear" w:color="auto" w:fill="D9D9D9" w:themeFill="background1" w:themeFillShade="D9"/>
            <w:vAlign w:val="center"/>
          </w:tcPr>
          <w:p w14:paraId="3BB78FE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4FA62E9" w14:textId="77777777" w:rsidTr="00D971EC">
        <w:tc>
          <w:tcPr>
            <w:tcW w:w="4225" w:type="dxa"/>
            <w:vAlign w:val="center"/>
          </w:tcPr>
          <w:p w14:paraId="26A39701" w14:textId="77777777" w:rsidR="00BB1ECE" w:rsidRPr="0009512D" w:rsidRDefault="00BB1ECE" w:rsidP="00D971EC">
            <w:pPr>
              <w:suppressAutoHyphens/>
              <w:spacing w:line="276" w:lineRule="auto"/>
              <w:rPr>
                <w:bCs/>
                <w:lang w:val="en-GB"/>
              </w:rPr>
            </w:pPr>
            <w:r w:rsidRPr="0009512D">
              <w:rPr>
                <w:bCs/>
                <w:lang w:val="en-GB"/>
              </w:rPr>
              <w:t>Make</w:t>
            </w:r>
          </w:p>
        </w:tc>
        <w:tc>
          <w:tcPr>
            <w:tcW w:w="3118" w:type="dxa"/>
            <w:vAlign w:val="center"/>
          </w:tcPr>
          <w:p w14:paraId="6CE4BE4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60" w:type="dxa"/>
            <w:vAlign w:val="center"/>
          </w:tcPr>
          <w:p w14:paraId="1E649D7C" w14:textId="77777777" w:rsidR="00BB1ECE" w:rsidRPr="0009512D" w:rsidRDefault="00BB1ECE" w:rsidP="00D971EC">
            <w:pPr>
              <w:suppressAutoHyphens/>
              <w:spacing w:line="276" w:lineRule="auto"/>
              <w:jc w:val="center"/>
              <w:rPr>
                <w:bCs/>
                <w:lang w:val="en-GB"/>
              </w:rPr>
            </w:pPr>
          </w:p>
        </w:tc>
      </w:tr>
      <w:tr w:rsidR="00BB1ECE" w:rsidRPr="0009512D" w14:paraId="7D00F4B3" w14:textId="77777777" w:rsidTr="00D971EC">
        <w:tc>
          <w:tcPr>
            <w:tcW w:w="4225" w:type="dxa"/>
            <w:vAlign w:val="center"/>
          </w:tcPr>
          <w:p w14:paraId="64B13559" w14:textId="77777777" w:rsidR="00BB1ECE" w:rsidRPr="0009512D" w:rsidRDefault="00BB1ECE" w:rsidP="00D971EC">
            <w:pPr>
              <w:suppressAutoHyphens/>
              <w:spacing w:line="276" w:lineRule="auto"/>
              <w:rPr>
                <w:bCs/>
                <w:lang w:val="en-GB"/>
              </w:rPr>
            </w:pPr>
            <w:r w:rsidRPr="0009512D">
              <w:rPr>
                <w:bCs/>
                <w:lang w:val="en-GB"/>
              </w:rPr>
              <w:t>Model</w:t>
            </w:r>
          </w:p>
        </w:tc>
        <w:tc>
          <w:tcPr>
            <w:tcW w:w="3118" w:type="dxa"/>
            <w:vAlign w:val="center"/>
          </w:tcPr>
          <w:p w14:paraId="7D5873B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60" w:type="dxa"/>
            <w:vAlign w:val="center"/>
          </w:tcPr>
          <w:p w14:paraId="455C3242" w14:textId="77777777" w:rsidR="00BB1ECE" w:rsidRPr="0009512D" w:rsidRDefault="00BB1ECE" w:rsidP="00D971EC">
            <w:pPr>
              <w:suppressAutoHyphens/>
              <w:spacing w:line="276" w:lineRule="auto"/>
              <w:jc w:val="center"/>
              <w:rPr>
                <w:bCs/>
                <w:lang w:val="en-GB"/>
              </w:rPr>
            </w:pPr>
          </w:p>
        </w:tc>
      </w:tr>
      <w:tr w:rsidR="00BB1ECE" w:rsidRPr="0009512D" w14:paraId="56942E93" w14:textId="77777777" w:rsidTr="00D971EC">
        <w:tc>
          <w:tcPr>
            <w:tcW w:w="4225" w:type="dxa"/>
            <w:vAlign w:val="center"/>
          </w:tcPr>
          <w:p w14:paraId="28B8785B"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118" w:type="dxa"/>
          </w:tcPr>
          <w:p w14:paraId="47EE0251" w14:textId="77777777" w:rsidR="00BB1ECE" w:rsidRPr="0009512D" w:rsidRDefault="00BB1ECE" w:rsidP="00D971EC">
            <w:pPr>
              <w:spacing w:line="276" w:lineRule="auto"/>
              <w:jc w:val="center"/>
            </w:pPr>
            <w:r w:rsidRPr="0009512D">
              <w:rPr>
                <w:bCs/>
                <w:lang w:val="en-GB"/>
              </w:rPr>
              <w:t>Yes</w:t>
            </w:r>
          </w:p>
        </w:tc>
        <w:tc>
          <w:tcPr>
            <w:tcW w:w="1560" w:type="dxa"/>
            <w:vAlign w:val="center"/>
          </w:tcPr>
          <w:p w14:paraId="10DBAD4D" w14:textId="77777777" w:rsidR="00BB1ECE" w:rsidRPr="0009512D" w:rsidRDefault="00BB1ECE" w:rsidP="00D971EC">
            <w:pPr>
              <w:suppressAutoHyphens/>
              <w:spacing w:line="276" w:lineRule="auto"/>
              <w:jc w:val="center"/>
              <w:rPr>
                <w:bCs/>
                <w:lang w:val="en-GB"/>
              </w:rPr>
            </w:pPr>
          </w:p>
        </w:tc>
      </w:tr>
      <w:tr w:rsidR="00BB1ECE" w:rsidRPr="0009512D" w14:paraId="0A71CC68" w14:textId="77777777" w:rsidTr="00D971EC">
        <w:tc>
          <w:tcPr>
            <w:tcW w:w="4225" w:type="dxa"/>
            <w:vAlign w:val="center"/>
          </w:tcPr>
          <w:p w14:paraId="0DCBA1CF"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118" w:type="dxa"/>
          </w:tcPr>
          <w:p w14:paraId="580B44F6" w14:textId="77777777" w:rsidR="00BB1ECE" w:rsidRPr="0009512D" w:rsidRDefault="00BB1ECE" w:rsidP="00D971EC">
            <w:pPr>
              <w:spacing w:line="276" w:lineRule="auto"/>
              <w:jc w:val="center"/>
            </w:pPr>
            <w:r w:rsidRPr="0009512D">
              <w:rPr>
                <w:bCs/>
                <w:lang w:val="en-GB"/>
              </w:rPr>
              <w:t>Yes</w:t>
            </w:r>
          </w:p>
        </w:tc>
        <w:tc>
          <w:tcPr>
            <w:tcW w:w="1560" w:type="dxa"/>
            <w:vAlign w:val="center"/>
          </w:tcPr>
          <w:p w14:paraId="43616523" w14:textId="77777777" w:rsidR="00BB1ECE" w:rsidRPr="0009512D" w:rsidRDefault="00BB1ECE" w:rsidP="00D971EC">
            <w:pPr>
              <w:suppressAutoHyphens/>
              <w:spacing w:line="276" w:lineRule="auto"/>
              <w:jc w:val="center"/>
              <w:rPr>
                <w:bCs/>
                <w:lang w:val="en-GB"/>
              </w:rPr>
            </w:pPr>
          </w:p>
        </w:tc>
      </w:tr>
    </w:tbl>
    <w:p w14:paraId="4ABB5958"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889" w:type="dxa"/>
        <w:tblInd w:w="37" w:type="dxa"/>
        <w:tblLayout w:type="fixed"/>
        <w:tblLook w:val="04A0" w:firstRow="1" w:lastRow="0" w:firstColumn="1" w:lastColumn="0" w:noHBand="0" w:noVBand="1"/>
      </w:tblPr>
      <w:tblGrid>
        <w:gridCol w:w="4183"/>
        <w:gridCol w:w="3161"/>
        <w:gridCol w:w="1545"/>
      </w:tblGrid>
      <w:tr w:rsidR="00BB1ECE" w:rsidRPr="0009512D" w14:paraId="6469C3E9" w14:textId="77777777" w:rsidTr="00D971EC">
        <w:tc>
          <w:tcPr>
            <w:tcW w:w="4183" w:type="dxa"/>
            <w:shd w:val="clear" w:color="auto" w:fill="D9D9D9" w:themeFill="background1" w:themeFillShade="D9"/>
            <w:vAlign w:val="center"/>
          </w:tcPr>
          <w:p w14:paraId="105F5B37" w14:textId="77777777" w:rsidR="00BB1ECE" w:rsidRPr="0009512D" w:rsidRDefault="00BB1ECE" w:rsidP="00F557B9">
            <w:pPr>
              <w:suppressAutoHyphens/>
              <w:rPr>
                <w:b/>
                <w:lang w:val="en-GB"/>
              </w:rPr>
            </w:pPr>
            <w:r w:rsidRPr="0009512D">
              <w:rPr>
                <w:b/>
                <w:lang w:val="en-GB"/>
              </w:rPr>
              <w:t>Specification</w:t>
            </w:r>
          </w:p>
        </w:tc>
        <w:tc>
          <w:tcPr>
            <w:tcW w:w="3161" w:type="dxa"/>
            <w:shd w:val="clear" w:color="auto" w:fill="D9D9D9" w:themeFill="background1" w:themeFillShade="D9"/>
            <w:vAlign w:val="center"/>
          </w:tcPr>
          <w:p w14:paraId="353B0314" w14:textId="77777777" w:rsidR="00BB1ECE" w:rsidRPr="0009512D" w:rsidRDefault="00BB1ECE" w:rsidP="00F557B9">
            <w:pPr>
              <w:suppressAutoHyphens/>
              <w:jc w:val="center"/>
              <w:rPr>
                <w:b/>
                <w:lang w:val="en-GB"/>
              </w:rPr>
            </w:pPr>
            <w:r w:rsidRPr="0009512D">
              <w:rPr>
                <w:b/>
                <w:lang w:val="en-GB"/>
              </w:rPr>
              <w:t>Required</w:t>
            </w:r>
          </w:p>
        </w:tc>
        <w:tc>
          <w:tcPr>
            <w:tcW w:w="1545" w:type="dxa"/>
            <w:shd w:val="clear" w:color="auto" w:fill="D9D9D9" w:themeFill="background1" w:themeFillShade="D9"/>
            <w:vAlign w:val="center"/>
          </w:tcPr>
          <w:p w14:paraId="33F1F5A7"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B946928" w14:textId="77777777" w:rsidTr="00D971EC">
        <w:trPr>
          <w:trHeight w:val="325"/>
        </w:trPr>
        <w:tc>
          <w:tcPr>
            <w:tcW w:w="4183" w:type="dxa"/>
            <w:vAlign w:val="center"/>
          </w:tcPr>
          <w:p w14:paraId="488D9CFB" w14:textId="77777777" w:rsidR="00BB1ECE" w:rsidRPr="0009512D" w:rsidRDefault="00BB1ECE" w:rsidP="00D971EC">
            <w:pPr>
              <w:suppressAutoHyphens/>
              <w:spacing w:line="276" w:lineRule="auto"/>
              <w:rPr>
                <w:bCs/>
                <w:lang w:val="en-GB"/>
              </w:rPr>
            </w:pPr>
            <w:r w:rsidRPr="0009512D">
              <w:rPr>
                <w:bCs/>
                <w:lang w:val="en-GB"/>
              </w:rPr>
              <w:t>Supplied new</w:t>
            </w:r>
          </w:p>
        </w:tc>
        <w:tc>
          <w:tcPr>
            <w:tcW w:w="3161" w:type="dxa"/>
          </w:tcPr>
          <w:p w14:paraId="7BCC3321"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45" w:type="dxa"/>
            <w:vAlign w:val="center"/>
          </w:tcPr>
          <w:p w14:paraId="63D2730B" w14:textId="77777777" w:rsidR="00BB1ECE" w:rsidRPr="0009512D" w:rsidRDefault="00BB1ECE" w:rsidP="00D971EC">
            <w:pPr>
              <w:suppressAutoHyphens/>
              <w:spacing w:line="276" w:lineRule="auto"/>
              <w:rPr>
                <w:bCs/>
                <w:lang w:val="en-GB"/>
              </w:rPr>
            </w:pPr>
          </w:p>
        </w:tc>
      </w:tr>
      <w:tr w:rsidR="00BB1ECE" w:rsidRPr="0009512D" w14:paraId="7E638C68" w14:textId="77777777" w:rsidTr="00D971EC">
        <w:tc>
          <w:tcPr>
            <w:tcW w:w="4183" w:type="dxa"/>
            <w:vAlign w:val="center"/>
          </w:tcPr>
          <w:p w14:paraId="2792D62F" w14:textId="77777777" w:rsidR="00BB1ECE" w:rsidRPr="0009512D" w:rsidRDefault="00BB1ECE" w:rsidP="00D971EC">
            <w:pPr>
              <w:suppressAutoHyphens/>
              <w:spacing w:line="276" w:lineRule="auto"/>
              <w:rPr>
                <w:bCs/>
                <w:lang w:val="en-GB"/>
              </w:rPr>
            </w:pPr>
            <w:r w:rsidRPr="0009512D">
              <w:rPr>
                <w:bCs/>
                <w:lang w:val="en-GB"/>
              </w:rPr>
              <w:t>Strapping type</w:t>
            </w:r>
          </w:p>
        </w:tc>
        <w:tc>
          <w:tcPr>
            <w:tcW w:w="3161" w:type="dxa"/>
          </w:tcPr>
          <w:p w14:paraId="472F9AD2" w14:textId="77777777" w:rsidR="00BB1ECE" w:rsidRPr="0009512D" w:rsidRDefault="00BB1ECE" w:rsidP="00D971EC">
            <w:pPr>
              <w:suppressAutoHyphens/>
              <w:spacing w:line="276" w:lineRule="auto"/>
              <w:jc w:val="center"/>
              <w:rPr>
                <w:bCs/>
                <w:lang w:val="en-GB"/>
              </w:rPr>
            </w:pPr>
            <w:r w:rsidRPr="0009512D">
              <w:rPr>
                <w:bCs/>
                <w:lang w:val="en-GB"/>
              </w:rPr>
              <w:t>Buckling type</w:t>
            </w:r>
          </w:p>
        </w:tc>
        <w:tc>
          <w:tcPr>
            <w:tcW w:w="1545" w:type="dxa"/>
            <w:vAlign w:val="center"/>
          </w:tcPr>
          <w:p w14:paraId="08534AA7" w14:textId="77777777" w:rsidR="00BB1ECE" w:rsidRPr="0009512D" w:rsidRDefault="00BB1ECE" w:rsidP="00D971EC">
            <w:pPr>
              <w:suppressAutoHyphens/>
              <w:spacing w:line="276" w:lineRule="auto"/>
              <w:rPr>
                <w:bCs/>
                <w:lang w:val="en-GB"/>
              </w:rPr>
            </w:pPr>
          </w:p>
        </w:tc>
      </w:tr>
      <w:tr w:rsidR="00BB1ECE" w:rsidRPr="0009512D" w14:paraId="02A9006B" w14:textId="77777777" w:rsidTr="00D971EC">
        <w:tc>
          <w:tcPr>
            <w:tcW w:w="4183" w:type="dxa"/>
            <w:vAlign w:val="center"/>
          </w:tcPr>
          <w:p w14:paraId="4C0E6445" w14:textId="77777777" w:rsidR="00BB1ECE" w:rsidRPr="0009512D" w:rsidRDefault="00BB1ECE" w:rsidP="00D971EC">
            <w:pPr>
              <w:spacing w:line="276" w:lineRule="auto"/>
              <w:jc w:val="both"/>
              <w:rPr>
                <w:bCs/>
                <w:lang w:val="en-GB"/>
              </w:rPr>
            </w:pPr>
            <w:r w:rsidRPr="0009512D">
              <w:rPr>
                <w:bCs/>
                <w:lang w:val="en-GB"/>
              </w:rPr>
              <w:t>Strapping material</w:t>
            </w:r>
          </w:p>
        </w:tc>
        <w:tc>
          <w:tcPr>
            <w:tcW w:w="3161" w:type="dxa"/>
          </w:tcPr>
          <w:p w14:paraId="5F2999E2" w14:textId="77777777" w:rsidR="00BB1ECE" w:rsidRPr="0009512D" w:rsidRDefault="00BB1ECE" w:rsidP="00D971EC">
            <w:pPr>
              <w:suppressAutoHyphens/>
              <w:spacing w:line="276" w:lineRule="auto"/>
              <w:jc w:val="center"/>
              <w:rPr>
                <w:bCs/>
                <w:lang w:val="en-GB"/>
              </w:rPr>
            </w:pPr>
            <w:proofErr w:type="spellStart"/>
            <w:r w:rsidRPr="0009512D">
              <w:rPr>
                <w:bCs/>
                <w:lang w:val="en-GB"/>
              </w:rPr>
              <w:t>Polyprop</w:t>
            </w:r>
            <w:proofErr w:type="spellEnd"/>
            <w:r w:rsidRPr="0009512D">
              <w:rPr>
                <w:bCs/>
                <w:lang w:val="en-GB"/>
              </w:rPr>
              <w:t xml:space="preserve"> or Polyester strap</w:t>
            </w:r>
          </w:p>
        </w:tc>
        <w:tc>
          <w:tcPr>
            <w:tcW w:w="1545" w:type="dxa"/>
            <w:vAlign w:val="center"/>
          </w:tcPr>
          <w:p w14:paraId="5A0165BE" w14:textId="77777777" w:rsidR="00BB1ECE" w:rsidRPr="0009512D" w:rsidRDefault="00BB1ECE" w:rsidP="00D971EC">
            <w:pPr>
              <w:suppressAutoHyphens/>
              <w:spacing w:line="276" w:lineRule="auto"/>
              <w:rPr>
                <w:bCs/>
                <w:lang w:val="en-GB"/>
              </w:rPr>
            </w:pPr>
          </w:p>
        </w:tc>
      </w:tr>
      <w:tr w:rsidR="00BB1ECE" w:rsidRPr="0009512D" w14:paraId="418A2672" w14:textId="77777777" w:rsidTr="00D971EC">
        <w:tc>
          <w:tcPr>
            <w:tcW w:w="4183" w:type="dxa"/>
            <w:vAlign w:val="center"/>
          </w:tcPr>
          <w:p w14:paraId="2881CCE8" w14:textId="77777777" w:rsidR="00BB1ECE" w:rsidRPr="0009512D" w:rsidRDefault="00BB1ECE" w:rsidP="00D971EC">
            <w:pPr>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161" w:type="dxa"/>
          </w:tcPr>
          <w:p w14:paraId="169EB76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45" w:type="dxa"/>
            <w:vAlign w:val="center"/>
          </w:tcPr>
          <w:p w14:paraId="61EFA497" w14:textId="77777777" w:rsidR="00BB1ECE" w:rsidRPr="0009512D" w:rsidRDefault="00BB1ECE" w:rsidP="00D971EC">
            <w:pPr>
              <w:suppressAutoHyphens/>
              <w:spacing w:line="276" w:lineRule="auto"/>
              <w:rPr>
                <w:bCs/>
                <w:lang w:val="en-GB"/>
              </w:rPr>
            </w:pPr>
          </w:p>
        </w:tc>
      </w:tr>
      <w:tr w:rsidR="00BB1ECE" w:rsidRPr="0009512D" w14:paraId="038FE582" w14:textId="77777777" w:rsidTr="00D971EC">
        <w:tc>
          <w:tcPr>
            <w:tcW w:w="4183" w:type="dxa"/>
            <w:vAlign w:val="center"/>
          </w:tcPr>
          <w:p w14:paraId="6BF1CB56"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706" w:type="dxa"/>
            <w:gridSpan w:val="2"/>
          </w:tcPr>
          <w:p w14:paraId="36129FF9"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0210A2E1" wp14:editId="534542E4">
                  <wp:extent cx="2671023" cy="21143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ic-strapping-tool-500x500.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865207" cy="2268050"/>
                          </a:xfrm>
                          <a:prstGeom prst="rect">
                            <a:avLst/>
                          </a:prstGeom>
                        </pic:spPr>
                      </pic:pic>
                    </a:graphicData>
                  </a:graphic>
                </wp:inline>
              </w:drawing>
            </w:r>
          </w:p>
        </w:tc>
      </w:tr>
    </w:tbl>
    <w:p w14:paraId="42645BBB" w14:textId="77777777" w:rsidR="00BB1ECE" w:rsidRPr="0009512D" w:rsidRDefault="00BB1ECE" w:rsidP="00BB1ECE"/>
    <w:p w14:paraId="1F1FF4EB" w14:textId="77777777" w:rsidR="00BB1ECE" w:rsidRPr="00B90D88" w:rsidRDefault="00BB1ECE" w:rsidP="00BB1ECE">
      <w:pPr>
        <w:spacing w:after="60"/>
        <w:rPr>
          <w:b/>
          <w:color w:val="0070C0"/>
          <w:sz w:val="26"/>
          <w:szCs w:val="26"/>
          <w:lang w:val="en-GB"/>
        </w:rPr>
      </w:pPr>
      <w:r w:rsidRPr="00B90D88">
        <w:rPr>
          <w:b/>
          <w:color w:val="0070C0"/>
          <w:sz w:val="26"/>
          <w:szCs w:val="26"/>
          <w:lang w:val="en-GB"/>
        </w:rPr>
        <w:t>4. PET STRAPPING DISPENSER</w:t>
      </w:r>
    </w:p>
    <w:p w14:paraId="2803A900" w14:textId="77777777" w:rsidR="00BB1ECE" w:rsidRPr="0009512D" w:rsidRDefault="00BB1ECE" w:rsidP="00BB1ECE">
      <w:pPr>
        <w:rPr>
          <w:b/>
          <w:sz w:val="26"/>
          <w:szCs w:val="26"/>
          <w:lang w:val="en-GB"/>
        </w:rPr>
      </w:pPr>
    </w:p>
    <w:tbl>
      <w:tblPr>
        <w:tblStyle w:val="TableGrid1"/>
        <w:tblW w:w="8917" w:type="dxa"/>
        <w:tblInd w:w="9" w:type="dxa"/>
        <w:tblLook w:val="04A0" w:firstRow="1" w:lastRow="0" w:firstColumn="1" w:lastColumn="0" w:noHBand="0" w:noVBand="1"/>
      </w:tblPr>
      <w:tblGrid>
        <w:gridCol w:w="4239"/>
        <w:gridCol w:w="3239"/>
        <w:gridCol w:w="1439"/>
      </w:tblGrid>
      <w:tr w:rsidR="00BB1ECE" w:rsidRPr="0009512D" w14:paraId="629AD8A3" w14:textId="77777777" w:rsidTr="00D971EC">
        <w:tc>
          <w:tcPr>
            <w:tcW w:w="4239" w:type="dxa"/>
            <w:shd w:val="clear" w:color="auto" w:fill="D9D9D9" w:themeFill="background1" w:themeFillShade="D9"/>
            <w:vAlign w:val="center"/>
          </w:tcPr>
          <w:p w14:paraId="2F771F5F" w14:textId="77777777" w:rsidR="00BB1ECE" w:rsidRPr="0009512D" w:rsidRDefault="00BB1ECE" w:rsidP="00F557B9">
            <w:pPr>
              <w:suppressAutoHyphens/>
              <w:rPr>
                <w:b/>
                <w:lang w:val="en-GB"/>
              </w:rPr>
            </w:pPr>
            <w:r w:rsidRPr="0009512D">
              <w:rPr>
                <w:b/>
                <w:lang w:val="en-GB"/>
              </w:rPr>
              <w:t>Specification</w:t>
            </w:r>
          </w:p>
        </w:tc>
        <w:tc>
          <w:tcPr>
            <w:tcW w:w="3239" w:type="dxa"/>
            <w:shd w:val="clear" w:color="auto" w:fill="D9D9D9" w:themeFill="background1" w:themeFillShade="D9"/>
            <w:vAlign w:val="center"/>
          </w:tcPr>
          <w:p w14:paraId="07FB4619"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4DBCE49A"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3FE4FA57" w14:textId="77777777" w:rsidTr="00D971EC">
        <w:tc>
          <w:tcPr>
            <w:tcW w:w="4239" w:type="dxa"/>
            <w:vAlign w:val="center"/>
          </w:tcPr>
          <w:p w14:paraId="6975C63F" w14:textId="77777777" w:rsidR="00BB1ECE" w:rsidRPr="0009512D" w:rsidRDefault="00BB1ECE" w:rsidP="00D971EC">
            <w:pPr>
              <w:suppressAutoHyphens/>
              <w:spacing w:line="276" w:lineRule="auto"/>
              <w:rPr>
                <w:bCs/>
                <w:lang w:val="en-GB"/>
              </w:rPr>
            </w:pPr>
            <w:r w:rsidRPr="0009512D">
              <w:rPr>
                <w:bCs/>
                <w:lang w:val="en-GB"/>
              </w:rPr>
              <w:t>Make</w:t>
            </w:r>
          </w:p>
        </w:tc>
        <w:tc>
          <w:tcPr>
            <w:tcW w:w="3239" w:type="dxa"/>
            <w:vAlign w:val="center"/>
          </w:tcPr>
          <w:p w14:paraId="6643415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D2E9A5F" w14:textId="77777777" w:rsidR="00BB1ECE" w:rsidRPr="0009512D" w:rsidRDefault="00BB1ECE" w:rsidP="00D971EC">
            <w:pPr>
              <w:suppressAutoHyphens/>
              <w:spacing w:line="276" w:lineRule="auto"/>
              <w:jc w:val="center"/>
              <w:rPr>
                <w:bCs/>
                <w:lang w:val="en-GB"/>
              </w:rPr>
            </w:pPr>
          </w:p>
        </w:tc>
      </w:tr>
      <w:tr w:rsidR="00BB1ECE" w:rsidRPr="0009512D" w14:paraId="416F042C" w14:textId="77777777" w:rsidTr="00D971EC">
        <w:tc>
          <w:tcPr>
            <w:tcW w:w="4239" w:type="dxa"/>
            <w:vAlign w:val="center"/>
          </w:tcPr>
          <w:p w14:paraId="4E64AE8D" w14:textId="77777777" w:rsidR="00BB1ECE" w:rsidRPr="0009512D" w:rsidRDefault="00BB1ECE" w:rsidP="00D971EC">
            <w:pPr>
              <w:suppressAutoHyphens/>
              <w:spacing w:line="276" w:lineRule="auto"/>
              <w:rPr>
                <w:bCs/>
                <w:lang w:val="en-GB"/>
              </w:rPr>
            </w:pPr>
            <w:r w:rsidRPr="0009512D">
              <w:rPr>
                <w:bCs/>
                <w:lang w:val="en-GB"/>
              </w:rPr>
              <w:t>Model</w:t>
            </w:r>
          </w:p>
        </w:tc>
        <w:tc>
          <w:tcPr>
            <w:tcW w:w="3239" w:type="dxa"/>
            <w:vAlign w:val="center"/>
          </w:tcPr>
          <w:p w14:paraId="078933FD"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59C1F71" w14:textId="77777777" w:rsidR="00BB1ECE" w:rsidRPr="0009512D" w:rsidRDefault="00BB1ECE" w:rsidP="00D971EC">
            <w:pPr>
              <w:suppressAutoHyphens/>
              <w:spacing w:line="276" w:lineRule="auto"/>
              <w:jc w:val="center"/>
              <w:rPr>
                <w:bCs/>
                <w:lang w:val="en-GB"/>
              </w:rPr>
            </w:pPr>
          </w:p>
        </w:tc>
      </w:tr>
      <w:tr w:rsidR="00BB1ECE" w:rsidRPr="0009512D" w14:paraId="5D8F18D5" w14:textId="77777777" w:rsidTr="00D971EC">
        <w:tc>
          <w:tcPr>
            <w:tcW w:w="4239" w:type="dxa"/>
            <w:vAlign w:val="center"/>
          </w:tcPr>
          <w:p w14:paraId="5AFFE8D2"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239" w:type="dxa"/>
          </w:tcPr>
          <w:p w14:paraId="26939C27"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07DA522C" w14:textId="77777777" w:rsidR="00BB1ECE" w:rsidRPr="0009512D" w:rsidRDefault="00BB1ECE" w:rsidP="00D971EC">
            <w:pPr>
              <w:suppressAutoHyphens/>
              <w:spacing w:line="276" w:lineRule="auto"/>
              <w:jc w:val="center"/>
              <w:rPr>
                <w:bCs/>
                <w:lang w:val="en-GB"/>
              </w:rPr>
            </w:pPr>
          </w:p>
        </w:tc>
      </w:tr>
      <w:tr w:rsidR="00BB1ECE" w:rsidRPr="0009512D" w14:paraId="37CD29A4" w14:textId="77777777" w:rsidTr="00D971EC">
        <w:tc>
          <w:tcPr>
            <w:tcW w:w="4239" w:type="dxa"/>
            <w:vAlign w:val="center"/>
          </w:tcPr>
          <w:p w14:paraId="55B87BB8"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239" w:type="dxa"/>
          </w:tcPr>
          <w:p w14:paraId="216F219B"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F68F008" w14:textId="77777777" w:rsidR="00BB1ECE" w:rsidRPr="0009512D" w:rsidRDefault="00BB1ECE" w:rsidP="00D971EC">
            <w:pPr>
              <w:suppressAutoHyphens/>
              <w:spacing w:line="276" w:lineRule="auto"/>
              <w:jc w:val="center"/>
              <w:rPr>
                <w:bCs/>
                <w:lang w:val="en-GB"/>
              </w:rPr>
            </w:pPr>
          </w:p>
        </w:tc>
      </w:tr>
    </w:tbl>
    <w:p w14:paraId="54C33E09" w14:textId="77777777" w:rsidR="00BB1ECE" w:rsidRPr="0009512D" w:rsidRDefault="00BB1ECE" w:rsidP="00BB1ECE">
      <w:pPr>
        <w:suppressAutoHyphens/>
        <w:spacing w:before="240"/>
        <w:rPr>
          <w:b/>
          <w:lang w:val="en-GB"/>
        </w:rPr>
      </w:pPr>
      <w:r w:rsidRPr="0009512D">
        <w:rPr>
          <w:b/>
          <w:lang w:val="en-GB"/>
        </w:rPr>
        <w:lastRenderedPageBreak/>
        <w:t xml:space="preserve"> General</w:t>
      </w:r>
    </w:p>
    <w:tbl>
      <w:tblPr>
        <w:tblStyle w:val="TableGrid1"/>
        <w:tblW w:w="8931" w:type="dxa"/>
        <w:tblInd w:w="-5" w:type="dxa"/>
        <w:tblLook w:val="04A0" w:firstRow="1" w:lastRow="0" w:firstColumn="1" w:lastColumn="0" w:noHBand="0" w:noVBand="1"/>
      </w:tblPr>
      <w:tblGrid>
        <w:gridCol w:w="4253"/>
        <w:gridCol w:w="3260"/>
        <w:gridCol w:w="1418"/>
      </w:tblGrid>
      <w:tr w:rsidR="00BB1ECE" w:rsidRPr="0009512D" w14:paraId="69EED0AF" w14:textId="77777777" w:rsidTr="00D971EC">
        <w:tc>
          <w:tcPr>
            <w:tcW w:w="4253" w:type="dxa"/>
            <w:shd w:val="clear" w:color="auto" w:fill="D9D9D9" w:themeFill="background1" w:themeFillShade="D9"/>
            <w:vAlign w:val="center"/>
          </w:tcPr>
          <w:p w14:paraId="612FC7B8" w14:textId="77777777" w:rsidR="00BB1ECE" w:rsidRPr="0009512D" w:rsidRDefault="00BB1ECE" w:rsidP="00F557B9">
            <w:pPr>
              <w:suppressAutoHyphens/>
              <w:rPr>
                <w:b/>
                <w:lang w:val="en-GB"/>
              </w:rPr>
            </w:pPr>
            <w:r w:rsidRPr="0009512D">
              <w:rPr>
                <w:b/>
                <w:lang w:val="en-GB"/>
              </w:rPr>
              <w:t>Specification</w:t>
            </w:r>
          </w:p>
        </w:tc>
        <w:tc>
          <w:tcPr>
            <w:tcW w:w="3260" w:type="dxa"/>
            <w:shd w:val="clear" w:color="auto" w:fill="D9D9D9" w:themeFill="background1" w:themeFillShade="D9"/>
            <w:vAlign w:val="center"/>
          </w:tcPr>
          <w:p w14:paraId="010DBFA1" w14:textId="77777777" w:rsidR="00BB1ECE" w:rsidRPr="0009512D" w:rsidRDefault="00BB1ECE" w:rsidP="00F557B9">
            <w:pPr>
              <w:suppressAutoHyphens/>
              <w:jc w:val="center"/>
              <w:rPr>
                <w:b/>
                <w:lang w:val="en-GB"/>
              </w:rPr>
            </w:pPr>
            <w:r w:rsidRPr="0009512D">
              <w:rPr>
                <w:b/>
                <w:lang w:val="en-GB"/>
              </w:rPr>
              <w:t>Required</w:t>
            </w:r>
          </w:p>
        </w:tc>
        <w:tc>
          <w:tcPr>
            <w:tcW w:w="1418" w:type="dxa"/>
            <w:shd w:val="clear" w:color="auto" w:fill="D9D9D9" w:themeFill="background1" w:themeFillShade="D9"/>
            <w:vAlign w:val="center"/>
          </w:tcPr>
          <w:p w14:paraId="077D388B"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47099AF6" w14:textId="77777777" w:rsidTr="00D971EC">
        <w:trPr>
          <w:trHeight w:val="325"/>
        </w:trPr>
        <w:tc>
          <w:tcPr>
            <w:tcW w:w="4253" w:type="dxa"/>
            <w:vAlign w:val="center"/>
          </w:tcPr>
          <w:p w14:paraId="09C8CB04"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260" w:type="dxa"/>
          </w:tcPr>
          <w:p w14:paraId="772116CA"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4B744861" w14:textId="77777777" w:rsidR="00BB1ECE" w:rsidRPr="0009512D" w:rsidRDefault="00BB1ECE" w:rsidP="00D971EC">
            <w:pPr>
              <w:suppressAutoHyphens/>
              <w:spacing w:line="276" w:lineRule="auto"/>
              <w:rPr>
                <w:bCs/>
                <w:lang w:val="en-GB"/>
              </w:rPr>
            </w:pPr>
          </w:p>
        </w:tc>
      </w:tr>
      <w:tr w:rsidR="00BB1ECE" w:rsidRPr="0009512D" w14:paraId="3FC64041" w14:textId="77777777" w:rsidTr="00D971EC">
        <w:tc>
          <w:tcPr>
            <w:tcW w:w="4253" w:type="dxa"/>
            <w:vAlign w:val="center"/>
          </w:tcPr>
          <w:p w14:paraId="568AB485" w14:textId="77777777" w:rsidR="00BB1ECE" w:rsidRPr="0009512D" w:rsidRDefault="00BB1ECE" w:rsidP="00D971EC">
            <w:pPr>
              <w:suppressAutoHyphens/>
              <w:spacing w:line="276" w:lineRule="auto"/>
              <w:jc w:val="both"/>
              <w:rPr>
                <w:bCs/>
                <w:lang w:val="en-GB"/>
              </w:rPr>
            </w:pPr>
            <w:r w:rsidRPr="0009512D">
              <w:rPr>
                <w:bCs/>
                <w:lang w:val="en-GB"/>
              </w:rPr>
              <w:t>Wheel type: Rubber with steel centre</w:t>
            </w:r>
          </w:p>
        </w:tc>
        <w:tc>
          <w:tcPr>
            <w:tcW w:w="3260" w:type="dxa"/>
          </w:tcPr>
          <w:p w14:paraId="223C346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7AB2FDF9" w14:textId="77777777" w:rsidR="00BB1ECE" w:rsidRPr="0009512D" w:rsidRDefault="00BB1ECE" w:rsidP="00D971EC">
            <w:pPr>
              <w:suppressAutoHyphens/>
              <w:spacing w:line="276" w:lineRule="auto"/>
              <w:rPr>
                <w:bCs/>
                <w:lang w:val="en-GB"/>
              </w:rPr>
            </w:pPr>
          </w:p>
        </w:tc>
      </w:tr>
      <w:tr w:rsidR="00BB1ECE" w:rsidRPr="0009512D" w14:paraId="1E92B96C" w14:textId="77777777" w:rsidTr="00D971EC">
        <w:tc>
          <w:tcPr>
            <w:tcW w:w="4253" w:type="dxa"/>
            <w:vAlign w:val="center"/>
          </w:tcPr>
          <w:p w14:paraId="339BCEC3" w14:textId="77777777" w:rsidR="00BB1ECE" w:rsidRPr="0009512D" w:rsidRDefault="00BB1ECE" w:rsidP="00D971EC">
            <w:pPr>
              <w:suppressAutoHyphens/>
              <w:spacing w:line="276" w:lineRule="auto"/>
              <w:jc w:val="both"/>
              <w:rPr>
                <w:bCs/>
                <w:lang w:val="en-GB"/>
              </w:rPr>
            </w:pPr>
            <w:r w:rsidRPr="0009512D">
              <w:rPr>
                <w:bCs/>
                <w:lang w:val="en-GB"/>
              </w:rPr>
              <w:t>Strap type: PET</w:t>
            </w:r>
          </w:p>
        </w:tc>
        <w:tc>
          <w:tcPr>
            <w:tcW w:w="3260" w:type="dxa"/>
          </w:tcPr>
          <w:p w14:paraId="7B57DDD0"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74E55FA2" w14:textId="77777777" w:rsidR="00BB1ECE" w:rsidRPr="0009512D" w:rsidRDefault="00BB1ECE" w:rsidP="00D971EC">
            <w:pPr>
              <w:suppressAutoHyphens/>
              <w:spacing w:line="276" w:lineRule="auto"/>
              <w:rPr>
                <w:bCs/>
                <w:lang w:val="en-GB"/>
              </w:rPr>
            </w:pPr>
          </w:p>
        </w:tc>
      </w:tr>
      <w:tr w:rsidR="00BB1ECE" w:rsidRPr="0009512D" w14:paraId="0208726B" w14:textId="77777777" w:rsidTr="00D971EC">
        <w:tc>
          <w:tcPr>
            <w:tcW w:w="4253" w:type="dxa"/>
            <w:vAlign w:val="center"/>
          </w:tcPr>
          <w:p w14:paraId="7DE0298A" w14:textId="77777777" w:rsidR="00BB1ECE" w:rsidRPr="0009512D" w:rsidRDefault="00BB1ECE" w:rsidP="00D971EC">
            <w:pPr>
              <w:suppressAutoHyphens/>
              <w:spacing w:line="276" w:lineRule="auto"/>
              <w:jc w:val="both"/>
              <w:rPr>
                <w:bCs/>
                <w:lang w:val="en-GB"/>
              </w:rPr>
            </w:pPr>
            <w:r w:rsidRPr="0009512D">
              <w:rPr>
                <w:bCs/>
                <w:szCs w:val="24"/>
              </w:rPr>
              <w:t>Maximum strap width</w:t>
            </w:r>
          </w:p>
        </w:tc>
        <w:tc>
          <w:tcPr>
            <w:tcW w:w="3260" w:type="dxa"/>
          </w:tcPr>
          <w:p w14:paraId="1BA69403" w14:textId="77777777" w:rsidR="00BB1ECE" w:rsidRPr="0009512D" w:rsidRDefault="00BB1ECE" w:rsidP="00D971EC">
            <w:pPr>
              <w:suppressAutoHyphens/>
              <w:spacing w:line="276" w:lineRule="auto"/>
              <w:jc w:val="center"/>
              <w:rPr>
                <w:bCs/>
                <w:lang w:val="en-GB"/>
              </w:rPr>
            </w:pPr>
            <w:r w:rsidRPr="0009512D">
              <w:rPr>
                <w:bCs/>
                <w:szCs w:val="24"/>
              </w:rPr>
              <w:t>13mm</w:t>
            </w:r>
            <w:r>
              <w:rPr>
                <w:bCs/>
                <w:szCs w:val="24"/>
              </w:rPr>
              <w:t xml:space="preserve"> </w:t>
            </w:r>
            <w:r w:rsidRPr="0009512D">
              <w:rPr>
                <w:bCs/>
                <w:szCs w:val="24"/>
              </w:rPr>
              <w:t>-</w:t>
            </w:r>
            <w:r>
              <w:rPr>
                <w:bCs/>
                <w:szCs w:val="24"/>
              </w:rPr>
              <w:t xml:space="preserve"> </w:t>
            </w:r>
            <w:r w:rsidRPr="0009512D">
              <w:rPr>
                <w:bCs/>
                <w:szCs w:val="24"/>
              </w:rPr>
              <w:t>16mm</w:t>
            </w:r>
          </w:p>
        </w:tc>
        <w:tc>
          <w:tcPr>
            <w:tcW w:w="1418" w:type="dxa"/>
            <w:vAlign w:val="center"/>
          </w:tcPr>
          <w:p w14:paraId="6088FAC0" w14:textId="77777777" w:rsidR="00BB1ECE" w:rsidRPr="0009512D" w:rsidRDefault="00BB1ECE" w:rsidP="00D971EC">
            <w:pPr>
              <w:suppressAutoHyphens/>
              <w:spacing w:line="276" w:lineRule="auto"/>
              <w:rPr>
                <w:bCs/>
                <w:lang w:val="en-GB"/>
              </w:rPr>
            </w:pPr>
          </w:p>
        </w:tc>
      </w:tr>
      <w:tr w:rsidR="00BB1ECE" w:rsidRPr="0009512D" w14:paraId="21A88555" w14:textId="77777777" w:rsidTr="00D971EC">
        <w:tc>
          <w:tcPr>
            <w:tcW w:w="4253" w:type="dxa"/>
            <w:vAlign w:val="center"/>
          </w:tcPr>
          <w:p w14:paraId="191A1E1C" w14:textId="77777777" w:rsidR="00BB1ECE" w:rsidRPr="0009512D" w:rsidRDefault="00BB1ECE" w:rsidP="00D971EC">
            <w:pPr>
              <w:suppressAutoHyphens/>
              <w:spacing w:line="276" w:lineRule="auto"/>
              <w:jc w:val="both"/>
              <w:rPr>
                <w:bCs/>
                <w:szCs w:val="24"/>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260" w:type="dxa"/>
          </w:tcPr>
          <w:p w14:paraId="1A01C43C" w14:textId="77777777" w:rsidR="00BB1ECE" w:rsidRPr="0009512D" w:rsidRDefault="00BB1ECE" w:rsidP="00D971EC">
            <w:pPr>
              <w:suppressAutoHyphens/>
              <w:spacing w:line="276" w:lineRule="auto"/>
              <w:jc w:val="center"/>
              <w:rPr>
                <w:bCs/>
                <w:szCs w:val="24"/>
              </w:rPr>
            </w:pPr>
          </w:p>
        </w:tc>
        <w:tc>
          <w:tcPr>
            <w:tcW w:w="1418" w:type="dxa"/>
            <w:vAlign w:val="center"/>
          </w:tcPr>
          <w:p w14:paraId="50D1F4C8" w14:textId="77777777" w:rsidR="00BB1ECE" w:rsidRPr="0009512D" w:rsidRDefault="00BB1ECE" w:rsidP="00D971EC">
            <w:pPr>
              <w:suppressAutoHyphens/>
              <w:spacing w:line="276" w:lineRule="auto"/>
              <w:rPr>
                <w:bCs/>
                <w:lang w:val="en-GB"/>
              </w:rPr>
            </w:pPr>
          </w:p>
        </w:tc>
      </w:tr>
      <w:tr w:rsidR="00BB1ECE" w:rsidRPr="0009512D" w14:paraId="46BDCC3A" w14:textId="77777777" w:rsidTr="00D971EC">
        <w:tc>
          <w:tcPr>
            <w:tcW w:w="4253" w:type="dxa"/>
            <w:vAlign w:val="center"/>
          </w:tcPr>
          <w:p w14:paraId="590FDE33"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678" w:type="dxa"/>
            <w:gridSpan w:val="2"/>
          </w:tcPr>
          <w:p w14:paraId="50CC3FF0"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232404AA" wp14:editId="37D3C473">
                  <wp:extent cx="866811" cy="142819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strap-dispenser-500x500.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72828" cy="1438107"/>
                          </a:xfrm>
                          <a:prstGeom prst="rect">
                            <a:avLst/>
                          </a:prstGeom>
                        </pic:spPr>
                      </pic:pic>
                    </a:graphicData>
                  </a:graphic>
                </wp:inline>
              </w:drawing>
            </w:r>
          </w:p>
        </w:tc>
      </w:tr>
    </w:tbl>
    <w:p w14:paraId="7A50B870" w14:textId="77777777" w:rsidR="00BB1ECE" w:rsidRPr="0009512D" w:rsidRDefault="00BB1ECE" w:rsidP="00BB1ECE">
      <w:pPr>
        <w:pStyle w:val="NoSpacing"/>
        <w:rPr>
          <w:lang w:val="en-GB"/>
        </w:rPr>
      </w:pPr>
    </w:p>
    <w:p w14:paraId="05C0AC0F" w14:textId="77777777" w:rsidR="00BB1ECE" w:rsidRPr="00B90D88" w:rsidRDefault="00BB1ECE" w:rsidP="00BB1ECE">
      <w:pPr>
        <w:spacing w:after="60"/>
        <w:rPr>
          <w:b/>
          <w:color w:val="0070C0"/>
          <w:sz w:val="26"/>
          <w:szCs w:val="26"/>
          <w:lang w:val="en-GB"/>
        </w:rPr>
      </w:pPr>
      <w:r w:rsidRPr="00B90D88">
        <w:rPr>
          <w:b/>
          <w:color w:val="0070C0"/>
          <w:sz w:val="26"/>
          <w:szCs w:val="26"/>
          <w:lang w:val="en-GB"/>
        </w:rPr>
        <w:t>5. HYDRAULIC HAND PALLET TRUCK</w:t>
      </w:r>
    </w:p>
    <w:p w14:paraId="4B95693B" w14:textId="77777777" w:rsidR="00BB1ECE" w:rsidRPr="0009512D" w:rsidRDefault="00BB1ECE" w:rsidP="00BB1ECE">
      <w:pPr>
        <w:pStyle w:val="NoSpacing"/>
        <w:rPr>
          <w:lang w:val="en-GB"/>
        </w:rPr>
      </w:pPr>
    </w:p>
    <w:tbl>
      <w:tblPr>
        <w:tblStyle w:val="TableGrid1"/>
        <w:tblW w:w="8959" w:type="dxa"/>
        <w:tblInd w:w="-33" w:type="dxa"/>
        <w:tblLook w:val="04A0" w:firstRow="1" w:lastRow="0" w:firstColumn="1" w:lastColumn="0" w:noHBand="0" w:noVBand="1"/>
      </w:tblPr>
      <w:tblGrid>
        <w:gridCol w:w="3906"/>
        <w:gridCol w:w="3614"/>
        <w:gridCol w:w="1439"/>
      </w:tblGrid>
      <w:tr w:rsidR="00BB1ECE" w:rsidRPr="0009512D" w14:paraId="09554925" w14:textId="77777777" w:rsidTr="00D971EC">
        <w:tc>
          <w:tcPr>
            <w:tcW w:w="3906" w:type="dxa"/>
            <w:shd w:val="clear" w:color="auto" w:fill="D9D9D9" w:themeFill="background1" w:themeFillShade="D9"/>
            <w:vAlign w:val="center"/>
          </w:tcPr>
          <w:p w14:paraId="3DF2D599" w14:textId="77777777" w:rsidR="00BB1ECE" w:rsidRPr="0009512D" w:rsidRDefault="00BB1ECE" w:rsidP="00F557B9">
            <w:pPr>
              <w:suppressAutoHyphens/>
              <w:rPr>
                <w:b/>
                <w:lang w:val="en-GB"/>
              </w:rPr>
            </w:pPr>
            <w:r w:rsidRPr="0009512D">
              <w:rPr>
                <w:b/>
                <w:lang w:val="en-GB"/>
              </w:rPr>
              <w:t>Specification</w:t>
            </w:r>
          </w:p>
        </w:tc>
        <w:tc>
          <w:tcPr>
            <w:tcW w:w="3614" w:type="dxa"/>
            <w:shd w:val="clear" w:color="auto" w:fill="D9D9D9" w:themeFill="background1" w:themeFillShade="D9"/>
            <w:vAlign w:val="center"/>
          </w:tcPr>
          <w:p w14:paraId="27F92E44"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1D70BED2"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46E46D8" w14:textId="77777777" w:rsidTr="00D971EC">
        <w:tc>
          <w:tcPr>
            <w:tcW w:w="3906" w:type="dxa"/>
            <w:vAlign w:val="center"/>
          </w:tcPr>
          <w:p w14:paraId="27E3D587" w14:textId="77777777" w:rsidR="00BB1ECE" w:rsidRPr="0009512D" w:rsidRDefault="00BB1ECE" w:rsidP="00D971EC">
            <w:pPr>
              <w:suppressAutoHyphens/>
              <w:spacing w:line="276" w:lineRule="auto"/>
              <w:rPr>
                <w:bCs/>
                <w:lang w:val="en-GB"/>
              </w:rPr>
            </w:pPr>
            <w:r w:rsidRPr="0009512D">
              <w:rPr>
                <w:bCs/>
                <w:lang w:val="en-GB"/>
              </w:rPr>
              <w:t>Make</w:t>
            </w:r>
          </w:p>
        </w:tc>
        <w:tc>
          <w:tcPr>
            <w:tcW w:w="3614" w:type="dxa"/>
            <w:vAlign w:val="center"/>
          </w:tcPr>
          <w:p w14:paraId="6A8361A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4D4613B1" w14:textId="77777777" w:rsidR="00BB1ECE" w:rsidRPr="0009512D" w:rsidRDefault="00BB1ECE" w:rsidP="00D971EC">
            <w:pPr>
              <w:suppressAutoHyphens/>
              <w:spacing w:line="276" w:lineRule="auto"/>
              <w:jc w:val="center"/>
              <w:rPr>
                <w:bCs/>
                <w:lang w:val="en-GB"/>
              </w:rPr>
            </w:pPr>
          </w:p>
        </w:tc>
      </w:tr>
      <w:tr w:rsidR="00BB1ECE" w:rsidRPr="0009512D" w14:paraId="68F8819C" w14:textId="77777777" w:rsidTr="00D971EC">
        <w:tc>
          <w:tcPr>
            <w:tcW w:w="3906" w:type="dxa"/>
            <w:vAlign w:val="center"/>
          </w:tcPr>
          <w:p w14:paraId="65A08244" w14:textId="77777777" w:rsidR="00BB1ECE" w:rsidRPr="0009512D" w:rsidRDefault="00BB1ECE" w:rsidP="00D971EC">
            <w:pPr>
              <w:suppressAutoHyphens/>
              <w:spacing w:line="276" w:lineRule="auto"/>
              <w:rPr>
                <w:bCs/>
                <w:lang w:val="en-GB"/>
              </w:rPr>
            </w:pPr>
            <w:r w:rsidRPr="0009512D">
              <w:rPr>
                <w:bCs/>
                <w:lang w:val="en-GB"/>
              </w:rPr>
              <w:t>Model</w:t>
            </w:r>
          </w:p>
        </w:tc>
        <w:tc>
          <w:tcPr>
            <w:tcW w:w="3614" w:type="dxa"/>
            <w:vAlign w:val="center"/>
          </w:tcPr>
          <w:p w14:paraId="59B25493"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29637E7E" w14:textId="77777777" w:rsidR="00BB1ECE" w:rsidRPr="0009512D" w:rsidRDefault="00BB1ECE" w:rsidP="00D971EC">
            <w:pPr>
              <w:suppressAutoHyphens/>
              <w:spacing w:line="276" w:lineRule="auto"/>
              <w:jc w:val="center"/>
              <w:rPr>
                <w:bCs/>
                <w:lang w:val="en-GB"/>
              </w:rPr>
            </w:pPr>
          </w:p>
        </w:tc>
      </w:tr>
      <w:tr w:rsidR="00BB1ECE" w:rsidRPr="0009512D" w14:paraId="097C4AE1" w14:textId="77777777" w:rsidTr="00D971EC">
        <w:tc>
          <w:tcPr>
            <w:tcW w:w="3906" w:type="dxa"/>
            <w:vAlign w:val="center"/>
          </w:tcPr>
          <w:p w14:paraId="209135B6"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614" w:type="dxa"/>
          </w:tcPr>
          <w:p w14:paraId="7DC63A2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8B16BAB" w14:textId="77777777" w:rsidR="00BB1ECE" w:rsidRPr="0009512D" w:rsidRDefault="00BB1ECE" w:rsidP="00D971EC">
            <w:pPr>
              <w:suppressAutoHyphens/>
              <w:spacing w:line="276" w:lineRule="auto"/>
              <w:jc w:val="center"/>
              <w:rPr>
                <w:bCs/>
                <w:lang w:val="en-GB"/>
              </w:rPr>
            </w:pPr>
          </w:p>
        </w:tc>
      </w:tr>
      <w:tr w:rsidR="00BB1ECE" w:rsidRPr="0009512D" w14:paraId="3245CE8D" w14:textId="77777777" w:rsidTr="00D971EC">
        <w:tc>
          <w:tcPr>
            <w:tcW w:w="3906" w:type="dxa"/>
            <w:vAlign w:val="center"/>
          </w:tcPr>
          <w:p w14:paraId="00513F5B"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614" w:type="dxa"/>
          </w:tcPr>
          <w:p w14:paraId="47F8409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19D2424A" w14:textId="77777777" w:rsidR="00BB1ECE" w:rsidRPr="0009512D" w:rsidRDefault="00BB1ECE" w:rsidP="00D971EC">
            <w:pPr>
              <w:suppressAutoHyphens/>
              <w:spacing w:line="276" w:lineRule="auto"/>
              <w:jc w:val="center"/>
              <w:rPr>
                <w:bCs/>
                <w:lang w:val="en-GB"/>
              </w:rPr>
            </w:pPr>
          </w:p>
        </w:tc>
      </w:tr>
    </w:tbl>
    <w:p w14:paraId="3B11BD82"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73" w:type="dxa"/>
        <w:tblInd w:w="-47" w:type="dxa"/>
        <w:tblLayout w:type="fixed"/>
        <w:tblLook w:val="04A0" w:firstRow="1" w:lastRow="0" w:firstColumn="1" w:lastColumn="0" w:noHBand="0" w:noVBand="1"/>
      </w:tblPr>
      <w:tblGrid>
        <w:gridCol w:w="3934"/>
        <w:gridCol w:w="3611"/>
        <w:gridCol w:w="1428"/>
      </w:tblGrid>
      <w:tr w:rsidR="00BB1ECE" w:rsidRPr="0009512D" w14:paraId="6D01D973" w14:textId="77777777" w:rsidTr="00D971EC">
        <w:tc>
          <w:tcPr>
            <w:tcW w:w="3934" w:type="dxa"/>
            <w:shd w:val="clear" w:color="auto" w:fill="D9D9D9" w:themeFill="background1" w:themeFillShade="D9"/>
            <w:vAlign w:val="center"/>
          </w:tcPr>
          <w:p w14:paraId="329FE63D" w14:textId="77777777" w:rsidR="00BB1ECE" w:rsidRPr="0009512D" w:rsidRDefault="00BB1ECE" w:rsidP="00F557B9">
            <w:pPr>
              <w:suppressAutoHyphens/>
              <w:rPr>
                <w:b/>
                <w:lang w:val="en-GB"/>
              </w:rPr>
            </w:pPr>
            <w:r w:rsidRPr="0009512D">
              <w:rPr>
                <w:b/>
                <w:lang w:val="en-GB"/>
              </w:rPr>
              <w:t>Specification</w:t>
            </w:r>
          </w:p>
        </w:tc>
        <w:tc>
          <w:tcPr>
            <w:tcW w:w="3611" w:type="dxa"/>
            <w:shd w:val="clear" w:color="auto" w:fill="D9D9D9" w:themeFill="background1" w:themeFillShade="D9"/>
            <w:vAlign w:val="center"/>
          </w:tcPr>
          <w:p w14:paraId="3B508CF9" w14:textId="77777777" w:rsidR="00BB1ECE" w:rsidRPr="0009512D" w:rsidRDefault="00BB1ECE" w:rsidP="00F557B9">
            <w:pPr>
              <w:suppressAutoHyphens/>
              <w:jc w:val="center"/>
              <w:rPr>
                <w:b/>
                <w:lang w:val="en-GB"/>
              </w:rPr>
            </w:pPr>
            <w:r w:rsidRPr="0009512D">
              <w:rPr>
                <w:b/>
                <w:lang w:val="en-GB"/>
              </w:rPr>
              <w:t>Required</w:t>
            </w:r>
          </w:p>
        </w:tc>
        <w:tc>
          <w:tcPr>
            <w:tcW w:w="1428" w:type="dxa"/>
            <w:shd w:val="clear" w:color="auto" w:fill="D9D9D9" w:themeFill="background1" w:themeFillShade="D9"/>
            <w:vAlign w:val="center"/>
          </w:tcPr>
          <w:p w14:paraId="1C3D0BFE"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2C7C004" w14:textId="77777777" w:rsidTr="00D971EC">
        <w:trPr>
          <w:trHeight w:val="325"/>
        </w:trPr>
        <w:tc>
          <w:tcPr>
            <w:tcW w:w="3934" w:type="dxa"/>
            <w:vAlign w:val="center"/>
          </w:tcPr>
          <w:p w14:paraId="7B000A3C"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611" w:type="dxa"/>
          </w:tcPr>
          <w:p w14:paraId="4B958A92"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42F1D6BC" w14:textId="77777777" w:rsidR="00BB1ECE" w:rsidRPr="0009512D" w:rsidRDefault="00BB1ECE" w:rsidP="00D971EC">
            <w:pPr>
              <w:suppressAutoHyphens/>
              <w:spacing w:line="276" w:lineRule="auto"/>
              <w:rPr>
                <w:bCs/>
                <w:lang w:val="en-GB"/>
              </w:rPr>
            </w:pPr>
          </w:p>
        </w:tc>
      </w:tr>
      <w:tr w:rsidR="00BB1ECE" w:rsidRPr="0009512D" w14:paraId="06A73EFB" w14:textId="77777777" w:rsidTr="00D971EC">
        <w:tc>
          <w:tcPr>
            <w:tcW w:w="3934" w:type="dxa"/>
            <w:vAlign w:val="center"/>
          </w:tcPr>
          <w:p w14:paraId="541E2B80" w14:textId="77777777" w:rsidR="00BB1ECE" w:rsidRPr="0009512D" w:rsidRDefault="00BB1ECE" w:rsidP="00D971EC">
            <w:pPr>
              <w:suppressAutoHyphens/>
              <w:spacing w:line="276" w:lineRule="auto"/>
              <w:jc w:val="both"/>
              <w:rPr>
                <w:bCs/>
                <w:lang w:val="en-GB"/>
              </w:rPr>
            </w:pPr>
            <w:r w:rsidRPr="0009512D">
              <w:rPr>
                <w:bCs/>
                <w:lang w:val="en-GB"/>
              </w:rPr>
              <w:t>Usage: material handling, handling of bales</w:t>
            </w:r>
          </w:p>
        </w:tc>
        <w:tc>
          <w:tcPr>
            <w:tcW w:w="3611" w:type="dxa"/>
          </w:tcPr>
          <w:p w14:paraId="2477A35F"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1CC32D22" w14:textId="77777777" w:rsidR="00BB1ECE" w:rsidRPr="0009512D" w:rsidRDefault="00BB1ECE" w:rsidP="00D971EC">
            <w:pPr>
              <w:suppressAutoHyphens/>
              <w:spacing w:line="276" w:lineRule="auto"/>
              <w:rPr>
                <w:bCs/>
                <w:lang w:val="en-GB"/>
              </w:rPr>
            </w:pPr>
          </w:p>
        </w:tc>
      </w:tr>
      <w:tr w:rsidR="00BB1ECE" w:rsidRPr="0009512D" w14:paraId="3C60478E" w14:textId="77777777" w:rsidTr="00D971EC">
        <w:tc>
          <w:tcPr>
            <w:tcW w:w="3934" w:type="dxa"/>
            <w:vAlign w:val="center"/>
          </w:tcPr>
          <w:p w14:paraId="5927DD8D" w14:textId="77777777" w:rsidR="00BB1ECE" w:rsidRPr="0009512D" w:rsidRDefault="00BB1ECE" w:rsidP="00D971EC">
            <w:pPr>
              <w:suppressAutoHyphens/>
              <w:spacing w:line="276" w:lineRule="auto"/>
              <w:jc w:val="both"/>
              <w:rPr>
                <w:bCs/>
                <w:lang w:val="en-GB"/>
              </w:rPr>
            </w:pPr>
            <w:r w:rsidRPr="0009512D">
              <w:rPr>
                <w:bCs/>
                <w:lang w:val="en-GB"/>
              </w:rPr>
              <w:t>Loading capacity</w:t>
            </w:r>
          </w:p>
        </w:tc>
        <w:tc>
          <w:tcPr>
            <w:tcW w:w="3611" w:type="dxa"/>
          </w:tcPr>
          <w:p w14:paraId="696B572B" w14:textId="77777777" w:rsidR="00BB1ECE" w:rsidRPr="0009512D" w:rsidRDefault="00BB1ECE" w:rsidP="00D971EC">
            <w:pPr>
              <w:suppressAutoHyphens/>
              <w:spacing w:line="276" w:lineRule="auto"/>
              <w:jc w:val="center"/>
              <w:rPr>
                <w:bCs/>
                <w:lang w:val="en-GB"/>
              </w:rPr>
            </w:pPr>
            <w:r w:rsidRPr="0009512D">
              <w:rPr>
                <w:bCs/>
                <w:lang w:val="en-GB"/>
              </w:rPr>
              <w:t>5 tonnes</w:t>
            </w:r>
          </w:p>
        </w:tc>
        <w:tc>
          <w:tcPr>
            <w:tcW w:w="1428" w:type="dxa"/>
            <w:vAlign w:val="center"/>
          </w:tcPr>
          <w:p w14:paraId="55FBEA81" w14:textId="77777777" w:rsidR="00BB1ECE" w:rsidRPr="0009512D" w:rsidRDefault="00BB1ECE" w:rsidP="00D971EC">
            <w:pPr>
              <w:suppressAutoHyphens/>
              <w:spacing w:line="276" w:lineRule="auto"/>
              <w:rPr>
                <w:bCs/>
                <w:lang w:val="en-GB"/>
              </w:rPr>
            </w:pPr>
          </w:p>
        </w:tc>
      </w:tr>
      <w:tr w:rsidR="00BB1ECE" w:rsidRPr="0009512D" w14:paraId="54951545" w14:textId="77777777" w:rsidTr="00D971EC">
        <w:tc>
          <w:tcPr>
            <w:tcW w:w="3934" w:type="dxa"/>
            <w:vAlign w:val="center"/>
          </w:tcPr>
          <w:p w14:paraId="54A5F39E" w14:textId="77777777" w:rsidR="00BB1ECE" w:rsidRPr="0009512D" w:rsidRDefault="00BB1ECE" w:rsidP="00D971EC">
            <w:pPr>
              <w:suppressAutoHyphens/>
              <w:spacing w:line="276" w:lineRule="auto"/>
              <w:jc w:val="both"/>
              <w:rPr>
                <w:bCs/>
                <w:lang w:val="en-GB"/>
              </w:rPr>
            </w:pPr>
            <w:r w:rsidRPr="0009512D">
              <w:rPr>
                <w:bCs/>
                <w:lang w:val="en-GB"/>
              </w:rPr>
              <w:t>Brake type: hand brake and foot brake for convenience and safety</w:t>
            </w:r>
          </w:p>
        </w:tc>
        <w:tc>
          <w:tcPr>
            <w:tcW w:w="3611" w:type="dxa"/>
          </w:tcPr>
          <w:p w14:paraId="7D7FD6DA"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2C625CF6" w14:textId="77777777" w:rsidR="00BB1ECE" w:rsidRPr="0009512D" w:rsidRDefault="00BB1ECE" w:rsidP="00D971EC">
            <w:pPr>
              <w:suppressAutoHyphens/>
              <w:spacing w:line="276" w:lineRule="auto"/>
              <w:rPr>
                <w:bCs/>
                <w:lang w:val="en-GB"/>
              </w:rPr>
            </w:pPr>
          </w:p>
        </w:tc>
      </w:tr>
      <w:tr w:rsidR="00BB1ECE" w:rsidRPr="0009512D" w14:paraId="5786C534" w14:textId="77777777" w:rsidTr="00D971EC">
        <w:tc>
          <w:tcPr>
            <w:tcW w:w="3934" w:type="dxa"/>
            <w:vAlign w:val="center"/>
          </w:tcPr>
          <w:p w14:paraId="765DD1FA" w14:textId="77777777" w:rsidR="00BB1ECE" w:rsidRPr="0009512D" w:rsidRDefault="00BB1ECE" w:rsidP="00D971EC">
            <w:pPr>
              <w:suppressAutoHyphens/>
              <w:spacing w:line="276" w:lineRule="auto"/>
              <w:jc w:val="both"/>
              <w:rPr>
                <w:bCs/>
                <w:lang w:val="en-GB"/>
              </w:rPr>
            </w:pPr>
            <w:r w:rsidRPr="0009512D">
              <w:rPr>
                <w:bCs/>
                <w:lang w:val="en-GB"/>
              </w:rPr>
              <w:t>Fully powder coated body with rubber coated handle</w:t>
            </w:r>
          </w:p>
        </w:tc>
        <w:tc>
          <w:tcPr>
            <w:tcW w:w="3611" w:type="dxa"/>
          </w:tcPr>
          <w:p w14:paraId="084D62D4"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1BD50E00" w14:textId="77777777" w:rsidR="00BB1ECE" w:rsidRPr="0009512D" w:rsidRDefault="00BB1ECE" w:rsidP="00D971EC">
            <w:pPr>
              <w:suppressAutoHyphens/>
              <w:spacing w:line="276" w:lineRule="auto"/>
              <w:rPr>
                <w:bCs/>
                <w:lang w:val="en-GB"/>
              </w:rPr>
            </w:pPr>
          </w:p>
        </w:tc>
      </w:tr>
      <w:tr w:rsidR="00BB1ECE" w:rsidRPr="0009512D" w14:paraId="32DEED45" w14:textId="77777777" w:rsidTr="00D971EC">
        <w:tc>
          <w:tcPr>
            <w:tcW w:w="3934" w:type="dxa"/>
            <w:vAlign w:val="center"/>
          </w:tcPr>
          <w:p w14:paraId="6848465D" w14:textId="77777777" w:rsidR="00BB1ECE" w:rsidRPr="0009512D" w:rsidRDefault="00BB1ECE" w:rsidP="00D971EC">
            <w:pPr>
              <w:suppressAutoHyphens/>
              <w:spacing w:line="276" w:lineRule="auto"/>
              <w:jc w:val="both"/>
              <w:rPr>
                <w:bCs/>
                <w:lang w:val="en-GB"/>
              </w:rPr>
            </w:pPr>
            <w:r w:rsidRPr="0009512D">
              <w:rPr>
                <w:bCs/>
                <w:lang w:val="en-GB"/>
              </w:rPr>
              <w:t>Hard chrome plated piston</w:t>
            </w:r>
          </w:p>
        </w:tc>
        <w:tc>
          <w:tcPr>
            <w:tcW w:w="3611" w:type="dxa"/>
          </w:tcPr>
          <w:p w14:paraId="37C03BE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64C69F6C" w14:textId="77777777" w:rsidR="00BB1ECE" w:rsidRPr="0009512D" w:rsidRDefault="00BB1ECE" w:rsidP="00D971EC">
            <w:pPr>
              <w:suppressAutoHyphens/>
              <w:spacing w:line="276" w:lineRule="auto"/>
              <w:rPr>
                <w:bCs/>
                <w:lang w:val="en-GB"/>
              </w:rPr>
            </w:pPr>
          </w:p>
        </w:tc>
      </w:tr>
      <w:tr w:rsidR="00BB1ECE" w:rsidRPr="0009512D" w14:paraId="18893FAD" w14:textId="77777777" w:rsidTr="00D971EC">
        <w:tc>
          <w:tcPr>
            <w:tcW w:w="3934" w:type="dxa"/>
            <w:vAlign w:val="center"/>
          </w:tcPr>
          <w:p w14:paraId="2D412D49" w14:textId="77777777" w:rsidR="00BB1ECE" w:rsidRPr="0009512D" w:rsidRDefault="00BB1ECE" w:rsidP="00D971EC">
            <w:pPr>
              <w:suppressAutoHyphens/>
              <w:spacing w:line="276" w:lineRule="auto"/>
              <w:jc w:val="both"/>
              <w:rPr>
                <w:bCs/>
                <w:lang w:val="en-GB"/>
              </w:rPr>
            </w:pPr>
            <w:r w:rsidRPr="0009512D">
              <w:rPr>
                <w:bCs/>
                <w:lang w:val="en-GB"/>
              </w:rPr>
              <w:t>Single piece pump with galvanised body</w:t>
            </w:r>
          </w:p>
        </w:tc>
        <w:tc>
          <w:tcPr>
            <w:tcW w:w="3611" w:type="dxa"/>
          </w:tcPr>
          <w:p w14:paraId="38730C5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30ADD9CC" w14:textId="77777777" w:rsidR="00BB1ECE" w:rsidRPr="0009512D" w:rsidRDefault="00BB1ECE" w:rsidP="00D971EC">
            <w:pPr>
              <w:suppressAutoHyphens/>
              <w:spacing w:line="276" w:lineRule="auto"/>
              <w:rPr>
                <w:bCs/>
                <w:lang w:val="en-GB"/>
              </w:rPr>
            </w:pPr>
          </w:p>
        </w:tc>
      </w:tr>
      <w:tr w:rsidR="00BB1ECE" w:rsidRPr="0009512D" w14:paraId="697F188F" w14:textId="77777777" w:rsidTr="00D971EC">
        <w:tc>
          <w:tcPr>
            <w:tcW w:w="3934" w:type="dxa"/>
            <w:vAlign w:val="center"/>
          </w:tcPr>
          <w:p w14:paraId="645C9E25" w14:textId="77777777" w:rsidR="00BB1ECE" w:rsidRPr="001F683D" w:rsidRDefault="00BB1ECE" w:rsidP="00D971EC">
            <w:pPr>
              <w:suppressAutoHyphens/>
              <w:spacing w:line="276" w:lineRule="auto"/>
              <w:jc w:val="both"/>
              <w:rPr>
                <w:bCs/>
                <w:lang w:val="en-GB"/>
              </w:rPr>
            </w:pPr>
            <w:r w:rsidRPr="001F683D">
              <w:rPr>
                <w:bCs/>
                <w:lang w:val="en-GB"/>
              </w:rPr>
              <w:t>Large diameter polyurethane steering wheel.</w:t>
            </w:r>
          </w:p>
          <w:p w14:paraId="502BEA86" w14:textId="77777777" w:rsidR="00BB1ECE" w:rsidRPr="0009512D" w:rsidRDefault="00BB1ECE" w:rsidP="00D971EC">
            <w:pPr>
              <w:suppressAutoHyphens/>
              <w:spacing w:line="276" w:lineRule="auto"/>
              <w:jc w:val="both"/>
              <w:rPr>
                <w:bCs/>
                <w:lang w:val="en-GB"/>
              </w:rPr>
            </w:pPr>
            <w:r w:rsidRPr="001F683D">
              <w:rPr>
                <w:bCs/>
                <w:lang w:val="en-GB"/>
              </w:rPr>
              <w:t>Tandem polyurethane load rollers.</w:t>
            </w:r>
          </w:p>
        </w:tc>
        <w:tc>
          <w:tcPr>
            <w:tcW w:w="3611" w:type="dxa"/>
          </w:tcPr>
          <w:p w14:paraId="3FD104E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50B5CCD0" w14:textId="77777777" w:rsidR="00BB1ECE" w:rsidRPr="0009512D" w:rsidRDefault="00BB1ECE" w:rsidP="00D971EC">
            <w:pPr>
              <w:suppressAutoHyphens/>
              <w:spacing w:line="276" w:lineRule="auto"/>
              <w:rPr>
                <w:bCs/>
                <w:lang w:val="en-GB"/>
              </w:rPr>
            </w:pPr>
          </w:p>
        </w:tc>
      </w:tr>
      <w:tr w:rsidR="00BB1ECE" w:rsidRPr="0009512D" w14:paraId="61CBBF3F" w14:textId="77777777" w:rsidTr="00D971EC">
        <w:tc>
          <w:tcPr>
            <w:tcW w:w="3934" w:type="dxa"/>
            <w:vAlign w:val="center"/>
          </w:tcPr>
          <w:p w14:paraId="4BDE0D5A"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611" w:type="dxa"/>
          </w:tcPr>
          <w:p w14:paraId="20B302A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0E7962B0" w14:textId="77777777" w:rsidR="00BB1ECE" w:rsidRPr="0009512D" w:rsidRDefault="00BB1ECE" w:rsidP="00D971EC">
            <w:pPr>
              <w:suppressAutoHyphens/>
              <w:spacing w:line="276" w:lineRule="auto"/>
              <w:rPr>
                <w:bCs/>
                <w:lang w:val="en-GB"/>
              </w:rPr>
            </w:pPr>
          </w:p>
        </w:tc>
      </w:tr>
      <w:tr w:rsidR="00BB1ECE" w:rsidRPr="0009512D" w14:paraId="55F2FEEE" w14:textId="77777777" w:rsidTr="00D971EC">
        <w:tc>
          <w:tcPr>
            <w:tcW w:w="3934" w:type="dxa"/>
            <w:vAlign w:val="center"/>
          </w:tcPr>
          <w:p w14:paraId="6074AE66" w14:textId="77777777" w:rsidR="00BB1ECE" w:rsidRPr="0009512D" w:rsidRDefault="00BB1ECE" w:rsidP="00D971EC">
            <w:pPr>
              <w:spacing w:line="276" w:lineRule="auto"/>
              <w:jc w:val="both"/>
              <w:rPr>
                <w:bCs/>
                <w:lang w:val="en-GB"/>
              </w:rPr>
            </w:pPr>
            <w:r w:rsidRPr="0009512D">
              <w:rPr>
                <w:bCs/>
                <w:lang w:val="en-GB"/>
              </w:rPr>
              <w:lastRenderedPageBreak/>
              <w:t>Photograph (for ease of identification only and need NOT be same as the one shown in this technical specifications)</w:t>
            </w:r>
          </w:p>
        </w:tc>
        <w:tc>
          <w:tcPr>
            <w:tcW w:w="5039" w:type="dxa"/>
            <w:gridSpan w:val="2"/>
          </w:tcPr>
          <w:p w14:paraId="77536913"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52244FAF" wp14:editId="5611D998">
                  <wp:extent cx="1529665" cy="1529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ydraulic-hand-pallet-truck-500x500.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557767" cy="1557767"/>
                          </a:xfrm>
                          <a:prstGeom prst="rect">
                            <a:avLst/>
                          </a:prstGeom>
                        </pic:spPr>
                      </pic:pic>
                    </a:graphicData>
                  </a:graphic>
                </wp:inline>
              </w:drawing>
            </w:r>
          </w:p>
        </w:tc>
      </w:tr>
    </w:tbl>
    <w:p w14:paraId="662AC235" w14:textId="77777777" w:rsidR="00BB1ECE" w:rsidRPr="0009512D" w:rsidRDefault="00BB1ECE" w:rsidP="00BB1ECE">
      <w:pPr>
        <w:pStyle w:val="NoSpacing"/>
      </w:pPr>
    </w:p>
    <w:p w14:paraId="11694B9D" w14:textId="06B01BD5" w:rsidR="00BB1ECE" w:rsidRPr="00B90D88" w:rsidRDefault="00BB1ECE" w:rsidP="00BB1ECE">
      <w:pPr>
        <w:spacing w:after="60"/>
        <w:rPr>
          <w:b/>
          <w:color w:val="0070C0"/>
          <w:sz w:val="26"/>
          <w:szCs w:val="26"/>
          <w:lang w:val="en-GB"/>
        </w:rPr>
      </w:pPr>
      <w:r w:rsidRPr="00B90D88">
        <w:rPr>
          <w:b/>
          <w:color w:val="0070C0"/>
          <w:sz w:val="26"/>
          <w:szCs w:val="26"/>
          <w:lang w:val="en-GB"/>
        </w:rPr>
        <w:t>6. FOLDABLE PLATFORM HAND TRUCK TROLLEY</w:t>
      </w:r>
    </w:p>
    <w:p w14:paraId="0F869024" w14:textId="77777777" w:rsidR="00BB1ECE" w:rsidRPr="0009512D" w:rsidRDefault="00BB1ECE" w:rsidP="00BB1ECE">
      <w:pPr>
        <w:pStyle w:val="NoSpacing"/>
        <w:rPr>
          <w:lang w:val="en-GB"/>
        </w:rPr>
      </w:pPr>
    </w:p>
    <w:tbl>
      <w:tblPr>
        <w:tblStyle w:val="TableGrid1"/>
        <w:tblW w:w="8973" w:type="dxa"/>
        <w:tblInd w:w="-47" w:type="dxa"/>
        <w:tblLook w:val="04A0" w:firstRow="1" w:lastRow="0" w:firstColumn="1" w:lastColumn="0" w:noHBand="0" w:noVBand="1"/>
      </w:tblPr>
      <w:tblGrid>
        <w:gridCol w:w="3948"/>
        <w:gridCol w:w="3586"/>
        <w:gridCol w:w="1439"/>
      </w:tblGrid>
      <w:tr w:rsidR="00BB1ECE" w:rsidRPr="0009512D" w14:paraId="739F4915" w14:textId="77777777" w:rsidTr="00D971EC">
        <w:tc>
          <w:tcPr>
            <w:tcW w:w="3948" w:type="dxa"/>
            <w:shd w:val="clear" w:color="auto" w:fill="D9D9D9" w:themeFill="background1" w:themeFillShade="D9"/>
            <w:vAlign w:val="center"/>
          </w:tcPr>
          <w:p w14:paraId="38548135" w14:textId="77777777" w:rsidR="00BB1ECE" w:rsidRPr="0009512D" w:rsidRDefault="00BB1ECE" w:rsidP="00F557B9">
            <w:pPr>
              <w:suppressAutoHyphens/>
              <w:rPr>
                <w:b/>
                <w:lang w:val="en-GB"/>
              </w:rPr>
            </w:pPr>
            <w:r w:rsidRPr="0009512D">
              <w:rPr>
                <w:b/>
                <w:lang w:val="en-GB"/>
              </w:rPr>
              <w:t>Specification</w:t>
            </w:r>
          </w:p>
        </w:tc>
        <w:tc>
          <w:tcPr>
            <w:tcW w:w="3586" w:type="dxa"/>
            <w:shd w:val="clear" w:color="auto" w:fill="D9D9D9" w:themeFill="background1" w:themeFillShade="D9"/>
            <w:vAlign w:val="center"/>
          </w:tcPr>
          <w:p w14:paraId="1CED96B6"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61BB9064"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0145CEC2" w14:textId="77777777" w:rsidTr="00D971EC">
        <w:tc>
          <w:tcPr>
            <w:tcW w:w="3948" w:type="dxa"/>
            <w:vAlign w:val="center"/>
          </w:tcPr>
          <w:p w14:paraId="40C39507" w14:textId="77777777" w:rsidR="00BB1ECE" w:rsidRPr="0009512D" w:rsidRDefault="00BB1ECE" w:rsidP="00D971EC">
            <w:pPr>
              <w:suppressAutoHyphens/>
              <w:spacing w:line="276" w:lineRule="auto"/>
              <w:jc w:val="both"/>
              <w:rPr>
                <w:bCs/>
                <w:lang w:val="en-GB"/>
              </w:rPr>
            </w:pPr>
            <w:r w:rsidRPr="0009512D">
              <w:rPr>
                <w:bCs/>
                <w:lang w:val="en-GB"/>
              </w:rPr>
              <w:t>Make</w:t>
            </w:r>
          </w:p>
        </w:tc>
        <w:tc>
          <w:tcPr>
            <w:tcW w:w="3586" w:type="dxa"/>
            <w:vAlign w:val="center"/>
          </w:tcPr>
          <w:p w14:paraId="2A3904B0"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687590ED" w14:textId="77777777" w:rsidR="00BB1ECE" w:rsidRPr="0009512D" w:rsidRDefault="00BB1ECE" w:rsidP="00D971EC">
            <w:pPr>
              <w:suppressAutoHyphens/>
              <w:spacing w:line="276" w:lineRule="auto"/>
              <w:jc w:val="center"/>
              <w:rPr>
                <w:bCs/>
                <w:lang w:val="en-GB"/>
              </w:rPr>
            </w:pPr>
          </w:p>
        </w:tc>
      </w:tr>
      <w:tr w:rsidR="00BB1ECE" w:rsidRPr="0009512D" w14:paraId="4220E736" w14:textId="77777777" w:rsidTr="00D971EC">
        <w:tc>
          <w:tcPr>
            <w:tcW w:w="3948" w:type="dxa"/>
            <w:vAlign w:val="center"/>
          </w:tcPr>
          <w:p w14:paraId="6E19A936" w14:textId="77777777" w:rsidR="00BB1ECE" w:rsidRPr="0009512D" w:rsidRDefault="00BB1ECE" w:rsidP="00D971EC">
            <w:pPr>
              <w:suppressAutoHyphens/>
              <w:spacing w:line="276" w:lineRule="auto"/>
              <w:jc w:val="both"/>
              <w:rPr>
                <w:bCs/>
                <w:lang w:val="en-GB"/>
              </w:rPr>
            </w:pPr>
            <w:r w:rsidRPr="0009512D">
              <w:rPr>
                <w:bCs/>
                <w:lang w:val="en-GB"/>
              </w:rPr>
              <w:t>Model</w:t>
            </w:r>
          </w:p>
        </w:tc>
        <w:tc>
          <w:tcPr>
            <w:tcW w:w="3586" w:type="dxa"/>
            <w:vAlign w:val="center"/>
          </w:tcPr>
          <w:p w14:paraId="697D7A6C"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0DCE65B7" w14:textId="77777777" w:rsidR="00BB1ECE" w:rsidRPr="0009512D" w:rsidRDefault="00BB1ECE" w:rsidP="00D971EC">
            <w:pPr>
              <w:suppressAutoHyphens/>
              <w:spacing w:line="276" w:lineRule="auto"/>
              <w:jc w:val="center"/>
              <w:rPr>
                <w:bCs/>
                <w:lang w:val="en-GB"/>
              </w:rPr>
            </w:pPr>
          </w:p>
        </w:tc>
      </w:tr>
      <w:tr w:rsidR="00BB1ECE" w:rsidRPr="0009512D" w14:paraId="12EB6D51" w14:textId="77777777" w:rsidTr="00D971EC">
        <w:tc>
          <w:tcPr>
            <w:tcW w:w="3948" w:type="dxa"/>
            <w:vAlign w:val="center"/>
          </w:tcPr>
          <w:p w14:paraId="0352D245" w14:textId="77777777" w:rsidR="00BB1ECE" w:rsidRPr="0009512D" w:rsidRDefault="00BB1ECE" w:rsidP="00D971EC">
            <w:pPr>
              <w:suppressAutoHyphens/>
              <w:spacing w:line="276" w:lineRule="auto"/>
              <w:jc w:val="both"/>
              <w:rPr>
                <w:bCs/>
                <w:lang w:val="en-GB"/>
              </w:rPr>
            </w:pPr>
            <w:r w:rsidRPr="0009512D">
              <w:rPr>
                <w:bCs/>
                <w:lang w:val="en-GB"/>
              </w:rPr>
              <w:t>Country of Origin</w:t>
            </w:r>
          </w:p>
        </w:tc>
        <w:tc>
          <w:tcPr>
            <w:tcW w:w="3586" w:type="dxa"/>
          </w:tcPr>
          <w:p w14:paraId="1B5957C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4D88C49C" w14:textId="77777777" w:rsidR="00BB1ECE" w:rsidRPr="0009512D" w:rsidRDefault="00BB1ECE" w:rsidP="00D971EC">
            <w:pPr>
              <w:suppressAutoHyphens/>
              <w:spacing w:line="276" w:lineRule="auto"/>
              <w:jc w:val="center"/>
              <w:rPr>
                <w:bCs/>
                <w:lang w:val="en-GB"/>
              </w:rPr>
            </w:pPr>
          </w:p>
        </w:tc>
      </w:tr>
      <w:tr w:rsidR="00BB1ECE" w:rsidRPr="0009512D" w14:paraId="3BD5A69D" w14:textId="77777777" w:rsidTr="00D971EC">
        <w:tc>
          <w:tcPr>
            <w:tcW w:w="3948" w:type="dxa"/>
            <w:vAlign w:val="center"/>
          </w:tcPr>
          <w:p w14:paraId="6CCD6B54" w14:textId="77777777" w:rsidR="00BB1ECE" w:rsidRPr="0009512D" w:rsidRDefault="00BB1ECE" w:rsidP="00D971EC">
            <w:pPr>
              <w:suppressAutoHyphens/>
              <w:spacing w:line="276" w:lineRule="auto"/>
              <w:jc w:val="both"/>
              <w:rPr>
                <w:bCs/>
                <w:lang w:val="en-GB"/>
              </w:rPr>
            </w:pPr>
            <w:r w:rsidRPr="0009512D">
              <w:rPr>
                <w:bCs/>
                <w:lang w:val="en-GB"/>
              </w:rPr>
              <w:t>Manufacturers Literature and specification supplied</w:t>
            </w:r>
          </w:p>
        </w:tc>
        <w:tc>
          <w:tcPr>
            <w:tcW w:w="3586" w:type="dxa"/>
          </w:tcPr>
          <w:p w14:paraId="1F9B6A7B"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2850B8FE" w14:textId="77777777" w:rsidR="00BB1ECE" w:rsidRPr="0009512D" w:rsidRDefault="00BB1ECE" w:rsidP="00D971EC">
            <w:pPr>
              <w:suppressAutoHyphens/>
              <w:spacing w:line="276" w:lineRule="auto"/>
              <w:jc w:val="center"/>
              <w:rPr>
                <w:bCs/>
                <w:lang w:val="en-GB"/>
              </w:rPr>
            </w:pPr>
          </w:p>
        </w:tc>
      </w:tr>
    </w:tbl>
    <w:p w14:paraId="0E65B3AC"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87" w:type="dxa"/>
        <w:tblInd w:w="-61" w:type="dxa"/>
        <w:tblLayout w:type="fixed"/>
        <w:tblLook w:val="04A0" w:firstRow="1" w:lastRow="0" w:firstColumn="1" w:lastColumn="0" w:noHBand="0" w:noVBand="1"/>
      </w:tblPr>
      <w:tblGrid>
        <w:gridCol w:w="3976"/>
        <w:gridCol w:w="3569"/>
        <w:gridCol w:w="1442"/>
      </w:tblGrid>
      <w:tr w:rsidR="00BB1ECE" w:rsidRPr="0009512D" w14:paraId="3EECEB0F" w14:textId="77777777" w:rsidTr="00D971EC">
        <w:tc>
          <w:tcPr>
            <w:tcW w:w="3976" w:type="dxa"/>
            <w:shd w:val="clear" w:color="auto" w:fill="D9D9D9" w:themeFill="background1" w:themeFillShade="D9"/>
            <w:vAlign w:val="center"/>
          </w:tcPr>
          <w:p w14:paraId="6EAA90C4" w14:textId="77777777" w:rsidR="00BB1ECE" w:rsidRPr="0009512D" w:rsidRDefault="00BB1ECE" w:rsidP="00F557B9">
            <w:pPr>
              <w:suppressAutoHyphens/>
              <w:rPr>
                <w:b/>
                <w:lang w:val="en-GB"/>
              </w:rPr>
            </w:pPr>
            <w:r w:rsidRPr="0009512D">
              <w:rPr>
                <w:b/>
                <w:lang w:val="en-GB"/>
              </w:rPr>
              <w:t>Specification</w:t>
            </w:r>
          </w:p>
        </w:tc>
        <w:tc>
          <w:tcPr>
            <w:tcW w:w="3569" w:type="dxa"/>
            <w:shd w:val="clear" w:color="auto" w:fill="D9D9D9" w:themeFill="background1" w:themeFillShade="D9"/>
            <w:vAlign w:val="center"/>
          </w:tcPr>
          <w:p w14:paraId="2080B3C1" w14:textId="77777777" w:rsidR="00BB1ECE" w:rsidRPr="0009512D" w:rsidRDefault="00BB1ECE" w:rsidP="00F557B9">
            <w:pPr>
              <w:suppressAutoHyphens/>
              <w:jc w:val="center"/>
              <w:rPr>
                <w:b/>
                <w:lang w:val="en-GB"/>
              </w:rPr>
            </w:pPr>
            <w:r w:rsidRPr="0009512D">
              <w:rPr>
                <w:b/>
                <w:lang w:val="en-GB"/>
              </w:rPr>
              <w:t>Required</w:t>
            </w:r>
          </w:p>
        </w:tc>
        <w:tc>
          <w:tcPr>
            <w:tcW w:w="1442" w:type="dxa"/>
            <w:shd w:val="clear" w:color="auto" w:fill="D9D9D9" w:themeFill="background1" w:themeFillShade="D9"/>
            <w:vAlign w:val="center"/>
          </w:tcPr>
          <w:p w14:paraId="047CB30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30A7545" w14:textId="77777777" w:rsidTr="00D971EC">
        <w:trPr>
          <w:trHeight w:val="325"/>
        </w:trPr>
        <w:tc>
          <w:tcPr>
            <w:tcW w:w="3976" w:type="dxa"/>
            <w:vAlign w:val="center"/>
          </w:tcPr>
          <w:p w14:paraId="22027E49"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569" w:type="dxa"/>
          </w:tcPr>
          <w:p w14:paraId="54B3763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42" w:type="dxa"/>
            <w:vAlign w:val="center"/>
          </w:tcPr>
          <w:p w14:paraId="03CAB83C" w14:textId="77777777" w:rsidR="00BB1ECE" w:rsidRPr="0009512D" w:rsidRDefault="00BB1ECE" w:rsidP="00D971EC">
            <w:pPr>
              <w:suppressAutoHyphens/>
              <w:spacing w:line="276" w:lineRule="auto"/>
              <w:rPr>
                <w:bCs/>
                <w:lang w:val="en-GB"/>
              </w:rPr>
            </w:pPr>
          </w:p>
        </w:tc>
      </w:tr>
      <w:tr w:rsidR="00BB1ECE" w:rsidRPr="0009512D" w14:paraId="5B28EB53" w14:textId="77777777" w:rsidTr="00D971EC">
        <w:tc>
          <w:tcPr>
            <w:tcW w:w="3976" w:type="dxa"/>
            <w:vAlign w:val="center"/>
          </w:tcPr>
          <w:p w14:paraId="134196A2" w14:textId="77777777" w:rsidR="00BB1ECE" w:rsidRPr="0009512D" w:rsidRDefault="00BB1ECE" w:rsidP="00D971EC">
            <w:pPr>
              <w:suppressAutoHyphens/>
              <w:spacing w:line="276" w:lineRule="auto"/>
              <w:jc w:val="both"/>
              <w:rPr>
                <w:bCs/>
                <w:lang w:val="en-GB"/>
              </w:rPr>
            </w:pPr>
            <w:r w:rsidRPr="0009512D">
              <w:rPr>
                <w:bCs/>
                <w:lang w:val="en-GB"/>
              </w:rPr>
              <w:t xml:space="preserve">Load capacity </w:t>
            </w:r>
          </w:p>
        </w:tc>
        <w:tc>
          <w:tcPr>
            <w:tcW w:w="3569" w:type="dxa"/>
          </w:tcPr>
          <w:p w14:paraId="563C9207" w14:textId="77777777" w:rsidR="00BB1ECE" w:rsidRPr="0009512D" w:rsidRDefault="00BB1ECE" w:rsidP="00D971EC">
            <w:pPr>
              <w:suppressAutoHyphens/>
              <w:spacing w:line="276" w:lineRule="auto"/>
              <w:jc w:val="center"/>
              <w:rPr>
                <w:bCs/>
                <w:lang w:val="en-GB"/>
              </w:rPr>
            </w:pPr>
            <w:r w:rsidRPr="0009512D">
              <w:rPr>
                <w:bCs/>
                <w:lang w:val="en-GB"/>
              </w:rPr>
              <w:t>300 – 600 kg</w:t>
            </w:r>
          </w:p>
        </w:tc>
        <w:tc>
          <w:tcPr>
            <w:tcW w:w="1442" w:type="dxa"/>
            <w:vAlign w:val="center"/>
          </w:tcPr>
          <w:p w14:paraId="6CBAF3D4" w14:textId="77777777" w:rsidR="00BB1ECE" w:rsidRPr="0009512D" w:rsidRDefault="00BB1ECE" w:rsidP="00D971EC">
            <w:pPr>
              <w:suppressAutoHyphens/>
              <w:spacing w:line="276" w:lineRule="auto"/>
              <w:rPr>
                <w:bCs/>
                <w:lang w:val="en-GB"/>
              </w:rPr>
            </w:pPr>
          </w:p>
        </w:tc>
      </w:tr>
      <w:tr w:rsidR="00BB1ECE" w:rsidRPr="0009512D" w14:paraId="15F07D6E" w14:textId="77777777" w:rsidTr="00D971EC">
        <w:tc>
          <w:tcPr>
            <w:tcW w:w="3976" w:type="dxa"/>
            <w:vAlign w:val="center"/>
          </w:tcPr>
          <w:p w14:paraId="4BD8AACA" w14:textId="77777777" w:rsidR="00BB1ECE" w:rsidRPr="0009512D" w:rsidRDefault="00BB1ECE" w:rsidP="00D971EC">
            <w:pPr>
              <w:suppressAutoHyphens/>
              <w:spacing w:line="276" w:lineRule="auto"/>
              <w:jc w:val="both"/>
              <w:rPr>
                <w:bCs/>
                <w:lang w:val="en-GB"/>
              </w:rPr>
            </w:pPr>
            <w:r w:rsidRPr="0009512D">
              <w:rPr>
                <w:bCs/>
                <w:lang w:val="en-GB"/>
              </w:rPr>
              <w:t>Powder coated and corrosion resistance surface finish</w:t>
            </w:r>
          </w:p>
        </w:tc>
        <w:tc>
          <w:tcPr>
            <w:tcW w:w="3569" w:type="dxa"/>
          </w:tcPr>
          <w:p w14:paraId="521CE6D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42" w:type="dxa"/>
            <w:vAlign w:val="center"/>
          </w:tcPr>
          <w:p w14:paraId="39D0AFAE" w14:textId="77777777" w:rsidR="00BB1ECE" w:rsidRPr="0009512D" w:rsidRDefault="00BB1ECE" w:rsidP="00D971EC">
            <w:pPr>
              <w:suppressAutoHyphens/>
              <w:spacing w:line="276" w:lineRule="auto"/>
              <w:rPr>
                <w:bCs/>
                <w:lang w:val="en-GB"/>
              </w:rPr>
            </w:pPr>
          </w:p>
        </w:tc>
      </w:tr>
      <w:tr w:rsidR="00BB1ECE" w:rsidRPr="0009512D" w14:paraId="2554A266" w14:textId="77777777" w:rsidTr="00D971EC">
        <w:tc>
          <w:tcPr>
            <w:tcW w:w="3976" w:type="dxa"/>
            <w:vAlign w:val="center"/>
          </w:tcPr>
          <w:p w14:paraId="4608A8EC"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569" w:type="dxa"/>
          </w:tcPr>
          <w:p w14:paraId="554535E8" w14:textId="77777777" w:rsidR="00BB1ECE" w:rsidRPr="0009512D" w:rsidRDefault="00BB1ECE" w:rsidP="00D971EC">
            <w:pPr>
              <w:suppressAutoHyphens/>
              <w:spacing w:line="276" w:lineRule="auto"/>
              <w:jc w:val="center"/>
              <w:rPr>
                <w:bCs/>
                <w:lang w:val="en-GB"/>
              </w:rPr>
            </w:pPr>
          </w:p>
        </w:tc>
        <w:tc>
          <w:tcPr>
            <w:tcW w:w="1442" w:type="dxa"/>
            <w:vAlign w:val="center"/>
          </w:tcPr>
          <w:p w14:paraId="5B31ECC2" w14:textId="77777777" w:rsidR="00BB1ECE" w:rsidRPr="0009512D" w:rsidRDefault="00BB1ECE" w:rsidP="00D971EC">
            <w:pPr>
              <w:suppressAutoHyphens/>
              <w:spacing w:line="276" w:lineRule="auto"/>
              <w:rPr>
                <w:bCs/>
                <w:lang w:val="en-GB"/>
              </w:rPr>
            </w:pPr>
          </w:p>
        </w:tc>
      </w:tr>
      <w:tr w:rsidR="00BB1ECE" w:rsidRPr="0009512D" w14:paraId="368A0D2A" w14:textId="77777777" w:rsidTr="00D971EC">
        <w:tc>
          <w:tcPr>
            <w:tcW w:w="3976" w:type="dxa"/>
            <w:vAlign w:val="center"/>
          </w:tcPr>
          <w:p w14:paraId="3AE6E751"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5011" w:type="dxa"/>
            <w:gridSpan w:val="2"/>
          </w:tcPr>
          <w:p w14:paraId="4744D41C"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05D58113" wp14:editId="6AC57C1C">
                  <wp:extent cx="1652038" cy="1652038"/>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ifting-trolley-500x500.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726406" cy="1726406"/>
                          </a:xfrm>
                          <a:prstGeom prst="rect">
                            <a:avLst/>
                          </a:prstGeom>
                        </pic:spPr>
                      </pic:pic>
                    </a:graphicData>
                  </a:graphic>
                </wp:inline>
              </w:drawing>
            </w:r>
          </w:p>
        </w:tc>
      </w:tr>
    </w:tbl>
    <w:p w14:paraId="6927D9AD" w14:textId="77777777" w:rsidR="00BB1ECE" w:rsidRPr="00B66AD3" w:rsidRDefault="00BB1ECE" w:rsidP="00BB1ECE">
      <w:pPr>
        <w:pStyle w:val="NoSpacing"/>
      </w:pPr>
    </w:p>
    <w:p w14:paraId="38D69E63" w14:textId="77777777" w:rsidR="00BB1ECE" w:rsidRPr="00B66AD3" w:rsidRDefault="00BB1ECE" w:rsidP="00BB1ECE">
      <w:pPr>
        <w:spacing w:after="60"/>
        <w:rPr>
          <w:b/>
          <w:color w:val="0070C0"/>
          <w:sz w:val="26"/>
          <w:szCs w:val="26"/>
          <w:lang w:val="en-GB"/>
        </w:rPr>
      </w:pPr>
      <w:bookmarkStart w:id="399" w:name="_Toc225941552"/>
      <w:bookmarkEnd w:id="398"/>
      <w:r w:rsidRPr="00B66AD3">
        <w:rPr>
          <w:b/>
          <w:color w:val="0070C0"/>
          <w:sz w:val="26"/>
          <w:szCs w:val="26"/>
          <w:lang w:val="en-GB"/>
        </w:rPr>
        <w:t>7. HEAVY DUTY SACK TRUCK</w:t>
      </w:r>
    </w:p>
    <w:p w14:paraId="1C86FBF5" w14:textId="77777777" w:rsidR="00BB1ECE" w:rsidRPr="0009512D" w:rsidRDefault="00BB1ECE" w:rsidP="00BB1ECE">
      <w:pPr>
        <w:pStyle w:val="NoSpacing"/>
        <w:rPr>
          <w:lang w:val="en-GB"/>
        </w:rPr>
      </w:pPr>
    </w:p>
    <w:tbl>
      <w:tblPr>
        <w:tblStyle w:val="TableGrid1"/>
        <w:tblW w:w="8973" w:type="dxa"/>
        <w:tblInd w:w="-47" w:type="dxa"/>
        <w:tblLook w:val="04A0" w:firstRow="1" w:lastRow="0" w:firstColumn="1" w:lastColumn="0" w:noHBand="0" w:noVBand="1"/>
      </w:tblPr>
      <w:tblGrid>
        <w:gridCol w:w="4011"/>
        <w:gridCol w:w="3523"/>
        <w:gridCol w:w="1439"/>
      </w:tblGrid>
      <w:tr w:rsidR="00BB1ECE" w:rsidRPr="0009512D" w14:paraId="4660CB13" w14:textId="77777777" w:rsidTr="00D971EC">
        <w:tc>
          <w:tcPr>
            <w:tcW w:w="4011" w:type="dxa"/>
            <w:shd w:val="clear" w:color="auto" w:fill="D9D9D9" w:themeFill="background1" w:themeFillShade="D9"/>
            <w:vAlign w:val="center"/>
          </w:tcPr>
          <w:p w14:paraId="017C9E21" w14:textId="77777777" w:rsidR="00BB1ECE" w:rsidRPr="0009512D" w:rsidRDefault="00BB1ECE" w:rsidP="00F557B9">
            <w:pPr>
              <w:suppressAutoHyphens/>
              <w:rPr>
                <w:b/>
                <w:lang w:val="en-GB"/>
              </w:rPr>
            </w:pPr>
            <w:r w:rsidRPr="0009512D">
              <w:rPr>
                <w:b/>
                <w:lang w:val="en-GB"/>
              </w:rPr>
              <w:t>Specification</w:t>
            </w:r>
          </w:p>
        </w:tc>
        <w:tc>
          <w:tcPr>
            <w:tcW w:w="3523" w:type="dxa"/>
            <w:shd w:val="clear" w:color="auto" w:fill="D9D9D9" w:themeFill="background1" w:themeFillShade="D9"/>
            <w:vAlign w:val="center"/>
          </w:tcPr>
          <w:p w14:paraId="24CB0D57"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1CCB82AC"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3B65F2E4" w14:textId="77777777" w:rsidTr="00D971EC">
        <w:tc>
          <w:tcPr>
            <w:tcW w:w="4011" w:type="dxa"/>
            <w:vAlign w:val="center"/>
          </w:tcPr>
          <w:p w14:paraId="0A5B7E25" w14:textId="77777777" w:rsidR="00BB1ECE" w:rsidRPr="0009512D" w:rsidRDefault="00BB1ECE" w:rsidP="00D971EC">
            <w:pPr>
              <w:suppressAutoHyphens/>
              <w:spacing w:line="276" w:lineRule="auto"/>
              <w:rPr>
                <w:bCs/>
                <w:lang w:val="en-GB"/>
              </w:rPr>
            </w:pPr>
            <w:r w:rsidRPr="0009512D">
              <w:rPr>
                <w:bCs/>
                <w:lang w:val="en-GB"/>
              </w:rPr>
              <w:t>Make</w:t>
            </w:r>
          </w:p>
        </w:tc>
        <w:tc>
          <w:tcPr>
            <w:tcW w:w="3523" w:type="dxa"/>
            <w:vAlign w:val="center"/>
          </w:tcPr>
          <w:p w14:paraId="73031254"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57E305E4" w14:textId="77777777" w:rsidR="00BB1ECE" w:rsidRPr="0009512D" w:rsidRDefault="00BB1ECE" w:rsidP="00D971EC">
            <w:pPr>
              <w:suppressAutoHyphens/>
              <w:spacing w:line="276" w:lineRule="auto"/>
              <w:jc w:val="center"/>
              <w:rPr>
                <w:bCs/>
                <w:lang w:val="en-GB"/>
              </w:rPr>
            </w:pPr>
          </w:p>
        </w:tc>
      </w:tr>
      <w:tr w:rsidR="00BB1ECE" w:rsidRPr="0009512D" w14:paraId="4357A636" w14:textId="77777777" w:rsidTr="00D971EC">
        <w:tc>
          <w:tcPr>
            <w:tcW w:w="4011" w:type="dxa"/>
            <w:vAlign w:val="center"/>
          </w:tcPr>
          <w:p w14:paraId="5123E05B" w14:textId="77777777" w:rsidR="00BB1ECE" w:rsidRPr="0009512D" w:rsidRDefault="00BB1ECE" w:rsidP="00D971EC">
            <w:pPr>
              <w:suppressAutoHyphens/>
              <w:spacing w:line="276" w:lineRule="auto"/>
              <w:rPr>
                <w:bCs/>
                <w:lang w:val="en-GB"/>
              </w:rPr>
            </w:pPr>
            <w:r w:rsidRPr="0009512D">
              <w:rPr>
                <w:bCs/>
                <w:lang w:val="en-GB"/>
              </w:rPr>
              <w:t>Model</w:t>
            </w:r>
          </w:p>
        </w:tc>
        <w:tc>
          <w:tcPr>
            <w:tcW w:w="3523" w:type="dxa"/>
            <w:vAlign w:val="center"/>
          </w:tcPr>
          <w:p w14:paraId="6862E07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44B2F05" w14:textId="77777777" w:rsidR="00BB1ECE" w:rsidRPr="0009512D" w:rsidRDefault="00BB1ECE" w:rsidP="00D971EC">
            <w:pPr>
              <w:suppressAutoHyphens/>
              <w:spacing w:line="276" w:lineRule="auto"/>
              <w:jc w:val="center"/>
              <w:rPr>
                <w:bCs/>
                <w:lang w:val="en-GB"/>
              </w:rPr>
            </w:pPr>
          </w:p>
        </w:tc>
      </w:tr>
      <w:tr w:rsidR="00BB1ECE" w:rsidRPr="0009512D" w14:paraId="50578245" w14:textId="77777777" w:rsidTr="00D971EC">
        <w:tc>
          <w:tcPr>
            <w:tcW w:w="4011" w:type="dxa"/>
            <w:vAlign w:val="center"/>
          </w:tcPr>
          <w:p w14:paraId="149045D4"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523" w:type="dxa"/>
          </w:tcPr>
          <w:p w14:paraId="7DD3922E"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89BE972" w14:textId="77777777" w:rsidR="00BB1ECE" w:rsidRPr="0009512D" w:rsidRDefault="00BB1ECE" w:rsidP="00D971EC">
            <w:pPr>
              <w:suppressAutoHyphens/>
              <w:spacing w:line="276" w:lineRule="auto"/>
              <w:jc w:val="center"/>
              <w:rPr>
                <w:bCs/>
                <w:lang w:val="en-GB"/>
              </w:rPr>
            </w:pPr>
          </w:p>
        </w:tc>
      </w:tr>
      <w:tr w:rsidR="00BB1ECE" w:rsidRPr="0009512D" w14:paraId="7E509634" w14:textId="77777777" w:rsidTr="00D971EC">
        <w:tc>
          <w:tcPr>
            <w:tcW w:w="4011" w:type="dxa"/>
            <w:vAlign w:val="center"/>
          </w:tcPr>
          <w:p w14:paraId="482D7253"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523" w:type="dxa"/>
          </w:tcPr>
          <w:p w14:paraId="1287AB27"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79BDB834" w14:textId="77777777" w:rsidR="00BB1ECE" w:rsidRPr="0009512D" w:rsidRDefault="00BB1ECE" w:rsidP="00D971EC">
            <w:pPr>
              <w:suppressAutoHyphens/>
              <w:spacing w:line="276" w:lineRule="auto"/>
              <w:jc w:val="center"/>
              <w:rPr>
                <w:bCs/>
                <w:lang w:val="en-GB"/>
              </w:rPr>
            </w:pPr>
          </w:p>
        </w:tc>
      </w:tr>
    </w:tbl>
    <w:p w14:paraId="749F37B5" w14:textId="77777777" w:rsidR="00BB1ECE" w:rsidRPr="0009512D" w:rsidRDefault="00BB1ECE" w:rsidP="00BB1ECE">
      <w:pPr>
        <w:suppressAutoHyphens/>
        <w:spacing w:before="240"/>
        <w:rPr>
          <w:b/>
          <w:lang w:val="en-GB"/>
        </w:rPr>
      </w:pPr>
      <w:r w:rsidRPr="0009512D">
        <w:rPr>
          <w:b/>
          <w:lang w:val="en-GB"/>
        </w:rPr>
        <w:lastRenderedPageBreak/>
        <w:t>General</w:t>
      </w:r>
    </w:p>
    <w:tbl>
      <w:tblPr>
        <w:tblStyle w:val="TableGrid1"/>
        <w:tblW w:w="8987" w:type="dxa"/>
        <w:tblInd w:w="-61" w:type="dxa"/>
        <w:tblLayout w:type="fixed"/>
        <w:tblLook w:val="04A0" w:firstRow="1" w:lastRow="0" w:firstColumn="1" w:lastColumn="0" w:noHBand="0" w:noVBand="1"/>
      </w:tblPr>
      <w:tblGrid>
        <w:gridCol w:w="4025"/>
        <w:gridCol w:w="3544"/>
        <w:gridCol w:w="1418"/>
      </w:tblGrid>
      <w:tr w:rsidR="00BB1ECE" w:rsidRPr="0009512D" w14:paraId="4B972FC7" w14:textId="77777777" w:rsidTr="00D971EC">
        <w:tc>
          <w:tcPr>
            <w:tcW w:w="4025" w:type="dxa"/>
            <w:shd w:val="clear" w:color="auto" w:fill="D9D9D9" w:themeFill="background1" w:themeFillShade="D9"/>
            <w:vAlign w:val="center"/>
          </w:tcPr>
          <w:p w14:paraId="1B290D79" w14:textId="77777777" w:rsidR="00BB1ECE" w:rsidRPr="0009512D" w:rsidRDefault="00BB1ECE" w:rsidP="00F557B9">
            <w:pPr>
              <w:suppressAutoHyphens/>
              <w:rPr>
                <w:b/>
                <w:lang w:val="en-GB"/>
              </w:rPr>
            </w:pPr>
            <w:r w:rsidRPr="0009512D">
              <w:rPr>
                <w:b/>
                <w:lang w:val="en-GB"/>
              </w:rPr>
              <w:t>Specification</w:t>
            </w:r>
          </w:p>
        </w:tc>
        <w:tc>
          <w:tcPr>
            <w:tcW w:w="3544" w:type="dxa"/>
            <w:shd w:val="clear" w:color="auto" w:fill="D9D9D9" w:themeFill="background1" w:themeFillShade="D9"/>
            <w:vAlign w:val="center"/>
          </w:tcPr>
          <w:p w14:paraId="10F69208" w14:textId="77777777" w:rsidR="00BB1ECE" w:rsidRPr="0009512D" w:rsidRDefault="00BB1ECE" w:rsidP="00F557B9">
            <w:pPr>
              <w:suppressAutoHyphens/>
              <w:jc w:val="center"/>
              <w:rPr>
                <w:b/>
                <w:lang w:val="en-GB"/>
              </w:rPr>
            </w:pPr>
            <w:r w:rsidRPr="0009512D">
              <w:rPr>
                <w:b/>
                <w:lang w:val="en-GB"/>
              </w:rPr>
              <w:t>Required</w:t>
            </w:r>
          </w:p>
        </w:tc>
        <w:tc>
          <w:tcPr>
            <w:tcW w:w="1418" w:type="dxa"/>
            <w:shd w:val="clear" w:color="auto" w:fill="D9D9D9" w:themeFill="background1" w:themeFillShade="D9"/>
            <w:vAlign w:val="center"/>
          </w:tcPr>
          <w:p w14:paraId="5E4D03C9"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2F303F81" w14:textId="77777777" w:rsidTr="00D971EC">
        <w:trPr>
          <w:trHeight w:val="325"/>
        </w:trPr>
        <w:tc>
          <w:tcPr>
            <w:tcW w:w="4025" w:type="dxa"/>
            <w:vAlign w:val="center"/>
          </w:tcPr>
          <w:p w14:paraId="0210C581"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544" w:type="dxa"/>
          </w:tcPr>
          <w:p w14:paraId="5875A208"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33D5E147" w14:textId="77777777" w:rsidR="00BB1ECE" w:rsidRPr="0009512D" w:rsidRDefault="00BB1ECE" w:rsidP="00D971EC">
            <w:pPr>
              <w:suppressAutoHyphens/>
              <w:spacing w:line="276" w:lineRule="auto"/>
              <w:rPr>
                <w:bCs/>
                <w:lang w:val="en-GB"/>
              </w:rPr>
            </w:pPr>
          </w:p>
        </w:tc>
      </w:tr>
      <w:tr w:rsidR="00BB1ECE" w:rsidRPr="0009512D" w14:paraId="126209F2" w14:textId="77777777" w:rsidTr="00D971EC">
        <w:tc>
          <w:tcPr>
            <w:tcW w:w="4025" w:type="dxa"/>
            <w:vAlign w:val="center"/>
          </w:tcPr>
          <w:p w14:paraId="6901021D" w14:textId="77777777" w:rsidR="00BB1ECE" w:rsidRPr="0009512D" w:rsidRDefault="00BB1ECE" w:rsidP="00D971EC">
            <w:pPr>
              <w:suppressAutoHyphens/>
              <w:spacing w:line="276" w:lineRule="auto"/>
              <w:jc w:val="both"/>
              <w:rPr>
                <w:bCs/>
                <w:lang w:val="en-GB"/>
              </w:rPr>
            </w:pPr>
            <w:r w:rsidRPr="0009512D">
              <w:rPr>
                <w:bCs/>
                <w:lang w:val="en-GB"/>
              </w:rPr>
              <w:t>Load capacity</w:t>
            </w:r>
          </w:p>
        </w:tc>
        <w:tc>
          <w:tcPr>
            <w:tcW w:w="3544" w:type="dxa"/>
          </w:tcPr>
          <w:p w14:paraId="66BB12F6" w14:textId="77777777" w:rsidR="00BB1ECE" w:rsidRPr="0009512D" w:rsidRDefault="00BB1ECE" w:rsidP="00D971EC">
            <w:pPr>
              <w:suppressAutoHyphens/>
              <w:spacing w:line="276" w:lineRule="auto"/>
              <w:jc w:val="center"/>
              <w:rPr>
                <w:bCs/>
                <w:lang w:val="en-GB"/>
              </w:rPr>
            </w:pPr>
            <w:r w:rsidRPr="0009512D">
              <w:rPr>
                <w:bCs/>
                <w:lang w:val="en-GB"/>
              </w:rPr>
              <w:t>300 kg</w:t>
            </w:r>
          </w:p>
        </w:tc>
        <w:tc>
          <w:tcPr>
            <w:tcW w:w="1418" w:type="dxa"/>
            <w:vAlign w:val="center"/>
          </w:tcPr>
          <w:p w14:paraId="31D34DF2" w14:textId="77777777" w:rsidR="00BB1ECE" w:rsidRPr="0009512D" w:rsidRDefault="00BB1ECE" w:rsidP="00D971EC">
            <w:pPr>
              <w:suppressAutoHyphens/>
              <w:spacing w:line="276" w:lineRule="auto"/>
              <w:rPr>
                <w:bCs/>
                <w:lang w:val="en-GB"/>
              </w:rPr>
            </w:pPr>
          </w:p>
        </w:tc>
      </w:tr>
      <w:tr w:rsidR="00BB1ECE" w:rsidRPr="0009512D" w14:paraId="7CC0AD2A" w14:textId="77777777" w:rsidTr="00D971EC">
        <w:tc>
          <w:tcPr>
            <w:tcW w:w="4025" w:type="dxa"/>
            <w:vAlign w:val="center"/>
          </w:tcPr>
          <w:p w14:paraId="562431E6" w14:textId="77777777" w:rsidR="00BB1ECE" w:rsidRPr="0009512D" w:rsidRDefault="00BB1ECE" w:rsidP="00D971EC">
            <w:pPr>
              <w:suppressAutoHyphens/>
              <w:spacing w:line="276" w:lineRule="auto"/>
              <w:jc w:val="both"/>
              <w:rPr>
                <w:bCs/>
                <w:lang w:val="en-GB"/>
              </w:rPr>
            </w:pPr>
            <w:r w:rsidRPr="0009512D">
              <w:rPr>
                <w:bCs/>
                <w:lang w:val="en-GB"/>
              </w:rPr>
              <w:t>Solid rubber wheels</w:t>
            </w:r>
          </w:p>
        </w:tc>
        <w:tc>
          <w:tcPr>
            <w:tcW w:w="3544" w:type="dxa"/>
          </w:tcPr>
          <w:p w14:paraId="459B2C1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6CF7E2B2" w14:textId="77777777" w:rsidR="00BB1ECE" w:rsidRPr="0009512D" w:rsidRDefault="00BB1ECE" w:rsidP="00D971EC">
            <w:pPr>
              <w:suppressAutoHyphens/>
              <w:spacing w:line="276" w:lineRule="auto"/>
              <w:rPr>
                <w:bCs/>
                <w:lang w:val="en-GB"/>
              </w:rPr>
            </w:pPr>
          </w:p>
        </w:tc>
      </w:tr>
      <w:tr w:rsidR="00BB1ECE" w:rsidRPr="0009512D" w14:paraId="313FD644" w14:textId="77777777" w:rsidTr="00D971EC">
        <w:tc>
          <w:tcPr>
            <w:tcW w:w="4025" w:type="dxa"/>
            <w:vAlign w:val="center"/>
          </w:tcPr>
          <w:p w14:paraId="06C010AF"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544" w:type="dxa"/>
          </w:tcPr>
          <w:p w14:paraId="114CB6C2"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470BF842" w14:textId="77777777" w:rsidR="00BB1ECE" w:rsidRPr="0009512D" w:rsidRDefault="00BB1ECE" w:rsidP="00D971EC">
            <w:pPr>
              <w:suppressAutoHyphens/>
              <w:spacing w:line="276" w:lineRule="auto"/>
              <w:rPr>
                <w:bCs/>
                <w:lang w:val="en-GB"/>
              </w:rPr>
            </w:pPr>
          </w:p>
        </w:tc>
      </w:tr>
      <w:tr w:rsidR="00BB1ECE" w:rsidRPr="0009512D" w14:paraId="468491F9" w14:textId="77777777" w:rsidTr="00D971EC">
        <w:tc>
          <w:tcPr>
            <w:tcW w:w="4025" w:type="dxa"/>
            <w:shd w:val="clear" w:color="auto" w:fill="auto"/>
            <w:vAlign w:val="center"/>
          </w:tcPr>
          <w:p w14:paraId="790BC3D2"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962" w:type="dxa"/>
            <w:gridSpan w:val="2"/>
            <w:shd w:val="clear" w:color="auto" w:fill="auto"/>
          </w:tcPr>
          <w:p w14:paraId="53643651"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35371F94" wp14:editId="1EC34FB4">
                  <wp:extent cx="1716625" cy="1716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HT300A.MitacoBrisbane.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749473" cy="1749473"/>
                          </a:xfrm>
                          <a:prstGeom prst="rect">
                            <a:avLst/>
                          </a:prstGeom>
                        </pic:spPr>
                      </pic:pic>
                    </a:graphicData>
                  </a:graphic>
                </wp:inline>
              </w:drawing>
            </w:r>
          </w:p>
        </w:tc>
      </w:tr>
    </w:tbl>
    <w:p w14:paraId="66E0E169" w14:textId="77777777" w:rsidR="00BB1ECE" w:rsidRPr="0009512D" w:rsidRDefault="00BB1ECE" w:rsidP="00BB1ECE"/>
    <w:p w14:paraId="0F9C98D1" w14:textId="77777777" w:rsidR="00D971EC" w:rsidRDefault="00D971EC">
      <w:pPr>
        <w:pStyle w:val="SectionVIHeader"/>
      </w:pPr>
      <w:bookmarkStart w:id="400" w:name="_Toc68320561"/>
      <w:bookmarkStart w:id="401" w:name="_Toc454621009"/>
      <w:bookmarkEnd w:id="399"/>
    </w:p>
    <w:p w14:paraId="4859D1B8" w14:textId="77777777" w:rsidR="00D971EC" w:rsidRDefault="00D971EC">
      <w:pPr>
        <w:pStyle w:val="SectionVIHeader"/>
      </w:pPr>
    </w:p>
    <w:p w14:paraId="07906AA7" w14:textId="77777777" w:rsidR="00D971EC" w:rsidRDefault="00D971EC">
      <w:pPr>
        <w:pStyle w:val="SectionVIHeader"/>
      </w:pPr>
    </w:p>
    <w:p w14:paraId="365005E2" w14:textId="77777777" w:rsidR="00D971EC" w:rsidRDefault="00D971EC">
      <w:pPr>
        <w:pStyle w:val="SectionVIHeader"/>
      </w:pPr>
    </w:p>
    <w:p w14:paraId="59D62564" w14:textId="77777777" w:rsidR="00D971EC" w:rsidRDefault="00D971EC">
      <w:pPr>
        <w:pStyle w:val="SectionVIHeader"/>
      </w:pPr>
    </w:p>
    <w:p w14:paraId="555957EB" w14:textId="77777777" w:rsidR="00D971EC" w:rsidRDefault="00D971EC">
      <w:pPr>
        <w:pStyle w:val="SectionVIHeader"/>
      </w:pPr>
    </w:p>
    <w:p w14:paraId="01C46A86" w14:textId="77777777" w:rsidR="00D971EC" w:rsidRDefault="00D971EC">
      <w:pPr>
        <w:pStyle w:val="SectionVIHeader"/>
      </w:pPr>
    </w:p>
    <w:p w14:paraId="4DB7A2A1" w14:textId="77777777" w:rsidR="00D971EC" w:rsidRDefault="00D971EC">
      <w:pPr>
        <w:pStyle w:val="SectionVIHeader"/>
      </w:pPr>
    </w:p>
    <w:p w14:paraId="6BBF9CED" w14:textId="77777777" w:rsidR="00D971EC" w:rsidRDefault="00D971EC">
      <w:pPr>
        <w:pStyle w:val="SectionVIHeader"/>
      </w:pPr>
    </w:p>
    <w:p w14:paraId="1EF9F93F" w14:textId="77777777" w:rsidR="00D971EC" w:rsidRDefault="00D971EC">
      <w:pPr>
        <w:pStyle w:val="SectionVIHeader"/>
      </w:pPr>
    </w:p>
    <w:p w14:paraId="617D779F" w14:textId="77777777" w:rsidR="00D971EC" w:rsidRDefault="00D971EC">
      <w:pPr>
        <w:pStyle w:val="SectionVIHeader"/>
      </w:pPr>
    </w:p>
    <w:p w14:paraId="5E42F076" w14:textId="77777777" w:rsidR="00D971EC" w:rsidRDefault="00D971EC">
      <w:pPr>
        <w:pStyle w:val="SectionVIHeader"/>
      </w:pPr>
    </w:p>
    <w:p w14:paraId="7D333225" w14:textId="77777777" w:rsidR="00D971EC" w:rsidRDefault="00D971EC">
      <w:pPr>
        <w:pStyle w:val="SectionVIHeader"/>
      </w:pPr>
    </w:p>
    <w:p w14:paraId="16A0A3B6" w14:textId="77777777" w:rsidR="00D971EC" w:rsidRDefault="00D971EC">
      <w:pPr>
        <w:pStyle w:val="SectionVIHeader"/>
      </w:pPr>
    </w:p>
    <w:p w14:paraId="7E80A979" w14:textId="2A0C1E1B" w:rsidR="00455149" w:rsidRPr="004A2C5F" w:rsidRDefault="00455149">
      <w:pPr>
        <w:pStyle w:val="SectionVIHeader"/>
      </w:pPr>
      <w:r w:rsidRPr="004A2C5F">
        <w:lastRenderedPageBreak/>
        <w:t>4. Drawings</w:t>
      </w:r>
      <w:bookmarkEnd w:id="400"/>
      <w:bookmarkEnd w:id="401"/>
    </w:p>
    <w:p w14:paraId="28F2934D" w14:textId="77777777" w:rsidR="00455149" w:rsidRPr="004A2C5F" w:rsidRDefault="00455149"/>
    <w:p w14:paraId="7D09ACB0" w14:textId="7CE6DD7F"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BB1ECE">
        <w:rPr>
          <w:i/>
          <w:iCs/>
        </w:rPr>
        <w:t xml:space="preserve">NO drawings. </w:t>
      </w:r>
    </w:p>
    <w:p w14:paraId="33140740" w14:textId="77777777" w:rsidR="00BB1ECE" w:rsidRDefault="00BB1ECE">
      <w:pPr>
        <w:pStyle w:val="SectionVIHeader"/>
      </w:pPr>
      <w:bookmarkStart w:id="402" w:name="_Toc454621010"/>
    </w:p>
    <w:p w14:paraId="01646740" w14:textId="2266F93B" w:rsidR="00455149" w:rsidRPr="004A2C5F" w:rsidRDefault="00455149">
      <w:pPr>
        <w:pStyle w:val="SectionVIHeader"/>
      </w:pPr>
      <w:r w:rsidRPr="004A2C5F">
        <w:t>5. Inspections and Tests</w:t>
      </w:r>
      <w:bookmarkEnd w:id="402"/>
    </w:p>
    <w:p w14:paraId="1760494F" w14:textId="2ACDBE18" w:rsidR="00BB1ECE" w:rsidRPr="0009512D" w:rsidRDefault="00BB1ECE" w:rsidP="00BB1ECE">
      <w:pPr>
        <w:jc w:val="both"/>
      </w:pPr>
      <w:r w:rsidRPr="0009512D">
        <w:t>The Manufacture</w:t>
      </w:r>
      <w:r>
        <w:t>r</w:t>
      </w:r>
      <w:r w:rsidRPr="0009512D">
        <w:t xml:space="preserve"> and/or Supplier shall carry out any test and/or inspection deemed </w:t>
      </w:r>
      <w:r w:rsidRPr="0009512D">
        <w:rPr>
          <w:u w:val="single"/>
        </w:rPr>
        <w:t>necessary to verify</w:t>
      </w:r>
      <w:r w:rsidRPr="0009512D">
        <w:t xml:space="preserve"> that the characteristics and performance of the Goods </w:t>
      </w:r>
      <w:r>
        <w:t xml:space="preserve">to </w:t>
      </w:r>
      <w:r w:rsidRPr="0009512D">
        <w:t xml:space="preserve">comply with the </w:t>
      </w:r>
      <w:r w:rsidRPr="0009512D">
        <w:rPr>
          <w:i/>
        </w:rPr>
        <w:t>Schedule of Requirements and Technical Specifications</w:t>
      </w:r>
      <w:r>
        <w:rPr>
          <w:bCs/>
          <w:i/>
        </w:rPr>
        <w:t>.</w:t>
      </w:r>
    </w:p>
    <w:p w14:paraId="63E928B9" w14:textId="012C355C" w:rsidR="00BB1ECE" w:rsidRPr="0009512D" w:rsidRDefault="00BB1ECE" w:rsidP="00BB1ECE">
      <w:pPr>
        <w:pStyle w:val="Head72"/>
        <w:spacing w:before="240"/>
        <w:rPr>
          <w:sz w:val="26"/>
          <w:szCs w:val="26"/>
        </w:rPr>
      </w:pPr>
      <w:bookmarkStart w:id="403" w:name="_Toc188979521"/>
      <w:r>
        <w:rPr>
          <w:sz w:val="26"/>
          <w:szCs w:val="26"/>
        </w:rPr>
        <w:t>5</w:t>
      </w:r>
      <w:r w:rsidRPr="0009512D">
        <w:rPr>
          <w:sz w:val="26"/>
          <w:szCs w:val="26"/>
        </w:rPr>
        <w:t>.1</w:t>
      </w:r>
      <w:r w:rsidRPr="0009512D">
        <w:rPr>
          <w:sz w:val="26"/>
          <w:szCs w:val="26"/>
        </w:rPr>
        <w:tab/>
        <w:t>Inspections</w:t>
      </w:r>
      <w:bookmarkEnd w:id="403"/>
    </w:p>
    <w:p w14:paraId="02CC36EC" w14:textId="77777777" w:rsidR="00BB1ECE" w:rsidRPr="0009512D" w:rsidRDefault="00BB1ECE" w:rsidP="00BB1ECE">
      <w:pPr>
        <w:pStyle w:val="ITBidTExt"/>
        <w:numPr>
          <w:ilvl w:val="0"/>
          <w:numId w:val="169"/>
        </w:numPr>
      </w:pPr>
      <w:r w:rsidRPr="0009512D">
        <w:rPr>
          <w:u w:val="single"/>
        </w:rPr>
        <w:t>Factory Inspections:</w:t>
      </w:r>
      <w:r w:rsidRPr="0009512D">
        <w:t xml:space="preserve"> The standard factory testing shall be performed on the equipment.</w:t>
      </w:r>
    </w:p>
    <w:p w14:paraId="6F63BCEB" w14:textId="77777777" w:rsidR="00BB1ECE" w:rsidRPr="0009512D" w:rsidRDefault="00BB1ECE" w:rsidP="00BB1ECE">
      <w:pPr>
        <w:pStyle w:val="ITBidTExt"/>
        <w:numPr>
          <w:ilvl w:val="0"/>
          <w:numId w:val="169"/>
        </w:numPr>
      </w:pPr>
      <w:r w:rsidRPr="0009512D">
        <w:rPr>
          <w:u w:val="single"/>
        </w:rPr>
        <w:t>Inspections following delivery:</w:t>
      </w:r>
      <w:r w:rsidRPr="0009512D">
        <w:t xml:space="preserve"> with the assistance of purchaser, the supplier shall inspect all the equipment and other goods </w:t>
      </w:r>
      <w:r w:rsidRPr="0009512D">
        <w:rPr>
          <w:b/>
        </w:rPr>
        <w:t>within seven days of delivery.</w:t>
      </w:r>
      <w:r w:rsidRPr="0009512D">
        <w:t xml:space="preserve">       </w:t>
      </w:r>
    </w:p>
    <w:p w14:paraId="605384A0" w14:textId="77777777" w:rsidR="00BB1ECE" w:rsidRPr="0009512D" w:rsidRDefault="00BB1ECE" w:rsidP="00BB1ECE">
      <w:pPr>
        <w:pStyle w:val="ITBidTExt"/>
        <w:numPr>
          <w:ilvl w:val="0"/>
          <w:numId w:val="169"/>
        </w:numPr>
      </w:pPr>
      <w:r w:rsidRPr="0009512D">
        <w:t>Unpacking of the equipment and other goods at the site shall be subject to a visual, functional and quantitative check in the presence of the purchaser’s representative or its duly authorized technical representative.</w:t>
      </w:r>
    </w:p>
    <w:p w14:paraId="7F13C543" w14:textId="77777777" w:rsidR="00BB1ECE" w:rsidRPr="0009512D" w:rsidRDefault="00BB1ECE" w:rsidP="00BB1ECE">
      <w:pPr>
        <w:pStyle w:val="ITBidTExt"/>
        <w:numPr>
          <w:ilvl w:val="0"/>
          <w:numId w:val="0"/>
        </w:numPr>
        <w:ind w:left="1418"/>
      </w:pPr>
      <w:r w:rsidRPr="0009512D">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3483A50F" w14:textId="77777777" w:rsidR="00BB1ECE" w:rsidRPr="0009512D" w:rsidRDefault="00BB1ECE" w:rsidP="00BB1ECE">
      <w:pPr>
        <w:pStyle w:val="ITBidTExt"/>
        <w:numPr>
          <w:ilvl w:val="0"/>
          <w:numId w:val="0"/>
        </w:numPr>
        <w:ind w:left="1418"/>
      </w:pPr>
      <w:r w:rsidRPr="0009512D">
        <w:t xml:space="preserve">After the inspection of delivery, supplier shall obtain a Certificate of Delivery Inspection. </w:t>
      </w:r>
    </w:p>
    <w:p w14:paraId="396004E5" w14:textId="77777777" w:rsidR="00BB1ECE" w:rsidRPr="0009512D" w:rsidRDefault="00BB1ECE" w:rsidP="00BB1ECE">
      <w:pPr>
        <w:pStyle w:val="NoSpacing"/>
      </w:pPr>
    </w:p>
    <w:p w14:paraId="33A893DE" w14:textId="7A2A07F4" w:rsidR="00BB1ECE" w:rsidRPr="0009512D" w:rsidRDefault="00BB1ECE" w:rsidP="00BB1ECE">
      <w:pPr>
        <w:pStyle w:val="Head72"/>
        <w:rPr>
          <w:sz w:val="26"/>
          <w:szCs w:val="26"/>
        </w:rPr>
      </w:pPr>
      <w:bookmarkStart w:id="404" w:name="_Toc521498269"/>
      <w:bookmarkStart w:id="405" w:name="_Toc188979523"/>
      <w:r>
        <w:rPr>
          <w:sz w:val="26"/>
          <w:szCs w:val="26"/>
        </w:rPr>
        <w:t>5</w:t>
      </w:r>
      <w:r w:rsidRPr="0009512D">
        <w:rPr>
          <w:sz w:val="26"/>
          <w:szCs w:val="26"/>
        </w:rPr>
        <w:t>.2</w:t>
      </w:r>
      <w:r w:rsidRPr="0009512D">
        <w:rPr>
          <w:sz w:val="26"/>
          <w:szCs w:val="26"/>
        </w:rPr>
        <w:tab/>
        <w:t>Operational Acceptance Tests</w:t>
      </w:r>
      <w:bookmarkEnd w:id="404"/>
      <w:bookmarkEnd w:id="405"/>
    </w:p>
    <w:p w14:paraId="653D7AD8" w14:textId="77777777" w:rsidR="00BB1ECE" w:rsidRPr="0009512D" w:rsidRDefault="00BB1ECE" w:rsidP="00BB1ECE">
      <w:pPr>
        <w:pStyle w:val="ITBidTExt"/>
        <w:numPr>
          <w:ilvl w:val="0"/>
          <w:numId w:val="0"/>
        </w:numPr>
        <w:ind w:left="709"/>
      </w:pPr>
      <w:r w:rsidRPr="0009512D">
        <w:t>Pursuant to GCC Clause 28 and related SCC clauses, the Purchaser (with the assistance of the Supplier) will perform the following tests on the Equipment.</w:t>
      </w:r>
    </w:p>
    <w:p w14:paraId="029EB073" w14:textId="77777777" w:rsidR="00BB1ECE" w:rsidRPr="0009512D" w:rsidRDefault="00BB1ECE" w:rsidP="00BB1ECE">
      <w:pPr>
        <w:pStyle w:val="ITBidTExt"/>
        <w:numPr>
          <w:ilvl w:val="0"/>
          <w:numId w:val="0"/>
        </w:numPr>
        <w:ind w:left="720"/>
      </w:pPr>
      <w:r w:rsidRPr="0009512D">
        <w:t xml:space="preserve">Testing will simply consist of trouble-free operation for 7 consecutive working days under normal operating conditions.  </w:t>
      </w:r>
    </w:p>
    <w:p w14:paraId="1CE3E88C" w14:textId="77777777" w:rsidR="00BB1ECE" w:rsidRPr="0009512D" w:rsidRDefault="00BB1ECE" w:rsidP="00BB1ECE">
      <w:pPr>
        <w:pStyle w:val="ITBidTExt"/>
        <w:numPr>
          <w:ilvl w:val="0"/>
          <w:numId w:val="0"/>
        </w:numPr>
        <w:ind w:left="720"/>
      </w:pPr>
      <w:r w:rsidRPr="0009512D">
        <w:t>There should not be any additional charges for carrying out acceptance tests.</w:t>
      </w:r>
      <w:r>
        <w:t xml:space="preserve"> </w:t>
      </w:r>
      <w:r w:rsidRPr="0009512D">
        <w:t>No malfunction, partial or complete failure of any part of equipment should occur.</w:t>
      </w:r>
    </w:p>
    <w:p w14:paraId="5AB98353" w14:textId="77777777" w:rsidR="00035276" w:rsidRPr="004A2C5F" w:rsidRDefault="00035276"/>
    <w:p w14:paraId="19F00050" w14:textId="77777777" w:rsidR="00455149" w:rsidRPr="004A2C5F" w:rsidRDefault="00455149">
      <w:bookmarkStart w:id="406" w:name="_Toc438266930"/>
      <w:bookmarkStart w:id="407" w:name="_Toc438267904"/>
      <w:bookmarkStart w:id="408" w:name="_Toc438366671"/>
    </w:p>
    <w:p w14:paraId="2748CBE4" w14:textId="77777777" w:rsidR="003955C1" w:rsidRPr="004A2C5F" w:rsidRDefault="003955C1">
      <w:pPr>
        <w:sectPr w:rsidR="003955C1" w:rsidRPr="004A2C5F" w:rsidSect="007846C0">
          <w:headerReference w:type="even" r:id="rId58"/>
          <w:headerReference w:type="default" r:id="rId59"/>
          <w:headerReference w:type="first" r:id="rId60"/>
          <w:pgSz w:w="11907" w:h="16840" w:code="9"/>
          <w:pgMar w:top="1440" w:right="1440" w:bottom="1440" w:left="1800" w:header="720" w:footer="720" w:gutter="0"/>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5D55C3D" w:rsidR="00455149" w:rsidRDefault="00455149"/>
    <w:p w14:paraId="154082A7" w14:textId="2E526050" w:rsidR="00BB1ECE" w:rsidRDefault="00BB1ECE"/>
    <w:p w14:paraId="2945A119" w14:textId="6F421339" w:rsidR="00BB1ECE" w:rsidRDefault="00BB1ECE"/>
    <w:p w14:paraId="54E85510" w14:textId="77777777" w:rsidR="00BB1ECE" w:rsidRPr="004A2C5F" w:rsidRDefault="00BB1ECE"/>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409" w:name="_Toc438529605"/>
      <w:bookmarkStart w:id="410" w:name="_Toc438725761"/>
      <w:bookmarkStart w:id="411" w:name="_Toc438817756"/>
      <w:bookmarkStart w:id="412" w:name="_Toc438954450"/>
      <w:bookmarkStart w:id="413" w:name="_Toc461939623"/>
      <w:bookmarkStart w:id="414" w:name="_Toc488411759"/>
      <w:bookmarkStart w:id="415" w:name="_Toc347227547"/>
      <w:bookmarkStart w:id="416" w:name="_Toc436903904"/>
      <w:bookmarkStart w:id="417" w:name="_Toc454620907"/>
      <w:r w:rsidRPr="004A2C5F">
        <w:t>PART 3 - Contract</w:t>
      </w:r>
      <w:bookmarkEnd w:id="409"/>
      <w:bookmarkEnd w:id="410"/>
      <w:bookmarkEnd w:id="411"/>
      <w:bookmarkEnd w:id="412"/>
      <w:bookmarkEnd w:id="413"/>
      <w:bookmarkEnd w:id="414"/>
      <w:bookmarkEnd w:id="415"/>
      <w:bookmarkEnd w:id="416"/>
      <w:bookmarkEnd w:id="417"/>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7846C0">
          <w:headerReference w:type="even" r:id="rId61"/>
          <w:headerReference w:type="default" r:id="rId62"/>
          <w:headerReference w:type="first" r:id="rId63"/>
          <w:type w:val="oddPage"/>
          <w:pgSz w:w="11907" w:h="16840" w:code="9"/>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418" w:name="_Toc471555340"/>
            <w:bookmarkStart w:id="419" w:name="_Toc471555883"/>
            <w:bookmarkStart w:id="420" w:name="_Toc488411760"/>
            <w:bookmarkStart w:id="421" w:name="_Toc347227548"/>
            <w:bookmarkStart w:id="422" w:name="_Toc436903905"/>
            <w:bookmarkStart w:id="423"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418"/>
            <w:bookmarkEnd w:id="419"/>
            <w:bookmarkEnd w:id="420"/>
            <w:bookmarkEnd w:id="421"/>
            <w:bookmarkEnd w:id="422"/>
            <w:bookmarkEnd w:id="423"/>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52CBA9CE" w14:textId="75C204F6" w:rsidR="00CD2CA0"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74224805" w:history="1">
        <w:r w:rsidR="00CD2CA0" w:rsidRPr="00AA62CA">
          <w:rPr>
            <w:rStyle w:val="Hyperlink"/>
            <w:noProof/>
          </w:rPr>
          <w:t>1.</w:t>
        </w:r>
        <w:r w:rsidR="00CD2CA0">
          <w:rPr>
            <w:rFonts w:asciiTheme="minorHAnsi" w:eastAsiaTheme="minorEastAsia" w:hAnsiTheme="minorHAnsi" w:cstheme="minorBidi"/>
            <w:b w:val="0"/>
            <w:noProof/>
            <w:sz w:val="22"/>
            <w:szCs w:val="22"/>
          </w:rPr>
          <w:tab/>
        </w:r>
        <w:r w:rsidR="00CD2CA0" w:rsidRPr="00AA62CA">
          <w:rPr>
            <w:rStyle w:val="Hyperlink"/>
            <w:noProof/>
          </w:rPr>
          <w:t>Definitions</w:t>
        </w:r>
        <w:r w:rsidR="00CD2CA0">
          <w:rPr>
            <w:noProof/>
            <w:webHidden/>
          </w:rPr>
          <w:tab/>
        </w:r>
        <w:r w:rsidR="00CD2CA0">
          <w:rPr>
            <w:noProof/>
            <w:webHidden/>
          </w:rPr>
          <w:fldChar w:fldCharType="begin"/>
        </w:r>
        <w:r w:rsidR="00CD2CA0">
          <w:rPr>
            <w:noProof/>
            <w:webHidden/>
          </w:rPr>
          <w:instrText xml:space="preserve"> PAGEREF _Toc74224805 \h </w:instrText>
        </w:r>
        <w:r w:rsidR="00CD2CA0">
          <w:rPr>
            <w:noProof/>
            <w:webHidden/>
          </w:rPr>
        </w:r>
        <w:r w:rsidR="00CD2CA0">
          <w:rPr>
            <w:noProof/>
            <w:webHidden/>
          </w:rPr>
          <w:fldChar w:fldCharType="separate"/>
        </w:r>
        <w:r w:rsidR="00E8698F">
          <w:rPr>
            <w:noProof/>
            <w:webHidden/>
          </w:rPr>
          <w:t>88</w:t>
        </w:r>
        <w:r w:rsidR="00CD2CA0">
          <w:rPr>
            <w:noProof/>
            <w:webHidden/>
          </w:rPr>
          <w:fldChar w:fldCharType="end"/>
        </w:r>
      </w:hyperlink>
    </w:p>
    <w:p w14:paraId="6A3E283D" w14:textId="0E1B4509" w:rsidR="00CD2CA0" w:rsidRDefault="004C4400">
      <w:pPr>
        <w:pStyle w:val="TOC1"/>
        <w:rPr>
          <w:rFonts w:asciiTheme="minorHAnsi" w:eastAsiaTheme="minorEastAsia" w:hAnsiTheme="minorHAnsi" w:cstheme="minorBidi"/>
          <w:b w:val="0"/>
          <w:noProof/>
          <w:sz w:val="22"/>
          <w:szCs w:val="22"/>
        </w:rPr>
      </w:pPr>
      <w:hyperlink w:anchor="_Toc74224806" w:history="1">
        <w:r w:rsidR="00CD2CA0" w:rsidRPr="00AA62CA">
          <w:rPr>
            <w:rStyle w:val="Hyperlink"/>
            <w:noProof/>
          </w:rPr>
          <w:t>2.</w:t>
        </w:r>
        <w:r w:rsidR="00CD2CA0">
          <w:rPr>
            <w:rFonts w:asciiTheme="minorHAnsi" w:eastAsiaTheme="minorEastAsia" w:hAnsiTheme="minorHAnsi" w:cstheme="minorBidi"/>
            <w:b w:val="0"/>
            <w:noProof/>
            <w:sz w:val="22"/>
            <w:szCs w:val="22"/>
          </w:rPr>
          <w:tab/>
        </w:r>
        <w:r w:rsidR="00CD2CA0" w:rsidRPr="00AA62CA">
          <w:rPr>
            <w:rStyle w:val="Hyperlink"/>
            <w:noProof/>
          </w:rPr>
          <w:t>Contract Documents</w:t>
        </w:r>
        <w:r w:rsidR="00CD2CA0">
          <w:rPr>
            <w:noProof/>
            <w:webHidden/>
          </w:rPr>
          <w:tab/>
        </w:r>
        <w:r w:rsidR="00CD2CA0">
          <w:rPr>
            <w:noProof/>
            <w:webHidden/>
          </w:rPr>
          <w:fldChar w:fldCharType="begin"/>
        </w:r>
        <w:r w:rsidR="00CD2CA0">
          <w:rPr>
            <w:noProof/>
            <w:webHidden/>
          </w:rPr>
          <w:instrText xml:space="preserve"> PAGEREF _Toc74224806 \h </w:instrText>
        </w:r>
        <w:r w:rsidR="00CD2CA0">
          <w:rPr>
            <w:noProof/>
            <w:webHidden/>
          </w:rPr>
        </w:r>
        <w:r w:rsidR="00CD2CA0">
          <w:rPr>
            <w:noProof/>
            <w:webHidden/>
          </w:rPr>
          <w:fldChar w:fldCharType="separate"/>
        </w:r>
        <w:r w:rsidR="00E8698F">
          <w:rPr>
            <w:noProof/>
            <w:webHidden/>
          </w:rPr>
          <w:t>89</w:t>
        </w:r>
        <w:r w:rsidR="00CD2CA0">
          <w:rPr>
            <w:noProof/>
            <w:webHidden/>
          </w:rPr>
          <w:fldChar w:fldCharType="end"/>
        </w:r>
      </w:hyperlink>
    </w:p>
    <w:p w14:paraId="6D9A9548" w14:textId="360412F2" w:rsidR="00CD2CA0" w:rsidRDefault="004C4400">
      <w:pPr>
        <w:pStyle w:val="TOC1"/>
        <w:rPr>
          <w:rFonts w:asciiTheme="minorHAnsi" w:eastAsiaTheme="minorEastAsia" w:hAnsiTheme="minorHAnsi" w:cstheme="minorBidi"/>
          <w:b w:val="0"/>
          <w:noProof/>
          <w:sz w:val="22"/>
          <w:szCs w:val="22"/>
        </w:rPr>
      </w:pPr>
      <w:hyperlink w:anchor="_Toc74224807" w:history="1">
        <w:r w:rsidR="00CD2CA0" w:rsidRPr="00AA62CA">
          <w:rPr>
            <w:rStyle w:val="Hyperlink"/>
            <w:noProof/>
          </w:rPr>
          <w:t>3.</w:t>
        </w:r>
        <w:r w:rsidR="00CD2CA0">
          <w:rPr>
            <w:rFonts w:asciiTheme="minorHAnsi" w:eastAsiaTheme="minorEastAsia" w:hAnsiTheme="minorHAnsi" w:cstheme="minorBidi"/>
            <w:b w:val="0"/>
            <w:noProof/>
            <w:sz w:val="22"/>
            <w:szCs w:val="22"/>
          </w:rPr>
          <w:tab/>
        </w:r>
        <w:r w:rsidR="00CD2CA0" w:rsidRPr="00AA62CA">
          <w:rPr>
            <w:rStyle w:val="Hyperlink"/>
            <w:noProof/>
          </w:rPr>
          <w:t>Fraud and Corruption</w:t>
        </w:r>
        <w:r w:rsidR="00CD2CA0">
          <w:rPr>
            <w:noProof/>
            <w:webHidden/>
          </w:rPr>
          <w:tab/>
        </w:r>
        <w:r w:rsidR="00CD2CA0">
          <w:rPr>
            <w:noProof/>
            <w:webHidden/>
          </w:rPr>
          <w:fldChar w:fldCharType="begin"/>
        </w:r>
        <w:r w:rsidR="00CD2CA0">
          <w:rPr>
            <w:noProof/>
            <w:webHidden/>
          </w:rPr>
          <w:instrText xml:space="preserve"> PAGEREF _Toc74224807 \h </w:instrText>
        </w:r>
        <w:r w:rsidR="00CD2CA0">
          <w:rPr>
            <w:noProof/>
            <w:webHidden/>
          </w:rPr>
        </w:r>
        <w:r w:rsidR="00CD2CA0">
          <w:rPr>
            <w:noProof/>
            <w:webHidden/>
          </w:rPr>
          <w:fldChar w:fldCharType="separate"/>
        </w:r>
        <w:r w:rsidR="00E8698F">
          <w:rPr>
            <w:noProof/>
            <w:webHidden/>
          </w:rPr>
          <w:t>89</w:t>
        </w:r>
        <w:r w:rsidR="00CD2CA0">
          <w:rPr>
            <w:noProof/>
            <w:webHidden/>
          </w:rPr>
          <w:fldChar w:fldCharType="end"/>
        </w:r>
      </w:hyperlink>
    </w:p>
    <w:p w14:paraId="5E5DE54A" w14:textId="1F41437C" w:rsidR="00CD2CA0" w:rsidRDefault="004C4400">
      <w:pPr>
        <w:pStyle w:val="TOC1"/>
        <w:rPr>
          <w:rFonts w:asciiTheme="minorHAnsi" w:eastAsiaTheme="minorEastAsia" w:hAnsiTheme="minorHAnsi" w:cstheme="minorBidi"/>
          <w:b w:val="0"/>
          <w:noProof/>
          <w:sz w:val="22"/>
          <w:szCs w:val="22"/>
        </w:rPr>
      </w:pPr>
      <w:hyperlink w:anchor="_Toc74224808" w:history="1">
        <w:r w:rsidR="00CD2CA0" w:rsidRPr="00AA62CA">
          <w:rPr>
            <w:rStyle w:val="Hyperlink"/>
            <w:noProof/>
          </w:rPr>
          <w:t>4.</w:t>
        </w:r>
        <w:r w:rsidR="00CD2CA0">
          <w:rPr>
            <w:rFonts w:asciiTheme="minorHAnsi" w:eastAsiaTheme="minorEastAsia" w:hAnsiTheme="minorHAnsi" w:cstheme="minorBidi"/>
            <w:b w:val="0"/>
            <w:noProof/>
            <w:sz w:val="22"/>
            <w:szCs w:val="22"/>
          </w:rPr>
          <w:tab/>
        </w:r>
        <w:r w:rsidR="00CD2CA0" w:rsidRPr="00AA62CA">
          <w:rPr>
            <w:rStyle w:val="Hyperlink"/>
            <w:noProof/>
          </w:rPr>
          <w:t>Interpretation</w:t>
        </w:r>
        <w:r w:rsidR="00CD2CA0">
          <w:rPr>
            <w:noProof/>
            <w:webHidden/>
          </w:rPr>
          <w:tab/>
        </w:r>
        <w:r w:rsidR="00CD2CA0">
          <w:rPr>
            <w:noProof/>
            <w:webHidden/>
          </w:rPr>
          <w:fldChar w:fldCharType="begin"/>
        </w:r>
        <w:r w:rsidR="00CD2CA0">
          <w:rPr>
            <w:noProof/>
            <w:webHidden/>
          </w:rPr>
          <w:instrText xml:space="preserve"> PAGEREF _Toc74224808 \h </w:instrText>
        </w:r>
        <w:r w:rsidR="00CD2CA0">
          <w:rPr>
            <w:noProof/>
            <w:webHidden/>
          </w:rPr>
        </w:r>
        <w:r w:rsidR="00CD2CA0">
          <w:rPr>
            <w:noProof/>
            <w:webHidden/>
          </w:rPr>
          <w:fldChar w:fldCharType="separate"/>
        </w:r>
        <w:r w:rsidR="00E8698F">
          <w:rPr>
            <w:noProof/>
            <w:webHidden/>
          </w:rPr>
          <w:t>89</w:t>
        </w:r>
        <w:r w:rsidR="00CD2CA0">
          <w:rPr>
            <w:noProof/>
            <w:webHidden/>
          </w:rPr>
          <w:fldChar w:fldCharType="end"/>
        </w:r>
      </w:hyperlink>
    </w:p>
    <w:p w14:paraId="533224B8" w14:textId="533E22AF" w:rsidR="00CD2CA0" w:rsidRDefault="004C4400">
      <w:pPr>
        <w:pStyle w:val="TOC1"/>
        <w:rPr>
          <w:rFonts w:asciiTheme="minorHAnsi" w:eastAsiaTheme="minorEastAsia" w:hAnsiTheme="minorHAnsi" w:cstheme="minorBidi"/>
          <w:b w:val="0"/>
          <w:noProof/>
          <w:sz w:val="22"/>
          <w:szCs w:val="22"/>
        </w:rPr>
      </w:pPr>
      <w:hyperlink w:anchor="_Toc74224809" w:history="1">
        <w:r w:rsidR="00CD2CA0" w:rsidRPr="00AA62CA">
          <w:rPr>
            <w:rStyle w:val="Hyperlink"/>
            <w:noProof/>
          </w:rPr>
          <w:t>5.</w:t>
        </w:r>
        <w:r w:rsidR="00CD2CA0">
          <w:rPr>
            <w:rFonts w:asciiTheme="minorHAnsi" w:eastAsiaTheme="minorEastAsia" w:hAnsiTheme="minorHAnsi" w:cstheme="minorBidi"/>
            <w:b w:val="0"/>
            <w:noProof/>
            <w:sz w:val="22"/>
            <w:szCs w:val="22"/>
          </w:rPr>
          <w:tab/>
        </w:r>
        <w:r w:rsidR="00CD2CA0" w:rsidRPr="00AA62CA">
          <w:rPr>
            <w:rStyle w:val="Hyperlink"/>
            <w:noProof/>
          </w:rPr>
          <w:t>Language</w:t>
        </w:r>
        <w:r w:rsidR="00CD2CA0">
          <w:rPr>
            <w:noProof/>
            <w:webHidden/>
          </w:rPr>
          <w:tab/>
        </w:r>
        <w:r w:rsidR="00CD2CA0">
          <w:rPr>
            <w:noProof/>
            <w:webHidden/>
          </w:rPr>
          <w:fldChar w:fldCharType="begin"/>
        </w:r>
        <w:r w:rsidR="00CD2CA0">
          <w:rPr>
            <w:noProof/>
            <w:webHidden/>
          </w:rPr>
          <w:instrText xml:space="preserve"> PAGEREF _Toc74224809 \h </w:instrText>
        </w:r>
        <w:r w:rsidR="00CD2CA0">
          <w:rPr>
            <w:noProof/>
            <w:webHidden/>
          </w:rPr>
        </w:r>
        <w:r w:rsidR="00CD2CA0">
          <w:rPr>
            <w:noProof/>
            <w:webHidden/>
          </w:rPr>
          <w:fldChar w:fldCharType="separate"/>
        </w:r>
        <w:r w:rsidR="00E8698F">
          <w:rPr>
            <w:noProof/>
            <w:webHidden/>
          </w:rPr>
          <w:t>90</w:t>
        </w:r>
        <w:r w:rsidR="00CD2CA0">
          <w:rPr>
            <w:noProof/>
            <w:webHidden/>
          </w:rPr>
          <w:fldChar w:fldCharType="end"/>
        </w:r>
      </w:hyperlink>
    </w:p>
    <w:p w14:paraId="45B782B5" w14:textId="5D42B5D8" w:rsidR="00CD2CA0" w:rsidRDefault="004C4400">
      <w:pPr>
        <w:pStyle w:val="TOC1"/>
        <w:rPr>
          <w:rFonts w:asciiTheme="minorHAnsi" w:eastAsiaTheme="minorEastAsia" w:hAnsiTheme="minorHAnsi" w:cstheme="minorBidi"/>
          <w:b w:val="0"/>
          <w:noProof/>
          <w:sz w:val="22"/>
          <w:szCs w:val="22"/>
        </w:rPr>
      </w:pPr>
      <w:hyperlink w:anchor="_Toc74224810" w:history="1">
        <w:r w:rsidR="00CD2CA0" w:rsidRPr="00AA62CA">
          <w:rPr>
            <w:rStyle w:val="Hyperlink"/>
            <w:noProof/>
          </w:rPr>
          <w:t>6.</w:t>
        </w:r>
        <w:r w:rsidR="00CD2CA0">
          <w:rPr>
            <w:rFonts w:asciiTheme="minorHAnsi" w:eastAsiaTheme="minorEastAsia" w:hAnsiTheme="minorHAnsi" w:cstheme="minorBidi"/>
            <w:b w:val="0"/>
            <w:noProof/>
            <w:sz w:val="22"/>
            <w:szCs w:val="22"/>
          </w:rPr>
          <w:tab/>
        </w:r>
        <w:r w:rsidR="00CD2CA0" w:rsidRPr="00AA62CA">
          <w:rPr>
            <w:rStyle w:val="Hyperlink"/>
            <w:noProof/>
          </w:rPr>
          <w:t>Joint Venture, Consortium or Association</w:t>
        </w:r>
        <w:r w:rsidR="00CD2CA0">
          <w:rPr>
            <w:noProof/>
            <w:webHidden/>
          </w:rPr>
          <w:tab/>
        </w:r>
        <w:r w:rsidR="00CD2CA0">
          <w:rPr>
            <w:noProof/>
            <w:webHidden/>
          </w:rPr>
          <w:fldChar w:fldCharType="begin"/>
        </w:r>
        <w:r w:rsidR="00CD2CA0">
          <w:rPr>
            <w:noProof/>
            <w:webHidden/>
          </w:rPr>
          <w:instrText xml:space="preserve"> PAGEREF _Toc74224810 \h </w:instrText>
        </w:r>
        <w:r w:rsidR="00CD2CA0">
          <w:rPr>
            <w:noProof/>
            <w:webHidden/>
          </w:rPr>
        </w:r>
        <w:r w:rsidR="00CD2CA0">
          <w:rPr>
            <w:noProof/>
            <w:webHidden/>
          </w:rPr>
          <w:fldChar w:fldCharType="separate"/>
        </w:r>
        <w:r w:rsidR="00E8698F">
          <w:rPr>
            <w:noProof/>
            <w:webHidden/>
          </w:rPr>
          <w:t>90</w:t>
        </w:r>
        <w:r w:rsidR="00CD2CA0">
          <w:rPr>
            <w:noProof/>
            <w:webHidden/>
          </w:rPr>
          <w:fldChar w:fldCharType="end"/>
        </w:r>
      </w:hyperlink>
    </w:p>
    <w:p w14:paraId="2C1E27C1" w14:textId="35E83116" w:rsidR="00CD2CA0" w:rsidRDefault="004C4400">
      <w:pPr>
        <w:pStyle w:val="TOC1"/>
        <w:rPr>
          <w:rFonts w:asciiTheme="minorHAnsi" w:eastAsiaTheme="minorEastAsia" w:hAnsiTheme="minorHAnsi" w:cstheme="minorBidi"/>
          <w:b w:val="0"/>
          <w:noProof/>
          <w:sz w:val="22"/>
          <w:szCs w:val="22"/>
        </w:rPr>
      </w:pPr>
      <w:hyperlink w:anchor="_Toc74224811" w:history="1">
        <w:r w:rsidR="00CD2CA0" w:rsidRPr="00AA62CA">
          <w:rPr>
            <w:rStyle w:val="Hyperlink"/>
            <w:noProof/>
          </w:rPr>
          <w:t>7.</w:t>
        </w:r>
        <w:r w:rsidR="00CD2CA0">
          <w:rPr>
            <w:rFonts w:asciiTheme="minorHAnsi" w:eastAsiaTheme="minorEastAsia" w:hAnsiTheme="minorHAnsi" w:cstheme="minorBidi"/>
            <w:b w:val="0"/>
            <w:noProof/>
            <w:sz w:val="22"/>
            <w:szCs w:val="22"/>
          </w:rPr>
          <w:tab/>
        </w:r>
        <w:r w:rsidR="00CD2CA0" w:rsidRPr="00AA62CA">
          <w:rPr>
            <w:rStyle w:val="Hyperlink"/>
            <w:noProof/>
          </w:rPr>
          <w:t>Eligibility</w:t>
        </w:r>
        <w:r w:rsidR="00CD2CA0">
          <w:rPr>
            <w:noProof/>
            <w:webHidden/>
          </w:rPr>
          <w:tab/>
        </w:r>
        <w:r w:rsidR="00CD2CA0">
          <w:rPr>
            <w:noProof/>
            <w:webHidden/>
          </w:rPr>
          <w:fldChar w:fldCharType="begin"/>
        </w:r>
        <w:r w:rsidR="00CD2CA0">
          <w:rPr>
            <w:noProof/>
            <w:webHidden/>
          </w:rPr>
          <w:instrText xml:space="preserve"> PAGEREF _Toc74224811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1BE7F454" w14:textId="22C49568" w:rsidR="00CD2CA0" w:rsidRDefault="004C4400">
      <w:pPr>
        <w:pStyle w:val="TOC1"/>
        <w:rPr>
          <w:rFonts w:asciiTheme="minorHAnsi" w:eastAsiaTheme="minorEastAsia" w:hAnsiTheme="minorHAnsi" w:cstheme="minorBidi"/>
          <w:b w:val="0"/>
          <w:noProof/>
          <w:sz w:val="22"/>
          <w:szCs w:val="22"/>
        </w:rPr>
      </w:pPr>
      <w:hyperlink w:anchor="_Toc74224812" w:history="1">
        <w:r w:rsidR="00CD2CA0" w:rsidRPr="00AA62CA">
          <w:rPr>
            <w:rStyle w:val="Hyperlink"/>
            <w:noProof/>
          </w:rPr>
          <w:t>8.</w:t>
        </w:r>
        <w:r w:rsidR="00CD2CA0">
          <w:rPr>
            <w:rFonts w:asciiTheme="minorHAnsi" w:eastAsiaTheme="minorEastAsia" w:hAnsiTheme="minorHAnsi" w:cstheme="minorBidi"/>
            <w:b w:val="0"/>
            <w:noProof/>
            <w:sz w:val="22"/>
            <w:szCs w:val="22"/>
          </w:rPr>
          <w:tab/>
        </w:r>
        <w:r w:rsidR="00CD2CA0" w:rsidRPr="00AA62CA">
          <w:rPr>
            <w:rStyle w:val="Hyperlink"/>
            <w:noProof/>
          </w:rPr>
          <w:t>Notices</w:t>
        </w:r>
        <w:r w:rsidR="00CD2CA0">
          <w:rPr>
            <w:noProof/>
            <w:webHidden/>
          </w:rPr>
          <w:tab/>
        </w:r>
        <w:r w:rsidR="00CD2CA0">
          <w:rPr>
            <w:noProof/>
            <w:webHidden/>
          </w:rPr>
          <w:fldChar w:fldCharType="begin"/>
        </w:r>
        <w:r w:rsidR="00CD2CA0">
          <w:rPr>
            <w:noProof/>
            <w:webHidden/>
          </w:rPr>
          <w:instrText xml:space="preserve"> PAGEREF _Toc74224812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2C94EC7F" w14:textId="45CB9B41" w:rsidR="00CD2CA0" w:rsidRDefault="004C4400">
      <w:pPr>
        <w:pStyle w:val="TOC1"/>
        <w:rPr>
          <w:rFonts w:asciiTheme="minorHAnsi" w:eastAsiaTheme="minorEastAsia" w:hAnsiTheme="minorHAnsi" w:cstheme="minorBidi"/>
          <w:b w:val="0"/>
          <w:noProof/>
          <w:sz w:val="22"/>
          <w:szCs w:val="22"/>
        </w:rPr>
      </w:pPr>
      <w:hyperlink w:anchor="_Toc74224813" w:history="1">
        <w:r w:rsidR="00CD2CA0" w:rsidRPr="00AA62CA">
          <w:rPr>
            <w:rStyle w:val="Hyperlink"/>
            <w:noProof/>
          </w:rPr>
          <w:t>9.</w:t>
        </w:r>
        <w:r w:rsidR="00CD2CA0">
          <w:rPr>
            <w:rFonts w:asciiTheme="minorHAnsi" w:eastAsiaTheme="minorEastAsia" w:hAnsiTheme="minorHAnsi" w:cstheme="minorBidi"/>
            <w:b w:val="0"/>
            <w:noProof/>
            <w:sz w:val="22"/>
            <w:szCs w:val="22"/>
          </w:rPr>
          <w:tab/>
        </w:r>
        <w:r w:rsidR="00CD2CA0" w:rsidRPr="00AA62CA">
          <w:rPr>
            <w:rStyle w:val="Hyperlink"/>
            <w:noProof/>
          </w:rPr>
          <w:t>Governing Law</w:t>
        </w:r>
        <w:r w:rsidR="00CD2CA0">
          <w:rPr>
            <w:noProof/>
            <w:webHidden/>
          </w:rPr>
          <w:tab/>
        </w:r>
        <w:r w:rsidR="00CD2CA0">
          <w:rPr>
            <w:noProof/>
            <w:webHidden/>
          </w:rPr>
          <w:fldChar w:fldCharType="begin"/>
        </w:r>
        <w:r w:rsidR="00CD2CA0">
          <w:rPr>
            <w:noProof/>
            <w:webHidden/>
          </w:rPr>
          <w:instrText xml:space="preserve"> PAGEREF _Toc74224813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68417D88" w14:textId="0F032D96" w:rsidR="00CD2CA0" w:rsidRDefault="004C4400">
      <w:pPr>
        <w:pStyle w:val="TOC1"/>
        <w:rPr>
          <w:rFonts w:asciiTheme="minorHAnsi" w:eastAsiaTheme="minorEastAsia" w:hAnsiTheme="minorHAnsi" w:cstheme="minorBidi"/>
          <w:b w:val="0"/>
          <w:noProof/>
          <w:sz w:val="22"/>
          <w:szCs w:val="22"/>
        </w:rPr>
      </w:pPr>
      <w:hyperlink w:anchor="_Toc74224814" w:history="1">
        <w:r w:rsidR="00CD2CA0" w:rsidRPr="00AA62CA">
          <w:rPr>
            <w:rStyle w:val="Hyperlink"/>
            <w:noProof/>
          </w:rPr>
          <w:t>10.</w:t>
        </w:r>
        <w:r w:rsidR="00CD2CA0">
          <w:rPr>
            <w:rFonts w:asciiTheme="minorHAnsi" w:eastAsiaTheme="minorEastAsia" w:hAnsiTheme="minorHAnsi" w:cstheme="minorBidi"/>
            <w:b w:val="0"/>
            <w:noProof/>
            <w:sz w:val="22"/>
            <w:szCs w:val="22"/>
          </w:rPr>
          <w:tab/>
        </w:r>
        <w:r w:rsidR="00CD2CA0" w:rsidRPr="00AA62CA">
          <w:rPr>
            <w:rStyle w:val="Hyperlink"/>
            <w:noProof/>
          </w:rPr>
          <w:t>Settlement of Disputes</w:t>
        </w:r>
        <w:r w:rsidR="00CD2CA0">
          <w:rPr>
            <w:noProof/>
            <w:webHidden/>
          </w:rPr>
          <w:tab/>
        </w:r>
        <w:r w:rsidR="00CD2CA0">
          <w:rPr>
            <w:noProof/>
            <w:webHidden/>
          </w:rPr>
          <w:fldChar w:fldCharType="begin"/>
        </w:r>
        <w:r w:rsidR="00CD2CA0">
          <w:rPr>
            <w:noProof/>
            <w:webHidden/>
          </w:rPr>
          <w:instrText xml:space="preserve"> PAGEREF _Toc74224814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3379A97E" w14:textId="6302D96A" w:rsidR="00CD2CA0" w:rsidRDefault="004C4400">
      <w:pPr>
        <w:pStyle w:val="TOC1"/>
        <w:rPr>
          <w:rFonts w:asciiTheme="minorHAnsi" w:eastAsiaTheme="minorEastAsia" w:hAnsiTheme="minorHAnsi" w:cstheme="minorBidi"/>
          <w:b w:val="0"/>
          <w:noProof/>
          <w:sz w:val="22"/>
          <w:szCs w:val="22"/>
        </w:rPr>
      </w:pPr>
      <w:hyperlink w:anchor="_Toc74224815" w:history="1">
        <w:r w:rsidR="00CD2CA0" w:rsidRPr="00AA62CA">
          <w:rPr>
            <w:rStyle w:val="Hyperlink"/>
            <w:noProof/>
          </w:rPr>
          <w:t>11.</w:t>
        </w:r>
        <w:r w:rsidR="00CD2CA0">
          <w:rPr>
            <w:rFonts w:asciiTheme="minorHAnsi" w:eastAsiaTheme="minorEastAsia" w:hAnsiTheme="minorHAnsi" w:cstheme="minorBidi"/>
            <w:b w:val="0"/>
            <w:noProof/>
            <w:sz w:val="22"/>
            <w:szCs w:val="22"/>
          </w:rPr>
          <w:tab/>
        </w:r>
        <w:r w:rsidR="00CD2CA0" w:rsidRPr="00AA62CA">
          <w:rPr>
            <w:rStyle w:val="Hyperlink"/>
            <w:noProof/>
          </w:rPr>
          <w:t>Inspections and Audit by the Bank</w:t>
        </w:r>
        <w:r w:rsidR="00CD2CA0">
          <w:rPr>
            <w:noProof/>
            <w:webHidden/>
          </w:rPr>
          <w:tab/>
        </w:r>
        <w:r w:rsidR="00CD2CA0">
          <w:rPr>
            <w:noProof/>
            <w:webHidden/>
          </w:rPr>
          <w:fldChar w:fldCharType="begin"/>
        </w:r>
        <w:r w:rsidR="00CD2CA0">
          <w:rPr>
            <w:noProof/>
            <w:webHidden/>
          </w:rPr>
          <w:instrText xml:space="preserve"> PAGEREF _Toc74224815 \h </w:instrText>
        </w:r>
        <w:r w:rsidR="00CD2CA0">
          <w:rPr>
            <w:noProof/>
            <w:webHidden/>
          </w:rPr>
        </w:r>
        <w:r w:rsidR="00CD2CA0">
          <w:rPr>
            <w:noProof/>
            <w:webHidden/>
          </w:rPr>
          <w:fldChar w:fldCharType="separate"/>
        </w:r>
        <w:r w:rsidR="00E8698F">
          <w:rPr>
            <w:noProof/>
            <w:webHidden/>
          </w:rPr>
          <w:t>92</w:t>
        </w:r>
        <w:r w:rsidR="00CD2CA0">
          <w:rPr>
            <w:noProof/>
            <w:webHidden/>
          </w:rPr>
          <w:fldChar w:fldCharType="end"/>
        </w:r>
      </w:hyperlink>
    </w:p>
    <w:p w14:paraId="5D680D81" w14:textId="76CFB5E8" w:rsidR="00CD2CA0" w:rsidRDefault="004C4400">
      <w:pPr>
        <w:pStyle w:val="TOC1"/>
        <w:rPr>
          <w:rFonts w:asciiTheme="minorHAnsi" w:eastAsiaTheme="minorEastAsia" w:hAnsiTheme="minorHAnsi" w:cstheme="minorBidi"/>
          <w:b w:val="0"/>
          <w:noProof/>
          <w:sz w:val="22"/>
          <w:szCs w:val="22"/>
        </w:rPr>
      </w:pPr>
      <w:hyperlink w:anchor="_Toc74224816" w:history="1">
        <w:r w:rsidR="00CD2CA0" w:rsidRPr="00AA62CA">
          <w:rPr>
            <w:rStyle w:val="Hyperlink"/>
            <w:noProof/>
          </w:rPr>
          <w:t>12.</w:t>
        </w:r>
        <w:r w:rsidR="00CD2CA0">
          <w:rPr>
            <w:rFonts w:asciiTheme="minorHAnsi" w:eastAsiaTheme="minorEastAsia" w:hAnsiTheme="minorHAnsi" w:cstheme="minorBidi"/>
            <w:b w:val="0"/>
            <w:noProof/>
            <w:sz w:val="22"/>
            <w:szCs w:val="22"/>
          </w:rPr>
          <w:tab/>
        </w:r>
        <w:r w:rsidR="00CD2CA0" w:rsidRPr="00AA62CA">
          <w:rPr>
            <w:rStyle w:val="Hyperlink"/>
            <w:noProof/>
          </w:rPr>
          <w:t>Scope of Supply</w:t>
        </w:r>
        <w:r w:rsidR="00CD2CA0">
          <w:rPr>
            <w:noProof/>
            <w:webHidden/>
          </w:rPr>
          <w:tab/>
        </w:r>
        <w:r w:rsidR="00CD2CA0">
          <w:rPr>
            <w:noProof/>
            <w:webHidden/>
          </w:rPr>
          <w:fldChar w:fldCharType="begin"/>
        </w:r>
        <w:r w:rsidR="00CD2CA0">
          <w:rPr>
            <w:noProof/>
            <w:webHidden/>
          </w:rPr>
          <w:instrText xml:space="preserve"> PAGEREF _Toc74224816 \h </w:instrText>
        </w:r>
        <w:r w:rsidR="00CD2CA0">
          <w:rPr>
            <w:noProof/>
            <w:webHidden/>
          </w:rPr>
        </w:r>
        <w:r w:rsidR="00CD2CA0">
          <w:rPr>
            <w:noProof/>
            <w:webHidden/>
          </w:rPr>
          <w:fldChar w:fldCharType="separate"/>
        </w:r>
        <w:r w:rsidR="00E8698F">
          <w:rPr>
            <w:noProof/>
            <w:webHidden/>
          </w:rPr>
          <w:t>92</w:t>
        </w:r>
        <w:r w:rsidR="00CD2CA0">
          <w:rPr>
            <w:noProof/>
            <w:webHidden/>
          </w:rPr>
          <w:fldChar w:fldCharType="end"/>
        </w:r>
      </w:hyperlink>
    </w:p>
    <w:p w14:paraId="7BDAF9AF" w14:textId="3DCC48DD" w:rsidR="00CD2CA0" w:rsidRDefault="004C4400">
      <w:pPr>
        <w:pStyle w:val="TOC1"/>
        <w:rPr>
          <w:rFonts w:asciiTheme="minorHAnsi" w:eastAsiaTheme="minorEastAsia" w:hAnsiTheme="minorHAnsi" w:cstheme="minorBidi"/>
          <w:b w:val="0"/>
          <w:noProof/>
          <w:sz w:val="22"/>
          <w:szCs w:val="22"/>
        </w:rPr>
      </w:pPr>
      <w:hyperlink w:anchor="_Toc74224817" w:history="1">
        <w:r w:rsidR="00CD2CA0" w:rsidRPr="00AA62CA">
          <w:rPr>
            <w:rStyle w:val="Hyperlink"/>
            <w:noProof/>
          </w:rPr>
          <w:t>13.</w:t>
        </w:r>
        <w:r w:rsidR="00CD2CA0">
          <w:rPr>
            <w:rFonts w:asciiTheme="minorHAnsi" w:eastAsiaTheme="minorEastAsia" w:hAnsiTheme="minorHAnsi" w:cstheme="minorBidi"/>
            <w:b w:val="0"/>
            <w:noProof/>
            <w:sz w:val="22"/>
            <w:szCs w:val="22"/>
          </w:rPr>
          <w:tab/>
        </w:r>
        <w:r w:rsidR="00CD2CA0" w:rsidRPr="00AA62CA">
          <w:rPr>
            <w:rStyle w:val="Hyperlink"/>
            <w:noProof/>
          </w:rPr>
          <w:t>Delivery and Documents</w:t>
        </w:r>
        <w:r w:rsidR="00CD2CA0">
          <w:rPr>
            <w:noProof/>
            <w:webHidden/>
          </w:rPr>
          <w:tab/>
        </w:r>
        <w:r w:rsidR="00CD2CA0">
          <w:rPr>
            <w:noProof/>
            <w:webHidden/>
          </w:rPr>
          <w:fldChar w:fldCharType="begin"/>
        </w:r>
        <w:r w:rsidR="00CD2CA0">
          <w:rPr>
            <w:noProof/>
            <w:webHidden/>
          </w:rPr>
          <w:instrText xml:space="preserve"> PAGEREF _Toc74224817 \h </w:instrText>
        </w:r>
        <w:r w:rsidR="00CD2CA0">
          <w:rPr>
            <w:noProof/>
            <w:webHidden/>
          </w:rPr>
        </w:r>
        <w:r w:rsidR="00CD2CA0">
          <w:rPr>
            <w:noProof/>
            <w:webHidden/>
          </w:rPr>
          <w:fldChar w:fldCharType="separate"/>
        </w:r>
        <w:r w:rsidR="00E8698F">
          <w:rPr>
            <w:noProof/>
            <w:webHidden/>
          </w:rPr>
          <w:t>92</w:t>
        </w:r>
        <w:r w:rsidR="00CD2CA0">
          <w:rPr>
            <w:noProof/>
            <w:webHidden/>
          </w:rPr>
          <w:fldChar w:fldCharType="end"/>
        </w:r>
      </w:hyperlink>
    </w:p>
    <w:p w14:paraId="1AA99707" w14:textId="5E23C625" w:rsidR="00CD2CA0" w:rsidRDefault="004C4400">
      <w:pPr>
        <w:pStyle w:val="TOC1"/>
        <w:rPr>
          <w:rFonts w:asciiTheme="minorHAnsi" w:eastAsiaTheme="minorEastAsia" w:hAnsiTheme="minorHAnsi" w:cstheme="minorBidi"/>
          <w:b w:val="0"/>
          <w:noProof/>
          <w:sz w:val="22"/>
          <w:szCs w:val="22"/>
        </w:rPr>
      </w:pPr>
      <w:hyperlink w:anchor="_Toc74224818" w:history="1">
        <w:r w:rsidR="00CD2CA0" w:rsidRPr="00AA62CA">
          <w:rPr>
            <w:rStyle w:val="Hyperlink"/>
            <w:noProof/>
          </w:rPr>
          <w:t>14.</w:t>
        </w:r>
        <w:r w:rsidR="00CD2CA0">
          <w:rPr>
            <w:rFonts w:asciiTheme="minorHAnsi" w:eastAsiaTheme="minorEastAsia" w:hAnsiTheme="minorHAnsi" w:cstheme="minorBidi"/>
            <w:b w:val="0"/>
            <w:noProof/>
            <w:sz w:val="22"/>
            <w:szCs w:val="22"/>
          </w:rPr>
          <w:tab/>
        </w:r>
        <w:r w:rsidR="00CD2CA0" w:rsidRPr="00AA62CA">
          <w:rPr>
            <w:rStyle w:val="Hyperlink"/>
            <w:noProof/>
          </w:rPr>
          <w:t>Supplier’s Responsibilities</w:t>
        </w:r>
        <w:r w:rsidR="00CD2CA0">
          <w:rPr>
            <w:noProof/>
            <w:webHidden/>
          </w:rPr>
          <w:tab/>
        </w:r>
        <w:r w:rsidR="00CD2CA0">
          <w:rPr>
            <w:noProof/>
            <w:webHidden/>
          </w:rPr>
          <w:fldChar w:fldCharType="begin"/>
        </w:r>
        <w:r w:rsidR="00CD2CA0">
          <w:rPr>
            <w:noProof/>
            <w:webHidden/>
          </w:rPr>
          <w:instrText xml:space="preserve"> PAGEREF _Toc74224818 \h </w:instrText>
        </w:r>
        <w:r w:rsidR="00CD2CA0">
          <w:rPr>
            <w:noProof/>
            <w:webHidden/>
          </w:rPr>
        </w:r>
        <w:r w:rsidR="00CD2CA0">
          <w:rPr>
            <w:noProof/>
            <w:webHidden/>
          </w:rPr>
          <w:fldChar w:fldCharType="separate"/>
        </w:r>
        <w:r w:rsidR="00E8698F">
          <w:rPr>
            <w:noProof/>
            <w:webHidden/>
          </w:rPr>
          <w:t>93</w:t>
        </w:r>
        <w:r w:rsidR="00CD2CA0">
          <w:rPr>
            <w:noProof/>
            <w:webHidden/>
          </w:rPr>
          <w:fldChar w:fldCharType="end"/>
        </w:r>
      </w:hyperlink>
    </w:p>
    <w:p w14:paraId="7713A31C" w14:textId="3D66F085" w:rsidR="00CD2CA0" w:rsidRDefault="004C4400">
      <w:pPr>
        <w:pStyle w:val="TOC1"/>
        <w:rPr>
          <w:rFonts w:asciiTheme="minorHAnsi" w:eastAsiaTheme="minorEastAsia" w:hAnsiTheme="minorHAnsi" w:cstheme="minorBidi"/>
          <w:b w:val="0"/>
          <w:noProof/>
          <w:sz w:val="22"/>
          <w:szCs w:val="22"/>
        </w:rPr>
      </w:pPr>
      <w:hyperlink w:anchor="_Toc74224819" w:history="1">
        <w:r w:rsidR="00CD2CA0" w:rsidRPr="00AA62CA">
          <w:rPr>
            <w:rStyle w:val="Hyperlink"/>
            <w:noProof/>
          </w:rPr>
          <w:t>15.</w:t>
        </w:r>
        <w:r w:rsidR="00CD2CA0">
          <w:rPr>
            <w:rFonts w:asciiTheme="minorHAnsi" w:eastAsiaTheme="minorEastAsia" w:hAnsiTheme="minorHAnsi" w:cstheme="minorBidi"/>
            <w:b w:val="0"/>
            <w:noProof/>
            <w:sz w:val="22"/>
            <w:szCs w:val="22"/>
          </w:rPr>
          <w:tab/>
        </w:r>
        <w:r w:rsidR="00CD2CA0" w:rsidRPr="00AA62CA">
          <w:rPr>
            <w:rStyle w:val="Hyperlink"/>
            <w:noProof/>
          </w:rPr>
          <w:t>Contract Price</w:t>
        </w:r>
        <w:r w:rsidR="00CD2CA0">
          <w:rPr>
            <w:noProof/>
            <w:webHidden/>
          </w:rPr>
          <w:tab/>
        </w:r>
        <w:r w:rsidR="00CD2CA0">
          <w:rPr>
            <w:noProof/>
            <w:webHidden/>
          </w:rPr>
          <w:fldChar w:fldCharType="begin"/>
        </w:r>
        <w:r w:rsidR="00CD2CA0">
          <w:rPr>
            <w:noProof/>
            <w:webHidden/>
          </w:rPr>
          <w:instrText xml:space="preserve"> PAGEREF _Toc74224819 \h </w:instrText>
        </w:r>
        <w:r w:rsidR="00CD2CA0">
          <w:rPr>
            <w:noProof/>
            <w:webHidden/>
          </w:rPr>
        </w:r>
        <w:r w:rsidR="00CD2CA0">
          <w:rPr>
            <w:noProof/>
            <w:webHidden/>
          </w:rPr>
          <w:fldChar w:fldCharType="separate"/>
        </w:r>
        <w:r w:rsidR="00E8698F">
          <w:rPr>
            <w:noProof/>
            <w:webHidden/>
          </w:rPr>
          <w:t>94</w:t>
        </w:r>
        <w:r w:rsidR="00CD2CA0">
          <w:rPr>
            <w:noProof/>
            <w:webHidden/>
          </w:rPr>
          <w:fldChar w:fldCharType="end"/>
        </w:r>
      </w:hyperlink>
    </w:p>
    <w:p w14:paraId="47655285" w14:textId="19D5FAE3" w:rsidR="00CD2CA0" w:rsidRDefault="004C4400">
      <w:pPr>
        <w:pStyle w:val="TOC1"/>
        <w:rPr>
          <w:rFonts w:asciiTheme="minorHAnsi" w:eastAsiaTheme="minorEastAsia" w:hAnsiTheme="minorHAnsi" w:cstheme="minorBidi"/>
          <w:b w:val="0"/>
          <w:noProof/>
          <w:sz w:val="22"/>
          <w:szCs w:val="22"/>
        </w:rPr>
      </w:pPr>
      <w:hyperlink w:anchor="_Toc74224820" w:history="1">
        <w:r w:rsidR="00CD2CA0" w:rsidRPr="00AA62CA">
          <w:rPr>
            <w:rStyle w:val="Hyperlink"/>
            <w:noProof/>
          </w:rPr>
          <w:t>16.</w:t>
        </w:r>
        <w:r w:rsidR="00CD2CA0">
          <w:rPr>
            <w:rFonts w:asciiTheme="minorHAnsi" w:eastAsiaTheme="minorEastAsia" w:hAnsiTheme="minorHAnsi" w:cstheme="minorBidi"/>
            <w:b w:val="0"/>
            <w:noProof/>
            <w:sz w:val="22"/>
            <w:szCs w:val="22"/>
          </w:rPr>
          <w:tab/>
        </w:r>
        <w:r w:rsidR="00CD2CA0" w:rsidRPr="00AA62CA">
          <w:rPr>
            <w:rStyle w:val="Hyperlink"/>
            <w:noProof/>
          </w:rPr>
          <w:t>Terms of Payment</w:t>
        </w:r>
        <w:r w:rsidR="00CD2CA0">
          <w:rPr>
            <w:noProof/>
            <w:webHidden/>
          </w:rPr>
          <w:tab/>
        </w:r>
        <w:r w:rsidR="00CD2CA0">
          <w:rPr>
            <w:noProof/>
            <w:webHidden/>
          </w:rPr>
          <w:fldChar w:fldCharType="begin"/>
        </w:r>
        <w:r w:rsidR="00CD2CA0">
          <w:rPr>
            <w:noProof/>
            <w:webHidden/>
          </w:rPr>
          <w:instrText xml:space="preserve"> PAGEREF _Toc74224820 \h </w:instrText>
        </w:r>
        <w:r w:rsidR="00CD2CA0">
          <w:rPr>
            <w:noProof/>
            <w:webHidden/>
          </w:rPr>
        </w:r>
        <w:r w:rsidR="00CD2CA0">
          <w:rPr>
            <w:noProof/>
            <w:webHidden/>
          </w:rPr>
          <w:fldChar w:fldCharType="separate"/>
        </w:r>
        <w:r w:rsidR="00E8698F">
          <w:rPr>
            <w:noProof/>
            <w:webHidden/>
          </w:rPr>
          <w:t>94</w:t>
        </w:r>
        <w:r w:rsidR="00CD2CA0">
          <w:rPr>
            <w:noProof/>
            <w:webHidden/>
          </w:rPr>
          <w:fldChar w:fldCharType="end"/>
        </w:r>
      </w:hyperlink>
    </w:p>
    <w:p w14:paraId="151BA125" w14:textId="32769944" w:rsidR="00CD2CA0" w:rsidRDefault="004C4400">
      <w:pPr>
        <w:pStyle w:val="TOC1"/>
        <w:rPr>
          <w:rFonts w:asciiTheme="minorHAnsi" w:eastAsiaTheme="minorEastAsia" w:hAnsiTheme="minorHAnsi" w:cstheme="minorBidi"/>
          <w:b w:val="0"/>
          <w:noProof/>
          <w:sz w:val="22"/>
          <w:szCs w:val="22"/>
        </w:rPr>
      </w:pPr>
      <w:hyperlink w:anchor="_Toc74224821" w:history="1">
        <w:r w:rsidR="00CD2CA0" w:rsidRPr="00AA62CA">
          <w:rPr>
            <w:rStyle w:val="Hyperlink"/>
            <w:noProof/>
          </w:rPr>
          <w:t>17.</w:t>
        </w:r>
        <w:r w:rsidR="00CD2CA0">
          <w:rPr>
            <w:rFonts w:asciiTheme="minorHAnsi" w:eastAsiaTheme="minorEastAsia" w:hAnsiTheme="minorHAnsi" w:cstheme="minorBidi"/>
            <w:b w:val="0"/>
            <w:noProof/>
            <w:sz w:val="22"/>
            <w:szCs w:val="22"/>
          </w:rPr>
          <w:tab/>
        </w:r>
        <w:r w:rsidR="00CD2CA0" w:rsidRPr="00AA62CA">
          <w:rPr>
            <w:rStyle w:val="Hyperlink"/>
            <w:noProof/>
          </w:rPr>
          <w:t>Taxes and Duties</w:t>
        </w:r>
        <w:r w:rsidR="00CD2CA0">
          <w:rPr>
            <w:noProof/>
            <w:webHidden/>
          </w:rPr>
          <w:tab/>
        </w:r>
        <w:r w:rsidR="00CD2CA0">
          <w:rPr>
            <w:noProof/>
            <w:webHidden/>
          </w:rPr>
          <w:fldChar w:fldCharType="begin"/>
        </w:r>
        <w:r w:rsidR="00CD2CA0">
          <w:rPr>
            <w:noProof/>
            <w:webHidden/>
          </w:rPr>
          <w:instrText xml:space="preserve"> PAGEREF _Toc74224821 \h </w:instrText>
        </w:r>
        <w:r w:rsidR="00CD2CA0">
          <w:rPr>
            <w:noProof/>
            <w:webHidden/>
          </w:rPr>
        </w:r>
        <w:r w:rsidR="00CD2CA0">
          <w:rPr>
            <w:noProof/>
            <w:webHidden/>
          </w:rPr>
          <w:fldChar w:fldCharType="separate"/>
        </w:r>
        <w:r w:rsidR="00E8698F">
          <w:rPr>
            <w:noProof/>
            <w:webHidden/>
          </w:rPr>
          <w:t>94</w:t>
        </w:r>
        <w:r w:rsidR="00CD2CA0">
          <w:rPr>
            <w:noProof/>
            <w:webHidden/>
          </w:rPr>
          <w:fldChar w:fldCharType="end"/>
        </w:r>
      </w:hyperlink>
    </w:p>
    <w:p w14:paraId="6001C056" w14:textId="3414FD66" w:rsidR="00CD2CA0" w:rsidRDefault="004C4400">
      <w:pPr>
        <w:pStyle w:val="TOC1"/>
        <w:rPr>
          <w:rFonts w:asciiTheme="minorHAnsi" w:eastAsiaTheme="minorEastAsia" w:hAnsiTheme="minorHAnsi" w:cstheme="minorBidi"/>
          <w:b w:val="0"/>
          <w:noProof/>
          <w:sz w:val="22"/>
          <w:szCs w:val="22"/>
        </w:rPr>
      </w:pPr>
      <w:hyperlink w:anchor="_Toc74224822" w:history="1">
        <w:r w:rsidR="00CD2CA0" w:rsidRPr="00AA62CA">
          <w:rPr>
            <w:rStyle w:val="Hyperlink"/>
            <w:noProof/>
          </w:rPr>
          <w:t>18.</w:t>
        </w:r>
        <w:r w:rsidR="00CD2CA0">
          <w:rPr>
            <w:rFonts w:asciiTheme="minorHAnsi" w:eastAsiaTheme="minorEastAsia" w:hAnsiTheme="minorHAnsi" w:cstheme="minorBidi"/>
            <w:b w:val="0"/>
            <w:noProof/>
            <w:sz w:val="22"/>
            <w:szCs w:val="22"/>
          </w:rPr>
          <w:tab/>
        </w:r>
        <w:r w:rsidR="00CD2CA0" w:rsidRPr="00AA62CA">
          <w:rPr>
            <w:rStyle w:val="Hyperlink"/>
            <w:noProof/>
          </w:rPr>
          <w:t>Performance Security</w:t>
        </w:r>
        <w:r w:rsidR="00CD2CA0">
          <w:rPr>
            <w:noProof/>
            <w:webHidden/>
          </w:rPr>
          <w:tab/>
        </w:r>
        <w:r w:rsidR="00CD2CA0">
          <w:rPr>
            <w:noProof/>
            <w:webHidden/>
          </w:rPr>
          <w:fldChar w:fldCharType="begin"/>
        </w:r>
        <w:r w:rsidR="00CD2CA0">
          <w:rPr>
            <w:noProof/>
            <w:webHidden/>
          </w:rPr>
          <w:instrText xml:space="preserve"> PAGEREF _Toc74224822 \h </w:instrText>
        </w:r>
        <w:r w:rsidR="00CD2CA0">
          <w:rPr>
            <w:noProof/>
            <w:webHidden/>
          </w:rPr>
        </w:r>
        <w:r w:rsidR="00CD2CA0">
          <w:rPr>
            <w:noProof/>
            <w:webHidden/>
          </w:rPr>
          <w:fldChar w:fldCharType="separate"/>
        </w:r>
        <w:r w:rsidR="00E8698F">
          <w:rPr>
            <w:noProof/>
            <w:webHidden/>
          </w:rPr>
          <w:t>95</w:t>
        </w:r>
        <w:r w:rsidR="00CD2CA0">
          <w:rPr>
            <w:noProof/>
            <w:webHidden/>
          </w:rPr>
          <w:fldChar w:fldCharType="end"/>
        </w:r>
      </w:hyperlink>
    </w:p>
    <w:p w14:paraId="3E3C906A" w14:textId="48F073C4" w:rsidR="00CD2CA0" w:rsidRDefault="004C4400">
      <w:pPr>
        <w:pStyle w:val="TOC1"/>
        <w:rPr>
          <w:rFonts w:asciiTheme="minorHAnsi" w:eastAsiaTheme="minorEastAsia" w:hAnsiTheme="minorHAnsi" w:cstheme="minorBidi"/>
          <w:b w:val="0"/>
          <w:noProof/>
          <w:sz w:val="22"/>
          <w:szCs w:val="22"/>
        </w:rPr>
      </w:pPr>
      <w:hyperlink w:anchor="_Toc74224823" w:history="1">
        <w:r w:rsidR="00CD2CA0" w:rsidRPr="00AA62CA">
          <w:rPr>
            <w:rStyle w:val="Hyperlink"/>
            <w:noProof/>
          </w:rPr>
          <w:t>19.</w:t>
        </w:r>
        <w:r w:rsidR="00CD2CA0">
          <w:rPr>
            <w:rFonts w:asciiTheme="minorHAnsi" w:eastAsiaTheme="minorEastAsia" w:hAnsiTheme="minorHAnsi" w:cstheme="minorBidi"/>
            <w:b w:val="0"/>
            <w:noProof/>
            <w:sz w:val="22"/>
            <w:szCs w:val="22"/>
          </w:rPr>
          <w:tab/>
        </w:r>
        <w:r w:rsidR="00CD2CA0" w:rsidRPr="00AA62CA">
          <w:rPr>
            <w:rStyle w:val="Hyperlink"/>
            <w:noProof/>
          </w:rPr>
          <w:t>Copyright</w:t>
        </w:r>
        <w:r w:rsidR="00CD2CA0">
          <w:rPr>
            <w:noProof/>
            <w:webHidden/>
          </w:rPr>
          <w:tab/>
        </w:r>
        <w:r w:rsidR="00CD2CA0">
          <w:rPr>
            <w:noProof/>
            <w:webHidden/>
          </w:rPr>
          <w:fldChar w:fldCharType="begin"/>
        </w:r>
        <w:r w:rsidR="00CD2CA0">
          <w:rPr>
            <w:noProof/>
            <w:webHidden/>
          </w:rPr>
          <w:instrText xml:space="preserve"> PAGEREF _Toc74224823 \h </w:instrText>
        </w:r>
        <w:r w:rsidR="00CD2CA0">
          <w:rPr>
            <w:noProof/>
            <w:webHidden/>
          </w:rPr>
        </w:r>
        <w:r w:rsidR="00CD2CA0">
          <w:rPr>
            <w:noProof/>
            <w:webHidden/>
          </w:rPr>
          <w:fldChar w:fldCharType="separate"/>
        </w:r>
        <w:r w:rsidR="00E8698F">
          <w:rPr>
            <w:noProof/>
            <w:webHidden/>
          </w:rPr>
          <w:t>95</w:t>
        </w:r>
        <w:r w:rsidR="00CD2CA0">
          <w:rPr>
            <w:noProof/>
            <w:webHidden/>
          </w:rPr>
          <w:fldChar w:fldCharType="end"/>
        </w:r>
      </w:hyperlink>
    </w:p>
    <w:p w14:paraId="347CFEF0" w14:textId="5627852C" w:rsidR="00CD2CA0" w:rsidRDefault="004C4400">
      <w:pPr>
        <w:pStyle w:val="TOC1"/>
        <w:rPr>
          <w:rFonts w:asciiTheme="minorHAnsi" w:eastAsiaTheme="minorEastAsia" w:hAnsiTheme="minorHAnsi" w:cstheme="minorBidi"/>
          <w:b w:val="0"/>
          <w:noProof/>
          <w:sz w:val="22"/>
          <w:szCs w:val="22"/>
        </w:rPr>
      </w:pPr>
      <w:hyperlink w:anchor="_Toc74224824" w:history="1">
        <w:r w:rsidR="00CD2CA0" w:rsidRPr="00AA62CA">
          <w:rPr>
            <w:rStyle w:val="Hyperlink"/>
            <w:noProof/>
          </w:rPr>
          <w:t>20.</w:t>
        </w:r>
        <w:r w:rsidR="00CD2CA0">
          <w:rPr>
            <w:rFonts w:asciiTheme="minorHAnsi" w:eastAsiaTheme="minorEastAsia" w:hAnsiTheme="minorHAnsi" w:cstheme="minorBidi"/>
            <w:b w:val="0"/>
            <w:noProof/>
            <w:sz w:val="22"/>
            <w:szCs w:val="22"/>
          </w:rPr>
          <w:tab/>
        </w:r>
        <w:r w:rsidR="00CD2CA0" w:rsidRPr="00AA62CA">
          <w:rPr>
            <w:rStyle w:val="Hyperlink"/>
            <w:noProof/>
          </w:rPr>
          <w:t>Confidential Information</w:t>
        </w:r>
        <w:r w:rsidR="00CD2CA0">
          <w:rPr>
            <w:noProof/>
            <w:webHidden/>
          </w:rPr>
          <w:tab/>
        </w:r>
        <w:r w:rsidR="00CD2CA0">
          <w:rPr>
            <w:noProof/>
            <w:webHidden/>
          </w:rPr>
          <w:fldChar w:fldCharType="begin"/>
        </w:r>
        <w:r w:rsidR="00CD2CA0">
          <w:rPr>
            <w:noProof/>
            <w:webHidden/>
          </w:rPr>
          <w:instrText xml:space="preserve"> PAGEREF _Toc74224824 \h </w:instrText>
        </w:r>
        <w:r w:rsidR="00CD2CA0">
          <w:rPr>
            <w:noProof/>
            <w:webHidden/>
          </w:rPr>
        </w:r>
        <w:r w:rsidR="00CD2CA0">
          <w:rPr>
            <w:noProof/>
            <w:webHidden/>
          </w:rPr>
          <w:fldChar w:fldCharType="separate"/>
        </w:r>
        <w:r w:rsidR="00E8698F">
          <w:rPr>
            <w:noProof/>
            <w:webHidden/>
          </w:rPr>
          <w:t>95</w:t>
        </w:r>
        <w:r w:rsidR="00CD2CA0">
          <w:rPr>
            <w:noProof/>
            <w:webHidden/>
          </w:rPr>
          <w:fldChar w:fldCharType="end"/>
        </w:r>
      </w:hyperlink>
    </w:p>
    <w:p w14:paraId="3A4CFB27" w14:textId="64D5A0CF" w:rsidR="00CD2CA0" w:rsidRDefault="004C4400">
      <w:pPr>
        <w:pStyle w:val="TOC1"/>
        <w:rPr>
          <w:rFonts w:asciiTheme="minorHAnsi" w:eastAsiaTheme="minorEastAsia" w:hAnsiTheme="minorHAnsi" w:cstheme="minorBidi"/>
          <w:b w:val="0"/>
          <w:noProof/>
          <w:sz w:val="22"/>
          <w:szCs w:val="22"/>
        </w:rPr>
      </w:pPr>
      <w:hyperlink w:anchor="_Toc74224825" w:history="1">
        <w:r w:rsidR="00CD2CA0" w:rsidRPr="00AA62CA">
          <w:rPr>
            <w:rStyle w:val="Hyperlink"/>
            <w:noProof/>
          </w:rPr>
          <w:t>21.</w:t>
        </w:r>
        <w:r w:rsidR="00CD2CA0">
          <w:rPr>
            <w:rFonts w:asciiTheme="minorHAnsi" w:eastAsiaTheme="minorEastAsia" w:hAnsiTheme="minorHAnsi" w:cstheme="minorBidi"/>
            <w:b w:val="0"/>
            <w:noProof/>
            <w:sz w:val="22"/>
            <w:szCs w:val="22"/>
          </w:rPr>
          <w:tab/>
        </w:r>
        <w:r w:rsidR="00CD2CA0" w:rsidRPr="00AA62CA">
          <w:rPr>
            <w:rStyle w:val="Hyperlink"/>
            <w:noProof/>
          </w:rPr>
          <w:t>Subcontracting</w:t>
        </w:r>
        <w:r w:rsidR="00CD2CA0">
          <w:rPr>
            <w:noProof/>
            <w:webHidden/>
          </w:rPr>
          <w:tab/>
        </w:r>
        <w:r w:rsidR="00CD2CA0">
          <w:rPr>
            <w:noProof/>
            <w:webHidden/>
          </w:rPr>
          <w:fldChar w:fldCharType="begin"/>
        </w:r>
        <w:r w:rsidR="00CD2CA0">
          <w:rPr>
            <w:noProof/>
            <w:webHidden/>
          </w:rPr>
          <w:instrText xml:space="preserve"> PAGEREF _Toc74224825 \h </w:instrText>
        </w:r>
        <w:r w:rsidR="00CD2CA0">
          <w:rPr>
            <w:noProof/>
            <w:webHidden/>
          </w:rPr>
        </w:r>
        <w:r w:rsidR="00CD2CA0">
          <w:rPr>
            <w:noProof/>
            <w:webHidden/>
          </w:rPr>
          <w:fldChar w:fldCharType="separate"/>
        </w:r>
        <w:r w:rsidR="00E8698F">
          <w:rPr>
            <w:noProof/>
            <w:webHidden/>
          </w:rPr>
          <w:t>96</w:t>
        </w:r>
        <w:r w:rsidR="00CD2CA0">
          <w:rPr>
            <w:noProof/>
            <w:webHidden/>
          </w:rPr>
          <w:fldChar w:fldCharType="end"/>
        </w:r>
      </w:hyperlink>
    </w:p>
    <w:p w14:paraId="364BE953" w14:textId="42DB72CF" w:rsidR="00CD2CA0" w:rsidRDefault="004C4400">
      <w:pPr>
        <w:pStyle w:val="TOC1"/>
        <w:rPr>
          <w:rFonts w:asciiTheme="minorHAnsi" w:eastAsiaTheme="minorEastAsia" w:hAnsiTheme="minorHAnsi" w:cstheme="minorBidi"/>
          <w:b w:val="0"/>
          <w:noProof/>
          <w:sz w:val="22"/>
          <w:szCs w:val="22"/>
        </w:rPr>
      </w:pPr>
      <w:hyperlink w:anchor="_Toc74224826" w:history="1">
        <w:r w:rsidR="00CD2CA0" w:rsidRPr="00AA62CA">
          <w:rPr>
            <w:rStyle w:val="Hyperlink"/>
            <w:noProof/>
          </w:rPr>
          <w:t>22.</w:t>
        </w:r>
        <w:r w:rsidR="00CD2CA0">
          <w:rPr>
            <w:rFonts w:asciiTheme="minorHAnsi" w:eastAsiaTheme="minorEastAsia" w:hAnsiTheme="minorHAnsi" w:cstheme="minorBidi"/>
            <w:b w:val="0"/>
            <w:noProof/>
            <w:sz w:val="22"/>
            <w:szCs w:val="22"/>
          </w:rPr>
          <w:tab/>
        </w:r>
        <w:r w:rsidR="00CD2CA0" w:rsidRPr="00AA62CA">
          <w:rPr>
            <w:rStyle w:val="Hyperlink"/>
            <w:noProof/>
          </w:rPr>
          <w:t>Specifications and Standards</w:t>
        </w:r>
        <w:r w:rsidR="00CD2CA0">
          <w:rPr>
            <w:noProof/>
            <w:webHidden/>
          </w:rPr>
          <w:tab/>
        </w:r>
        <w:r w:rsidR="00CD2CA0">
          <w:rPr>
            <w:noProof/>
            <w:webHidden/>
          </w:rPr>
          <w:fldChar w:fldCharType="begin"/>
        </w:r>
        <w:r w:rsidR="00CD2CA0">
          <w:rPr>
            <w:noProof/>
            <w:webHidden/>
          </w:rPr>
          <w:instrText xml:space="preserve"> PAGEREF _Toc74224826 \h </w:instrText>
        </w:r>
        <w:r w:rsidR="00CD2CA0">
          <w:rPr>
            <w:noProof/>
            <w:webHidden/>
          </w:rPr>
        </w:r>
        <w:r w:rsidR="00CD2CA0">
          <w:rPr>
            <w:noProof/>
            <w:webHidden/>
          </w:rPr>
          <w:fldChar w:fldCharType="separate"/>
        </w:r>
        <w:r w:rsidR="00E8698F">
          <w:rPr>
            <w:noProof/>
            <w:webHidden/>
          </w:rPr>
          <w:t>96</w:t>
        </w:r>
        <w:r w:rsidR="00CD2CA0">
          <w:rPr>
            <w:noProof/>
            <w:webHidden/>
          </w:rPr>
          <w:fldChar w:fldCharType="end"/>
        </w:r>
      </w:hyperlink>
    </w:p>
    <w:p w14:paraId="1942ED0C" w14:textId="0D860B30" w:rsidR="00CD2CA0" w:rsidRDefault="004C4400">
      <w:pPr>
        <w:pStyle w:val="TOC1"/>
        <w:rPr>
          <w:rFonts w:asciiTheme="minorHAnsi" w:eastAsiaTheme="minorEastAsia" w:hAnsiTheme="minorHAnsi" w:cstheme="minorBidi"/>
          <w:b w:val="0"/>
          <w:noProof/>
          <w:sz w:val="22"/>
          <w:szCs w:val="22"/>
        </w:rPr>
      </w:pPr>
      <w:hyperlink w:anchor="_Toc74224827" w:history="1">
        <w:r w:rsidR="00CD2CA0" w:rsidRPr="00AA62CA">
          <w:rPr>
            <w:rStyle w:val="Hyperlink"/>
            <w:noProof/>
          </w:rPr>
          <w:t>23.</w:t>
        </w:r>
        <w:r w:rsidR="00CD2CA0">
          <w:rPr>
            <w:rFonts w:asciiTheme="minorHAnsi" w:eastAsiaTheme="minorEastAsia" w:hAnsiTheme="minorHAnsi" w:cstheme="minorBidi"/>
            <w:b w:val="0"/>
            <w:noProof/>
            <w:sz w:val="22"/>
            <w:szCs w:val="22"/>
          </w:rPr>
          <w:tab/>
        </w:r>
        <w:r w:rsidR="00CD2CA0" w:rsidRPr="00AA62CA">
          <w:rPr>
            <w:rStyle w:val="Hyperlink"/>
            <w:noProof/>
          </w:rPr>
          <w:t>Packing and Documents</w:t>
        </w:r>
        <w:r w:rsidR="00CD2CA0">
          <w:rPr>
            <w:noProof/>
            <w:webHidden/>
          </w:rPr>
          <w:tab/>
        </w:r>
        <w:r w:rsidR="00CD2CA0">
          <w:rPr>
            <w:noProof/>
            <w:webHidden/>
          </w:rPr>
          <w:fldChar w:fldCharType="begin"/>
        </w:r>
        <w:r w:rsidR="00CD2CA0">
          <w:rPr>
            <w:noProof/>
            <w:webHidden/>
          </w:rPr>
          <w:instrText xml:space="preserve"> PAGEREF _Toc74224827 \h </w:instrText>
        </w:r>
        <w:r w:rsidR="00CD2CA0">
          <w:rPr>
            <w:noProof/>
            <w:webHidden/>
          </w:rPr>
        </w:r>
        <w:r w:rsidR="00CD2CA0">
          <w:rPr>
            <w:noProof/>
            <w:webHidden/>
          </w:rPr>
          <w:fldChar w:fldCharType="separate"/>
        </w:r>
        <w:r w:rsidR="00E8698F">
          <w:rPr>
            <w:noProof/>
            <w:webHidden/>
          </w:rPr>
          <w:t>97</w:t>
        </w:r>
        <w:r w:rsidR="00CD2CA0">
          <w:rPr>
            <w:noProof/>
            <w:webHidden/>
          </w:rPr>
          <w:fldChar w:fldCharType="end"/>
        </w:r>
      </w:hyperlink>
    </w:p>
    <w:p w14:paraId="378C9B4F" w14:textId="2D2F6A3C" w:rsidR="00CD2CA0" w:rsidRDefault="004C4400">
      <w:pPr>
        <w:pStyle w:val="TOC1"/>
        <w:rPr>
          <w:rFonts w:asciiTheme="minorHAnsi" w:eastAsiaTheme="minorEastAsia" w:hAnsiTheme="minorHAnsi" w:cstheme="minorBidi"/>
          <w:b w:val="0"/>
          <w:noProof/>
          <w:sz w:val="22"/>
          <w:szCs w:val="22"/>
        </w:rPr>
      </w:pPr>
      <w:hyperlink w:anchor="_Toc74224828" w:history="1">
        <w:r w:rsidR="00CD2CA0" w:rsidRPr="00AA62CA">
          <w:rPr>
            <w:rStyle w:val="Hyperlink"/>
            <w:noProof/>
          </w:rPr>
          <w:t>24.</w:t>
        </w:r>
        <w:r w:rsidR="00CD2CA0">
          <w:rPr>
            <w:rFonts w:asciiTheme="minorHAnsi" w:eastAsiaTheme="minorEastAsia" w:hAnsiTheme="minorHAnsi" w:cstheme="minorBidi"/>
            <w:b w:val="0"/>
            <w:noProof/>
            <w:sz w:val="22"/>
            <w:szCs w:val="22"/>
          </w:rPr>
          <w:tab/>
        </w:r>
        <w:r w:rsidR="00CD2CA0" w:rsidRPr="00AA62CA">
          <w:rPr>
            <w:rStyle w:val="Hyperlink"/>
            <w:noProof/>
          </w:rPr>
          <w:t>Insurance</w:t>
        </w:r>
        <w:r w:rsidR="00CD2CA0">
          <w:rPr>
            <w:noProof/>
            <w:webHidden/>
          </w:rPr>
          <w:tab/>
        </w:r>
        <w:r w:rsidR="00CD2CA0">
          <w:rPr>
            <w:noProof/>
            <w:webHidden/>
          </w:rPr>
          <w:fldChar w:fldCharType="begin"/>
        </w:r>
        <w:r w:rsidR="00CD2CA0">
          <w:rPr>
            <w:noProof/>
            <w:webHidden/>
          </w:rPr>
          <w:instrText xml:space="preserve"> PAGEREF _Toc74224828 \h </w:instrText>
        </w:r>
        <w:r w:rsidR="00CD2CA0">
          <w:rPr>
            <w:noProof/>
            <w:webHidden/>
          </w:rPr>
        </w:r>
        <w:r w:rsidR="00CD2CA0">
          <w:rPr>
            <w:noProof/>
            <w:webHidden/>
          </w:rPr>
          <w:fldChar w:fldCharType="separate"/>
        </w:r>
        <w:r w:rsidR="00E8698F">
          <w:rPr>
            <w:noProof/>
            <w:webHidden/>
          </w:rPr>
          <w:t>97</w:t>
        </w:r>
        <w:r w:rsidR="00CD2CA0">
          <w:rPr>
            <w:noProof/>
            <w:webHidden/>
          </w:rPr>
          <w:fldChar w:fldCharType="end"/>
        </w:r>
      </w:hyperlink>
    </w:p>
    <w:p w14:paraId="282EF726" w14:textId="3FF96537" w:rsidR="00CD2CA0" w:rsidRDefault="004C4400">
      <w:pPr>
        <w:pStyle w:val="TOC1"/>
        <w:rPr>
          <w:rFonts w:asciiTheme="minorHAnsi" w:eastAsiaTheme="minorEastAsia" w:hAnsiTheme="minorHAnsi" w:cstheme="minorBidi"/>
          <w:b w:val="0"/>
          <w:noProof/>
          <w:sz w:val="22"/>
          <w:szCs w:val="22"/>
        </w:rPr>
      </w:pPr>
      <w:hyperlink w:anchor="_Toc74224829" w:history="1">
        <w:r w:rsidR="00CD2CA0" w:rsidRPr="00AA62CA">
          <w:rPr>
            <w:rStyle w:val="Hyperlink"/>
            <w:noProof/>
          </w:rPr>
          <w:t>25.</w:t>
        </w:r>
        <w:r w:rsidR="00CD2CA0">
          <w:rPr>
            <w:rFonts w:asciiTheme="minorHAnsi" w:eastAsiaTheme="minorEastAsia" w:hAnsiTheme="minorHAnsi" w:cstheme="minorBidi"/>
            <w:b w:val="0"/>
            <w:noProof/>
            <w:sz w:val="22"/>
            <w:szCs w:val="22"/>
          </w:rPr>
          <w:tab/>
        </w:r>
        <w:r w:rsidR="00CD2CA0" w:rsidRPr="00AA62CA">
          <w:rPr>
            <w:rStyle w:val="Hyperlink"/>
            <w:noProof/>
          </w:rPr>
          <w:t>Transportation and Incidental Services</w:t>
        </w:r>
        <w:r w:rsidR="00CD2CA0">
          <w:rPr>
            <w:noProof/>
            <w:webHidden/>
          </w:rPr>
          <w:tab/>
        </w:r>
        <w:r w:rsidR="00CD2CA0">
          <w:rPr>
            <w:noProof/>
            <w:webHidden/>
          </w:rPr>
          <w:fldChar w:fldCharType="begin"/>
        </w:r>
        <w:r w:rsidR="00CD2CA0">
          <w:rPr>
            <w:noProof/>
            <w:webHidden/>
          </w:rPr>
          <w:instrText xml:space="preserve"> PAGEREF _Toc74224829 \h </w:instrText>
        </w:r>
        <w:r w:rsidR="00CD2CA0">
          <w:rPr>
            <w:noProof/>
            <w:webHidden/>
          </w:rPr>
        </w:r>
        <w:r w:rsidR="00CD2CA0">
          <w:rPr>
            <w:noProof/>
            <w:webHidden/>
          </w:rPr>
          <w:fldChar w:fldCharType="separate"/>
        </w:r>
        <w:r w:rsidR="00E8698F">
          <w:rPr>
            <w:noProof/>
            <w:webHidden/>
          </w:rPr>
          <w:t>97</w:t>
        </w:r>
        <w:r w:rsidR="00CD2CA0">
          <w:rPr>
            <w:noProof/>
            <w:webHidden/>
          </w:rPr>
          <w:fldChar w:fldCharType="end"/>
        </w:r>
      </w:hyperlink>
    </w:p>
    <w:p w14:paraId="2CCC314A" w14:textId="4AD4589D" w:rsidR="00CD2CA0" w:rsidRDefault="004C4400">
      <w:pPr>
        <w:pStyle w:val="TOC1"/>
        <w:rPr>
          <w:rFonts w:asciiTheme="minorHAnsi" w:eastAsiaTheme="minorEastAsia" w:hAnsiTheme="minorHAnsi" w:cstheme="minorBidi"/>
          <w:b w:val="0"/>
          <w:noProof/>
          <w:sz w:val="22"/>
          <w:szCs w:val="22"/>
        </w:rPr>
      </w:pPr>
      <w:hyperlink w:anchor="_Toc74224830" w:history="1">
        <w:r w:rsidR="00CD2CA0" w:rsidRPr="00AA62CA">
          <w:rPr>
            <w:rStyle w:val="Hyperlink"/>
            <w:noProof/>
          </w:rPr>
          <w:t>26.</w:t>
        </w:r>
        <w:r w:rsidR="00CD2CA0">
          <w:rPr>
            <w:rFonts w:asciiTheme="minorHAnsi" w:eastAsiaTheme="minorEastAsia" w:hAnsiTheme="minorHAnsi" w:cstheme="minorBidi"/>
            <w:b w:val="0"/>
            <w:noProof/>
            <w:sz w:val="22"/>
            <w:szCs w:val="22"/>
          </w:rPr>
          <w:tab/>
        </w:r>
        <w:r w:rsidR="00CD2CA0" w:rsidRPr="00AA62CA">
          <w:rPr>
            <w:rStyle w:val="Hyperlink"/>
            <w:noProof/>
          </w:rPr>
          <w:t>Inspections and Tests</w:t>
        </w:r>
        <w:r w:rsidR="00CD2CA0">
          <w:rPr>
            <w:noProof/>
            <w:webHidden/>
          </w:rPr>
          <w:tab/>
        </w:r>
        <w:r w:rsidR="00CD2CA0">
          <w:rPr>
            <w:noProof/>
            <w:webHidden/>
          </w:rPr>
          <w:fldChar w:fldCharType="begin"/>
        </w:r>
        <w:r w:rsidR="00CD2CA0">
          <w:rPr>
            <w:noProof/>
            <w:webHidden/>
          </w:rPr>
          <w:instrText xml:space="preserve"> PAGEREF _Toc74224830 \h </w:instrText>
        </w:r>
        <w:r w:rsidR="00CD2CA0">
          <w:rPr>
            <w:noProof/>
            <w:webHidden/>
          </w:rPr>
        </w:r>
        <w:r w:rsidR="00CD2CA0">
          <w:rPr>
            <w:noProof/>
            <w:webHidden/>
          </w:rPr>
          <w:fldChar w:fldCharType="separate"/>
        </w:r>
        <w:r w:rsidR="00E8698F">
          <w:rPr>
            <w:noProof/>
            <w:webHidden/>
          </w:rPr>
          <w:t>98</w:t>
        </w:r>
        <w:r w:rsidR="00CD2CA0">
          <w:rPr>
            <w:noProof/>
            <w:webHidden/>
          </w:rPr>
          <w:fldChar w:fldCharType="end"/>
        </w:r>
      </w:hyperlink>
    </w:p>
    <w:p w14:paraId="308BBE79" w14:textId="0AF49F73" w:rsidR="00CD2CA0" w:rsidRDefault="004C4400">
      <w:pPr>
        <w:pStyle w:val="TOC1"/>
        <w:rPr>
          <w:rFonts w:asciiTheme="minorHAnsi" w:eastAsiaTheme="minorEastAsia" w:hAnsiTheme="minorHAnsi" w:cstheme="minorBidi"/>
          <w:b w:val="0"/>
          <w:noProof/>
          <w:sz w:val="22"/>
          <w:szCs w:val="22"/>
        </w:rPr>
      </w:pPr>
      <w:hyperlink w:anchor="_Toc74224831" w:history="1">
        <w:r w:rsidR="00CD2CA0" w:rsidRPr="00AA62CA">
          <w:rPr>
            <w:rStyle w:val="Hyperlink"/>
            <w:noProof/>
          </w:rPr>
          <w:t>27.</w:t>
        </w:r>
        <w:r w:rsidR="00CD2CA0">
          <w:rPr>
            <w:rFonts w:asciiTheme="minorHAnsi" w:eastAsiaTheme="minorEastAsia" w:hAnsiTheme="minorHAnsi" w:cstheme="minorBidi"/>
            <w:b w:val="0"/>
            <w:noProof/>
            <w:sz w:val="22"/>
            <w:szCs w:val="22"/>
          </w:rPr>
          <w:tab/>
        </w:r>
        <w:r w:rsidR="00CD2CA0" w:rsidRPr="00AA62CA">
          <w:rPr>
            <w:rStyle w:val="Hyperlink"/>
            <w:noProof/>
          </w:rPr>
          <w:t>Liquidated Damages</w:t>
        </w:r>
        <w:r w:rsidR="00CD2CA0">
          <w:rPr>
            <w:noProof/>
            <w:webHidden/>
          </w:rPr>
          <w:tab/>
        </w:r>
        <w:r w:rsidR="00CD2CA0">
          <w:rPr>
            <w:noProof/>
            <w:webHidden/>
          </w:rPr>
          <w:fldChar w:fldCharType="begin"/>
        </w:r>
        <w:r w:rsidR="00CD2CA0">
          <w:rPr>
            <w:noProof/>
            <w:webHidden/>
          </w:rPr>
          <w:instrText xml:space="preserve"> PAGEREF _Toc74224831 \h </w:instrText>
        </w:r>
        <w:r w:rsidR="00CD2CA0">
          <w:rPr>
            <w:noProof/>
            <w:webHidden/>
          </w:rPr>
        </w:r>
        <w:r w:rsidR="00CD2CA0">
          <w:rPr>
            <w:noProof/>
            <w:webHidden/>
          </w:rPr>
          <w:fldChar w:fldCharType="separate"/>
        </w:r>
        <w:r w:rsidR="00E8698F">
          <w:rPr>
            <w:noProof/>
            <w:webHidden/>
          </w:rPr>
          <w:t>99</w:t>
        </w:r>
        <w:r w:rsidR="00CD2CA0">
          <w:rPr>
            <w:noProof/>
            <w:webHidden/>
          </w:rPr>
          <w:fldChar w:fldCharType="end"/>
        </w:r>
      </w:hyperlink>
    </w:p>
    <w:p w14:paraId="7C16F295" w14:textId="38D35115" w:rsidR="00CD2CA0" w:rsidRDefault="004C4400">
      <w:pPr>
        <w:pStyle w:val="TOC1"/>
        <w:rPr>
          <w:rFonts w:asciiTheme="minorHAnsi" w:eastAsiaTheme="minorEastAsia" w:hAnsiTheme="minorHAnsi" w:cstheme="minorBidi"/>
          <w:b w:val="0"/>
          <w:noProof/>
          <w:sz w:val="22"/>
          <w:szCs w:val="22"/>
        </w:rPr>
      </w:pPr>
      <w:hyperlink w:anchor="_Toc74224832" w:history="1">
        <w:r w:rsidR="00CD2CA0" w:rsidRPr="00AA62CA">
          <w:rPr>
            <w:rStyle w:val="Hyperlink"/>
            <w:noProof/>
          </w:rPr>
          <w:t>28.</w:t>
        </w:r>
        <w:r w:rsidR="00CD2CA0">
          <w:rPr>
            <w:rFonts w:asciiTheme="minorHAnsi" w:eastAsiaTheme="minorEastAsia" w:hAnsiTheme="minorHAnsi" w:cstheme="minorBidi"/>
            <w:b w:val="0"/>
            <w:noProof/>
            <w:sz w:val="22"/>
            <w:szCs w:val="22"/>
          </w:rPr>
          <w:tab/>
        </w:r>
        <w:r w:rsidR="00CD2CA0" w:rsidRPr="00AA62CA">
          <w:rPr>
            <w:rStyle w:val="Hyperlink"/>
            <w:noProof/>
          </w:rPr>
          <w:t>Warranty</w:t>
        </w:r>
        <w:r w:rsidR="00CD2CA0">
          <w:rPr>
            <w:noProof/>
            <w:webHidden/>
          </w:rPr>
          <w:tab/>
        </w:r>
        <w:r w:rsidR="00CD2CA0">
          <w:rPr>
            <w:noProof/>
            <w:webHidden/>
          </w:rPr>
          <w:fldChar w:fldCharType="begin"/>
        </w:r>
        <w:r w:rsidR="00CD2CA0">
          <w:rPr>
            <w:noProof/>
            <w:webHidden/>
          </w:rPr>
          <w:instrText xml:space="preserve"> PAGEREF _Toc74224832 \h </w:instrText>
        </w:r>
        <w:r w:rsidR="00CD2CA0">
          <w:rPr>
            <w:noProof/>
            <w:webHidden/>
          </w:rPr>
        </w:r>
        <w:r w:rsidR="00CD2CA0">
          <w:rPr>
            <w:noProof/>
            <w:webHidden/>
          </w:rPr>
          <w:fldChar w:fldCharType="separate"/>
        </w:r>
        <w:r w:rsidR="00E8698F">
          <w:rPr>
            <w:noProof/>
            <w:webHidden/>
          </w:rPr>
          <w:t>99</w:t>
        </w:r>
        <w:r w:rsidR="00CD2CA0">
          <w:rPr>
            <w:noProof/>
            <w:webHidden/>
          </w:rPr>
          <w:fldChar w:fldCharType="end"/>
        </w:r>
      </w:hyperlink>
    </w:p>
    <w:p w14:paraId="17653B0A" w14:textId="5E15D98F" w:rsidR="00CD2CA0" w:rsidRDefault="004C4400">
      <w:pPr>
        <w:pStyle w:val="TOC1"/>
        <w:rPr>
          <w:rFonts w:asciiTheme="minorHAnsi" w:eastAsiaTheme="minorEastAsia" w:hAnsiTheme="minorHAnsi" w:cstheme="minorBidi"/>
          <w:b w:val="0"/>
          <w:noProof/>
          <w:sz w:val="22"/>
          <w:szCs w:val="22"/>
        </w:rPr>
      </w:pPr>
      <w:hyperlink w:anchor="_Toc74224833" w:history="1">
        <w:r w:rsidR="00CD2CA0" w:rsidRPr="00AA62CA">
          <w:rPr>
            <w:rStyle w:val="Hyperlink"/>
            <w:noProof/>
          </w:rPr>
          <w:t>29.</w:t>
        </w:r>
        <w:r w:rsidR="00CD2CA0">
          <w:rPr>
            <w:rFonts w:asciiTheme="minorHAnsi" w:eastAsiaTheme="minorEastAsia" w:hAnsiTheme="minorHAnsi" w:cstheme="minorBidi"/>
            <w:b w:val="0"/>
            <w:noProof/>
            <w:sz w:val="22"/>
            <w:szCs w:val="22"/>
          </w:rPr>
          <w:tab/>
        </w:r>
        <w:r w:rsidR="00CD2CA0" w:rsidRPr="00AA62CA">
          <w:rPr>
            <w:rStyle w:val="Hyperlink"/>
            <w:noProof/>
          </w:rPr>
          <w:t>Patent Indemnity</w:t>
        </w:r>
        <w:r w:rsidR="00CD2CA0">
          <w:rPr>
            <w:noProof/>
            <w:webHidden/>
          </w:rPr>
          <w:tab/>
        </w:r>
        <w:r w:rsidR="00CD2CA0">
          <w:rPr>
            <w:noProof/>
            <w:webHidden/>
          </w:rPr>
          <w:fldChar w:fldCharType="begin"/>
        </w:r>
        <w:r w:rsidR="00CD2CA0">
          <w:rPr>
            <w:noProof/>
            <w:webHidden/>
          </w:rPr>
          <w:instrText xml:space="preserve"> PAGEREF _Toc74224833 \h </w:instrText>
        </w:r>
        <w:r w:rsidR="00CD2CA0">
          <w:rPr>
            <w:noProof/>
            <w:webHidden/>
          </w:rPr>
        </w:r>
        <w:r w:rsidR="00CD2CA0">
          <w:rPr>
            <w:noProof/>
            <w:webHidden/>
          </w:rPr>
          <w:fldChar w:fldCharType="separate"/>
        </w:r>
        <w:r w:rsidR="00E8698F">
          <w:rPr>
            <w:noProof/>
            <w:webHidden/>
          </w:rPr>
          <w:t>100</w:t>
        </w:r>
        <w:r w:rsidR="00CD2CA0">
          <w:rPr>
            <w:noProof/>
            <w:webHidden/>
          </w:rPr>
          <w:fldChar w:fldCharType="end"/>
        </w:r>
      </w:hyperlink>
    </w:p>
    <w:p w14:paraId="21969A51" w14:textId="7787A064" w:rsidR="00CD2CA0" w:rsidRDefault="004C4400">
      <w:pPr>
        <w:pStyle w:val="TOC1"/>
        <w:rPr>
          <w:rFonts w:asciiTheme="minorHAnsi" w:eastAsiaTheme="minorEastAsia" w:hAnsiTheme="minorHAnsi" w:cstheme="minorBidi"/>
          <w:b w:val="0"/>
          <w:noProof/>
          <w:sz w:val="22"/>
          <w:szCs w:val="22"/>
        </w:rPr>
      </w:pPr>
      <w:hyperlink w:anchor="_Toc74224834" w:history="1">
        <w:r w:rsidR="00CD2CA0" w:rsidRPr="00AA62CA">
          <w:rPr>
            <w:rStyle w:val="Hyperlink"/>
            <w:noProof/>
          </w:rPr>
          <w:t>30.</w:t>
        </w:r>
        <w:r w:rsidR="00CD2CA0">
          <w:rPr>
            <w:rFonts w:asciiTheme="minorHAnsi" w:eastAsiaTheme="minorEastAsia" w:hAnsiTheme="minorHAnsi" w:cstheme="minorBidi"/>
            <w:b w:val="0"/>
            <w:noProof/>
            <w:sz w:val="22"/>
            <w:szCs w:val="22"/>
          </w:rPr>
          <w:tab/>
        </w:r>
        <w:r w:rsidR="00CD2CA0" w:rsidRPr="00AA62CA">
          <w:rPr>
            <w:rStyle w:val="Hyperlink"/>
            <w:noProof/>
          </w:rPr>
          <w:t>Limitation of Liability</w:t>
        </w:r>
        <w:r w:rsidR="00CD2CA0">
          <w:rPr>
            <w:noProof/>
            <w:webHidden/>
          </w:rPr>
          <w:tab/>
        </w:r>
        <w:r w:rsidR="00CD2CA0">
          <w:rPr>
            <w:noProof/>
            <w:webHidden/>
          </w:rPr>
          <w:fldChar w:fldCharType="begin"/>
        </w:r>
        <w:r w:rsidR="00CD2CA0">
          <w:rPr>
            <w:noProof/>
            <w:webHidden/>
          </w:rPr>
          <w:instrText xml:space="preserve"> PAGEREF _Toc74224834 \h </w:instrText>
        </w:r>
        <w:r w:rsidR="00CD2CA0">
          <w:rPr>
            <w:noProof/>
            <w:webHidden/>
          </w:rPr>
        </w:r>
        <w:r w:rsidR="00CD2CA0">
          <w:rPr>
            <w:noProof/>
            <w:webHidden/>
          </w:rPr>
          <w:fldChar w:fldCharType="separate"/>
        </w:r>
        <w:r w:rsidR="00E8698F">
          <w:rPr>
            <w:noProof/>
            <w:webHidden/>
          </w:rPr>
          <w:t>101</w:t>
        </w:r>
        <w:r w:rsidR="00CD2CA0">
          <w:rPr>
            <w:noProof/>
            <w:webHidden/>
          </w:rPr>
          <w:fldChar w:fldCharType="end"/>
        </w:r>
      </w:hyperlink>
    </w:p>
    <w:p w14:paraId="29AAEB4C" w14:textId="777591F5" w:rsidR="00CD2CA0" w:rsidRDefault="004C4400">
      <w:pPr>
        <w:pStyle w:val="TOC1"/>
        <w:rPr>
          <w:rFonts w:asciiTheme="minorHAnsi" w:eastAsiaTheme="minorEastAsia" w:hAnsiTheme="minorHAnsi" w:cstheme="minorBidi"/>
          <w:b w:val="0"/>
          <w:noProof/>
          <w:sz w:val="22"/>
          <w:szCs w:val="22"/>
        </w:rPr>
      </w:pPr>
      <w:hyperlink w:anchor="_Toc74224835" w:history="1">
        <w:r w:rsidR="00CD2CA0" w:rsidRPr="00AA62CA">
          <w:rPr>
            <w:rStyle w:val="Hyperlink"/>
            <w:noProof/>
          </w:rPr>
          <w:t>31.</w:t>
        </w:r>
        <w:r w:rsidR="00CD2CA0">
          <w:rPr>
            <w:rFonts w:asciiTheme="minorHAnsi" w:eastAsiaTheme="minorEastAsia" w:hAnsiTheme="minorHAnsi" w:cstheme="minorBidi"/>
            <w:b w:val="0"/>
            <w:noProof/>
            <w:sz w:val="22"/>
            <w:szCs w:val="22"/>
          </w:rPr>
          <w:tab/>
        </w:r>
        <w:r w:rsidR="00CD2CA0" w:rsidRPr="00AA62CA">
          <w:rPr>
            <w:rStyle w:val="Hyperlink"/>
            <w:noProof/>
          </w:rPr>
          <w:t>Change in Laws and Regulations</w:t>
        </w:r>
        <w:r w:rsidR="00CD2CA0">
          <w:rPr>
            <w:noProof/>
            <w:webHidden/>
          </w:rPr>
          <w:tab/>
        </w:r>
        <w:r w:rsidR="00CD2CA0">
          <w:rPr>
            <w:noProof/>
            <w:webHidden/>
          </w:rPr>
          <w:fldChar w:fldCharType="begin"/>
        </w:r>
        <w:r w:rsidR="00CD2CA0">
          <w:rPr>
            <w:noProof/>
            <w:webHidden/>
          </w:rPr>
          <w:instrText xml:space="preserve"> PAGEREF _Toc74224835 \h </w:instrText>
        </w:r>
        <w:r w:rsidR="00CD2CA0">
          <w:rPr>
            <w:noProof/>
            <w:webHidden/>
          </w:rPr>
        </w:r>
        <w:r w:rsidR="00CD2CA0">
          <w:rPr>
            <w:noProof/>
            <w:webHidden/>
          </w:rPr>
          <w:fldChar w:fldCharType="separate"/>
        </w:r>
        <w:r w:rsidR="00E8698F">
          <w:rPr>
            <w:noProof/>
            <w:webHidden/>
          </w:rPr>
          <w:t>102</w:t>
        </w:r>
        <w:r w:rsidR="00CD2CA0">
          <w:rPr>
            <w:noProof/>
            <w:webHidden/>
          </w:rPr>
          <w:fldChar w:fldCharType="end"/>
        </w:r>
      </w:hyperlink>
    </w:p>
    <w:p w14:paraId="1D117C3B" w14:textId="24E368D5" w:rsidR="00CD2CA0" w:rsidRDefault="004C4400">
      <w:pPr>
        <w:pStyle w:val="TOC1"/>
        <w:rPr>
          <w:rFonts w:asciiTheme="minorHAnsi" w:eastAsiaTheme="minorEastAsia" w:hAnsiTheme="minorHAnsi" w:cstheme="minorBidi"/>
          <w:b w:val="0"/>
          <w:noProof/>
          <w:sz w:val="22"/>
          <w:szCs w:val="22"/>
        </w:rPr>
      </w:pPr>
      <w:hyperlink w:anchor="_Toc74224836" w:history="1">
        <w:r w:rsidR="00CD2CA0" w:rsidRPr="00AA62CA">
          <w:rPr>
            <w:rStyle w:val="Hyperlink"/>
            <w:noProof/>
          </w:rPr>
          <w:t>32.</w:t>
        </w:r>
        <w:r w:rsidR="00CD2CA0">
          <w:rPr>
            <w:rFonts w:asciiTheme="minorHAnsi" w:eastAsiaTheme="minorEastAsia" w:hAnsiTheme="minorHAnsi" w:cstheme="minorBidi"/>
            <w:b w:val="0"/>
            <w:noProof/>
            <w:sz w:val="22"/>
            <w:szCs w:val="22"/>
          </w:rPr>
          <w:tab/>
        </w:r>
        <w:r w:rsidR="00CD2CA0" w:rsidRPr="00AA62CA">
          <w:rPr>
            <w:rStyle w:val="Hyperlink"/>
            <w:noProof/>
          </w:rPr>
          <w:t>Force Majeure</w:t>
        </w:r>
        <w:r w:rsidR="00CD2CA0">
          <w:rPr>
            <w:noProof/>
            <w:webHidden/>
          </w:rPr>
          <w:tab/>
        </w:r>
        <w:r w:rsidR="00CD2CA0">
          <w:rPr>
            <w:noProof/>
            <w:webHidden/>
          </w:rPr>
          <w:fldChar w:fldCharType="begin"/>
        </w:r>
        <w:r w:rsidR="00CD2CA0">
          <w:rPr>
            <w:noProof/>
            <w:webHidden/>
          </w:rPr>
          <w:instrText xml:space="preserve"> PAGEREF _Toc74224836 \h </w:instrText>
        </w:r>
        <w:r w:rsidR="00CD2CA0">
          <w:rPr>
            <w:noProof/>
            <w:webHidden/>
          </w:rPr>
        </w:r>
        <w:r w:rsidR="00CD2CA0">
          <w:rPr>
            <w:noProof/>
            <w:webHidden/>
          </w:rPr>
          <w:fldChar w:fldCharType="separate"/>
        </w:r>
        <w:r w:rsidR="00E8698F">
          <w:rPr>
            <w:noProof/>
            <w:webHidden/>
          </w:rPr>
          <w:t>102</w:t>
        </w:r>
        <w:r w:rsidR="00CD2CA0">
          <w:rPr>
            <w:noProof/>
            <w:webHidden/>
          </w:rPr>
          <w:fldChar w:fldCharType="end"/>
        </w:r>
      </w:hyperlink>
    </w:p>
    <w:p w14:paraId="42D7B10F" w14:textId="0DC99E9C" w:rsidR="00CD2CA0" w:rsidRDefault="004C4400">
      <w:pPr>
        <w:pStyle w:val="TOC1"/>
        <w:rPr>
          <w:rFonts w:asciiTheme="minorHAnsi" w:eastAsiaTheme="minorEastAsia" w:hAnsiTheme="minorHAnsi" w:cstheme="minorBidi"/>
          <w:b w:val="0"/>
          <w:noProof/>
          <w:sz w:val="22"/>
          <w:szCs w:val="22"/>
        </w:rPr>
      </w:pPr>
      <w:hyperlink w:anchor="_Toc74224837" w:history="1">
        <w:r w:rsidR="00CD2CA0" w:rsidRPr="00AA62CA">
          <w:rPr>
            <w:rStyle w:val="Hyperlink"/>
            <w:noProof/>
          </w:rPr>
          <w:t>33.</w:t>
        </w:r>
        <w:r w:rsidR="00CD2CA0">
          <w:rPr>
            <w:rFonts w:asciiTheme="minorHAnsi" w:eastAsiaTheme="minorEastAsia" w:hAnsiTheme="minorHAnsi" w:cstheme="minorBidi"/>
            <w:b w:val="0"/>
            <w:noProof/>
            <w:sz w:val="22"/>
            <w:szCs w:val="22"/>
          </w:rPr>
          <w:tab/>
        </w:r>
        <w:r w:rsidR="00CD2CA0" w:rsidRPr="00AA62CA">
          <w:rPr>
            <w:rStyle w:val="Hyperlink"/>
            <w:noProof/>
          </w:rPr>
          <w:t>Change Orders and Contract Amendments</w:t>
        </w:r>
        <w:r w:rsidR="00CD2CA0">
          <w:rPr>
            <w:noProof/>
            <w:webHidden/>
          </w:rPr>
          <w:tab/>
        </w:r>
        <w:r w:rsidR="00CD2CA0">
          <w:rPr>
            <w:noProof/>
            <w:webHidden/>
          </w:rPr>
          <w:fldChar w:fldCharType="begin"/>
        </w:r>
        <w:r w:rsidR="00CD2CA0">
          <w:rPr>
            <w:noProof/>
            <w:webHidden/>
          </w:rPr>
          <w:instrText xml:space="preserve"> PAGEREF _Toc74224837 \h </w:instrText>
        </w:r>
        <w:r w:rsidR="00CD2CA0">
          <w:rPr>
            <w:noProof/>
            <w:webHidden/>
          </w:rPr>
        </w:r>
        <w:r w:rsidR="00CD2CA0">
          <w:rPr>
            <w:noProof/>
            <w:webHidden/>
          </w:rPr>
          <w:fldChar w:fldCharType="separate"/>
        </w:r>
        <w:r w:rsidR="00E8698F">
          <w:rPr>
            <w:noProof/>
            <w:webHidden/>
          </w:rPr>
          <w:t>102</w:t>
        </w:r>
        <w:r w:rsidR="00CD2CA0">
          <w:rPr>
            <w:noProof/>
            <w:webHidden/>
          </w:rPr>
          <w:fldChar w:fldCharType="end"/>
        </w:r>
      </w:hyperlink>
    </w:p>
    <w:p w14:paraId="67B06D2E" w14:textId="64157313" w:rsidR="00CD2CA0" w:rsidRDefault="004C4400">
      <w:pPr>
        <w:pStyle w:val="TOC1"/>
        <w:rPr>
          <w:rFonts w:asciiTheme="minorHAnsi" w:eastAsiaTheme="minorEastAsia" w:hAnsiTheme="minorHAnsi" w:cstheme="minorBidi"/>
          <w:b w:val="0"/>
          <w:noProof/>
          <w:sz w:val="22"/>
          <w:szCs w:val="22"/>
        </w:rPr>
      </w:pPr>
      <w:hyperlink w:anchor="_Toc74224838" w:history="1">
        <w:r w:rsidR="00CD2CA0" w:rsidRPr="00AA62CA">
          <w:rPr>
            <w:rStyle w:val="Hyperlink"/>
            <w:noProof/>
          </w:rPr>
          <w:t>34.</w:t>
        </w:r>
        <w:r w:rsidR="00CD2CA0">
          <w:rPr>
            <w:rFonts w:asciiTheme="minorHAnsi" w:eastAsiaTheme="minorEastAsia" w:hAnsiTheme="minorHAnsi" w:cstheme="minorBidi"/>
            <w:b w:val="0"/>
            <w:noProof/>
            <w:sz w:val="22"/>
            <w:szCs w:val="22"/>
          </w:rPr>
          <w:tab/>
        </w:r>
        <w:r w:rsidR="00CD2CA0" w:rsidRPr="00AA62CA">
          <w:rPr>
            <w:rStyle w:val="Hyperlink"/>
            <w:noProof/>
          </w:rPr>
          <w:t>Extensions of Time</w:t>
        </w:r>
        <w:r w:rsidR="00CD2CA0">
          <w:rPr>
            <w:noProof/>
            <w:webHidden/>
          </w:rPr>
          <w:tab/>
        </w:r>
        <w:r w:rsidR="00CD2CA0">
          <w:rPr>
            <w:noProof/>
            <w:webHidden/>
          </w:rPr>
          <w:fldChar w:fldCharType="begin"/>
        </w:r>
        <w:r w:rsidR="00CD2CA0">
          <w:rPr>
            <w:noProof/>
            <w:webHidden/>
          </w:rPr>
          <w:instrText xml:space="preserve"> PAGEREF _Toc74224838 \h </w:instrText>
        </w:r>
        <w:r w:rsidR="00CD2CA0">
          <w:rPr>
            <w:noProof/>
            <w:webHidden/>
          </w:rPr>
        </w:r>
        <w:r w:rsidR="00CD2CA0">
          <w:rPr>
            <w:noProof/>
            <w:webHidden/>
          </w:rPr>
          <w:fldChar w:fldCharType="separate"/>
        </w:r>
        <w:r w:rsidR="00E8698F">
          <w:rPr>
            <w:noProof/>
            <w:webHidden/>
          </w:rPr>
          <w:t>104</w:t>
        </w:r>
        <w:r w:rsidR="00CD2CA0">
          <w:rPr>
            <w:noProof/>
            <w:webHidden/>
          </w:rPr>
          <w:fldChar w:fldCharType="end"/>
        </w:r>
      </w:hyperlink>
    </w:p>
    <w:p w14:paraId="76596AA7" w14:textId="7E68A446" w:rsidR="00CD2CA0" w:rsidRDefault="004C4400">
      <w:pPr>
        <w:pStyle w:val="TOC1"/>
        <w:rPr>
          <w:rFonts w:asciiTheme="minorHAnsi" w:eastAsiaTheme="minorEastAsia" w:hAnsiTheme="minorHAnsi" w:cstheme="minorBidi"/>
          <w:b w:val="0"/>
          <w:noProof/>
          <w:sz w:val="22"/>
          <w:szCs w:val="22"/>
        </w:rPr>
      </w:pPr>
      <w:hyperlink w:anchor="_Toc74224839" w:history="1">
        <w:r w:rsidR="00CD2CA0" w:rsidRPr="00AA62CA">
          <w:rPr>
            <w:rStyle w:val="Hyperlink"/>
            <w:noProof/>
          </w:rPr>
          <w:t>35.</w:t>
        </w:r>
        <w:r w:rsidR="00CD2CA0">
          <w:rPr>
            <w:rFonts w:asciiTheme="minorHAnsi" w:eastAsiaTheme="minorEastAsia" w:hAnsiTheme="minorHAnsi" w:cstheme="minorBidi"/>
            <w:b w:val="0"/>
            <w:noProof/>
            <w:sz w:val="22"/>
            <w:szCs w:val="22"/>
          </w:rPr>
          <w:tab/>
        </w:r>
        <w:r w:rsidR="00CD2CA0" w:rsidRPr="00AA62CA">
          <w:rPr>
            <w:rStyle w:val="Hyperlink"/>
            <w:noProof/>
          </w:rPr>
          <w:t>Termination</w:t>
        </w:r>
        <w:r w:rsidR="00CD2CA0">
          <w:rPr>
            <w:noProof/>
            <w:webHidden/>
          </w:rPr>
          <w:tab/>
        </w:r>
        <w:r w:rsidR="00CD2CA0">
          <w:rPr>
            <w:noProof/>
            <w:webHidden/>
          </w:rPr>
          <w:fldChar w:fldCharType="begin"/>
        </w:r>
        <w:r w:rsidR="00CD2CA0">
          <w:rPr>
            <w:noProof/>
            <w:webHidden/>
          </w:rPr>
          <w:instrText xml:space="preserve"> PAGEREF _Toc74224839 \h </w:instrText>
        </w:r>
        <w:r w:rsidR="00CD2CA0">
          <w:rPr>
            <w:noProof/>
            <w:webHidden/>
          </w:rPr>
        </w:r>
        <w:r w:rsidR="00CD2CA0">
          <w:rPr>
            <w:noProof/>
            <w:webHidden/>
          </w:rPr>
          <w:fldChar w:fldCharType="separate"/>
        </w:r>
        <w:r w:rsidR="00E8698F">
          <w:rPr>
            <w:noProof/>
            <w:webHidden/>
          </w:rPr>
          <w:t>104</w:t>
        </w:r>
        <w:r w:rsidR="00CD2CA0">
          <w:rPr>
            <w:noProof/>
            <w:webHidden/>
          </w:rPr>
          <w:fldChar w:fldCharType="end"/>
        </w:r>
      </w:hyperlink>
    </w:p>
    <w:p w14:paraId="5F5D8CEA" w14:textId="4DB4775F" w:rsidR="00CD2CA0" w:rsidRDefault="004C4400">
      <w:pPr>
        <w:pStyle w:val="TOC1"/>
        <w:rPr>
          <w:rFonts w:asciiTheme="minorHAnsi" w:eastAsiaTheme="minorEastAsia" w:hAnsiTheme="minorHAnsi" w:cstheme="minorBidi"/>
          <w:b w:val="0"/>
          <w:noProof/>
          <w:sz w:val="22"/>
          <w:szCs w:val="22"/>
        </w:rPr>
      </w:pPr>
      <w:hyperlink w:anchor="_Toc74224840" w:history="1">
        <w:r w:rsidR="00CD2CA0" w:rsidRPr="00AA62CA">
          <w:rPr>
            <w:rStyle w:val="Hyperlink"/>
            <w:noProof/>
          </w:rPr>
          <w:t>36.</w:t>
        </w:r>
        <w:r w:rsidR="00CD2CA0">
          <w:rPr>
            <w:rFonts w:asciiTheme="minorHAnsi" w:eastAsiaTheme="minorEastAsia" w:hAnsiTheme="minorHAnsi" w:cstheme="minorBidi"/>
            <w:b w:val="0"/>
            <w:noProof/>
            <w:sz w:val="22"/>
            <w:szCs w:val="22"/>
          </w:rPr>
          <w:tab/>
        </w:r>
        <w:r w:rsidR="00CD2CA0" w:rsidRPr="00AA62CA">
          <w:rPr>
            <w:rStyle w:val="Hyperlink"/>
            <w:noProof/>
          </w:rPr>
          <w:t>Assignment</w:t>
        </w:r>
        <w:r w:rsidR="00CD2CA0">
          <w:rPr>
            <w:noProof/>
            <w:webHidden/>
          </w:rPr>
          <w:tab/>
        </w:r>
        <w:r w:rsidR="00CD2CA0">
          <w:rPr>
            <w:noProof/>
            <w:webHidden/>
          </w:rPr>
          <w:fldChar w:fldCharType="begin"/>
        </w:r>
        <w:r w:rsidR="00CD2CA0">
          <w:rPr>
            <w:noProof/>
            <w:webHidden/>
          </w:rPr>
          <w:instrText xml:space="preserve"> PAGEREF _Toc74224840 \h </w:instrText>
        </w:r>
        <w:r w:rsidR="00CD2CA0">
          <w:rPr>
            <w:noProof/>
            <w:webHidden/>
          </w:rPr>
        </w:r>
        <w:r w:rsidR="00CD2CA0">
          <w:rPr>
            <w:noProof/>
            <w:webHidden/>
          </w:rPr>
          <w:fldChar w:fldCharType="separate"/>
        </w:r>
        <w:r w:rsidR="00E8698F">
          <w:rPr>
            <w:noProof/>
            <w:webHidden/>
          </w:rPr>
          <w:t>105</w:t>
        </w:r>
        <w:r w:rsidR="00CD2CA0">
          <w:rPr>
            <w:noProof/>
            <w:webHidden/>
          </w:rPr>
          <w:fldChar w:fldCharType="end"/>
        </w:r>
      </w:hyperlink>
    </w:p>
    <w:p w14:paraId="22F3DDC7" w14:textId="02CA03F7" w:rsidR="00CD2CA0" w:rsidRDefault="004C4400">
      <w:pPr>
        <w:pStyle w:val="TOC1"/>
        <w:rPr>
          <w:rFonts w:asciiTheme="minorHAnsi" w:eastAsiaTheme="minorEastAsia" w:hAnsiTheme="minorHAnsi" w:cstheme="minorBidi"/>
          <w:b w:val="0"/>
          <w:noProof/>
          <w:sz w:val="22"/>
          <w:szCs w:val="22"/>
        </w:rPr>
      </w:pPr>
      <w:hyperlink w:anchor="_Toc74224841" w:history="1">
        <w:r w:rsidR="00CD2CA0" w:rsidRPr="00AA62CA">
          <w:rPr>
            <w:rStyle w:val="Hyperlink"/>
            <w:noProof/>
          </w:rPr>
          <w:t>37.</w:t>
        </w:r>
        <w:r w:rsidR="00CD2CA0">
          <w:rPr>
            <w:rFonts w:asciiTheme="minorHAnsi" w:eastAsiaTheme="minorEastAsia" w:hAnsiTheme="minorHAnsi" w:cstheme="minorBidi"/>
            <w:b w:val="0"/>
            <w:noProof/>
            <w:sz w:val="22"/>
            <w:szCs w:val="22"/>
          </w:rPr>
          <w:tab/>
        </w:r>
        <w:r w:rsidR="00CD2CA0" w:rsidRPr="00AA62CA">
          <w:rPr>
            <w:rStyle w:val="Hyperlink"/>
            <w:noProof/>
          </w:rPr>
          <w:t>Export Restriction</w:t>
        </w:r>
        <w:r w:rsidR="00CD2CA0">
          <w:rPr>
            <w:noProof/>
            <w:webHidden/>
          </w:rPr>
          <w:tab/>
        </w:r>
        <w:r w:rsidR="00CD2CA0">
          <w:rPr>
            <w:noProof/>
            <w:webHidden/>
          </w:rPr>
          <w:fldChar w:fldCharType="begin"/>
        </w:r>
        <w:r w:rsidR="00CD2CA0">
          <w:rPr>
            <w:noProof/>
            <w:webHidden/>
          </w:rPr>
          <w:instrText xml:space="preserve"> PAGEREF _Toc74224841 \h </w:instrText>
        </w:r>
        <w:r w:rsidR="00CD2CA0">
          <w:rPr>
            <w:noProof/>
            <w:webHidden/>
          </w:rPr>
        </w:r>
        <w:r w:rsidR="00CD2CA0">
          <w:rPr>
            <w:noProof/>
            <w:webHidden/>
          </w:rPr>
          <w:fldChar w:fldCharType="separate"/>
        </w:r>
        <w:r w:rsidR="00E8698F">
          <w:rPr>
            <w:noProof/>
            <w:webHidden/>
          </w:rPr>
          <w:t>105</w:t>
        </w:r>
        <w:r w:rsidR="00CD2CA0">
          <w:rPr>
            <w:noProof/>
            <w:webHidden/>
          </w:rPr>
          <w:fldChar w:fldCharType="end"/>
        </w:r>
      </w:hyperlink>
    </w:p>
    <w:p w14:paraId="5327191C" w14:textId="59A2CBA1"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24" w:name="_Toc167083636"/>
            <w:bookmarkStart w:id="425" w:name="_Toc74224805"/>
            <w:r w:rsidRPr="004A2C5F">
              <w:t>Definitions</w:t>
            </w:r>
            <w:bookmarkEnd w:id="424"/>
            <w:bookmarkEnd w:id="425"/>
          </w:p>
        </w:tc>
        <w:tc>
          <w:tcPr>
            <w:tcW w:w="6948" w:type="dxa"/>
            <w:gridSpan w:val="2"/>
          </w:tcPr>
          <w:p w14:paraId="37429C54" w14:textId="4CBBD035" w:rsidR="00455149" w:rsidRPr="004A2C5F" w:rsidRDefault="0067745E" w:rsidP="008653B6">
            <w:pPr>
              <w:pStyle w:val="Sec8Sub-Clauses"/>
              <w:numPr>
                <w:ilvl w:val="0"/>
                <w:numId w:val="0"/>
              </w:numPr>
              <w:spacing w:before="120" w:after="120"/>
              <w:ind w:left="592" w:hanging="540"/>
              <w:jc w:val="both"/>
            </w:pPr>
            <w:r>
              <w:t>1.1</w:t>
            </w:r>
            <w:r>
              <w:tab/>
            </w:r>
            <w:r w:rsidR="00455149" w:rsidRPr="004A2C5F">
              <w:t>The following words and expressions shall have the meanings hereby assigned to them:</w:t>
            </w:r>
          </w:p>
          <w:p w14:paraId="117411F1" w14:textId="77777777" w:rsidR="00455149" w:rsidRPr="004A2C5F" w:rsidRDefault="00455149" w:rsidP="00EB4B30">
            <w:pPr>
              <w:pStyle w:val="Heading3"/>
              <w:numPr>
                <w:ilvl w:val="2"/>
                <w:numId w:val="49"/>
              </w:numPr>
              <w:spacing w:before="120" w:after="120"/>
            </w:pPr>
            <w:r w:rsidRPr="008653B6">
              <w:rPr>
                <w:b/>
                <w:bCs/>
              </w:rPr>
              <w:t>“Bank”</w:t>
            </w:r>
            <w:r w:rsidRPr="004A2C5F">
              <w:t xml:space="preserve"> means the World Bank and refers to the International Bank for Reconstruction and Development (IBRD) or the International Development Association (IDA).</w:t>
            </w:r>
          </w:p>
          <w:p w14:paraId="2CE112B5" w14:textId="77777777" w:rsidR="00455149" w:rsidRPr="004A2C5F" w:rsidRDefault="00455149" w:rsidP="006352E9">
            <w:pPr>
              <w:pStyle w:val="Heading3"/>
              <w:numPr>
                <w:ilvl w:val="2"/>
                <w:numId w:val="49"/>
              </w:numPr>
              <w:spacing w:before="120" w:after="120"/>
            </w:pPr>
            <w:r w:rsidRPr="008653B6">
              <w:rPr>
                <w:b/>
                <w:bCs/>
              </w:rPr>
              <w:t xml:space="preserve">“Contract” </w:t>
            </w:r>
            <w:r w:rsidRPr="004A2C5F">
              <w:t>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6352E9">
            <w:pPr>
              <w:pStyle w:val="Heading3"/>
              <w:numPr>
                <w:ilvl w:val="2"/>
                <w:numId w:val="49"/>
              </w:numPr>
              <w:spacing w:before="120" w:after="120"/>
            </w:pPr>
            <w:r w:rsidRPr="008653B6">
              <w:rPr>
                <w:b/>
                <w:bCs/>
              </w:rPr>
              <w:t>“Contract Documents”</w:t>
            </w:r>
            <w:r w:rsidRPr="004A2C5F">
              <w:t xml:space="preserve"> means the documents listed in the Contract Agreement, including any amendments thereto.</w:t>
            </w:r>
          </w:p>
          <w:p w14:paraId="3C2A5532" w14:textId="77777777" w:rsidR="00455149" w:rsidRPr="004A2C5F" w:rsidRDefault="00455149" w:rsidP="006352E9">
            <w:pPr>
              <w:pStyle w:val="Heading3"/>
              <w:numPr>
                <w:ilvl w:val="2"/>
                <w:numId w:val="49"/>
              </w:numPr>
              <w:spacing w:before="120" w:after="120"/>
            </w:pPr>
            <w:r w:rsidRPr="008653B6">
              <w:rPr>
                <w:b/>
                <w:bCs/>
              </w:rPr>
              <w:t>“Contract Price”</w:t>
            </w:r>
            <w:r w:rsidRPr="004A2C5F">
              <w:t xml:space="preserv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6352E9">
            <w:pPr>
              <w:pStyle w:val="Heading3"/>
              <w:numPr>
                <w:ilvl w:val="2"/>
                <w:numId w:val="49"/>
              </w:numPr>
              <w:spacing w:before="120" w:after="120"/>
            </w:pPr>
            <w:r w:rsidRPr="008653B6">
              <w:rPr>
                <w:b/>
                <w:bCs/>
              </w:rPr>
              <w:t>“Day”</w:t>
            </w:r>
            <w:r w:rsidRPr="004A2C5F">
              <w:t xml:space="preserve"> means calendar day.</w:t>
            </w:r>
          </w:p>
          <w:p w14:paraId="5C00B541" w14:textId="77777777" w:rsidR="00455149" w:rsidRPr="004A2C5F" w:rsidRDefault="00455149" w:rsidP="006352E9">
            <w:pPr>
              <w:pStyle w:val="Heading3"/>
              <w:numPr>
                <w:ilvl w:val="2"/>
                <w:numId w:val="49"/>
              </w:numPr>
              <w:spacing w:before="120" w:after="120"/>
            </w:pPr>
            <w:r w:rsidRPr="008653B6">
              <w:rPr>
                <w:b/>
                <w:bCs/>
              </w:rPr>
              <w:t>“Completion”</w:t>
            </w:r>
            <w:r w:rsidRPr="004A2C5F">
              <w:t xml:space="preserve"> means the fulfillment of the Related Services by the Supplier in accordance with the terms and conditions set forth in the Contract. </w:t>
            </w:r>
          </w:p>
          <w:p w14:paraId="223667AA" w14:textId="77777777" w:rsidR="00455149" w:rsidRPr="004A2C5F" w:rsidRDefault="00455149" w:rsidP="006352E9">
            <w:pPr>
              <w:pStyle w:val="Heading3"/>
              <w:numPr>
                <w:ilvl w:val="2"/>
                <w:numId w:val="49"/>
              </w:numPr>
              <w:spacing w:before="120" w:after="120"/>
            </w:pPr>
            <w:r w:rsidRPr="008653B6">
              <w:rPr>
                <w:b/>
                <w:bCs/>
              </w:rPr>
              <w:t>“GCC”</w:t>
            </w:r>
            <w:r w:rsidRPr="004A2C5F">
              <w:t xml:space="preserve"> means the General Conditions of Contract.</w:t>
            </w:r>
          </w:p>
          <w:p w14:paraId="1C33B190" w14:textId="77777777" w:rsidR="00455149" w:rsidRPr="004A2C5F" w:rsidRDefault="00455149" w:rsidP="006352E9">
            <w:pPr>
              <w:pStyle w:val="Heading3"/>
              <w:numPr>
                <w:ilvl w:val="2"/>
                <w:numId w:val="49"/>
              </w:numPr>
              <w:spacing w:before="120" w:after="120"/>
            </w:pPr>
            <w:r w:rsidRPr="008653B6">
              <w:rPr>
                <w:b/>
                <w:bCs/>
              </w:rPr>
              <w:t>“Goods”</w:t>
            </w:r>
            <w:r w:rsidRPr="004A2C5F">
              <w:t xml:space="preserve"> means all of the commodities, raw material, machinery and equipment, and/or other materials that the Supplier is required to supply to the Purchaser under the Contract.</w:t>
            </w:r>
          </w:p>
          <w:p w14:paraId="062F9BC3" w14:textId="77777777" w:rsidR="00455149" w:rsidRPr="004A2C5F" w:rsidRDefault="00455149" w:rsidP="006352E9">
            <w:pPr>
              <w:pStyle w:val="Heading3"/>
              <w:numPr>
                <w:ilvl w:val="2"/>
                <w:numId w:val="49"/>
              </w:numPr>
              <w:spacing w:before="120" w:after="120"/>
            </w:pPr>
            <w:r w:rsidRPr="00AF33BC">
              <w:rPr>
                <w:b/>
                <w:bCs/>
              </w:rPr>
              <w:t>“Purchaser’s Country”</w:t>
            </w:r>
            <w:r w:rsidRPr="004A2C5F">
              <w:t xml:space="preserve"> is the country specified in the </w:t>
            </w:r>
            <w:r w:rsidR="00826870" w:rsidRPr="004A2C5F">
              <w:rPr>
                <w:b/>
              </w:rPr>
              <w:t>Special Conditions of Contract</w:t>
            </w:r>
            <w:r w:rsidR="00826870" w:rsidRPr="004A2C5F">
              <w:t xml:space="preserve"> </w:t>
            </w:r>
            <w:r w:rsidRPr="004A2C5F">
              <w:rPr>
                <w:b/>
              </w:rPr>
              <w:t>(SCC).</w:t>
            </w:r>
          </w:p>
          <w:p w14:paraId="6B772F06" w14:textId="502CF09D" w:rsidR="00455149" w:rsidRDefault="00455149" w:rsidP="006352E9">
            <w:pPr>
              <w:pStyle w:val="Heading3"/>
              <w:numPr>
                <w:ilvl w:val="2"/>
                <w:numId w:val="49"/>
              </w:numPr>
              <w:spacing w:before="120" w:after="120"/>
              <w:rPr>
                <w:b/>
                <w:bCs/>
              </w:rPr>
            </w:pPr>
            <w:r w:rsidRPr="00AF33BC">
              <w:rPr>
                <w:b/>
                <w:bCs/>
              </w:rPr>
              <w:t>“Purchaser”</w:t>
            </w:r>
            <w:r w:rsidRPr="004A2C5F">
              <w:t xml:space="preserve">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6352E9">
            <w:pPr>
              <w:pStyle w:val="Heading3"/>
              <w:numPr>
                <w:ilvl w:val="2"/>
                <w:numId w:val="49"/>
              </w:numPr>
              <w:spacing w:before="120" w:after="120"/>
            </w:pPr>
            <w:r w:rsidRPr="008653B6">
              <w:rPr>
                <w:b/>
                <w:bCs/>
              </w:rPr>
              <w:t>“Related Services”</w:t>
            </w:r>
            <w:r w:rsidRPr="004A2C5F">
              <w:t xml:space="preserve"> means the services incidental to the supply of the goods, such as insurance, installation, training and initial maintenance and other such obligations of the Supplier under the Contract.</w:t>
            </w:r>
          </w:p>
          <w:p w14:paraId="6E90168D" w14:textId="5825FBD4" w:rsidR="00455149" w:rsidRDefault="00455149" w:rsidP="006352E9">
            <w:pPr>
              <w:pStyle w:val="Heading3"/>
              <w:numPr>
                <w:ilvl w:val="2"/>
                <w:numId w:val="49"/>
              </w:numPr>
              <w:spacing w:before="120" w:after="120"/>
            </w:pPr>
            <w:r w:rsidRPr="008653B6">
              <w:rPr>
                <w:b/>
                <w:bCs/>
              </w:rPr>
              <w:t>“SCC”</w:t>
            </w:r>
            <w:r w:rsidRPr="004A2C5F">
              <w:t xml:space="preserve"> means the Special Conditions of Contract.</w:t>
            </w:r>
          </w:p>
          <w:p w14:paraId="28BE0AAC" w14:textId="77777777" w:rsidR="00455149" w:rsidRPr="004A2C5F" w:rsidRDefault="00455149" w:rsidP="006352E9">
            <w:pPr>
              <w:pStyle w:val="Heading3"/>
              <w:numPr>
                <w:ilvl w:val="2"/>
                <w:numId w:val="49"/>
              </w:numPr>
              <w:spacing w:before="120" w:after="120"/>
            </w:pPr>
            <w:r w:rsidRPr="008653B6">
              <w:rPr>
                <w:b/>
                <w:bCs/>
              </w:rPr>
              <w:t>“</w:t>
            </w:r>
            <w:r w:rsidR="00EF3D2E" w:rsidRPr="008653B6">
              <w:rPr>
                <w:b/>
                <w:bCs/>
              </w:rPr>
              <w:t>Subcontractor</w:t>
            </w:r>
            <w:r w:rsidRPr="008653B6">
              <w:rPr>
                <w:b/>
                <w:bCs/>
              </w:rPr>
              <w:t xml:space="preserve">” </w:t>
            </w:r>
            <w:r w:rsidRPr="004A2C5F">
              <w:t>means any person, private or government entity, or a combination of the above, to whom any part of the Goods to be supplied or execution of any part of the Related Services is subcontracted by the Supplier.</w:t>
            </w:r>
          </w:p>
          <w:p w14:paraId="1DAC2E3F" w14:textId="7DA8E65D" w:rsidR="00455149" w:rsidRDefault="00455149" w:rsidP="006352E9">
            <w:pPr>
              <w:pStyle w:val="Heading3"/>
              <w:numPr>
                <w:ilvl w:val="2"/>
                <w:numId w:val="49"/>
              </w:numPr>
              <w:spacing w:before="120" w:after="120"/>
              <w:rPr>
                <w:spacing w:val="-4"/>
              </w:rPr>
            </w:pPr>
            <w:r w:rsidRPr="008653B6">
              <w:rPr>
                <w:b/>
                <w:bCs/>
                <w:spacing w:val="-4"/>
              </w:rPr>
              <w:lastRenderedPageBreak/>
              <w:t>“Supplier”</w:t>
            </w:r>
            <w:r w:rsidRPr="004A2C5F">
              <w:rPr>
                <w:spacing w:val="-4"/>
              </w:rPr>
              <w:t xml:space="preserve">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6352E9">
            <w:pPr>
              <w:pStyle w:val="Heading3"/>
              <w:numPr>
                <w:ilvl w:val="2"/>
                <w:numId w:val="49"/>
              </w:numPr>
              <w:spacing w:before="120" w:after="120"/>
            </w:pPr>
            <w:r w:rsidRPr="008653B6">
              <w:rPr>
                <w:b/>
                <w:bCs/>
              </w:rPr>
              <w:t xml:space="preserve">“The </w:t>
            </w:r>
            <w:r w:rsidR="00EF3D2E" w:rsidRPr="008653B6">
              <w:rPr>
                <w:b/>
                <w:bCs/>
              </w:rPr>
              <w:t>Project Site</w:t>
            </w:r>
            <w:r w:rsidRPr="008653B6">
              <w:rPr>
                <w:b/>
                <w:bCs/>
              </w:rPr>
              <w:t>,”</w:t>
            </w:r>
            <w:r w:rsidRPr="004A2C5F">
              <w:t xml:space="preserve">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26" w:name="_Toc167083637"/>
            <w:bookmarkStart w:id="427" w:name="_Toc74224806"/>
            <w:r w:rsidRPr="004A2C5F">
              <w:lastRenderedPageBreak/>
              <w:t>Contract Documents</w:t>
            </w:r>
            <w:bookmarkEnd w:id="426"/>
            <w:bookmarkEnd w:id="427"/>
          </w:p>
        </w:tc>
        <w:tc>
          <w:tcPr>
            <w:tcW w:w="6948" w:type="dxa"/>
            <w:gridSpan w:val="2"/>
          </w:tcPr>
          <w:p w14:paraId="74274283" w14:textId="77777777" w:rsidR="00455149" w:rsidRPr="004A2C5F" w:rsidRDefault="00455149" w:rsidP="00260CDA">
            <w:pPr>
              <w:pStyle w:val="Sec8Sub-Clauses"/>
              <w:numPr>
                <w:ilvl w:val="0"/>
                <w:numId w:val="112"/>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28" w:name="_Toc74224807"/>
            <w:r w:rsidRPr="004A2C5F">
              <w:t>Fraud and Corruption</w:t>
            </w:r>
            <w:bookmarkEnd w:id="428"/>
            <w:r w:rsidR="00B95321" w:rsidRPr="004A2C5F">
              <w:t xml:space="preserve"> </w:t>
            </w:r>
          </w:p>
        </w:tc>
        <w:tc>
          <w:tcPr>
            <w:tcW w:w="6948" w:type="dxa"/>
            <w:gridSpan w:val="2"/>
          </w:tcPr>
          <w:p w14:paraId="5B8D5B65" w14:textId="0466EC80" w:rsidR="004971BA" w:rsidRPr="004A2C5F" w:rsidRDefault="004971BA" w:rsidP="00FF0BDF">
            <w:pPr>
              <w:pStyle w:val="Sec8Sub-Clauses"/>
              <w:spacing w:before="120" w:after="120"/>
              <w:jc w:val="both"/>
            </w:pPr>
            <w:r w:rsidRPr="004A2C5F">
              <w:t xml:space="preserve">The Bank requires compliance with the Bank’s Anti-Corruption Guidelines and its prevailing sanctions policies and procedures as set forth in the WBG’s Sanctions Framework, as set forth in Appendix </w:t>
            </w:r>
            <w:r w:rsidR="0016569F">
              <w:t xml:space="preserve">1 </w:t>
            </w:r>
            <w:r w:rsidRPr="004A2C5F">
              <w:t>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29" w:name="_Toc167083639"/>
            <w:bookmarkStart w:id="430" w:name="_Toc74224808"/>
            <w:r w:rsidRPr="004A2C5F">
              <w:t>Interpretation</w:t>
            </w:r>
            <w:bookmarkEnd w:id="429"/>
            <w:bookmarkEnd w:id="430"/>
          </w:p>
        </w:tc>
        <w:tc>
          <w:tcPr>
            <w:tcW w:w="6948" w:type="dxa"/>
            <w:gridSpan w:val="2"/>
          </w:tcPr>
          <w:p w14:paraId="2955D40B" w14:textId="77777777" w:rsidR="00455149" w:rsidRPr="004A2C5F" w:rsidRDefault="00455149" w:rsidP="00260CDA">
            <w:pPr>
              <w:pStyle w:val="Sub-ClauseText"/>
              <w:numPr>
                <w:ilvl w:val="0"/>
                <w:numId w:val="105"/>
              </w:numPr>
              <w:tabs>
                <w:tab w:val="clear" w:pos="600"/>
              </w:tabs>
              <w:ind w:left="522" w:hanging="522"/>
            </w:pPr>
            <w:r w:rsidRPr="004A2C5F">
              <w:t>If the context so requires it, singular means plural and vice versa.</w:t>
            </w:r>
          </w:p>
          <w:p w14:paraId="5CB464AA" w14:textId="77777777" w:rsidR="00455149" w:rsidRPr="004A2C5F" w:rsidRDefault="00455149" w:rsidP="00260CDA">
            <w:pPr>
              <w:pStyle w:val="Sub-ClauseText"/>
              <w:numPr>
                <w:ilvl w:val="0"/>
                <w:numId w:val="105"/>
              </w:numPr>
              <w:tabs>
                <w:tab w:val="clear" w:pos="600"/>
              </w:tabs>
              <w:ind w:left="432" w:hanging="432"/>
              <w:rPr>
                <w:spacing w:val="0"/>
              </w:rPr>
            </w:pPr>
            <w:r w:rsidRPr="004A2C5F">
              <w:rPr>
                <w:spacing w:val="0"/>
              </w:rPr>
              <w:t>Incoterms</w:t>
            </w:r>
          </w:p>
          <w:p w14:paraId="0F86B038" w14:textId="77777777"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260CDA">
            <w:pPr>
              <w:pStyle w:val="Sub-ClauseText"/>
              <w:numPr>
                <w:ilvl w:val="0"/>
                <w:numId w:val="105"/>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260CDA">
            <w:pPr>
              <w:pStyle w:val="Sub-ClauseText"/>
              <w:numPr>
                <w:ilvl w:val="0"/>
                <w:numId w:val="105"/>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260CDA">
            <w:pPr>
              <w:pStyle w:val="Sub-ClauseText"/>
              <w:numPr>
                <w:ilvl w:val="0"/>
                <w:numId w:val="105"/>
              </w:numPr>
              <w:rPr>
                <w:spacing w:val="0"/>
              </w:rPr>
            </w:pPr>
            <w:r w:rsidRPr="004A2C5F">
              <w:rPr>
                <w:spacing w:val="0"/>
              </w:rPr>
              <w:t>Nonwaiver</w:t>
            </w:r>
          </w:p>
          <w:p w14:paraId="71AFCE8B" w14:textId="77777777" w:rsidR="00455149" w:rsidRPr="004A2C5F" w:rsidRDefault="00455149" w:rsidP="00FF0BDF">
            <w:pPr>
              <w:pStyle w:val="Heading3"/>
              <w:numPr>
                <w:ilvl w:val="2"/>
                <w:numId w:val="53"/>
              </w:numPr>
              <w:spacing w:before="120" w:after="120"/>
            </w:pPr>
            <w:r w:rsidRPr="004A2C5F">
              <w:lastRenderedPageBreak/>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260CDA">
            <w:pPr>
              <w:pStyle w:val="Sub-ClauseText"/>
              <w:numPr>
                <w:ilvl w:val="0"/>
                <w:numId w:val="105"/>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31" w:name="_Toc167083640"/>
            <w:bookmarkStart w:id="432" w:name="_Toc74224809"/>
            <w:r w:rsidRPr="004A2C5F">
              <w:lastRenderedPageBreak/>
              <w:t>Language</w:t>
            </w:r>
            <w:bookmarkEnd w:id="431"/>
            <w:bookmarkEnd w:id="432"/>
          </w:p>
        </w:tc>
        <w:tc>
          <w:tcPr>
            <w:tcW w:w="6948" w:type="dxa"/>
            <w:gridSpan w:val="2"/>
          </w:tcPr>
          <w:p w14:paraId="192F5CEE" w14:textId="77777777"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33" w:name="_Toc167083641"/>
            <w:bookmarkStart w:id="434" w:name="_Toc74224810"/>
            <w:r w:rsidRPr="004A2C5F">
              <w:t>Joint Venture, Consortium or Association</w:t>
            </w:r>
            <w:bookmarkEnd w:id="433"/>
            <w:bookmarkEnd w:id="434"/>
          </w:p>
        </w:tc>
        <w:tc>
          <w:tcPr>
            <w:tcW w:w="6948" w:type="dxa"/>
            <w:gridSpan w:val="2"/>
          </w:tcPr>
          <w:p w14:paraId="269A77DF" w14:textId="77777777"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35" w:name="_Toc167083642"/>
            <w:bookmarkStart w:id="436" w:name="_Toc74224811"/>
            <w:r w:rsidRPr="004A2C5F">
              <w:t>Eligibility</w:t>
            </w:r>
            <w:bookmarkEnd w:id="435"/>
            <w:bookmarkEnd w:id="436"/>
          </w:p>
        </w:tc>
        <w:tc>
          <w:tcPr>
            <w:tcW w:w="6948" w:type="dxa"/>
            <w:gridSpan w:val="2"/>
          </w:tcPr>
          <w:p w14:paraId="2F6834E7" w14:textId="77777777" w:rsidR="00455149" w:rsidRPr="004A2C5F" w:rsidRDefault="00455149" w:rsidP="00FF0BDF">
            <w:pPr>
              <w:pStyle w:val="Sub-ClauseText"/>
              <w:numPr>
                <w:ilvl w:val="1"/>
                <w:numId w:val="11"/>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w:t>
            </w:r>
            <w:r w:rsidRPr="004A2C5F">
              <w:rPr>
                <w:spacing w:val="0"/>
              </w:rPr>
              <w:lastRenderedPageBreak/>
              <w:t xml:space="preserve">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37" w:name="_Toc167083643"/>
            <w:bookmarkStart w:id="438" w:name="_Toc74224812"/>
            <w:r w:rsidRPr="004A2C5F">
              <w:lastRenderedPageBreak/>
              <w:t>Notices</w:t>
            </w:r>
            <w:bookmarkEnd w:id="437"/>
            <w:bookmarkEnd w:id="438"/>
          </w:p>
        </w:tc>
        <w:tc>
          <w:tcPr>
            <w:tcW w:w="6948" w:type="dxa"/>
            <w:gridSpan w:val="2"/>
          </w:tcPr>
          <w:p w14:paraId="0EA5C227" w14:textId="77777777"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39" w:name="_Toc167083644"/>
            <w:bookmarkStart w:id="440" w:name="_Toc74224813"/>
            <w:r w:rsidRPr="004A2C5F">
              <w:t>Governing Law</w:t>
            </w:r>
            <w:bookmarkEnd w:id="439"/>
            <w:bookmarkEnd w:id="440"/>
          </w:p>
        </w:tc>
        <w:tc>
          <w:tcPr>
            <w:tcW w:w="6930" w:type="dxa"/>
          </w:tcPr>
          <w:p w14:paraId="625373BB" w14:textId="77777777"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77777777"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274D42CF" w14:textId="77777777"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14:paraId="5A08CCE6" w14:textId="77777777"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41" w:name="_Toc167083645"/>
            <w:bookmarkStart w:id="442" w:name="_Toc74224814"/>
            <w:r w:rsidRPr="004A2C5F">
              <w:t>Settlement of Disputes</w:t>
            </w:r>
            <w:bookmarkEnd w:id="441"/>
            <w:bookmarkEnd w:id="442"/>
          </w:p>
        </w:tc>
        <w:tc>
          <w:tcPr>
            <w:tcW w:w="6930" w:type="dxa"/>
          </w:tcPr>
          <w:p w14:paraId="46DC87F2" w14:textId="77777777"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FF0BDF">
            <w:pPr>
              <w:pStyle w:val="Sub-ClauseText"/>
              <w:numPr>
                <w:ilvl w:val="1"/>
                <w:numId w:val="13"/>
              </w:numPr>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FF0BDF">
            <w:pPr>
              <w:pStyle w:val="Sub-ClauseText"/>
              <w:numPr>
                <w:ilvl w:val="1"/>
                <w:numId w:val="13"/>
              </w:numPr>
              <w:ind w:left="605" w:hanging="605"/>
            </w:pPr>
            <w:r w:rsidRPr="004A2C5F">
              <w:t xml:space="preserve">Notwithstanding any reference to arbitration herein, </w:t>
            </w:r>
          </w:p>
          <w:p w14:paraId="7E18C132" w14:textId="77777777"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FF0BDF">
            <w:pPr>
              <w:pStyle w:val="Sub-ClauseText"/>
              <w:numPr>
                <w:ilvl w:val="2"/>
                <w:numId w:val="51"/>
              </w:numPr>
              <w:rPr>
                <w:spacing w:val="0"/>
              </w:rPr>
            </w:pPr>
            <w:r w:rsidRPr="004A2C5F">
              <w:lastRenderedPageBreak/>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43" w:name="_Toc167083646"/>
            <w:bookmarkStart w:id="444" w:name="_Toc74224815"/>
            <w:r w:rsidRPr="004A2C5F">
              <w:lastRenderedPageBreak/>
              <w:t>Inspections and Audit by the Bank</w:t>
            </w:r>
            <w:bookmarkEnd w:id="443"/>
            <w:bookmarkEnd w:id="444"/>
          </w:p>
        </w:tc>
        <w:tc>
          <w:tcPr>
            <w:tcW w:w="6930" w:type="dxa"/>
          </w:tcPr>
          <w:p w14:paraId="574D3509" w14:textId="77777777" w:rsidR="00087AF3" w:rsidRPr="004A2C5F" w:rsidRDefault="002B2DAD" w:rsidP="00CD27B6">
            <w:pPr>
              <w:pStyle w:val="Sub-ClauseText"/>
              <w:numPr>
                <w:ilvl w:val="0"/>
                <w:numId w:val="97"/>
              </w:numPr>
              <w:ind w:left="500" w:hanging="540"/>
              <w:outlineLvl w:val="1"/>
              <w:rPr>
                <w:spacing w:val="0"/>
              </w:rPr>
            </w:pPr>
            <w:bookmarkStart w:id="445" w:name="OLE_LINK1"/>
            <w:bookmarkStart w:id="446"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1CAEB8FF"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w:t>
            </w:r>
            <w:r w:rsidR="0016569F">
              <w:rPr>
                <w:noProof/>
              </w:rPr>
              <w:t xml:space="preserve">1 </w:t>
            </w:r>
            <w:r>
              <w:rPr>
                <w:noProof/>
              </w:rPr>
              <w:t xml:space="preserve">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45"/>
            <w:bookmarkEnd w:id="446"/>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47" w:name="_Toc167083647"/>
            <w:bookmarkStart w:id="448" w:name="_Toc74224816"/>
            <w:r w:rsidRPr="004A2C5F">
              <w:t>Scope of Supply</w:t>
            </w:r>
            <w:bookmarkEnd w:id="447"/>
            <w:bookmarkEnd w:id="448"/>
          </w:p>
        </w:tc>
        <w:tc>
          <w:tcPr>
            <w:tcW w:w="6930" w:type="dxa"/>
          </w:tcPr>
          <w:p w14:paraId="4143A5DD" w14:textId="77777777" w:rsidR="00B3560E" w:rsidRPr="004A2C5F" w:rsidRDefault="00455149" w:rsidP="00260CDA">
            <w:pPr>
              <w:pStyle w:val="Sub-ClauseText"/>
              <w:numPr>
                <w:ilvl w:val="0"/>
                <w:numId w:val="106"/>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49" w:name="_Toc167083648"/>
            <w:bookmarkStart w:id="450" w:name="_Toc74224817"/>
            <w:r w:rsidRPr="004A2C5F">
              <w:t>Delivery and Documents</w:t>
            </w:r>
            <w:bookmarkEnd w:id="449"/>
            <w:bookmarkEnd w:id="450"/>
          </w:p>
        </w:tc>
        <w:tc>
          <w:tcPr>
            <w:tcW w:w="6930" w:type="dxa"/>
          </w:tcPr>
          <w:p w14:paraId="210CBBB6" w14:textId="77777777" w:rsidR="00455149" w:rsidRPr="004A2C5F" w:rsidRDefault="00455149" w:rsidP="00260CDA">
            <w:pPr>
              <w:pStyle w:val="Sub-ClauseText"/>
              <w:numPr>
                <w:ilvl w:val="0"/>
                <w:numId w:val="108"/>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51" w:name="_Toc167083649"/>
            <w:bookmarkStart w:id="452" w:name="_Toc74224818"/>
            <w:r w:rsidRPr="004A2C5F">
              <w:t>Supplier’s Responsibilities</w:t>
            </w:r>
            <w:bookmarkEnd w:id="451"/>
            <w:bookmarkEnd w:id="452"/>
          </w:p>
        </w:tc>
        <w:tc>
          <w:tcPr>
            <w:tcW w:w="6930" w:type="dxa"/>
          </w:tcPr>
          <w:p w14:paraId="334636C7" w14:textId="77777777" w:rsidR="005F533B" w:rsidRDefault="00455149" w:rsidP="00260CDA">
            <w:pPr>
              <w:pStyle w:val="Sub-ClauseText"/>
              <w:numPr>
                <w:ilvl w:val="0"/>
                <w:numId w:val="109"/>
              </w:numPr>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260CDA">
            <w:pPr>
              <w:pStyle w:val="Sub-ClauseText"/>
              <w:numPr>
                <w:ilvl w:val="0"/>
                <w:numId w:val="109"/>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260CDA">
            <w:pPr>
              <w:pStyle w:val="Sub-ClauseText"/>
              <w:numPr>
                <w:ilvl w:val="0"/>
                <w:numId w:val="109"/>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260CDA">
            <w:pPr>
              <w:pStyle w:val="Sub-ClauseText"/>
              <w:numPr>
                <w:ilvl w:val="0"/>
                <w:numId w:val="109"/>
              </w:numPr>
              <w:ind w:left="504" w:hanging="504"/>
              <w:rPr>
                <w:spacing w:val="0"/>
              </w:rPr>
            </w:pPr>
            <w:r w:rsidRPr="005F533B">
              <w:rPr>
                <w:szCs w:val="20"/>
              </w:rPr>
              <w:t xml:space="preserve">Trafficking in persons is defined as the recruitment, transportation, transfer, harbouring or receipt of persons by means of the threat or use of force or other forms of coercion, abduction, fraud, deception, abuse of power, or of a position of vulnerability, or of the giving or </w:t>
            </w:r>
            <w:r w:rsidRPr="005F533B">
              <w:rPr>
                <w:szCs w:val="20"/>
              </w:rPr>
              <w:lastRenderedPageBreak/>
              <w:t>receiving of payments or benefits to achieve the consent of a person having control over another person, for the purposes of exploitation.</w:t>
            </w:r>
          </w:p>
          <w:p w14:paraId="633294E1"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260CDA">
            <w:pPr>
              <w:pStyle w:val="Sub-ClauseText"/>
              <w:numPr>
                <w:ilvl w:val="0"/>
                <w:numId w:val="109"/>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260CDA">
            <w:pPr>
              <w:pStyle w:val="Sub-ClauseText"/>
              <w:numPr>
                <w:ilvl w:val="0"/>
                <w:numId w:val="109"/>
              </w:numPr>
              <w:ind w:left="504" w:hanging="504"/>
              <w:rPr>
                <w:spacing w:val="0"/>
              </w:rPr>
            </w:pPr>
            <w:r w:rsidRPr="005F533B">
              <w:rPr>
                <w:szCs w:val="20"/>
              </w:rPr>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260CDA">
            <w:pPr>
              <w:pStyle w:val="Sub-ClauseText"/>
              <w:numPr>
                <w:ilvl w:val="0"/>
                <w:numId w:val="109"/>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53" w:name="_Toc167083650"/>
            <w:bookmarkStart w:id="454" w:name="_Toc74224819"/>
            <w:r w:rsidRPr="004A2C5F">
              <w:lastRenderedPageBreak/>
              <w:t>Contract Price</w:t>
            </w:r>
            <w:bookmarkEnd w:id="453"/>
            <w:bookmarkEnd w:id="454"/>
          </w:p>
        </w:tc>
        <w:tc>
          <w:tcPr>
            <w:tcW w:w="6930" w:type="dxa"/>
          </w:tcPr>
          <w:p w14:paraId="2B7EBDE9" w14:textId="77777777" w:rsidR="00455149" w:rsidRPr="004A2C5F" w:rsidRDefault="00455149" w:rsidP="00260CDA">
            <w:pPr>
              <w:pStyle w:val="Sub-ClauseText"/>
              <w:numPr>
                <w:ilvl w:val="0"/>
                <w:numId w:val="110"/>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55" w:name="_Toc167083651"/>
            <w:bookmarkStart w:id="456" w:name="_Toc74224820"/>
            <w:r w:rsidRPr="004A2C5F">
              <w:t>Terms of Payment</w:t>
            </w:r>
            <w:bookmarkEnd w:id="455"/>
            <w:bookmarkEnd w:id="456"/>
          </w:p>
        </w:tc>
        <w:tc>
          <w:tcPr>
            <w:tcW w:w="6930" w:type="dxa"/>
          </w:tcPr>
          <w:p w14:paraId="48DA7B85"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260CDA">
            <w:pPr>
              <w:pStyle w:val="Sub-ClauseText"/>
              <w:numPr>
                <w:ilvl w:val="0"/>
                <w:numId w:val="111"/>
              </w:numPr>
              <w:ind w:left="504" w:hanging="504"/>
              <w:rPr>
                <w:spacing w:val="0"/>
              </w:rPr>
            </w:pPr>
            <w:r w:rsidRPr="004A2C5F">
              <w:rPr>
                <w:spacing w:val="0"/>
              </w:rPr>
              <w:lastRenderedPageBreak/>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57" w:name="_Toc167083652"/>
            <w:bookmarkStart w:id="458" w:name="_Toc74224821"/>
            <w:r w:rsidRPr="004A2C5F">
              <w:lastRenderedPageBreak/>
              <w:t>Taxes and Duties</w:t>
            </w:r>
            <w:bookmarkEnd w:id="457"/>
            <w:bookmarkEnd w:id="458"/>
          </w:p>
        </w:tc>
        <w:tc>
          <w:tcPr>
            <w:tcW w:w="6930" w:type="dxa"/>
          </w:tcPr>
          <w:p w14:paraId="4E1C0CB6" w14:textId="77777777" w:rsidR="00455149" w:rsidRPr="004A2C5F" w:rsidRDefault="00455149" w:rsidP="00260CDA">
            <w:pPr>
              <w:pStyle w:val="Sub-ClauseText"/>
              <w:numPr>
                <w:ilvl w:val="0"/>
                <w:numId w:val="113"/>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59" w:name="_Toc167083653"/>
            <w:bookmarkStart w:id="460" w:name="_Toc74224822"/>
            <w:r w:rsidRPr="004A2C5F">
              <w:t>Performance Security</w:t>
            </w:r>
            <w:bookmarkEnd w:id="459"/>
            <w:bookmarkEnd w:id="460"/>
          </w:p>
        </w:tc>
        <w:tc>
          <w:tcPr>
            <w:tcW w:w="6930" w:type="dxa"/>
          </w:tcPr>
          <w:p w14:paraId="6C5F123C"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260CDA">
            <w:pPr>
              <w:pStyle w:val="Sub-ClauseText"/>
              <w:numPr>
                <w:ilvl w:val="0"/>
                <w:numId w:val="114"/>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4A2C5F" w:rsidRDefault="00455149" w:rsidP="00260CDA">
            <w:pPr>
              <w:pStyle w:val="Sub-ClauseText"/>
              <w:numPr>
                <w:ilvl w:val="0"/>
                <w:numId w:val="114"/>
              </w:numPr>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78DAB70E"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61" w:name="_Toc167083654"/>
            <w:bookmarkStart w:id="462" w:name="_Toc74224823"/>
            <w:r w:rsidRPr="004A2C5F">
              <w:t>Copyright</w:t>
            </w:r>
            <w:bookmarkEnd w:id="461"/>
            <w:bookmarkEnd w:id="462"/>
          </w:p>
        </w:tc>
        <w:tc>
          <w:tcPr>
            <w:tcW w:w="6930" w:type="dxa"/>
          </w:tcPr>
          <w:p w14:paraId="011EFF3D" w14:textId="0E76340C" w:rsidR="00455149" w:rsidRPr="004A2C5F" w:rsidRDefault="00455149" w:rsidP="00260CDA">
            <w:pPr>
              <w:pStyle w:val="Sub-ClauseText"/>
              <w:numPr>
                <w:ilvl w:val="0"/>
                <w:numId w:val="115"/>
              </w:numPr>
              <w:ind w:left="504" w:hanging="504"/>
              <w:rPr>
                <w:spacing w:val="0"/>
              </w:rPr>
            </w:pPr>
            <w:r w:rsidRPr="004A2C5F">
              <w:rPr>
                <w:spacing w:val="0"/>
              </w:rPr>
              <w:t xml:space="preserve">The copyright in all drawings, documents, and other materials containing data and information furnished to the Purchaser by the </w:t>
            </w:r>
            <w:r w:rsidRPr="004A2C5F">
              <w:rPr>
                <w:spacing w:val="0"/>
              </w:rPr>
              <w:lastRenderedPageBreak/>
              <w:t>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63" w:name="_Toc167083655"/>
            <w:bookmarkStart w:id="464" w:name="_Toc74224824"/>
            <w:r w:rsidRPr="004A2C5F">
              <w:lastRenderedPageBreak/>
              <w:t>Confidential Information</w:t>
            </w:r>
            <w:bookmarkEnd w:id="463"/>
            <w:bookmarkEnd w:id="464"/>
          </w:p>
        </w:tc>
        <w:tc>
          <w:tcPr>
            <w:tcW w:w="6930" w:type="dxa"/>
          </w:tcPr>
          <w:p w14:paraId="4EF35FB8" w14:textId="77777777" w:rsidR="00455149" w:rsidRPr="004A2C5F" w:rsidRDefault="00455149" w:rsidP="00260CDA">
            <w:pPr>
              <w:pStyle w:val="Sub-ClauseText"/>
              <w:numPr>
                <w:ilvl w:val="0"/>
                <w:numId w:val="116"/>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260CDA">
            <w:pPr>
              <w:pStyle w:val="Sub-ClauseText"/>
              <w:numPr>
                <w:ilvl w:val="0"/>
                <w:numId w:val="116"/>
              </w:numPr>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06D15ED3"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FF0BDF">
            <w:pPr>
              <w:pStyle w:val="Heading3"/>
              <w:numPr>
                <w:ilvl w:val="2"/>
                <w:numId w:val="54"/>
              </w:numPr>
              <w:spacing w:before="120" w:after="120"/>
            </w:pPr>
            <w:r w:rsidRPr="004A2C5F">
              <w:t>now or hereafter enters the public domain through no fault of that party;</w:t>
            </w:r>
          </w:p>
          <w:p w14:paraId="132ED43D" w14:textId="77777777"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65" w:name="_Toc167083656"/>
            <w:bookmarkStart w:id="466" w:name="_Toc74224825"/>
            <w:r w:rsidRPr="004A2C5F">
              <w:t>Subcontracting</w:t>
            </w:r>
            <w:bookmarkEnd w:id="465"/>
            <w:bookmarkEnd w:id="466"/>
          </w:p>
        </w:tc>
        <w:tc>
          <w:tcPr>
            <w:tcW w:w="6930" w:type="dxa"/>
          </w:tcPr>
          <w:p w14:paraId="75979CFE" w14:textId="75FBD584" w:rsidR="00455149" w:rsidRPr="004A2C5F" w:rsidRDefault="00455149" w:rsidP="00260CDA">
            <w:pPr>
              <w:pStyle w:val="Sub-ClauseText"/>
              <w:numPr>
                <w:ilvl w:val="0"/>
                <w:numId w:val="117"/>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w:t>
            </w:r>
            <w:r w:rsidR="00177D1A">
              <w:rPr>
                <w:spacing w:val="0"/>
              </w:rPr>
              <w:t xml:space="preserve">Notification </w:t>
            </w:r>
            <w:r w:rsidR="00D96534">
              <w:rPr>
                <w:noProof/>
              </w:rPr>
              <w:t xml:space="preserve">by the Supplier, for addition of any Subcontractor not named in the Contract, shall also include the </w:t>
            </w:r>
            <w:r w:rsidR="00D96534">
              <w:rPr>
                <w:noProof/>
              </w:rPr>
              <w:lastRenderedPageBreak/>
              <w:t xml:space="preserve">Subcontractor’s declaration in accordance with </w:t>
            </w:r>
            <w:r w:rsidR="00D96534" w:rsidRPr="007B6D2D">
              <w:rPr>
                <w:noProof/>
              </w:rPr>
              <w:t xml:space="preserve">Appendix </w:t>
            </w:r>
            <w:r w:rsidR="00D96534" w:rsidRPr="00D657D9">
              <w:rPr>
                <w:noProof/>
              </w:rPr>
              <w:t>2</w:t>
            </w:r>
            <w:r w:rsidR="00D96534">
              <w:rPr>
                <w:noProof/>
              </w:rPr>
              <w:t xml:space="preserve"> to the GCC</w:t>
            </w:r>
            <w:r w:rsidR="00D96534" w:rsidRPr="007B6D2D">
              <w:rPr>
                <w:noProof/>
              </w:rPr>
              <w:t>- Sexual exploitation and Abuse (SEA) and/or Sexual Harassment (SH) Performance Declaration.</w:t>
            </w:r>
            <w:r w:rsidR="00D96534">
              <w:rPr>
                <w:noProof/>
              </w:rPr>
              <w:t xml:space="preserve"> </w:t>
            </w:r>
            <w:r w:rsidRPr="004A2C5F">
              <w:rPr>
                <w:spacing w:val="0"/>
              </w:rPr>
              <w:t xml:space="preserve">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4AA30343" w:rsidR="00783E60" w:rsidRPr="00E8698F" w:rsidRDefault="00455149" w:rsidP="00260CDA">
            <w:pPr>
              <w:pStyle w:val="Sub-ClauseText"/>
              <w:numPr>
                <w:ilvl w:val="0"/>
                <w:numId w:val="117"/>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67" w:name="_Toc167083657"/>
            <w:bookmarkStart w:id="468" w:name="_Toc74224826"/>
            <w:r w:rsidRPr="004A2C5F">
              <w:lastRenderedPageBreak/>
              <w:t>Specifications and Standards</w:t>
            </w:r>
            <w:bookmarkEnd w:id="467"/>
            <w:bookmarkEnd w:id="468"/>
          </w:p>
        </w:tc>
        <w:tc>
          <w:tcPr>
            <w:tcW w:w="6930" w:type="dxa"/>
          </w:tcPr>
          <w:p w14:paraId="76665AFC" w14:textId="77777777" w:rsidR="00455149" w:rsidRPr="004A2C5F" w:rsidRDefault="00455149" w:rsidP="00260CDA">
            <w:pPr>
              <w:pStyle w:val="Sub-ClauseText"/>
              <w:numPr>
                <w:ilvl w:val="0"/>
                <w:numId w:val="118"/>
              </w:numPr>
              <w:rPr>
                <w:spacing w:val="0"/>
              </w:rPr>
            </w:pPr>
            <w:r w:rsidRPr="004A2C5F">
              <w:rPr>
                <w:spacing w:val="0"/>
              </w:rPr>
              <w:t>Technical Specifications and Drawings</w:t>
            </w:r>
          </w:p>
          <w:p w14:paraId="4FBD7CA4" w14:textId="77777777"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FF0BDF">
            <w:pPr>
              <w:pStyle w:val="Heading3"/>
              <w:numPr>
                <w:ilvl w:val="2"/>
                <w:numId w:val="55"/>
              </w:numPr>
              <w:spacing w:before="120" w:after="120"/>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0D15AE70" w14:textId="77777777"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69" w:name="_Toc167083658"/>
            <w:bookmarkStart w:id="470" w:name="_Toc74224827"/>
            <w:r w:rsidRPr="004A2C5F">
              <w:t>Packing and Documents</w:t>
            </w:r>
            <w:bookmarkEnd w:id="469"/>
            <w:bookmarkEnd w:id="470"/>
          </w:p>
        </w:tc>
        <w:tc>
          <w:tcPr>
            <w:tcW w:w="6930" w:type="dxa"/>
          </w:tcPr>
          <w:p w14:paraId="261BDA85" w14:textId="77777777" w:rsidR="00182D7A" w:rsidRPr="004A2C5F" w:rsidRDefault="00455149" w:rsidP="00260CDA">
            <w:pPr>
              <w:pStyle w:val="Sub-ClauseText"/>
              <w:numPr>
                <w:ilvl w:val="0"/>
                <w:numId w:val="119"/>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260CDA">
            <w:pPr>
              <w:pStyle w:val="Sub-ClauseText"/>
              <w:numPr>
                <w:ilvl w:val="0"/>
                <w:numId w:val="119"/>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71" w:name="_Toc167083659"/>
            <w:bookmarkStart w:id="472" w:name="_Toc74224828"/>
            <w:r w:rsidRPr="004A2C5F">
              <w:t>Insurance</w:t>
            </w:r>
            <w:bookmarkEnd w:id="471"/>
            <w:bookmarkEnd w:id="472"/>
          </w:p>
        </w:tc>
        <w:tc>
          <w:tcPr>
            <w:tcW w:w="6930" w:type="dxa"/>
          </w:tcPr>
          <w:p w14:paraId="3971853D" w14:textId="77777777" w:rsidR="00455149" w:rsidRPr="004A2C5F" w:rsidRDefault="00455149" w:rsidP="00260CDA">
            <w:pPr>
              <w:pStyle w:val="Sub-ClauseText"/>
              <w:numPr>
                <w:ilvl w:val="0"/>
                <w:numId w:val="120"/>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w:t>
            </w:r>
            <w:r w:rsidRPr="004A2C5F">
              <w:rPr>
                <w:spacing w:val="0"/>
              </w:rPr>
              <w:lastRenderedPageBreak/>
              <w:t xml:space="preserve">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73" w:name="_Toc167083660"/>
            <w:bookmarkStart w:id="474" w:name="_Toc74224829"/>
            <w:r w:rsidRPr="004A2C5F">
              <w:lastRenderedPageBreak/>
              <w:t>Transportation</w:t>
            </w:r>
            <w:bookmarkEnd w:id="473"/>
            <w:r w:rsidR="009007C3" w:rsidRPr="004A2C5F">
              <w:t xml:space="preserve"> and Incidental Services</w:t>
            </w:r>
            <w:bookmarkEnd w:id="474"/>
            <w:r w:rsidR="009007C3" w:rsidRPr="004A2C5F">
              <w:t xml:space="preserve"> </w:t>
            </w:r>
          </w:p>
        </w:tc>
        <w:tc>
          <w:tcPr>
            <w:tcW w:w="6930" w:type="dxa"/>
          </w:tcPr>
          <w:p w14:paraId="01A00266" w14:textId="77777777" w:rsidR="00455149" w:rsidRPr="004A2C5F" w:rsidRDefault="00455149" w:rsidP="00260CDA">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260CDA">
            <w:pPr>
              <w:pStyle w:val="Sub-ClauseText"/>
              <w:numPr>
                <w:ilvl w:val="0"/>
                <w:numId w:val="121"/>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furnishing of a detailed operations and maintenance 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269382AB"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260CDA">
            <w:pPr>
              <w:pStyle w:val="Sub-ClauseText"/>
              <w:numPr>
                <w:ilvl w:val="0"/>
                <w:numId w:val="121"/>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75" w:name="_Toc167083661"/>
            <w:bookmarkStart w:id="476" w:name="_Toc74224830"/>
            <w:r w:rsidRPr="004A2C5F">
              <w:t>Inspections and Tests</w:t>
            </w:r>
            <w:bookmarkEnd w:id="475"/>
            <w:bookmarkEnd w:id="476"/>
          </w:p>
        </w:tc>
        <w:tc>
          <w:tcPr>
            <w:tcW w:w="6930" w:type="dxa"/>
          </w:tcPr>
          <w:p w14:paraId="1D04E468"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260CDA">
            <w:pPr>
              <w:pStyle w:val="Sub-ClauseText"/>
              <w:numPr>
                <w:ilvl w:val="0"/>
                <w:numId w:val="122"/>
              </w:numPr>
              <w:ind w:left="504" w:hanging="504"/>
              <w:rPr>
                <w:spacing w:val="0"/>
              </w:rPr>
            </w:pPr>
            <w:r w:rsidRPr="004A2C5F">
              <w:rPr>
                <w:spacing w:val="0"/>
              </w:rPr>
              <w:lastRenderedPageBreak/>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260CDA">
            <w:pPr>
              <w:pStyle w:val="Sub-ClauseText"/>
              <w:numPr>
                <w:ilvl w:val="0"/>
                <w:numId w:val="122"/>
              </w:numPr>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4A2C5F" w:rsidRDefault="00455149" w:rsidP="00260CDA">
            <w:pPr>
              <w:pStyle w:val="Sub-ClauseText"/>
              <w:numPr>
                <w:ilvl w:val="0"/>
                <w:numId w:val="122"/>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260CDA">
            <w:pPr>
              <w:pStyle w:val="Sub-ClauseText"/>
              <w:numPr>
                <w:ilvl w:val="0"/>
                <w:numId w:val="122"/>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77" w:name="_Toc167083662"/>
            <w:bookmarkStart w:id="478" w:name="_Toc74224831"/>
            <w:r w:rsidRPr="004A2C5F">
              <w:lastRenderedPageBreak/>
              <w:t>Liquidated Damages</w:t>
            </w:r>
            <w:bookmarkEnd w:id="477"/>
            <w:bookmarkEnd w:id="478"/>
          </w:p>
        </w:tc>
        <w:tc>
          <w:tcPr>
            <w:tcW w:w="6930" w:type="dxa"/>
          </w:tcPr>
          <w:p w14:paraId="6EE89B5E" w14:textId="77777777" w:rsidR="00455149" w:rsidRPr="004A2C5F" w:rsidRDefault="00455149" w:rsidP="00260CDA">
            <w:pPr>
              <w:pStyle w:val="Sub-ClauseText"/>
              <w:numPr>
                <w:ilvl w:val="0"/>
                <w:numId w:val="124"/>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79" w:name="_Toc167083663"/>
            <w:bookmarkStart w:id="480" w:name="_Toc74224832"/>
            <w:r w:rsidRPr="004A2C5F">
              <w:t>Warranty</w:t>
            </w:r>
            <w:bookmarkEnd w:id="479"/>
            <w:bookmarkEnd w:id="480"/>
            <w:r w:rsidRPr="004A2C5F">
              <w:t xml:space="preserve"> </w:t>
            </w:r>
          </w:p>
        </w:tc>
        <w:tc>
          <w:tcPr>
            <w:tcW w:w="6930" w:type="dxa"/>
          </w:tcPr>
          <w:p w14:paraId="6E8B1C63"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The Supplier warrants that all the Goods are new, unused, and of the most recent or current models, and that they incorporate all </w:t>
            </w:r>
            <w:r w:rsidRPr="004A2C5F">
              <w:rPr>
                <w:spacing w:val="0"/>
              </w:rPr>
              <w:lastRenderedPageBreak/>
              <w:t>recent improvements in design and materials, unless provided otherwise in the Contract.</w:t>
            </w:r>
          </w:p>
          <w:p w14:paraId="69CCE53E"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5135B5" w14:textId="77777777" w:rsidR="00455149" w:rsidRPr="004A2C5F" w:rsidRDefault="00455149" w:rsidP="00260CDA">
            <w:pPr>
              <w:pStyle w:val="Sub-ClauseText"/>
              <w:numPr>
                <w:ilvl w:val="0"/>
                <w:numId w:val="123"/>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81" w:name="_Toc167083664"/>
            <w:bookmarkStart w:id="482" w:name="_Toc74224833"/>
            <w:r w:rsidRPr="004A2C5F">
              <w:lastRenderedPageBreak/>
              <w:t>Patent Indemnity</w:t>
            </w:r>
            <w:bookmarkEnd w:id="481"/>
            <w:bookmarkEnd w:id="482"/>
          </w:p>
        </w:tc>
        <w:tc>
          <w:tcPr>
            <w:tcW w:w="6930" w:type="dxa"/>
          </w:tcPr>
          <w:p w14:paraId="14AAF3FA" w14:textId="77777777" w:rsidR="00455149" w:rsidRPr="004A2C5F" w:rsidRDefault="00455149" w:rsidP="00260CDA">
            <w:pPr>
              <w:pStyle w:val="Sub-ClauseText"/>
              <w:numPr>
                <w:ilvl w:val="0"/>
                <w:numId w:val="125"/>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 xml:space="preserve">Such indemnity shall not cover any use of the Goods or any part thereof other than for the purpose indicated by or to be reasonably inferred from the Contract, neither any infringement resulting from the use of the Goods or any part thereof, or any </w:t>
            </w:r>
            <w:r w:rsidRPr="004A2C5F">
              <w:lastRenderedPageBreak/>
              <w:t>products produced thereby in association or combination with any other equipment, plant, or materials not supplied by the Supplier, pursuant to the Contract.</w:t>
            </w:r>
          </w:p>
          <w:p w14:paraId="413C4DC5" w14:textId="77777777" w:rsidR="00455149" w:rsidRPr="004A2C5F" w:rsidRDefault="00455149" w:rsidP="00260CDA">
            <w:pPr>
              <w:pStyle w:val="Sub-ClauseText"/>
              <w:numPr>
                <w:ilvl w:val="0"/>
                <w:numId w:val="125"/>
              </w:numPr>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1806225" w14:textId="77777777" w:rsidR="00455149" w:rsidRPr="004A2C5F" w:rsidRDefault="00455149" w:rsidP="00260CDA">
            <w:pPr>
              <w:pStyle w:val="Sub-ClauseText"/>
              <w:numPr>
                <w:ilvl w:val="0"/>
                <w:numId w:val="125"/>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260CDA">
            <w:pPr>
              <w:pStyle w:val="Sub-ClauseText"/>
              <w:numPr>
                <w:ilvl w:val="0"/>
                <w:numId w:val="125"/>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260CDA">
            <w:pPr>
              <w:pStyle w:val="Sub-ClauseText"/>
              <w:numPr>
                <w:ilvl w:val="0"/>
                <w:numId w:val="125"/>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83" w:name="_Toc167083665"/>
            <w:bookmarkStart w:id="484" w:name="_Toc74224834"/>
            <w:r w:rsidRPr="004A2C5F">
              <w:lastRenderedPageBreak/>
              <w:t>Limitation of Liability</w:t>
            </w:r>
            <w:bookmarkEnd w:id="483"/>
            <w:bookmarkEnd w:id="484"/>
            <w:r w:rsidRPr="004A2C5F">
              <w:t xml:space="preserve"> </w:t>
            </w:r>
          </w:p>
        </w:tc>
        <w:tc>
          <w:tcPr>
            <w:tcW w:w="6930" w:type="dxa"/>
          </w:tcPr>
          <w:p w14:paraId="72FEA804" w14:textId="77777777" w:rsidR="00455149" w:rsidRPr="004A2C5F" w:rsidRDefault="00455149" w:rsidP="00260CDA">
            <w:pPr>
              <w:pStyle w:val="Sub-ClauseText"/>
              <w:numPr>
                <w:ilvl w:val="0"/>
                <w:numId w:val="126"/>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85" w:name="_Toc167083666"/>
            <w:bookmarkStart w:id="486" w:name="_Toc74224835"/>
            <w:r w:rsidRPr="004A2C5F">
              <w:lastRenderedPageBreak/>
              <w:t>Change in Laws and Regulations</w:t>
            </w:r>
            <w:bookmarkEnd w:id="485"/>
            <w:bookmarkEnd w:id="486"/>
          </w:p>
        </w:tc>
        <w:tc>
          <w:tcPr>
            <w:tcW w:w="6930" w:type="dxa"/>
          </w:tcPr>
          <w:p w14:paraId="6D03B1B1" w14:textId="77777777" w:rsidR="00455149" w:rsidRPr="004A2C5F" w:rsidRDefault="00455149" w:rsidP="00260CDA">
            <w:pPr>
              <w:pStyle w:val="Sub-ClauseText"/>
              <w:numPr>
                <w:ilvl w:val="0"/>
                <w:numId w:val="127"/>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87" w:name="_Toc167083667"/>
            <w:bookmarkStart w:id="488" w:name="_Toc74224836"/>
            <w:r w:rsidRPr="004A2C5F">
              <w:t>Force Majeure</w:t>
            </w:r>
            <w:bookmarkEnd w:id="487"/>
            <w:bookmarkEnd w:id="488"/>
          </w:p>
        </w:tc>
        <w:tc>
          <w:tcPr>
            <w:tcW w:w="6930" w:type="dxa"/>
          </w:tcPr>
          <w:p w14:paraId="31AB6F97" w14:textId="77777777" w:rsidR="00455149" w:rsidRPr="004A2C5F" w:rsidRDefault="00455149" w:rsidP="00260CDA">
            <w:pPr>
              <w:pStyle w:val="Sub-ClauseText"/>
              <w:numPr>
                <w:ilvl w:val="0"/>
                <w:numId w:val="128"/>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260CDA">
            <w:pPr>
              <w:pStyle w:val="Sub-ClauseText"/>
              <w:numPr>
                <w:ilvl w:val="0"/>
                <w:numId w:val="128"/>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260CDA">
            <w:pPr>
              <w:pStyle w:val="Sub-ClauseText"/>
              <w:numPr>
                <w:ilvl w:val="0"/>
                <w:numId w:val="128"/>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89" w:name="_Toc167083668"/>
            <w:bookmarkStart w:id="490" w:name="_Toc74224837"/>
            <w:r w:rsidRPr="004A2C5F">
              <w:t>Change Orders and Contract Amendments</w:t>
            </w:r>
            <w:bookmarkEnd w:id="489"/>
            <w:bookmarkEnd w:id="490"/>
            <w:r w:rsidR="00832461" w:rsidRPr="004A2C5F">
              <w:t xml:space="preserve"> </w:t>
            </w:r>
          </w:p>
        </w:tc>
        <w:tc>
          <w:tcPr>
            <w:tcW w:w="6930" w:type="dxa"/>
          </w:tcPr>
          <w:p w14:paraId="055753AE" w14:textId="77777777" w:rsidR="00455149" w:rsidRPr="004A2C5F" w:rsidRDefault="00455149" w:rsidP="00260CDA">
            <w:pPr>
              <w:pStyle w:val="Sub-ClauseText"/>
              <w:numPr>
                <w:ilvl w:val="0"/>
                <w:numId w:val="129"/>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FF0BDF">
            <w:pPr>
              <w:pStyle w:val="Heading3"/>
              <w:numPr>
                <w:ilvl w:val="2"/>
                <w:numId w:val="57"/>
              </w:numPr>
              <w:spacing w:before="120" w:after="120"/>
            </w:pPr>
            <w:r w:rsidRPr="004A2C5F">
              <w:t>the method of shipment or packing;</w:t>
            </w:r>
          </w:p>
          <w:p w14:paraId="1DB62D77" w14:textId="77777777" w:rsidR="00455149" w:rsidRPr="004A2C5F" w:rsidRDefault="00455149" w:rsidP="00FF0BDF">
            <w:pPr>
              <w:pStyle w:val="Heading3"/>
              <w:numPr>
                <w:ilvl w:val="2"/>
                <w:numId w:val="57"/>
              </w:numPr>
              <w:spacing w:before="120" w:after="120"/>
            </w:pPr>
            <w:r w:rsidRPr="004A2C5F">
              <w:t xml:space="preserve">the place of delivery; and </w:t>
            </w:r>
          </w:p>
          <w:p w14:paraId="70FAF4A9" w14:textId="77777777" w:rsidR="00455149" w:rsidRPr="004A2C5F" w:rsidRDefault="00455149" w:rsidP="00FF0BDF">
            <w:pPr>
              <w:pStyle w:val="Heading3"/>
              <w:numPr>
                <w:ilvl w:val="2"/>
                <w:numId w:val="57"/>
              </w:numPr>
              <w:spacing w:before="120" w:after="120"/>
            </w:pPr>
            <w:r w:rsidRPr="004A2C5F">
              <w:t>the Related Services to be provided by the Supplier.</w:t>
            </w:r>
          </w:p>
          <w:p w14:paraId="6688EDB4" w14:textId="77777777" w:rsidR="00455149" w:rsidRPr="004A2C5F" w:rsidRDefault="00455149" w:rsidP="00260CDA">
            <w:pPr>
              <w:pStyle w:val="Sub-ClauseText"/>
              <w:numPr>
                <w:ilvl w:val="0"/>
                <w:numId w:val="129"/>
              </w:numPr>
              <w:ind w:left="504" w:hanging="504"/>
              <w:rPr>
                <w:spacing w:val="0"/>
              </w:rPr>
            </w:pPr>
            <w:r w:rsidRPr="004A2C5F">
              <w:rPr>
                <w:spacing w:val="0"/>
              </w:rPr>
              <w:t xml:space="preserve">If any such change causes an increase or decrease in the cost of, or the time required for, the Supplier’s performance of any </w:t>
            </w:r>
            <w:r w:rsidRPr="004A2C5F">
              <w:rPr>
                <w:spacing w:val="0"/>
              </w:rPr>
              <w:lastRenderedPageBreak/>
              <w:t>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2E140B67" w14:textId="77777777" w:rsidR="00271E54" w:rsidRPr="004A2C5F" w:rsidRDefault="00455149" w:rsidP="00260CDA">
            <w:pPr>
              <w:pStyle w:val="Sub-ClauseText"/>
              <w:numPr>
                <w:ilvl w:val="0"/>
                <w:numId w:val="129"/>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260CDA">
            <w:pPr>
              <w:pStyle w:val="Sub-ClauseText"/>
              <w:numPr>
                <w:ilvl w:val="0"/>
                <w:numId w:val="129"/>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260CDA">
            <w:pPr>
              <w:pStyle w:val="Sub-ClauseText"/>
              <w:numPr>
                <w:ilvl w:val="0"/>
                <w:numId w:val="129"/>
              </w:numPr>
              <w:ind w:left="504" w:hanging="504"/>
              <w:rPr>
                <w:spacing w:val="0"/>
              </w:rPr>
            </w:pPr>
            <w:r w:rsidRPr="004A2C5F">
              <w:rPr>
                <w:spacing w:val="0"/>
              </w:rPr>
              <w:lastRenderedPageBreak/>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91" w:name="_Toc167083669"/>
            <w:bookmarkStart w:id="492" w:name="_Toc74224838"/>
            <w:r w:rsidRPr="004A2C5F">
              <w:lastRenderedPageBreak/>
              <w:t>Extensions of Time</w:t>
            </w:r>
            <w:bookmarkEnd w:id="491"/>
            <w:bookmarkEnd w:id="492"/>
          </w:p>
        </w:tc>
        <w:tc>
          <w:tcPr>
            <w:tcW w:w="6930" w:type="dxa"/>
          </w:tcPr>
          <w:p w14:paraId="462F185B"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93" w:name="_Toc167083670"/>
            <w:bookmarkStart w:id="494" w:name="_Toc74224839"/>
            <w:r w:rsidRPr="004A2C5F">
              <w:t>Termination</w:t>
            </w:r>
            <w:bookmarkEnd w:id="493"/>
            <w:bookmarkEnd w:id="494"/>
          </w:p>
        </w:tc>
        <w:tc>
          <w:tcPr>
            <w:tcW w:w="6930" w:type="dxa"/>
          </w:tcPr>
          <w:p w14:paraId="0018E3E0" w14:textId="77777777" w:rsidR="00455149" w:rsidRPr="004A2C5F" w:rsidRDefault="00455149" w:rsidP="00260CDA">
            <w:pPr>
              <w:pStyle w:val="Sub-ClauseText"/>
              <w:numPr>
                <w:ilvl w:val="0"/>
                <w:numId w:val="131"/>
              </w:numPr>
              <w:ind w:left="504" w:hanging="504"/>
              <w:rPr>
                <w:spacing w:val="0"/>
              </w:rPr>
            </w:pPr>
            <w:r w:rsidRPr="004A2C5F">
              <w:rPr>
                <w:spacing w:val="0"/>
              </w:rPr>
              <w:t>Termination for Default</w:t>
            </w:r>
          </w:p>
          <w:p w14:paraId="55EABAF3" w14:textId="77777777"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4E053651"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w:t>
            </w:r>
            <w:r w:rsidR="001C38DF">
              <w:rPr>
                <w:noProof/>
              </w:rPr>
              <w:t xml:space="preserve"> 1</w:t>
            </w:r>
            <w:r w:rsidRPr="004A2C5F">
              <w:rPr>
                <w:noProof/>
              </w:rPr>
              <w:t xml:space="preserve"> to the GCC, in competing for or in executing the Contract.</w:t>
            </w:r>
          </w:p>
          <w:p w14:paraId="25519159" w14:textId="77777777"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260CDA">
            <w:pPr>
              <w:pStyle w:val="Sub-ClauseText"/>
              <w:numPr>
                <w:ilvl w:val="0"/>
                <w:numId w:val="131"/>
              </w:numPr>
              <w:ind w:left="504" w:hanging="504"/>
              <w:rPr>
                <w:spacing w:val="0"/>
              </w:rPr>
            </w:pPr>
            <w:r w:rsidRPr="004A2C5F">
              <w:rPr>
                <w:spacing w:val="0"/>
              </w:rPr>
              <w:t xml:space="preserve">Termination for Insolvency. </w:t>
            </w:r>
          </w:p>
          <w:p w14:paraId="0A029BD8" w14:textId="77777777" w:rsidR="00455149" w:rsidRPr="004A2C5F" w:rsidRDefault="00455149" w:rsidP="00FF0BDF">
            <w:pPr>
              <w:pStyle w:val="Heading3"/>
              <w:numPr>
                <w:ilvl w:val="2"/>
                <w:numId w:val="60"/>
              </w:numPr>
              <w:spacing w:before="120" w:after="120"/>
            </w:pPr>
            <w:r w:rsidRPr="004A2C5F">
              <w:t xml:space="preserve">The Purchaser may at any time terminate the Contract by giving notice to the Supplier if the Supplier becomes </w:t>
            </w:r>
            <w:r w:rsidRPr="004A2C5F">
              <w:lastRenderedPageBreak/>
              <w:t>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14:paraId="165AAF11" w14:textId="77777777"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FF0BDF">
            <w:pPr>
              <w:pStyle w:val="Heading3"/>
              <w:numPr>
                <w:ilvl w:val="2"/>
                <w:numId w:val="61"/>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495" w:name="_Toc167083671"/>
            <w:bookmarkStart w:id="496" w:name="_Toc74224840"/>
            <w:r w:rsidRPr="004A2C5F">
              <w:lastRenderedPageBreak/>
              <w:t>Assignment</w:t>
            </w:r>
            <w:bookmarkEnd w:id="495"/>
            <w:bookmarkEnd w:id="496"/>
          </w:p>
        </w:tc>
        <w:tc>
          <w:tcPr>
            <w:tcW w:w="6930" w:type="dxa"/>
          </w:tcPr>
          <w:p w14:paraId="5687BD68" w14:textId="77777777" w:rsidR="00455149" w:rsidRPr="004A2C5F" w:rsidRDefault="00455149" w:rsidP="00260CDA">
            <w:pPr>
              <w:pStyle w:val="Sub-ClauseText"/>
              <w:numPr>
                <w:ilvl w:val="0"/>
                <w:numId w:val="132"/>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4A2C5F" w:rsidRDefault="004275FD" w:rsidP="00FF0BDF">
            <w:pPr>
              <w:pStyle w:val="Sec8Clauses"/>
              <w:spacing w:before="120" w:after="120"/>
            </w:pPr>
            <w:bookmarkStart w:id="497" w:name="_Toc74224841"/>
            <w:r w:rsidRPr="004A2C5F">
              <w:t>Export Restriction</w:t>
            </w:r>
            <w:bookmarkEnd w:id="497"/>
          </w:p>
        </w:tc>
        <w:tc>
          <w:tcPr>
            <w:tcW w:w="6930" w:type="dxa"/>
            <w:shd w:val="clear" w:color="auto" w:fill="auto"/>
          </w:tcPr>
          <w:p w14:paraId="058645E3" w14:textId="77777777" w:rsidR="00B3560E" w:rsidRPr="004A2C5F" w:rsidRDefault="004275FD" w:rsidP="00260CDA">
            <w:pPr>
              <w:pStyle w:val="ListParagraph"/>
              <w:numPr>
                <w:ilvl w:val="0"/>
                <w:numId w:val="133"/>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lastRenderedPageBreak/>
        <w:br w:type="page"/>
      </w:r>
    </w:p>
    <w:p w14:paraId="2901DB4C" w14:textId="4CAF8066" w:rsidR="00C952F3" w:rsidRPr="004A2C5F" w:rsidRDefault="00C952F3" w:rsidP="00C952F3">
      <w:pPr>
        <w:jc w:val="center"/>
        <w:rPr>
          <w:b/>
          <w:sz w:val="36"/>
          <w:szCs w:val="36"/>
        </w:rPr>
      </w:pPr>
      <w:r w:rsidRPr="004A2C5F">
        <w:rPr>
          <w:b/>
          <w:sz w:val="36"/>
          <w:szCs w:val="36"/>
        </w:rPr>
        <w:lastRenderedPageBreak/>
        <w:t xml:space="preserve">APPENDIX </w:t>
      </w:r>
      <w:r w:rsidR="007F298C">
        <w:rPr>
          <w:b/>
          <w:sz w:val="36"/>
          <w:szCs w:val="36"/>
        </w:rPr>
        <w:t xml:space="preserve">1 </w:t>
      </w:r>
    </w:p>
    <w:p w14:paraId="4746ACAE" w14:textId="77777777" w:rsidR="007A2EE2" w:rsidRPr="004A2C5F" w:rsidRDefault="007A2EE2" w:rsidP="007A2EE2">
      <w:pPr>
        <w:spacing w:before="240" w:after="240"/>
        <w:jc w:val="center"/>
        <w:rPr>
          <w:b/>
          <w:sz w:val="40"/>
          <w:szCs w:val="40"/>
        </w:rPr>
      </w:pPr>
      <w:bookmarkStart w:id="498"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260CDA">
      <w:pPr>
        <w:pStyle w:val="ListParagraph"/>
        <w:numPr>
          <w:ilvl w:val="1"/>
          <w:numId w:val="142"/>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260CDA">
      <w:pPr>
        <w:numPr>
          <w:ilvl w:val="0"/>
          <w:numId w:val="145"/>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260CDA">
      <w:pPr>
        <w:numPr>
          <w:ilvl w:val="0"/>
          <w:numId w:val="146"/>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260CDA">
      <w:pPr>
        <w:numPr>
          <w:ilvl w:val="0"/>
          <w:numId w:val="146"/>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w:t>
      </w:r>
      <w:r w:rsidRPr="004A2C5F">
        <w:rPr>
          <w:rFonts w:eastAsiaTheme="minorHAnsi"/>
          <w:color w:val="000000"/>
        </w:rPr>
        <w:lastRenderedPageBreak/>
        <w:t>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260CDA">
      <w:pPr>
        <w:numPr>
          <w:ilvl w:val="0"/>
          <w:numId w:val="144"/>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4A2C5F" w:rsidRDefault="007A2EE2" w:rsidP="00260CDA">
      <w:pPr>
        <w:pStyle w:val="ListParagraph"/>
        <w:numPr>
          <w:ilvl w:val="0"/>
          <w:numId w:val="144"/>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2ED488A5" w:rsidR="007F298C" w:rsidRDefault="007F298C">
      <w:pPr>
        <w:rPr>
          <w:b/>
          <w:noProof/>
          <w:sz w:val="44"/>
        </w:rPr>
      </w:pPr>
      <w:r>
        <w:rPr>
          <w:noProof/>
        </w:rPr>
        <w:br w:type="page"/>
      </w:r>
    </w:p>
    <w:p w14:paraId="612A1558" w14:textId="77777777" w:rsidR="0016569F" w:rsidRPr="008E329A" w:rsidRDefault="0016569F" w:rsidP="0016569F">
      <w:pPr>
        <w:jc w:val="center"/>
        <w:rPr>
          <w:b/>
          <w:sz w:val="36"/>
          <w:szCs w:val="36"/>
        </w:rPr>
      </w:pPr>
      <w:bookmarkStart w:id="499" w:name="_Hlk31715280"/>
      <w:bookmarkStart w:id="500" w:name="_Hlk54535042"/>
      <w:r w:rsidRPr="008E329A">
        <w:rPr>
          <w:b/>
          <w:sz w:val="36"/>
          <w:szCs w:val="36"/>
        </w:rPr>
        <w:lastRenderedPageBreak/>
        <w:t xml:space="preserve">APPENDIX </w:t>
      </w:r>
      <w:r>
        <w:rPr>
          <w:b/>
          <w:sz w:val="36"/>
          <w:szCs w:val="36"/>
        </w:rPr>
        <w:t xml:space="preserve">2 </w:t>
      </w:r>
    </w:p>
    <w:p w14:paraId="2681AE08" w14:textId="5C3FDEA5" w:rsidR="0016569F" w:rsidRPr="00D657D9" w:rsidRDefault="0016569F" w:rsidP="0016569F">
      <w:pPr>
        <w:jc w:val="center"/>
        <w:rPr>
          <w:b/>
          <w:sz w:val="28"/>
          <w:szCs w:val="28"/>
        </w:rPr>
      </w:pPr>
      <w:r w:rsidRPr="00D657D9">
        <w:rPr>
          <w:b/>
          <w:sz w:val="28"/>
          <w:szCs w:val="28"/>
        </w:rPr>
        <w:t>Sexual Exploitation and Abuse (SEA) and/or Sexual Harassment (SH) Performance Declaration for Subcontractors</w:t>
      </w:r>
      <w:bookmarkEnd w:id="499"/>
      <w:r w:rsidR="006048B5">
        <w:rPr>
          <w:b/>
          <w:sz w:val="28"/>
          <w:szCs w:val="28"/>
        </w:rPr>
        <w:t>*</w:t>
      </w:r>
    </w:p>
    <w:p w14:paraId="57FE334F" w14:textId="77777777" w:rsidR="0016569F" w:rsidRDefault="0016569F" w:rsidP="0016569F">
      <w:pPr>
        <w:spacing w:before="120" w:line="264" w:lineRule="exact"/>
        <w:contextualSpacing/>
        <w:rPr>
          <w:bCs/>
          <w:i/>
          <w:spacing w:val="6"/>
          <w:sz w:val="22"/>
          <w:szCs w:val="22"/>
        </w:rPr>
      </w:pPr>
    </w:p>
    <w:p w14:paraId="4E0345B3" w14:textId="77777777" w:rsidR="0016569F" w:rsidRPr="005E09DB" w:rsidRDefault="0016569F" w:rsidP="0016569F">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6E95C25C" w14:textId="77777777" w:rsidR="0016569F" w:rsidRDefault="0016569F" w:rsidP="0016569F">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024E3791" w14:textId="77777777" w:rsidR="0016569F" w:rsidRPr="005E09DB" w:rsidRDefault="0016569F" w:rsidP="0016569F">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16569F" w:rsidRPr="005E09DB" w14:paraId="2751ECD9" w14:textId="77777777" w:rsidTr="009C21AC">
        <w:tc>
          <w:tcPr>
            <w:tcW w:w="9389" w:type="dxa"/>
            <w:tcBorders>
              <w:top w:val="single" w:sz="2" w:space="0" w:color="auto"/>
              <w:left w:val="single" w:sz="2" w:space="0" w:color="auto"/>
              <w:bottom w:val="single" w:sz="2" w:space="0" w:color="auto"/>
              <w:right w:val="single" w:sz="2" w:space="0" w:color="auto"/>
            </w:tcBorders>
          </w:tcPr>
          <w:p w14:paraId="0DB657C6" w14:textId="77777777" w:rsidR="0016569F" w:rsidRPr="00D657D9" w:rsidRDefault="0016569F" w:rsidP="009C21AC">
            <w:pPr>
              <w:spacing w:before="120"/>
              <w:jc w:val="center"/>
              <w:rPr>
                <w:b/>
                <w:spacing w:val="-4"/>
                <w:sz w:val="22"/>
                <w:szCs w:val="22"/>
              </w:rPr>
            </w:pPr>
            <w:r w:rsidRPr="005E09DB">
              <w:rPr>
                <w:b/>
                <w:spacing w:val="-4"/>
                <w:sz w:val="22"/>
                <w:szCs w:val="22"/>
              </w:rPr>
              <w:t xml:space="preserve">SEA and/or SH Declaration </w:t>
            </w:r>
          </w:p>
        </w:tc>
      </w:tr>
      <w:tr w:rsidR="0016569F" w:rsidRPr="005E09DB" w14:paraId="556A1F80" w14:textId="77777777" w:rsidTr="009C21AC">
        <w:tc>
          <w:tcPr>
            <w:tcW w:w="9389" w:type="dxa"/>
            <w:tcBorders>
              <w:top w:val="single" w:sz="2" w:space="0" w:color="auto"/>
              <w:left w:val="single" w:sz="2" w:space="0" w:color="auto"/>
              <w:bottom w:val="single" w:sz="2" w:space="0" w:color="auto"/>
              <w:right w:val="single" w:sz="2" w:space="0" w:color="auto"/>
            </w:tcBorders>
          </w:tcPr>
          <w:p w14:paraId="0CF807DE" w14:textId="77777777" w:rsidR="0016569F" w:rsidRPr="005E09DB" w:rsidRDefault="0016569F" w:rsidP="009C21AC">
            <w:pPr>
              <w:spacing w:before="120"/>
              <w:ind w:left="892" w:hanging="826"/>
              <w:rPr>
                <w:spacing w:val="-4"/>
                <w:sz w:val="22"/>
                <w:szCs w:val="22"/>
              </w:rPr>
            </w:pPr>
            <w:r w:rsidRPr="005E09DB">
              <w:rPr>
                <w:spacing w:val="-4"/>
                <w:sz w:val="22"/>
                <w:szCs w:val="22"/>
              </w:rPr>
              <w:t>We:</w:t>
            </w:r>
          </w:p>
          <w:p w14:paraId="22528A9F" w14:textId="35ECE5FD" w:rsidR="0016569F" w:rsidRDefault="0016569F" w:rsidP="009C21AC">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539CA75D" w14:textId="77777777" w:rsidR="0016569F" w:rsidRPr="005E09DB" w:rsidRDefault="0016569F" w:rsidP="009C21AC">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3BCD7E11" w14:textId="77777777" w:rsidR="0016569F" w:rsidRPr="00D657D9" w:rsidRDefault="0016569F" w:rsidP="009C21AC">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16569F" w:rsidRPr="005E09DB" w14:paraId="43BCFC46" w14:textId="77777777" w:rsidTr="009C21AC">
        <w:tc>
          <w:tcPr>
            <w:tcW w:w="9389" w:type="dxa"/>
            <w:tcBorders>
              <w:top w:val="single" w:sz="2" w:space="0" w:color="auto"/>
              <w:left w:val="single" w:sz="2" w:space="0" w:color="auto"/>
              <w:bottom w:val="single" w:sz="2" w:space="0" w:color="auto"/>
              <w:right w:val="single" w:sz="2" w:space="0" w:color="auto"/>
            </w:tcBorders>
          </w:tcPr>
          <w:p w14:paraId="63475CB8" w14:textId="77777777" w:rsidR="0016569F" w:rsidRPr="005E09DB" w:rsidRDefault="0016569F" w:rsidP="009C21AC">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16569F" w:rsidRPr="005E09DB" w14:paraId="234B5B58" w14:textId="77777777" w:rsidTr="009C21AC">
        <w:tc>
          <w:tcPr>
            <w:tcW w:w="9389" w:type="dxa"/>
            <w:tcBorders>
              <w:top w:val="single" w:sz="2" w:space="0" w:color="auto"/>
              <w:left w:val="single" w:sz="2" w:space="0" w:color="auto"/>
              <w:bottom w:val="single" w:sz="2" w:space="0" w:color="auto"/>
              <w:right w:val="single" w:sz="2" w:space="0" w:color="auto"/>
            </w:tcBorders>
          </w:tcPr>
          <w:p w14:paraId="4426E5D1" w14:textId="77777777" w:rsidR="0016569F" w:rsidRPr="00BC58F3" w:rsidRDefault="0016569F" w:rsidP="009C21AC">
            <w:pPr>
              <w:spacing w:before="120"/>
              <w:jc w:val="center"/>
              <w:rPr>
                <w:sz w:val="22"/>
                <w:szCs w:val="22"/>
              </w:rPr>
            </w:pPr>
          </w:p>
        </w:tc>
      </w:tr>
      <w:tr w:rsidR="0016569F" w:rsidRPr="005E09DB" w14:paraId="0A7F3AD8" w14:textId="77777777" w:rsidTr="009C21AC">
        <w:trPr>
          <w:trHeight w:val="643"/>
        </w:trPr>
        <w:tc>
          <w:tcPr>
            <w:tcW w:w="9389" w:type="dxa"/>
            <w:tcBorders>
              <w:top w:val="single" w:sz="2" w:space="0" w:color="auto"/>
              <w:left w:val="single" w:sz="2" w:space="0" w:color="auto"/>
              <w:bottom w:val="single" w:sz="2" w:space="0" w:color="auto"/>
              <w:right w:val="single" w:sz="2" w:space="0" w:color="auto"/>
            </w:tcBorders>
          </w:tcPr>
          <w:p w14:paraId="1CFBFF56" w14:textId="77777777" w:rsidR="0016569F" w:rsidRPr="00BC58F3" w:rsidRDefault="0016569F" w:rsidP="009C21AC">
            <w:pPr>
              <w:spacing w:before="120"/>
              <w:ind w:left="82"/>
              <w:rPr>
                <w:sz w:val="22"/>
                <w:szCs w:val="22"/>
              </w:rPr>
            </w:pPr>
            <w:r w:rsidRPr="00BC58F3">
              <w:rPr>
                <w:sz w:val="22"/>
                <w:szCs w:val="22"/>
              </w:rPr>
              <w:t>Period of disqualification: From: _______________ To: ________________</w:t>
            </w:r>
          </w:p>
        </w:tc>
      </w:tr>
    </w:tbl>
    <w:p w14:paraId="4E013793" w14:textId="77777777" w:rsidR="0016569F" w:rsidRPr="005E09DB" w:rsidRDefault="0016569F" w:rsidP="0016569F">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1FBDEAB4" w14:textId="77777777" w:rsidR="0016569F" w:rsidRPr="005E09DB" w:rsidRDefault="0016569F" w:rsidP="0016569F">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53E1CF3C" w14:textId="77777777" w:rsidR="0016569F" w:rsidRPr="005E09DB" w:rsidRDefault="0016569F" w:rsidP="0016569F">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18D81474" w14:textId="77777777" w:rsidR="0016569F" w:rsidRPr="005E09DB" w:rsidRDefault="0016569F" w:rsidP="0016569F">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34956FF2" w14:textId="77777777" w:rsidR="0016569F" w:rsidRPr="005E09DB" w:rsidRDefault="0016569F" w:rsidP="0016569F">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63F46D88" w14:textId="77777777" w:rsidR="0016569F" w:rsidRPr="005E09DB" w:rsidRDefault="0016569F" w:rsidP="0016569F">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331AD359" w14:textId="77777777" w:rsidR="0016569F" w:rsidRPr="005E09DB" w:rsidRDefault="0016569F" w:rsidP="0016569F">
      <w:pPr>
        <w:rPr>
          <w:iCs/>
          <w:color w:val="000000" w:themeColor="text1"/>
        </w:rPr>
      </w:pPr>
      <w:r w:rsidRPr="005E09DB">
        <w:rPr>
          <w:iCs/>
          <w:color w:val="000000" w:themeColor="text1"/>
        </w:rPr>
        <w:t>Signature: ________________________________________________________</w:t>
      </w:r>
    </w:p>
    <w:p w14:paraId="272AC81D" w14:textId="77777777" w:rsidR="0016569F" w:rsidRDefault="0016569F" w:rsidP="0016569F">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500"/>
    </w:p>
    <w:p w14:paraId="2A8AED3F" w14:textId="5833FC9E" w:rsidR="007F298C" w:rsidRPr="008653B6" w:rsidRDefault="007F298C">
      <w:pPr>
        <w:rPr>
          <w:b/>
          <w:noProof/>
          <w:sz w:val="44"/>
        </w:rPr>
      </w:pPr>
      <w:r>
        <w:rPr>
          <w:noProof/>
        </w:rPr>
        <w:br w:type="page"/>
      </w:r>
    </w:p>
    <w:p w14:paraId="09B2A61F" w14:textId="77777777" w:rsidR="007A2EE2" w:rsidRPr="004A2C5F" w:rsidRDefault="007A2EE2" w:rsidP="007A2EE2">
      <w:pPr>
        <w:pStyle w:val="Subtitle"/>
        <w:spacing w:after="240"/>
        <w:outlineLvl w:val="0"/>
        <w:rPr>
          <w:noProof/>
        </w:rPr>
        <w:sectPr w:rsidR="007A2EE2" w:rsidRPr="004A2C5F" w:rsidSect="007846C0">
          <w:headerReference w:type="even" r:id="rId64"/>
          <w:headerReference w:type="default" r:id="rId65"/>
          <w:headerReference w:type="first" r:id="rId66"/>
          <w:footnotePr>
            <w:numRestart w:val="eachSect"/>
          </w:footnotePr>
          <w:pgSz w:w="11907" w:h="16840" w:code="9"/>
          <w:pgMar w:top="1440" w:right="1440" w:bottom="1440" w:left="1440" w:header="720" w:footer="720" w:gutter="0"/>
          <w:cols w:space="720"/>
          <w:titlePg/>
        </w:sectPr>
      </w:pPr>
    </w:p>
    <w:p w14:paraId="3BB634EB"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501" w:name="_Toc438954452"/>
            <w:bookmarkStart w:id="502" w:name="_Toc488411761"/>
            <w:bookmarkStart w:id="503" w:name="_Toc347227549"/>
            <w:bookmarkStart w:id="504" w:name="_Toc436903906"/>
            <w:bookmarkStart w:id="505" w:name="_Toc454620909"/>
            <w:bookmarkEnd w:id="406"/>
            <w:bookmarkEnd w:id="407"/>
            <w:bookmarkEnd w:id="408"/>
            <w:bookmarkEnd w:id="498"/>
            <w:r w:rsidRPr="004A2C5F">
              <w:t>Section I</w:t>
            </w:r>
            <w:r w:rsidR="00193CA6" w:rsidRPr="004A2C5F">
              <w:t>X</w:t>
            </w:r>
            <w:r w:rsidR="00625B7E" w:rsidRPr="004A2C5F">
              <w:t xml:space="preserve"> - </w:t>
            </w:r>
            <w:r w:rsidRPr="004A2C5F">
              <w:t>Special Conditions of Contract</w:t>
            </w:r>
            <w:bookmarkEnd w:id="501"/>
            <w:bookmarkEnd w:id="502"/>
            <w:bookmarkEnd w:id="503"/>
            <w:bookmarkEnd w:id="504"/>
            <w:bookmarkEnd w:id="505"/>
          </w:p>
        </w:tc>
      </w:tr>
      <w:tr w:rsidR="00455149" w:rsidRPr="004A2C5F" w14:paraId="7D708B4A" w14:textId="77777777" w:rsidTr="003B21FF">
        <w:trPr>
          <w:cantSplit/>
        </w:trPr>
        <w:tc>
          <w:tcPr>
            <w:tcW w:w="9108" w:type="dxa"/>
            <w:gridSpan w:val="2"/>
            <w:tcBorders>
              <w:top w:val="nil"/>
              <w:left w:val="nil"/>
              <w:bottom w:val="nil"/>
              <w:right w:val="nil"/>
            </w:tcBorders>
          </w:tcPr>
          <w:p w14:paraId="36872D9B"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7AED5205" w14:textId="77777777"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14:paraId="4E7EA404" w14:textId="77777777" w:rsidR="00455149" w:rsidRPr="004A2C5F" w:rsidRDefault="00455149" w:rsidP="00B20407">
            <w:pPr>
              <w:tabs>
                <w:tab w:val="right" w:pos="7164"/>
              </w:tabs>
              <w:spacing w:after="200"/>
            </w:pPr>
            <w:r w:rsidRPr="004A2C5F">
              <w:t xml:space="preserve">The Purchaser’s </w:t>
            </w:r>
            <w:r w:rsidR="00B20407" w:rsidRPr="004A2C5F">
              <w:t xml:space="preserve">Country </w:t>
            </w:r>
            <w:r w:rsidRPr="004A2C5F">
              <w:t xml:space="preserve">is: </w:t>
            </w:r>
            <w:r w:rsidRPr="004A2C5F">
              <w:rPr>
                <w:i/>
                <w:iCs/>
              </w:rPr>
              <w:t>[insert name of the Purchaser’s Country]</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0A642953" w14:textId="77777777" w:rsidR="00455149" w:rsidRPr="004A2C5F" w:rsidRDefault="00455149">
            <w:pPr>
              <w:tabs>
                <w:tab w:val="right" w:pos="7164"/>
              </w:tabs>
              <w:spacing w:after="200"/>
            </w:pPr>
            <w:r w:rsidRPr="004A2C5F">
              <w:t xml:space="preserve">The Purchaser is: </w:t>
            </w:r>
            <w:r w:rsidRPr="004A2C5F">
              <w:rPr>
                <w:i/>
                <w:iCs/>
              </w:rPr>
              <w:t>[Insert complete legal name of the Purchaser]</w:t>
            </w:r>
            <w:r w:rsidRPr="004A2C5F">
              <w:t xml:space="preserve"> </w:t>
            </w:r>
          </w:p>
        </w:tc>
      </w:tr>
      <w:tr w:rsidR="00455149" w:rsidRPr="004A2C5F" w14:paraId="059119B3" w14:textId="77777777" w:rsidTr="003B21FF">
        <w:trPr>
          <w:cantSplit/>
        </w:trPr>
        <w:tc>
          <w:tcPr>
            <w:tcW w:w="1728" w:type="dxa"/>
          </w:tcPr>
          <w:p w14:paraId="60FD132D" w14:textId="73A40859" w:rsidR="00455149" w:rsidRPr="004A2C5F" w:rsidRDefault="00455149">
            <w:pPr>
              <w:spacing w:after="200"/>
              <w:rPr>
                <w:b/>
              </w:rPr>
            </w:pPr>
            <w:r w:rsidRPr="004A2C5F">
              <w:rPr>
                <w:b/>
              </w:rPr>
              <w:t>GCC 1.1(</w:t>
            </w:r>
            <w:r w:rsidR="0097451C" w:rsidRPr="004A2C5F">
              <w:rPr>
                <w:b/>
              </w:rPr>
              <w:t>o</w:t>
            </w:r>
            <w:r w:rsidRPr="004A2C5F">
              <w:rPr>
                <w:b/>
              </w:rPr>
              <w:t>)</w:t>
            </w:r>
          </w:p>
        </w:tc>
        <w:tc>
          <w:tcPr>
            <w:tcW w:w="7380" w:type="dxa"/>
          </w:tcPr>
          <w:p w14:paraId="67D58661" w14:textId="77777777" w:rsidR="00455149" w:rsidRPr="004A2C5F" w:rsidRDefault="00455149">
            <w:pPr>
              <w:tabs>
                <w:tab w:val="right" w:pos="7164"/>
              </w:tabs>
              <w:spacing w:after="200"/>
            </w:pPr>
            <w:r w:rsidRPr="004A2C5F">
              <w:t xml:space="preserve">The Project Site(s)/Final Destination(s) is/are: </w:t>
            </w:r>
            <w:r w:rsidRPr="004A2C5F">
              <w:rPr>
                <w:i/>
                <w:iCs/>
              </w:rPr>
              <w:t>[Insert name(s) and detailed information on the location(s) of the site(s)]</w:t>
            </w:r>
            <w:r w:rsidR="00B95321" w:rsidRPr="004A2C5F">
              <w:rPr>
                <w:i/>
                <w:iCs/>
              </w:rPr>
              <w:t xml:space="preserve"> </w:t>
            </w:r>
          </w:p>
        </w:tc>
      </w:tr>
      <w:tr w:rsidR="00800DEE" w:rsidRPr="004A2C5F" w14:paraId="0D77B636" w14:textId="77777777" w:rsidTr="003B21FF">
        <w:trPr>
          <w:cantSplit/>
        </w:trPr>
        <w:tc>
          <w:tcPr>
            <w:tcW w:w="1728" w:type="dxa"/>
          </w:tcPr>
          <w:p w14:paraId="51773C57" w14:textId="233445FB" w:rsidR="00800DEE" w:rsidRPr="00E67662" w:rsidRDefault="00800DEE">
            <w:pPr>
              <w:spacing w:after="200"/>
              <w:rPr>
                <w:b/>
              </w:rPr>
            </w:pPr>
            <w:r w:rsidRPr="00E67662">
              <w:rPr>
                <w:b/>
              </w:rPr>
              <w:t>GCC 1.1</w:t>
            </w:r>
            <w:r w:rsidR="00067276" w:rsidRPr="00E67662">
              <w:rPr>
                <w:b/>
              </w:rPr>
              <w:t xml:space="preserve"> (p)</w:t>
            </w:r>
          </w:p>
        </w:tc>
        <w:tc>
          <w:tcPr>
            <w:tcW w:w="7380" w:type="dxa"/>
          </w:tcPr>
          <w:p w14:paraId="2C1CECFD" w14:textId="4CAC3068" w:rsidR="00067276" w:rsidRPr="00E67662" w:rsidRDefault="00067276" w:rsidP="008653B6">
            <w:pPr>
              <w:pStyle w:val="Heading3"/>
              <w:spacing w:before="120" w:after="120"/>
              <w:ind w:left="0"/>
            </w:pPr>
            <w:r w:rsidRPr="00E67662">
              <w:t xml:space="preserve">The </w:t>
            </w:r>
            <w:r w:rsidR="00121FCA" w:rsidRPr="00E67662">
              <w:t xml:space="preserve">term </w:t>
            </w:r>
            <w:r w:rsidR="00121FCA" w:rsidRPr="00E67662">
              <w:rPr>
                <w:b/>
                <w:bCs/>
              </w:rPr>
              <w:t>SEA/SH</w:t>
            </w:r>
            <w:r w:rsidR="00121FCA" w:rsidRPr="00E67662">
              <w:t xml:space="preserve"> where used </w:t>
            </w:r>
            <w:r w:rsidR="002A6F2A" w:rsidRPr="00E67662">
              <w:t xml:space="preserve">in the Contract </w:t>
            </w:r>
            <w:r w:rsidR="0076628C" w:rsidRPr="00E67662">
              <w:t>has</w:t>
            </w:r>
            <w:r w:rsidR="002A6F2A" w:rsidRPr="00E67662">
              <w:t xml:space="preserve"> the following meaning: </w:t>
            </w:r>
          </w:p>
          <w:p w14:paraId="40C4F028" w14:textId="276D6DE0" w:rsidR="00AE68F8" w:rsidRPr="00E67662" w:rsidRDefault="00AE68F8" w:rsidP="00260CDA">
            <w:pPr>
              <w:pStyle w:val="Heading3"/>
              <w:numPr>
                <w:ilvl w:val="0"/>
                <w:numId w:val="164"/>
              </w:numPr>
              <w:spacing w:before="120" w:after="120"/>
              <w:ind w:left="500"/>
            </w:pPr>
            <w:r w:rsidRPr="00E67662">
              <w:t>“</w:t>
            </w:r>
            <w:r w:rsidRPr="00E67662">
              <w:rPr>
                <w:b/>
                <w:bCs/>
              </w:rPr>
              <w:t>Sexual Exploitation and Abuse” “(SEA)”</w:t>
            </w:r>
            <w:r w:rsidRPr="00E67662">
              <w:t xml:space="preserve"> means the following:</w:t>
            </w:r>
          </w:p>
          <w:p w14:paraId="5E3DF736"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0A41B3CE"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6652B1B1" w14:textId="17167EF2" w:rsidR="005C5FEE" w:rsidRPr="00E67662" w:rsidRDefault="00AE68F8" w:rsidP="00260CDA">
            <w:pPr>
              <w:pStyle w:val="Heading3"/>
              <w:numPr>
                <w:ilvl w:val="0"/>
                <w:numId w:val="164"/>
              </w:numPr>
              <w:spacing w:before="120" w:after="120"/>
              <w:ind w:left="500"/>
            </w:pPr>
            <w:r w:rsidRPr="00E67662">
              <w:rPr>
                <w:b/>
                <w:bCs/>
              </w:rPr>
              <w:t>“Sexual Harassment” “(SH)”</w:t>
            </w:r>
            <w:r w:rsidRPr="00E67662">
              <w:t xml:space="preserve"> is defined as unwelcome sexual advances, requests for sexual favors, and other verbal or physical conduct of a sexual nature by </w:t>
            </w:r>
            <w:r w:rsidR="00367E94">
              <w:t>contractor</w:t>
            </w:r>
            <w:r w:rsidRPr="00E67662">
              <w:t xml:space="preserve">’s </w:t>
            </w:r>
            <w:r w:rsidR="00675D07" w:rsidRPr="00E67662">
              <w:t>p</w:t>
            </w:r>
            <w:r w:rsidRPr="00E67662">
              <w:t xml:space="preserve">ersonnel with other </w:t>
            </w:r>
            <w:r w:rsidR="00367E94">
              <w:t>contractor</w:t>
            </w:r>
            <w:r w:rsidRPr="00E67662">
              <w:t xml:space="preserve">’s, </w:t>
            </w:r>
            <w:r w:rsidR="001575C7">
              <w:t>s</w:t>
            </w:r>
            <w:r w:rsidRPr="00E67662">
              <w:t xml:space="preserve">ubcontractors’ or </w:t>
            </w:r>
            <w:r w:rsidR="001575C7">
              <w:t>employer</w:t>
            </w:r>
            <w:r w:rsidRPr="00E67662">
              <w:t>’s personnel.</w:t>
            </w:r>
          </w:p>
        </w:tc>
      </w:tr>
      <w:tr w:rsidR="00455149" w:rsidRPr="004A2C5F" w14:paraId="461E384F" w14:textId="77777777" w:rsidTr="003B21FF">
        <w:trPr>
          <w:cantSplit/>
        </w:trPr>
        <w:tc>
          <w:tcPr>
            <w:tcW w:w="1728" w:type="dxa"/>
          </w:tcPr>
          <w:p w14:paraId="2A938F11" w14:textId="77777777" w:rsidR="00455149" w:rsidRPr="004A2C5F" w:rsidRDefault="00455149">
            <w:pPr>
              <w:spacing w:after="200"/>
              <w:rPr>
                <w:b/>
              </w:rPr>
            </w:pPr>
            <w:r w:rsidRPr="004A2C5F">
              <w:rPr>
                <w:b/>
              </w:rPr>
              <w:t>GCC 4.2 (a)</w:t>
            </w:r>
          </w:p>
        </w:tc>
        <w:tc>
          <w:tcPr>
            <w:tcW w:w="7380" w:type="dxa"/>
          </w:tcPr>
          <w:p w14:paraId="79E44B00" w14:textId="77777777" w:rsidR="00455149" w:rsidRPr="004A2C5F" w:rsidRDefault="00455149">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Pr="004A2C5F">
              <w:rPr>
                <w:i/>
                <w:iCs/>
              </w:rPr>
              <w:t>[exceptional; refer to other internationally accepted trade terms ]</w:t>
            </w:r>
          </w:p>
        </w:tc>
      </w:tr>
      <w:tr w:rsidR="00455149" w:rsidRPr="004A2C5F" w14:paraId="1CDAAEDB" w14:textId="77777777" w:rsidTr="003B21FF">
        <w:trPr>
          <w:cantSplit/>
        </w:trPr>
        <w:tc>
          <w:tcPr>
            <w:tcW w:w="1728" w:type="dxa"/>
          </w:tcPr>
          <w:p w14:paraId="10630B8A" w14:textId="77777777" w:rsidR="00455149" w:rsidRPr="004A2C5F" w:rsidRDefault="00455149">
            <w:pPr>
              <w:spacing w:after="200"/>
              <w:rPr>
                <w:b/>
              </w:rPr>
            </w:pPr>
            <w:r w:rsidRPr="004A2C5F">
              <w:rPr>
                <w:b/>
              </w:rPr>
              <w:t>GCC 4.2 (b)</w:t>
            </w:r>
          </w:p>
        </w:tc>
        <w:tc>
          <w:tcPr>
            <w:tcW w:w="7380" w:type="dxa"/>
          </w:tcPr>
          <w:p w14:paraId="42BE62A2" w14:textId="77777777" w:rsidR="00455149" w:rsidRPr="004A2C5F" w:rsidRDefault="00455149">
            <w:pPr>
              <w:tabs>
                <w:tab w:val="right" w:pos="7164"/>
              </w:tabs>
              <w:spacing w:after="200"/>
            </w:pPr>
            <w:r w:rsidRPr="004A2C5F">
              <w:t xml:space="preserve">The version edition of Incoterms shall be </w:t>
            </w:r>
            <w:r w:rsidRPr="004A2C5F">
              <w:rPr>
                <w:i/>
                <w:iCs/>
              </w:rPr>
              <w:t>[insert date of current edition]</w:t>
            </w:r>
          </w:p>
        </w:tc>
      </w:tr>
      <w:tr w:rsidR="00455149" w:rsidRPr="004A2C5F" w14:paraId="6B16A905" w14:textId="77777777" w:rsidTr="003B21FF">
        <w:trPr>
          <w:cantSplit/>
        </w:trPr>
        <w:tc>
          <w:tcPr>
            <w:tcW w:w="1728" w:type="dxa"/>
          </w:tcPr>
          <w:p w14:paraId="0C72BE69" w14:textId="77777777" w:rsidR="00455149" w:rsidRPr="004A2C5F" w:rsidRDefault="00455149">
            <w:pPr>
              <w:spacing w:after="200"/>
              <w:rPr>
                <w:b/>
              </w:rPr>
            </w:pPr>
            <w:r w:rsidRPr="004A2C5F">
              <w:rPr>
                <w:b/>
              </w:rPr>
              <w:t>GCC 5.1</w:t>
            </w:r>
          </w:p>
        </w:tc>
        <w:tc>
          <w:tcPr>
            <w:tcW w:w="7380" w:type="dxa"/>
          </w:tcPr>
          <w:p w14:paraId="28FF7420" w14:textId="77777777" w:rsidR="00455149" w:rsidRPr="004A2C5F" w:rsidRDefault="00455149">
            <w:pPr>
              <w:tabs>
                <w:tab w:val="right" w:pos="7164"/>
              </w:tabs>
              <w:spacing w:after="200"/>
            </w:pPr>
            <w:r w:rsidRPr="004A2C5F">
              <w:t>The language shall be:</w:t>
            </w:r>
            <w:r w:rsidR="00B95321" w:rsidRPr="004A2C5F">
              <w:t xml:space="preserve"> </w:t>
            </w:r>
            <w:r w:rsidRPr="004A2C5F">
              <w:rPr>
                <w:i/>
                <w:iCs/>
              </w:rPr>
              <w:t>[insert the name of the language]</w:t>
            </w:r>
            <w:r w:rsidRPr="004A2C5F">
              <w:t xml:space="preserve"> </w:t>
            </w:r>
          </w:p>
        </w:tc>
      </w:tr>
      <w:tr w:rsidR="00455149" w:rsidRPr="004A2C5F" w14:paraId="40D1C91F" w14:textId="77777777" w:rsidTr="003B21FF">
        <w:trPr>
          <w:cantSplit/>
        </w:trPr>
        <w:tc>
          <w:tcPr>
            <w:tcW w:w="1728" w:type="dxa"/>
          </w:tcPr>
          <w:p w14:paraId="5F5F03E6" w14:textId="77777777" w:rsidR="00455149" w:rsidRPr="004A2C5F" w:rsidRDefault="00455149">
            <w:pPr>
              <w:spacing w:after="200"/>
              <w:rPr>
                <w:b/>
              </w:rPr>
            </w:pPr>
            <w:r w:rsidRPr="004A2C5F">
              <w:rPr>
                <w:b/>
              </w:rPr>
              <w:lastRenderedPageBreak/>
              <w:t>GCC 8.1</w:t>
            </w:r>
          </w:p>
        </w:tc>
        <w:tc>
          <w:tcPr>
            <w:tcW w:w="7380" w:type="dxa"/>
          </w:tcPr>
          <w:p w14:paraId="5B257BB9"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48085AFF" w14:textId="77777777" w:rsidR="00455149" w:rsidRPr="004A2C5F" w:rsidRDefault="00455149">
            <w:pPr>
              <w:tabs>
                <w:tab w:val="right" w:pos="7164"/>
              </w:tabs>
              <w:spacing w:after="200"/>
            </w:pPr>
            <w:r w:rsidRPr="004A2C5F">
              <w:t xml:space="preserve">Attention: </w:t>
            </w:r>
            <w:r w:rsidRPr="004A2C5F">
              <w:rPr>
                <w:i/>
                <w:iCs/>
              </w:rPr>
              <w:t>[ insert full name of person, if applicable]</w:t>
            </w:r>
          </w:p>
          <w:p w14:paraId="0397CCF8" w14:textId="77777777" w:rsidR="00455149" w:rsidRPr="004A2C5F" w:rsidRDefault="00455149">
            <w:pPr>
              <w:tabs>
                <w:tab w:val="right" w:pos="7164"/>
              </w:tabs>
              <w:spacing w:after="200"/>
            </w:pPr>
            <w:r w:rsidRPr="004A2C5F">
              <w:t xml:space="preserve">Street Address: </w:t>
            </w:r>
            <w:r w:rsidRPr="004A2C5F">
              <w:rPr>
                <w:i/>
                <w:iCs/>
              </w:rPr>
              <w:t>[insert street address and number]</w:t>
            </w:r>
          </w:p>
          <w:p w14:paraId="719F01E2" w14:textId="77777777" w:rsidR="00455149" w:rsidRPr="004A2C5F" w:rsidRDefault="00455149">
            <w:pPr>
              <w:tabs>
                <w:tab w:val="right" w:pos="7164"/>
              </w:tabs>
              <w:spacing w:after="200"/>
            </w:pPr>
            <w:r w:rsidRPr="004A2C5F">
              <w:t>Floor/ Room number</w:t>
            </w:r>
            <w:r w:rsidRPr="004A2C5F">
              <w:rPr>
                <w:i/>
                <w:iCs/>
              </w:rPr>
              <w:t>: [insert floor and room number, if applicable]</w:t>
            </w:r>
          </w:p>
          <w:p w14:paraId="7C18395A" w14:textId="77777777" w:rsidR="00455149" w:rsidRPr="004A2C5F" w:rsidRDefault="00455149">
            <w:pPr>
              <w:tabs>
                <w:tab w:val="right" w:pos="7164"/>
              </w:tabs>
              <w:spacing w:after="200"/>
            </w:pPr>
            <w:r w:rsidRPr="004A2C5F">
              <w:t xml:space="preserve">City: </w:t>
            </w:r>
            <w:r w:rsidRPr="004A2C5F">
              <w:rPr>
                <w:i/>
                <w:iCs/>
              </w:rPr>
              <w:t>[insert name of city or town]</w:t>
            </w:r>
          </w:p>
          <w:p w14:paraId="485D3472" w14:textId="77777777" w:rsidR="00455149" w:rsidRPr="004A2C5F" w:rsidRDefault="00455149">
            <w:pPr>
              <w:tabs>
                <w:tab w:val="right" w:pos="7164"/>
              </w:tabs>
              <w:spacing w:after="200"/>
            </w:pPr>
            <w:r w:rsidRPr="004A2C5F">
              <w:t xml:space="preserve">ZIP Code: </w:t>
            </w:r>
            <w:r w:rsidRPr="004A2C5F">
              <w:rPr>
                <w:i/>
                <w:iCs/>
              </w:rPr>
              <w:t>[insert postal ZIP code, if applicable]</w:t>
            </w:r>
          </w:p>
          <w:p w14:paraId="3AB1D1E8" w14:textId="77777777" w:rsidR="00455149" w:rsidRPr="004A2C5F" w:rsidRDefault="00455149">
            <w:pPr>
              <w:tabs>
                <w:tab w:val="right" w:pos="7164"/>
              </w:tabs>
              <w:spacing w:after="200"/>
            </w:pPr>
            <w:r w:rsidRPr="004A2C5F">
              <w:t xml:space="preserve">Country: </w:t>
            </w:r>
            <w:r w:rsidRPr="004A2C5F">
              <w:rPr>
                <w:i/>
                <w:iCs/>
              </w:rPr>
              <w:t>[insert name of country]</w:t>
            </w:r>
          </w:p>
          <w:p w14:paraId="52CE789D" w14:textId="77777777" w:rsidR="00455149" w:rsidRPr="004A2C5F" w:rsidRDefault="00455149">
            <w:pPr>
              <w:tabs>
                <w:tab w:val="right" w:pos="7164"/>
              </w:tabs>
              <w:spacing w:after="200"/>
            </w:pPr>
            <w:r w:rsidRPr="004A2C5F">
              <w:t xml:space="preserve">Telephone: </w:t>
            </w:r>
            <w:r w:rsidRPr="004A2C5F">
              <w:rPr>
                <w:i/>
                <w:iCs/>
              </w:rPr>
              <w:t>[include telephone number, including country and city codes]</w:t>
            </w:r>
          </w:p>
          <w:p w14:paraId="55F5F5E0" w14:textId="77777777" w:rsidR="00455149" w:rsidRPr="004A2C5F" w:rsidRDefault="00455149">
            <w:pPr>
              <w:tabs>
                <w:tab w:val="right" w:pos="7164"/>
              </w:tabs>
              <w:spacing w:after="200"/>
            </w:pPr>
            <w:r w:rsidRPr="004A2C5F">
              <w:t xml:space="preserve">Facsimile number: </w:t>
            </w:r>
            <w:r w:rsidRPr="004A2C5F">
              <w:rPr>
                <w:i/>
                <w:iCs/>
              </w:rPr>
              <w:t>[insert facsimile number, including country and city codes]</w:t>
            </w:r>
          </w:p>
          <w:p w14:paraId="57E68038" w14:textId="77777777" w:rsidR="00455149" w:rsidRPr="004A2C5F" w:rsidRDefault="00455149">
            <w:pPr>
              <w:tabs>
                <w:tab w:val="right" w:pos="7164"/>
              </w:tabs>
              <w:spacing w:after="200"/>
            </w:pPr>
            <w:r w:rsidRPr="004A2C5F">
              <w:t>Electronic mail address</w:t>
            </w:r>
            <w:r w:rsidRPr="004A2C5F">
              <w:rPr>
                <w:i/>
                <w:iCs/>
              </w:rPr>
              <w:t>: [insert e-mail address, if applicable]</w:t>
            </w:r>
            <w:r w:rsidRPr="004A2C5F">
              <w:t xml:space="preserve"> </w:t>
            </w:r>
          </w:p>
        </w:tc>
      </w:tr>
      <w:tr w:rsidR="00455149" w:rsidRPr="004A2C5F" w14:paraId="4D1D681F" w14:textId="77777777" w:rsidTr="003B21FF">
        <w:trPr>
          <w:cantSplit/>
        </w:trPr>
        <w:tc>
          <w:tcPr>
            <w:tcW w:w="1728" w:type="dxa"/>
          </w:tcPr>
          <w:p w14:paraId="4B1D8FDD" w14:textId="77777777" w:rsidR="00455149" w:rsidRPr="004A2C5F" w:rsidRDefault="00455149">
            <w:pPr>
              <w:spacing w:after="200"/>
              <w:rPr>
                <w:b/>
              </w:rPr>
            </w:pPr>
            <w:r w:rsidRPr="004A2C5F">
              <w:rPr>
                <w:b/>
              </w:rPr>
              <w:t>GCC 9.1</w:t>
            </w:r>
          </w:p>
        </w:tc>
        <w:tc>
          <w:tcPr>
            <w:tcW w:w="7380" w:type="dxa"/>
          </w:tcPr>
          <w:p w14:paraId="4824F6D0" w14:textId="77777777" w:rsidR="00455149" w:rsidRPr="004A2C5F" w:rsidRDefault="00455149">
            <w:pPr>
              <w:tabs>
                <w:tab w:val="right" w:pos="7164"/>
              </w:tabs>
              <w:spacing w:after="200"/>
            </w:pPr>
            <w:r w:rsidRPr="004A2C5F">
              <w:t>The governing law shall be the law of</w:t>
            </w:r>
            <w:r w:rsidRPr="004A2C5F">
              <w:rPr>
                <w:i/>
              </w:rPr>
              <w:t>:</w:t>
            </w:r>
            <w:r w:rsidRPr="004A2C5F">
              <w:t xml:space="preserve"> </w:t>
            </w:r>
            <w:r w:rsidRPr="004A2C5F">
              <w:rPr>
                <w:i/>
                <w:iCs/>
              </w:rPr>
              <w:t>[insert name of the country or state]</w:t>
            </w:r>
          </w:p>
        </w:tc>
      </w:tr>
      <w:tr w:rsidR="00455149" w:rsidRPr="004A2C5F" w14:paraId="5F3C3AE3" w14:textId="77777777" w:rsidTr="003B21FF">
        <w:tc>
          <w:tcPr>
            <w:tcW w:w="1728" w:type="dxa"/>
          </w:tcPr>
          <w:p w14:paraId="7C304FF0" w14:textId="77777777" w:rsidR="00455149" w:rsidRPr="004A2C5F" w:rsidRDefault="00455149">
            <w:pPr>
              <w:spacing w:after="200"/>
              <w:rPr>
                <w:b/>
              </w:rPr>
            </w:pPr>
            <w:r w:rsidRPr="004A2C5F">
              <w:rPr>
                <w:b/>
              </w:rPr>
              <w:t>GCC 10.2</w:t>
            </w:r>
          </w:p>
        </w:tc>
        <w:tc>
          <w:tcPr>
            <w:tcW w:w="7380" w:type="dxa"/>
          </w:tcPr>
          <w:p w14:paraId="6477B2DB" w14:textId="77777777" w:rsidR="00455149" w:rsidRPr="004A2C5F" w:rsidRDefault="00455149" w:rsidP="00CD27B6">
            <w:pPr>
              <w:suppressAutoHyphens/>
              <w:spacing w:after="200"/>
              <w:ind w:left="49" w:firstLine="7"/>
              <w:jc w:val="both"/>
            </w:pPr>
            <w:r w:rsidRPr="004A2C5F">
              <w:t>The rules of procedure for arbitration proceedings pursuant to GCC Clause 10.2 shall be as follows:</w:t>
            </w:r>
          </w:p>
          <w:p w14:paraId="5F156162" w14:textId="77777777" w:rsidR="00455149" w:rsidRPr="004A2C5F" w:rsidRDefault="00455149" w:rsidP="00CD27B6">
            <w:pPr>
              <w:suppressAutoHyphens/>
              <w:spacing w:after="200"/>
              <w:ind w:left="139" w:firstLine="7"/>
              <w:jc w:val="both"/>
              <w:rPr>
                <w:i/>
              </w:rPr>
            </w:pPr>
            <w:r w:rsidRPr="004A2C5F">
              <w:rPr>
                <w:i/>
              </w:rPr>
              <w:t xml:space="preserve">[The </w:t>
            </w:r>
            <w:r w:rsidR="00706F9F" w:rsidRPr="004A2C5F">
              <w:rPr>
                <w:i/>
              </w:rPr>
              <w:t>bidding</w:t>
            </w:r>
            <w:r w:rsidR="00E41492" w:rsidRPr="004A2C5F">
              <w:rPr>
                <w:i/>
              </w:rPr>
              <w:t xml:space="preserve"> document</w:t>
            </w:r>
            <w:r w:rsidR="002D3A80" w:rsidRPr="004A2C5F">
              <w:rPr>
                <w:i/>
              </w:rPr>
              <w:t xml:space="preserve"> </w:t>
            </w:r>
            <w:r w:rsidRPr="004A2C5F">
              <w:rPr>
                <w:i/>
              </w:rPr>
              <w:t xml:space="preserve">should contain one clause to be retained in the event of a Contract with a foreign Supplier and one clause to be retained in the event of a Contract with a Supplier who is a national of the Purchaser’s </w:t>
            </w:r>
            <w:r w:rsidR="00B20407" w:rsidRPr="004A2C5F">
              <w:rPr>
                <w:i/>
              </w:rPr>
              <w:t>C</w:t>
            </w:r>
            <w:r w:rsidRPr="004A2C5F">
              <w:rPr>
                <w:i/>
              </w:rPr>
              <w:t>ountry.</w:t>
            </w:r>
            <w:r w:rsidR="00B95321" w:rsidRPr="004A2C5F">
              <w:rPr>
                <w:i/>
              </w:rPr>
              <w:t xml:space="preserve"> </w:t>
            </w:r>
            <w:r w:rsidRPr="004A2C5F">
              <w:rPr>
                <w:i/>
              </w:rPr>
              <w:t>At the time of finalizing the Contract, the respective applicable clause should be retained in the Contract.</w:t>
            </w:r>
            <w:r w:rsidR="00B95321" w:rsidRPr="004A2C5F">
              <w:rPr>
                <w:i/>
              </w:rPr>
              <w:t xml:space="preserve"> </w:t>
            </w:r>
            <w:r w:rsidRPr="004A2C5F">
              <w:rPr>
                <w:i/>
              </w:rPr>
              <w:t>The following explanatory note should therefore be inserted as a header to GCC 10.2 in the</w:t>
            </w:r>
            <w:r w:rsidR="002D3A80" w:rsidRPr="004A2C5F">
              <w:rPr>
                <w:i/>
              </w:rPr>
              <w:t xml:space="preserve"> </w:t>
            </w:r>
            <w:r w:rsidR="00706F9F" w:rsidRPr="004A2C5F">
              <w:rPr>
                <w:i/>
              </w:rPr>
              <w:t>bidding</w:t>
            </w:r>
            <w:r w:rsidR="00E41492" w:rsidRPr="004A2C5F">
              <w:rPr>
                <w:i/>
              </w:rPr>
              <w:t xml:space="preserve"> document</w:t>
            </w:r>
            <w:r w:rsidRPr="004A2C5F">
              <w:rPr>
                <w:i/>
              </w:rPr>
              <w:t>.</w:t>
            </w:r>
          </w:p>
          <w:p w14:paraId="5245E709" w14:textId="77777777" w:rsidR="00455149" w:rsidRPr="004A2C5F" w:rsidRDefault="00455149" w:rsidP="00CD27B6">
            <w:pPr>
              <w:suppressAutoHyphens/>
              <w:spacing w:after="200"/>
              <w:ind w:left="139" w:firstLine="7"/>
              <w:jc w:val="both"/>
            </w:pPr>
            <w:r w:rsidRPr="004A2C5F">
              <w:rPr>
                <w:i/>
              </w:rPr>
              <w:t xml:space="preserve">“Clause 10.2 (a) shall be retained in the case of a Contract with a foreign Supplier and clause 10.2 (b) shall be retained in the case of a Contract with a national of the Purchaser’s </w:t>
            </w:r>
            <w:r w:rsidR="00B20407" w:rsidRPr="004A2C5F">
              <w:rPr>
                <w:i/>
              </w:rPr>
              <w:t>Country</w:t>
            </w:r>
            <w:r w:rsidRPr="004A2C5F">
              <w:rPr>
                <w:i/>
              </w:rPr>
              <w:t>.”]</w:t>
            </w:r>
          </w:p>
          <w:p w14:paraId="5EBD1677" w14:textId="77777777" w:rsidR="00455149" w:rsidRPr="004A2C5F" w:rsidRDefault="00455149">
            <w:pPr>
              <w:tabs>
                <w:tab w:val="left" w:pos="1080"/>
              </w:tabs>
              <w:suppressAutoHyphens/>
              <w:spacing w:after="200"/>
              <w:ind w:left="533" w:firstLine="7"/>
              <w:jc w:val="both"/>
            </w:pPr>
            <w:r w:rsidRPr="004A2C5F">
              <w:rPr>
                <w:b/>
                <w:i/>
              </w:rPr>
              <w:t>(a)</w:t>
            </w:r>
            <w:r w:rsidRPr="004A2C5F">
              <w:rPr>
                <w:b/>
                <w:i/>
              </w:rPr>
              <w:tab/>
              <w:t>Contract with foreign Supplier:</w:t>
            </w:r>
          </w:p>
          <w:p w14:paraId="1713B70A" w14:textId="77777777" w:rsidR="00455149" w:rsidRPr="004A2C5F" w:rsidRDefault="00455149">
            <w:pPr>
              <w:spacing w:after="200"/>
              <w:ind w:left="1080"/>
              <w:jc w:val="both"/>
              <w:rPr>
                <w:i/>
              </w:rPr>
            </w:pPr>
            <w:r w:rsidRPr="004A2C5F">
              <w:rPr>
                <w:i/>
              </w:rPr>
              <w:t>[For contracts entered into with foreign suppliers, International commercial arbitration may have practical advantages over other dispute settlement methods.</w:t>
            </w:r>
            <w:r w:rsidR="00B95321" w:rsidRPr="004A2C5F">
              <w:rPr>
                <w:i/>
              </w:rPr>
              <w:t xml:space="preserve"> </w:t>
            </w:r>
            <w:r w:rsidRPr="004A2C5F">
              <w:rPr>
                <w:i/>
              </w:rPr>
              <w:t>The World Bank should not be named as arbitrator, nor should it be asked to name an arbitrator.</w:t>
            </w:r>
            <w:r w:rsidR="00B95321" w:rsidRPr="004A2C5F">
              <w:rPr>
                <w:i/>
              </w:rPr>
              <w:t xml:space="preserve"> </w:t>
            </w:r>
            <w:r w:rsidRPr="004A2C5F">
              <w:rPr>
                <w:i/>
              </w:rPr>
              <w:t>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6A61AC02" w14:textId="77777777" w:rsidR="00455149" w:rsidRPr="004A2C5F" w:rsidRDefault="00455149">
            <w:pPr>
              <w:suppressAutoHyphens/>
              <w:spacing w:after="200"/>
              <w:ind w:left="1080" w:firstLine="7"/>
              <w:jc w:val="both"/>
              <w:rPr>
                <w:b/>
                <w:i/>
              </w:rPr>
            </w:pPr>
            <w:r w:rsidRPr="004A2C5F">
              <w:rPr>
                <w:b/>
                <w:i/>
              </w:rPr>
              <w:lastRenderedPageBreak/>
              <w:t>If the Purchaser chooses the UNCITRAL Arbitration Rules, the following sample clause should be inserted:</w:t>
            </w:r>
          </w:p>
          <w:p w14:paraId="4010BD77" w14:textId="77777777" w:rsidR="00455149" w:rsidRPr="004A2C5F" w:rsidRDefault="00455149">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14:paraId="5D4157EB" w14:textId="77777777" w:rsidR="00455149" w:rsidRPr="004A2C5F" w:rsidRDefault="00455149">
            <w:pPr>
              <w:spacing w:after="200"/>
              <w:ind w:left="1080"/>
              <w:jc w:val="both"/>
              <w:rPr>
                <w:b/>
                <w:i/>
              </w:rPr>
            </w:pPr>
            <w:r w:rsidRPr="004A2C5F">
              <w:rPr>
                <w:b/>
                <w:i/>
              </w:rPr>
              <w:t>If the Purchaser chooses the Rules of ICC, the following sample clause should be inserted:</w:t>
            </w:r>
          </w:p>
          <w:p w14:paraId="2ED6BC79" w14:textId="77777777" w:rsidR="00455149" w:rsidRPr="004A2C5F" w:rsidRDefault="00455149">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14:paraId="7F092939" w14:textId="77777777" w:rsidR="00455149" w:rsidRPr="004A2C5F" w:rsidRDefault="00455149">
            <w:pPr>
              <w:spacing w:after="200"/>
              <w:ind w:left="1080"/>
              <w:jc w:val="both"/>
              <w:rPr>
                <w:b/>
                <w:i/>
              </w:rPr>
            </w:pPr>
            <w:r w:rsidRPr="004A2C5F">
              <w:rPr>
                <w:b/>
                <w:i/>
              </w:rPr>
              <w:t>If the Purchaser chooses the Rules of Arbitration Institute of Stockholm Chamber of Commerce, the following sample clause should be inserted:</w:t>
            </w:r>
          </w:p>
          <w:p w14:paraId="1D7F638C" w14:textId="77777777" w:rsidR="00455149" w:rsidRPr="004A2C5F" w:rsidRDefault="00455149">
            <w:pPr>
              <w:spacing w:after="200"/>
              <w:ind w:left="1080"/>
              <w:jc w:val="both"/>
            </w:pPr>
            <w:r w:rsidRPr="004A2C5F">
              <w:t>GCC 10.2</w:t>
            </w:r>
            <w:r w:rsidR="00B95321" w:rsidRPr="004A2C5F">
              <w:t xml:space="preserve"> </w:t>
            </w:r>
            <w:r w:rsidRPr="004A2C5F">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3B1AC4CE" w14:textId="77777777" w:rsidR="00455149" w:rsidRPr="004A2C5F" w:rsidRDefault="00455149">
            <w:pPr>
              <w:spacing w:after="200"/>
              <w:ind w:left="1080"/>
              <w:jc w:val="both"/>
              <w:rPr>
                <w:b/>
                <w:i/>
              </w:rPr>
            </w:pPr>
            <w:r w:rsidRPr="004A2C5F">
              <w:rPr>
                <w:b/>
                <w:i/>
              </w:rPr>
              <w:t>If the Purchaser chooses the Rules of the London Court of International Arbitration, the following clause should be inserted:</w:t>
            </w:r>
          </w:p>
          <w:p w14:paraId="0CFCEF9A" w14:textId="77777777" w:rsidR="00455149" w:rsidRPr="004A2C5F" w:rsidRDefault="00455149">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5E809579" w14:textId="77777777"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14:paraId="05F33B72" w14:textId="77777777"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14:paraId="729C5298" w14:textId="77777777" w:rsidTr="003B21FF">
        <w:tc>
          <w:tcPr>
            <w:tcW w:w="1728" w:type="dxa"/>
          </w:tcPr>
          <w:p w14:paraId="24ABF254"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737C4E83" w14:textId="77777777" w:rsidR="00455149" w:rsidRPr="004A2C5F" w:rsidRDefault="00455149">
            <w:pPr>
              <w:spacing w:after="200"/>
            </w:pPr>
            <w:r w:rsidRPr="004A2C5F">
              <w:t xml:space="preserve">Details of Shipping and other Documents to be furnished by the Supplier are </w:t>
            </w:r>
            <w:r w:rsidRPr="004A2C5F">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4A2C5F">
              <w:t xml:space="preserve"> </w:t>
            </w:r>
            <w:r w:rsidRPr="004A2C5F">
              <w:rPr>
                <w:i/>
                <w:iCs/>
              </w:rPr>
              <w:t>etc].</w:t>
            </w:r>
          </w:p>
          <w:p w14:paraId="02DCFB2B" w14:textId="77777777" w:rsidR="00455149" w:rsidRPr="004A2C5F" w:rsidRDefault="00455149">
            <w:pPr>
              <w:suppressAutoHyphens/>
              <w:spacing w:after="200"/>
              <w:ind w:left="533" w:firstLine="7"/>
              <w:jc w:val="both"/>
            </w:pPr>
            <w:r w:rsidRPr="004A2C5F">
              <w:lastRenderedPageBreak/>
              <w:t>The above documents shall be received by the Purchaser before arrival of the Goods and, if not received, the Supplier will be responsible for any consequent expenses.</w:t>
            </w:r>
          </w:p>
        </w:tc>
      </w:tr>
      <w:tr w:rsidR="001435D8" w:rsidRPr="004A2C5F" w14:paraId="26860FE5" w14:textId="77777777" w:rsidTr="003B21FF">
        <w:trPr>
          <w:cantSplit/>
        </w:trPr>
        <w:tc>
          <w:tcPr>
            <w:tcW w:w="1728" w:type="dxa"/>
          </w:tcPr>
          <w:p w14:paraId="04CE9275" w14:textId="2A020422"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59D9596D" w14:textId="16A9E14F" w:rsidR="0028684F" w:rsidRPr="00FB1E9E" w:rsidRDefault="0028684F" w:rsidP="0028684F">
            <w:pPr>
              <w:spacing w:after="200"/>
              <w:jc w:val="both"/>
              <w:rPr>
                <w:i/>
                <w:iCs/>
              </w:rPr>
            </w:pPr>
            <w:r w:rsidRPr="00826DD2">
              <w:rPr>
                <w:i/>
                <w:iCs/>
              </w:rPr>
              <w:t xml:space="preserve">[Note to Purchaser: Under a Project assessed as high or substantial Sexual Exploitation and Abuse(SEA)/Sexual Harassment (SH) risk, include the following </w:t>
            </w:r>
            <w:r w:rsidRPr="00FB1E9E">
              <w:rPr>
                <w:i/>
                <w:iCs/>
              </w:rPr>
              <w:t>if the Related Services include activities that need to be performed by the Supplier’s personnel</w:t>
            </w:r>
            <w:r w:rsidR="008153A9" w:rsidRPr="00FB1E9E">
              <w:rPr>
                <w:i/>
                <w:iCs/>
              </w:rPr>
              <w:t xml:space="preserve"> </w:t>
            </w:r>
            <w:r w:rsidRPr="00FB1E9E">
              <w:rPr>
                <w:i/>
                <w:iCs/>
              </w:rPr>
              <w:t>such a</w:t>
            </w:r>
            <w:r w:rsidR="00EC0555">
              <w:rPr>
                <w:i/>
                <w:iCs/>
              </w:rPr>
              <w:t xml:space="preserve">s </w:t>
            </w:r>
            <w:r w:rsidRPr="00FB1E9E">
              <w:rPr>
                <w:i/>
                <w:iCs/>
              </w:rPr>
              <w:t>installation, operation and/or maintenance, otherwise state: “Not Applicable”.]</w:t>
            </w:r>
          </w:p>
          <w:p w14:paraId="080A148A" w14:textId="2CE71BCC" w:rsidR="001435D8" w:rsidRPr="00250EE6" w:rsidRDefault="001435D8" w:rsidP="00FB1E9E">
            <w:pPr>
              <w:spacing w:after="200"/>
              <w:ind w:left="1223" w:hanging="1223"/>
              <w:jc w:val="both"/>
              <w:rPr>
                <w:szCs w:val="20"/>
              </w:rPr>
            </w:pPr>
            <w:r w:rsidRPr="00FB1E9E">
              <w:rPr>
                <w:szCs w:val="20"/>
              </w:rPr>
              <w:t xml:space="preserve">GCC 14.9.1 The Supplier shall have a code of conduct, and provide appropriate sensitization, for </w:t>
            </w:r>
            <w:r w:rsidR="008153A9">
              <w:rPr>
                <w:szCs w:val="20"/>
              </w:rPr>
              <w:t>the Supplier’s</w:t>
            </w:r>
            <w:r w:rsidR="008153A9" w:rsidRPr="00FB1E9E">
              <w:rPr>
                <w:szCs w:val="20"/>
              </w:rPr>
              <w:t xml:space="preserve"> </w:t>
            </w:r>
            <w:r w:rsidRPr="00FB1E9E">
              <w:rPr>
                <w:szCs w:val="20"/>
              </w:rPr>
              <w:t xml:space="preserve">personnel carrying out </w:t>
            </w:r>
            <w:r w:rsidRPr="00FB1E9E">
              <w:rPr>
                <w:i/>
                <w:iCs/>
                <w:szCs w:val="20"/>
              </w:rPr>
              <w:t>[state as applicable: installation/ operation/ maintenance/ operation and maintenance]</w:t>
            </w:r>
            <w:r w:rsidRPr="00FB1E9E">
              <w:rPr>
                <w:szCs w:val="20"/>
              </w:rPr>
              <w:t xml:space="preserve"> that include, but not limited to, maintaining a safe </w:t>
            </w:r>
            <w:r w:rsidRPr="00250EE6">
              <w:rPr>
                <w:szCs w:val="20"/>
              </w:rPr>
              <w:t>working environment and not engaging in the following practices:</w:t>
            </w:r>
          </w:p>
          <w:p w14:paraId="18E77FC0"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r w:rsidRPr="006A7816">
              <w:rPr>
                <w:bCs/>
                <w:szCs w:val="20"/>
              </w:rPr>
              <w:t>a</w:t>
            </w:r>
            <w:r w:rsidRPr="006A7816">
              <w:rPr>
                <w:rFonts w:eastAsia="Arial Narrow"/>
                <w:szCs w:val="20"/>
              </w:rPr>
              <w:t xml:space="preserve">ny form of </w:t>
            </w:r>
            <w:r w:rsidRPr="006A7816">
              <w:rPr>
                <w:bCs/>
                <w:szCs w:val="20"/>
              </w:rPr>
              <w:t xml:space="preserve">sexual harassment including </w:t>
            </w:r>
            <w:r w:rsidRPr="006A7816">
              <w:rPr>
                <w:szCs w:val="20"/>
              </w:rPr>
              <w:t xml:space="preserve">unwelcome sexual advances, requests for sexual favors, and other </w:t>
            </w:r>
            <w:r w:rsidRPr="006A7816">
              <w:t>verbal</w:t>
            </w:r>
            <w:r w:rsidRPr="006A7816">
              <w:rPr>
                <w:szCs w:val="20"/>
              </w:rPr>
              <w:t xml:space="preserve"> or physical conduct of a sexual nature with other Supplier’s or Purchaser’s personnel;</w:t>
            </w:r>
          </w:p>
          <w:p w14:paraId="041C9D47" w14:textId="77777777" w:rsidR="006A7816" w:rsidRPr="006A7816" w:rsidRDefault="006A7816" w:rsidP="00260CDA">
            <w:pPr>
              <w:numPr>
                <w:ilvl w:val="0"/>
                <w:numId w:val="159"/>
              </w:numPr>
              <w:spacing w:after="120" w:line="240" w:lineRule="atLeast"/>
              <w:ind w:left="1765" w:right="-14" w:hanging="542"/>
              <w:jc w:val="both"/>
              <w:rPr>
                <w:szCs w:val="20"/>
              </w:rPr>
            </w:pPr>
            <w:bookmarkStart w:id="506" w:name="_Hlk10196619"/>
            <w:r w:rsidRPr="006A7816">
              <w:rPr>
                <w:rFonts w:eastAsia="Arial Narrow"/>
                <w:szCs w:val="20"/>
              </w:rPr>
              <w:t>any form of sexual exploitation</w:t>
            </w:r>
            <w:r w:rsidRPr="006A7816">
              <w:rPr>
                <w:szCs w:val="20"/>
              </w:rPr>
              <w:t>, which means any actual or attempted abuse of position of vulnerability, differential power or trust, for sexual purposes, including, but not limited to, profiting monetarily, socially or politically from the sexual exploitation of another;</w:t>
            </w:r>
            <w:bookmarkEnd w:id="506"/>
          </w:p>
          <w:p w14:paraId="58CA6CEE"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bookmarkStart w:id="507" w:name="_Hlk10196916"/>
            <w:r w:rsidRPr="006A7816">
              <w:t>any form of sexual</w:t>
            </w:r>
            <w:r w:rsidRPr="006A7816">
              <w:rPr>
                <w:rFonts w:eastAsia="Arial Narrow"/>
                <w:szCs w:val="20"/>
              </w:rPr>
              <w:t xml:space="preserve"> abuse</w:t>
            </w:r>
            <w:r w:rsidRPr="006A7816">
              <w:t>, which means the actual or threatened physical intrusion of a sexual nature, whether by force or under unequal or coercive conditions;</w:t>
            </w:r>
            <w:r w:rsidRPr="006A7816">
              <w:rPr>
                <w:rFonts w:eastAsia="Arial Narrow"/>
                <w:szCs w:val="20"/>
              </w:rPr>
              <w:t xml:space="preserve"> and </w:t>
            </w:r>
            <w:r w:rsidRPr="006A7816">
              <w:t xml:space="preserve"> </w:t>
            </w:r>
          </w:p>
          <w:p w14:paraId="762BE97D" w14:textId="6476D16F" w:rsidR="001435D8" w:rsidRPr="00FB1E9E" w:rsidRDefault="001435D8" w:rsidP="00260CDA">
            <w:pPr>
              <w:numPr>
                <w:ilvl w:val="0"/>
                <w:numId w:val="159"/>
              </w:numPr>
              <w:spacing w:after="120" w:line="240" w:lineRule="atLeast"/>
              <w:ind w:left="1765" w:right="-14" w:hanging="542"/>
              <w:jc w:val="both"/>
              <w:rPr>
                <w:bCs/>
              </w:rPr>
            </w:pPr>
            <w:bookmarkStart w:id="508" w:name="_Hlk11663505"/>
            <w:bookmarkStart w:id="509" w:name="_Hlk10196970"/>
            <w:bookmarkEnd w:id="507"/>
            <w:r w:rsidRPr="00FB1E9E">
              <w:rPr>
                <w:bCs/>
              </w:rPr>
              <w:t xml:space="preserve">any form of sexual activity with individuals under the age of 18, except in case of pre-existing marriage. </w:t>
            </w:r>
            <w:bookmarkEnd w:id="508"/>
            <w:bookmarkEnd w:id="509"/>
          </w:p>
          <w:p w14:paraId="03D53CB1" w14:textId="1B2CB6FC" w:rsidR="001435D8" w:rsidRPr="004A2C5F" w:rsidRDefault="001435D8" w:rsidP="00FB1E9E">
            <w:pPr>
              <w:spacing w:after="200"/>
              <w:ind w:left="1223" w:hanging="1223"/>
              <w:jc w:val="both"/>
            </w:pPr>
            <w:r w:rsidRPr="00FB1E9E">
              <w:rPr>
                <w:szCs w:val="20"/>
              </w:rPr>
              <w:t xml:space="preserve">GCC 14.9.2 The Purchaser may require the Supplier to remove (or cause to be removed), from the site or other places where the </w:t>
            </w:r>
            <w:r w:rsidRPr="00FB1E9E">
              <w:rPr>
                <w:i/>
                <w:iCs/>
                <w:szCs w:val="20"/>
              </w:rPr>
              <w:t>[state as applicable: installation/operation/maintenance/operation and maintenance]</w:t>
            </w:r>
            <w:r w:rsidRPr="00FB1E9E">
              <w:rPr>
                <w:szCs w:val="20"/>
              </w:rPr>
              <w:t xml:space="preserve"> is being executed, a Supplier’s personnel that undertakes behaviors that are</w:t>
            </w:r>
            <w:r w:rsidR="00EC0555">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[state as applicable: installation / operation / maintenance/ operation and maintenance]</w:t>
            </w:r>
            <w:r w:rsidRPr="00FB1E9E">
              <w:rPr>
                <w:szCs w:val="20"/>
              </w:rPr>
              <w:t xml:space="preserve"> is being executed</w:t>
            </w:r>
            <w:r w:rsidR="00FB1E9E">
              <w:rPr>
                <w:szCs w:val="20"/>
              </w:rPr>
              <w:t>.</w:t>
            </w:r>
            <w:r w:rsidRPr="00FB1E9E">
              <w:rPr>
                <w:szCs w:val="20"/>
              </w:rPr>
              <w:t xml:space="preserve"> </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t>
            </w:r>
            <w:r w:rsidR="00F06C20">
              <w:rPr>
                <w:szCs w:val="20"/>
              </w:rPr>
              <w:t xml:space="preserve"> </w:t>
            </w:r>
            <w:r w:rsidRPr="00FB1E9E">
              <w:rPr>
                <w:szCs w:val="20"/>
              </w:rPr>
              <w:t>with equivalent skills and experience.</w:t>
            </w:r>
          </w:p>
        </w:tc>
      </w:tr>
      <w:tr w:rsidR="00455149" w:rsidRPr="004A2C5F" w14:paraId="279478ED" w14:textId="77777777" w:rsidTr="003B21FF">
        <w:trPr>
          <w:cantSplit/>
        </w:trPr>
        <w:tc>
          <w:tcPr>
            <w:tcW w:w="1728" w:type="dxa"/>
          </w:tcPr>
          <w:p w14:paraId="72199757" w14:textId="77777777" w:rsidR="00455149" w:rsidRPr="004A2C5F" w:rsidRDefault="00455149" w:rsidP="009E406A">
            <w:pPr>
              <w:spacing w:after="200"/>
              <w:rPr>
                <w:b/>
              </w:rPr>
            </w:pPr>
            <w:r w:rsidRPr="004A2C5F">
              <w:rPr>
                <w:b/>
              </w:rPr>
              <w:lastRenderedPageBreak/>
              <w:t>GCC 1</w:t>
            </w:r>
            <w:r w:rsidR="003253BB" w:rsidRPr="004A2C5F">
              <w:rPr>
                <w:b/>
              </w:rPr>
              <w:t>5.</w:t>
            </w:r>
            <w:r w:rsidR="009E406A" w:rsidRPr="004A2C5F">
              <w:rPr>
                <w:b/>
              </w:rPr>
              <w:t>1</w:t>
            </w:r>
          </w:p>
        </w:tc>
        <w:tc>
          <w:tcPr>
            <w:tcW w:w="7380" w:type="dxa"/>
          </w:tcPr>
          <w:p w14:paraId="5ACFDAC4" w14:textId="77777777" w:rsidR="00455149" w:rsidRPr="004A2C5F"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[insert “shall” or “shall not,” as appropriate]</w:t>
            </w:r>
            <w:r w:rsidRPr="004A2C5F">
              <w:t xml:space="preserve"> be adjustable.</w:t>
            </w:r>
          </w:p>
          <w:p w14:paraId="73087C46" w14:textId="77777777" w:rsidR="00455149" w:rsidRPr="004A2C5F" w:rsidRDefault="00455149">
            <w:pPr>
              <w:tabs>
                <w:tab w:val="right" w:pos="7164"/>
              </w:tabs>
              <w:spacing w:after="200"/>
              <w:rPr>
                <w:u w:val="single"/>
              </w:rPr>
            </w:pPr>
            <w:r w:rsidRPr="004A2C5F">
              <w:t xml:space="preserve">If prices are adjustable, the following method shall be used to calculate the price adjustment </w:t>
            </w:r>
            <w:r w:rsidRPr="004A2C5F">
              <w:rPr>
                <w:i/>
                <w:iCs/>
              </w:rPr>
              <w:t>[see attachment to these SCC for a sample Price Adjustment Formula]</w:t>
            </w:r>
          </w:p>
        </w:tc>
      </w:tr>
      <w:tr w:rsidR="00455149" w:rsidRPr="004A2C5F" w14:paraId="4A05CE3E" w14:textId="77777777" w:rsidTr="003B21FF">
        <w:tc>
          <w:tcPr>
            <w:tcW w:w="1728" w:type="dxa"/>
          </w:tcPr>
          <w:p w14:paraId="05EFDA5E"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5D98F973" w14:textId="77777777" w:rsidR="00455149" w:rsidRPr="004A2C5F" w:rsidRDefault="00455149" w:rsidP="000467A0">
            <w:pPr>
              <w:suppressAutoHyphens/>
              <w:spacing w:after="220"/>
              <w:ind w:firstLine="7"/>
              <w:jc w:val="both"/>
            </w:pPr>
            <w:r w:rsidRPr="004A2C5F">
              <w:rPr>
                <w:b/>
                <w:i/>
              </w:rPr>
              <w:t>Sample provision</w:t>
            </w:r>
          </w:p>
          <w:p w14:paraId="50A69E8C" w14:textId="77777777"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14:paraId="231D3EAC" w14:textId="77777777" w:rsidR="00455149" w:rsidRPr="004A2C5F" w:rsidRDefault="00455149" w:rsidP="000467A0">
            <w:pPr>
              <w:suppressAutoHyphens/>
              <w:spacing w:after="220"/>
              <w:ind w:firstLine="7"/>
              <w:jc w:val="both"/>
            </w:pPr>
            <w:r w:rsidRPr="004A2C5F">
              <w:rPr>
                <w:b/>
              </w:rPr>
              <w:t>Payment for Goods supplied from abroad:</w:t>
            </w:r>
          </w:p>
          <w:p w14:paraId="33FA0FD9" w14:textId="77777777" w:rsidR="00455149" w:rsidRPr="004A2C5F" w:rsidRDefault="00455149" w:rsidP="000467A0">
            <w:pPr>
              <w:tabs>
                <w:tab w:val="left" w:pos="7200"/>
              </w:tabs>
              <w:suppressAutoHyphens/>
              <w:spacing w:after="220"/>
              <w:ind w:firstLine="7"/>
              <w:jc w:val="both"/>
            </w:pPr>
            <w:r w:rsidRPr="004A2C5F">
              <w:t>Payment of foreign cur</w:t>
            </w:r>
            <w:r w:rsidR="007E41FE" w:rsidRPr="004A2C5F">
              <w:t>rency portion shall be made in</w:t>
            </w:r>
            <w:r w:rsidRPr="004A2C5F">
              <w:t xml:space="preserve"> </w:t>
            </w:r>
            <w:r w:rsidRPr="004A2C5F">
              <w:rPr>
                <w:i/>
                <w:sz w:val="20"/>
              </w:rPr>
              <w:t>[</w:t>
            </w:r>
            <w:r w:rsidR="007E41FE" w:rsidRPr="004A2C5F">
              <w:rPr>
                <w:i/>
                <w:sz w:val="20"/>
              </w:rPr>
              <w:t xml:space="preserve">insert </w:t>
            </w:r>
            <w:r w:rsidRPr="004A2C5F">
              <w:rPr>
                <w:i/>
                <w:sz w:val="20"/>
              </w:rPr>
              <w:t>currency of the Contract Price]</w:t>
            </w:r>
            <w:r w:rsidRPr="004A2C5F">
              <w:t xml:space="preserve"> in the following manner:</w:t>
            </w:r>
          </w:p>
          <w:p w14:paraId="1B3EB6A0" w14:textId="77777777" w:rsidR="00455149" w:rsidRPr="004A2C5F" w:rsidRDefault="00455149" w:rsidP="000467A0">
            <w:pPr>
              <w:tabs>
                <w:tab w:val="left" w:pos="1080"/>
              </w:tabs>
              <w:suppressAutoHyphens/>
              <w:spacing w:after="220"/>
              <w:ind w:left="547" w:hanging="540"/>
              <w:jc w:val="both"/>
            </w:pPr>
            <w:r w:rsidRPr="004A2C5F">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and upon submission of claim and a bank guarantee for equivalent amount valid until the Goods are delivered and in the form provided in the </w:t>
            </w:r>
            <w:r w:rsidR="00706F9F" w:rsidRPr="004A2C5F">
              <w:t>bidding</w:t>
            </w:r>
            <w:r w:rsidR="00E41492" w:rsidRPr="004A2C5F">
              <w:t xml:space="preserve"> document</w:t>
            </w:r>
            <w:r w:rsidR="002D3A80" w:rsidRPr="004A2C5F">
              <w:t xml:space="preserve"> </w:t>
            </w:r>
            <w:r w:rsidRPr="004A2C5F">
              <w:t>or another form acceptable to the Purchaser.</w:t>
            </w:r>
          </w:p>
          <w:p w14:paraId="4FF0D3D8" w14:textId="465E8914" w:rsidR="00455149" w:rsidRPr="004A2C5F" w:rsidRDefault="00455149" w:rsidP="000467A0">
            <w:pPr>
              <w:tabs>
                <w:tab w:val="left" w:pos="1080"/>
              </w:tabs>
              <w:suppressAutoHyphens/>
              <w:spacing w:after="220"/>
              <w:ind w:left="547" w:hanging="540"/>
              <w:jc w:val="both"/>
            </w:pPr>
            <w:r w:rsidRPr="004A2C5F">
              <w:br w:type="page"/>
              <w:t>(ii)</w:t>
            </w:r>
            <w:r w:rsidRPr="004A2C5F">
              <w:rPr>
                <w:b/>
              </w:rPr>
              <w:tab/>
              <w:t>On Shipment:</w:t>
            </w:r>
            <w:r w:rsidR="00B95321" w:rsidRPr="004A2C5F">
              <w:rPr>
                <w:b/>
              </w:rPr>
              <w:t xml:space="preserve">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rsidR="00AF4B9C">
              <w:t>13</w:t>
            </w:r>
            <w:r w:rsidRPr="004A2C5F">
              <w:t>.</w:t>
            </w:r>
          </w:p>
          <w:p w14:paraId="64FBD664" w14:textId="77777777" w:rsidR="00455149" w:rsidRPr="004A2C5F" w:rsidRDefault="00455149" w:rsidP="000467A0">
            <w:pPr>
              <w:tabs>
                <w:tab w:val="left" w:pos="1080"/>
              </w:tabs>
              <w:suppressAutoHyphens/>
              <w:spacing w:after="220"/>
              <w:ind w:left="547" w:hanging="540"/>
              <w:jc w:val="both"/>
            </w:pPr>
            <w:r w:rsidRPr="004A2C5F">
              <w:t>(iii)</w:t>
            </w:r>
            <w:r w:rsidRPr="004A2C5F">
              <w:rPr>
                <w:b/>
              </w:rPr>
              <w:tab/>
              <w:t>On Acceptance:</w:t>
            </w:r>
            <w:r w:rsidR="00B95321" w:rsidRPr="004A2C5F">
              <w:rPr>
                <w:b/>
              </w:rPr>
              <w:t xml:space="preserve"> </w:t>
            </w:r>
            <w:r w:rsidRPr="004A2C5F">
              <w:t>Ten (10) percent of the Contract Price of Goods received shall be paid within thirty (30) days of receipt of the Goods upon submission of claim supported by the acceptance certificate issued by the Purchaser.</w:t>
            </w:r>
          </w:p>
          <w:p w14:paraId="2C5C9AC3" w14:textId="77777777" w:rsidR="00455149" w:rsidRPr="004A2C5F" w:rsidRDefault="00455149" w:rsidP="000467A0">
            <w:pPr>
              <w:tabs>
                <w:tab w:val="left" w:pos="6480"/>
              </w:tabs>
              <w:suppressAutoHyphens/>
              <w:spacing w:after="220"/>
              <w:ind w:firstLine="7"/>
              <w:jc w:val="both"/>
            </w:pPr>
            <w:r w:rsidRPr="004A2C5F">
              <w:t xml:space="preserve">Payment of local currency portion shall be made in </w:t>
            </w:r>
            <w:r w:rsidRPr="004A2C5F">
              <w:rPr>
                <w:u w:val="single"/>
              </w:rPr>
              <w:tab/>
            </w:r>
            <w:r w:rsidRPr="004A2C5F">
              <w:t xml:space="preserve"> </w:t>
            </w:r>
            <w:r w:rsidRPr="004A2C5F">
              <w:rPr>
                <w:i/>
                <w:sz w:val="20"/>
              </w:rPr>
              <w:t>[currency]</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77A9FBE9" w14:textId="77777777"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14:paraId="4F320803" w14:textId="77777777" w:rsidR="00455149" w:rsidRPr="004A2C5F" w:rsidRDefault="00455149" w:rsidP="000467A0">
            <w:pPr>
              <w:tabs>
                <w:tab w:val="left" w:pos="2160"/>
              </w:tabs>
              <w:suppressAutoHyphens/>
              <w:spacing w:after="220"/>
              <w:ind w:left="7"/>
              <w:jc w:val="both"/>
            </w:pPr>
            <w:r w:rsidRPr="004A2C5F">
              <w:t xml:space="preserve">Payment for Goods and Services supplied from within the Purchaser’s </w:t>
            </w:r>
            <w:r w:rsidR="00B20407" w:rsidRPr="004A2C5F">
              <w:t xml:space="preserve">Country </w:t>
            </w:r>
            <w:r w:rsidRPr="004A2C5F">
              <w:t xml:space="preserve">shall be made in </w:t>
            </w:r>
            <w:r w:rsidR="003E115F" w:rsidRPr="004A2C5F">
              <w:t>_____</w:t>
            </w:r>
            <w:r w:rsidRPr="004A2C5F">
              <w:t xml:space="preserve"> </w:t>
            </w:r>
            <w:r w:rsidRPr="004A2C5F">
              <w:rPr>
                <w:i/>
                <w:sz w:val="20"/>
              </w:rPr>
              <w:t>[currency]</w:t>
            </w:r>
            <w:r w:rsidRPr="004A2C5F">
              <w:t>, as follows:</w:t>
            </w:r>
          </w:p>
          <w:p w14:paraId="4D6A4A5C" w14:textId="77777777" w:rsidR="00455149" w:rsidRPr="004A2C5F" w:rsidRDefault="00455149" w:rsidP="000467A0">
            <w:pPr>
              <w:tabs>
                <w:tab w:val="left" w:pos="1080"/>
              </w:tabs>
              <w:suppressAutoHyphens/>
              <w:spacing w:after="220"/>
              <w:ind w:left="547" w:hanging="540"/>
              <w:jc w:val="both"/>
            </w:pPr>
            <w:r w:rsidRPr="004A2C5F">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against a simple receipt and a bank guarantee for the equivalent amount </w:t>
            </w:r>
            <w:r w:rsidR="0040646E" w:rsidRPr="004A2C5F">
              <w:t>and in the form provided in the</w:t>
            </w:r>
            <w:r w:rsidR="002D3A80" w:rsidRPr="004A2C5F">
              <w:t xml:space="preserve"> </w:t>
            </w:r>
            <w:r w:rsidR="00706F9F" w:rsidRPr="004A2C5F">
              <w:t>bidding</w:t>
            </w:r>
            <w:r w:rsidR="00E41492" w:rsidRPr="004A2C5F">
              <w:t xml:space="preserve"> document</w:t>
            </w:r>
            <w:r w:rsidR="002D3A80" w:rsidRPr="004A2C5F">
              <w:t xml:space="preserve"> </w:t>
            </w:r>
            <w:r w:rsidRPr="004A2C5F">
              <w:t>or another form acceptable to the Purchaser.</w:t>
            </w:r>
          </w:p>
          <w:p w14:paraId="01B37B26" w14:textId="77777777" w:rsidR="00455149" w:rsidRPr="004A2C5F" w:rsidRDefault="00455149" w:rsidP="000467A0">
            <w:pPr>
              <w:tabs>
                <w:tab w:val="left" w:pos="1080"/>
              </w:tabs>
              <w:suppressAutoHyphens/>
              <w:spacing w:after="220"/>
              <w:ind w:left="547" w:hanging="540"/>
              <w:jc w:val="both"/>
            </w:pPr>
            <w:r w:rsidRPr="004A2C5F">
              <w:lastRenderedPageBreak/>
              <w:t>(ii)</w:t>
            </w:r>
            <w:r w:rsidRPr="004A2C5F">
              <w:rPr>
                <w:b/>
              </w:rPr>
              <w:tab/>
              <w:t>On Delivery:</w:t>
            </w:r>
            <w:r w:rsidR="00B95321" w:rsidRPr="004A2C5F">
              <w:rPr>
                <w:b/>
              </w:rPr>
              <w:t xml:space="preserve"> </w:t>
            </w:r>
            <w:r w:rsidRPr="004A2C5F">
              <w:t xml:space="preserve">Eighty (80) percent of the Contract Price shall be paid on receipt of the Goods and upon submission of the documents specified in GCC Clause </w:t>
            </w:r>
            <w:r w:rsidR="003253BB" w:rsidRPr="004A2C5F">
              <w:t>13</w:t>
            </w:r>
            <w:r w:rsidRPr="004A2C5F">
              <w:t>.</w:t>
            </w:r>
          </w:p>
          <w:p w14:paraId="5D881E78" w14:textId="77777777" w:rsidR="00455149" w:rsidRPr="004A2C5F" w:rsidRDefault="00455149" w:rsidP="000467A0">
            <w:pPr>
              <w:tabs>
                <w:tab w:val="right" w:pos="7164"/>
              </w:tabs>
              <w:spacing w:after="200"/>
              <w:ind w:left="529" w:hanging="540"/>
              <w:jc w:val="both"/>
              <w:rPr>
                <w:i/>
                <w:iCs/>
                <w:u w:val="single"/>
              </w:rPr>
            </w:pPr>
            <w:r w:rsidRPr="004A2C5F">
              <w:t>(iii)</w:t>
            </w:r>
            <w:r w:rsidRPr="004A2C5F">
              <w:rPr>
                <w:b/>
              </w:rPr>
              <w:tab/>
              <w:t>On Acceptance:</w:t>
            </w:r>
            <w:r w:rsidR="00B95321" w:rsidRPr="004A2C5F">
              <w:rPr>
                <w:b/>
              </w:rPr>
              <w:t xml:space="preserve"> </w:t>
            </w:r>
            <w:r w:rsidRPr="004A2C5F">
              <w:t>The remaining ten (10) percent of the Contract Price shall be paid to the Supplier within thirty (30) days after the date of the acceptance certificate for the respective delivery issued by the Purchaser.</w:t>
            </w:r>
          </w:p>
        </w:tc>
      </w:tr>
      <w:tr w:rsidR="00455149" w:rsidRPr="004A2C5F" w14:paraId="5F03552F" w14:textId="77777777" w:rsidTr="003B21FF">
        <w:trPr>
          <w:cantSplit/>
        </w:trPr>
        <w:tc>
          <w:tcPr>
            <w:tcW w:w="1728" w:type="dxa"/>
          </w:tcPr>
          <w:p w14:paraId="5BC5F989" w14:textId="77777777" w:rsidR="00455149" w:rsidRPr="004A2C5F" w:rsidRDefault="00455149">
            <w:pPr>
              <w:spacing w:after="200"/>
              <w:rPr>
                <w:b/>
              </w:rPr>
            </w:pPr>
            <w:r w:rsidRPr="004A2C5F">
              <w:rPr>
                <w:b/>
              </w:rPr>
              <w:lastRenderedPageBreak/>
              <w:t xml:space="preserve">GCC </w:t>
            </w:r>
            <w:r w:rsidR="003253BB" w:rsidRPr="004A2C5F">
              <w:rPr>
                <w:b/>
              </w:rPr>
              <w:t>16</w:t>
            </w:r>
            <w:r w:rsidRPr="004A2C5F">
              <w:rPr>
                <w:b/>
              </w:rPr>
              <w:t>.5</w:t>
            </w:r>
          </w:p>
        </w:tc>
        <w:tc>
          <w:tcPr>
            <w:tcW w:w="7380" w:type="dxa"/>
          </w:tcPr>
          <w:p w14:paraId="5502F4E1" w14:textId="77777777" w:rsidR="00455149" w:rsidRPr="004A2C5F" w:rsidRDefault="00455149">
            <w:pPr>
              <w:tabs>
                <w:tab w:val="right" w:pos="7164"/>
              </w:tabs>
              <w:spacing w:after="200"/>
            </w:pPr>
            <w:r w:rsidRPr="004A2C5F">
              <w:t xml:space="preserve">The payment-delay period after which the Purchaser shall pay interest to the supplier shall be </w:t>
            </w:r>
            <w:r w:rsidRPr="004A2C5F">
              <w:rPr>
                <w:i/>
                <w:iCs/>
              </w:rPr>
              <w:t xml:space="preserve">[insert number] </w:t>
            </w:r>
            <w:r w:rsidRPr="004A2C5F">
              <w:t>days.</w:t>
            </w:r>
          </w:p>
          <w:p w14:paraId="6D793C18" w14:textId="77777777" w:rsidR="00455149" w:rsidRPr="004A2C5F" w:rsidRDefault="00455149">
            <w:pPr>
              <w:tabs>
                <w:tab w:val="right" w:pos="7164"/>
              </w:tabs>
              <w:spacing w:after="200"/>
            </w:pPr>
            <w:r w:rsidRPr="004A2C5F">
              <w:t xml:space="preserve">The interest rate that shall be applied is </w:t>
            </w:r>
            <w:r w:rsidRPr="004A2C5F">
              <w:rPr>
                <w:i/>
                <w:iCs/>
              </w:rPr>
              <w:t>[insert number] %</w:t>
            </w:r>
          </w:p>
        </w:tc>
      </w:tr>
      <w:tr w:rsidR="00455149" w:rsidRPr="004A2C5F" w14:paraId="78C3A881" w14:textId="77777777" w:rsidTr="003B21FF">
        <w:tc>
          <w:tcPr>
            <w:tcW w:w="1728" w:type="dxa"/>
          </w:tcPr>
          <w:p w14:paraId="1DE7DEA4"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63550900" w14:textId="77777777" w:rsidR="00455149" w:rsidRPr="004A2C5F" w:rsidRDefault="00455149">
            <w:pPr>
              <w:tabs>
                <w:tab w:val="right" w:pos="7164"/>
              </w:tabs>
              <w:spacing w:after="200"/>
            </w:pPr>
            <w:r w:rsidRPr="004A2C5F">
              <w:t xml:space="preserve">A Performance Security </w:t>
            </w:r>
            <w:r w:rsidRPr="004A2C5F">
              <w:rPr>
                <w:i/>
                <w:iCs/>
              </w:rPr>
              <w:t>[ insert “shall” or “shall not” be required]</w:t>
            </w:r>
          </w:p>
          <w:p w14:paraId="50473385" w14:textId="77777777" w:rsidR="00455149" w:rsidRPr="004A2C5F" w:rsidRDefault="00455149">
            <w:pPr>
              <w:tabs>
                <w:tab w:val="right" w:pos="7164"/>
              </w:tabs>
              <w:spacing w:after="200"/>
              <w:rPr>
                <w:i/>
                <w:iCs/>
              </w:rPr>
            </w:pPr>
            <w:r w:rsidRPr="004A2C5F">
              <w:rPr>
                <w:i/>
                <w:iCs/>
              </w:rPr>
              <w:t xml:space="preserve">[If a Performance Security is required, insert “the amount of the Performance Security shall be: [insert amount] </w:t>
            </w:r>
          </w:p>
          <w:p w14:paraId="56904C15" w14:textId="77777777" w:rsidR="000F7324" w:rsidRPr="004A2C5F" w:rsidRDefault="00455149">
            <w:pPr>
              <w:tabs>
                <w:tab w:val="right" w:pos="7164"/>
              </w:tabs>
              <w:spacing w:after="200"/>
            </w:pPr>
            <w:r w:rsidRPr="004A2C5F">
              <w:rPr>
                <w:i/>
                <w:iCs/>
              </w:rPr>
              <w:t xml:space="preserve">[The amount of the Performance Security is usually expressed as a percentage of the Contract Price. The percentage varies according to the Purchaser’s perceived risk and impact </w:t>
            </w:r>
            <w:r w:rsidR="007E41FE" w:rsidRPr="004A2C5F">
              <w:rPr>
                <w:i/>
                <w:iCs/>
              </w:rPr>
              <w:t>of non-</w:t>
            </w:r>
            <w:r w:rsidRPr="004A2C5F">
              <w:rPr>
                <w:i/>
                <w:iCs/>
              </w:rPr>
              <w:t>performance by the Supplier. A 10% percentage is used under normal circumstances]</w:t>
            </w:r>
            <w:r w:rsidRPr="004A2C5F">
              <w:t xml:space="preserve"> </w:t>
            </w:r>
          </w:p>
        </w:tc>
      </w:tr>
      <w:tr w:rsidR="00455149" w:rsidRPr="004A2C5F" w14:paraId="57E5E5DF" w14:textId="77777777" w:rsidTr="003B21FF">
        <w:trPr>
          <w:cantSplit/>
          <w:trHeight w:val="876"/>
        </w:trPr>
        <w:tc>
          <w:tcPr>
            <w:tcW w:w="1728" w:type="dxa"/>
          </w:tcPr>
          <w:p w14:paraId="052445C4" w14:textId="77777777"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14:paraId="5B952F11" w14:textId="77777777" w:rsidR="00455149" w:rsidRPr="004A2C5F" w:rsidRDefault="00455149">
            <w:pPr>
              <w:tabs>
                <w:tab w:val="right" w:pos="7164"/>
              </w:tabs>
              <w:spacing w:after="200"/>
              <w:rPr>
                <w:u w:val="single"/>
              </w:rPr>
            </w:pPr>
            <w:r w:rsidRPr="004A2C5F">
              <w:t>If required, the Performance S</w:t>
            </w:r>
            <w:r w:rsidR="007E41FE" w:rsidRPr="004A2C5F">
              <w:t>ecurity shall be in the form of</w:t>
            </w:r>
            <w:r w:rsidRPr="004A2C5F">
              <w:t>:</w:t>
            </w:r>
            <w:r w:rsidR="00B95321" w:rsidRPr="004A2C5F">
              <w:t xml:space="preserve"> </w:t>
            </w:r>
            <w:r w:rsidRPr="004A2C5F">
              <w:rPr>
                <w:i/>
                <w:iCs/>
              </w:rPr>
              <w:t xml:space="preserve">[insert “a </w:t>
            </w:r>
            <w:r w:rsidR="000F7324" w:rsidRPr="004A2C5F">
              <w:rPr>
                <w:i/>
                <w:iCs/>
              </w:rPr>
              <w:t>Demand</w:t>
            </w:r>
            <w:r w:rsidR="00B95321" w:rsidRPr="004A2C5F">
              <w:rPr>
                <w:i/>
                <w:iCs/>
              </w:rPr>
              <w:t xml:space="preserve"> </w:t>
            </w:r>
            <w:r w:rsidRPr="004A2C5F">
              <w:rPr>
                <w:i/>
                <w:iCs/>
              </w:rPr>
              <w:t xml:space="preserve">Guarantee” </w:t>
            </w:r>
            <w:r w:rsidR="00913434" w:rsidRPr="004A2C5F">
              <w:rPr>
                <w:i/>
                <w:iCs/>
              </w:rPr>
              <w:t>or” a</w:t>
            </w:r>
            <w:r w:rsidRPr="004A2C5F">
              <w:rPr>
                <w:i/>
                <w:iCs/>
              </w:rPr>
              <w:t xml:space="preserve"> Performance Bond”]</w:t>
            </w:r>
          </w:p>
          <w:p w14:paraId="053B883B" w14:textId="77777777" w:rsidR="00455149" w:rsidRPr="004A2C5F" w:rsidRDefault="00455149">
            <w:pPr>
              <w:tabs>
                <w:tab w:val="right" w:pos="7164"/>
              </w:tabs>
              <w:spacing w:after="200"/>
            </w:pPr>
            <w:r w:rsidRPr="004A2C5F">
              <w:t xml:space="preserve">If required, the Performance security shall be denominated in </w:t>
            </w:r>
            <w:r w:rsidRPr="004A2C5F">
              <w:rPr>
                <w:i/>
                <w:iCs/>
              </w:rPr>
              <w:t>[insert “a freely convertible currency acceptable to the Purchaser” or “ the currencies of payment of the Contract, in accordance with their portions of the Contract Price”]</w:t>
            </w:r>
          </w:p>
        </w:tc>
      </w:tr>
      <w:tr w:rsidR="00455149" w:rsidRPr="004A2C5F" w14:paraId="179D7EDF" w14:textId="77777777" w:rsidTr="003B21FF">
        <w:trPr>
          <w:cantSplit/>
        </w:trPr>
        <w:tc>
          <w:tcPr>
            <w:tcW w:w="1728" w:type="dxa"/>
          </w:tcPr>
          <w:p w14:paraId="29B07CD2"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14:paraId="72B151D6" w14:textId="77777777" w:rsidR="00455149" w:rsidRPr="004A2C5F" w:rsidRDefault="00455149">
            <w:pPr>
              <w:tabs>
                <w:tab w:val="right" w:pos="7164"/>
              </w:tabs>
              <w:spacing w:after="200"/>
              <w:rPr>
                <w:u w:val="single"/>
              </w:rPr>
            </w:pPr>
            <w:r w:rsidRPr="004A2C5F">
              <w:t xml:space="preserve">Discharge of the Performance Security shall take place: </w:t>
            </w:r>
            <w:r w:rsidRPr="004A2C5F">
              <w:rPr>
                <w:i/>
                <w:iCs/>
              </w:rPr>
              <w:t xml:space="preserve">[ insert date if different from the one indicated in sub clause GCC </w:t>
            </w:r>
            <w:r w:rsidR="003253BB" w:rsidRPr="004A2C5F">
              <w:rPr>
                <w:i/>
                <w:iCs/>
              </w:rPr>
              <w:t>18</w:t>
            </w:r>
            <w:r w:rsidRPr="004A2C5F">
              <w:rPr>
                <w:i/>
                <w:iCs/>
              </w:rPr>
              <w:t>.4]</w:t>
            </w:r>
          </w:p>
        </w:tc>
      </w:tr>
      <w:tr w:rsidR="00455149" w:rsidRPr="004A2C5F" w14:paraId="2A2449E8" w14:textId="77777777" w:rsidTr="003B21FF">
        <w:trPr>
          <w:cantSplit/>
        </w:trPr>
        <w:tc>
          <w:tcPr>
            <w:tcW w:w="1728" w:type="dxa"/>
          </w:tcPr>
          <w:p w14:paraId="1018FBDE" w14:textId="77777777"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14:paraId="298338BC" w14:textId="77777777" w:rsidR="00455149" w:rsidRPr="004A2C5F" w:rsidRDefault="00455149">
            <w:pPr>
              <w:tabs>
                <w:tab w:val="right" w:pos="7164"/>
              </w:tabs>
              <w:spacing w:after="200"/>
              <w:rPr>
                <w:u w:val="single"/>
              </w:rPr>
            </w:pPr>
            <w:r w:rsidRPr="004A2C5F">
              <w:t>The packing, marking and documentation within and outside the packages shall be:</w:t>
            </w:r>
            <w:r w:rsidR="00B95321" w:rsidRPr="004A2C5F">
              <w:t xml:space="preserve"> </w:t>
            </w:r>
            <w:r w:rsidRPr="004A2C5F">
              <w:rPr>
                <w:i/>
                <w:iCs/>
              </w:rPr>
              <w:t>[insert in detail the type of packing required, the markings in the packing and all documentation required]</w:t>
            </w:r>
            <w:r w:rsidR="00B95321" w:rsidRPr="004A2C5F">
              <w:rPr>
                <w:i/>
                <w:iCs/>
              </w:rPr>
              <w:t xml:space="preserve"> </w:t>
            </w:r>
            <w:r w:rsidRPr="004A2C5F">
              <w:t xml:space="preserve"> </w:t>
            </w:r>
          </w:p>
        </w:tc>
      </w:tr>
      <w:tr w:rsidR="00455149" w:rsidRPr="004A2C5F" w14:paraId="19183EAC" w14:textId="77777777" w:rsidTr="003B21FF">
        <w:trPr>
          <w:cantSplit/>
        </w:trPr>
        <w:tc>
          <w:tcPr>
            <w:tcW w:w="1728" w:type="dxa"/>
          </w:tcPr>
          <w:p w14:paraId="4D34194E"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62BB9EE0" w14:textId="77777777" w:rsidR="00455149" w:rsidRPr="004A2C5F" w:rsidRDefault="00455149">
            <w:pPr>
              <w:tabs>
                <w:tab w:val="right" w:pos="7164"/>
              </w:tabs>
              <w:spacing w:after="200"/>
              <w:rPr>
                <w:i/>
              </w:rPr>
            </w:pPr>
            <w:r w:rsidRPr="004A2C5F">
              <w:t>The insurance coverage shall be as specified in the Incoterms</w:t>
            </w:r>
            <w:r w:rsidRPr="004A2C5F">
              <w:rPr>
                <w:i/>
              </w:rPr>
              <w:t>.</w:t>
            </w:r>
          </w:p>
          <w:p w14:paraId="52CAD389" w14:textId="77777777" w:rsidR="00455149" w:rsidRPr="004A2C5F" w:rsidRDefault="00455149">
            <w:pPr>
              <w:tabs>
                <w:tab w:val="right" w:pos="7164"/>
              </w:tabs>
              <w:spacing w:after="200"/>
              <w:rPr>
                <w:u w:val="single"/>
              </w:rPr>
            </w:pPr>
            <w:r w:rsidRPr="004A2C5F">
              <w:t>If not in accordance with Incoterms, insurance shall be as follows:</w:t>
            </w:r>
          </w:p>
          <w:p w14:paraId="4A2218A5" w14:textId="77777777" w:rsidR="00455149" w:rsidRPr="004A2C5F" w:rsidRDefault="00455149">
            <w:pPr>
              <w:tabs>
                <w:tab w:val="right" w:pos="7164"/>
              </w:tabs>
              <w:spacing w:after="200"/>
            </w:pPr>
            <w:r w:rsidRPr="004A2C5F">
              <w:rPr>
                <w:i/>
                <w:iCs/>
              </w:rPr>
              <w:t>[insert specific insurance provisions agreed upon, including coverage, currency an</w:t>
            </w:r>
            <w:r w:rsidR="009E4284" w:rsidRPr="004A2C5F">
              <w:rPr>
                <w:i/>
                <w:iCs/>
              </w:rPr>
              <w:t>d</w:t>
            </w:r>
            <w:r w:rsidRPr="004A2C5F">
              <w:rPr>
                <w:i/>
                <w:iCs/>
              </w:rPr>
              <w:t xml:space="preserve"> amount]</w:t>
            </w:r>
          </w:p>
        </w:tc>
      </w:tr>
      <w:tr w:rsidR="00455149" w:rsidRPr="004A2C5F" w14:paraId="78B46B67" w14:textId="77777777" w:rsidTr="003B21FF">
        <w:tc>
          <w:tcPr>
            <w:tcW w:w="1728" w:type="dxa"/>
          </w:tcPr>
          <w:p w14:paraId="5228FFF6"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09F0520B" w14:textId="77777777" w:rsidR="00455149" w:rsidRPr="004A2C5F" w:rsidRDefault="00455149">
            <w:pPr>
              <w:tabs>
                <w:tab w:val="right" w:pos="7164"/>
              </w:tabs>
              <w:spacing w:after="200"/>
            </w:pPr>
            <w:r w:rsidRPr="004A2C5F">
              <w:t xml:space="preserve">Responsibility for transportation of the Goods shall be as specified in the Incoterms. </w:t>
            </w:r>
          </w:p>
          <w:p w14:paraId="63882305" w14:textId="77777777" w:rsidR="00455149" w:rsidRPr="004A2C5F" w:rsidRDefault="00455149" w:rsidP="00B20407">
            <w:pPr>
              <w:tabs>
                <w:tab w:val="right" w:pos="7164"/>
              </w:tabs>
              <w:spacing w:after="200"/>
              <w:rPr>
                <w:u w:val="single"/>
              </w:rPr>
            </w:pPr>
            <w:r w:rsidRPr="004A2C5F">
              <w:t xml:space="preserve">If not in accordance with Incoterms, responsibility for transportations shall be as follows: </w:t>
            </w:r>
            <w:r w:rsidRPr="004A2C5F">
              <w:rPr>
                <w:i/>
                <w:iCs/>
              </w:rPr>
              <w:t xml:space="preserve">[insert “The Supplier is required under the Contract to transport the Goods to a specified place of final destination within the Purchaser’s </w:t>
            </w:r>
            <w:r w:rsidR="00B20407" w:rsidRPr="004A2C5F">
              <w:rPr>
                <w:i/>
                <w:iCs/>
              </w:rPr>
              <w:t>Country</w:t>
            </w:r>
            <w:r w:rsidRPr="004A2C5F">
              <w:rPr>
                <w:i/>
                <w:iCs/>
              </w:rPr>
              <w:t xml:space="preserve">, defined as the Project Site, transport to such place </w:t>
            </w:r>
            <w:r w:rsidRPr="004A2C5F">
              <w:rPr>
                <w:i/>
                <w:iCs/>
              </w:rPr>
              <w:lastRenderedPageBreak/>
              <w:t xml:space="preserve">of destination in the Purchaser’s </w:t>
            </w:r>
            <w:r w:rsidR="00B20407" w:rsidRPr="004A2C5F">
              <w:rPr>
                <w:i/>
                <w:iCs/>
              </w:rPr>
              <w:t>Country</w:t>
            </w:r>
            <w:r w:rsidRPr="004A2C5F">
              <w:rPr>
                <w:i/>
                <w:iCs/>
              </w:rPr>
              <w:t>, including insurance and storage, as shall be specified in the Contract, shall be arranged by the Supplier, and related costs shall be included in the Contract Price”; or any other</w:t>
            </w:r>
            <w:r w:rsidR="00B95321" w:rsidRPr="004A2C5F">
              <w:rPr>
                <w:i/>
                <w:iCs/>
              </w:rPr>
              <w:t xml:space="preserve"> </w:t>
            </w:r>
            <w:r w:rsidRPr="004A2C5F">
              <w:rPr>
                <w:i/>
                <w:iCs/>
              </w:rPr>
              <w:t>agreed upon trade terms (specify the respective responsibilities of the Purchaser and the Supplier)]</w:t>
            </w:r>
          </w:p>
        </w:tc>
      </w:tr>
      <w:tr w:rsidR="009007C3" w:rsidRPr="004A2C5F" w14:paraId="0D9080A1" w14:textId="77777777" w:rsidTr="003B21FF">
        <w:tc>
          <w:tcPr>
            <w:tcW w:w="1728" w:type="dxa"/>
          </w:tcPr>
          <w:p w14:paraId="3C894089" w14:textId="77777777" w:rsidR="009007C3" w:rsidRPr="004A2C5F" w:rsidRDefault="009007C3" w:rsidP="009007C3">
            <w:pPr>
              <w:spacing w:after="200"/>
              <w:rPr>
                <w:b/>
              </w:rPr>
            </w:pPr>
            <w:r w:rsidRPr="004A2C5F">
              <w:rPr>
                <w:b/>
              </w:rPr>
              <w:lastRenderedPageBreak/>
              <w:t>GCC 25.2</w:t>
            </w:r>
          </w:p>
        </w:tc>
        <w:tc>
          <w:tcPr>
            <w:tcW w:w="7380" w:type="dxa"/>
          </w:tcPr>
          <w:p w14:paraId="787D93D2" w14:textId="77777777" w:rsidR="009007C3" w:rsidRPr="004A2C5F" w:rsidRDefault="009007C3" w:rsidP="00EA12AB">
            <w:pPr>
              <w:suppressAutoHyphens/>
              <w:ind w:firstLine="7"/>
              <w:jc w:val="both"/>
            </w:pPr>
            <w:r w:rsidRPr="004A2C5F">
              <w:t>Incidental services to be provided are:</w:t>
            </w:r>
          </w:p>
          <w:p w14:paraId="049CC725" w14:textId="77777777" w:rsidR="009007C3" w:rsidRPr="004A2C5F" w:rsidRDefault="009007C3" w:rsidP="00EA12AB">
            <w:pPr>
              <w:suppressAutoHyphens/>
              <w:spacing w:before="120" w:after="120"/>
              <w:jc w:val="both"/>
            </w:pPr>
            <w:r w:rsidRPr="004A2C5F">
              <w:rPr>
                <w:i/>
              </w:rPr>
              <w:t>[Selected services covered under GCC Clause 25.2 and/or other should be specified with the desired features.</w:t>
            </w:r>
            <w:r w:rsidR="00B95321" w:rsidRPr="004A2C5F">
              <w:rPr>
                <w:i/>
              </w:rPr>
              <w:t xml:space="preserve"> </w:t>
            </w:r>
            <w:r w:rsidRPr="004A2C5F">
              <w:rPr>
                <w:i/>
              </w:rPr>
              <w:t xml:space="preserve">The price quoted in the </w:t>
            </w:r>
            <w:r w:rsidR="000E14F1" w:rsidRPr="004A2C5F">
              <w:rPr>
                <w:i/>
              </w:rPr>
              <w:t>Bid</w:t>
            </w:r>
            <w:r w:rsidRPr="004A2C5F">
              <w:rPr>
                <w:i/>
              </w:rPr>
              <w:t xml:space="preserve"> price or agreed with the selected Supplier shall be included in the Contract Price.]</w:t>
            </w:r>
          </w:p>
        </w:tc>
      </w:tr>
      <w:tr w:rsidR="00455149" w:rsidRPr="004A2C5F" w14:paraId="1D79AC20" w14:textId="77777777" w:rsidTr="003B21FF">
        <w:trPr>
          <w:cantSplit/>
        </w:trPr>
        <w:tc>
          <w:tcPr>
            <w:tcW w:w="1728" w:type="dxa"/>
          </w:tcPr>
          <w:p w14:paraId="7BA35E13"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455D0AF1" w14:textId="77777777" w:rsidR="00455149" w:rsidRPr="004A2C5F" w:rsidRDefault="00455149">
            <w:pPr>
              <w:tabs>
                <w:tab w:val="right" w:pos="7164"/>
              </w:tabs>
              <w:spacing w:after="200"/>
            </w:pPr>
            <w:r w:rsidRPr="004A2C5F">
              <w:t xml:space="preserve">The inspections and tests shall be: </w:t>
            </w:r>
            <w:r w:rsidRPr="004A2C5F">
              <w:rPr>
                <w:i/>
                <w:iCs/>
              </w:rPr>
              <w:t>[insert nature, frequency, procedures for carrying out the inspections and tests]</w:t>
            </w:r>
          </w:p>
        </w:tc>
      </w:tr>
      <w:tr w:rsidR="00455149" w:rsidRPr="004A2C5F" w14:paraId="3F55AD3F" w14:textId="77777777" w:rsidTr="003B21FF">
        <w:trPr>
          <w:cantSplit/>
        </w:trPr>
        <w:tc>
          <w:tcPr>
            <w:tcW w:w="1728" w:type="dxa"/>
          </w:tcPr>
          <w:p w14:paraId="5FCD02AB"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56EC390E" w14:textId="77777777" w:rsidR="00455149" w:rsidRPr="004A2C5F" w:rsidRDefault="00455149">
            <w:pPr>
              <w:tabs>
                <w:tab w:val="right" w:pos="7164"/>
              </w:tabs>
              <w:spacing w:after="200"/>
              <w:rPr>
                <w:u w:val="single"/>
              </w:rPr>
            </w:pPr>
            <w:r w:rsidRPr="004A2C5F">
              <w:t xml:space="preserve">The Inspections and tests shall be conducted at: </w:t>
            </w:r>
            <w:r w:rsidRPr="004A2C5F">
              <w:rPr>
                <w:i/>
                <w:iCs/>
              </w:rPr>
              <w:t>[insert name(s) of location(s)]</w:t>
            </w:r>
          </w:p>
        </w:tc>
      </w:tr>
      <w:tr w:rsidR="00455149" w:rsidRPr="004A2C5F" w14:paraId="6C8BE9A0" w14:textId="77777777" w:rsidTr="003B21FF">
        <w:trPr>
          <w:cantSplit/>
        </w:trPr>
        <w:tc>
          <w:tcPr>
            <w:tcW w:w="1728" w:type="dxa"/>
          </w:tcPr>
          <w:p w14:paraId="54E4179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D69BD31" w14:textId="77777777" w:rsidR="00455149" w:rsidRPr="004A2C5F" w:rsidRDefault="00455149">
            <w:pPr>
              <w:tabs>
                <w:tab w:val="right" w:pos="7164"/>
              </w:tabs>
              <w:spacing w:after="200"/>
              <w:rPr>
                <w:u w:val="single"/>
              </w:rPr>
            </w:pPr>
            <w:r w:rsidRPr="004A2C5F">
              <w:t>The liquidated damage shall be: [</w:t>
            </w:r>
            <w:r w:rsidRPr="004A2C5F">
              <w:rPr>
                <w:i/>
                <w:iCs/>
              </w:rPr>
              <w:t>insert number]</w:t>
            </w:r>
            <w:r w:rsidRPr="004A2C5F">
              <w:t>% per week</w:t>
            </w:r>
          </w:p>
        </w:tc>
      </w:tr>
      <w:tr w:rsidR="00455149" w:rsidRPr="004A2C5F" w14:paraId="30890919" w14:textId="77777777" w:rsidTr="003B21FF">
        <w:trPr>
          <w:cantSplit/>
        </w:trPr>
        <w:tc>
          <w:tcPr>
            <w:tcW w:w="1728" w:type="dxa"/>
          </w:tcPr>
          <w:p w14:paraId="4E8E7D62"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B6D05EC" w14:textId="77777777" w:rsidR="00455149" w:rsidRPr="004A2C5F" w:rsidRDefault="00455149">
            <w:pPr>
              <w:tabs>
                <w:tab w:val="right" w:pos="7164"/>
              </w:tabs>
              <w:spacing w:after="200"/>
              <w:rPr>
                <w:u w:val="single"/>
              </w:rPr>
            </w:pPr>
            <w:r w:rsidRPr="004A2C5F">
              <w:t xml:space="preserve">The maximum amount of liquidated damages shall be: </w:t>
            </w:r>
            <w:r w:rsidRPr="004A2C5F">
              <w:rPr>
                <w:i/>
                <w:iCs/>
              </w:rPr>
              <w:t>[insert number]</w:t>
            </w:r>
            <w:r w:rsidRPr="004A2C5F">
              <w:t>%</w:t>
            </w:r>
          </w:p>
        </w:tc>
      </w:tr>
      <w:tr w:rsidR="00455149" w:rsidRPr="004A2C5F" w14:paraId="6D8F8177" w14:textId="77777777" w:rsidTr="003B21FF">
        <w:tc>
          <w:tcPr>
            <w:tcW w:w="1728" w:type="dxa"/>
          </w:tcPr>
          <w:p w14:paraId="142EE02C"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655AB486" w14:textId="77777777" w:rsidR="00455149" w:rsidRPr="004A2C5F" w:rsidRDefault="00455149">
            <w:pPr>
              <w:tabs>
                <w:tab w:val="right" w:pos="7164"/>
              </w:tabs>
              <w:spacing w:after="200"/>
              <w:rPr>
                <w:u w:val="single"/>
              </w:rPr>
            </w:pPr>
            <w:r w:rsidRPr="004A2C5F">
              <w:t>The period of validity of the Warranty shall be:</w:t>
            </w:r>
            <w:r w:rsidR="00B95321" w:rsidRPr="004A2C5F">
              <w:t xml:space="preserve"> </w:t>
            </w:r>
            <w:r w:rsidRPr="004A2C5F">
              <w:rPr>
                <w:i/>
                <w:iCs/>
              </w:rPr>
              <w:t>[insert number]</w:t>
            </w:r>
            <w:r w:rsidRPr="004A2C5F">
              <w:t xml:space="preserve"> days </w:t>
            </w:r>
          </w:p>
          <w:p w14:paraId="63CC6FE4" w14:textId="77777777" w:rsidR="00455149" w:rsidRPr="004A2C5F" w:rsidRDefault="00455149">
            <w:pPr>
              <w:tabs>
                <w:tab w:val="right" w:pos="7164"/>
              </w:tabs>
              <w:spacing w:after="200"/>
            </w:pPr>
            <w:r w:rsidRPr="004A2C5F">
              <w:t>For purposes of the Warranty, the place(s) of final destination(s) shall be:</w:t>
            </w:r>
          </w:p>
          <w:p w14:paraId="34ED574B" w14:textId="77777777" w:rsidR="00455149" w:rsidRPr="004A2C5F" w:rsidRDefault="00455149">
            <w:pPr>
              <w:tabs>
                <w:tab w:val="right" w:pos="7164"/>
              </w:tabs>
              <w:spacing w:after="200"/>
              <w:rPr>
                <w:i/>
                <w:iCs/>
              </w:rPr>
            </w:pPr>
            <w:r w:rsidRPr="004A2C5F">
              <w:rPr>
                <w:i/>
                <w:iCs/>
              </w:rPr>
              <w:t>[insert name(s) of location(s)]</w:t>
            </w:r>
          </w:p>
          <w:p w14:paraId="103AAD71" w14:textId="77777777" w:rsidR="00E93A3B" w:rsidRPr="004A2C5F" w:rsidRDefault="00E93A3B" w:rsidP="00D721EB">
            <w:pPr>
              <w:suppressAutoHyphens/>
              <w:ind w:left="49" w:firstLine="7"/>
              <w:jc w:val="both"/>
            </w:pPr>
            <w:r w:rsidRPr="004A2C5F">
              <w:rPr>
                <w:b/>
                <w:i/>
              </w:rPr>
              <w:t>Sample provision</w:t>
            </w:r>
          </w:p>
          <w:p w14:paraId="361C8FAF" w14:textId="77777777" w:rsidR="00E93A3B" w:rsidRPr="004A2C5F" w:rsidRDefault="00E93A3B" w:rsidP="00D721EB">
            <w:pPr>
              <w:suppressAutoHyphens/>
              <w:ind w:left="49" w:firstLine="7"/>
              <w:jc w:val="both"/>
            </w:pPr>
          </w:p>
          <w:p w14:paraId="00C0F8EE" w14:textId="77777777" w:rsidR="00E93A3B" w:rsidRPr="004A2C5F" w:rsidRDefault="00E93A3B" w:rsidP="00D721EB">
            <w:pPr>
              <w:suppressAutoHyphens/>
              <w:ind w:left="49" w:firstLine="7"/>
              <w:jc w:val="both"/>
            </w:pPr>
            <w:r w:rsidRPr="004A2C5F">
              <w:t xml:space="preserve">GCC </w:t>
            </w:r>
            <w:r w:rsidR="00C93BE3" w:rsidRPr="004A2C5F">
              <w:t>28.3</w:t>
            </w:r>
            <w:r w:rsidRPr="004A2C5F">
              <w:t>—In partial modification of the provisions, the warranty period shall be _____ hours of operation or _____ months from date of acceptance of the Goods or (_____) months from the date of shipment, whichever occurs earlier.</w:t>
            </w:r>
            <w:r w:rsidR="00B95321" w:rsidRPr="004A2C5F">
              <w:t xml:space="preserve"> </w:t>
            </w:r>
            <w:r w:rsidRPr="004A2C5F">
              <w:t>The Supplier shall, in addition, comply with the performance and/or consumption guarantees specified under the Contract.</w:t>
            </w:r>
            <w:r w:rsidR="00B95321" w:rsidRPr="004A2C5F">
              <w:t xml:space="preserve"> </w:t>
            </w:r>
            <w:r w:rsidRPr="004A2C5F">
              <w:t>If, for reasons attributable to the Supplier, these guarantees are not attained in whole or in part, the Supplier shall, at its discretion, either:</w:t>
            </w:r>
          </w:p>
          <w:p w14:paraId="061A7976" w14:textId="77777777" w:rsidR="00E93A3B" w:rsidRPr="004A2C5F" w:rsidRDefault="00E93A3B" w:rsidP="00E93A3B">
            <w:pPr>
              <w:suppressAutoHyphens/>
              <w:ind w:left="540"/>
              <w:jc w:val="both"/>
            </w:pPr>
          </w:p>
          <w:p w14:paraId="40B263C8" w14:textId="77777777"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14:paraId="16AAD2AC" w14:textId="77777777" w:rsidR="00E93A3B" w:rsidRPr="004A2C5F" w:rsidRDefault="00E93A3B" w:rsidP="00E93A3B">
            <w:pPr>
              <w:tabs>
                <w:tab w:val="left" w:pos="1080"/>
              </w:tabs>
              <w:suppressAutoHyphens/>
              <w:ind w:left="1080" w:hanging="540"/>
              <w:jc w:val="both"/>
            </w:pPr>
          </w:p>
          <w:p w14:paraId="3260D100" w14:textId="77777777" w:rsidR="00E93A3B" w:rsidRPr="004A2C5F" w:rsidRDefault="00E93A3B" w:rsidP="00E93A3B">
            <w:pPr>
              <w:tabs>
                <w:tab w:val="left" w:pos="1080"/>
              </w:tabs>
              <w:suppressAutoHyphens/>
              <w:ind w:left="1080" w:hanging="540"/>
              <w:jc w:val="both"/>
            </w:pPr>
            <w:r w:rsidRPr="004A2C5F">
              <w:rPr>
                <w:b/>
              </w:rPr>
              <w:t>or</w:t>
            </w:r>
          </w:p>
          <w:p w14:paraId="473EAF89" w14:textId="77777777" w:rsidR="00E93A3B" w:rsidRPr="004A2C5F" w:rsidRDefault="00E93A3B" w:rsidP="00E93A3B">
            <w:pPr>
              <w:tabs>
                <w:tab w:val="left" w:pos="1080"/>
              </w:tabs>
              <w:suppressAutoHyphens/>
              <w:ind w:left="1080" w:hanging="540"/>
              <w:jc w:val="both"/>
            </w:pPr>
          </w:p>
          <w:p w14:paraId="4AE0FFFF" w14:textId="77777777" w:rsidR="00E93A3B" w:rsidRPr="004A2C5F" w:rsidRDefault="00E93A3B" w:rsidP="00E93A3B">
            <w:pPr>
              <w:tabs>
                <w:tab w:val="left" w:pos="1080"/>
              </w:tabs>
              <w:suppressAutoHyphens/>
              <w:ind w:left="1080" w:hanging="540"/>
              <w:jc w:val="both"/>
            </w:pPr>
            <w:r w:rsidRPr="004A2C5F">
              <w:t>(b)</w:t>
            </w:r>
            <w:r w:rsidRPr="004A2C5F">
              <w:tab/>
              <w:t>pay liquidated damages to the Purchaser with respect to the failure to meet the contractual guarantees.</w:t>
            </w:r>
            <w:r w:rsidR="00B95321" w:rsidRPr="004A2C5F">
              <w:t xml:space="preserve"> </w:t>
            </w:r>
            <w:r w:rsidRPr="004A2C5F">
              <w:t>The rate of these liquidated damages shall be (______).</w:t>
            </w:r>
          </w:p>
          <w:p w14:paraId="34C9C2B0" w14:textId="77777777" w:rsidR="00E93A3B" w:rsidRPr="004A2C5F" w:rsidRDefault="00E93A3B" w:rsidP="00E93A3B">
            <w:pPr>
              <w:suppressAutoHyphens/>
              <w:ind w:left="1080" w:hanging="540"/>
              <w:jc w:val="both"/>
            </w:pPr>
          </w:p>
          <w:p w14:paraId="3B3EA6BD" w14:textId="77777777" w:rsidR="00E93A3B" w:rsidRPr="004A2C5F" w:rsidRDefault="00E93A3B" w:rsidP="009A5815">
            <w:pPr>
              <w:suppressAutoHyphens/>
              <w:ind w:left="1080"/>
              <w:jc w:val="both"/>
            </w:pPr>
            <w:r w:rsidRPr="004A2C5F">
              <w:rPr>
                <w:i/>
                <w:sz w:val="20"/>
              </w:rPr>
              <w:t xml:space="preserve">[The rate should be higher than the adjustment rate used in the </w:t>
            </w:r>
            <w:r w:rsidR="000E14F1" w:rsidRPr="004A2C5F">
              <w:rPr>
                <w:i/>
                <w:sz w:val="20"/>
              </w:rPr>
              <w:t>Bid</w:t>
            </w:r>
            <w:r w:rsidR="00B51E65" w:rsidRPr="004A2C5F">
              <w:rPr>
                <w:i/>
                <w:sz w:val="20"/>
              </w:rPr>
              <w:t xml:space="preserve"> evaluation under BDS 34.6(</w:t>
            </w:r>
            <w:r w:rsidR="009A5815" w:rsidRPr="004A2C5F">
              <w:rPr>
                <w:i/>
                <w:sz w:val="20"/>
              </w:rPr>
              <w:t>f</w:t>
            </w:r>
            <w:r w:rsidRPr="004A2C5F">
              <w:rPr>
                <w:i/>
                <w:sz w:val="20"/>
              </w:rPr>
              <w:t>)]</w:t>
            </w:r>
          </w:p>
        </w:tc>
      </w:tr>
      <w:tr w:rsidR="00455149" w:rsidRPr="004A2C5F" w14:paraId="3BEAA2D4" w14:textId="77777777" w:rsidTr="003B21FF">
        <w:trPr>
          <w:cantSplit/>
        </w:trPr>
        <w:tc>
          <w:tcPr>
            <w:tcW w:w="1728" w:type="dxa"/>
          </w:tcPr>
          <w:p w14:paraId="3566A625" w14:textId="77777777" w:rsidR="0078798D" w:rsidRPr="004A2C5F" w:rsidRDefault="00455149" w:rsidP="00873F7F">
            <w:pPr>
              <w:spacing w:after="200"/>
              <w:rPr>
                <w:b/>
              </w:rPr>
            </w:pPr>
            <w:r w:rsidRPr="004A2C5F">
              <w:rPr>
                <w:b/>
              </w:rPr>
              <w:lastRenderedPageBreak/>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3E00B348" w14:textId="77777777" w:rsidR="00455149" w:rsidRPr="004A2C5F" w:rsidRDefault="00455149">
            <w:pPr>
              <w:tabs>
                <w:tab w:val="right" w:pos="7164"/>
              </w:tabs>
              <w:spacing w:after="200"/>
              <w:rPr>
                <w:u w:val="single"/>
              </w:rPr>
            </w:pPr>
            <w:r w:rsidRPr="004A2C5F">
              <w:t xml:space="preserve">The period for repair or replacement shall be: </w:t>
            </w:r>
            <w:r w:rsidRPr="004A2C5F">
              <w:rPr>
                <w:i/>
                <w:iCs/>
              </w:rPr>
              <w:t>[insert number(s)]</w:t>
            </w:r>
            <w:r w:rsidRPr="004A2C5F">
              <w:t xml:space="preserve"> days.</w:t>
            </w:r>
          </w:p>
        </w:tc>
      </w:tr>
      <w:tr w:rsidR="00EB2A10" w:rsidRPr="004A2C5F" w14:paraId="6A9ACEA9" w14:textId="77777777" w:rsidTr="003B21FF">
        <w:trPr>
          <w:cantSplit/>
        </w:trPr>
        <w:tc>
          <w:tcPr>
            <w:tcW w:w="1728" w:type="dxa"/>
          </w:tcPr>
          <w:p w14:paraId="33757868" w14:textId="77777777" w:rsidR="00EB2A10" w:rsidRPr="004A2C5F" w:rsidRDefault="00EB2A10">
            <w:pPr>
              <w:spacing w:after="200"/>
              <w:rPr>
                <w:b/>
              </w:rPr>
            </w:pPr>
            <w:r w:rsidRPr="004A2C5F">
              <w:rPr>
                <w:b/>
              </w:rPr>
              <w:t>GCC 33</w:t>
            </w:r>
            <w:r w:rsidR="00182D7A" w:rsidRPr="004A2C5F">
              <w:rPr>
                <w:b/>
              </w:rPr>
              <w:t>.4</w:t>
            </w:r>
          </w:p>
        </w:tc>
        <w:tc>
          <w:tcPr>
            <w:tcW w:w="7380" w:type="dxa"/>
          </w:tcPr>
          <w:p w14:paraId="5408A47A" w14:textId="7B3B414C" w:rsidR="00EB2A10" w:rsidRPr="00D721EB" w:rsidRDefault="00405B6E" w:rsidP="00D721EB">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___% (insert appropriate percentage. The percentage is normally up to 50%) of the reduction in the Contract Price.</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FDA2B5E"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FBE94C2" w14:textId="77777777" w:rsidR="00455149" w:rsidRPr="004A2C5F" w:rsidRDefault="00455149">
      <w:pPr>
        <w:suppressAutoHyphens/>
      </w:pPr>
    </w:p>
    <w:p w14:paraId="5D5DA79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4A2C5F" w:rsidRDefault="007B519B" w:rsidP="007B519B">
      <w:pPr>
        <w:suppressAutoHyphens/>
        <w:ind w:left="720" w:hanging="720"/>
        <w:jc w:val="both"/>
      </w:pPr>
    </w:p>
    <w:p w14:paraId="7916CE27"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7AEF9DBC"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558320F8" w14:textId="77777777" w:rsidR="00455149" w:rsidRPr="004A2C5F" w:rsidRDefault="00455149">
      <w:pPr>
        <w:suppressAutoHyphens/>
      </w:pPr>
    </w:p>
    <w:p w14:paraId="2294A4AF" w14:textId="77777777" w:rsidR="00455149" w:rsidRPr="004A2C5F" w:rsidRDefault="00455149" w:rsidP="00073C05">
      <w:pPr>
        <w:suppressAutoHyphens/>
        <w:ind w:left="2131" w:hanging="2131"/>
        <w:jc w:val="center"/>
      </w:pPr>
      <w:r w:rsidRPr="004A2C5F">
        <w:t>a+b+c = 1</w:t>
      </w:r>
    </w:p>
    <w:p w14:paraId="3B7E9834" w14:textId="77777777" w:rsidR="00455149" w:rsidRPr="004A2C5F" w:rsidRDefault="00455149">
      <w:pPr>
        <w:tabs>
          <w:tab w:val="left" w:pos="1440"/>
          <w:tab w:val="left" w:pos="1800"/>
        </w:tabs>
        <w:suppressAutoHyphens/>
        <w:ind w:left="1800" w:hanging="1260"/>
      </w:pPr>
      <w:r w:rsidRPr="004A2C5F">
        <w:t>in which:</w:t>
      </w:r>
    </w:p>
    <w:p w14:paraId="02A1D970" w14:textId="77777777" w:rsidR="00455149" w:rsidRPr="004A2C5F" w:rsidRDefault="00455149">
      <w:pPr>
        <w:tabs>
          <w:tab w:val="left" w:pos="1440"/>
          <w:tab w:val="left" w:pos="1800"/>
        </w:tabs>
        <w:suppressAutoHyphens/>
        <w:ind w:left="1800" w:hanging="1260"/>
      </w:pPr>
    </w:p>
    <w:p w14:paraId="161F494C"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494BB783"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78CBF155"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2F6346D"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7A461ED3"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6F196DB3"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3D925F58"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33607B6D" w14:textId="77777777" w:rsidR="00317E48" w:rsidRPr="004A2C5F" w:rsidRDefault="00317E48" w:rsidP="00317E48">
      <w:pPr>
        <w:suppressAutoHyphens/>
        <w:ind w:left="540"/>
      </w:pPr>
    </w:p>
    <w:p w14:paraId="176BD0E1"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1E38F7C5" w14:textId="77777777" w:rsidR="002159F9" w:rsidRPr="004A2C5F" w:rsidRDefault="002159F9" w:rsidP="002159F9">
      <w:pPr>
        <w:suppressAutoHyphens/>
        <w:ind w:left="540"/>
        <w:jc w:val="both"/>
      </w:pPr>
    </w:p>
    <w:p w14:paraId="0A86049B" w14:textId="77777777" w:rsidR="00455149" w:rsidRPr="004A2C5F" w:rsidRDefault="00455149">
      <w:pPr>
        <w:suppressAutoHyphens/>
        <w:ind w:left="540"/>
      </w:pPr>
      <w:r w:rsidRPr="004A2C5F">
        <w:t>The coefficients a, b, and c as specified by the Purchaser are as follows:</w:t>
      </w:r>
    </w:p>
    <w:p w14:paraId="526B5F16" w14:textId="77777777" w:rsidR="00455149" w:rsidRPr="004A2C5F" w:rsidRDefault="00455149">
      <w:pPr>
        <w:suppressAutoHyphens/>
        <w:ind w:left="540"/>
      </w:pPr>
    </w:p>
    <w:p w14:paraId="7C2BB258"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3365D4A1"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649AE54D"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255B9962" w14:textId="77777777" w:rsidR="00455149" w:rsidRPr="004A2C5F" w:rsidRDefault="00455149">
      <w:pPr>
        <w:suppressAutoHyphens/>
        <w:ind w:left="540"/>
      </w:pPr>
    </w:p>
    <w:p w14:paraId="46181958"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25912F85" w14:textId="77777777" w:rsidR="00455149" w:rsidRPr="004A2C5F" w:rsidRDefault="00455149" w:rsidP="007B519B">
      <w:pPr>
        <w:suppressAutoHyphens/>
        <w:ind w:left="540"/>
        <w:jc w:val="both"/>
      </w:pPr>
    </w:p>
    <w:p w14:paraId="4DD8C008"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0F4BCE06" w14:textId="77777777" w:rsidR="00455149" w:rsidRPr="004A2C5F" w:rsidRDefault="00455149" w:rsidP="007B519B">
      <w:pPr>
        <w:suppressAutoHyphens/>
        <w:ind w:left="540"/>
        <w:jc w:val="both"/>
      </w:pPr>
    </w:p>
    <w:p w14:paraId="6A2B6ADC"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1EAF59FB" w14:textId="77777777" w:rsidR="00455149" w:rsidRPr="004A2C5F" w:rsidRDefault="00455149" w:rsidP="007B519B">
      <w:pPr>
        <w:suppressAutoHyphens/>
        <w:ind w:left="540"/>
        <w:jc w:val="both"/>
      </w:pPr>
    </w:p>
    <w:p w14:paraId="481BC6C7"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As a rule, no price adjustment shall be allowed for periods of delay for which the Supplier is entirely responsible.</w:t>
      </w:r>
      <w:r w:rsidR="00B95321" w:rsidRPr="004A2C5F">
        <w:t xml:space="preserve"> </w:t>
      </w:r>
      <w:r w:rsidRPr="004A2C5F">
        <w:t>The Purchaser will, however, be entitled to any decrease in the prices of the Goods and Services subject to adjustment.</w:t>
      </w:r>
    </w:p>
    <w:p w14:paraId="6CA59CE7" w14:textId="77777777" w:rsidR="00EE7316" w:rsidRPr="004A2C5F" w:rsidRDefault="00EE7316" w:rsidP="00EE7316">
      <w:pPr>
        <w:pStyle w:val="ListParagraph"/>
        <w:tabs>
          <w:tab w:val="left" w:pos="1080"/>
        </w:tabs>
        <w:suppressAutoHyphens/>
        <w:ind w:left="1152"/>
        <w:jc w:val="both"/>
      </w:pPr>
    </w:p>
    <w:p w14:paraId="2881373D" w14:textId="77777777" w:rsidR="00A97322" w:rsidRPr="004A2C5F" w:rsidRDefault="00455149" w:rsidP="005D24D1">
      <w:pPr>
        <w:pStyle w:val="ListParagraph"/>
        <w:numPr>
          <w:ilvl w:val="2"/>
          <w:numId w:val="50"/>
        </w:numPr>
        <w:suppressAutoHyphens/>
        <w:jc w:val="both"/>
      </w:pPr>
      <w:r w:rsidRPr="004A2C5F">
        <w:lastRenderedPageBreak/>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14:paraId="0030F99A" w14:textId="77777777" w:rsidR="00A97322" w:rsidRPr="004A2C5F" w:rsidRDefault="00A97322" w:rsidP="00A97322">
      <w:pPr>
        <w:tabs>
          <w:tab w:val="left" w:pos="1080"/>
        </w:tabs>
        <w:suppressAutoHyphens/>
        <w:ind w:left="576"/>
        <w:jc w:val="both"/>
      </w:pPr>
    </w:p>
    <w:p w14:paraId="71E445A2"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5D505D00" w14:textId="77777777" w:rsidR="00A97322" w:rsidRPr="004A2C5F" w:rsidRDefault="00A97322" w:rsidP="00A97322">
      <w:pPr>
        <w:suppressAutoHyphens/>
        <w:ind w:left="1440" w:hanging="540"/>
        <w:jc w:val="both"/>
      </w:pPr>
    </w:p>
    <w:p w14:paraId="6F0CA8AE"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53B019B0" w14:textId="77777777" w:rsidR="00455149" w:rsidRPr="004A2C5F" w:rsidRDefault="00455149" w:rsidP="007B519B">
      <w:pPr>
        <w:tabs>
          <w:tab w:val="left" w:pos="1080"/>
        </w:tabs>
        <w:suppressAutoHyphens/>
        <w:ind w:left="1080" w:hanging="540"/>
        <w:jc w:val="both"/>
      </w:pPr>
    </w:p>
    <w:p w14:paraId="25D66628"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2D19D19E" w14:textId="77777777" w:rsidR="003955C1" w:rsidRPr="004A2C5F" w:rsidRDefault="003955C1" w:rsidP="003955C1">
      <w:pPr>
        <w:tabs>
          <w:tab w:val="left" w:pos="1080"/>
        </w:tabs>
        <w:suppressAutoHyphens/>
        <w:jc w:val="both"/>
      </w:pPr>
    </w:p>
    <w:p w14:paraId="528B6002" w14:textId="77777777" w:rsidR="003955C1" w:rsidRPr="004A2C5F" w:rsidRDefault="003955C1" w:rsidP="003955C1">
      <w:pPr>
        <w:tabs>
          <w:tab w:val="left" w:pos="1080"/>
        </w:tabs>
        <w:suppressAutoHyphens/>
        <w:jc w:val="both"/>
      </w:pPr>
    </w:p>
    <w:p w14:paraId="47EEFCC0" w14:textId="77777777" w:rsidR="003955C1" w:rsidRPr="004A2C5F" w:rsidRDefault="003955C1">
      <w:pPr>
        <w:sectPr w:rsidR="003955C1" w:rsidRPr="004A2C5F" w:rsidSect="007846C0">
          <w:headerReference w:type="even" r:id="rId67"/>
          <w:headerReference w:type="default" r:id="rId68"/>
          <w:headerReference w:type="first" r:id="rId69"/>
          <w:type w:val="oddPage"/>
          <w:pgSz w:w="11907" w:h="16840" w:code="9"/>
          <w:pgMar w:top="1440" w:right="1440" w:bottom="1440" w:left="1800" w:header="720" w:footer="720" w:gutter="0"/>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510" w:name="_Toc438954453"/>
            <w:bookmarkStart w:id="511" w:name="_Toc488411762"/>
            <w:bookmarkStart w:id="512" w:name="_Toc347227550"/>
            <w:bookmarkStart w:id="513" w:name="_Toc436903907"/>
            <w:bookmarkStart w:id="514" w:name="_Toc454620910"/>
            <w:r w:rsidRPr="004A2C5F">
              <w:lastRenderedPageBreak/>
              <w:t>Section X</w:t>
            </w:r>
            <w:r w:rsidR="00625B7E" w:rsidRPr="004A2C5F">
              <w:t xml:space="preserve"> - </w:t>
            </w:r>
            <w:r w:rsidRPr="004A2C5F">
              <w:t>Contract Forms</w:t>
            </w:r>
            <w:bookmarkEnd w:id="510"/>
            <w:bookmarkEnd w:id="511"/>
            <w:bookmarkEnd w:id="512"/>
            <w:bookmarkEnd w:id="513"/>
            <w:bookmarkEnd w:id="514"/>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515" w:name="_Toc139863297"/>
      <w:r w:rsidRPr="004A2C5F">
        <w:rPr>
          <w:b/>
          <w:sz w:val="28"/>
          <w:szCs w:val="28"/>
        </w:rPr>
        <w:t>Table of Forms</w:t>
      </w:r>
      <w:bookmarkEnd w:id="515"/>
    </w:p>
    <w:p w14:paraId="613733A2" w14:textId="77777777" w:rsidR="00FD78DD" w:rsidRPr="004A2C5F" w:rsidRDefault="00FD78DD">
      <w:pPr>
        <w:rPr>
          <w:bCs/>
        </w:rPr>
      </w:pPr>
    </w:p>
    <w:p w14:paraId="1DC4C597" w14:textId="3BE62CA3"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3B29E9">
          <w:rPr>
            <w:noProof/>
            <w:webHidden/>
          </w:rPr>
          <w:t>124</w:t>
        </w:r>
        <w:r w:rsidR="00FB5F30">
          <w:rPr>
            <w:noProof/>
            <w:webHidden/>
          </w:rPr>
          <w:fldChar w:fldCharType="end"/>
        </w:r>
      </w:hyperlink>
    </w:p>
    <w:p w14:paraId="20DCEF60" w14:textId="4B8EB3CA" w:rsidR="00FB5F30" w:rsidRDefault="004C4400">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3B29E9">
          <w:rPr>
            <w:noProof/>
            <w:webHidden/>
          </w:rPr>
          <w:t>128</w:t>
        </w:r>
        <w:r w:rsidR="00FB5F30">
          <w:rPr>
            <w:noProof/>
            <w:webHidden/>
          </w:rPr>
          <w:fldChar w:fldCharType="end"/>
        </w:r>
      </w:hyperlink>
    </w:p>
    <w:p w14:paraId="56D7EE38" w14:textId="1CC450C6" w:rsidR="00FB5F30" w:rsidRDefault="004C4400">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3B29E9">
          <w:rPr>
            <w:noProof/>
            <w:webHidden/>
          </w:rPr>
          <w:t>130</w:t>
        </w:r>
        <w:r w:rsidR="00FB5F30">
          <w:rPr>
            <w:noProof/>
            <w:webHidden/>
          </w:rPr>
          <w:fldChar w:fldCharType="end"/>
        </w:r>
      </w:hyperlink>
    </w:p>
    <w:p w14:paraId="34DACAF6" w14:textId="7CEF8ADC" w:rsidR="00FB5F30" w:rsidRDefault="004C4400">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3B29E9">
          <w:rPr>
            <w:noProof/>
            <w:webHidden/>
          </w:rPr>
          <w:t>131</w:t>
        </w:r>
        <w:r w:rsidR="00FB5F30">
          <w:rPr>
            <w:noProof/>
            <w:webHidden/>
          </w:rPr>
          <w:fldChar w:fldCharType="end"/>
        </w:r>
      </w:hyperlink>
    </w:p>
    <w:p w14:paraId="48A9196E" w14:textId="316AF353" w:rsidR="00FB5F30" w:rsidRDefault="004C4400">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3B29E9">
          <w:rPr>
            <w:noProof/>
            <w:webHidden/>
          </w:rPr>
          <w:t>133</w:t>
        </w:r>
        <w:r w:rsidR="00FB5F30">
          <w:rPr>
            <w:noProof/>
            <w:webHidden/>
          </w:rPr>
          <w:fldChar w:fldCharType="end"/>
        </w:r>
      </w:hyperlink>
    </w:p>
    <w:p w14:paraId="1A41778A" w14:textId="43C90FBF" w:rsidR="00FB5F30" w:rsidRDefault="004C4400">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3B29E9">
          <w:rPr>
            <w:noProof/>
            <w:webHidden/>
          </w:rPr>
          <w:t>137</w:t>
        </w:r>
        <w:r w:rsidR="00FB5F30">
          <w:rPr>
            <w:noProof/>
            <w:webHidden/>
          </w:rPr>
          <w:fldChar w:fldCharType="end"/>
        </w:r>
      </w:hyperlink>
    </w:p>
    <w:p w14:paraId="5C93B628" w14:textId="77777777"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516" w:name="_Toc454873451"/>
      <w:bookmarkStart w:id="517" w:name="_Toc473797916"/>
      <w:bookmarkStart w:id="518" w:name="_Toc494182758"/>
      <w:bookmarkStart w:id="519" w:name="_Toc436904424"/>
      <w:r w:rsidRPr="004A2C5F">
        <w:lastRenderedPageBreak/>
        <w:t>Notification of Intention to Award</w:t>
      </w:r>
      <w:bookmarkEnd w:id="516"/>
      <w:bookmarkEnd w:id="517"/>
      <w:bookmarkEnd w:id="518"/>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A5B7463"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018CD681"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145ED3A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260CDA">
      <w:pPr>
        <w:pStyle w:val="BodyTextIndent"/>
        <w:numPr>
          <w:ilvl w:val="0"/>
          <w:numId w:val="153"/>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260CDA">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260CDA">
      <w:pPr>
        <w:pStyle w:val="BodyTextIndent"/>
        <w:numPr>
          <w:ilvl w:val="0"/>
          <w:numId w:val="151"/>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lastRenderedPageBreak/>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lastRenderedPageBreak/>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657"/>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657"/>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6A7E049"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657"/>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70"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71"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260CDA">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260CDA">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260CDA">
            <w:pPr>
              <w:pStyle w:val="BodyTextIndent"/>
              <w:numPr>
                <w:ilvl w:val="0"/>
                <w:numId w:val="152"/>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260CDA">
            <w:pPr>
              <w:pStyle w:val="BodyTextIndent"/>
              <w:numPr>
                <w:ilvl w:val="0"/>
                <w:numId w:val="152"/>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260CDA">
      <w:pPr>
        <w:pStyle w:val="BodyTextIndent"/>
        <w:keepNext/>
        <w:numPr>
          <w:ilvl w:val="0"/>
          <w:numId w:val="151"/>
        </w:numPr>
        <w:spacing w:before="240" w:after="120"/>
        <w:ind w:left="288" w:right="288" w:hanging="288"/>
        <w:rPr>
          <w:b/>
          <w:iCs/>
        </w:rPr>
      </w:pPr>
      <w:r w:rsidRPr="004A2C5F">
        <w:rPr>
          <w:b/>
          <w:iCs/>
        </w:rPr>
        <w:t xml:space="preserve">Standstill Period </w:t>
      </w:r>
    </w:p>
    <w:tbl>
      <w:tblPr>
        <w:tblStyle w:val="TableGrid"/>
        <w:tblW w:w="0" w:type="auto"/>
        <w:tblLook w:val="04A0" w:firstRow="1" w:lastRow="0" w:firstColumn="1" w:lastColumn="0" w:noHBand="0" w:noVBand="1"/>
      </w:tblPr>
      <w:tblGrid>
        <w:gridCol w:w="8657"/>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lastRenderedPageBreak/>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bookmarkStart w:id="520" w:name="_Toc494182759"/>
    <w:p w14:paraId="685309E5" w14:textId="77777777" w:rsidR="009A2EF1" w:rsidRDefault="009A2EF1" w:rsidP="009A2EF1">
      <w:pPr>
        <w:pStyle w:val="SectionXHeading"/>
      </w:pPr>
      <w:r>
        <w:rPr>
          <w:noProof/>
        </w:rPr>
        <w:lastRenderedPageBreak/>
        <mc:AlternateContent>
          <mc:Choice Requires="wps">
            <w:drawing>
              <wp:anchor distT="0" distB="0" distL="114300" distR="114300" simplePos="0" relativeHeight="25166131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F557B9" w:rsidRPr="004A2C5F" w:rsidRDefault="00F557B9" w:rsidP="009A2EF1">
                            <w:pPr>
                              <w:spacing w:before="120"/>
                              <w:rPr>
                                <w:i/>
                              </w:rPr>
                            </w:pPr>
                            <w:r w:rsidRPr="004A2C5F">
                              <w:rPr>
                                <w:i/>
                              </w:rPr>
                              <w:t xml:space="preserve">INSTRUCTIONS TO BIDDERS: DELETE THIS BOX ONCE YOU HAVE COMPLETED THE </w:t>
                            </w:r>
                            <w:r>
                              <w:rPr>
                                <w:i/>
                              </w:rPr>
                              <w:t>FORM</w:t>
                            </w:r>
                          </w:p>
                          <w:p w14:paraId="27046081" w14:textId="77777777" w:rsidR="00F557B9" w:rsidRDefault="00F557B9" w:rsidP="009A2EF1">
                            <w:pPr>
                              <w:rPr>
                                <w:i/>
                              </w:rPr>
                            </w:pPr>
                          </w:p>
                          <w:p w14:paraId="6DF7009D" w14:textId="77777777" w:rsidR="00F557B9" w:rsidRPr="007511D5" w:rsidRDefault="00F557B9"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F557B9" w:rsidRPr="007511D5" w:rsidRDefault="00F557B9" w:rsidP="009A2EF1">
                            <w:pPr>
                              <w:rPr>
                                <w:i/>
                              </w:rPr>
                            </w:pPr>
                          </w:p>
                          <w:p w14:paraId="134038E9" w14:textId="77777777" w:rsidR="00F557B9" w:rsidRPr="007511D5" w:rsidRDefault="00F557B9"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F557B9" w:rsidRPr="007511D5" w:rsidRDefault="00F557B9" w:rsidP="009A2EF1">
                            <w:pPr>
                              <w:rPr>
                                <w:i/>
                              </w:rPr>
                            </w:pPr>
                          </w:p>
                          <w:p w14:paraId="5CE0660F" w14:textId="77777777" w:rsidR="00F557B9" w:rsidRPr="007511D5" w:rsidRDefault="00F557B9" w:rsidP="00260CDA">
                            <w:pPr>
                              <w:pStyle w:val="ListParagraph"/>
                              <w:numPr>
                                <w:ilvl w:val="0"/>
                                <w:numId w:val="156"/>
                              </w:numPr>
                              <w:rPr>
                                <w:i/>
                              </w:rPr>
                            </w:pPr>
                            <w:r w:rsidRPr="007511D5">
                              <w:rPr>
                                <w:i/>
                              </w:rPr>
                              <w:t>directly or indirectly holding 25% or more of the shares</w:t>
                            </w:r>
                          </w:p>
                          <w:p w14:paraId="27B83FA4" w14:textId="77777777" w:rsidR="00F557B9" w:rsidRPr="007511D5" w:rsidRDefault="00F557B9" w:rsidP="00260CDA">
                            <w:pPr>
                              <w:pStyle w:val="ListParagraph"/>
                              <w:numPr>
                                <w:ilvl w:val="0"/>
                                <w:numId w:val="156"/>
                              </w:numPr>
                              <w:rPr>
                                <w:i/>
                              </w:rPr>
                            </w:pPr>
                            <w:r w:rsidRPr="007511D5">
                              <w:rPr>
                                <w:i/>
                              </w:rPr>
                              <w:t>directly or indirectly holding 25% or more of the voting rights</w:t>
                            </w:r>
                          </w:p>
                          <w:p w14:paraId="626E4986" w14:textId="77777777" w:rsidR="00F557B9" w:rsidRPr="007511D5" w:rsidRDefault="00F557B9"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F557B9" w:rsidRPr="007511D5" w:rsidRDefault="00F557B9"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526F"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SwIAAKI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" fillcolor="white [3201]" strokeweight=".5pt">
                <v:textbox>
                  <w:txbxContent>
                    <w:p w14:paraId="7C496714" w14:textId="77777777" w:rsidR="00F557B9" w:rsidRPr="004A2C5F" w:rsidRDefault="00F557B9" w:rsidP="009A2EF1">
                      <w:pPr>
                        <w:spacing w:before="120"/>
                        <w:rPr>
                          <w:i/>
                        </w:rPr>
                      </w:pPr>
                      <w:r w:rsidRPr="004A2C5F">
                        <w:rPr>
                          <w:i/>
                        </w:rPr>
                        <w:t xml:space="preserve">INSTRUCTIONS TO BIDDERS: DELETE THIS BOX ONCE YOU HAVE COMPLETED THE </w:t>
                      </w:r>
                      <w:r>
                        <w:rPr>
                          <w:i/>
                        </w:rPr>
                        <w:t>FORM</w:t>
                      </w:r>
                    </w:p>
                    <w:p w14:paraId="27046081" w14:textId="77777777" w:rsidR="00F557B9" w:rsidRDefault="00F557B9" w:rsidP="009A2EF1">
                      <w:pPr>
                        <w:rPr>
                          <w:i/>
                        </w:rPr>
                      </w:pPr>
                    </w:p>
                    <w:p w14:paraId="6DF7009D" w14:textId="77777777" w:rsidR="00F557B9" w:rsidRPr="007511D5" w:rsidRDefault="00F557B9"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F557B9" w:rsidRPr="007511D5" w:rsidRDefault="00F557B9" w:rsidP="009A2EF1">
                      <w:pPr>
                        <w:rPr>
                          <w:i/>
                        </w:rPr>
                      </w:pPr>
                    </w:p>
                    <w:p w14:paraId="134038E9" w14:textId="77777777" w:rsidR="00F557B9" w:rsidRPr="007511D5" w:rsidRDefault="00F557B9"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F557B9" w:rsidRPr="007511D5" w:rsidRDefault="00F557B9" w:rsidP="009A2EF1">
                      <w:pPr>
                        <w:rPr>
                          <w:i/>
                        </w:rPr>
                      </w:pPr>
                    </w:p>
                    <w:p w14:paraId="5CE0660F" w14:textId="77777777" w:rsidR="00F557B9" w:rsidRPr="007511D5" w:rsidRDefault="00F557B9" w:rsidP="00260CDA">
                      <w:pPr>
                        <w:pStyle w:val="ListParagraph"/>
                        <w:numPr>
                          <w:ilvl w:val="0"/>
                          <w:numId w:val="156"/>
                        </w:numPr>
                        <w:rPr>
                          <w:i/>
                        </w:rPr>
                      </w:pPr>
                      <w:r w:rsidRPr="007511D5">
                        <w:rPr>
                          <w:i/>
                        </w:rPr>
                        <w:t>directly or indirectly holding 25% or more of the shares</w:t>
                      </w:r>
                    </w:p>
                    <w:p w14:paraId="27B83FA4" w14:textId="77777777" w:rsidR="00F557B9" w:rsidRPr="007511D5" w:rsidRDefault="00F557B9" w:rsidP="00260CDA">
                      <w:pPr>
                        <w:pStyle w:val="ListParagraph"/>
                        <w:numPr>
                          <w:ilvl w:val="0"/>
                          <w:numId w:val="156"/>
                        </w:numPr>
                        <w:rPr>
                          <w:i/>
                        </w:rPr>
                      </w:pPr>
                      <w:r w:rsidRPr="007511D5">
                        <w:rPr>
                          <w:i/>
                        </w:rPr>
                        <w:t>directly or indirectly holding 25% or more of the voting rights</w:t>
                      </w:r>
                    </w:p>
                    <w:p w14:paraId="626E4986" w14:textId="77777777" w:rsidR="00F557B9" w:rsidRPr="007511D5" w:rsidRDefault="00F557B9"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F557B9" w:rsidRPr="007511D5" w:rsidRDefault="00F557B9" w:rsidP="009A2EF1">
                      <w:pPr>
                        <w:rPr>
                          <w:i/>
                        </w:rPr>
                      </w:pPr>
                    </w:p>
                  </w:txbxContent>
                </v:textbox>
                <w10:wrap type="topAndBottom"/>
              </v:shape>
            </w:pict>
          </mc:Fallback>
        </mc:AlternateContent>
      </w:r>
      <w:r w:rsidRPr="00245CC0">
        <w:t xml:space="preserve">Beneficial Ownership Disclosure Form </w:t>
      </w:r>
    </w:p>
    <w:p w14:paraId="54AF96FE" w14:textId="77777777" w:rsidR="009A2EF1" w:rsidRDefault="009A2EF1" w:rsidP="009A2EF1">
      <w:pPr>
        <w:tabs>
          <w:tab w:val="right" w:pos="9000"/>
        </w:tabs>
        <w:rPr>
          <w:b/>
        </w:rPr>
      </w:pPr>
    </w:p>
    <w:p w14:paraId="6F407153"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1648824E"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76BB9544" w14:textId="77777777" w:rsidR="009A2EF1" w:rsidRDefault="009A2EF1" w:rsidP="009A2EF1">
      <w:pPr>
        <w:tabs>
          <w:tab w:val="right" w:pos="9000"/>
        </w:tabs>
      </w:pPr>
    </w:p>
    <w:p w14:paraId="155A54FB"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457ADDA7" w14:textId="77777777" w:rsidR="009A2EF1" w:rsidRDefault="009A2EF1" w:rsidP="009A2EF1">
      <w:pPr>
        <w:tabs>
          <w:tab w:val="right" w:pos="9000"/>
        </w:tabs>
      </w:pPr>
    </w:p>
    <w:p w14:paraId="1596198D"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A5EED72" w14:textId="77777777" w:rsidR="009A2EF1" w:rsidRDefault="009A2EF1" w:rsidP="009A2EF1">
      <w:pPr>
        <w:tabs>
          <w:tab w:val="right" w:pos="9000"/>
        </w:tabs>
        <w:rPr>
          <w:i/>
        </w:rPr>
      </w:pPr>
    </w:p>
    <w:p w14:paraId="66C8033B" w14:textId="77777777" w:rsidR="009A2EF1" w:rsidRPr="004A2C5F" w:rsidRDefault="009A2EF1" w:rsidP="009A2EF1">
      <w:pPr>
        <w:tabs>
          <w:tab w:val="right" w:pos="9000"/>
        </w:tabs>
      </w:pPr>
      <w:r>
        <w:t xml:space="preserve">(i) we hereby provide the following beneficial ownership information.  </w:t>
      </w:r>
    </w:p>
    <w:p w14:paraId="2230DFF4" w14:textId="77777777" w:rsidR="009A2EF1" w:rsidRDefault="009A2EF1" w:rsidP="009A2EF1"/>
    <w:p w14:paraId="480C4E3C" w14:textId="77777777"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17FE4" w14:paraId="6B2E41B2" w14:textId="77777777" w:rsidTr="00D721EB">
        <w:trPr>
          <w:trHeight w:val="415"/>
        </w:trPr>
        <w:tc>
          <w:tcPr>
            <w:tcW w:w="2251" w:type="dxa"/>
            <w:shd w:val="clear" w:color="auto" w:fill="auto"/>
          </w:tcPr>
          <w:p w14:paraId="1B222F49" w14:textId="77777777" w:rsidR="009A2EF1" w:rsidRPr="00017FE4" w:rsidRDefault="009A2EF1" w:rsidP="00734CDF">
            <w:pPr>
              <w:pStyle w:val="BodyText"/>
              <w:spacing w:before="40" w:after="160"/>
              <w:jc w:val="center"/>
            </w:pPr>
            <w:r w:rsidRPr="00017FE4">
              <w:t>Identity of Beneficial Owner</w:t>
            </w:r>
          </w:p>
          <w:p w14:paraId="097CD50C" w14:textId="77777777" w:rsidR="009A2EF1" w:rsidRPr="00017FE4" w:rsidRDefault="009A2EF1" w:rsidP="00734CDF">
            <w:pPr>
              <w:pStyle w:val="BodyText"/>
              <w:spacing w:before="40" w:after="160"/>
              <w:jc w:val="center"/>
              <w:rPr>
                <w:i/>
              </w:rPr>
            </w:pPr>
          </w:p>
        </w:tc>
        <w:tc>
          <w:tcPr>
            <w:tcW w:w="2190" w:type="dxa"/>
            <w:shd w:val="clear" w:color="auto" w:fill="auto"/>
          </w:tcPr>
          <w:p w14:paraId="1505D274" w14:textId="77777777" w:rsidR="009A2EF1" w:rsidRDefault="009A2EF1" w:rsidP="00734CDF">
            <w:pPr>
              <w:pStyle w:val="BodyText"/>
              <w:spacing w:before="40" w:after="160"/>
              <w:jc w:val="center"/>
            </w:pPr>
            <w:r w:rsidRPr="00017FE4">
              <w:t>Directly or indirectly holding 25% or more of the shares</w:t>
            </w:r>
          </w:p>
          <w:p w14:paraId="1B675C3F" w14:textId="77777777" w:rsidR="009A2EF1" w:rsidRPr="00017FE4" w:rsidRDefault="009A2EF1" w:rsidP="00734CDF">
            <w:pPr>
              <w:pStyle w:val="BodyText"/>
              <w:spacing w:before="40" w:after="160"/>
              <w:jc w:val="center"/>
            </w:pPr>
            <w:r>
              <w:t>(Yes / No)</w:t>
            </w:r>
          </w:p>
          <w:p w14:paraId="674AA7E3" w14:textId="77777777" w:rsidR="009A2EF1" w:rsidRPr="00017FE4" w:rsidRDefault="009A2EF1" w:rsidP="00734CDF">
            <w:pPr>
              <w:pStyle w:val="BodyText"/>
              <w:spacing w:before="40" w:after="160"/>
              <w:jc w:val="center"/>
              <w:rPr>
                <w:i/>
              </w:rPr>
            </w:pPr>
          </w:p>
        </w:tc>
        <w:tc>
          <w:tcPr>
            <w:tcW w:w="2070" w:type="dxa"/>
            <w:shd w:val="clear" w:color="auto" w:fill="auto"/>
          </w:tcPr>
          <w:p w14:paraId="3617A8D9" w14:textId="77777777" w:rsidR="009A2EF1" w:rsidRPr="00017FE4" w:rsidRDefault="009A2EF1" w:rsidP="00734CDF">
            <w:pPr>
              <w:pStyle w:val="BodyText"/>
              <w:spacing w:before="40" w:after="160"/>
              <w:jc w:val="center"/>
            </w:pPr>
            <w:r w:rsidRPr="00017FE4">
              <w:t>Directly or indirectly holding 25 % or more of the Voting Rights</w:t>
            </w:r>
          </w:p>
          <w:p w14:paraId="44B57090" w14:textId="77777777" w:rsidR="009A2EF1" w:rsidRPr="00017FE4" w:rsidRDefault="009A2EF1" w:rsidP="00734CDF">
            <w:pPr>
              <w:pStyle w:val="BodyText"/>
              <w:spacing w:before="40" w:after="160"/>
              <w:jc w:val="center"/>
            </w:pPr>
            <w:r>
              <w:t>(Yes / No)</w:t>
            </w:r>
          </w:p>
          <w:p w14:paraId="7FAC1515" w14:textId="77777777" w:rsidR="009A2EF1" w:rsidRPr="00017FE4" w:rsidRDefault="009A2EF1" w:rsidP="00734CDF">
            <w:pPr>
              <w:pStyle w:val="BodyText"/>
              <w:spacing w:before="40" w:after="160"/>
              <w:jc w:val="center"/>
            </w:pPr>
          </w:p>
        </w:tc>
        <w:tc>
          <w:tcPr>
            <w:tcW w:w="2700" w:type="dxa"/>
            <w:shd w:val="clear" w:color="auto" w:fill="auto"/>
          </w:tcPr>
          <w:p w14:paraId="07B1BF7E"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90BF7CD" w14:textId="77777777" w:rsidR="009A2EF1" w:rsidRPr="003C7835" w:rsidRDefault="009A2EF1" w:rsidP="00734CDF">
            <w:pPr>
              <w:pStyle w:val="BodyText"/>
              <w:spacing w:before="40" w:after="160"/>
              <w:jc w:val="center"/>
            </w:pPr>
            <w:r>
              <w:t>(Yes / No)</w:t>
            </w:r>
          </w:p>
        </w:tc>
      </w:tr>
      <w:tr w:rsidR="009A2EF1" w:rsidRPr="00017FE4" w14:paraId="21C215C6" w14:textId="77777777" w:rsidTr="00D721EB">
        <w:trPr>
          <w:trHeight w:val="415"/>
        </w:trPr>
        <w:tc>
          <w:tcPr>
            <w:tcW w:w="2251" w:type="dxa"/>
            <w:shd w:val="clear" w:color="auto" w:fill="auto"/>
          </w:tcPr>
          <w:p w14:paraId="689B3BC7"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14:paraId="265133B6" w14:textId="77777777"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14398E9C" w14:textId="77777777" w:rsidR="009A2EF1" w:rsidRPr="00017FE4" w:rsidRDefault="009A2EF1" w:rsidP="00734CDF">
            <w:pPr>
              <w:pStyle w:val="BodyText"/>
              <w:spacing w:before="40" w:after="160"/>
            </w:pPr>
          </w:p>
        </w:tc>
        <w:tc>
          <w:tcPr>
            <w:tcW w:w="2700" w:type="dxa"/>
            <w:shd w:val="clear" w:color="auto" w:fill="auto"/>
          </w:tcPr>
          <w:p w14:paraId="7F20A0B4" w14:textId="77777777" w:rsidR="009A2EF1" w:rsidRPr="00017FE4" w:rsidRDefault="009A2EF1" w:rsidP="00734CDF">
            <w:pPr>
              <w:pStyle w:val="BodyText"/>
              <w:spacing w:before="40" w:after="160"/>
            </w:pPr>
          </w:p>
        </w:tc>
      </w:tr>
    </w:tbl>
    <w:p w14:paraId="2DCA147D" w14:textId="77777777" w:rsidR="009A2EF1" w:rsidRPr="00017FE4" w:rsidRDefault="009A2EF1" w:rsidP="009A2EF1"/>
    <w:p w14:paraId="3C80C4CB" w14:textId="77777777" w:rsidR="009A2EF1" w:rsidRPr="00565922" w:rsidRDefault="009A2EF1" w:rsidP="009A2EF1">
      <w:pPr>
        <w:rPr>
          <w:b/>
          <w:i/>
        </w:rPr>
      </w:pPr>
      <w:r w:rsidRPr="00565922">
        <w:rPr>
          <w:b/>
          <w:i/>
        </w:rPr>
        <w:t>OR</w:t>
      </w:r>
    </w:p>
    <w:p w14:paraId="330A813B" w14:textId="77777777" w:rsidR="009A2EF1" w:rsidRDefault="009A2EF1" w:rsidP="009A2EF1">
      <w:pPr>
        <w:rPr>
          <w:i/>
        </w:rPr>
      </w:pPr>
    </w:p>
    <w:p w14:paraId="350C73F9" w14:textId="77777777" w:rsidR="009A2EF1" w:rsidRDefault="009A2EF1" w:rsidP="009A2EF1">
      <w:pPr>
        <w:rPr>
          <w:i/>
        </w:rPr>
      </w:pPr>
      <w:r w:rsidRPr="003B4D86">
        <w:lastRenderedPageBreak/>
        <w:t xml:space="preserve">(ii) </w:t>
      </w:r>
      <w:r w:rsidRPr="003B4D86">
        <w:rPr>
          <w:i/>
        </w:rPr>
        <w:t>We declare that there is no Beneficial Owner meeting one or more of the following conditions</w:t>
      </w:r>
      <w:r>
        <w:rPr>
          <w:i/>
        </w:rPr>
        <w:t>:</w:t>
      </w:r>
      <w:r w:rsidRPr="003B4D86">
        <w:rPr>
          <w:i/>
        </w:rPr>
        <w:t xml:space="preserve"> </w:t>
      </w:r>
    </w:p>
    <w:p w14:paraId="39C9F27F" w14:textId="77777777" w:rsidR="009A2EF1" w:rsidRDefault="009A2EF1" w:rsidP="009A2EF1">
      <w:pPr>
        <w:rPr>
          <w:i/>
        </w:rPr>
      </w:pPr>
    </w:p>
    <w:p w14:paraId="1368C037" w14:textId="77777777" w:rsidR="009A2EF1" w:rsidRPr="003C7835" w:rsidRDefault="009A2EF1" w:rsidP="00260CDA">
      <w:pPr>
        <w:pStyle w:val="ListParagraph"/>
        <w:numPr>
          <w:ilvl w:val="0"/>
          <w:numId w:val="156"/>
        </w:numPr>
      </w:pPr>
      <w:r w:rsidRPr="003C7835">
        <w:t>directly or indirectly holding 25% or more of the shares</w:t>
      </w:r>
    </w:p>
    <w:p w14:paraId="34A2BBCC" w14:textId="77777777" w:rsidR="009A2EF1" w:rsidRPr="003C7835" w:rsidRDefault="009A2EF1" w:rsidP="00260CDA">
      <w:pPr>
        <w:pStyle w:val="ListParagraph"/>
        <w:numPr>
          <w:ilvl w:val="0"/>
          <w:numId w:val="156"/>
        </w:numPr>
      </w:pPr>
      <w:r w:rsidRPr="003C7835">
        <w:t>directly or indirectly holding 25% or more of the voting rights</w:t>
      </w:r>
    </w:p>
    <w:p w14:paraId="620B5554" w14:textId="77777777" w:rsidR="009A2EF1" w:rsidRPr="00017FE4" w:rsidRDefault="009A2EF1" w:rsidP="00260CDA">
      <w:pPr>
        <w:pStyle w:val="ListParagraph"/>
        <w:numPr>
          <w:ilvl w:val="0"/>
          <w:numId w:val="156"/>
        </w:numPr>
      </w:pPr>
      <w:r w:rsidRPr="003C7835">
        <w:t>directly or indirectly having the right to appoint a majority of the board of directors or equivalent governing body of the Bidder</w:t>
      </w:r>
    </w:p>
    <w:p w14:paraId="67D557A6" w14:textId="77777777" w:rsidR="009A2EF1" w:rsidRPr="003B4D86" w:rsidRDefault="009A2EF1" w:rsidP="009A2EF1">
      <w:pPr>
        <w:rPr>
          <w:i/>
        </w:rPr>
      </w:pPr>
    </w:p>
    <w:p w14:paraId="7E9056DD" w14:textId="77777777" w:rsidR="009A2EF1" w:rsidRDefault="009A2EF1" w:rsidP="009A2EF1"/>
    <w:p w14:paraId="02615B25" w14:textId="77777777" w:rsidR="009A2EF1" w:rsidRPr="00565922" w:rsidRDefault="009A2EF1" w:rsidP="009A2EF1">
      <w:pPr>
        <w:rPr>
          <w:b/>
        </w:rPr>
      </w:pPr>
      <w:r w:rsidRPr="00565922">
        <w:rPr>
          <w:b/>
        </w:rPr>
        <w:t xml:space="preserve">OR </w:t>
      </w:r>
    </w:p>
    <w:p w14:paraId="6BF23B7C" w14:textId="77777777" w:rsidR="009A2EF1" w:rsidRDefault="009A2EF1" w:rsidP="009A2EF1"/>
    <w:p w14:paraId="46E0E1DC"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C458F5C" w14:textId="77777777" w:rsidR="009A2EF1" w:rsidRPr="003C7835" w:rsidRDefault="009A2EF1" w:rsidP="00260CDA">
      <w:pPr>
        <w:pStyle w:val="ListParagraph"/>
        <w:numPr>
          <w:ilvl w:val="0"/>
          <w:numId w:val="156"/>
        </w:numPr>
      </w:pPr>
      <w:r w:rsidRPr="003C7835">
        <w:t>directly or indirectly holding 25% or more of the shares</w:t>
      </w:r>
    </w:p>
    <w:p w14:paraId="53999F7A" w14:textId="77777777" w:rsidR="009A2EF1" w:rsidRPr="003C7835" w:rsidRDefault="009A2EF1" w:rsidP="00260CDA">
      <w:pPr>
        <w:pStyle w:val="ListParagraph"/>
        <w:numPr>
          <w:ilvl w:val="0"/>
          <w:numId w:val="156"/>
        </w:numPr>
      </w:pPr>
      <w:r w:rsidRPr="003C7835">
        <w:t>directly or indirectly holding 25% or more of the voting rights</w:t>
      </w:r>
    </w:p>
    <w:p w14:paraId="4787EA1B" w14:textId="77777777" w:rsidR="009A2EF1" w:rsidRDefault="009A2EF1" w:rsidP="00260CDA">
      <w:pPr>
        <w:pStyle w:val="ListParagraph"/>
        <w:numPr>
          <w:ilvl w:val="0"/>
          <w:numId w:val="156"/>
        </w:numPr>
      </w:pPr>
      <w:r w:rsidRPr="003C7835">
        <w:t>directly or indirectly having the right to appoint a majority of the board of directors or equivalent governing body of the Bidder</w:t>
      </w:r>
      <w:r>
        <w:t>]”</w:t>
      </w:r>
    </w:p>
    <w:p w14:paraId="442CDF08" w14:textId="77777777" w:rsidR="009A2EF1" w:rsidRPr="00017FE4" w:rsidRDefault="009A2EF1" w:rsidP="009A2EF1">
      <w:pPr>
        <w:pStyle w:val="ListParagraph"/>
      </w:pPr>
    </w:p>
    <w:p w14:paraId="08750BDA"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D546AC9" w14:textId="77777777" w:rsidR="009A2EF1" w:rsidRPr="004A2C5F" w:rsidRDefault="009A2EF1" w:rsidP="009A2EF1"/>
    <w:p w14:paraId="7A916A85"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37B077CA" w14:textId="77777777" w:rsidR="009A2EF1" w:rsidRPr="004A2C5F" w:rsidRDefault="009A2EF1" w:rsidP="009A2EF1"/>
    <w:p w14:paraId="07F04373"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275835B2" w14:textId="77777777" w:rsidR="009A2EF1" w:rsidRPr="004A2C5F" w:rsidRDefault="009A2EF1" w:rsidP="009A2EF1"/>
    <w:p w14:paraId="7E10B9DD"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62B74912" w14:textId="77777777" w:rsidR="009A2EF1" w:rsidRPr="004A2C5F" w:rsidRDefault="009A2EF1" w:rsidP="009A2EF1"/>
    <w:p w14:paraId="2C7B260F"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0B6FE438" w14:textId="77777777" w:rsidR="009A2EF1" w:rsidRDefault="009A2EF1" w:rsidP="009A2EF1"/>
    <w:p w14:paraId="5E92F8DB" w14:textId="77777777" w:rsidR="009A2EF1" w:rsidRDefault="009A2EF1" w:rsidP="009A2EF1"/>
    <w:p w14:paraId="4761D275" w14:textId="77777777" w:rsidR="009A2EF1" w:rsidRDefault="009A2EF1" w:rsidP="009A2EF1">
      <w:pPr>
        <w:rPr>
          <w:b/>
        </w:rPr>
      </w:pPr>
    </w:p>
    <w:p w14:paraId="0ED3B7BC" w14:textId="77777777" w:rsidR="009A2EF1" w:rsidRDefault="009A2EF1" w:rsidP="009A2EF1">
      <w:pPr>
        <w:rPr>
          <w:b/>
        </w:rPr>
      </w:pPr>
    </w:p>
    <w:p w14:paraId="6B3C69FB"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7BAB55A"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58DDD286" w14:textId="77777777" w:rsidR="00E76CFD" w:rsidRDefault="00E76CFD">
      <w:pPr>
        <w:rPr>
          <w:rFonts w:ascii="Times New Roman Bold" w:hAnsi="Times New Roman Bold"/>
          <w:b/>
          <w:sz w:val="36"/>
        </w:rPr>
      </w:pPr>
      <w:bookmarkStart w:id="521" w:name="_Toc494182760"/>
      <w:bookmarkEnd w:id="520"/>
      <w:r>
        <w:br w:type="page"/>
      </w:r>
    </w:p>
    <w:p w14:paraId="20CBF837" w14:textId="669E1022" w:rsidR="00833093" w:rsidRPr="004A2C5F" w:rsidRDefault="00833093" w:rsidP="00744AC8">
      <w:pPr>
        <w:pStyle w:val="SectionXHeading"/>
      </w:pPr>
      <w:r w:rsidRPr="004A2C5F">
        <w:lastRenderedPageBreak/>
        <w:t>Letter of Acceptance</w:t>
      </w:r>
      <w:bookmarkEnd w:id="519"/>
      <w:bookmarkEnd w:id="521"/>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522" w:name="_Toc438907197"/>
      <w:bookmarkStart w:id="523" w:name="_Toc438907297"/>
      <w:bookmarkStart w:id="524" w:name="_Toc471555884"/>
      <w:bookmarkStart w:id="525" w:name="_Toc73333192"/>
      <w:bookmarkStart w:id="526" w:name="_Toc436904425"/>
      <w:bookmarkStart w:id="527" w:name="_Toc494182761"/>
      <w:r w:rsidRPr="004A2C5F">
        <w:lastRenderedPageBreak/>
        <w:t>Contract Agreement</w:t>
      </w:r>
      <w:bookmarkEnd w:id="522"/>
      <w:bookmarkEnd w:id="523"/>
      <w:bookmarkEnd w:id="524"/>
      <w:bookmarkEnd w:id="525"/>
      <w:bookmarkEnd w:id="526"/>
      <w:bookmarkEnd w:id="527"/>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lastRenderedPageBreak/>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28" w:name="_Toc428352207"/>
      <w:bookmarkStart w:id="529" w:name="_Toc438907198"/>
      <w:bookmarkStart w:id="530" w:name="_Toc438907298"/>
      <w:bookmarkStart w:id="531" w:name="_Toc471555885"/>
      <w:bookmarkStart w:id="532" w:name="_Toc73333193"/>
      <w:bookmarkStart w:id="533" w:name="_Toc436904426"/>
      <w:bookmarkStart w:id="534" w:name="_Toc494182762"/>
      <w:r w:rsidRPr="004A2C5F">
        <w:lastRenderedPageBreak/>
        <w:t>Performance Security</w:t>
      </w:r>
      <w:bookmarkEnd w:id="528"/>
      <w:bookmarkEnd w:id="529"/>
      <w:bookmarkEnd w:id="530"/>
      <w:bookmarkEnd w:id="531"/>
      <w:bookmarkEnd w:id="532"/>
      <w:bookmarkEnd w:id="533"/>
      <w:bookmarkEnd w:id="534"/>
      <w:r w:rsidRPr="004A2C5F">
        <w:t xml:space="preserve"> </w:t>
      </w:r>
    </w:p>
    <w:p w14:paraId="47509724" w14:textId="77777777" w:rsidR="00046259" w:rsidRPr="004A2C5F" w:rsidRDefault="00046259" w:rsidP="005843E2">
      <w:pPr>
        <w:jc w:val="center"/>
        <w:rPr>
          <w:b/>
          <w:sz w:val="28"/>
          <w:szCs w:val="28"/>
        </w:rPr>
      </w:pPr>
      <w:bookmarkStart w:id="535"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35"/>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3AB82CE8" w14:textId="77777777" w:rsidR="00FD6404" w:rsidRPr="004A2C5F" w:rsidRDefault="00FD6404">
      <w:pPr>
        <w:spacing w:after="200"/>
        <w:jc w:val="both"/>
      </w:pPr>
    </w:p>
    <w:p w14:paraId="469F94F3" w14:textId="77777777" w:rsidR="008300E2" w:rsidRPr="004A2C5F" w:rsidRDefault="008300E2" w:rsidP="008300E2">
      <w:pPr>
        <w:jc w:val="center"/>
        <w:rPr>
          <w:iCs/>
          <w:sz w:val="28"/>
          <w:szCs w:val="28"/>
        </w:rPr>
      </w:pPr>
      <w:r w:rsidRPr="004A2C5F">
        <w:rPr>
          <w:b/>
          <w:iCs/>
          <w:sz w:val="28"/>
          <w:szCs w:val="28"/>
        </w:rPr>
        <w:t>Option 2: Performance Bond</w:t>
      </w:r>
    </w:p>
    <w:p w14:paraId="732211DB" w14:textId="77777777" w:rsidR="008300E2" w:rsidRPr="004A2C5F" w:rsidRDefault="008300E2" w:rsidP="008300E2">
      <w:pPr>
        <w:rPr>
          <w:iCs/>
        </w:rPr>
      </w:pPr>
    </w:p>
    <w:p w14:paraId="7D13E7C1" w14:textId="77777777" w:rsidR="008300E2" w:rsidRPr="004A2C5F" w:rsidRDefault="008300E2" w:rsidP="008300E2">
      <w:pPr>
        <w:rPr>
          <w:iCs/>
        </w:rPr>
      </w:pPr>
    </w:p>
    <w:p w14:paraId="7FAED836"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4A2C5F" w:rsidRDefault="008300E2" w:rsidP="007B519B">
      <w:pPr>
        <w:jc w:val="both"/>
        <w:rPr>
          <w:iCs/>
        </w:rPr>
      </w:pPr>
    </w:p>
    <w:p w14:paraId="10D13F1C"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4A2C5F" w:rsidRDefault="008300E2" w:rsidP="007B519B">
      <w:pPr>
        <w:tabs>
          <w:tab w:val="left" w:pos="1440"/>
          <w:tab w:val="left" w:pos="4320"/>
        </w:tabs>
        <w:jc w:val="both"/>
        <w:rPr>
          <w:iCs/>
        </w:rPr>
      </w:pPr>
    </w:p>
    <w:p w14:paraId="22736139"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4A2C5F" w:rsidRDefault="008300E2" w:rsidP="007B519B">
      <w:pPr>
        <w:jc w:val="both"/>
        <w:rPr>
          <w:iCs/>
        </w:rPr>
      </w:pPr>
    </w:p>
    <w:p w14:paraId="33394B7D"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3811CB8F" w14:textId="77777777" w:rsidR="008300E2" w:rsidRPr="004A2C5F" w:rsidRDefault="008300E2" w:rsidP="007B519B">
      <w:pPr>
        <w:tabs>
          <w:tab w:val="left" w:pos="1080"/>
        </w:tabs>
        <w:ind w:left="1080" w:hanging="540"/>
        <w:jc w:val="both"/>
        <w:rPr>
          <w:iCs/>
        </w:rPr>
      </w:pPr>
    </w:p>
    <w:p w14:paraId="1DBAFBED"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295F77CF" w14:textId="77777777" w:rsidR="008300E2" w:rsidRPr="004A2C5F" w:rsidRDefault="008300E2" w:rsidP="008300E2">
      <w:pPr>
        <w:tabs>
          <w:tab w:val="left" w:pos="1080"/>
        </w:tabs>
        <w:ind w:left="1080" w:hanging="540"/>
        <w:rPr>
          <w:iCs/>
        </w:rPr>
      </w:pPr>
    </w:p>
    <w:p w14:paraId="4E840954"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3A66C025" w14:textId="77777777" w:rsidR="008300E2" w:rsidRPr="004A2C5F" w:rsidRDefault="008300E2" w:rsidP="007B519B">
      <w:pPr>
        <w:jc w:val="both"/>
        <w:rPr>
          <w:iCs/>
        </w:rPr>
      </w:pPr>
    </w:p>
    <w:p w14:paraId="12E6231C" w14:textId="77777777" w:rsidR="008300E2" w:rsidRPr="004A2C5F" w:rsidRDefault="008300E2" w:rsidP="007B519B">
      <w:pPr>
        <w:jc w:val="both"/>
        <w:rPr>
          <w:iCs/>
        </w:rPr>
      </w:pPr>
      <w:r w:rsidRPr="004A2C5F">
        <w:rPr>
          <w:iCs/>
        </w:rPr>
        <w:t>The Surety shall not be liable for a greater sum than the specified penalty of this Bond.</w:t>
      </w:r>
    </w:p>
    <w:p w14:paraId="21DDB095" w14:textId="77777777" w:rsidR="008300E2" w:rsidRPr="004A2C5F" w:rsidRDefault="008300E2" w:rsidP="007B519B">
      <w:pPr>
        <w:jc w:val="both"/>
        <w:rPr>
          <w:iCs/>
        </w:rPr>
      </w:pPr>
    </w:p>
    <w:p w14:paraId="50CBFB93" w14:textId="77777777" w:rsidR="008300E2" w:rsidRPr="004A2C5F" w:rsidRDefault="005F533B" w:rsidP="007B519B">
      <w:pPr>
        <w:jc w:val="both"/>
        <w:rPr>
          <w:iCs/>
        </w:rPr>
      </w:pPr>
      <w:r w:rsidRPr="008E329A">
        <w:rPr>
          <w:iCs/>
        </w:rPr>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14:paraId="3C7F2020" w14:textId="77777777" w:rsidR="008300E2" w:rsidRPr="004A2C5F" w:rsidRDefault="008300E2" w:rsidP="007B519B">
      <w:pPr>
        <w:jc w:val="both"/>
        <w:rPr>
          <w:iCs/>
        </w:rPr>
      </w:pPr>
    </w:p>
    <w:p w14:paraId="740050C6"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4A2C5F" w:rsidRDefault="008300E2" w:rsidP="007B519B">
      <w:pPr>
        <w:jc w:val="both"/>
        <w:rPr>
          <w:iCs/>
        </w:rPr>
      </w:pPr>
    </w:p>
    <w:p w14:paraId="4FA567DF"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178EBD6A" w14:textId="77777777" w:rsidR="008300E2" w:rsidRPr="004A2C5F" w:rsidRDefault="008300E2" w:rsidP="008300E2">
      <w:pPr>
        <w:rPr>
          <w:iCs/>
        </w:rPr>
      </w:pPr>
    </w:p>
    <w:p w14:paraId="5A055875" w14:textId="77777777" w:rsidR="008300E2" w:rsidRPr="004A2C5F" w:rsidRDefault="008300E2" w:rsidP="008300E2">
      <w:pPr>
        <w:tabs>
          <w:tab w:val="left" w:pos="3600"/>
          <w:tab w:val="left" w:pos="9000"/>
        </w:tabs>
        <w:rPr>
          <w:iCs/>
        </w:rPr>
      </w:pPr>
    </w:p>
    <w:p w14:paraId="1A1F6F40"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42FBAF8F" w14:textId="77777777" w:rsidR="008300E2" w:rsidRPr="004A2C5F" w:rsidRDefault="008300E2" w:rsidP="008300E2">
      <w:pPr>
        <w:rPr>
          <w:iCs/>
        </w:rPr>
      </w:pPr>
    </w:p>
    <w:p w14:paraId="4C8ADB76" w14:textId="77777777" w:rsidR="008300E2" w:rsidRPr="004A2C5F" w:rsidRDefault="008300E2" w:rsidP="008300E2">
      <w:pPr>
        <w:rPr>
          <w:iCs/>
        </w:rPr>
      </w:pPr>
    </w:p>
    <w:p w14:paraId="061227E5"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0191307F" w14:textId="77777777" w:rsidR="008300E2" w:rsidRPr="004A2C5F" w:rsidRDefault="008300E2" w:rsidP="008300E2">
      <w:pPr>
        <w:rPr>
          <w:iCs/>
        </w:rPr>
      </w:pPr>
    </w:p>
    <w:p w14:paraId="39FE235F" w14:textId="77777777" w:rsidR="008300E2" w:rsidRPr="004A2C5F" w:rsidRDefault="008300E2" w:rsidP="008300E2">
      <w:pPr>
        <w:rPr>
          <w:iCs/>
        </w:rPr>
      </w:pPr>
    </w:p>
    <w:p w14:paraId="659FC5EF"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3D793FA3" w14:textId="77777777" w:rsidR="008300E2" w:rsidRPr="004A2C5F" w:rsidRDefault="008300E2" w:rsidP="008300E2">
      <w:pPr>
        <w:rPr>
          <w:iCs/>
        </w:rPr>
      </w:pPr>
    </w:p>
    <w:p w14:paraId="6F8B1393" w14:textId="77777777" w:rsidR="008300E2" w:rsidRPr="004A2C5F" w:rsidRDefault="008300E2" w:rsidP="008300E2">
      <w:pPr>
        <w:rPr>
          <w:iCs/>
        </w:rPr>
      </w:pPr>
    </w:p>
    <w:p w14:paraId="457AD38E" w14:textId="77777777" w:rsidR="008300E2" w:rsidRPr="004A2C5F" w:rsidRDefault="008300E2" w:rsidP="008300E2">
      <w:pPr>
        <w:rPr>
          <w:iCs/>
        </w:rPr>
      </w:pPr>
    </w:p>
    <w:p w14:paraId="1412D0D2"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30E1C0C9" w14:textId="77777777" w:rsidR="008300E2" w:rsidRPr="004A2C5F" w:rsidRDefault="008300E2" w:rsidP="008300E2">
      <w:pPr>
        <w:rPr>
          <w:iCs/>
        </w:rPr>
      </w:pPr>
    </w:p>
    <w:p w14:paraId="5FADB735" w14:textId="77777777" w:rsidR="008300E2" w:rsidRPr="004A2C5F" w:rsidRDefault="008300E2" w:rsidP="008300E2">
      <w:pPr>
        <w:rPr>
          <w:iCs/>
        </w:rPr>
      </w:pPr>
    </w:p>
    <w:p w14:paraId="265A6471"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4CC0403" w14:textId="77777777" w:rsidR="008300E2" w:rsidRPr="004A2C5F" w:rsidRDefault="008300E2" w:rsidP="008300E2">
      <w:pPr>
        <w:rPr>
          <w:iCs/>
        </w:rPr>
      </w:pPr>
    </w:p>
    <w:p w14:paraId="51C2D36F"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3A363C57" w14:textId="77777777" w:rsidR="008300E2" w:rsidRPr="004A2C5F" w:rsidRDefault="008300E2" w:rsidP="008300E2">
      <w:pPr>
        <w:rPr>
          <w:iCs/>
        </w:rPr>
      </w:pPr>
    </w:p>
    <w:p w14:paraId="4DB5A87A" w14:textId="77777777" w:rsidR="00E35A71" w:rsidRPr="004A2C5F" w:rsidRDefault="00E35A71">
      <w:pPr>
        <w:rPr>
          <w:iCs/>
        </w:rPr>
      </w:pPr>
      <w:r w:rsidRPr="004A2C5F">
        <w:rPr>
          <w:iCs/>
        </w:rPr>
        <w:br w:type="page"/>
      </w:r>
    </w:p>
    <w:p w14:paraId="4D0D261D" w14:textId="77777777" w:rsidR="00455149" w:rsidRPr="004A2C5F" w:rsidRDefault="00455149">
      <w:pPr>
        <w:pStyle w:val="SectionXHeading"/>
      </w:pPr>
      <w:bookmarkStart w:id="536" w:name="_Toc73333194"/>
      <w:bookmarkStart w:id="537" w:name="_Toc436904427"/>
      <w:bookmarkStart w:id="538" w:name="_Toc494182763"/>
      <w:bookmarkStart w:id="539" w:name="_Toc428352208"/>
      <w:bookmarkStart w:id="540" w:name="_Toc438907199"/>
      <w:bookmarkStart w:id="541" w:name="_Toc438907299"/>
      <w:bookmarkStart w:id="542" w:name="_Toc471555886"/>
      <w:r w:rsidRPr="004A2C5F">
        <w:lastRenderedPageBreak/>
        <w:t>Advance Payment</w:t>
      </w:r>
      <w:bookmarkEnd w:id="536"/>
      <w:r w:rsidR="00A22DAD" w:rsidRPr="004A2C5F">
        <w:t xml:space="preserve"> Security</w:t>
      </w:r>
      <w:bookmarkEnd w:id="537"/>
      <w:bookmarkEnd w:id="538"/>
      <w:r w:rsidRPr="004A2C5F">
        <w:t xml:space="preserve"> </w:t>
      </w:r>
      <w:bookmarkEnd w:id="539"/>
      <w:bookmarkEnd w:id="540"/>
      <w:bookmarkEnd w:id="541"/>
      <w:bookmarkEnd w:id="542"/>
    </w:p>
    <w:p w14:paraId="0C7BFF8E" w14:textId="77777777" w:rsidR="00265464" w:rsidRPr="004A2C5F" w:rsidRDefault="00265464" w:rsidP="00B83D99">
      <w:pPr>
        <w:jc w:val="center"/>
        <w:rPr>
          <w:b/>
          <w:sz w:val="36"/>
          <w:szCs w:val="36"/>
        </w:rPr>
      </w:pPr>
      <w:bookmarkStart w:id="543" w:name="_Hlk46416838"/>
      <w:r w:rsidRPr="004A2C5F">
        <w:rPr>
          <w:b/>
          <w:sz w:val="36"/>
          <w:szCs w:val="36"/>
        </w:rPr>
        <w:t>Demand Guarantee</w:t>
      </w:r>
    </w:p>
    <w:bookmarkEnd w:id="543"/>
    <w:p w14:paraId="0C0795F9" w14:textId="77777777" w:rsidR="004650F7" w:rsidRPr="004A2C5F" w:rsidRDefault="004650F7" w:rsidP="004650F7">
      <w:pPr>
        <w:jc w:val="center"/>
      </w:pP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bank stating that the advance payment referred to </w:t>
      </w:r>
      <w:r w:rsidRPr="004A2C5F">
        <w:rPr>
          <w:rFonts w:ascii="Times New Roman" w:hAnsi="Times New Roman" w:cs="Times New Roman"/>
        </w:rPr>
        <w:lastRenderedPageBreak/>
        <w:t xml:space="preserve">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33541B4D" w:rsidR="004650F7" w:rsidRPr="004A2C5F" w:rsidRDefault="004650F7" w:rsidP="004650F7">
      <w:pPr>
        <w:pStyle w:val="NormalWeb"/>
        <w:spacing w:before="0" w:after="0"/>
        <w:jc w:val="both"/>
        <w:rPr>
          <w:rFonts w:ascii="Times New Roman" w:hAnsi="Times New Roman"/>
        </w:rPr>
      </w:pP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7846C0">
      <w:headerReference w:type="even" r:id="rId72"/>
      <w:headerReference w:type="default" r:id="rId73"/>
      <w:headerReference w:type="first" r:id="rId74"/>
      <w:type w:val="oddPage"/>
      <w:pgSz w:w="11907" w:h="16840" w:code="9"/>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C387" w14:textId="77777777" w:rsidR="004568A4" w:rsidRDefault="004568A4">
      <w:r>
        <w:separator/>
      </w:r>
    </w:p>
  </w:endnote>
  <w:endnote w:type="continuationSeparator" w:id="0">
    <w:p w14:paraId="437BB9E6" w14:textId="77777777" w:rsidR="004568A4" w:rsidRDefault="004568A4">
      <w:r>
        <w:continuationSeparator/>
      </w:r>
    </w:p>
  </w:endnote>
  <w:endnote w:type="continuationNotice" w:id="1">
    <w:p w14:paraId="5AB591C0" w14:textId="77777777" w:rsidR="004568A4" w:rsidRDefault="0045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30D0" w14:textId="77777777" w:rsidR="004568A4" w:rsidRDefault="004568A4">
      <w:r>
        <w:separator/>
      </w:r>
    </w:p>
  </w:footnote>
  <w:footnote w:type="continuationSeparator" w:id="0">
    <w:p w14:paraId="48A04184" w14:textId="77777777" w:rsidR="004568A4" w:rsidRDefault="004568A4">
      <w:r>
        <w:continuationSeparator/>
      </w:r>
    </w:p>
  </w:footnote>
  <w:footnote w:type="continuationNotice" w:id="1">
    <w:p w14:paraId="2342F458" w14:textId="77777777" w:rsidR="004568A4" w:rsidRDefault="004568A4"/>
  </w:footnote>
  <w:footnote w:id="2">
    <w:p w14:paraId="08EF992E" w14:textId="77777777" w:rsidR="00F557B9" w:rsidRPr="00AD1897" w:rsidRDefault="00F557B9">
      <w:pPr>
        <w:pStyle w:val="FootnoteText"/>
        <w:rPr>
          <w:sz w:val="16"/>
          <w:szCs w:val="16"/>
        </w:rPr>
      </w:pPr>
      <w:r w:rsidRPr="00AD1897">
        <w:rPr>
          <w:rStyle w:val="FootnoteReference"/>
          <w:sz w:val="16"/>
          <w:szCs w:val="16"/>
        </w:rPr>
        <w:footnoteRef/>
      </w:r>
      <w:r w:rsidRPr="00AD1897">
        <w:rPr>
          <w:sz w:val="16"/>
          <w:szCs w:val="16"/>
        </w:rPr>
        <w:t xml:space="preserve"> </w:t>
      </w:r>
      <w:r w:rsidRPr="00AD1897">
        <w:rPr>
          <w:sz w:val="16"/>
          <w:szCs w:val="16"/>
        </w:rPr>
        <w:tab/>
        <w:t>The amount of the Bond shall be denominated in the currency of the Purchaser’s Country or the equivalent amount in a freely convertible currency.</w:t>
      </w:r>
    </w:p>
  </w:footnote>
  <w:footnote w:id="3">
    <w:p w14:paraId="6AD431AE" w14:textId="77777777" w:rsidR="00F557B9" w:rsidRPr="00F23660" w:rsidRDefault="00F557B9"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82D459" w14:textId="77777777" w:rsidR="00F557B9" w:rsidRDefault="00F557B9"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194926" w14:textId="77777777" w:rsidR="00F557B9" w:rsidRDefault="00F557B9"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4182971" w14:textId="77777777" w:rsidR="00F557B9" w:rsidRPr="00F23660" w:rsidRDefault="00F557B9"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DFAD0CE" w14:textId="77777777" w:rsidR="00F557B9" w:rsidRDefault="00F557B9"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7A29594E" w14:textId="77777777" w:rsidR="00F557B9" w:rsidRDefault="00F557B9"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1F5409D0" w14:textId="77777777" w:rsidR="00F557B9" w:rsidRPr="00BC09A2" w:rsidRDefault="00F557B9"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7609296E" w14:textId="77777777" w:rsidR="00F557B9" w:rsidRPr="00BC09A2" w:rsidRDefault="00F557B9"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8875BFE" w14:textId="77777777" w:rsidR="00F557B9" w:rsidRPr="00BC09A2" w:rsidRDefault="00F557B9"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77777777" w:rsidR="00F557B9" w:rsidRDefault="00F557B9"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p w14:paraId="3CDF70FB" w14:textId="77777777" w:rsidR="00F557B9" w:rsidRDefault="00F557B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77777777" w:rsidR="00F557B9" w:rsidRDefault="00F557B9"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ED47" w14:textId="77777777" w:rsidR="00F557B9" w:rsidRPr="00EF3BD5" w:rsidRDefault="00F557B9"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0FDB" w14:textId="77777777" w:rsidR="00F557B9" w:rsidRDefault="00F557B9"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FD61975" w14:textId="77777777" w:rsidR="00F557B9" w:rsidRDefault="00F557B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6C2E" w14:textId="77777777" w:rsidR="00F557B9" w:rsidRDefault="00F557B9">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6980D635" w14:textId="77777777" w:rsidR="00F557B9" w:rsidRDefault="00F557B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C19C" w14:textId="77777777" w:rsidR="00F557B9" w:rsidRDefault="00F557B9"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8135604" w14:textId="77777777" w:rsidR="00F557B9" w:rsidRDefault="00F557B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B3EB" w14:textId="77777777" w:rsidR="00F557B9" w:rsidRPr="00EF3BD5" w:rsidRDefault="00F557B9"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A244" w14:textId="77777777" w:rsidR="00F557B9" w:rsidRDefault="00F557B9">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2194F328" w14:textId="77777777" w:rsidR="00F557B9" w:rsidRDefault="00F557B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056E" w14:textId="77777777" w:rsidR="00F557B9" w:rsidRDefault="00F557B9"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2E135A4" w14:textId="77777777" w:rsidR="00F557B9" w:rsidRDefault="00F557B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432F" w14:textId="77777777" w:rsidR="00F557B9" w:rsidRDefault="00F557B9"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3EE02DC1" w14:textId="77777777" w:rsidR="00F557B9" w:rsidRDefault="00F557B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2C45" w14:textId="77777777" w:rsidR="00F557B9" w:rsidRDefault="00F557B9"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F557B9" w:rsidRDefault="00F557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14:paraId="52DC87F8" w14:textId="77777777" w:rsidR="00F557B9" w:rsidRPr="008978BD" w:rsidRDefault="00F557B9"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p w14:paraId="1F331492" w14:textId="77777777" w:rsidR="00F557B9" w:rsidRDefault="00F557B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1" w14:textId="77777777" w:rsidR="00F557B9" w:rsidRDefault="00F557B9"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3AA724E8" w14:textId="77777777" w:rsidR="00F557B9" w:rsidRDefault="00F557B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3ACC" w14:textId="77777777" w:rsidR="00F557B9" w:rsidRDefault="00F557B9"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28769015" w14:textId="77777777" w:rsidR="00F557B9" w:rsidRDefault="00F557B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F136" w14:textId="77777777" w:rsidR="00F557B9" w:rsidRDefault="00F557B9">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F557B9" w:rsidRDefault="00F557B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4255" w14:textId="77777777" w:rsidR="00F557B9" w:rsidRDefault="00F557B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F557B9" w:rsidRDefault="00F557B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3D53" w14:textId="77777777" w:rsidR="00F557B9" w:rsidRDefault="00F557B9">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F557B9" w:rsidRDefault="00F557B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3F40" w14:textId="77777777" w:rsidR="00F557B9" w:rsidRDefault="00F557B9">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84D5B49" w14:textId="77777777" w:rsidR="00F557B9" w:rsidRDefault="00F557B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36F" w14:textId="77777777" w:rsidR="00F557B9" w:rsidRDefault="00F557B9"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08F4EB85" w14:textId="77777777" w:rsidR="00F557B9" w:rsidRDefault="00F557B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C950" w14:textId="77777777" w:rsidR="00F557B9" w:rsidRDefault="00F557B9">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7B6DFD51" w14:textId="77777777" w:rsidR="00F557B9" w:rsidRDefault="00F557B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1B6E" w14:textId="77777777" w:rsidR="00F557B9" w:rsidRDefault="00F557B9">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3C1034E" w14:textId="77777777" w:rsidR="00F557B9" w:rsidRDefault="00F557B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5B5" w14:textId="77777777" w:rsidR="00F557B9" w:rsidRDefault="00F557B9">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C6A10F9" w14:textId="77777777" w:rsidR="00F557B9" w:rsidRDefault="00F557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839D" w14:textId="77777777" w:rsidR="00F557B9" w:rsidRDefault="00F557B9" w:rsidP="00CD24DC">
    <w:pPr>
      <w:pStyle w:val="Header"/>
      <w:pBdr>
        <w:bottom w:val="none" w:sz="0" w:space="0" w:color="auto"/>
      </w:pBdr>
      <w:jc w:val="left"/>
    </w:pPr>
  </w:p>
  <w:p w14:paraId="4749B151" w14:textId="77777777" w:rsidR="00F557B9" w:rsidRDefault="00F557B9"/>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BF9C" w14:textId="77777777" w:rsidR="00F557B9" w:rsidRDefault="00F557B9"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8DBAB39" w14:textId="77777777" w:rsidR="00F557B9" w:rsidRDefault="00F557B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A1B9" w14:textId="77777777" w:rsidR="00F557B9" w:rsidRDefault="00F557B9">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F557B9" w:rsidRDefault="00F557B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CF4F" w14:textId="77777777" w:rsidR="00F557B9" w:rsidRDefault="00F557B9">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7E29F61E" w14:textId="77777777" w:rsidR="00F557B9" w:rsidRDefault="00F557B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0F" w14:textId="77777777" w:rsidR="00F557B9" w:rsidRDefault="00F557B9"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9B77958" w14:textId="77777777" w:rsidR="00F557B9" w:rsidRDefault="00F557B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EC22" w14:textId="77777777" w:rsidR="00F557B9" w:rsidRDefault="00F557B9"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09DA14E" w14:textId="77777777" w:rsidR="00F557B9" w:rsidRDefault="00F557B9"/>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927" w14:textId="77777777" w:rsidR="00F557B9" w:rsidRDefault="00F557B9">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F557B9" w:rsidRDefault="00F557B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AA5A" w14:textId="77777777" w:rsidR="00F557B9" w:rsidRDefault="00F557B9"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59110AA" w14:textId="77777777" w:rsidR="00F557B9" w:rsidRDefault="00F557B9"/>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8700" w14:textId="77777777" w:rsidR="00F557B9" w:rsidRDefault="00F557B9"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47CEB8DB" w14:textId="77777777" w:rsidR="00F557B9" w:rsidRDefault="00F557B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26DE" w14:textId="77777777" w:rsidR="00F557B9" w:rsidRDefault="00F557B9">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F557B9" w:rsidRDefault="00F557B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49F7" w14:textId="77777777" w:rsidR="00F557B9" w:rsidRDefault="00F557B9"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F557B9" w:rsidRDefault="00F557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9" w14:textId="77777777" w:rsidR="00F557B9" w:rsidRDefault="00F557B9"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662EF6" w14:textId="77777777" w:rsidR="00F557B9" w:rsidRDefault="00F557B9"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95E" w14:textId="77777777" w:rsidR="00F557B9" w:rsidRDefault="00F557B9"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F557B9" w:rsidRDefault="00F557B9"/>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B8AF" w14:textId="77777777" w:rsidR="00F557B9" w:rsidRDefault="00F557B9">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7F609AF" w14:textId="77777777" w:rsidR="00F557B9" w:rsidRDefault="00F557B9"/>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A0CD" w14:textId="77777777" w:rsidR="00F557B9" w:rsidRPr="00EF3BD5" w:rsidRDefault="004C4400"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F557B9">
              <w:t xml:space="preserve">Section VIII – General Conditions of Contract   </w:t>
            </w:r>
            <w:r w:rsidR="00F557B9">
              <w:tab/>
            </w:r>
            <w:r w:rsidR="00F557B9">
              <w:fldChar w:fldCharType="begin"/>
            </w:r>
            <w:r w:rsidR="00F557B9">
              <w:instrText xml:space="preserve"> PAGE   \* MERGEFORMAT </w:instrText>
            </w:r>
            <w:r w:rsidR="00F557B9">
              <w:fldChar w:fldCharType="separate"/>
            </w:r>
            <w:r w:rsidR="00F557B9">
              <w:rPr>
                <w:noProof/>
              </w:rPr>
              <w:t>90</w:t>
            </w:r>
            <w:r w:rsidR="00F557B9">
              <w:rPr>
                <w:noProof/>
              </w:rPr>
              <w:fldChar w:fldCharType="end"/>
            </w:r>
          </w:sdtContent>
        </w:sdt>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1741" w14:textId="77777777" w:rsidR="00F557B9" w:rsidRPr="00EF3BD5" w:rsidRDefault="004C4400"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F557B9">
          <w:t xml:space="preserve">Section VIII – General Conditions of Contract   </w:t>
        </w:r>
        <w:r w:rsidR="00F557B9">
          <w:tab/>
        </w:r>
        <w:r w:rsidR="00F557B9">
          <w:fldChar w:fldCharType="begin"/>
        </w:r>
        <w:r w:rsidR="00F557B9">
          <w:instrText xml:space="preserve"> PAGE   \* MERGEFORMAT </w:instrText>
        </w:r>
        <w:r w:rsidR="00F557B9">
          <w:fldChar w:fldCharType="separate"/>
        </w:r>
        <w:r w:rsidR="00F557B9">
          <w:rPr>
            <w:noProof/>
          </w:rPr>
          <w:t>89</w:t>
        </w:r>
        <w:r w:rsidR="00F557B9">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74F" w14:textId="77777777" w:rsidR="00F557B9" w:rsidRDefault="004C4400"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F557B9">
          <w:t xml:space="preserve">Section VIII – General Conditions of Contract   </w:t>
        </w:r>
        <w:r w:rsidR="00F557B9">
          <w:tab/>
        </w:r>
        <w:r w:rsidR="00F557B9">
          <w:fldChar w:fldCharType="begin"/>
        </w:r>
        <w:r w:rsidR="00F557B9">
          <w:instrText xml:space="preserve"> PAGE   \* MERGEFORMAT </w:instrText>
        </w:r>
        <w:r w:rsidR="00F557B9">
          <w:fldChar w:fldCharType="separate"/>
        </w:r>
        <w:r w:rsidR="00F557B9">
          <w:rPr>
            <w:noProof/>
          </w:rPr>
          <w:t>84</w:t>
        </w:r>
        <w:r w:rsidR="00F557B9">
          <w:rPr>
            <w:noProof/>
          </w:rPr>
          <w:fldChar w:fldCharType="end"/>
        </w:r>
      </w:sdtContent>
    </w:sdt>
  </w:p>
  <w:p w14:paraId="00D586EE" w14:textId="77777777" w:rsidR="00F557B9" w:rsidRDefault="00F557B9"/>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4D9B" w14:textId="77777777" w:rsidR="00F557B9" w:rsidRDefault="00F557B9"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62EA1F9E" w14:textId="77777777" w:rsidR="00F557B9" w:rsidRDefault="00F557B9" w:rsidP="00DB256C"/>
  <w:p w14:paraId="4ACBCCA3" w14:textId="77777777" w:rsidR="00F557B9" w:rsidRDefault="00F557B9"/>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9C45" w14:textId="77777777" w:rsidR="00F557B9" w:rsidRDefault="00F557B9">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E14F" w14:textId="77777777" w:rsidR="00F557B9" w:rsidRDefault="00F557B9">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3C9588F" w14:textId="77777777" w:rsidR="00F557B9" w:rsidRDefault="00F557B9"/>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ED8" w14:textId="77777777" w:rsidR="00F557B9" w:rsidRDefault="00F557B9"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30B" w14:textId="77777777" w:rsidR="00F557B9" w:rsidRDefault="00F557B9">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125</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7081" w14:textId="77777777" w:rsidR="00F557B9" w:rsidRDefault="004C4400" w:rsidP="000E0A11">
    <w:pPr>
      <w:pStyle w:val="Header"/>
      <w:jc w:val="left"/>
    </w:pPr>
    <w:sdt>
      <w:sdtPr>
        <w:id w:val="191507448"/>
        <w:docPartObj>
          <w:docPartGallery w:val="Page Numbers (Top of Page)"/>
          <w:docPartUnique/>
        </w:docPartObj>
      </w:sdtPr>
      <w:sdtEndPr>
        <w:rPr>
          <w:noProof/>
        </w:rPr>
      </w:sdtEndPr>
      <w:sdtContent>
        <w:r w:rsidR="00F557B9">
          <w:t xml:space="preserve">Section 1 Instructions to Bidders </w:t>
        </w:r>
        <w:r w:rsidR="00F557B9">
          <w:tab/>
        </w:r>
        <w:sdt>
          <w:sdtPr>
            <w:id w:val="323014312"/>
            <w:docPartObj>
              <w:docPartGallery w:val="Page Numbers (Top of Page)"/>
              <w:docPartUnique/>
            </w:docPartObj>
          </w:sdtPr>
          <w:sdtEndPr>
            <w:rPr>
              <w:noProof/>
            </w:rPr>
          </w:sdtEndPr>
          <w:sdtContent>
            <w:r w:rsidR="00F557B9">
              <w:fldChar w:fldCharType="begin"/>
            </w:r>
            <w:r w:rsidR="00F557B9">
              <w:instrText xml:space="preserve"> PAGE   \* MERGEFORMAT </w:instrText>
            </w:r>
            <w:r w:rsidR="00F557B9">
              <w:fldChar w:fldCharType="separate"/>
            </w:r>
            <w:r w:rsidR="00F557B9">
              <w:rPr>
                <w:noProof/>
              </w:rPr>
              <w:t>6</w:t>
            </w:r>
            <w:r w:rsidR="00F557B9">
              <w:rPr>
                <w:noProof/>
              </w:rPr>
              <w:fldChar w:fldCharType="end"/>
            </w:r>
          </w:sdtContent>
        </w:sdt>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AF7A" w14:textId="77777777" w:rsidR="00F557B9" w:rsidRDefault="00F557B9">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81E9D42" w14:textId="77777777" w:rsidR="00F557B9" w:rsidRDefault="00F557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597A" w14:textId="77777777" w:rsidR="00F557B9" w:rsidRDefault="004C4400" w:rsidP="00A961C9">
    <w:pPr>
      <w:pStyle w:val="Header"/>
      <w:jc w:val="right"/>
    </w:pPr>
    <w:sdt>
      <w:sdtPr>
        <w:id w:val="1783758450"/>
        <w:docPartObj>
          <w:docPartGallery w:val="Page Numbers (Top of Page)"/>
          <w:docPartUnique/>
        </w:docPartObj>
      </w:sdtPr>
      <w:sdtEndPr>
        <w:rPr>
          <w:noProof/>
        </w:rPr>
      </w:sdtEndPr>
      <w:sdtContent>
        <w:r w:rsidR="00F557B9">
          <w:t>Part 1 – Bidding Procedures</w:t>
        </w:r>
        <w:r w:rsidR="00F557B9">
          <w:tab/>
        </w:r>
        <w:sdt>
          <w:sdtPr>
            <w:id w:val="-793290903"/>
            <w:docPartObj>
              <w:docPartGallery w:val="Page Numbers (Top of Page)"/>
              <w:docPartUnique/>
            </w:docPartObj>
          </w:sdtPr>
          <w:sdtEndPr>
            <w:rPr>
              <w:noProof/>
            </w:rPr>
          </w:sdtEndPr>
          <w:sdtContent>
            <w:r w:rsidR="00F557B9">
              <w:fldChar w:fldCharType="begin"/>
            </w:r>
            <w:r w:rsidR="00F557B9">
              <w:instrText xml:space="preserve"> PAGE   \* MERGEFORMAT </w:instrText>
            </w:r>
            <w:r w:rsidR="00F557B9">
              <w:fldChar w:fldCharType="separate"/>
            </w:r>
            <w:r w:rsidR="00F557B9">
              <w:rPr>
                <w:noProof/>
              </w:rPr>
              <w:t>5</w:t>
            </w:r>
            <w:r w:rsidR="00F557B9">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77777777" w:rsidR="00F557B9" w:rsidRDefault="00F557B9"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77777777" w:rsidR="00F557B9" w:rsidRDefault="00F557B9"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7777777" w:rsidR="00F557B9" w:rsidRDefault="00F557B9"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07091"/>
    <w:multiLevelType w:val="hybridMultilevel"/>
    <w:tmpl w:val="970878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4"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8" w15:restartNumberingAfterBreak="0">
    <w:nsid w:val="6105489B"/>
    <w:multiLevelType w:val="multilevel"/>
    <w:tmpl w:val="3DD8F01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7"/>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2"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F43425"/>
    <w:multiLevelType w:val="multilevel"/>
    <w:tmpl w:val="6A2481D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801D99"/>
    <w:multiLevelType w:val="hybridMultilevel"/>
    <w:tmpl w:val="970878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1"/>
  </w:num>
  <w:num w:numId="2">
    <w:abstractNumId w:val="122"/>
  </w:num>
  <w:num w:numId="3">
    <w:abstractNumId w:val="163"/>
  </w:num>
  <w:num w:numId="4">
    <w:abstractNumId w:val="53"/>
  </w:num>
  <w:num w:numId="5">
    <w:abstractNumId w:val="28"/>
  </w:num>
  <w:num w:numId="6">
    <w:abstractNumId w:val="15"/>
  </w:num>
  <w:num w:numId="7">
    <w:abstractNumId w:val="12"/>
  </w:num>
  <w:num w:numId="8">
    <w:abstractNumId w:val="64"/>
  </w:num>
  <w:num w:numId="9">
    <w:abstractNumId w:val="142"/>
  </w:num>
  <w:num w:numId="10">
    <w:abstractNumId w:val="82"/>
  </w:num>
  <w:num w:numId="11">
    <w:abstractNumId w:val="151"/>
  </w:num>
  <w:num w:numId="12">
    <w:abstractNumId w:val="2"/>
  </w:num>
  <w:num w:numId="13">
    <w:abstractNumId w:val="35"/>
  </w:num>
  <w:num w:numId="14">
    <w:abstractNumId w:val="126"/>
  </w:num>
  <w:num w:numId="15">
    <w:abstractNumId w:val="19"/>
  </w:num>
  <w:num w:numId="16">
    <w:abstractNumId w:val="149"/>
  </w:num>
  <w:num w:numId="17">
    <w:abstractNumId w:val="155"/>
  </w:num>
  <w:num w:numId="18">
    <w:abstractNumId w:val="77"/>
  </w:num>
  <w:num w:numId="19">
    <w:abstractNumId w:val="72"/>
  </w:num>
  <w:num w:numId="20">
    <w:abstractNumId w:val="57"/>
  </w:num>
  <w:num w:numId="21">
    <w:abstractNumId w:val="117"/>
  </w:num>
  <w:num w:numId="22">
    <w:abstractNumId w:val="87"/>
  </w:num>
  <w:num w:numId="23">
    <w:abstractNumId w:val="69"/>
  </w:num>
  <w:num w:numId="24">
    <w:abstractNumId w:val="144"/>
  </w:num>
  <w:num w:numId="25">
    <w:abstractNumId w:val="10"/>
  </w:num>
  <w:num w:numId="26">
    <w:abstractNumId w:val="148"/>
  </w:num>
  <w:num w:numId="27">
    <w:abstractNumId w:val="88"/>
  </w:num>
  <w:num w:numId="28">
    <w:abstractNumId w:val="27"/>
  </w:num>
  <w:num w:numId="29">
    <w:abstractNumId w:val="96"/>
  </w:num>
  <w:num w:numId="30">
    <w:abstractNumId w:val="150"/>
  </w:num>
  <w:num w:numId="31">
    <w:abstractNumId w:val="24"/>
  </w:num>
  <w:num w:numId="32">
    <w:abstractNumId w:val="11"/>
  </w:num>
  <w:num w:numId="33">
    <w:abstractNumId w:val="49"/>
  </w:num>
  <w:num w:numId="34">
    <w:abstractNumId w:val="36"/>
  </w:num>
  <w:num w:numId="35">
    <w:abstractNumId w:val="14"/>
  </w:num>
  <w:num w:numId="36">
    <w:abstractNumId w:val="83"/>
  </w:num>
  <w:num w:numId="37">
    <w:abstractNumId w:val="121"/>
  </w:num>
  <w:num w:numId="38">
    <w:abstractNumId w:val="9"/>
  </w:num>
  <w:num w:numId="39">
    <w:abstractNumId w:val="105"/>
  </w:num>
  <w:num w:numId="40">
    <w:abstractNumId w:val="154"/>
  </w:num>
  <w:num w:numId="41">
    <w:abstractNumId w:val="80"/>
  </w:num>
  <w:num w:numId="42">
    <w:abstractNumId w:val="42"/>
  </w:num>
  <w:num w:numId="43">
    <w:abstractNumId w:val="140"/>
  </w:num>
  <w:num w:numId="44">
    <w:abstractNumId w:val="40"/>
  </w:num>
  <w:num w:numId="45">
    <w:abstractNumId w:val="5"/>
  </w:num>
  <w:num w:numId="46">
    <w:abstractNumId w:val="160"/>
  </w:num>
  <w:num w:numId="47">
    <w:abstractNumId w:val="102"/>
  </w:num>
  <w:num w:numId="48">
    <w:abstractNumId w:val="66"/>
  </w:num>
  <w:num w:numId="49">
    <w:abstractNumId w:val="46"/>
  </w:num>
  <w:num w:numId="50">
    <w:abstractNumId w:val="106"/>
  </w:num>
  <w:num w:numId="51">
    <w:abstractNumId w:val="129"/>
  </w:num>
  <w:num w:numId="52">
    <w:abstractNumId w:val="120"/>
  </w:num>
  <w:num w:numId="53">
    <w:abstractNumId w:val="43"/>
  </w:num>
  <w:num w:numId="54">
    <w:abstractNumId w:val="31"/>
  </w:num>
  <w:num w:numId="55">
    <w:abstractNumId w:val="17"/>
  </w:num>
  <w:num w:numId="56">
    <w:abstractNumId w:val="74"/>
  </w:num>
  <w:num w:numId="57">
    <w:abstractNumId w:val="4"/>
  </w:num>
  <w:num w:numId="58">
    <w:abstractNumId w:val="137"/>
  </w:num>
  <w:num w:numId="59">
    <w:abstractNumId w:val="133"/>
  </w:num>
  <w:num w:numId="60">
    <w:abstractNumId w:val="26"/>
  </w:num>
  <w:num w:numId="61">
    <w:abstractNumId w:val="13"/>
  </w:num>
  <w:num w:numId="62">
    <w:abstractNumId w:val="34"/>
  </w:num>
  <w:num w:numId="63">
    <w:abstractNumId w:val="39"/>
  </w:num>
  <w:num w:numId="64">
    <w:abstractNumId w:val="93"/>
  </w:num>
  <w:num w:numId="65">
    <w:abstractNumId w:val="124"/>
  </w:num>
  <w:num w:numId="66">
    <w:abstractNumId w:val="141"/>
  </w:num>
  <w:num w:numId="67">
    <w:abstractNumId w:val="90"/>
  </w:num>
  <w:num w:numId="68">
    <w:abstractNumId w:val="125"/>
  </w:num>
  <w:num w:numId="69">
    <w:abstractNumId w:val="114"/>
  </w:num>
  <w:num w:numId="70">
    <w:abstractNumId w:val="61"/>
  </w:num>
  <w:num w:numId="71">
    <w:abstractNumId w:val="75"/>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num>
  <w:num w:numId="74">
    <w:abstractNumId w:val="78"/>
  </w:num>
  <w:num w:numId="75">
    <w:abstractNumId w:val="45"/>
  </w:num>
  <w:num w:numId="76">
    <w:abstractNumId w:val="8"/>
  </w:num>
  <w:num w:numId="77">
    <w:abstractNumId w:val="101"/>
  </w:num>
  <w:num w:numId="78">
    <w:abstractNumId w:val="76"/>
  </w:num>
  <w:num w:numId="79">
    <w:abstractNumId w:val="38"/>
  </w:num>
  <w:num w:numId="80">
    <w:abstractNumId w:val="145"/>
  </w:num>
  <w:num w:numId="81">
    <w:abstractNumId w:val="20"/>
  </w:num>
  <w:num w:numId="82">
    <w:abstractNumId w:val="91"/>
  </w:num>
  <w:num w:numId="83">
    <w:abstractNumId w:val="25"/>
  </w:num>
  <w:num w:numId="84">
    <w:abstractNumId w:val="108"/>
  </w:num>
  <w:num w:numId="85">
    <w:abstractNumId w:val="41"/>
  </w:num>
  <w:num w:numId="86">
    <w:abstractNumId w:val="136"/>
  </w:num>
  <w:num w:numId="87">
    <w:abstractNumId w:val="99"/>
  </w:num>
  <w:num w:numId="88">
    <w:abstractNumId w:val="130"/>
  </w:num>
  <w:num w:numId="89">
    <w:abstractNumId w:val="95"/>
  </w:num>
  <w:num w:numId="90">
    <w:abstractNumId w:val="3"/>
  </w:num>
  <w:num w:numId="91">
    <w:abstractNumId w:val="110"/>
  </w:num>
  <w:num w:numId="92">
    <w:abstractNumId w:val="54"/>
  </w:num>
  <w:num w:numId="93">
    <w:abstractNumId w:val="135"/>
  </w:num>
  <w:num w:numId="94">
    <w:abstractNumId w:val="97"/>
  </w:num>
  <w:num w:numId="95">
    <w:abstractNumId w:val="92"/>
  </w:num>
  <w:num w:numId="96">
    <w:abstractNumId w:val="107"/>
  </w:num>
  <w:num w:numId="97">
    <w:abstractNumId w:val="63"/>
  </w:num>
  <w:num w:numId="98">
    <w:abstractNumId w:val="100"/>
  </w:num>
  <w:num w:numId="99">
    <w:abstractNumId w:val="55"/>
  </w:num>
  <w:num w:numId="100">
    <w:abstractNumId w:val="33"/>
  </w:num>
  <w:num w:numId="101">
    <w:abstractNumId w:val="103"/>
  </w:num>
  <w:num w:numId="102">
    <w:abstractNumId w:val="127"/>
  </w:num>
  <w:num w:numId="103">
    <w:abstractNumId w:val="167"/>
  </w:num>
  <w:num w:numId="104">
    <w:abstractNumId w:val="29"/>
  </w:num>
  <w:num w:numId="105">
    <w:abstractNumId w:val="104"/>
  </w:num>
  <w:num w:numId="106">
    <w:abstractNumId w:val="115"/>
  </w:num>
  <w:num w:numId="107">
    <w:abstractNumId w:val="113"/>
  </w:num>
  <w:num w:numId="108">
    <w:abstractNumId w:val="65"/>
  </w:num>
  <w:num w:numId="109">
    <w:abstractNumId w:val="109"/>
  </w:num>
  <w:num w:numId="110">
    <w:abstractNumId w:val="51"/>
  </w:num>
  <w:num w:numId="111">
    <w:abstractNumId w:val="60"/>
  </w:num>
  <w:num w:numId="112">
    <w:abstractNumId w:val="1"/>
  </w:num>
  <w:num w:numId="113">
    <w:abstractNumId w:val="134"/>
  </w:num>
  <w:num w:numId="114">
    <w:abstractNumId w:val="67"/>
  </w:num>
  <w:num w:numId="115">
    <w:abstractNumId w:val="152"/>
  </w:num>
  <w:num w:numId="116">
    <w:abstractNumId w:val="157"/>
  </w:num>
  <w:num w:numId="117">
    <w:abstractNumId w:val="44"/>
  </w:num>
  <w:num w:numId="118">
    <w:abstractNumId w:val="70"/>
  </w:num>
  <w:num w:numId="119">
    <w:abstractNumId w:val="47"/>
  </w:num>
  <w:num w:numId="120">
    <w:abstractNumId w:val="16"/>
  </w:num>
  <w:num w:numId="121">
    <w:abstractNumId w:val="79"/>
  </w:num>
  <w:num w:numId="122">
    <w:abstractNumId w:val="84"/>
  </w:num>
  <w:num w:numId="123">
    <w:abstractNumId w:val="123"/>
  </w:num>
  <w:num w:numId="124">
    <w:abstractNumId w:val="161"/>
  </w:num>
  <w:num w:numId="125">
    <w:abstractNumId w:val="112"/>
  </w:num>
  <w:num w:numId="126">
    <w:abstractNumId w:val="23"/>
  </w:num>
  <w:num w:numId="127">
    <w:abstractNumId w:val="22"/>
  </w:num>
  <w:num w:numId="128">
    <w:abstractNumId w:val="139"/>
  </w:num>
  <w:num w:numId="129">
    <w:abstractNumId w:val="6"/>
  </w:num>
  <w:num w:numId="130">
    <w:abstractNumId w:val="48"/>
  </w:num>
  <w:num w:numId="131">
    <w:abstractNumId w:val="59"/>
  </w:num>
  <w:num w:numId="132">
    <w:abstractNumId w:val="116"/>
  </w:num>
  <w:num w:numId="133">
    <w:abstractNumId w:val="164"/>
  </w:num>
  <w:num w:numId="134">
    <w:abstractNumId w:val="94"/>
  </w:num>
  <w:num w:numId="135">
    <w:abstractNumId w:val="0"/>
  </w:num>
  <w:num w:numId="136">
    <w:abstractNumId w:val="146"/>
  </w:num>
  <w:num w:numId="137">
    <w:abstractNumId w:val="56"/>
  </w:num>
  <w:num w:numId="138">
    <w:abstractNumId w:val="162"/>
  </w:num>
  <w:num w:numId="139">
    <w:abstractNumId w:val="32"/>
  </w:num>
  <w:num w:numId="140">
    <w:abstractNumId w:val="158"/>
  </w:num>
  <w:num w:numId="141">
    <w:abstractNumId w:val="147"/>
  </w:num>
  <w:num w:numId="142">
    <w:abstractNumId w:val="118"/>
  </w:num>
  <w:num w:numId="143">
    <w:abstractNumId w:val="30"/>
  </w:num>
  <w:num w:numId="144">
    <w:abstractNumId w:val="98"/>
  </w:num>
  <w:num w:numId="145">
    <w:abstractNumId w:val="62"/>
  </w:num>
  <w:num w:numId="146">
    <w:abstractNumId w:val="21"/>
  </w:num>
  <w:num w:numId="147">
    <w:abstractNumId w:val="73"/>
  </w:num>
  <w:num w:numId="148">
    <w:abstractNumId w:val="85"/>
  </w:num>
  <w:num w:numId="149">
    <w:abstractNumId w:val="100"/>
    <w:lvlOverride w:ilvl="0">
      <w:startOverride w:val="44"/>
    </w:lvlOverride>
    <w:lvlOverride w:ilvl="1">
      <w:startOverride w:val="2"/>
    </w:lvlOverride>
  </w:num>
  <w:num w:numId="150">
    <w:abstractNumId w:val="138"/>
  </w:num>
  <w:num w:numId="151">
    <w:abstractNumId w:val="71"/>
  </w:num>
  <w:num w:numId="152">
    <w:abstractNumId w:val="166"/>
  </w:num>
  <w:num w:numId="153">
    <w:abstractNumId w:val="58"/>
  </w:num>
  <w:num w:numId="154">
    <w:abstractNumId w:val="89"/>
  </w:num>
  <w:num w:numId="155">
    <w:abstractNumId w:val="37"/>
  </w:num>
  <w:num w:numId="156">
    <w:abstractNumId w:val="111"/>
  </w:num>
  <w:num w:numId="157">
    <w:abstractNumId w:val="15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9"/>
  </w:num>
  <w:num w:numId="160">
    <w:abstractNumId w:val="18"/>
  </w:num>
  <w:num w:numId="161">
    <w:abstractNumId w:val="119"/>
  </w:num>
  <w:num w:numId="162">
    <w:abstractNumId w:val="132"/>
  </w:num>
  <w:num w:numId="163">
    <w:abstractNumId w:val="50"/>
  </w:num>
  <w:num w:numId="164">
    <w:abstractNumId w:val="165"/>
  </w:num>
  <w:num w:numId="165">
    <w:abstractNumId w:val="143"/>
  </w:num>
  <w:num w:numId="166">
    <w:abstractNumId w:val="128"/>
  </w:num>
  <w:num w:numId="167">
    <w:abstractNumId w:val="81"/>
  </w:num>
  <w:num w:numId="168">
    <w:abstractNumId w:val="68"/>
  </w:num>
  <w:num w:numId="169">
    <w:abstractNumId w:val="7"/>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041"/>
    <w:rsid w:val="00024A81"/>
    <w:rsid w:val="00024BEC"/>
    <w:rsid w:val="00025324"/>
    <w:rsid w:val="000259CD"/>
    <w:rsid w:val="000263AD"/>
    <w:rsid w:val="00026662"/>
    <w:rsid w:val="00026CB4"/>
    <w:rsid w:val="000278E6"/>
    <w:rsid w:val="0002797D"/>
    <w:rsid w:val="00027A6B"/>
    <w:rsid w:val="00030C7F"/>
    <w:rsid w:val="000319BF"/>
    <w:rsid w:val="000345E5"/>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58BB"/>
    <w:rsid w:val="00066DFE"/>
    <w:rsid w:val="0006717C"/>
    <w:rsid w:val="00067276"/>
    <w:rsid w:val="00067F0E"/>
    <w:rsid w:val="00070789"/>
    <w:rsid w:val="00073193"/>
    <w:rsid w:val="000733E1"/>
    <w:rsid w:val="00073C05"/>
    <w:rsid w:val="00074569"/>
    <w:rsid w:val="00075F5F"/>
    <w:rsid w:val="00076478"/>
    <w:rsid w:val="0007674E"/>
    <w:rsid w:val="00081BC0"/>
    <w:rsid w:val="000823AD"/>
    <w:rsid w:val="00083246"/>
    <w:rsid w:val="00083BD2"/>
    <w:rsid w:val="00084175"/>
    <w:rsid w:val="000848CE"/>
    <w:rsid w:val="00085793"/>
    <w:rsid w:val="00087AF3"/>
    <w:rsid w:val="00090156"/>
    <w:rsid w:val="000925AB"/>
    <w:rsid w:val="000939BF"/>
    <w:rsid w:val="00093AA7"/>
    <w:rsid w:val="00093FC5"/>
    <w:rsid w:val="000942DA"/>
    <w:rsid w:val="00095728"/>
    <w:rsid w:val="00097735"/>
    <w:rsid w:val="000A0F6A"/>
    <w:rsid w:val="000A167B"/>
    <w:rsid w:val="000A5DD6"/>
    <w:rsid w:val="000A7202"/>
    <w:rsid w:val="000B030C"/>
    <w:rsid w:val="000B083F"/>
    <w:rsid w:val="000B2568"/>
    <w:rsid w:val="000B34BD"/>
    <w:rsid w:val="000B54FD"/>
    <w:rsid w:val="000B6B7F"/>
    <w:rsid w:val="000B7227"/>
    <w:rsid w:val="000B722E"/>
    <w:rsid w:val="000B776D"/>
    <w:rsid w:val="000B7B9D"/>
    <w:rsid w:val="000C11A1"/>
    <w:rsid w:val="000C2282"/>
    <w:rsid w:val="000C2904"/>
    <w:rsid w:val="000C31E9"/>
    <w:rsid w:val="000C532C"/>
    <w:rsid w:val="000C53F6"/>
    <w:rsid w:val="000C77B8"/>
    <w:rsid w:val="000D029F"/>
    <w:rsid w:val="000D086C"/>
    <w:rsid w:val="000D0958"/>
    <w:rsid w:val="000D17BF"/>
    <w:rsid w:val="000D326D"/>
    <w:rsid w:val="000D4296"/>
    <w:rsid w:val="000D6A1C"/>
    <w:rsid w:val="000E04D0"/>
    <w:rsid w:val="000E0A11"/>
    <w:rsid w:val="000E14F1"/>
    <w:rsid w:val="000E3039"/>
    <w:rsid w:val="000E5ED0"/>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3AFD"/>
    <w:rsid w:val="00104F56"/>
    <w:rsid w:val="00110E2A"/>
    <w:rsid w:val="001126E7"/>
    <w:rsid w:val="00112ACD"/>
    <w:rsid w:val="00112ADF"/>
    <w:rsid w:val="00113452"/>
    <w:rsid w:val="00113511"/>
    <w:rsid w:val="00113E03"/>
    <w:rsid w:val="001151E5"/>
    <w:rsid w:val="001165ED"/>
    <w:rsid w:val="001178FB"/>
    <w:rsid w:val="001179EB"/>
    <w:rsid w:val="00121180"/>
    <w:rsid w:val="00121FCA"/>
    <w:rsid w:val="00122ED7"/>
    <w:rsid w:val="001239C7"/>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59B0"/>
    <w:rsid w:val="001476BD"/>
    <w:rsid w:val="001504F2"/>
    <w:rsid w:val="0015204F"/>
    <w:rsid w:val="001524D0"/>
    <w:rsid w:val="00153A0B"/>
    <w:rsid w:val="00154B7C"/>
    <w:rsid w:val="00155613"/>
    <w:rsid w:val="001575C7"/>
    <w:rsid w:val="00157813"/>
    <w:rsid w:val="00160845"/>
    <w:rsid w:val="00160C1A"/>
    <w:rsid w:val="00162007"/>
    <w:rsid w:val="001621F1"/>
    <w:rsid w:val="0016437A"/>
    <w:rsid w:val="001644A0"/>
    <w:rsid w:val="00164E34"/>
    <w:rsid w:val="0016569F"/>
    <w:rsid w:val="001677D0"/>
    <w:rsid w:val="001678FE"/>
    <w:rsid w:val="001707E7"/>
    <w:rsid w:val="0017135B"/>
    <w:rsid w:val="00172CB4"/>
    <w:rsid w:val="00172FE4"/>
    <w:rsid w:val="001733FB"/>
    <w:rsid w:val="00173B55"/>
    <w:rsid w:val="0017489B"/>
    <w:rsid w:val="00175D69"/>
    <w:rsid w:val="001779A9"/>
    <w:rsid w:val="00177D1A"/>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568"/>
    <w:rsid w:val="001A5C0B"/>
    <w:rsid w:val="001A5E64"/>
    <w:rsid w:val="001A69CE"/>
    <w:rsid w:val="001A6B45"/>
    <w:rsid w:val="001A7D46"/>
    <w:rsid w:val="001B05A0"/>
    <w:rsid w:val="001B0F6E"/>
    <w:rsid w:val="001B3038"/>
    <w:rsid w:val="001B4036"/>
    <w:rsid w:val="001B45AF"/>
    <w:rsid w:val="001B46E7"/>
    <w:rsid w:val="001B4EF2"/>
    <w:rsid w:val="001B513C"/>
    <w:rsid w:val="001B6B8B"/>
    <w:rsid w:val="001B7AF2"/>
    <w:rsid w:val="001B7CFA"/>
    <w:rsid w:val="001C0E2C"/>
    <w:rsid w:val="001C3020"/>
    <w:rsid w:val="001C38DF"/>
    <w:rsid w:val="001C414A"/>
    <w:rsid w:val="001C472B"/>
    <w:rsid w:val="001C5EC8"/>
    <w:rsid w:val="001C67BA"/>
    <w:rsid w:val="001D1A07"/>
    <w:rsid w:val="001D2503"/>
    <w:rsid w:val="001D3975"/>
    <w:rsid w:val="001D4794"/>
    <w:rsid w:val="001D49ED"/>
    <w:rsid w:val="001D4D48"/>
    <w:rsid w:val="001D751A"/>
    <w:rsid w:val="001D7E50"/>
    <w:rsid w:val="001E116B"/>
    <w:rsid w:val="001E1D81"/>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504"/>
    <w:rsid w:val="00203CB2"/>
    <w:rsid w:val="002045CD"/>
    <w:rsid w:val="0020543F"/>
    <w:rsid w:val="00205D1C"/>
    <w:rsid w:val="00206A3D"/>
    <w:rsid w:val="00206CF5"/>
    <w:rsid w:val="00206DF9"/>
    <w:rsid w:val="00206FBC"/>
    <w:rsid w:val="002073DE"/>
    <w:rsid w:val="00210EEF"/>
    <w:rsid w:val="00212746"/>
    <w:rsid w:val="0021353D"/>
    <w:rsid w:val="00213ECB"/>
    <w:rsid w:val="00215242"/>
    <w:rsid w:val="0021532F"/>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0EE6"/>
    <w:rsid w:val="00252C08"/>
    <w:rsid w:val="002533A6"/>
    <w:rsid w:val="00253D93"/>
    <w:rsid w:val="00254708"/>
    <w:rsid w:val="00254D5D"/>
    <w:rsid w:val="0025500C"/>
    <w:rsid w:val="002556BD"/>
    <w:rsid w:val="00255F3E"/>
    <w:rsid w:val="00257526"/>
    <w:rsid w:val="002602BF"/>
    <w:rsid w:val="00260CDA"/>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84F"/>
    <w:rsid w:val="00286BD0"/>
    <w:rsid w:val="00286CED"/>
    <w:rsid w:val="00286FBB"/>
    <w:rsid w:val="00287BC0"/>
    <w:rsid w:val="002905BA"/>
    <w:rsid w:val="00290ECA"/>
    <w:rsid w:val="002928FA"/>
    <w:rsid w:val="00293CEF"/>
    <w:rsid w:val="00293D2E"/>
    <w:rsid w:val="00293DC6"/>
    <w:rsid w:val="00295073"/>
    <w:rsid w:val="00295CC4"/>
    <w:rsid w:val="00297AB1"/>
    <w:rsid w:val="00297E75"/>
    <w:rsid w:val="002A1B77"/>
    <w:rsid w:val="002A30F6"/>
    <w:rsid w:val="002A395D"/>
    <w:rsid w:val="002A45B4"/>
    <w:rsid w:val="002A64CB"/>
    <w:rsid w:val="002A6F2A"/>
    <w:rsid w:val="002A704F"/>
    <w:rsid w:val="002B0C44"/>
    <w:rsid w:val="002B10CF"/>
    <w:rsid w:val="002B21B5"/>
    <w:rsid w:val="002B2DAD"/>
    <w:rsid w:val="002B2FC5"/>
    <w:rsid w:val="002B40C3"/>
    <w:rsid w:val="002B5056"/>
    <w:rsid w:val="002B5F73"/>
    <w:rsid w:val="002B658B"/>
    <w:rsid w:val="002B6852"/>
    <w:rsid w:val="002B76BB"/>
    <w:rsid w:val="002C11CE"/>
    <w:rsid w:val="002C13D4"/>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B5D"/>
    <w:rsid w:val="00346C1A"/>
    <w:rsid w:val="003471CA"/>
    <w:rsid w:val="00351D38"/>
    <w:rsid w:val="003523CD"/>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2CDE"/>
    <w:rsid w:val="00363A40"/>
    <w:rsid w:val="00364036"/>
    <w:rsid w:val="003674BC"/>
    <w:rsid w:val="003675E3"/>
    <w:rsid w:val="00367E94"/>
    <w:rsid w:val="0037015A"/>
    <w:rsid w:val="00370411"/>
    <w:rsid w:val="00373F84"/>
    <w:rsid w:val="003742DC"/>
    <w:rsid w:val="00375FA1"/>
    <w:rsid w:val="003804A7"/>
    <w:rsid w:val="00380F05"/>
    <w:rsid w:val="00381952"/>
    <w:rsid w:val="0038429A"/>
    <w:rsid w:val="003849A8"/>
    <w:rsid w:val="003851FC"/>
    <w:rsid w:val="0038607B"/>
    <w:rsid w:val="003861EE"/>
    <w:rsid w:val="00386BBD"/>
    <w:rsid w:val="003877EF"/>
    <w:rsid w:val="00390603"/>
    <w:rsid w:val="003929F0"/>
    <w:rsid w:val="00393B17"/>
    <w:rsid w:val="00394984"/>
    <w:rsid w:val="0039499B"/>
    <w:rsid w:val="003955C1"/>
    <w:rsid w:val="00395B6B"/>
    <w:rsid w:val="00395EEC"/>
    <w:rsid w:val="00396D7C"/>
    <w:rsid w:val="003972C7"/>
    <w:rsid w:val="003976EA"/>
    <w:rsid w:val="00397E6C"/>
    <w:rsid w:val="003A08FD"/>
    <w:rsid w:val="003A32C3"/>
    <w:rsid w:val="003A34FC"/>
    <w:rsid w:val="003A3CCA"/>
    <w:rsid w:val="003A3D5B"/>
    <w:rsid w:val="003A66CD"/>
    <w:rsid w:val="003A73B8"/>
    <w:rsid w:val="003A7D69"/>
    <w:rsid w:val="003A7DBE"/>
    <w:rsid w:val="003B200A"/>
    <w:rsid w:val="003B21FF"/>
    <w:rsid w:val="003B22FB"/>
    <w:rsid w:val="003B29E9"/>
    <w:rsid w:val="003B3209"/>
    <w:rsid w:val="003B55AE"/>
    <w:rsid w:val="003B5D6B"/>
    <w:rsid w:val="003B62D2"/>
    <w:rsid w:val="003B63E7"/>
    <w:rsid w:val="003B77D8"/>
    <w:rsid w:val="003C1308"/>
    <w:rsid w:val="003C1727"/>
    <w:rsid w:val="003C18D3"/>
    <w:rsid w:val="003C19BF"/>
    <w:rsid w:val="003C27A6"/>
    <w:rsid w:val="003C3871"/>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75FD"/>
    <w:rsid w:val="003F31A0"/>
    <w:rsid w:val="003F55A4"/>
    <w:rsid w:val="003F7198"/>
    <w:rsid w:val="003F7D2B"/>
    <w:rsid w:val="0040019D"/>
    <w:rsid w:val="00401E3F"/>
    <w:rsid w:val="004024B6"/>
    <w:rsid w:val="004031F6"/>
    <w:rsid w:val="00405B6E"/>
    <w:rsid w:val="0040646E"/>
    <w:rsid w:val="004068E4"/>
    <w:rsid w:val="00406C72"/>
    <w:rsid w:val="00410339"/>
    <w:rsid w:val="00410369"/>
    <w:rsid w:val="00411ABE"/>
    <w:rsid w:val="00412164"/>
    <w:rsid w:val="00412659"/>
    <w:rsid w:val="00412780"/>
    <w:rsid w:val="00413CE1"/>
    <w:rsid w:val="004157A0"/>
    <w:rsid w:val="0041728C"/>
    <w:rsid w:val="00417838"/>
    <w:rsid w:val="00417CC3"/>
    <w:rsid w:val="00420378"/>
    <w:rsid w:val="004205CF"/>
    <w:rsid w:val="004208FD"/>
    <w:rsid w:val="00420D5D"/>
    <w:rsid w:val="004210F1"/>
    <w:rsid w:val="004215FA"/>
    <w:rsid w:val="004233CC"/>
    <w:rsid w:val="004247A2"/>
    <w:rsid w:val="00425944"/>
    <w:rsid w:val="00426D1F"/>
    <w:rsid w:val="00427534"/>
    <w:rsid w:val="004275FD"/>
    <w:rsid w:val="00427D45"/>
    <w:rsid w:val="004304E5"/>
    <w:rsid w:val="00430A0F"/>
    <w:rsid w:val="0043239A"/>
    <w:rsid w:val="004351B0"/>
    <w:rsid w:val="00435AA3"/>
    <w:rsid w:val="00436013"/>
    <w:rsid w:val="0043701E"/>
    <w:rsid w:val="004400DA"/>
    <w:rsid w:val="00441D3D"/>
    <w:rsid w:val="00443CD9"/>
    <w:rsid w:val="004457BD"/>
    <w:rsid w:val="00447897"/>
    <w:rsid w:val="004511F3"/>
    <w:rsid w:val="00451965"/>
    <w:rsid w:val="00452DF9"/>
    <w:rsid w:val="00453CFC"/>
    <w:rsid w:val="004546B9"/>
    <w:rsid w:val="00455083"/>
    <w:rsid w:val="0045512B"/>
    <w:rsid w:val="00455149"/>
    <w:rsid w:val="004551B7"/>
    <w:rsid w:val="004568A4"/>
    <w:rsid w:val="0045738F"/>
    <w:rsid w:val="004600C9"/>
    <w:rsid w:val="004610ED"/>
    <w:rsid w:val="00461C2D"/>
    <w:rsid w:val="004631D1"/>
    <w:rsid w:val="004645E3"/>
    <w:rsid w:val="004649C6"/>
    <w:rsid w:val="004650F7"/>
    <w:rsid w:val="00466AAF"/>
    <w:rsid w:val="00466ACE"/>
    <w:rsid w:val="00466EAD"/>
    <w:rsid w:val="00467CB6"/>
    <w:rsid w:val="00471D84"/>
    <w:rsid w:val="004724AF"/>
    <w:rsid w:val="00473311"/>
    <w:rsid w:val="004733BE"/>
    <w:rsid w:val="00473543"/>
    <w:rsid w:val="00474F39"/>
    <w:rsid w:val="00480742"/>
    <w:rsid w:val="004807DF"/>
    <w:rsid w:val="00481A30"/>
    <w:rsid w:val="00482043"/>
    <w:rsid w:val="00482D94"/>
    <w:rsid w:val="00483C63"/>
    <w:rsid w:val="004872D0"/>
    <w:rsid w:val="00487848"/>
    <w:rsid w:val="004910DB"/>
    <w:rsid w:val="0049290B"/>
    <w:rsid w:val="0049387C"/>
    <w:rsid w:val="00494D85"/>
    <w:rsid w:val="0049562C"/>
    <w:rsid w:val="004971BA"/>
    <w:rsid w:val="004A188B"/>
    <w:rsid w:val="004A2C5F"/>
    <w:rsid w:val="004A2EA4"/>
    <w:rsid w:val="004A4197"/>
    <w:rsid w:val="004A592F"/>
    <w:rsid w:val="004A6BC0"/>
    <w:rsid w:val="004A757C"/>
    <w:rsid w:val="004A7942"/>
    <w:rsid w:val="004B0BFF"/>
    <w:rsid w:val="004B0DB4"/>
    <w:rsid w:val="004B15D7"/>
    <w:rsid w:val="004B1935"/>
    <w:rsid w:val="004B1E98"/>
    <w:rsid w:val="004B2152"/>
    <w:rsid w:val="004B26E7"/>
    <w:rsid w:val="004B2DA0"/>
    <w:rsid w:val="004B374E"/>
    <w:rsid w:val="004B3801"/>
    <w:rsid w:val="004B3AEA"/>
    <w:rsid w:val="004B43A7"/>
    <w:rsid w:val="004B4EB2"/>
    <w:rsid w:val="004B5C9A"/>
    <w:rsid w:val="004B5D7F"/>
    <w:rsid w:val="004C016E"/>
    <w:rsid w:val="004C0505"/>
    <w:rsid w:val="004C076C"/>
    <w:rsid w:val="004C3157"/>
    <w:rsid w:val="004C4400"/>
    <w:rsid w:val="004C4F64"/>
    <w:rsid w:val="004C563D"/>
    <w:rsid w:val="004C5DF3"/>
    <w:rsid w:val="004D0192"/>
    <w:rsid w:val="004D019A"/>
    <w:rsid w:val="004D2AAB"/>
    <w:rsid w:val="004D35CC"/>
    <w:rsid w:val="004D4413"/>
    <w:rsid w:val="004D4428"/>
    <w:rsid w:val="004D5321"/>
    <w:rsid w:val="004E026F"/>
    <w:rsid w:val="004E2EA1"/>
    <w:rsid w:val="004E379F"/>
    <w:rsid w:val="004E3E6E"/>
    <w:rsid w:val="004E4A81"/>
    <w:rsid w:val="004E66B2"/>
    <w:rsid w:val="004E7142"/>
    <w:rsid w:val="004F03C4"/>
    <w:rsid w:val="004F0637"/>
    <w:rsid w:val="004F0DA5"/>
    <w:rsid w:val="004F2407"/>
    <w:rsid w:val="004F278F"/>
    <w:rsid w:val="004F51C4"/>
    <w:rsid w:val="00500254"/>
    <w:rsid w:val="00500906"/>
    <w:rsid w:val="00500CED"/>
    <w:rsid w:val="00501AAC"/>
    <w:rsid w:val="00502068"/>
    <w:rsid w:val="005033E9"/>
    <w:rsid w:val="005039A6"/>
    <w:rsid w:val="005042B1"/>
    <w:rsid w:val="00504982"/>
    <w:rsid w:val="00504B8D"/>
    <w:rsid w:val="00506DF2"/>
    <w:rsid w:val="005116BD"/>
    <w:rsid w:val="0051239B"/>
    <w:rsid w:val="00512E3E"/>
    <w:rsid w:val="00512F53"/>
    <w:rsid w:val="005138DC"/>
    <w:rsid w:val="00514207"/>
    <w:rsid w:val="005160C3"/>
    <w:rsid w:val="00517A76"/>
    <w:rsid w:val="005200CA"/>
    <w:rsid w:val="005230C4"/>
    <w:rsid w:val="00523F81"/>
    <w:rsid w:val="0052465A"/>
    <w:rsid w:val="005257E8"/>
    <w:rsid w:val="00525A1B"/>
    <w:rsid w:val="00525F1A"/>
    <w:rsid w:val="005267C9"/>
    <w:rsid w:val="00531AFF"/>
    <w:rsid w:val="00531B28"/>
    <w:rsid w:val="00532E66"/>
    <w:rsid w:val="005334F7"/>
    <w:rsid w:val="00534569"/>
    <w:rsid w:val="005345FF"/>
    <w:rsid w:val="00537B1A"/>
    <w:rsid w:val="00543023"/>
    <w:rsid w:val="00543853"/>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02C9"/>
    <w:rsid w:val="00573957"/>
    <w:rsid w:val="0057642B"/>
    <w:rsid w:val="00582499"/>
    <w:rsid w:val="005827AA"/>
    <w:rsid w:val="005829E2"/>
    <w:rsid w:val="00582D18"/>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714"/>
    <w:rsid w:val="005A7685"/>
    <w:rsid w:val="005B0FF8"/>
    <w:rsid w:val="005B1BEE"/>
    <w:rsid w:val="005B2DAC"/>
    <w:rsid w:val="005B4A4C"/>
    <w:rsid w:val="005B667A"/>
    <w:rsid w:val="005B7CBA"/>
    <w:rsid w:val="005C0236"/>
    <w:rsid w:val="005C0389"/>
    <w:rsid w:val="005C129D"/>
    <w:rsid w:val="005C1754"/>
    <w:rsid w:val="005C2768"/>
    <w:rsid w:val="005C4601"/>
    <w:rsid w:val="005C4B46"/>
    <w:rsid w:val="005C5FEE"/>
    <w:rsid w:val="005D0480"/>
    <w:rsid w:val="005D0938"/>
    <w:rsid w:val="005D13CF"/>
    <w:rsid w:val="005D1A86"/>
    <w:rsid w:val="005D24D1"/>
    <w:rsid w:val="005D4555"/>
    <w:rsid w:val="005D66B7"/>
    <w:rsid w:val="005D7D02"/>
    <w:rsid w:val="005E0612"/>
    <w:rsid w:val="005E39FC"/>
    <w:rsid w:val="005E4EC1"/>
    <w:rsid w:val="005E5477"/>
    <w:rsid w:val="005E7153"/>
    <w:rsid w:val="005E759A"/>
    <w:rsid w:val="005F0110"/>
    <w:rsid w:val="005F0A48"/>
    <w:rsid w:val="005F0E04"/>
    <w:rsid w:val="005F1AB7"/>
    <w:rsid w:val="005F26BD"/>
    <w:rsid w:val="005F3883"/>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B38"/>
    <w:rsid w:val="00615E97"/>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2E9"/>
    <w:rsid w:val="00635AD8"/>
    <w:rsid w:val="00635CB4"/>
    <w:rsid w:val="006365C3"/>
    <w:rsid w:val="0063781B"/>
    <w:rsid w:val="00637A14"/>
    <w:rsid w:val="00637A3B"/>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CBC"/>
    <w:rsid w:val="00670D3F"/>
    <w:rsid w:val="00670EF7"/>
    <w:rsid w:val="006715BA"/>
    <w:rsid w:val="0067182E"/>
    <w:rsid w:val="0067280A"/>
    <w:rsid w:val="00672CA5"/>
    <w:rsid w:val="006738D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A7816"/>
    <w:rsid w:val="006B0081"/>
    <w:rsid w:val="006B1189"/>
    <w:rsid w:val="006B2AB0"/>
    <w:rsid w:val="006B2DB8"/>
    <w:rsid w:val="006B3532"/>
    <w:rsid w:val="006B7FF1"/>
    <w:rsid w:val="006C11E6"/>
    <w:rsid w:val="006C1535"/>
    <w:rsid w:val="006C15E0"/>
    <w:rsid w:val="006C2B8F"/>
    <w:rsid w:val="006C3565"/>
    <w:rsid w:val="006C4438"/>
    <w:rsid w:val="006C4F7C"/>
    <w:rsid w:val="006C5FC0"/>
    <w:rsid w:val="006C75A5"/>
    <w:rsid w:val="006D0661"/>
    <w:rsid w:val="006D0E1A"/>
    <w:rsid w:val="006D1965"/>
    <w:rsid w:val="006D1A2A"/>
    <w:rsid w:val="006D2EAD"/>
    <w:rsid w:val="006D3429"/>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4C8"/>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65092"/>
    <w:rsid w:val="0076628C"/>
    <w:rsid w:val="007665C7"/>
    <w:rsid w:val="00771BEF"/>
    <w:rsid w:val="00771D4F"/>
    <w:rsid w:val="00774CB8"/>
    <w:rsid w:val="00776F77"/>
    <w:rsid w:val="00780024"/>
    <w:rsid w:val="00780E78"/>
    <w:rsid w:val="0078146C"/>
    <w:rsid w:val="00781B60"/>
    <w:rsid w:val="00781E90"/>
    <w:rsid w:val="007822B2"/>
    <w:rsid w:val="00783E60"/>
    <w:rsid w:val="007844B3"/>
    <w:rsid w:val="007846C0"/>
    <w:rsid w:val="0078476F"/>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A26"/>
    <w:rsid w:val="007B1B56"/>
    <w:rsid w:val="007B21A3"/>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E0877"/>
    <w:rsid w:val="007E109A"/>
    <w:rsid w:val="007E2923"/>
    <w:rsid w:val="007E41FE"/>
    <w:rsid w:val="007E4E99"/>
    <w:rsid w:val="007E4F6B"/>
    <w:rsid w:val="007E7944"/>
    <w:rsid w:val="007F0658"/>
    <w:rsid w:val="007F1D50"/>
    <w:rsid w:val="007F2502"/>
    <w:rsid w:val="007F298C"/>
    <w:rsid w:val="007F4EA0"/>
    <w:rsid w:val="007F5935"/>
    <w:rsid w:val="007F7225"/>
    <w:rsid w:val="00800DEE"/>
    <w:rsid w:val="00801964"/>
    <w:rsid w:val="008034D5"/>
    <w:rsid w:val="00804E87"/>
    <w:rsid w:val="00805ED1"/>
    <w:rsid w:val="00806324"/>
    <w:rsid w:val="008074EF"/>
    <w:rsid w:val="008107FD"/>
    <w:rsid w:val="00811247"/>
    <w:rsid w:val="0081279E"/>
    <w:rsid w:val="00812AC6"/>
    <w:rsid w:val="008148E9"/>
    <w:rsid w:val="008153A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501A"/>
    <w:rsid w:val="00855C9F"/>
    <w:rsid w:val="0085739A"/>
    <w:rsid w:val="00861C04"/>
    <w:rsid w:val="00862163"/>
    <w:rsid w:val="00862DE5"/>
    <w:rsid w:val="0086392A"/>
    <w:rsid w:val="0086488F"/>
    <w:rsid w:val="00865073"/>
    <w:rsid w:val="008653B6"/>
    <w:rsid w:val="00867E32"/>
    <w:rsid w:val="008709B2"/>
    <w:rsid w:val="00871B96"/>
    <w:rsid w:val="00872BF5"/>
    <w:rsid w:val="00873D7F"/>
    <w:rsid w:val="00873F7F"/>
    <w:rsid w:val="00874ACE"/>
    <w:rsid w:val="008750B6"/>
    <w:rsid w:val="00875291"/>
    <w:rsid w:val="00875A27"/>
    <w:rsid w:val="008776E8"/>
    <w:rsid w:val="00877C38"/>
    <w:rsid w:val="0088048B"/>
    <w:rsid w:val="008808AC"/>
    <w:rsid w:val="008810B1"/>
    <w:rsid w:val="00881629"/>
    <w:rsid w:val="00884672"/>
    <w:rsid w:val="00887CA6"/>
    <w:rsid w:val="008918B2"/>
    <w:rsid w:val="00895D94"/>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B7A99"/>
    <w:rsid w:val="008C0101"/>
    <w:rsid w:val="008C01C4"/>
    <w:rsid w:val="008C1D7F"/>
    <w:rsid w:val="008C354B"/>
    <w:rsid w:val="008C606C"/>
    <w:rsid w:val="008C6673"/>
    <w:rsid w:val="008D04D1"/>
    <w:rsid w:val="008D0654"/>
    <w:rsid w:val="008D1097"/>
    <w:rsid w:val="008D122B"/>
    <w:rsid w:val="008D216A"/>
    <w:rsid w:val="008D3B21"/>
    <w:rsid w:val="008D4034"/>
    <w:rsid w:val="008D5F27"/>
    <w:rsid w:val="008D7F2F"/>
    <w:rsid w:val="008E3757"/>
    <w:rsid w:val="008E6515"/>
    <w:rsid w:val="008E7578"/>
    <w:rsid w:val="008F066D"/>
    <w:rsid w:val="008F21B5"/>
    <w:rsid w:val="008F246A"/>
    <w:rsid w:val="008F3DFA"/>
    <w:rsid w:val="008F4648"/>
    <w:rsid w:val="008F46E1"/>
    <w:rsid w:val="008F59D1"/>
    <w:rsid w:val="008F68EB"/>
    <w:rsid w:val="008F6B6A"/>
    <w:rsid w:val="008F6D86"/>
    <w:rsid w:val="008F7164"/>
    <w:rsid w:val="008F7700"/>
    <w:rsid w:val="008F7759"/>
    <w:rsid w:val="008F7C1F"/>
    <w:rsid w:val="009007C3"/>
    <w:rsid w:val="00901680"/>
    <w:rsid w:val="00905CFC"/>
    <w:rsid w:val="00906927"/>
    <w:rsid w:val="00907E7D"/>
    <w:rsid w:val="009100D3"/>
    <w:rsid w:val="00911782"/>
    <w:rsid w:val="00913382"/>
    <w:rsid w:val="00913434"/>
    <w:rsid w:val="00913B22"/>
    <w:rsid w:val="00913D12"/>
    <w:rsid w:val="00913EC4"/>
    <w:rsid w:val="00914E90"/>
    <w:rsid w:val="00915ED4"/>
    <w:rsid w:val="00916261"/>
    <w:rsid w:val="00920AE7"/>
    <w:rsid w:val="0092176F"/>
    <w:rsid w:val="0092300D"/>
    <w:rsid w:val="00923342"/>
    <w:rsid w:val="00926C90"/>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50F5E"/>
    <w:rsid w:val="009513DB"/>
    <w:rsid w:val="009525E8"/>
    <w:rsid w:val="0095606C"/>
    <w:rsid w:val="009561A0"/>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77D76"/>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B6EA5"/>
    <w:rsid w:val="009B7DDA"/>
    <w:rsid w:val="009C002C"/>
    <w:rsid w:val="009C136F"/>
    <w:rsid w:val="009C205C"/>
    <w:rsid w:val="009C21AC"/>
    <w:rsid w:val="009C2209"/>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2B9"/>
    <w:rsid w:val="00A07471"/>
    <w:rsid w:val="00A10A4A"/>
    <w:rsid w:val="00A11B89"/>
    <w:rsid w:val="00A12ED0"/>
    <w:rsid w:val="00A138A7"/>
    <w:rsid w:val="00A13B94"/>
    <w:rsid w:val="00A13BC7"/>
    <w:rsid w:val="00A152FD"/>
    <w:rsid w:val="00A16362"/>
    <w:rsid w:val="00A1716D"/>
    <w:rsid w:val="00A17CCF"/>
    <w:rsid w:val="00A17D6B"/>
    <w:rsid w:val="00A213AB"/>
    <w:rsid w:val="00A228ED"/>
    <w:rsid w:val="00A22DAD"/>
    <w:rsid w:val="00A23A7E"/>
    <w:rsid w:val="00A23EBC"/>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655B"/>
    <w:rsid w:val="00A53A4B"/>
    <w:rsid w:val="00A5454B"/>
    <w:rsid w:val="00A55622"/>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39B2"/>
    <w:rsid w:val="00A840B3"/>
    <w:rsid w:val="00A84E78"/>
    <w:rsid w:val="00A85389"/>
    <w:rsid w:val="00A87B25"/>
    <w:rsid w:val="00A87E7C"/>
    <w:rsid w:val="00A90832"/>
    <w:rsid w:val="00A9265C"/>
    <w:rsid w:val="00A92F28"/>
    <w:rsid w:val="00A94F00"/>
    <w:rsid w:val="00A9538B"/>
    <w:rsid w:val="00A961AA"/>
    <w:rsid w:val="00A961C9"/>
    <w:rsid w:val="00A96250"/>
    <w:rsid w:val="00A97322"/>
    <w:rsid w:val="00AA2D3B"/>
    <w:rsid w:val="00AA4F44"/>
    <w:rsid w:val="00AA550E"/>
    <w:rsid w:val="00AA577D"/>
    <w:rsid w:val="00AA608B"/>
    <w:rsid w:val="00AA6216"/>
    <w:rsid w:val="00AB0696"/>
    <w:rsid w:val="00AB0C32"/>
    <w:rsid w:val="00AB48F0"/>
    <w:rsid w:val="00AB5368"/>
    <w:rsid w:val="00AB5907"/>
    <w:rsid w:val="00AB74AD"/>
    <w:rsid w:val="00AB7E86"/>
    <w:rsid w:val="00AC14AF"/>
    <w:rsid w:val="00AC14D8"/>
    <w:rsid w:val="00AC1992"/>
    <w:rsid w:val="00AC48DF"/>
    <w:rsid w:val="00AC4A67"/>
    <w:rsid w:val="00AC5335"/>
    <w:rsid w:val="00AC5F18"/>
    <w:rsid w:val="00AC74A6"/>
    <w:rsid w:val="00AC7CD6"/>
    <w:rsid w:val="00AD0911"/>
    <w:rsid w:val="00AD09E0"/>
    <w:rsid w:val="00AD15C7"/>
    <w:rsid w:val="00AD1897"/>
    <w:rsid w:val="00AD33A2"/>
    <w:rsid w:val="00AD352C"/>
    <w:rsid w:val="00AD4064"/>
    <w:rsid w:val="00AD5369"/>
    <w:rsid w:val="00AD645A"/>
    <w:rsid w:val="00AE2BBD"/>
    <w:rsid w:val="00AE311C"/>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4E6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17572"/>
    <w:rsid w:val="00B20407"/>
    <w:rsid w:val="00B205D3"/>
    <w:rsid w:val="00B21315"/>
    <w:rsid w:val="00B21508"/>
    <w:rsid w:val="00B231D9"/>
    <w:rsid w:val="00B24135"/>
    <w:rsid w:val="00B24E76"/>
    <w:rsid w:val="00B319E9"/>
    <w:rsid w:val="00B3216B"/>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73A"/>
    <w:rsid w:val="00B51C04"/>
    <w:rsid w:val="00B51E65"/>
    <w:rsid w:val="00B51FC3"/>
    <w:rsid w:val="00B52702"/>
    <w:rsid w:val="00B52EDF"/>
    <w:rsid w:val="00B5305E"/>
    <w:rsid w:val="00B54970"/>
    <w:rsid w:val="00B61A8D"/>
    <w:rsid w:val="00B622BA"/>
    <w:rsid w:val="00B625A2"/>
    <w:rsid w:val="00B63340"/>
    <w:rsid w:val="00B63B96"/>
    <w:rsid w:val="00B64685"/>
    <w:rsid w:val="00B646FC"/>
    <w:rsid w:val="00B64D42"/>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AFC"/>
    <w:rsid w:val="00BA60FE"/>
    <w:rsid w:val="00BA6551"/>
    <w:rsid w:val="00BA718B"/>
    <w:rsid w:val="00BA74D0"/>
    <w:rsid w:val="00BB0840"/>
    <w:rsid w:val="00BB1C6B"/>
    <w:rsid w:val="00BB1E3C"/>
    <w:rsid w:val="00BB1ECE"/>
    <w:rsid w:val="00BB2AE2"/>
    <w:rsid w:val="00BB45C8"/>
    <w:rsid w:val="00BB4C0E"/>
    <w:rsid w:val="00BB66A9"/>
    <w:rsid w:val="00BB71A2"/>
    <w:rsid w:val="00BB7FDE"/>
    <w:rsid w:val="00BC0849"/>
    <w:rsid w:val="00BC2CC8"/>
    <w:rsid w:val="00BC579A"/>
    <w:rsid w:val="00BC5D83"/>
    <w:rsid w:val="00BC6BD3"/>
    <w:rsid w:val="00BC74DA"/>
    <w:rsid w:val="00BD09CF"/>
    <w:rsid w:val="00BD1777"/>
    <w:rsid w:val="00BD1C5D"/>
    <w:rsid w:val="00BD2529"/>
    <w:rsid w:val="00BD2878"/>
    <w:rsid w:val="00BD2A4F"/>
    <w:rsid w:val="00BD615C"/>
    <w:rsid w:val="00BE0058"/>
    <w:rsid w:val="00BE0662"/>
    <w:rsid w:val="00BE2201"/>
    <w:rsid w:val="00BE34B8"/>
    <w:rsid w:val="00BE34C3"/>
    <w:rsid w:val="00BE377E"/>
    <w:rsid w:val="00BE732A"/>
    <w:rsid w:val="00BE743A"/>
    <w:rsid w:val="00BF08AB"/>
    <w:rsid w:val="00BF11F6"/>
    <w:rsid w:val="00BF6E44"/>
    <w:rsid w:val="00BF6F58"/>
    <w:rsid w:val="00C02500"/>
    <w:rsid w:val="00C046B8"/>
    <w:rsid w:val="00C0546E"/>
    <w:rsid w:val="00C10226"/>
    <w:rsid w:val="00C1037F"/>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221"/>
    <w:rsid w:val="00C66916"/>
    <w:rsid w:val="00C7018A"/>
    <w:rsid w:val="00C72216"/>
    <w:rsid w:val="00C72550"/>
    <w:rsid w:val="00C73289"/>
    <w:rsid w:val="00C73920"/>
    <w:rsid w:val="00C75F70"/>
    <w:rsid w:val="00C80673"/>
    <w:rsid w:val="00C810A4"/>
    <w:rsid w:val="00C82F9A"/>
    <w:rsid w:val="00C842D1"/>
    <w:rsid w:val="00C85976"/>
    <w:rsid w:val="00C85DB6"/>
    <w:rsid w:val="00C90EC5"/>
    <w:rsid w:val="00C92FA1"/>
    <w:rsid w:val="00C934CD"/>
    <w:rsid w:val="00C93BE3"/>
    <w:rsid w:val="00C952F3"/>
    <w:rsid w:val="00C95E4F"/>
    <w:rsid w:val="00C96CFA"/>
    <w:rsid w:val="00C97774"/>
    <w:rsid w:val="00C97BA0"/>
    <w:rsid w:val="00CA07D3"/>
    <w:rsid w:val="00CA17E0"/>
    <w:rsid w:val="00CA1D71"/>
    <w:rsid w:val="00CA3355"/>
    <w:rsid w:val="00CA3DA1"/>
    <w:rsid w:val="00CA4398"/>
    <w:rsid w:val="00CA4412"/>
    <w:rsid w:val="00CA653D"/>
    <w:rsid w:val="00CB1483"/>
    <w:rsid w:val="00CB1745"/>
    <w:rsid w:val="00CB1966"/>
    <w:rsid w:val="00CB4625"/>
    <w:rsid w:val="00CB4FA5"/>
    <w:rsid w:val="00CB6D72"/>
    <w:rsid w:val="00CB7B93"/>
    <w:rsid w:val="00CC065A"/>
    <w:rsid w:val="00CC1989"/>
    <w:rsid w:val="00CC1DCD"/>
    <w:rsid w:val="00CC2001"/>
    <w:rsid w:val="00CC3B15"/>
    <w:rsid w:val="00CC41CA"/>
    <w:rsid w:val="00CC4804"/>
    <w:rsid w:val="00CC6D9D"/>
    <w:rsid w:val="00CC7341"/>
    <w:rsid w:val="00CC7CB2"/>
    <w:rsid w:val="00CD1049"/>
    <w:rsid w:val="00CD24DC"/>
    <w:rsid w:val="00CD27B6"/>
    <w:rsid w:val="00CD2BA2"/>
    <w:rsid w:val="00CD2CA0"/>
    <w:rsid w:val="00CD5375"/>
    <w:rsid w:val="00CD5425"/>
    <w:rsid w:val="00CD548C"/>
    <w:rsid w:val="00CD596B"/>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0A97"/>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2CD"/>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130D"/>
    <w:rsid w:val="00D32FA3"/>
    <w:rsid w:val="00D346C6"/>
    <w:rsid w:val="00D35F1A"/>
    <w:rsid w:val="00D36DE3"/>
    <w:rsid w:val="00D40F4D"/>
    <w:rsid w:val="00D44700"/>
    <w:rsid w:val="00D44997"/>
    <w:rsid w:val="00D44FA2"/>
    <w:rsid w:val="00D455E6"/>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75A8"/>
    <w:rsid w:val="00D80139"/>
    <w:rsid w:val="00D8056A"/>
    <w:rsid w:val="00D81ABB"/>
    <w:rsid w:val="00D81BF5"/>
    <w:rsid w:val="00D8431D"/>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6534"/>
    <w:rsid w:val="00D96654"/>
    <w:rsid w:val="00D971EC"/>
    <w:rsid w:val="00D97DDD"/>
    <w:rsid w:val="00D97E5B"/>
    <w:rsid w:val="00DA3963"/>
    <w:rsid w:val="00DA4714"/>
    <w:rsid w:val="00DA7CE4"/>
    <w:rsid w:val="00DB1FA5"/>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041D"/>
    <w:rsid w:val="00DD2239"/>
    <w:rsid w:val="00DD4F97"/>
    <w:rsid w:val="00DD5675"/>
    <w:rsid w:val="00DD7FFD"/>
    <w:rsid w:val="00DE007D"/>
    <w:rsid w:val="00DE2E25"/>
    <w:rsid w:val="00DE31B2"/>
    <w:rsid w:val="00DE3595"/>
    <w:rsid w:val="00DE3AD7"/>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07C2"/>
    <w:rsid w:val="00E11489"/>
    <w:rsid w:val="00E1512C"/>
    <w:rsid w:val="00E15773"/>
    <w:rsid w:val="00E1685F"/>
    <w:rsid w:val="00E16884"/>
    <w:rsid w:val="00E17520"/>
    <w:rsid w:val="00E20537"/>
    <w:rsid w:val="00E20FEC"/>
    <w:rsid w:val="00E2198B"/>
    <w:rsid w:val="00E21BEF"/>
    <w:rsid w:val="00E21E5C"/>
    <w:rsid w:val="00E244B0"/>
    <w:rsid w:val="00E27E32"/>
    <w:rsid w:val="00E306F3"/>
    <w:rsid w:val="00E3079C"/>
    <w:rsid w:val="00E31151"/>
    <w:rsid w:val="00E313EF"/>
    <w:rsid w:val="00E31573"/>
    <w:rsid w:val="00E32596"/>
    <w:rsid w:val="00E35A71"/>
    <w:rsid w:val="00E36675"/>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CFD"/>
    <w:rsid w:val="00E76EF5"/>
    <w:rsid w:val="00E7757D"/>
    <w:rsid w:val="00E81891"/>
    <w:rsid w:val="00E82467"/>
    <w:rsid w:val="00E833B2"/>
    <w:rsid w:val="00E850BA"/>
    <w:rsid w:val="00E85690"/>
    <w:rsid w:val="00E864F2"/>
    <w:rsid w:val="00E8698F"/>
    <w:rsid w:val="00E90F09"/>
    <w:rsid w:val="00E9141D"/>
    <w:rsid w:val="00E91A16"/>
    <w:rsid w:val="00E92124"/>
    <w:rsid w:val="00E92A07"/>
    <w:rsid w:val="00E92AA6"/>
    <w:rsid w:val="00E937BD"/>
    <w:rsid w:val="00E93A3B"/>
    <w:rsid w:val="00E948CA"/>
    <w:rsid w:val="00E95B72"/>
    <w:rsid w:val="00E9709B"/>
    <w:rsid w:val="00E9769A"/>
    <w:rsid w:val="00EA0535"/>
    <w:rsid w:val="00EA071D"/>
    <w:rsid w:val="00EA12AB"/>
    <w:rsid w:val="00EA29C1"/>
    <w:rsid w:val="00EA37C3"/>
    <w:rsid w:val="00EA414A"/>
    <w:rsid w:val="00EA6371"/>
    <w:rsid w:val="00EA6698"/>
    <w:rsid w:val="00EA6757"/>
    <w:rsid w:val="00EA6BDA"/>
    <w:rsid w:val="00EA6ECB"/>
    <w:rsid w:val="00EB0F14"/>
    <w:rsid w:val="00EB125B"/>
    <w:rsid w:val="00EB1547"/>
    <w:rsid w:val="00EB2A10"/>
    <w:rsid w:val="00EB3BB1"/>
    <w:rsid w:val="00EB4B30"/>
    <w:rsid w:val="00EB513F"/>
    <w:rsid w:val="00EB5CD5"/>
    <w:rsid w:val="00EB7A66"/>
    <w:rsid w:val="00EC0555"/>
    <w:rsid w:val="00EC1323"/>
    <w:rsid w:val="00EC1715"/>
    <w:rsid w:val="00EC24FC"/>
    <w:rsid w:val="00EC2726"/>
    <w:rsid w:val="00EC42F3"/>
    <w:rsid w:val="00EC6494"/>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348"/>
    <w:rsid w:val="00EF2B2B"/>
    <w:rsid w:val="00EF3BD5"/>
    <w:rsid w:val="00EF3D2E"/>
    <w:rsid w:val="00EF4E1B"/>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57B9"/>
    <w:rsid w:val="00F56DB4"/>
    <w:rsid w:val="00F5747A"/>
    <w:rsid w:val="00F60E79"/>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0FAC"/>
    <w:rsid w:val="00F82E96"/>
    <w:rsid w:val="00F84DEB"/>
    <w:rsid w:val="00F85396"/>
    <w:rsid w:val="00F85CC6"/>
    <w:rsid w:val="00F906BA"/>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3633"/>
    <w:rsid w:val="00FB3A12"/>
    <w:rsid w:val="00FB4677"/>
    <w:rsid w:val="00FB4E23"/>
    <w:rsid w:val="00FB5861"/>
    <w:rsid w:val="00FB5E76"/>
    <w:rsid w:val="00FB5F30"/>
    <w:rsid w:val="00FB718C"/>
    <w:rsid w:val="00FC1048"/>
    <w:rsid w:val="00FC154E"/>
    <w:rsid w:val="00FC1C9A"/>
    <w:rsid w:val="00FC224C"/>
    <w:rsid w:val="00FC228B"/>
    <w:rsid w:val="00FC2CCE"/>
    <w:rsid w:val="00FC2DD0"/>
    <w:rsid w:val="00FC54DE"/>
    <w:rsid w:val="00FC7D9A"/>
    <w:rsid w:val="00FD08B1"/>
    <w:rsid w:val="00FD2D70"/>
    <w:rsid w:val="00FD2E24"/>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BDF"/>
    <w:rsid w:val="00FF0D45"/>
    <w:rsid w:val="00FF1681"/>
    <w:rsid w:val="00FF3DD2"/>
    <w:rsid w:val="00FF42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7"/>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7"/>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DefaultParagraphFont"/>
    <w:link w:val="Head12a"/>
    <w:rsid w:val="00672CA5"/>
    <w:rPr>
      <w:b/>
      <w:szCs w:val="20"/>
    </w:rPr>
  </w:style>
  <w:style w:type="paragraph" w:customStyle="1" w:styleId="ITBHeading2">
    <w:name w:val="ITB Heading 2"/>
    <w:basedOn w:val="Head12a"/>
    <w:qFormat/>
    <w:rsid w:val="00672CA5"/>
    <w:pPr>
      <w:numPr>
        <w:ilvl w:val="0"/>
        <w:numId w:val="160"/>
      </w:numPr>
      <w:tabs>
        <w:tab w:val="num" w:pos="716"/>
      </w:tabs>
      <w:spacing w:after="200"/>
      <w:ind w:left="716" w:hanging="720"/>
    </w:pPr>
    <w:rPr>
      <w:szCs w:val="24"/>
    </w:rPr>
  </w:style>
  <w:style w:type="paragraph" w:styleId="NoSpacing">
    <w:name w:val="No Spacing"/>
    <w:uiPriority w:val="1"/>
    <w:qFormat/>
    <w:rsid w:val="00BB4C0E"/>
  </w:style>
  <w:style w:type="paragraph" w:customStyle="1" w:styleId="Head72">
    <w:name w:val="Head 7.2"/>
    <w:basedOn w:val="Normal"/>
    <w:rsid w:val="00BB1ECE"/>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BB1ECE"/>
    <w:pPr>
      <w:numPr>
        <w:numId w:val="167"/>
      </w:numPr>
      <w:suppressAutoHyphens/>
      <w:spacing w:after="120"/>
      <w:jc w:val="both"/>
    </w:pPr>
    <w:rPr>
      <w:szCs w:val="20"/>
    </w:rPr>
  </w:style>
  <w:style w:type="character" w:customStyle="1" w:styleId="ITBidTExtChar">
    <w:name w:val="IT Bid TExt Char"/>
    <w:basedOn w:val="DefaultParagraphFont"/>
    <w:link w:val="ITBidTExt"/>
    <w:rsid w:val="00BB1ECE"/>
    <w:rPr>
      <w:szCs w:val="20"/>
    </w:rPr>
  </w:style>
  <w:style w:type="table" w:customStyle="1" w:styleId="TableGrid1">
    <w:name w:val="Table Grid1"/>
    <w:basedOn w:val="TableNormal"/>
    <w:next w:val="TableGrid"/>
    <w:rsid w:val="00BB1E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5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eader" Target="header10.xm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eader" Target="header41.xml"/><Relationship Id="rId68" Type="http://schemas.openxmlformats.org/officeDocument/2006/relationships/header" Target="header46.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image" Target="media/image1.wmf"/><Relationship Id="rId24" Type="http://schemas.openxmlformats.org/officeDocument/2006/relationships/hyperlink" Target="mailto:tender@finance.gov.mv"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image" Target="media/image2.jpg"/><Relationship Id="rId58" Type="http://schemas.openxmlformats.org/officeDocument/2006/relationships/header" Target="header36.xml"/><Relationship Id="rId66" Type="http://schemas.openxmlformats.org/officeDocument/2006/relationships/header" Target="header44.xml"/><Relationship Id="rId74" Type="http://schemas.openxmlformats.org/officeDocument/2006/relationships/header" Target="header50.xml"/><Relationship Id="rId5" Type="http://schemas.openxmlformats.org/officeDocument/2006/relationships/numbering" Target="numbering.xml"/><Relationship Id="rId61" Type="http://schemas.openxmlformats.org/officeDocument/2006/relationships/header" Target="header39.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yperlink" Target="http://www.worldbank.org/debarr." TargetMode="External"/><Relationship Id="rId27" Type="http://schemas.openxmlformats.org/officeDocument/2006/relationships/hyperlink" Target="mailto:fathimath.rishfa@finance.gov.mv"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image" Target="media/image5.jpg"/><Relationship Id="rId64" Type="http://schemas.openxmlformats.org/officeDocument/2006/relationships/header" Target="header42.xml"/><Relationship Id="rId69" Type="http://schemas.openxmlformats.org/officeDocument/2006/relationships/header" Target="header47.xml"/><Relationship Id="rId8" Type="http://schemas.openxmlformats.org/officeDocument/2006/relationships/webSettings" Target="webSettings.xml"/><Relationship Id="rId51" Type="http://schemas.openxmlformats.org/officeDocument/2006/relationships/header" Target="header34.xml"/><Relationship Id="rId72" Type="http://schemas.openxmlformats.org/officeDocument/2006/relationships/header" Target="header4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s://www.mira.gov.mv/" TargetMode="Externa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37.xml"/><Relationship Id="rId67" Type="http://schemas.openxmlformats.org/officeDocument/2006/relationships/header" Target="header45.xml"/><Relationship Id="rId20" Type="http://schemas.openxmlformats.org/officeDocument/2006/relationships/header" Target="header9.xml"/><Relationship Id="rId41" Type="http://schemas.openxmlformats.org/officeDocument/2006/relationships/header" Target="header24.xml"/><Relationship Id="rId54" Type="http://schemas.openxmlformats.org/officeDocument/2006/relationships/image" Target="media/image3.jpg"/><Relationship Id="rId62" Type="http://schemas.openxmlformats.org/officeDocument/2006/relationships/header" Target="header40.xml"/><Relationship Id="rId70" Type="http://schemas.openxmlformats.org/officeDocument/2006/relationships/hyperlink" Target="https://policies.worldbank.org/sites/ppf3/PPFDocuments/Forms/DispPage.aspx?docid=400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ibrahim.aflah@finance.gov.mv" TargetMode="Externa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image" Target="media/image6.jpeg"/><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38.xml"/><Relationship Id="rId65" Type="http://schemas.openxmlformats.org/officeDocument/2006/relationships/header" Target="header43.xml"/><Relationship Id="rId73" Type="http://schemas.openxmlformats.org/officeDocument/2006/relationships/header" Target="header4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2.xml"/><Relationship Id="rId34" Type="http://schemas.openxmlformats.org/officeDocument/2006/relationships/header" Target="header17.xml"/><Relationship Id="rId50" Type="http://schemas.openxmlformats.org/officeDocument/2006/relationships/header" Target="header33.xml"/><Relationship Id="rId55" Type="http://schemas.openxmlformats.org/officeDocument/2006/relationships/image" Target="media/image4.jp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worldbank.org/en/projects-operations/products-and-services/brief/procurement-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3.xml><?xml version="1.0" encoding="utf-8"?>
<ds:datastoreItem xmlns:ds="http://schemas.openxmlformats.org/officeDocument/2006/customXml" ds:itemID="{3054D13C-6549-4DD1-B261-B4A8B999DD99}">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eda4fd43-f936-4ced-9b4a-46c1ef7d5473"/>
    <ds:schemaRef ds:uri="http://schemas.microsoft.com/office/2006/metadata/properties"/>
    <ds:schemaRef ds:uri="http://schemas.openxmlformats.org/package/2006/metadata/core-properties"/>
    <ds:schemaRef ds:uri="aa3449fd-d373-417f-9c8d-cf261ce8b785"/>
    <ds:schemaRef ds:uri="http://www.w3.org/XML/1998/namespace"/>
  </ds:schemaRefs>
</ds:datastoreItem>
</file>

<file path=customXml/itemProps4.xml><?xml version="1.0" encoding="utf-8"?>
<ds:datastoreItem xmlns:ds="http://schemas.openxmlformats.org/officeDocument/2006/customXml" ds:itemID="{0CDC7909-F511-4851-8D0D-6C5FDEFC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33853</Words>
  <Characters>186823</Characters>
  <Application>Microsoft Office Word</Application>
  <DocSecurity>0</DocSecurity>
  <Lines>1556</Lines>
  <Paragraphs>440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220236</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Ibrahim Aflah</cp:lastModifiedBy>
  <cp:revision>3</cp:revision>
  <cp:lastPrinted>2017-09-26T14:11:00Z</cp:lastPrinted>
  <dcterms:created xsi:type="dcterms:W3CDTF">2022-08-30T09:28:00Z</dcterms:created>
  <dcterms:modified xsi:type="dcterms:W3CDTF">2022-08-30T09:29:00Z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