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FAB4A" w14:textId="77777777" w:rsidR="001415F8" w:rsidRPr="00233C10"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33C10">
        <w:rPr>
          <w:rFonts w:ascii="Times New Roman" w:eastAsia="Times New Roman" w:hAnsi="Times New Roman" w:cs="Times New Roman"/>
          <w:b/>
          <w:bCs/>
          <w:color w:val="632423"/>
          <w:lang w:val="en-US" w:eastAsia="en-US"/>
        </w:rPr>
        <w:t>Section 4</w:t>
      </w:r>
    </w:p>
    <w:p w14:paraId="6BAB1710" w14:textId="44B5CD38" w:rsidR="006F59FD" w:rsidRPr="00233C10" w:rsidRDefault="00F72D48"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Pr>
          <w:rFonts w:ascii="Times New Roman" w:eastAsia="Times New Roman" w:hAnsi="Times New Roman" w:cs="Times New Roman"/>
          <w:b/>
          <w:bCs/>
          <w:color w:val="632423"/>
          <w:lang w:val="en-US" w:eastAsia="en-US"/>
        </w:rPr>
        <w:t>BIDDING FORMS</w:t>
      </w:r>
    </w:p>
    <w:bookmarkEnd w:id="0"/>
    <w:p w14:paraId="1DA0B135" w14:textId="77777777" w:rsidR="00FE1CEC" w:rsidRPr="005B6F59" w:rsidRDefault="00FE1CEC" w:rsidP="00FE1CEC">
      <w:pPr>
        <w:jc w:val="center"/>
        <w:rPr>
          <w:b/>
          <w:bCs/>
          <w:lang w:val="en-US" w:eastAsia="en-US"/>
        </w:rPr>
      </w:pPr>
      <w:r w:rsidRPr="005B6F59">
        <w:rPr>
          <w:b/>
          <w:bCs/>
          <w:sz w:val="28"/>
          <w:szCs w:val="28"/>
          <w:lang w:val="en-US" w:eastAsia="en-US"/>
        </w:rPr>
        <w:t xml:space="preserve">PART </w:t>
      </w:r>
      <w:r w:rsidR="007707DD" w:rsidRPr="005B6F59">
        <w:rPr>
          <w:b/>
          <w:bCs/>
          <w:sz w:val="28"/>
          <w:szCs w:val="28"/>
          <w:lang w:val="en-US" w:eastAsia="en-US"/>
        </w:rPr>
        <w:t>B</w:t>
      </w:r>
      <w:r w:rsidRPr="005B6F59">
        <w:rPr>
          <w:b/>
          <w:bCs/>
          <w:sz w:val="28"/>
          <w:szCs w:val="28"/>
          <w:lang w:val="en-US" w:eastAsia="en-US"/>
        </w:rPr>
        <w:t xml:space="preserve"> GENERAL AND FINANCIAL INFORMATION</w:t>
      </w:r>
    </w:p>
    <w:p w14:paraId="797EC615" w14:textId="77777777" w:rsidR="00EA2721" w:rsidRPr="00233C10" w:rsidRDefault="00EA2721" w:rsidP="00EA2721">
      <w:pPr>
        <w:rPr>
          <w:rFonts w:ascii="Times New Roman" w:hAnsi="Times New Roman" w:cs="Times New Roman"/>
        </w:rPr>
      </w:pPr>
    </w:p>
    <w:p w14:paraId="0A28FC2F" w14:textId="38BA3E10" w:rsidR="00DD2340" w:rsidRPr="00233C10" w:rsidRDefault="00DD2340" w:rsidP="00D24A75">
      <w:pPr>
        <w:rPr>
          <w:rFonts w:ascii="Times New Roman" w:hAnsi="Times New Roman" w:cs="Times New Roman"/>
        </w:rPr>
      </w:pPr>
      <w:r w:rsidRPr="00233C10">
        <w:rPr>
          <w:rFonts w:ascii="Times New Roman" w:hAnsi="Times New Roman" w:cs="Times New Roman"/>
        </w:rPr>
        <w:br w:type="page"/>
      </w:r>
      <w:bookmarkStart w:id="5" w:name="_Toc106000140"/>
    </w:p>
    <w:bookmarkEnd w:id="5"/>
    <w:p w14:paraId="3B72F7F8" w14:textId="77777777" w:rsidR="00DD2340" w:rsidRPr="00233C10" w:rsidRDefault="00DD2340" w:rsidP="00D24A75">
      <w:pPr>
        <w:rPr>
          <w:rFonts w:ascii="Times New Roman" w:hAnsi="Times New Roman" w:cs="Times New Roman"/>
        </w:rPr>
        <w:sectPr w:rsidR="00DD2340" w:rsidRPr="00233C10"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p>
    <w:p w14:paraId="449FAE39" w14:textId="77777777" w:rsidR="000C2DF4" w:rsidRPr="00233C10" w:rsidRDefault="009209F2" w:rsidP="005B6F59">
      <w:pPr>
        <w:pStyle w:val="Heading1"/>
        <w:jc w:val="both"/>
        <w:rPr>
          <w:rStyle w:val="Table"/>
          <w:rFonts w:ascii="Times New Roman" w:hAnsi="Times New Roman" w:cs="Times New Roman"/>
          <w:caps w:val="0"/>
          <w:color w:val="auto"/>
          <w:spacing w:val="0"/>
          <w:sz w:val="28"/>
          <w:szCs w:val="22"/>
        </w:rPr>
      </w:pPr>
      <w:bookmarkStart w:id="6" w:name="_Toc106000152"/>
      <w:bookmarkEnd w:id="1"/>
      <w:bookmarkEnd w:id="2"/>
      <w:bookmarkEnd w:id="3"/>
      <w:bookmarkEnd w:id="4"/>
      <w:r w:rsidRPr="00233C10">
        <w:rPr>
          <w:rFonts w:ascii="Times New Roman" w:hAnsi="Times New Roman" w:cs="Times New Roman"/>
          <w:caps w:val="0"/>
          <w:color w:val="auto"/>
          <w:spacing w:val="0"/>
          <w:sz w:val="22"/>
          <w:szCs w:val="22"/>
        </w:rPr>
        <w:lastRenderedPageBreak/>
        <w:t xml:space="preserve">                                                       </w:t>
      </w:r>
      <w:r w:rsidR="001A1305" w:rsidRPr="00233C10">
        <w:rPr>
          <w:rStyle w:val="Table"/>
          <w:rFonts w:ascii="Times New Roman" w:eastAsiaTheme="minorEastAsia" w:hAnsi="Times New Roman" w:cs="Times New Roman"/>
          <w:sz w:val="28"/>
        </w:rPr>
        <w:t>4.</w:t>
      </w:r>
      <w:r w:rsidRPr="00233C10">
        <w:rPr>
          <w:rStyle w:val="Table"/>
          <w:rFonts w:ascii="Times New Roman" w:eastAsiaTheme="minorEastAsia" w:hAnsi="Times New Roman" w:cs="Times New Roman"/>
          <w:sz w:val="28"/>
        </w:rPr>
        <w:t>1</w:t>
      </w:r>
      <w:r w:rsidR="001A1305" w:rsidRPr="00233C10">
        <w:rPr>
          <w:rStyle w:val="Table"/>
          <w:rFonts w:ascii="Times New Roman" w:eastAsiaTheme="minorEastAsia" w:hAnsi="Times New Roman" w:cs="Times New Roman"/>
          <w:sz w:val="28"/>
        </w:rPr>
        <w:t xml:space="preserve"> </w:t>
      </w:r>
      <w:r w:rsidR="00112837" w:rsidRPr="00233C10">
        <w:rPr>
          <w:rFonts w:ascii="Times New Roman" w:hAnsi="Times New Roman" w:cs="Times New Roman"/>
        </w:rPr>
        <w:t>Bidders Qualification</w:t>
      </w:r>
      <w:bookmarkEnd w:id="6"/>
    </w:p>
    <w:p w14:paraId="3CEBA556" w14:textId="77777777" w:rsidR="00112837" w:rsidRPr="00233C10" w:rsidRDefault="00112837" w:rsidP="00D43A93">
      <w:pPr>
        <w:jc w:val="both"/>
        <w:rPr>
          <w:rFonts w:ascii="Times New Roman" w:hAnsi="Times New Roman" w:cs="Times New Roman"/>
          <w:lang w:val="en-IN"/>
        </w:rPr>
      </w:pPr>
      <w:r w:rsidRPr="00233C10">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3732ABE9" w14:textId="77777777" w:rsidR="00112837" w:rsidRPr="00233C10" w:rsidRDefault="00377792" w:rsidP="00E85913">
      <w:pPr>
        <w:pStyle w:val="SectionVHeader"/>
        <w:rPr>
          <w:rStyle w:val="Table"/>
          <w:rFonts w:ascii="Times New Roman" w:hAnsi="Times New Roman" w:cs="Times New Roman"/>
          <w:sz w:val="22"/>
          <w:szCs w:val="22"/>
          <w:lang w:val="en-IN"/>
        </w:rPr>
      </w:pPr>
      <w:bookmarkStart w:id="7" w:name="_Toc106000153"/>
      <w:r w:rsidRPr="00233C10">
        <w:rPr>
          <w:rStyle w:val="Table"/>
          <w:rFonts w:ascii="Times New Roman" w:hAnsi="Times New Roman" w:cs="Times New Roman"/>
          <w:sz w:val="22"/>
          <w:szCs w:val="22"/>
          <w:lang w:val="en-IN"/>
        </w:rPr>
        <w:t>F</w:t>
      </w:r>
      <w:r w:rsidR="00112837" w:rsidRPr="00233C10">
        <w:rPr>
          <w:rStyle w:val="Table"/>
          <w:rFonts w:ascii="Times New Roman" w:hAnsi="Times New Roman" w:cs="Times New Roman"/>
          <w:sz w:val="22"/>
          <w:szCs w:val="22"/>
          <w:lang w:val="en-IN"/>
        </w:rPr>
        <w:t>orm ELI - 1: Bidder’s Information Sheet</w:t>
      </w:r>
      <w:bookmarkEnd w:id="7"/>
    </w:p>
    <w:p w14:paraId="2DF9D10D" w14:textId="77777777" w:rsidR="00112837" w:rsidRPr="00233C10"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33C10" w14:paraId="19D4F422" w14:textId="77777777">
        <w:trPr>
          <w:cantSplit/>
          <w:trHeight w:val="240"/>
          <w:jc w:val="center"/>
        </w:trPr>
        <w:tc>
          <w:tcPr>
            <w:tcW w:w="9848" w:type="dxa"/>
            <w:gridSpan w:val="3"/>
            <w:tcBorders>
              <w:top w:val="nil"/>
              <w:left w:val="nil"/>
              <w:bottom w:val="nil"/>
              <w:right w:val="nil"/>
            </w:tcBorders>
            <w:shd w:val="clear" w:color="auto" w:fill="000000"/>
          </w:tcPr>
          <w:p w14:paraId="63D5BD88"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Bidder’s Information</w:t>
            </w:r>
          </w:p>
        </w:tc>
      </w:tr>
      <w:tr w:rsidR="00112837" w:rsidRPr="00233C10" w14:paraId="78C653D0"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19A67B25"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2CEF629" w14:textId="77777777" w:rsidR="00112837" w:rsidRPr="00233C10" w:rsidRDefault="00112837" w:rsidP="001A1305">
            <w:pPr>
              <w:rPr>
                <w:rFonts w:ascii="Times New Roman" w:hAnsi="Times New Roman" w:cs="Times New Roman"/>
              </w:rPr>
            </w:pPr>
          </w:p>
        </w:tc>
      </w:tr>
      <w:tr w:rsidR="00112837" w:rsidRPr="00233C10" w14:paraId="60FD8316"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6B8A595B"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In case of JV, legal name of each partner</w:t>
            </w:r>
          </w:p>
        </w:tc>
        <w:tc>
          <w:tcPr>
            <w:tcW w:w="7380" w:type="dxa"/>
            <w:tcBorders>
              <w:left w:val="double" w:sz="4" w:space="0" w:color="auto"/>
            </w:tcBorders>
          </w:tcPr>
          <w:p w14:paraId="3592EF92" w14:textId="77777777" w:rsidR="00112837" w:rsidRPr="00233C10" w:rsidRDefault="00112837" w:rsidP="001A1305">
            <w:pPr>
              <w:rPr>
                <w:rFonts w:ascii="Times New Roman" w:hAnsi="Times New Roman" w:cs="Times New Roman"/>
              </w:rPr>
            </w:pPr>
          </w:p>
        </w:tc>
      </w:tr>
      <w:tr w:rsidR="00112837" w:rsidRPr="00233C10" w14:paraId="737EABDE"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9AD508"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country of constitution</w:t>
            </w:r>
          </w:p>
        </w:tc>
        <w:tc>
          <w:tcPr>
            <w:tcW w:w="7380" w:type="dxa"/>
            <w:tcBorders>
              <w:left w:val="double" w:sz="4" w:space="0" w:color="auto"/>
            </w:tcBorders>
          </w:tcPr>
          <w:p w14:paraId="66EB7F47" w14:textId="77777777" w:rsidR="00112837" w:rsidRPr="00233C10" w:rsidRDefault="00112837" w:rsidP="001A1305">
            <w:pPr>
              <w:rPr>
                <w:rFonts w:ascii="Times New Roman" w:hAnsi="Times New Roman" w:cs="Times New Roman"/>
              </w:rPr>
            </w:pPr>
          </w:p>
        </w:tc>
      </w:tr>
      <w:tr w:rsidR="00112837" w:rsidRPr="00233C10" w14:paraId="7161ED2D"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D94651F"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year of constitution</w:t>
            </w:r>
          </w:p>
        </w:tc>
        <w:tc>
          <w:tcPr>
            <w:tcW w:w="7380" w:type="dxa"/>
            <w:tcBorders>
              <w:left w:val="double" w:sz="4" w:space="0" w:color="auto"/>
            </w:tcBorders>
          </w:tcPr>
          <w:p w14:paraId="20F851AC" w14:textId="77777777" w:rsidR="00112837" w:rsidRPr="00233C10" w:rsidRDefault="00112837" w:rsidP="001A1305">
            <w:pPr>
              <w:rPr>
                <w:rFonts w:ascii="Times New Roman" w:hAnsi="Times New Roman" w:cs="Times New Roman"/>
              </w:rPr>
            </w:pPr>
          </w:p>
        </w:tc>
      </w:tr>
      <w:tr w:rsidR="00112837" w:rsidRPr="00233C10" w14:paraId="0009CF1C"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4D4D24E" w14:textId="4482BE8A" w:rsidR="001657A6" w:rsidRDefault="00112837" w:rsidP="001A1305">
            <w:pPr>
              <w:rPr>
                <w:rFonts w:ascii="Times New Roman" w:hAnsi="Times New Roman" w:cs="Times New Roman"/>
              </w:rPr>
            </w:pPr>
            <w:r w:rsidRPr="00233C10">
              <w:rPr>
                <w:rFonts w:ascii="Times New Roman" w:hAnsi="Times New Roman" w:cs="Times New Roman"/>
              </w:rPr>
              <w:t>Bidder’s legal address in country of constitution</w:t>
            </w:r>
          </w:p>
          <w:p w14:paraId="35AF6035" w14:textId="77777777" w:rsidR="001657A6" w:rsidRPr="001657A6" w:rsidRDefault="001657A6" w:rsidP="001657A6">
            <w:pPr>
              <w:rPr>
                <w:rFonts w:ascii="Times New Roman" w:hAnsi="Times New Roman" w:cs="Times New Roman"/>
              </w:rPr>
            </w:pPr>
          </w:p>
          <w:p w14:paraId="449E0B12" w14:textId="77777777" w:rsidR="001657A6" w:rsidRPr="001657A6" w:rsidRDefault="001657A6" w:rsidP="001657A6">
            <w:pPr>
              <w:rPr>
                <w:rFonts w:ascii="Times New Roman" w:hAnsi="Times New Roman" w:cs="Times New Roman"/>
              </w:rPr>
            </w:pPr>
          </w:p>
          <w:p w14:paraId="02E6EC98" w14:textId="77777777" w:rsidR="001657A6" w:rsidRPr="001657A6" w:rsidRDefault="001657A6" w:rsidP="001657A6">
            <w:pPr>
              <w:rPr>
                <w:rFonts w:ascii="Times New Roman" w:hAnsi="Times New Roman" w:cs="Times New Roman"/>
              </w:rPr>
            </w:pPr>
          </w:p>
          <w:p w14:paraId="1244E141" w14:textId="77777777" w:rsidR="001657A6" w:rsidRPr="001657A6" w:rsidRDefault="001657A6" w:rsidP="001657A6">
            <w:pPr>
              <w:rPr>
                <w:rFonts w:ascii="Times New Roman" w:hAnsi="Times New Roman" w:cs="Times New Roman"/>
              </w:rPr>
            </w:pPr>
          </w:p>
          <w:p w14:paraId="5C0BCD8A" w14:textId="77777777" w:rsidR="001657A6" w:rsidRPr="001657A6" w:rsidRDefault="001657A6" w:rsidP="001657A6">
            <w:pPr>
              <w:rPr>
                <w:rFonts w:ascii="Times New Roman" w:hAnsi="Times New Roman" w:cs="Times New Roman"/>
              </w:rPr>
            </w:pPr>
          </w:p>
          <w:p w14:paraId="5F409F8A" w14:textId="77777777" w:rsidR="001657A6" w:rsidRPr="001657A6" w:rsidRDefault="001657A6" w:rsidP="001657A6">
            <w:pPr>
              <w:rPr>
                <w:rFonts w:ascii="Times New Roman" w:hAnsi="Times New Roman" w:cs="Times New Roman"/>
              </w:rPr>
            </w:pPr>
          </w:p>
          <w:p w14:paraId="155E0C86" w14:textId="77777777" w:rsidR="001657A6" w:rsidRPr="001657A6" w:rsidRDefault="001657A6" w:rsidP="001657A6">
            <w:pPr>
              <w:rPr>
                <w:rFonts w:ascii="Times New Roman" w:hAnsi="Times New Roman" w:cs="Times New Roman"/>
              </w:rPr>
            </w:pPr>
          </w:p>
          <w:p w14:paraId="7C33F1A6" w14:textId="77777777" w:rsidR="001657A6" w:rsidRPr="001657A6" w:rsidRDefault="001657A6" w:rsidP="001657A6">
            <w:pPr>
              <w:rPr>
                <w:rFonts w:ascii="Times New Roman" w:hAnsi="Times New Roman" w:cs="Times New Roman"/>
              </w:rPr>
            </w:pPr>
          </w:p>
          <w:p w14:paraId="44C39B5E" w14:textId="77777777" w:rsidR="001657A6" w:rsidRPr="001657A6" w:rsidRDefault="001657A6" w:rsidP="001657A6">
            <w:pPr>
              <w:rPr>
                <w:rFonts w:ascii="Times New Roman" w:hAnsi="Times New Roman" w:cs="Times New Roman"/>
              </w:rPr>
            </w:pPr>
          </w:p>
          <w:p w14:paraId="018FE988" w14:textId="77777777" w:rsidR="001657A6" w:rsidRPr="001657A6" w:rsidRDefault="001657A6" w:rsidP="001657A6">
            <w:pPr>
              <w:rPr>
                <w:rFonts w:ascii="Times New Roman" w:hAnsi="Times New Roman" w:cs="Times New Roman"/>
              </w:rPr>
            </w:pPr>
          </w:p>
          <w:p w14:paraId="66D48B59" w14:textId="1F2C4CED"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0394D707" w14:textId="77777777" w:rsidR="00112837" w:rsidRPr="00233C10" w:rsidRDefault="00112837" w:rsidP="001A1305">
            <w:pPr>
              <w:rPr>
                <w:rFonts w:ascii="Times New Roman" w:hAnsi="Times New Roman" w:cs="Times New Roman"/>
              </w:rPr>
            </w:pPr>
          </w:p>
        </w:tc>
      </w:tr>
      <w:tr w:rsidR="00112837" w:rsidRPr="00233C10" w14:paraId="5EC53D85" w14:textId="77777777">
        <w:trPr>
          <w:gridBefore w:val="1"/>
          <w:wBefore w:w="14" w:type="dxa"/>
          <w:cantSplit/>
          <w:trHeight w:val="1152"/>
          <w:jc w:val="center"/>
        </w:trPr>
        <w:tc>
          <w:tcPr>
            <w:tcW w:w="2455" w:type="dxa"/>
            <w:tcBorders>
              <w:right w:val="double" w:sz="4" w:space="0" w:color="auto"/>
            </w:tcBorders>
            <w:vAlign w:val="center"/>
          </w:tcPr>
          <w:p w14:paraId="135B150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lastRenderedPageBreak/>
              <w:t>Bidder’s authorized representative</w:t>
            </w:r>
          </w:p>
          <w:p w14:paraId="28437030" w14:textId="512712EF" w:rsidR="001657A6" w:rsidRDefault="00112837" w:rsidP="001A1305">
            <w:pPr>
              <w:rPr>
                <w:rFonts w:ascii="Times New Roman" w:hAnsi="Times New Roman" w:cs="Times New Roman"/>
              </w:rPr>
            </w:pPr>
            <w:r w:rsidRPr="00233C10">
              <w:rPr>
                <w:rFonts w:ascii="Times New Roman" w:hAnsi="Times New Roman" w:cs="Times New Roman"/>
              </w:rPr>
              <w:t>(name, address, telephone numbers, fax numbers, e-mail address)</w:t>
            </w:r>
          </w:p>
          <w:p w14:paraId="5C77E845" w14:textId="77777777" w:rsidR="001657A6" w:rsidRPr="001657A6" w:rsidRDefault="001657A6" w:rsidP="001657A6">
            <w:pPr>
              <w:rPr>
                <w:rFonts w:ascii="Times New Roman" w:hAnsi="Times New Roman" w:cs="Times New Roman"/>
              </w:rPr>
            </w:pPr>
          </w:p>
          <w:p w14:paraId="1BB35342" w14:textId="77777777" w:rsidR="001657A6" w:rsidRPr="001657A6" w:rsidRDefault="001657A6" w:rsidP="001657A6">
            <w:pPr>
              <w:rPr>
                <w:rFonts w:ascii="Times New Roman" w:hAnsi="Times New Roman" w:cs="Times New Roman"/>
              </w:rPr>
            </w:pPr>
          </w:p>
          <w:p w14:paraId="6014DFB0" w14:textId="77777777" w:rsidR="001657A6" w:rsidRPr="001657A6" w:rsidRDefault="001657A6" w:rsidP="001657A6">
            <w:pPr>
              <w:rPr>
                <w:rFonts w:ascii="Times New Roman" w:hAnsi="Times New Roman" w:cs="Times New Roman"/>
              </w:rPr>
            </w:pPr>
          </w:p>
          <w:p w14:paraId="068FDCD4" w14:textId="77777777" w:rsidR="001657A6" w:rsidRPr="001657A6" w:rsidRDefault="001657A6" w:rsidP="001657A6">
            <w:pPr>
              <w:rPr>
                <w:rFonts w:ascii="Times New Roman" w:hAnsi="Times New Roman" w:cs="Times New Roman"/>
              </w:rPr>
            </w:pPr>
          </w:p>
          <w:p w14:paraId="14FB4180" w14:textId="77777777" w:rsidR="001657A6" w:rsidRPr="001657A6" w:rsidRDefault="001657A6" w:rsidP="001657A6">
            <w:pPr>
              <w:rPr>
                <w:rFonts w:ascii="Times New Roman" w:hAnsi="Times New Roman" w:cs="Times New Roman"/>
              </w:rPr>
            </w:pPr>
          </w:p>
          <w:p w14:paraId="28B50B64" w14:textId="77777777" w:rsidR="001657A6" w:rsidRPr="001657A6" w:rsidRDefault="001657A6" w:rsidP="001657A6">
            <w:pPr>
              <w:rPr>
                <w:rFonts w:ascii="Times New Roman" w:hAnsi="Times New Roman" w:cs="Times New Roman"/>
              </w:rPr>
            </w:pPr>
          </w:p>
          <w:p w14:paraId="630E4D63" w14:textId="060C80C7"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3E33A81D" w14:textId="77777777" w:rsidR="00112837" w:rsidRPr="00233C10" w:rsidRDefault="00112837" w:rsidP="001A1305">
            <w:pPr>
              <w:rPr>
                <w:rFonts w:ascii="Times New Roman" w:hAnsi="Times New Roman" w:cs="Times New Roman"/>
              </w:rPr>
            </w:pPr>
          </w:p>
        </w:tc>
      </w:tr>
      <w:tr w:rsidR="00112837" w:rsidRPr="00233C10" w14:paraId="31CE220E" w14:textId="77777777">
        <w:trPr>
          <w:gridBefore w:val="1"/>
          <w:wBefore w:w="14" w:type="dxa"/>
          <w:cantSplit/>
          <w:jc w:val="center"/>
        </w:trPr>
        <w:tc>
          <w:tcPr>
            <w:tcW w:w="9835" w:type="dxa"/>
            <w:gridSpan w:val="2"/>
          </w:tcPr>
          <w:p w14:paraId="4FD6011D" w14:textId="77777777" w:rsidR="00112837" w:rsidRPr="00233C10" w:rsidRDefault="00112837" w:rsidP="001A1305">
            <w:pPr>
              <w:pStyle w:val="Outline"/>
              <w:rPr>
                <w:rFonts w:ascii="Times New Roman" w:hAnsi="Times New Roman" w:cs="Times New Roman"/>
              </w:rPr>
            </w:pPr>
            <w:r w:rsidRPr="00233C10">
              <w:rPr>
                <w:rFonts w:ascii="Times New Roman" w:hAnsi="Times New Roman" w:cs="Times New Roman"/>
              </w:rPr>
              <w:t>Attached are copies of the following original documents.</w:t>
            </w:r>
          </w:p>
          <w:p w14:paraId="5FF5A1A8" w14:textId="4286C22F"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1. </w:t>
            </w:r>
            <w:r w:rsidRPr="00233C10">
              <w:rPr>
                <w:rFonts w:ascii="Times New Roman" w:hAnsi="Times New Roman" w:cs="Times New Roman"/>
              </w:rPr>
              <w:tab/>
              <w:t xml:space="preserve">In case of single entity, articles of </w:t>
            </w:r>
            <w:r w:rsidR="00D43A93" w:rsidRPr="00233C10">
              <w:rPr>
                <w:rFonts w:ascii="Times New Roman" w:hAnsi="Times New Roman" w:cs="Times New Roman"/>
              </w:rPr>
              <w:t>incorporation or</w:t>
            </w:r>
            <w:r w:rsidRPr="00233C10">
              <w:rPr>
                <w:rFonts w:ascii="Times New Roman" w:hAnsi="Times New Roman" w:cs="Times New Roman"/>
              </w:rPr>
              <w:t xml:space="preserve"> constitution of the legal entity </w:t>
            </w:r>
            <w:r w:rsidR="00D43A93" w:rsidRPr="00233C10">
              <w:rPr>
                <w:rFonts w:ascii="Times New Roman" w:hAnsi="Times New Roman" w:cs="Times New Roman"/>
              </w:rPr>
              <w:t xml:space="preserve">named </w:t>
            </w:r>
            <w:r w:rsidR="00D43A93">
              <w:rPr>
                <w:rFonts w:ascii="Times New Roman" w:hAnsi="Times New Roman" w:cs="Times New Roman"/>
              </w:rPr>
              <w:t xml:space="preserve">above, in accordance with ITB </w:t>
            </w:r>
            <w:r w:rsidRPr="00233C10">
              <w:rPr>
                <w:rFonts w:ascii="Times New Roman" w:hAnsi="Times New Roman" w:cs="Times New Roman"/>
              </w:rPr>
              <w:t>4.1 and 4.2.</w:t>
            </w:r>
          </w:p>
          <w:p w14:paraId="6D4787FD"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2. </w:t>
            </w:r>
            <w:r w:rsidRPr="00233C10">
              <w:rPr>
                <w:rFonts w:ascii="Times New Roman" w:hAnsi="Times New Roman" w:cs="Times New Roman"/>
              </w:rPr>
              <w:tab/>
              <w:t>Authorization to represent the firm or JV named in above, in accordance with ITB 22.2.</w:t>
            </w:r>
          </w:p>
          <w:p w14:paraId="6C38EC91"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3.</w:t>
            </w:r>
            <w:r w:rsidRPr="00233C10">
              <w:rPr>
                <w:rFonts w:ascii="Times New Roman" w:hAnsi="Times New Roman" w:cs="Times New Roman"/>
              </w:rPr>
              <w:tab/>
              <w:t>In case of JV, letter of intent to form JV or JV agreement, in accordance with ITB 4.1.</w:t>
            </w:r>
          </w:p>
          <w:p w14:paraId="5ED87A06" w14:textId="1E9F9000" w:rsidR="00112837" w:rsidRPr="00233C10"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4.</w:t>
            </w:r>
            <w:r w:rsidRPr="00233C10">
              <w:rPr>
                <w:rFonts w:ascii="Times New Roman" w:hAnsi="Times New Roman" w:cs="Times New Roman"/>
              </w:rPr>
              <w:tab/>
              <w:t>In case of a government-owned entity, any additional documents not covered under 1 abo</w:t>
            </w:r>
            <w:r w:rsidR="00D43A93">
              <w:rPr>
                <w:rFonts w:ascii="Times New Roman" w:hAnsi="Times New Roman" w:cs="Times New Roman"/>
              </w:rPr>
              <w:t xml:space="preserve">ve required to comply with ITB </w:t>
            </w:r>
            <w:r w:rsidRPr="00233C10">
              <w:rPr>
                <w:rFonts w:ascii="Times New Roman" w:hAnsi="Times New Roman" w:cs="Times New Roman"/>
              </w:rPr>
              <w:t>4.5.</w:t>
            </w:r>
          </w:p>
        </w:tc>
      </w:tr>
    </w:tbl>
    <w:p w14:paraId="4BFD3FD0"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8" w:name="_Toc106000154"/>
      <w:r w:rsidRPr="00233C10">
        <w:rPr>
          <w:rStyle w:val="Table"/>
          <w:rFonts w:ascii="Times New Roman" w:hAnsi="Times New Roman" w:cs="Times New Roman"/>
          <w:sz w:val="22"/>
          <w:szCs w:val="22"/>
          <w:lang w:val="en-IN"/>
        </w:rPr>
        <w:lastRenderedPageBreak/>
        <w:t>Form ELI - 2: JV Information Sheet</w:t>
      </w:r>
      <w:bookmarkEnd w:id="8"/>
    </w:p>
    <w:p w14:paraId="4D85E867"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33C10" w14:paraId="786510BE"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25318917"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JV Information</w:t>
            </w:r>
          </w:p>
        </w:tc>
      </w:tr>
      <w:tr w:rsidR="00112837" w:rsidRPr="00233C10" w14:paraId="1601C05D"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58403D9C"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33887BCA" w14:textId="77777777" w:rsidR="00112837" w:rsidRPr="00233C10" w:rsidRDefault="00112837" w:rsidP="00E85913">
            <w:pPr>
              <w:rPr>
                <w:rFonts w:ascii="Times New Roman" w:hAnsi="Times New Roman" w:cs="Times New Roman"/>
              </w:rPr>
            </w:pPr>
          </w:p>
        </w:tc>
      </w:tr>
      <w:tr w:rsidR="00112837" w:rsidRPr="00233C10" w14:paraId="7027D533" w14:textId="77777777">
        <w:trPr>
          <w:cantSplit/>
          <w:trHeight w:val="1440"/>
          <w:jc w:val="center"/>
        </w:trPr>
        <w:tc>
          <w:tcPr>
            <w:tcW w:w="2435" w:type="dxa"/>
            <w:tcBorders>
              <w:left w:val="single" w:sz="4" w:space="0" w:color="auto"/>
              <w:right w:val="double" w:sz="4" w:space="0" w:color="auto"/>
            </w:tcBorders>
            <w:vAlign w:val="center"/>
          </w:tcPr>
          <w:p w14:paraId="5C3D6A4E"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name</w:t>
            </w:r>
          </w:p>
        </w:tc>
        <w:tc>
          <w:tcPr>
            <w:tcW w:w="7405" w:type="dxa"/>
            <w:tcBorders>
              <w:left w:val="double" w:sz="4" w:space="0" w:color="auto"/>
            </w:tcBorders>
          </w:tcPr>
          <w:p w14:paraId="3B2406DB" w14:textId="77777777" w:rsidR="00112837" w:rsidRPr="00233C10" w:rsidRDefault="00112837" w:rsidP="00E85913">
            <w:pPr>
              <w:rPr>
                <w:rFonts w:ascii="Times New Roman" w:hAnsi="Times New Roman" w:cs="Times New Roman"/>
              </w:rPr>
            </w:pPr>
          </w:p>
        </w:tc>
      </w:tr>
      <w:tr w:rsidR="00112837" w:rsidRPr="00233C10" w14:paraId="67325EFA" w14:textId="77777777">
        <w:trPr>
          <w:cantSplit/>
          <w:trHeight w:val="1440"/>
          <w:jc w:val="center"/>
        </w:trPr>
        <w:tc>
          <w:tcPr>
            <w:tcW w:w="2435" w:type="dxa"/>
            <w:tcBorders>
              <w:left w:val="single" w:sz="4" w:space="0" w:color="auto"/>
              <w:right w:val="double" w:sz="4" w:space="0" w:color="auto"/>
            </w:tcBorders>
            <w:vAlign w:val="center"/>
          </w:tcPr>
          <w:p w14:paraId="432AF6F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country of constitution</w:t>
            </w:r>
          </w:p>
        </w:tc>
        <w:tc>
          <w:tcPr>
            <w:tcW w:w="7405" w:type="dxa"/>
            <w:tcBorders>
              <w:left w:val="double" w:sz="4" w:space="0" w:color="auto"/>
            </w:tcBorders>
          </w:tcPr>
          <w:p w14:paraId="6251623B" w14:textId="77777777" w:rsidR="00112837" w:rsidRPr="00233C10" w:rsidRDefault="00112837" w:rsidP="00E85913">
            <w:pPr>
              <w:rPr>
                <w:rFonts w:ascii="Times New Roman" w:hAnsi="Times New Roman" w:cs="Times New Roman"/>
              </w:rPr>
            </w:pPr>
          </w:p>
        </w:tc>
      </w:tr>
      <w:tr w:rsidR="00112837" w:rsidRPr="00233C10" w14:paraId="5B0FC94B" w14:textId="77777777">
        <w:trPr>
          <w:cantSplit/>
          <w:trHeight w:val="1440"/>
          <w:jc w:val="center"/>
        </w:trPr>
        <w:tc>
          <w:tcPr>
            <w:tcW w:w="2435" w:type="dxa"/>
            <w:tcBorders>
              <w:left w:val="single" w:sz="4" w:space="0" w:color="auto"/>
              <w:right w:val="double" w:sz="4" w:space="0" w:color="auto"/>
            </w:tcBorders>
            <w:vAlign w:val="center"/>
          </w:tcPr>
          <w:p w14:paraId="12728C1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year of constitution</w:t>
            </w:r>
          </w:p>
        </w:tc>
        <w:tc>
          <w:tcPr>
            <w:tcW w:w="7405" w:type="dxa"/>
            <w:tcBorders>
              <w:left w:val="double" w:sz="4" w:space="0" w:color="auto"/>
            </w:tcBorders>
          </w:tcPr>
          <w:p w14:paraId="4F751E14" w14:textId="77777777" w:rsidR="00112837" w:rsidRPr="00233C10" w:rsidRDefault="00112837" w:rsidP="00E85913">
            <w:pPr>
              <w:rPr>
                <w:rFonts w:ascii="Times New Roman" w:hAnsi="Times New Roman" w:cs="Times New Roman"/>
              </w:rPr>
            </w:pPr>
          </w:p>
        </w:tc>
      </w:tr>
      <w:tr w:rsidR="00112837" w:rsidRPr="00233C10" w14:paraId="7294AAB3" w14:textId="77777777">
        <w:trPr>
          <w:cantSplit/>
          <w:trHeight w:val="1440"/>
          <w:jc w:val="center"/>
        </w:trPr>
        <w:tc>
          <w:tcPr>
            <w:tcW w:w="2435" w:type="dxa"/>
            <w:tcBorders>
              <w:left w:val="single" w:sz="4" w:space="0" w:color="auto"/>
              <w:right w:val="double" w:sz="4" w:space="0" w:color="auto"/>
            </w:tcBorders>
            <w:vAlign w:val="center"/>
          </w:tcPr>
          <w:p w14:paraId="07AA2EE5"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address in country of constitution</w:t>
            </w:r>
          </w:p>
        </w:tc>
        <w:tc>
          <w:tcPr>
            <w:tcW w:w="7405" w:type="dxa"/>
            <w:tcBorders>
              <w:left w:val="double" w:sz="4" w:space="0" w:color="auto"/>
            </w:tcBorders>
          </w:tcPr>
          <w:p w14:paraId="26D5C935" w14:textId="77777777" w:rsidR="00112837" w:rsidRPr="00233C10" w:rsidRDefault="00112837" w:rsidP="00E85913">
            <w:pPr>
              <w:rPr>
                <w:rFonts w:ascii="Times New Roman" w:hAnsi="Times New Roman" w:cs="Times New Roman"/>
              </w:rPr>
            </w:pPr>
          </w:p>
        </w:tc>
      </w:tr>
      <w:tr w:rsidR="00112837" w:rsidRPr="00233C10" w14:paraId="5D4E7734" w14:textId="77777777">
        <w:trPr>
          <w:cantSplit/>
          <w:trHeight w:val="1440"/>
          <w:jc w:val="center"/>
        </w:trPr>
        <w:tc>
          <w:tcPr>
            <w:tcW w:w="2435" w:type="dxa"/>
            <w:tcBorders>
              <w:right w:val="double" w:sz="4" w:space="0" w:color="auto"/>
            </w:tcBorders>
            <w:vAlign w:val="center"/>
          </w:tcPr>
          <w:p w14:paraId="4C659AEC"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authorized representative information</w:t>
            </w:r>
          </w:p>
          <w:p w14:paraId="70F54059"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(name, address, telephone numbers, fax numbers, e-mail address)</w:t>
            </w:r>
          </w:p>
        </w:tc>
        <w:tc>
          <w:tcPr>
            <w:tcW w:w="7405" w:type="dxa"/>
            <w:tcBorders>
              <w:left w:val="double" w:sz="4" w:space="0" w:color="auto"/>
            </w:tcBorders>
          </w:tcPr>
          <w:p w14:paraId="0BB296C3" w14:textId="77777777" w:rsidR="00112837" w:rsidRPr="00233C10" w:rsidRDefault="00112837" w:rsidP="00E85913">
            <w:pPr>
              <w:rPr>
                <w:rFonts w:ascii="Times New Roman" w:hAnsi="Times New Roman" w:cs="Times New Roman"/>
              </w:rPr>
            </w:pPr>
          </w:p>
        </w:tc>
      </w:tr>
      <w:tr w:rsidR="00112837" w:rsidRPr="00233C10" w14:paraId="4DCAD1E6" w14:textId="77777777">
        <w:trPr>
          <w:cantSplit/>
          <w:jc w:val="center"/>
        </w:trPr>
        <w:tc>
          <w:tcPr>
            <w:tcW w:w="9840" w:type="dxa"/>
            <w:gridSpan w:val="2"/>
          </w:tcPr>
          <w:p w14:paraId="263FE0DB" w14:textId="77777777" w:rsidR="00112837" w:rsidRPr="00233C10" w:rsidRDefault="00112837" w:rsidP="00E85913">
            <w:pPr>
              <w:pStyle w:val="Outline"/>
              <w:rPr>
                <w:rFonts w:ascii="Times New Roman" w:hAnsi="Times New Roman" w:cs="Times New Roman"/>
                <w:sz w:val="22"/>
                <w:szCs w:val="22"/>
              </w:rPr>
            </w:pPr>
            <w:r w:rsidRPr="00233C10">
              <w:rPr>
                <w:rFonts w:ascii="Times New Roman" w:hAnsi="Times New Roman" w:cs="Times New Roman"/>
                <w:sz w:val="22"/>
                <w:szCs w:val="22"/>
              </w:rPr>
              <w:t>Attached are copies of the following original documents.</w:t>
            </w:r>
            <w:r w:rsidRPr="00233C10">
              <w:rPr>
                <w:rFonts w:ascii="Times New Roman" w:hAnsi="Times New Roman" w:cs="Times New Roman"/>
                <w:sz w:val="22"/>
                <w:szCs w:val="22"/>
                <w:shd w:val="clear" w:color="auto" w:fill="000000"/>
              </w:rPr>
              <w:t xml:space="preserve">     </w:t>
            </w:r>
          </w:p>
          <w:p w14:paraId="7BA1F8AA"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1.</w:t>
            </w:r>
            <w:r w:rsidRPr="00233C10">
              <w:rPr>
                <w:rFonts w:ascii="Times New Roman" w:hAnsi="Times New Roman" w:cs="Times New Roman"/>
              </w:rPr>
              <w:tab/>
              <w:t>Articles of incorporation or constitution of the legal entity named above, in accordance with ITB 4.1 and 4.2.</w:t>
            </w:r>
          </w:p>
          <w:p w14:paraId="0FCD7A10"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2.</w:t>
            </w:r>
            <w:r w:rsidRPr="00233C10">
              <w:rPr>
                <w:rFonts w:ascii="Times New Roman" w:hAnsi="Times New Roman" w:cs="Times New Roman"/>
              </w:rPr>
              <w:tab/>
              <w:t>Authorization to represent the firm named above, in accordance with ITB 20.2.</w:t>
            </w:r>
          </w:p>
          <w:p w14:paraId="58D0654B" w14:textId="77777777" w:rsidR="00112837" w:rsidRPr="00233C10"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3.</w:t>
            </w:r>
            <w:r w:rsidRPr="00233C10">
              <w:rPr>
                <w:rFonts w:ascii="Times New Roman" w:hAnsi="Times New Roman" w:cs="Times New Roman"/>
              </w:rPr>
              <w:tab/>
              <w:t>In the case of government-owned entity, documents establishing legal and financial</w:t>
            </w:r>
            <w:r w:rsidR="001A1305" w:rsidRPr="00233C10">
              <w:rPr>
                <w:rFonts w:ascii="Times New Roman" w:hAnsi="Times New Roman" w:cs="Times New Roman"/>
              </w:rPr>
              <w:t xml:space="preserve"> autonomy and compliance with </w:t>
            </w:r>
            <w:r w:rsidRPr="00233C10">
              <w:rPr>
                <w:rFonts w:ascii="Times New Roman" w:hAnsi="Times New Roman" w:cs="Times New Roman"/>
              </w:rPr>
              <w:t>commercial law, in accordance with ITB 4.5.</w:t>
            </w:r>
          </w:p>
        </w:tc>
      </w:tr>
    </w:tbl>
    <w:p w14:paraId="78E354B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9" w:name="_Toc106000155"/>
      <w:r w:rsidRPr="00233C10">
        <w:rPr>
          <w:rStyle w:val="Table"/>
          <w:rFonts w:ascii="Times New Roman" w:hAnsi="Times New Roman" w:cs="Times New Roman"/>
          <w:sz w:val="22"/>
          <w:szCs w:val="22"/>
          <w:lang w:val="en-IN"/>
        </w:rPr>
        <w:lastRenderedPageBreak/>
        <w:t>Form LIT - Pending Litigation</w:t>
      </w:r>
      <w:bookmarkEnd w:id="9"/>
    </w:p>
    <w:p w14:paraId="443613D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33C10" w14:paraId="3B70B7FF" w14:textId="77777777">
        <w:trPr>
          <w:cantSplit/>
          <w:jc w:val="center"/>
        </w:trPr>
        <w:tc>
          <w:tcPr>
            <w:tcW w:w="9835" w:type="dxa"/>
            <w:gridSpan w:val="4"/>
            <w:shd w:val="clear" w:color="auto" w:fill="000000"/>
          </w:tcPr>
          <w:p w14:paraId="69A35E97" w14:textId="77777777" w:rsidR="00112837" w:rsidRPr="00233C10" w:rsidRDefault="00112837" w:rsidP="00E85913">
            <w:pPr>
              <w:pStyle w:val="titulo"/>
              <w:rPr>
                <w:rFonts w:ascii="Times New Roman" w:hAnsi="Times New Roman" w:cs="Times New Roman"/>
                <w:sz w:val="22"/>
                <w:szCs w:val="22"/>
              </w:rPr>
            </w:pPr>
            <w:bookmarkStart w:id="10" w:name="_Toc26089092"/>
            <w:r w:rsidRPr="00233C10">
              <w:rPr>
                <w:rFonts w:ascii="Times New Roman" w:hAnsi="Times New Roman" w:cs="Times New Roman"/>
                <w:color w:val="FFFFFF" w:themeColor="background1"/>
                <w:sz w:val="22"/>
                <w:szCs w:val="22"/>
              </w:rPr>
              <w:t>Pending Litigation</w:t>
            </w:r>
            <w:bookmarkEnd w:id="10"/>
          </w:p>
        </w:tc>
      </w:tr>
      <w:tr w:rsidR="00112837" w:rsidRPr="00233C10" w14:paraId="4956DE23" w14:textId="77777777">
        <w:trPr>
          <w:cantSplit/>
          <w:jc w:val="center"/>
        </w:trPr>
        <w:tc>
          <w:tcPr>
            <w:tcW w:w="9835" w:type="dxa"/>
            <w:gridSpan w:val="4"/>
            <w:tcBorders>
              <w:bottom w:val="single" w:sz="4" w:space="0" w:color="auto"/>
            </w:tcBorders>
          </w:tcPr>
          <w:p w14:paraId="6E4F961D" w14:textId="77777777" w:rsidR="00112837" w:rsidRPr="00233C10" w:rsidRDefault="00112837" w:rsidP="00E85913">
            <w:pPr>
              <w:numPr>
                <w:ilvl w:val="0"/>
                <w:numId w:val="5"/>
              </w:numPr>
              <w:rPr>
                <w:rFonts w:ascii="Times New Roman" w:hAnsi="Times New Roman" w:cs="Times New Roman"/>
              </w:rPr>
            </w:pPr>
            <w:r w:rsidRPr="00233C10">
              <w:rPr>
                <w:rFonts w:ascii="Times New Roman" w:hAnsi="Times New Roman" w:cs="Times New Roman"/>
              </w:rPr>
              <w:t xml:space="preserve">No pending litigation in accordance with Criteria </w:t>
            </w:r>
            <w:r w:rsidR="00383117"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p w14:paraId="7E3EC6A0" w14:textId="77777777" w:rsidR="00112837" w:rsidRPr="00233C10" w:rsidRDefault="00112837" w:rsidP="00E85913">
            <w:pPr>
              <w:numPr>
                <w:ilvl w:val="0"/>
                <w:numId w:val="5"/>
              </w:numPr>
              <w:rPr>
                <w:rFonts w:ascii="Times New Roman" w:hAnsi="Times New Roman" w:cs="Times New Roman"/>
                <w:i/>
                <w:iCs/>
              </w:rPr>
            </w:pPr>
            <w:r w:rsidRPr="00233C10">
              <w:rPr>
                <w:rFonts w:ascii="Times New Roman" w:hAnsi="Times New Roman" w:cs="Times New Roman"/>
              </w:rPr>
              <w:t xml:space="preserve">Pending litigation in accordance with Criteria </w:t>
            </w:r>
            <w:r w:rsidR="0091229A"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tc>
      </w:tr>
      <w:tr w:rsidR="00112837" w:rsidRPr="00233C10" w14:paraId="62D6E6BB" w14:textId="77777777">
        <w:trPr>
          <w:cantSplit/>
          <w:jc w:val="center"/>
        </w:trPr>
        <w:tc>
          <w:tcPr>
            <w:tcW w:w="1048" w:type="dxa"/>
            <w:tcBorders>
              <w:bottom w:val="double" w:sz="4" w:space="0" w:color="auto"/>
            </w:tcBorders>
            <w:vAlign w:val="center"/>
          </w:tcPr>
          <w:p w14:paraId="2494C1D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w:t>
            </w:r>
          </w:p>
        </w:tc>
        <w:tc>
          <w:tcPr>
            <w:tcW w:w="6101" w:type="dxa"/>
            <w:tcBorders>
              <w:bottom w:val="double" w:sz="4" w:space="0" w:color="auto"/>
            </w:tcBorders>
            <w:vAlign w:val="center"/>
          </w:tcPr>
          <w:p w14:paraId="79DD999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Matter in Dispute </w:t>
            </w:r>
          </w:p>
        </w:tc>
        <w:tc>
          <w:tcPr>
            <w:tcW w:w="1343" w:type="dxa"/>
            <w:tcBorders>
              <w:bottom w:val="double" w:sz="4" w:space="0" w:color="auto"/>
            </w:tcBorders>
            <w:vAlign w:val="center"/>
          </w:tcPr>
          <w:p w14:paraId="4559338E" w14:textId="649F0648"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Value of Pending Claim in </w:t>
            </w:r>
            <w:r w:rsidR="005B6F59">
              <w:rPr>
                <w:rFonts w:ascii="Times New Roman" w:hAnsi="Times New Roman" w:cs="Times New Roman"/>
              </w:rPr>
              <w:t>MVR</w:t>
            </w:r>
            <w:r w:rsidRPr="00233C10">
              <w:rPr>
                <w:rFonts w:ascii="Times New Roman" w:hAnsi="Times New Roman" w:cs="Times New Roman"/>
              </w:rPr>
              <w:t xml:space="preserve"> Equivalent</w:t>
            </w:r>
          </w:p>
        </w:tc>
        <w:tc>
          <w:tcPr>
            <w:tcW w:w="1343" w:type="dxa"/>
            <w:tcBorders>
              <w:bottom w:val="double" w:sz="4" w:space="0" w:color="auto"/>
            </w:tcBorders>
            <w:vAlign w:val="center"/>
          </w:tcPr>
          <w:p w14:paraId="0A1BAD6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Value of Pending Claim as a Percentage of Net Worth</w:t>
            </w:r>
          </w:p>
        </w:tc>
      </w:tr>
      <w:tr w:rsidR="00112837" w:rsidRPr="00233C10" w14:paraId="395C74F5" w14:textId="77777777">
        <w:trPr>
          <w:cantSplit/>
          <w:trHeight w:val="2160"/>
          <w:jc w:val="center"/>
        </w:trPr>
        <w:tc>
          <w:tcPr>
            <w:tcW w:w="1048" w:type="dxa"/>
            <w:tcBorders>
              <w:top w:val="double" w:sz="4" w:space="0" w:color="auto"/>
            </w:tcBorders>
          </w:tcPr>
          <w:p w14:paraId="695E903D" w14:textId="77777777" w:rsidR="00112837" w:rsidRPr="00233C10" w:rsidRDefault="00112837" w:rsidP="00E85913">
            <w:pPr>
              <w:rPr>
                <w:rFonts w:ascii="Times New Roman" w:hAnsi="Times New Roman" w:cs="Times New Roman"/>
              </w:rPr>
            </w:pPr>
          </w:p>
        </w:tc>
        <w:tc>
          <w:tcPr>
            <w:tcW w:w="6101" w:type="dxa"/>
            <w:tcBorders>
              <w:top w:val="double" w:sz="4" w:space="0" w:color="auto"/>
            </w:tcBorders>
          </w:tcPr>
          <w:p w14:paraId="6BD05B1C"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3344310A"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5A1A2DD0" w14:textId="77777777" w:rsidR="00112837" w:rsidRPr="00233C10" w:rsidRDefault="00112837" w:rsidP="00E85913">
            <w:pPr>
              <w:rPr>
                <w:rFonts w:ascii="Times New Roman" w:hAnsi="Times New Roman" w:cs="Times New Roman"/>
              </w:rPr>
            </w:pPr>
          </w:p>
        </w:tc>
      </w:tr>
      <w:tr w:rsidR="00112837" w:rsidRPr="00233C10" w14:paraId="3E71A933" w14:textId="77777777">
        <w:trPr>
          <w:cantSplit/>
          <w:trHeight w:val="1970"/>
          <w:jc w:val="center"/>
        </w:trPr>
        <w:tc>
          <w:tcPr>
            <w:tcW w:w="1048" w:type="dxa"/>
          </w:tcPr>
          <w:p w14:paraId="2AFFA02A" w14:textId="77777777" w:rsidR="00112837" w:rsidRPr="00233C10" w:rsidRDefault="00112837" w:rsidP="00E85913">
            <w:pPr>
              <w:rPr>
                <w:rFonts w:ascii="Times New Roman" w:hAnsi="Times New Roman" w:cs="Times New Roman"/>
              </w:rPr>
            </w:pPr>
          </w:p>
        </w:tc>
        <w:tc>
          <w:tcPr>
            <w:tcW w:w="6101" w:type="dxa"/>
          </w:tcPr>
          <w:p w14:paraId="2BB037D6" w14:textId="77777777" w:rsidR="00112837" w:rsidRPr="00233C10" w:rsidRDefault="00112837" w:rsidP="00E85913">
            <w:pPr>
              <w:rPr>
                <w:rFonts w:ascii="Times New Roman" w:hAnsi="Times New Roman" w:cs="Times New Roman"/>
              </w:rPr>
            </w:pPr>
          </w:p>
        </w:tc>
        <w:tc>
          <w:tcPr>
            <w:tcW w:w="1343" w:type="dxa"/>
          </w:tcPr>
          <w:p w14:paraId="225AD8A6" w14:textId="77777777" w:rsidR="00112837" w:rsidRPr="00233C10" w:rsidRDefault="00112837" w:rsidP="00E85913">
            <w:pPr>
              <w:rPr>
                <w:rFonts w:ascii="Times New Roman" w:hAnsi="Times New Roman" w:cs="Times New Roman"/>
              </w:rPr>
            </w:pPr>
          </w:p>
        </w:tc>
        <w:tc>
          <w:tcPr>
            <w:tcW w:w="1343" w:type="dxa"/>
          </w:tcPr>
          <w:p w14:paraId="12360BDC" w14:textId="77777777" w:rsidR="00112837" w:rsidRPr="00233C10" w:rsidRDefault="00112837" w:rsidP="00E85913">
            <w:pPr>
              <w:rPr>
                <w:rFonts w:ascii="Times New Roman" w:hAnsi="Times New Roman" w:cs="Times New Roman"/>
              </w:rPr>
            </w:pPr>
          </w:p>
        </w:tc>
      </w:tr>
      <w:tr w:rsidR="00112837" w:rsidRPr="00233C10" w14:paraId="56A96EEE" w14:textId="77777777">
        <w:trPr>
          <w:cantSplit/>
          <w:trHeight w:val="2160"/>
          <w:jc w:val="center"/>
        </w:trPr>
        <w:tc>
          <w:tcPr>
            <w:tcW w:w="1048" w:type="dxa"/>
          </w:tcPr>
          <w:p w14:paraId="2974DECC" w14:textId="77777777" w:rsidR="00112837" w:rsidRPr="00233C10" w:rsidRDefault="00112837" w:rsidP="00E85913">
            <w:pPr>
              <w:rPr>
                <w:rFonts w:ascii="Times New Roman" w:hAnsi="Times New Roman" w:cs="Times New Roman"/>
              </w:rPr>
            </w:pPr>
          </w:p>
        </w:tc>
        <w:tc>
          <w:tcPr>
            <w:tcW w:w="6101" w:type="dxa"/>
          </w:tcPr>
          <w:p w14:paraId="039406B7" w14:textId="77777777" w:rsidR="00112837" w:rsidRPr="00233C10" w:rsidRDefault="00112837" w:rsidP="00E85913">
            <w:pPr>
              <w:rPr>
                <w:rFonts w:ascii="Times New Roman" w:hAnsi="Times New Roman" w:cs="Times New Roman"/>
              </w:rPr>
            </w:pPr>
          </w:p>
        </w:tc>
        <w:tc>
          <w:tcPr>
            <w:tcW w:w="1343" w:type="dxa"/>
          </w:tcPr>
          <w:p w14:paraId="60D23C59" w14:textId="77777777" w:rsidR="00112837" w:rsidRPr="00233C10" w:rsidRDefault="00112837" w:rsidP="00E85913">
            <w:pPr>
              <w:rPr>
                <w:rFonts w:ascii="Times New Roman" w:hAnsi="Times New Roman" w:cs="Times New Roman"/>
              </w:rPr>
            </w:pPr>
          </w:p>
        </w:tc>
        <w:tc>
          <w:tcPr>
            <w:tcW w:w="1343" w:type="dxa"/>
          </w:tcPr>
          <w:p w14:paraId="7C620010" w14:textId="77777777" w:rsidR="00112837" w:rsidRPr="00233C10" w:rsidRDefault="00112837" w:rsidP="00E85913">
            <w:pPr>
              <w:rPr>
                <w:rFonts w:ascii="Times New Roman" w:hAnsi="Times New Roman" w:cs="Times New Roman"/>
              </w:rPr>
            </w:pPr>
          </w:p>
        </w:tc>
      </w:tr>
      <w:tr w:rsidR="00112837" w:rsidRPr="00233C10" w14:paraId="0E9D1F51" w14:textId="77777777">
        <w:trPr>
          <w:cantSplit/>
          <w:trHeight w:val="2160"/>
          <w:jc w:val="center"/>
        </w:trPr>
        <w:tc>
          <w:tcPr>
            <w:tcW w:w="1048" w:type="dxa"/>
          </w:tcPr>
          <w:p w14:paraId="3D1189E3" w14:textId="77777777" w:rsidR="00112837" w:rsidRPr="00233C10" w:rsidRDefault="00112837" w:rsidP="00E85913">
            <w:pPr>
              <w:rPr>
                <w:rFonts w:ascii="Times New Roman" w:hAnsi="Times New Roman" w:cs="Times New Roman"/>
              </w:rPr>
            </w:pPr>
          </w:p>
        </w:tc>
        <w:tc>
          <w:tcPr>
            <w:tcW w:w="6101" w:type="dxa"/>
          </w:tcPr>
          <w:p w14:paraId="64E392BE" w14:textId="77777777" w:rsidR="00112837" w:rsidRPr="00233C10" w:rsidRDefault="00112837" w:rsidP="00E85913">
            <w:pPr>
              <w:rPr>
                <w:rFonts w:ascii="Times New Roman" w:hAnsi="Times New Roman" w:cs="Times New Roman"/>
              </w:rPr>
            </w:pPr>
          </w:p>
        </w:tc>
        <w:tc>
          <w:tcPr>
            <w:tcW w:w="1343" w:type="dxa"/>
          </w:tcPr>
          <w:p w14:paraId="09817598" w14:textId="77777777" w:rsidR="00112837" w:rsidRPr="00233C10" w:rsidRDefault="00112837" w:rsidP="00E85913">
            <w:pPr>
              <w:rPr>
                <w:rFonts w:ascii="Times New Roman" w:hAnsi="Times New Roman" w:cs="Times New Roman"/>
              </w:rPr>
            </w:pPr>
          </w:p>
        </w:tc>
        <w:tc>
          <w:tcPr>
            <w:tcW w:w="1343" w:type="dxa"/>
          </w:tcPr>
          <w:p w14:paraId="4688F148" w14:textId="77777777" w:rsidR="00112837" w:rsidRPr="00233C10" w:rsidRDefault="00112837" w:rsidP="00E85913">
            <w:pPr>
              <w:rPr>
                <w:rFonts w:ascii="Times New Roman" w:hAnsi="Times New Roman" w:cs="Times New Roman"/>
              </w:rPr>
            </w:pPr>
          </w:p>
        </w:tc>
      </w:tr>
    </w:tbl>
    <w:p w14:paraId="3CC716D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Style w:val="Table"/>
          <w:rFonts w:ascii="Times New Roman" w:hAnsi="Times New Roman" w:cs="Times New Roman"/>
          <w:sz w:val="22"/>
          <w:szCs w:val="22"/>
          <w:lang w:val="en-IN"/>
        </w:rPr>
        <w:br w:type="page"/>
      </w:r>
      <w:bookmarkStart w:id="11" w:name="_Toc106000156"/>
      <w:r w:rsidRPr="00233C10">
        <w:rPr>
          <w:rStyle w:val="Table"/>
          <w:rFonts w:ascii="Times New Roman" w:hAnsi="Times New Roman" w:cs="Times New Roman"/>
          <w:sz w:val="22"/>
          <w:szCs w:val="22"/>
          <w:lang w:val="en-IN"/>
        </w:rPr>
        <w:lastRenderedPageBreak/>
        <w:t>Form FIN - 1: Financial Situation</w:t>
      </w:r>
      <w:bookmarkEnd w:id="11"/>
    </w:p>
    <w:p w14:paraId="3CC3A9E5"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51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279"/>
        <w:gridCol w:w="2279"/>
        <w:gridCol w:w="2281"/>
        <w:gridCol w:w="2433"/>
      </w:tblGrid>
      <w:tr w:rsidR="00233C10" w:rsidRPr="00233C10" w14:paraId="38795CCD" w14:textId="77777777" w:rsidTr="000402D7">
        <w:trPr>
          <w:cantSplit/>
          <w:trHeight w:val="278"/>
          <w:jc w:val="center"/>
        </w:trPr>
        <w:tc>
          <w:tcPr>
            <w:tcW w:w="5000" w:type="pct"/>
            <w:gridSpan w:val="4"/>
            <w:tcBorders>
              <w:bottom w:val="single" w:sz="4" w:space="0" w:color="auto"/>
              <w:right w:val="single" w:sz="4" w:space="0" w:color="auto"/>
            </w:tcBorders>
            <w:shd w:val="clear" w:color="auto" w:fill="000000"/>
          </w:tcPr>
          <w:p w14:paraId="395978BA" w14:textId="5B4FC6C0" w:rsidR="00233C10" w:rsidRPr="00233C10" w:rsidRDefault="00233C10" w:rsidP="00E85913">
            <w:pPr>
              <w:rPr>
                <w:rFonts w:ascii="Times New Roman" w:hAnsi="Times New Roman" w:cs="Times New Roman"/>
              </w:rPr>
            </w:pPr>
            <w:r w:rsidRPr="00233C10">
              <w:rPr>
                <w:rFonts w:ascii="Times New Roman" w:hAnsi="Times New Roman" w:cs="Times New Roman"/>
              </w:rPr>
              <w:t>Financial Data for Previous 3 Years [</w:t>
            </w:r>
            <w:r w:rsidR="005B6F59">
              <w:rPr>
                <w:rFonts w:ascii="Times New Roman" w:hAnsi="Times New Roman" w:cs="Times New Roman"/>
              </w:rPr>
              <w:t>MVR</w:t>
            </w:r>
            <w:r w:rsidRPr="00233C10">
              <w:rPr>
                <w:rFonts w:ascii="Times New Roman" w:hAnsi="Times New Roman" w:cs="Times New Roman"/>
              </w:rPr>
              <w:t xml:space="preserve"> Equivalent]</w:t>
            </w:r>
          </w:p>
        </w:tc>
      </w:tr>
      <w:tr w:rsidR="00233C10" w:rsidRPr="00233C10" w14:paraId="3440E483" w14:textId="77777777" w:rsidTr="000402D7">
        <w:trPr>
          <w:cantSplit/>
          <w:trHeight w:val="504"/>
          <w:jc w:val="center"/>
        </w:trPr>
        <w:tc>
          <w:tcPr>
            <w:tcW w:w="1229" w:type="pct"/>
            <w:tcBorders>
              <w:bottom w:val="single" w:sz="4" w:space="0" w:color="auto"/>
            </w:tcBorders>
          </w:tcPr>
          <w:p w14:paraId="0951613D" w14:textId="77777777" w:rsidR="00233C10" w:rsidRPr="00233C10" w:rsidRDefault="00233C10" w:rsidP="00DD2340">
            <w:pPr>
              <w:rPr>
                <w:rFonts w:ascii="Times New Roman" w:hAnsi="Times New Roman" w:cs="Times New Roman"/>
              </w:rPr>
            </w:pPr>
          </w:p>
        </w:tc>
        <w:tc>
          <w:tcPr>
            <w:tcW w:w="1229" w:type="pct"/>
            <w:tcBorders>
              <w:bottom w:val="single" w:sz="4" w:space="0" w:color="auto"/>
            </w:tcBorders>
            <w:vAlign w:val="center"/>
          </w:tcPr>
          <w:p w14:paraId="22E9E729" w14:textId="336F6AEC"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E070CB">
              <w:rPr>
                <w:rFonts w:ascii="Times New Roman" w:hAnsi="Times New Roman" w:cs="Times New Roman"/>
              </w:rPr>
              <w:t>2018</w:t>
            </w:r>
            <w:r w:rsidRPr="00233C10">
              <w:rPr>
                <w:rFonts w:ascii="Times New Roman" w:hAnsi="Times New Roman" w:cs="Times New Roman"/>
              </w:rPr>
              <w:t>:</w:t>
            </w:r>
            <w:r w:rsidRPr="00233C10">
              <w:rPr>
                <w:rFonts w:ascii="Times New Roman" w:hAnsi="Times New Roman" w:cs="Times New Roman"/>
              </w:rPr>
              <w:tab/>
            </w:r>
          </w:p>
        </w:tc>
        <w:tc>
          <w:tcPr>
            <w:tcW w:w="1230" w:type="pct"/>
            <w:tcBorders>
              <w:bottom w:val="single" w:sz="4" w:space="0" w:color="auto"/>
            </w:tcBorders>
            <w:vAlign w:val="center"/>
          </w:tcPr>
          <w:p w14:paraId="0255DCB3" w14:textId="5D45314E"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0402D7">
              <w:rPr>
                <w:rFonts w:ascii="Times New Roman" w:hAnsi="Times New Roman" w:cs="Times New Roman"/>
              </w:rPr>
              <w:t>2017</w:t>
            </w:r>
            <w:r w:rsidRPr="00233C10">
              <w:rPr>
                <w:rFonts w:ascii="Times New Roman" w:hAnsi="Times New Roman" w:cs="Times New Roman"/>
              </w:rPr>
              <w:t>:</w:t>
            </w:r>
            <w:r w:rsidRPr="00233C10">
              <w:rPr>
                <w:rFonts w:ascii="Times New Roman" w:hAnsi="Times New Roman" w:cs="Times New Roman"/>
              </w:rPr>
              <w:tab/>
            </w:r>
          </w:p>
        </w:tc>
        <w:tc>
          <w:tcPr>
            <w:tcW w:w="1313" w:type="pct"/>
            <w:tcBorders>
              <w:bottom w:val="single" w:sz="4" w:space="0" w:color="auto"/>
              <w:right w:val="single" w:sz="4" w:space="0" w:color="auto"/>
            </w:tcBorders>
            <w:vAlign w:val="center"/>
          </w:tcPr>
          <w:p w14:paraId="33007979" w14:textId="16BE2D96" w:rsidR="00233C10" w:rsidRPr="00233C10" w:rsidRDefault="00233C10" w:rsidP="00585B68">
            <w:pPr>
              <w:rPr>
                <w:rFonts w:ascii="Times New Roman" w:hAnsi="Times New Roman" w:cs="Times New Roman"/>
              </w:rPr>
            </w:pPr>
            <w:r w:rsidRPr="00233C10">
              <w:rPr>
                <w:rFonts w:ascii="Times New Roman" w:hAnsi="Times New Roman" w:cs="Times New Roman"/>
              </w:rPr>
              <w:t>Year</w:t>
            </w:r>
            <w:r w:rsidR="00E070CB">
              <w:rPr>
                <w:rFonts w:ascii="Times New Roman" w:hAnsi="Times New Roman" w:cs="Times New Roman"/>
              </w:rPr>
              <w:t xml:space="preserve"> </w:t>
            </w:r>
            <w:bookmarkStart w:id="12" w:name="_GoBack"/>
            <w:bookmarkEnd w:id="12"/>
            <w:r w:rsidR="000402D7">
              <w:rPr>
                <w:rFonts w:ascii="Times New Roman" w:hAnsi="Times New Roman" w:cs="Times New Roman"/>
              </w:rPr>
              <w:t>2016</w:t>
            </w:r>
            <w:r w:rsidRPr="00233C10">
              <w:rPr>
                <w:rFonts w:ascii="Times New Roman" w:hAnsi="Times New Roman" w:cs="Times New Roman"/>
              </w:rPr>
              <w:t>:</w:t>
            </w:r>
            <w:r w:rsidRPr="00233C10">
              <w:rPr>
                <w:rFonts w:ascii="Times New Roman" w:hAnsi="Times New Roman" w:cs="Times New Roman"/>
              </w:rPr>
              <w:tab/>
            </w:r>
          </w:p>
        </w:tc>
      </w:tr>
    </w:tbl>
    <w:p w14:paraId="388B3FFF" w14:textId="69694AB5" w:rsidR="00112837" w:rsidRDefault="00112837" w:rsidP="00E85913">
      <w:pPr>
        <w:rPr>
          <w:rFonts w:ascii="Times New Roman" w:hAnsi="Times New Roman" w:cs="Times New Roman"/>
        </w:rPr>
      </w:pPr>
    </w:p>
    <w:p w14:paraId="07640242" w14:textId="77777777" w:rsidR="00233C10" w:rsidRPr="00233C10" w:rsidRDefault="00233C10" w:rsidP="00E85913">
      <w:pPr>
        <w:rPr>
          <w:rFonts w:ascii="Times New Roman" w:hAnsi="Times New Roman" w:cs="Times New Roman"/>
        </w:rPr>
      </w:pPr>
    </w:p>
    <w:p w14:paraId="4142EAC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Balance Sheet</w:t>
      </w:r>
    </w:p>
    <w:p w14:paraId="3F352EFB"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5D299E40" w14:textId="77777777">
        <w:trPr>
          <w:cantSplit/>
          <w:trHeight w:val="504"/>
          <w:jc w:val="center"/>
        </w:trPr>
        <w:tc>
          <w:tcPr>
            <w:tcW w:w="2304" w:type="dxa"/>
            <w:tcBorders>
              <w:top w:val="single" w:sz="4" w:space="0" w:color="auto"/>
              <w:right w:val="double" w:sz="4" w:space="0" w:color="auto"/>
            </w:tcBorders>
            <w:vAlign w:val="center"/>
          </w:tcPr>
          <w:p w14:paraId="76581B7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2D236F1E" w14:textId="77777777" w:rsidR="00112837" w:rsidRPr="00233C10" w:rsidRDefault="00112837" w:rsidP="00E85913">
            <w:pPr>
              <w:rPr>
                <w:rFonts w:ascii="Times New Roman" w:hAnsi="Times New Roman" w:cs="Times New Roman"/>
              </w:rPr>
            </w:pPr>
          </w:p>
        </w:tc>
        <w:tc>
          <w:tcPr>
            <w:tcW w:w="2304" w:type="dxa"/>
            <w:tcBorders>
              <w:top w:val="single" w:sz="4" w:space="0" w:color="auto"/>
            </w:tcBorders>
            <w:vAlign w:val="center"/>
          </w:tcPr>
          <w:p w14:paraId="436A8A2B" w14:textId="77777777" w:rsidR="00112837" w:rsidRPr="00233C10"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69437D45" w14:textId="77777777" w:rsidR="00112837" w:rsidRPr="00233C10" w:rsidRDefault="00112837" w:rsidP="00E85913">
            <w:pPr>
              <w:rPr>
                <w:rFonts w:ascii="Times New Roman" w:hAnsi="Times New Roman" w:cs="Times New Roman"/>
              </w:rPr>
            </w:pPr>
          </w:p>
        </w:tc>
      </w:tr>
      <w:tr w:rsidR="00112837" w:rsidRPr="00233C10" w14:paraId="14C0F95D" w14:textId="77777777">
        <w:trPr>
          <w:cantSplit/>
          <w:trHeight w:val="504"/>
          <w:jc w:val="center"/>
        </w:trPr>
        <w:tc>
          <w:tcPr>
            <w:tcW w:w="2304" w:type="dxa"/>
            <w:tcBorders>
              <w:right w:val="double" w:sz="4" w:space="0" w:color="auto"/>
            </w:tcBorders>
            <w:vAlign w:val="center"/>
          </w:tcPr>
          <w:p w14:paraId="20A8E37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Liabilities</w:t>
            </w:r>
          </w:p>
        </w:tc>
        <w:tc>
          <w:tcPr>
            <w:tcW w:w="2304" w:type="dxa"/>
            <w:tcBorders>
              <w:left w:val="double" w:sz="4" w:space="0" w:color="auto"/>
            </w:tcBorders>
            <w:vAlign w:val="center"/>
          </w:tcPr>
          <w:p w14:paraId="0A2AA9B1" w14:textId="77777777" w:rsidR="00112837" w:rsidRPr="00233C10" w:rsidRDefault="00112837" w:rsidP="00E85913">
            <w:pPr>
              <w:rPr>
                <w:rFonts w:ascii="Times New Roman" w:hAnsi="Times New Roman" w:cs="Times New Roman"/>
              </w:rPr>
            </w:pPr>
          </w:p>
        </w:tc>
        <w:tc>
          <w:tcPr>
            <w:tcW w:w="2304" w:type="dxa"/>
            <w:vAlign w:val="center"/>
          </w:tcPr>
          <w:p w14:paraId="21BCA8E5"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5DA81881" w14:textId="77777777" w:rsidR="00112837" w:rsidRPr="00233C10" w:rsidRDefault="00112837" w:rsidP="00E85913">
            <w:pPr>
              <w:rPr>
                <w:rFonts w:ascii="Times New Roman" w:hAnsi="Times New Roman" w:cs="Times New Roman"/>
              </w:rPr>
            </w:pPr>
          </w:p>
        </w:tc>
      </w:tr>
      <w:tr w:rsidR="00112837" w:rsidRPr="00233C10" w14:paraId="2B2FAD39" w14:textId="77777777">
        <w:trPr>
          <w:cantSplit/>
          <w:trHeight w:val="504"/>
          <w:jc w:val="center"/>
        </w:trPr>
        <w:tc>
          <w:tcPr>
            <w:tcW w:w="2304" w:type="dxa"/>
            <w:tcBorders>
              <w:right w:val="double" w:sz="4" w:space="0" w:color="auto"/>
            </w:tcBorders>
            <w:vAlign w:val="center"/>
          </w:tcPr>
          <w:p w14:paraId="4A2B18D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Net Worth</w:t>
            </w:r>
          </w:p>
        </w:tc>
        <w:tc>
          <w:tcPr>
            <w:tcW w:w="2304" w:type="dxa"/>
            <w:tcBorders>
              <w:left w:val="double" w:sz="4" w:space="0" w:color="auto"/>
            </w:tcBorders>
            <w:vAlign w:val="center"/>
          </w:tcPr>
          <w:p w14:paraId="726592F9" w14:textId="77777777" w:rsidR="00112837" w:rsidRPr="00233C10" w:rsidRDefault="00112837" w:rsidP="00E85913">
            <w:pPr>
              <w:rPr>
                <w:rFonts w:ascii="Times New Roman" w:hAnsi="Times New Roman" w:cs="Times New Roman"/>
              </w:rPr>
            </w:pPr>
          </w:p>
        </w:tc>
        <w:tc>
          <w:tcPr>
            <w:tcW w:w="2304" w:type="dxa"/>
            <w:vAlign w:val="center"/>
          </w:tcPr>
          <w:p w14:paraId="3DC45F9B"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948E9B" w14:textId="77777777" w:rsidR="00112837" w:rsidRPr="00233C10" w:rsidRDefault="00112837" w:rsidP="00E85913">
            <w:pPr>
              <w:rPr>
                <w:rFonts w:ascii="Times New Roman" w:hAnsi="Times New Roman" w:cs="Times New Roman"/>
              </w:rPr>
            </w:pPr>
          </w:p>
        </w:tc>
      </w:tr>
      <w:tr w:rsidR="00112837" w:rsidRPr="00233C10" w14:paraId="3DA51959" w14:textId="77777777">
        <w:trPr>
          <w:cantSplit/>
          <w:trHeight w:val="504"/>
          <w:jc w:val="center"/>
        </w:trPr>
        <w:tc>
          <w:tcPr>
            <w:tcW w:w="2304" w:type="dxa"/>
            <w:tcBorders>
              <w:right w:val="double" w:sz="4" w:space="0" w:color="auto"/>
            </w:tcBorders>
            <w:vAlign w:val="center"/>
          </w:tcPr>
          <w:p w14:paraId="5F1520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Assets</w:t>
            </w:r>
          </w:p>
        </w:tc>
        <w:tc>
          <w:tcPr>
            <w:tcW w:w="2304" w:type="dxa"/>
            <w:tcBorders>
              <w:left w:val="double" w:sz="4" w:space="0" w:color="auto"/>
            </w:tcBorders>
            <w:vAlign w:val="center"/>
          </w:tcPr>
          <w:p w14:paraId="4880283A" w14:textId="77777777" w:rsidR="00112837" w:rsidRPr="00233C10" w:rsidRDefault="00112837" w:rsidP="00E85913">
            <w:pPr>
              <w:rPr>
                <w:rFonts w:ascii="Times New Roman" w:hAnsi="Times New Roman" w:cs="Times New Roman"/>
              </w:rPr>
            </w:pPr>
          </w:p>
        </w:tc>
        <w:tc>
          <w:tcPr>
            <w:tcW w:w="2304" w:type="dxa"/>
            <w:vAlign w:val="center"/>
          </w:tcPr>
          <w:p w14:paraId="779416A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735FFDB" w14:textId="77777777" w:rsidR="00112837" w:rsidRPr="00233C10" w:rsidRDefault="00112837" w:rsidP="00E85913">
            <w:pPr>
              <w:rPr>
                <w:rFonts w:ascii="Times New Roman" w:hAnsi="Times New Roman" w:cs="Times New Roman"/>
              </w:rPr>
            </w:pPr>
          </w:p>
        </w:tc>
      </w:tr>
      <w:tr w:rsidR="00112837" w:rsidRPr="00233C10" w14:paraId="4CEDE01F" w14:textId="77777777">
        <w:trPr>
          <w:cantSplit/>
          <w:trHeight w:val="504"/>
          <w:jc w:val="center"/>
        </w:trPr>
        <w:tc>
          <w:tcPr>
            <w:tcW w:w="2304" w:type="dxa"/>
            <w:tcBorders>
              <w:right w:val="double" w:sz="4" w:space="0" w:color="auto"/>
            </w:tcBorders>
            <w:vAlign w:val="center"/>
          </w:tcPr>
          <w:p w14:paraId="01CA4C4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Liabilities</w:t>
            </w:r>
          </w:p>
        </w:tc>
        <w:tc>
          <w:tcPr>
            <w:tcW w:w="2304" w:type="dxa"/>
            <w:tcBorders>
              <w:left w:val="double" w:sz="4" w:space="0" w:color="auto"/>
            </w:tcBorders>
            <w:vAlign w:val="center"/>
          </w:tcPr>
          <w:p w14:paraId="48DD8E5F" w14:textId="77777777" w:rsidR="00112837" w:rsidRPr="00233C10" w:rsidRDefault="00112837" w:rsidP="00E85913">
            <w:pPr>
              <w:rPr>
                <w:rFonts w:ascii="Times New Roman" w:hAnsi="Times New Roman" w:cs="Times New Roman"/>
              </w:rPr>
            </w:pPr>
          </w:p>
        </w:tc>
        <w:tc>
          <w:tcPr>
            <w:tcW w:w="2304" w:type="dxa"/>
            <w:vAlign w:val="center"/>
          </w:tcPr>
          <w:p w14:paraId="76ABA408"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C0CFBA" w14:textId="77777777" w:rsidR="00112837" w:rsidRPr="00233C10" w:rsidRDefault="00112837" w:rsidP="00E85913">
            <w:pPr>
              <w:rPr>
                <w:rFonts w:ascii="Times New Roman" w:hAnsi="Times New Roman" w:cs="Times New Roman"/>
              </w:rPr>
            </w:pPr>
          </w:p>
        </w:tc>
      </w:tr>
      <w:tr w:rsidR="00D72C3D" w:rsidRPr="00233C10" w14:paraId="4618118E" w14:textId="77777777">
        <w:trPr>
          <w:cantSplit/>
          <w:trHeight w:val="504"/>
          <w:jc w:val="center"/>
        </w:trPr>
        <w:tc>
          <w:tcPr>
            <w:tcW w:w="2304" w:type="dxa"/>
            <w:tcBorders>
              <w:right w:val="double" w:sz="4" w:space="0" w:color="auto"/>
            </w:tcBorders>
            <w:vAlign w:val="center"/>
          </w:tcPr>
          <w:p w14:paraId="5CBBDF06" w14:textId="77777777" w:rsidR="00D72C3D" w:rsidRPr="00233C10" w:rsidRDefault="00D72C3D" w:rsidP="00E85913">
            <w:pPr>
              <w:rPr>
                <w:rFonts w:ascii="Times New Roman" w:hAnsi="Times New Roman" w:cs="Times New Roman"/>
              </w:rPr>
            </w:pPr>
            <w:r w:rsidRPr="00233C10">
              <w:rPr>
                <w:rFonts w:ascii="Times New Roman" w:hAnsi="Times New Roman" w:cs="Times New Roman"/>
              </w:rPr>
              <w:t>Working Capital</w:t>
            </w:r>
          </w:p>
        </w:tc>
        <w:tc>
          <w:tcPr>
            <w:tcW w:w="2304" w:type="dxa"/>
            <w:tcBorders>
              <w:left w:val="double" w:sz="4" w:space="0" w:color="auto"/>
            </w:tcBorders>
            <w:vAlign w:val="center"/>
          </w:tcPr>
          <w:p w14:paraId="2E67DA3F" w14:textId="77777777" w:rsidR="00D72C3D" w:rsidRPr="00233C10" w:rsidRDefault="00D72C3D" w:rsidP="00E85913">
            <w:pPr>
              <w:rPr>
                <w:rFonts w:ascii="Times New Roman" w:hAnsi="Times New Roman" w:cs="Times New Roman"/>
              </w:rPr>
            </w:pPr>
          </w:p>
        </w:tc>
        <w:tc>
          <w:tcPr>
            <w:tcW w:w="2304" w:type="dxa"/>
            <w:vAlign w:val="center"/>
          </w:tcPr>
          <w:p w14:paraId="612C8065" w14:textId="77777777" w:rsidR="00D72C3D" w:rsidRPr="00233C10" w:rsidRDefault="00D72C3D" w:rsidP="00E85913">
            <w:pPr>
              <w:rPr>
                <w:rFonts w:ascii="Times New Roman" w:hAnsi="Times New Roman" w:cs="Times New Roman"/>
              </w:rPr>
            </w:pPr>
          </w:p>
        </w:tc>
        <w:tc>
          <w:tcPr>
            <w:tcW w:w="2304" w:type="dxa"/>
            <w:tcBorders>
              <w:right w:val="single" w:sz="4" w:space="0" w:color="auto"/>
            </w:tcBorders>
            <w:vAlign w:val="center"/>
          </w:tcPr>
          <w:p w14:paraId="034696E9" w14:textId="77777777" w:rsidR="00D72C3D" w:rsidRPr="00233C10" w:rsidRDefault="00D72C3D" w:rsidP="00E85913">
            <w:pPr>
              <w:rPr>
                <w:rFonts w:ascii="Times New Roman" w:hAnsi="Times New Roman" w:cs="Times New Roman"/>
              </w:rPr>
            </w:pPr>
          </w:p>
        </w:tc>
      </w:tr>
    </w:tbl>
    <w:p w14:paraId="2466552C" w14:textId="77777777" w:rsidR="00112837" w:rsidRPr="00233C10" w:rsidRDefault="00112837" w:rsidP="00E85913">
      <w:pPr>
        <w:rPr>
          <w:rFonts w:ascii="Times New Roman" w:hAnsi="Times New Roman" w:cs="Times New Roman"/>
        </w:rPr>
      </w:pPr>
    </w:p>
    <w:p w14:paraId="04DE48A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Income Statement</w:t>
      </w:r>
    </w:p>
    <w:p w14:paraId="5E954BE9"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116D79D9" w14:textId="77777777">
        <w:trPr>
          <w:cantSplit/>
          <w:trHeight w:val="504"/>
          <w:jc w:val="center"/>
        </w:trPr>
        <w:tc>
          <w:tcPr>
            <w:tcW w:w="2304" w:type="dxa"/>
            <w:tcBorders>
              <w:right w:val="double" w:sz="4" w:space="0" w:color="auto"/>
            </w:tcBorders>
            <w:vAlign w:val="center"/>
          </w:tcPr>
          <w:p w14:paraId="208E1A6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Total Revenues </w:t>
            </w:r>
          </w:p>
        </w:tc>
        <w:tc>
          <w:tcPr>
            <w:tcW w:w="2304" w:type="dxa"/>
            <w:tcBorders>
              <w:left w:val="double" w:sz="4" w:space="0" w:color="auto"/>
            </w:tcBorders>
            <w:vAlign w:val="center"/>
          </w:tcPr>
          <w:p w14:paraId="06981626" w14:textId="77777777" w:rsidR="00112837" w:rsidRPr="00233C10" w:rsidRDefault="00112837" w:rsidP="00E85913">
            <w:pPr>
              <w:rPr>
                <w:rFonts w:ascii="Times New Roman" w:hAnsi="Times New Roman" w:cs="Times New Roman"/>
              </w:rPr>
            </w:pPr>
          </w:p>
        </w:tc>
        <w:tc>
          <w:tcPr>
            <w:tcW w:w="2304" w:type="dxa"/>
            <w:vAlign w:val="center"/>
          </w:tcPr>
          <w:p w14:paraId="139667C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C180B12" w14:textId="77777777" w:rsidR="00112837" w:rsidRPr="00233C10" w:rsidRDefault="00112837" w:rsidP="00E85913">
            <w:pPr>
              <w:rPr>
                <w:rFonts w:ascii="Times New Roman" w:hAnsi="Times New Roman" w:cs="Times New Roman"/>
              </w:rPr>
            </w:pPr>
          </w:p>
        </w:tc>
      </w:tr>
      <w:tr w:rsidR="00112837" w:rsidRPr="00233C10" w14:paraId="219BD171" w14:textId="77777777">
        <w:trPr>
          <w:cantSplit/>
          <w:trHeight w:val="504"/>
          <w:jc w:val="center"/>
        </w:trPr>
        <w:tc>
          <w:tcPr>
            <w:tcW w:w="2304" w:type="dxa"/>
            <w:tcBorders>
              <w:right w:val="double" w:sz="4" w:space="0" w:color="auto"/>
            </w:tcBorders>
            <w:vAlign w:val="center"/>
          </w:tcPr>
          <w:p w14:paraId="2FE838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Profits Before Taxes</w:t>
            </w:r>
          </w:p>
        </w:tc>
        <w:tc>
          <w:tcPr>
            <w:tcW w:w="2304" w:type="dxa"/>
            <w:tcBorders>
              <w:left w:val="double" w:sz="4" w:space="0" w:color="auto"/>
            </w:tcBorders>
            <w:vAlign w:val="center"/>
          </w:tcPr>
          <w:p w14:paraId="7ABFCE9E" w14:textId="77777777" w:rsidR="00112837" w:rsidRPr="00233C10" w:rsidRDefault="00112837" w:rsidP="00E85913">
            <w:pPr>
              <w:rPr>
                <w:rFonts w:ascii="Times New Roman" w:hAnsi="Times New Roman" w:cs="Times New Roman"/>
              </w:rPr>
            </w:pPr>
          </w:p>
        </w:tc>
        <w:tc>
          <w:tcPr>
            <w:tcW w:w="2304" w:type="dxa"/>
            <w:vAlign w:val="center"/>
          </w:tcPr>
          <w:p w14:paraId="2B666D0D"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137243B2" w14:textId="77777777" w:rsidR="00112837" w:rsidRPr="00233C10" w:rsidRDefault="00112837" w:rsidP="00E85913">
            <w:pPr>
              <w:rPr>
                <w:rFonts w:ascii="Times New Roman" w:hAnsi="Times New Roman" w:cs="Times New Roman"/>
              </w:rPr>
            </w:pPr>
          </w:p>
        </w:tc>
      </w:tr>
      <w:tr w:rsidR="00112837" w:rsidRPr="00233C10" w14:paraId="37B0AD7F" w14:textId="77777777">
        <w:trPr>
          <w:cantSplit/>
          <w:trHeight w:val="504"/>
          <w:jc w:val="center"/>
        </w:trPr>
        <w:tc>
          <w:tcPr>
            <w:tcW w:w="2304" w:type="dxa"/>
            <w:tcBorders>
              <w:right w:val="double" w:sz="4" w:space="0" w:color="auto"/>
            </w:tcBorders>
            <w:vAlign w:val="center"/>
          </w:tcPr>
          <w:p w14:paraId="71BEA45B" w14:textId="77777777" w:rsidR="00112837" w:rsidRPr="00233C10" w:rsidRDefault="00112837" w:rsidP="00E85913">
            <w:pPr>
              <w:rPr>
                <w:rFonts w:ascii="Times New Roman" w:hAnsi="Times New Roman" w:cs="Times New Roman"/>
                <w:bCs/>
              </w:rPr>
            </w:pPr>
            <w:r w:rsidRPr="00233C10">
              <w:rPr>
                <w:rFonts w:ascii="Times New Roman" w:hAnsi="Times New Roman" w:cs="Times New Roman"/>
              </w:rPr>
              <w:t>Profits After Taxes</w:t>
            </w:r>
          </w:p>
        </w:tc>
        <w:tc>
          <w:tcPr>
            <w:tcW w:w="2304" w:type="dxa"/>
            <w:tcBorders>
              <w:left w:val="double" w:sz="4" w:space="0" w:color="auto"/>
            </w:tcBorders>
            <w:vAlign w:val="center"/>
          </w:tcPr>
          <w:p w14:paraId="39B41BC3" w14:textId="77777777" w:rsidR="00112837" w:rsidRPr="00233C10" w:rsidRDefault="00112837" w:rsidP="00E85913">
            <w:pPr>
              <w:rPr>
                <w:rFonts w:ascii="Times New Roman" w:hAnsi="Times New Roman" w:cs="Times New Roman"/>
              </w:rPr>
            </w:pPr>
          </w:p>
        </w:tc>
        <w:tc>
          <w:tcPr>
            <w:tcW w:w="2304" w:type="dxa"/>
            <w:vAlign w:val="center"/>
          </w:tcPr>
          <w:p w14:paraId="4D99E679"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242B999C" w14:textId="77777777" w:rsidR="00112837" w:rsidRPr="00233C10" w:rsidRDefault="00112837" w:rsidP="00E85913">
            <w:pPr>
              <w:rPr>
                <w:rFonts w:ascii="Times New Roman" w:hAnsi="Times New Roman" w:cs="Times New Roman"/>
              </w:rPr>
            </w:pPr>
          </w:p>
        </w:tc>
      </w:tr>
      <w:tr w:rsidR="00112837" w:rsidRPr="00233C10" w14:paraId="30F3F5EB" w14:textId="77777777">
        <w:trPr>
          <w:cantSplit/>
          <w:trHeight w:val="672"/>
          <w:jc w:val="center"/>
        </w:trPr>
        <w:tc>
          <w:tcPr>
            <w:tcW w:w="2304" w:type="dxa"/>
            <w:gridSpan w:val="4"/>
            <w:tcBorders>
              <w:bottom w:val="single" w:sz="4" w:space="0" w:color="auto"/>
              <w:right w:val="single" w:sz="4" w:space="0" w:color="auto"/>
            </w:tcBorders>
            <w:vAlign w:val="center"/>
          </w:tcPr>
          <w:p w14:paraId="0FFCA0FB" w14:textId="77777777" w:rsidR="00112837" w:rsidRPr="00233C10" w:rsidRDefault="00112837" w:rsidP="00E85913">
            <w:pPr>
              <w:numPr>
                <w:ilvl w:val="0"/>
                <w:numId w:val="16"/>
              </w:numPr>
              <w:rPr>
                <w:rFonts w:ascii="Times New Roman" w:hAnsi="Times New Roman" w:cs="Times New Roman"/>
              </w:rPr>
            </w:pPr>
            <w:r w:rsidRPr="00233C10">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69B8675E"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All such documents reflect the financial situation of the Bidder or partner to a JV, and not sister or parent companies.</w:t>
            </w:r>
          </w:p>
          <w:p w14:paraId="6262651A"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audited by a certified accountant.</w:t>
            </w:r>
          </w:p>
          <w:p w14:paraId="73CD7C1F"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complete, including all notes to the financial statements.</w:t>
            </w:r>
          </w:p>
          <w:p w14:paraId="2D1F9DC2" w14:textId="77777777" w:rsidR="00112837" w:rsidRPr="00233C10"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33C10">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1A2DF511" w14:textId="77777777" w:rsidR="00112837" w:rsidRPr="00233C10"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701F4598" w14:textId="2A1B4BC8"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3" w:name="_Toc106000157"/>
      <w:r w:rsidRPr="00233C10">
        <w:rPr>
          <w:rStyle w:val="Table"/>
          <w:rFonts w:ascii="Times New Roman" w:hAnsi="Times New Roman" w:cs="Times New Roman"/>
          <w:sz w:val="22"/>
          <w:szCs w:val="22"/>
          <w:lang w:val="en-IN"/>
        </w:rPr>
        <w:lastRenderedPageBreak/>
        <w:t>Form FIN - 2: Average Annual</w:t>
      </w:r>
      <w:r w:rsidR="00E070CB">
        <w:rPr>
          <w:rStyle w:val="Table"/>
          <w:rFonts w:ascii="Times New Roman" w:hAnsi="Times New Roman" w:cs="Times New Roman"/>
          <w:sz w:val="22"/>
          <w:szCs w:val="22"/>
          <w:lang w:val="en-IN"/>
        </w:rPr>
        <w:t xml:space="preserve"> </w:t>
      </w:r>
      <w:r w:rsidRPr="00233C10">
        <w:rPr>
          <w:rStyle w:val="Table"/>
          <w:rFonts w:ascii="Times New Roman" w:hAnsi="Times New Roman" w:cs="Times New Roman"/>
          <w:sz w:val="22"/>
          <w:szCs w:val="22"/>
          <w:lang w:val="en-IN"/>
        </w:rPr>
        <w:t>Turnover</w:t>
      </w:r>
      <w:bookmarkEnd w:id="13"/>
    </w:p>
    <w:p w14:paraId="7ABDCFCD"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3593"/>
        <w:gridCol w:w="1847"/>
        <w:gridCol w:w="2553"/>
      </w:tblGrid>
      <w:tr w:rsidR="00112837" w:rsidRPr="00233C10" w14:paraId="689DA451" w14:textId="77777777">
        <w:trPr>
          <w:jc w:val="center"/>
        </w:trPr>
        <w:tc>
          <w:tcPr>
            <w:tcW w:w="9225" w:type="dxa"/>
            <w:gridSpan w:val="4"/>
            <w:shd w:val="clear" w:color="auto" w:fill="000000"/>
          </w:tcPr>
          <w:p w14:paraId="5ED9E7C7" w14:textId="22CA3EE6"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Annual Turnover Data for the Last 3 Years</w:t>
            </w:r>
          </w:p>
        </w:tc>
      </w:tr>
      <w:tr w:rsidR="00112837" w:rsidRPr="00233C10" w14:paraId="12D663EA"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232" w:type="dxa"/>
            <w:tcBorders>
              <w:top w:val="single" w:sz="6" w:space="0" w:color="auto"/>
              <w:left w:val="single" w:sz="6" w:space="0" w:color="auto"/>
              <w:bottom w:val="double" w:sz="4" w:space="0" w:color="auto"/>
            </w:tcBorders>
            <w:vAlign w:val="center"/>
          </w:tcPr>
          <w:p w14:paraId="02B5AE4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Year</w:t>
            </w:r>
          </w:p>
        </w:tc>
        <w:tc>
          <w:tcPr>
            <w:tcW w:w="3593" w:type="dxa"/>
            <w:tcBorders>
              <w:top w:val="single" w:sz="6" w:space="0" w:color="auto"/>
              <w:left w:val="single" w:sz="6" w:space="0" w:color="auto"/>
              <w:bottom w:val="double" w:sz="4" w:space="0" w:color="auto"/>
            </w:tcBorders>
          </w:tcPr>
          <w:p w14:paraId="0EEB1D5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p w14:paraId="6CD0E2F3"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249F876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Exchange </w:t>
            </w:r>
          </w:p>
          <w:p w14:paraId="171A4F7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676741EC" w14:textId="797E5693"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p w14:paraId="7F58F5B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Equivalent</w:t>
            </w:r>
          </w:p>
        </w:tc>
      </w:tr>
      <w:tr w:rsidR="00112837" w:rsidRPr="00233C10" w14:paraId="5E69FEDF"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double" w:sz="4" w:space="0" w:color="auto"/>
              <w:left w:val="single" w:sz="6" w:space="0" w:color="auto"/>
            </w:tcBorders>
            <w:vAlign w:val="center"/>
          </w:tcPr>
          <w:p w14:paraId="45C3CEF7" w14:textId="1A35B982" w:rsidR="00112837" w:rsidRPr="00233C10" w:rsidRDefault="00E070CB" w:rsidP="00242D4A">
            <w:pPr>
              <w:pStyle w:val="BodyText"/>
              <w:rPr>
                <w:rFonts w:ascii="Times New Roman" w:hAnsi="Times New Roman" w:cs="Times New Roman"/>
              </w:rPr>
            </w:pPr>
            <w:r>
              <w:rPr>
                <w:rFonts w:ascii="Times New Roman" w:hAnsi="Times New Roman" w:cs="Times New Roman"/>
              </w:rPr>
              <w:t>2018</w:t>
            </w:r>
          </w:p>
        </w:tc>
        <w:tc>
          <w:tcPr>
            <w:tcW w:w="3593" w:type="dxa"/>
            <w:tcBorders>
              <w:top w:val="single" w:sz="6" w:space="0" w:color="auto"/>
              <w:left w:val="single" w:sz="6" w:space="0" w:color="auto"/>
            </w:tcBorders>
            <w:vAlign w:val="center"/>
          </w:tcPr>
          <w:p w14:paraId="03E7B419"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6AF4D8CE"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4E2E39BE" w14:textId="77777777" w:rsidR="00112837" w:rsidRPr="00233C10" w:rsidRDefault="00112837" w:rsidP="00E85913">
            <w:pPr>
              <w:pStyle w:val="BodyText"/>
              <w:rPr>
                <w:rFonts w:ascii="Times New Roman" w:hAnsi="Times New Roman" w:cs="Times New Roman"/>
              </w:rPr>
            </w:pPr>
          </w:p>
        </w:tc>
      </w:tr>
      <w:tr w:rsidR="00112837" w:rsidRPr="00233C10" w14:paraId="28922BD5"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23638A7A" w14:textId="78AE7E5D" w:rsidR="00112837" w:rsidRPr="00233C10" w:rsidRDefault="00E070CB" w:rsidP="00E85913">
            <w:pPr>
              <w:pStyle w:val="BodyText"/>
              <w:rPr>
                <w:rFonts w:ascii="Times New Roman" w:hAnsi="Times New Roman" w:cs="Times New Roman"/>
              </w:rPr>
            </w:pPr>
            <w:r>
              <w:rPr>
                <w:rFonts w:ascii="Times New Roman" w:hAnsi="Times New Roman" w:cs="Times New Roman"/>
              </w:rPr>
              <w:t>2017</w:t>
            </w:r>
          </w:p>
        </w:tc>
        <w:tc>
          <w:tcPr>
            <w:tcW w:w="3593" w:type="dxa"/>
            <w:tcBorders>
              <w:top w:val="single" w:sz="6" w:space="0" w:color="auto"/>
              <w:left w:val="single" w:sz="6" w:space="0" w:color="auto"/>
            </w:tcBorders>
            <w:vAlign w:val="center"/>
          </w:tcPr>
          <w:p w14:paraId="3CC43F84"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4FC57295"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4C9B0D8" w14:textId="77777777" w:rsidR="00112837" w:rsidRPr="00233C10" w:rsidRDefault="00112837" w:rsidP="00E85913">
            <w:pPr>
              <w:pStyle w:val="BodyText"/>
              <w:rPr>
                <w:rFonts w:ascii="Times New Roman" w:hAnsi="Times New Roman" w:cs="Times New Roman"/>
              </w:rPr>
            </w:pPr>
          </w:p>
        </w:tc>
      </w:tr>
      <w:tr w:rsidR="00112837" w:rsidRPr="00233C10" w14:paraId="01C0729E"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0AA84A4C" w14:textId="28443338" w:rsidR="00112837" w:rsidRPr="00233C10" w:rsidRDefault="00E070CB" w:rsidP="00AC4D39">
            <w:pPr>
              <w:pStyle w:val="BodyText"/>
              <w:rPr>
                <w:rFonts w:ascii="Times New Roman" w:hAnsi="Times New Roman" w:cs="Times New Roman"/>
              </w:rPr>
            </w:pPr>
            <w:r>
              <w:rPr>
                <w:rFonts w:ascii="Times New Roman" w:hAnsi="Times New Roman" w:cs="Times New Roman"/>
              </w:rPr>
              <w:t>2016</w:t>
            </w:r>
          </w:p>
        </w:tc>
        <w:tc>
          <w:tcPr>
            <w:tcW w:w="3593" w:type="dxa"/>
            <w:tcBorders>
              <w:top w:val="single" w:sz="6" w:space="0" w:color="auto"/>
              <w:left w:val="single" w:sz="6" w:space="0" w:color="auto"/>
            </w:tcBorders>
            <w:vAlign w:val="center"/>
          </w:tcPr>
          <w:p w14:paraId="7536F6C2"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8A576AC"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5EC68A9C" w14:textId="77777777" w:rsidR="00112837" w:rsidRPr="00233C10" w:rsidRDefault="00112837" w:rsidP="00E85913">
            <w:pPr>
              <w:pStyle w:val="BodyText"/>
              <w:rPr>
                <w:rFonts w:ascii="Times New Roman" w:hAnsi="Times New Roman" w:cs="Times New Roman"/>
              </w:rPr>
            </w:pPr>
          </w:p>
        </w:tc>
      </w:tr>
      <w:tr w:rsidR="00112837" w:rsidRPr="00233C10" w14:paraId="581EE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4EF9D91C" w14:textId="3E217C7C"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b/>
              <w:t>Average Annual</w:t>
            </w:r>
            <w:r w:rsidR="00F81BFB" w:rsidRPr="00233C10">
              <w:rPr>
                <w:rFonts w:ascii="Times New Roman" w:hAnsi="Times New Roman" w:cs="Times New Roman"/>
              </w:rPr>
              <w:t xml:space="preserve"> </w:t>
            </w:r>
            <w:r w:rsidRPr="00233C10">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620AEC7A" w14:textId="77777777" w:rsidR="00112837" w:rsidRPr="00233C10" w:rsidRDefault="00112837" w:rsidP="00E85913">
            <w:pPr>
              <w:pStyle w:val="BodyText"/>
              <w:rPr>
                <w:rFonts w:ascii="Times New Roman" w:hAnsi="Times New Roman" w:cs="Times New Roman"/>
              </w:rPr>
            </w:pPr>
          </w:p>
        </w:tc>
      </w:tr>
    </w:tbl>
    <w:p w14:paraId="344330CC" w14:textId="77777777" w:rsidR="00112837" w:rsidRPr="00233C10" w:rsidRDefault="00112837" w:rsidP="00E85913">
      <w:pPr>
        <w:rPr>
          <w:rFonts w:ascii="Times New Roman" w:hAnsi="Times New Roman" w:cs="Times New Roman"/>
        </w:rPr>
      </w:pPr>
    </w:p>
    <w:p w14:paraId="10B3E41E" w14:textId="25B16DB3"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The information supplied should be the Annual Turnover of the Bidder or each member of a JV in terms of the amounts billed to clients for each year for contracts in progress or completed, converted to US Dollars at the rate of exchange at the end of the period reported. </w:t>
      </w:r>
    </w:p>
    <w:p w14:paraId="60431CDA" w14:textId="77777777" w:rsidR="00112837" w:rsidRPr="00233C10" w:rsidRDefault="00112837" w:rsidP="00E85913">
      <w:pPr>
        <w:rPr>
          <w:rFonts w:ascii="Times New Roman" w:hAnsi="Times New Roman" w:cs="Times New Roman"/>
        </w:rPr>
      </w:pPr>
    </w:p>
    <w:p w14:paraId="09B6BBC1" w14:textId="77777777" w:rsidR="00112837" w:rsidRPr="00233C10" w:rsidRDefault="00112837" w:rsidP="00E85913">
      <w:pPr>
        <w:rPr>
          <w:rFonts w:ascii="Times New Roman" w:hAnsi="Times New Roman" w:cs="Times New Roman"/>
        </w:rPr>
      </w:pPr>
    </w:p>
    <w:p w14:paraId="424D8573" w14:textId="77777777" w:rsidR="00112837" w:rsidRPr="00233C10" w:rsidRDefault="00112837" w:rsidP="00E85913">
      <w:pPr>
        <w:pStyle w:val="SectionVHeader"/>
        <w:rPr>
          <w:rFonts w:ascii="Times New Roman" w:hAnsi="Times New Roman" w:cs="Times New Roman"/>
        </w:rPr>
      </w:pPr>
    </w:p>
    <w:p w14:paraId="3305584E"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4" w:name="_Toc106000158"/>
      <w:bookmarkStart w:id="15" w:name="_Toc498849283"/>
      <w:bookmarkStart w:id="16" w:name="_Toc498850123"/>
      <w:bookmarkStart w:id="17" w:name="_Toc498851728"/>
      <w:r w:rsidRPr="00233C10">
        <w:rPr>
          <w:rStyle w:val="Table"/>
          <w:rFonts w:ascii="Times New Roman" w:hAnsi="Times New Roman" w:cs="Times New Roman"/>
          <w:sz w:val="22"/>
          <w:szCs w:val="22"/>
          <w:lang w:val="en-IN"/>
        </w:rPr>
        <w:lastRenderedPageBreak/>
        <w:t>Form FIN – 3:  Financial Resources</w:t>
      </w:r>
      <w:bookmarkEnd w:id="14"/>
    </w:p>
    <w:p w14:paraId="6F1985C5"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412DC3D0" w14:textId="77777777" w:rsidR="00BB61C7" w:rsidRPr="00233C10"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33C10" w14:paraId="74CBB7F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DD61C" w14:textId="77777777" w:rsidR="00112837" w:rsidRPr="00233C10" w:rsidRDefault="00112837" w:rsidP="00E85913">
            <w:pPr>
              <w:rPr>
                <w:rStyle w:val="Table"/>
                <w:rFonts w:ascii="Times New Roman" w:hAnsi="Times New Roman" w:cs="Times New Roman"/>
                <w:b/>
                <w:bCs/>
                <w:color w:val="FFFFFF"/>
                <w:sz w:val="22"/>
              </w:rPr>
            </w:pPr>
            <w:r w:rsidRPr="00233C10">
              <w:rPr>
                <w:rFonts w:ascii="Times New Roman" w:hAnsi="Times New Roman" w:cs="Times New Roman"/>
              </w:rPr>
              <w:t>Financial Resources</w:t>
            </w:r>
          </w:p>
        </w:tc>
      </w:tr>
      <w:tr w:rsidR="00112837" w:rsidRPr="00233C10" w14:paraId="33B71A1C" w14:textId="77777777">
        <w:trPr>
          <w:cantSplit/>
          <w:jc w:val="center"/>
        </w:trPr>
        <w:tc>
          <w:tcPr>
            <w:tcW w:w="536" w:type="dxa"/>
            <w:tcBorders>
              <w:top w:val="single" w:sz="6" w:space="0" w:color="auto"/>
              <w:left w:val="single" w:sz="6" w:space="0" w:color="auto"/>
              <w:bottom w:val="single" w:sz="6" w:space="0" w:color="auto"/>
            </w:tcBorders>
            <w:vAlign w:val="center"/>
          </w:tcPr>
          <w:p w14:paraId="465CE5EE"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4EDB0A7"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D9EE4A9" w14:textId="6D855094"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Amount (</w:t>
            </w:r>
            <w:r w:rsidR="005B6F59">
              <w:rPr>
                <w:rStyle w:val="Table"/>
                <w:rFonts w:ascii="Times New Roman" w:hAnsi="Times New Roman" w:cs="Times New Roman"/>
                <w:b/>
                <w:bCs/>
                <w:color w:val="000000"/>
                <w:sz w:val="22"/>
              </w:rPr>
              <w:t>MVR</w:t>
            </w:r>
            <w:r w:rsidRPr="00233C10">
              <w:rPr>
                <w:rStyle w:val="Table"/>
                <w:rFonts w:ascii="Times New Roman" w:hAnsi="Times New Roman" w:cs="Times New Roman"/>
                <w:b/>
                <w:bCs/>
                <w:color w:val="000000"/>
                <w:sz w:val="22"/>
              </w:rPr>
              <w:t xml:space="preserve"> equivalent)</w:t>
            </w:r>
          </w:p>
        </w:tc>
      </w:tr>
      <w:tr w:rsidR="00112837" w:rsidRPr="00233C10" w14:paraId="1A16EE91" w14:textId="77777777">
        <w:trPr>
          <w:cantSplit/>
          <w:jc w:val="center"/>
        </w:trPr>
        <w:tc>
          <w:tcPr>
            <w:tcW w:w="536" w:type="dxa"/>
            <w:tcBorders>
              <w:top w:val="single" w:sz="6" w:space="0" w:color="auto"/>
              <w:left w:val="single" w:sz="6" w:space="0" w:color="auto"/>
            </w:tcBorders>
            <w:vAlign w:val="center"/>
          </w:tcPr>
          <w:p w14:paraId="12718189"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78324AF" w14:textId="77777777" w:rsidR="00112837" w:rsidRPr="00233C10" w:rsidRDefault="00112837" w:rsidP="00E85913">
            <w:pPr>
              <w:rPr>
                <w:rStyle w:val="Table"/>
                <w:rFonts w:ascii="Times New Roman" w:hAnsi="Times New Roman" w:cs="Times New Roman"/>
                <w:sz w:val="22"/>
              </w:rPr>
            </w:pPr>
          </w:p>
          <w:p w14:paraId="6D232517"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52C330" w14:textId="77777777" w:rsidR="00112837" w:rsidRPr="00233C10" w:rsidRDefault="00112837" w:rsidP="00E85913">
            <w:pPr>
              <w:rPr>
                <w:rStyle w:val="Table"/>
                <w:rFonts w:ascii="Times New Roman" w:hAnsi="Times New Roman" w:cs="Times New Roman"/>
                <w:sz w:val="22"/>
              </w:rPr>
            </w:pPr>
          </w:p>
        </w:tc>
      </w:tr>
      <w:tr w:rsidR="00112837" w:rsidRPr="00233C10" w14:paraId="6AAA1C8A" w14:textId="77777777">
        <w:trPr>
          <w:cantSplit/>
          <w:jc w:val="center"/>
        </w:trPr>
        <w:tc>
          <w:tcPr>
            <w:tcW w:w="536" w:type="dxa"/>
            <w:tcBorders>
              <w:top w:val="single" w:sz="6" w:space="0" w:color="auto"/>
              <w:left w:val="single" w:sz="6" w:space="0" w:color="auto"/>
            </w:tcBorders>
            <w:vAlign w:val="center"/>
          </w:tcPr>
          <w:p w14:paraId="7CCAFA54"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5640" w:type="dxa"/>
            <w:tcBorders>
              <w:top w:val="single" w:sz="6" w:space="0" w:color="auto"/>
              <w:left w:val="single" w:sz="6" w:space="0" w:color="auto"/>
            </w:tcBorders>
          </w:tcPr>
          <w:p w14:paraId="11F25790" w14:textId="77777777" w:rsidR="00112837" w:rsidRPr="00233C10" w:rsidRDefault="00112837" w:rsidP="00E85913">
            <w:pPr>
              <w:rPr>
                <w:rStyle w:val="Table"/>
                <w:rFonts w:ascii="Times New Roman" w:hAnsi="Times New Roman" w:cs="Times New Roman"/>
                <w:sz w:val="22"/>
              </w:rPr>
            </w:pPr>
          </w:p>
          <w:p w14:paraId="1915EA49"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C9A41E" w14:textId="77777777" w:rsidR="00112837" w:rsidRPr="00233C10" w:rsidRDefault="00112837" w:rsidP="00E85913">
            <w:pPr>
              <w:rPr>
                <w:rStyle w:val="Table"/>
                <w:rFonts w:ascii="Times New Roman" w:hAnsi="Times New Roman" w:cs="Times New Roman"/>
                <w:sz w:val="22"/>
              </w:rPr>
            </w:pPr>
          </w:p>
        </w:tc>
      </w:tr>
      <w:tr w:rsidR="00112837" w:rsidRPr="00233C10" w14:paraId="417881A8" w14:textId="77777777">
        <w:trPr>
          <w:cantSplit/>
          <w:jc w:val="center"/>
        </w:trPr>
        <w:tc>
          <w:tcPr>
            <w:tcW w:w="536" w:type="dxa"/>
            <w:tcBorders>
              <w:top w:val="single" w:sz="6" w:space="0" w:color="auto"/>
              <w:left w:val="single" w:sz="6" w:space="0" w:color="auto"/>
            </w:tcBorders>
            <w:vAlign w:val="center"/>
          </w:tcPr>
          <w:p w14:paraId="1B15CDE6"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5640" w:type="dxa"/>
            <w:tcBorders>
              <w:top w:val="single" w:sz="6" w:space="0" w:color="auto"/>
              <w:left w:val="single" w:sz="6" w:space="0" w:color="auto"/>
            </w:tcBorders>
          </w:tcPr>
          <w:p w14:paraId="2E88BC62" w14:textId="77777777" w:rsidR="00112837" w:rsidRPr="00233C10" w:rsidRDefault="00112837" w:rsidP="00E85913">
            <w:pPr>
              <w:rPr>
                <w:rStyle w:val="Table"/>
                <w:rFonts w:ascii="Times New Roman" w:hAnsi="Times New Roman" w:cs="Times New Roman"/>
                <w:sz w:val="22"/>
              </w:rPr>
            </w:pPr>
          </w:p>
          <w:p w14:paraId="4EAFCE8C"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4993AD9F" w14:textId="77777777" w:rsidR="00112837" w:rsidRPr="00233C10" w:rsidRDefault="00112837" w:rsidP="00E85913">
            <w:pPr>
              <w:rPr>
                <w:rStyle w:val="Table"/>
                <w:rFonts w:ascii="Times New Roman" w:hAnsi="Times New Roman" w:cs="Times New Roman"/>
                <w:sz w:val="22"/>
              </w:rPr>
            </w:pPr>
          </w:p>
        </w:tc>
      </w:tr>
      <w:tr w:rsidR="00112837" w:rsidRPr="00233C10" w14:paraId="691869BF" w14:textId="77777777">
        <w:trPr>
          <w:cantSplit/>
          <w:jc w:val="center"/>
        </w:trPr>
        <w:tc>
          <w:tcPr>
            <w:tcW w:w="536" w:type="dxa"/>
            <w:tcBorders>
              <w:top w:val="single" w:sz="6" w:space="0" w:color="auto"/>
              <w:left w:val="single" w:sz="6" w:space="0" w:color="auto"/>
              <w:bottom w:val="single" w:sz="6" w:space="0" w:color="auto"/>
            </w:tcBorders>
            <w:vAlign w:val="center"/>
          </w:tcPr>
          <w:p w14:paraId="4712DC27" w14:textId="77777777" w:rsidR="00112837" w:rsidRPr="00233C10"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3994A101" w14:textId="77777777" w:rsidR="00112837" w:rsidRPr="00233C10" w:rsidRDefault="00112837" w:rsidP="00E85913">
            <w:pPr>
              <w:rPr>
                <w:rStyle w:val="Table"/>
                <w:rFonts w:ascii="Times New Roman" w:hAnsi="Times New Roman" w:cs="Times New Roman"/>
                <w:sz w:val="22"/>
              </w:rPr>
            </w:pPr>
          </w:p>
          <w:p w14:paraId="15F17F3A"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6CAAA211" w14:textId="77777777" w:rsidR="00112837" w:rsidRPr="00233C10" w:rsidRDefault="00112837" w:rsidP="00E85913">
            <w:pPr>
              <w:rPr>
                <w:rStyle w:val="Table"/>
                <w:rFonts w:ascii="Times New Roman" w:hAnsi="Times New Roman" w:cs="Times New Roman"/>
                <w:sz w:val="22"/>
              </w:rPr>
            </w:pPr>
          </w:p>
        </w:tc>
      </w:tr>
    </w:tbl>
    <w:p w14:paraId="689DC317"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8" w:name="_Toc106000159"/>
      <w:r w:rsidRPr="00233C10">
        <w:rPr>
          <w:rStyle w:val="Table"/>
          <w:rFonts w:ascii="Times New Roman" w:hAnsi="Times New Roman" w:cs="Times New Roman"/>
          <w:sz w:val="22"/>
          <w:szCs w:val="22"/>
          <w:lang w:val="en-IN"/>
        </w:rPr>
        <w:lastRenderedPageBreak/>
        <w:t>Form FIN- 4:  Current Contract Commitments</w:t>
      </w:r>
      <w:bookmarkEnd w:id="18"/>
    </w:p>
    <w:p w14:paraId="0752291E" w14:textId="77777777" w:rsidR="00112837" w:rsidRPr="00233C10" w:rsidRDefault="00112837" w:rsidP="00E85913">
      <w:pPr>
        <w:rPr>
          <w:rStyle w:val="Table"/>
          <w:rFonts w:ascii="Times New Roman" w:hAnsi="Times New Roman" w:cs="Times New Roman"/>
          <w:sz w:val="22"/>
        </w:rPr>
      </w:pPr>
      <w:r w:rsidRPr="00233C10">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33C10" w14:paraId="7D56C67E" w14:textId="77777777">
        <w:trPr>
          <w:jc w:val="center"/>
        </w:trPr>
        <w:tc>
          <w:tcPr>
            <w:tcW w:w="9360" w:type="dxa"/>
            <w:shd w:val="clear" w:color="auto" w:fill="000000"/>
          </w:tcPr>
          <w:p w14:paraId="76001C9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39"/>
        <w:gridCol w:w="1916"/>
        <w:gridCol w:w="2127"/>
        <w:gridCol w:w="1581"/>
        <w:gridCol w:w="1226"/>
        <w:gridCol w:w="1871"/>
      </w:tblGrid>
      <w:tr w:rsidR="00112837" w:rsidRPr="00233C10" w14:paraId="6397DBEF" w14:textId="77777777" w:rsidTr="005B6F59">
        <w:trPr>
          <w:cantSplit/>
        </w:trPr>
        <w:tc>
          <w:tcPr>
            <w:tcW w:w="639" w:type="dxa"/>
            <w:tcBorders>
              <w:top w:val="single" w:sz="12" w:space="0" w:color="auto"/>
              <w:left w:val="single" w:sz="12" w:space="0" w:color="auto"/>
              <w:bottom w:val="single" w:sz="12" w:space="0" w:color="auto"/>
              <w:right w:val="single" w:sz="6" w:space="0" w:color="auto"/>
            </w:tcBorders>
            <w:vAlign w:val="center"/>
          </w:tcPr>
          <w:p w14:paraId="0509BB99" w14:textId="77777777" w:rsidR="00112837" w:rsidRPr="005B6F59" w:rsidRDefault="00112837" w:rsidP="008423F1">
            <w:pPr>
              <w:pStyle w:val="Heading3"/>
              <w:rPr>
                <w:rStyle w:val="Table"/>
                <w:rFonts w:ascii="Times New Roman" w:hAnsi="Times New Roman" w:cs="Times New Roman"/>
                <w:b/>
                <w:bCs/>
                <w:caps w:val="0"/>
                <w:color w:val="auto"/>
                <w:sz w:val="22"/>
                <w:szCs w:val="22"/>
              </w:rPr>
            </w:pPr>
            <w:r w:rsidRPr="005B6F59">
              <w:rPr>
                <w:rStyle w:val="Table"/>
                <w:rFonts w:ascii="Times New Roman" w:hAnsi="Times New Roman" w:cs="Times New Roman"/>
                <w:b/>
                <w:bCs/>
                <w:caps w:val="0"/>
                <w:color w:val="auto"/>
                <w:sz w:val="22"/>
                <w:szCs w:val="22"/>
              </w:rPr>
              <w:t>No.</w:t>
            </w:r>
          </w:p>
        </w:tc>
        <w:tc>
          <w:tcPr>
            <w:tcW w:w="1916" w:type="dxa"/>
            <w:tcBorders>
              <w:top w:val="single" w:sz="12" w:space="0" w:color="auto"/>
              <w:left w:val="single" w:sz="6" w:space="0" w:color="auto"/>
              <w:bottom w:val="single" w:sz="12" w:space="0" w:color="auto"/>
              <w:right w:val="single" w:sz="6" w:space="0" w:color="auto"/>
            </w:tcBorders>
            <w:vAlign w:val="center"/>
          </w:tcPr>
          <w:p w14:paraId="616E9EBE"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14:paraId="6BCCC7C5"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Employer’s</w:t>
            </w:r>
          </w:p>
          <w:p w14:paraId="2A18CE39"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14:paraId="14AC2BB7"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Value of Outstanding Work</w:t>
            </w:r>
          </w:p>
          <w:p w14:paraId="2C15B824" w14:textId="4507D705"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 xml:space="preserve">[Current </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 xml:space="preserve"> Equivalent]</w:t>
            </w:r>
          </w:p>
        </w:tc>
        <w:tc>
          <w:tcPr>
            <w:tcW w:w="1226" w:type="dxa"/>
            <w:tcBorders>
              <w:top w:val="single" w:sz="12" w:space="0" w:color="auto"/>
              <w:left w:val="single" w:sz="6" w:space="0" w:color="auto"/>
              <w:bottom w:val="single" w:sz="12" w:space="0" w:color="auto"/>
            </w:tcBorders>
            <w:vAlign w:val="center"/>
          </w:tcPr>
          <w:p w14:paraId="5845FA71"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0FA5B831" w14:textId="58D20CA9"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Average Monthly Invoicing Over Last Six Months</w:t>
            </w:r>
            <w:r w:rsidRPr="00233C10">
              <w:rPr>
                <w:rStyle w:val="Table"/>
                <w:rFonts w:ascii="Times New Roman" w:hAnsi="Times New Roman" w:cs="Times New Roman"/>
                <w:b/>
                <w:bCs/>
                <w:sz w:val="22"/>
              </w:rPr>
              <w:br/>
              <w:t>[</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/month)]</w:t>
            </w:r>
          </w:p>
        </w:tc>
      </w:tr>
      <w:tr w:rsidR="00112837" w:rsidRPr="00233C10" w14:paraId="2B0888C4" w14:textId="77777777" w:rsidTr="005B6F59">
        <w:trPr>
          <w:cantSplit/>
        </w:trPr>
        <w:tc>
          <w:tcPr>
            <w:tcW w:w="639" w:type="dxa"/>
            <w:tcBorders>
              <w:top w:val="single" w:sz="12" w:space="0" w:color="auto"/>
              <w:left w:val="single" w:sz="6" w:space="0" w:color="auto"/>
              <w:bottom w:val="single" w:sz="6" w:space="0" w:color="auto"/>
              <w:right w:val="single" w:sz="6" w:space="0" w:color="auto"/>
            </w:tcBorders>
          </w:tcPr>
          <w:p w14:paraId="53DD3923"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1916" w:type="dxa"/>
            <w:tcBorders>
              <w:top w:val="single" w:sz="12" w:space="0" w:color="auto"/>
              <w:left w:val="single" w:sz="6" w:space="0" w:color="auto"/>
              <w:bottom w:val="single" w:sz="6" w:space="0" w:color="auto"/>
              <w:right w:val="single" w:sz="6" w:space="0" w:color="auto"/>
            </w:tcBorders>
            <w:vAlign w:val="center"/>
          </w:tcPr>
          <w:p w14:paraId="68E5E155" w14:textId="77777777" w:rsidR="00112837" w:rsidRPr="00233C10" w:rsidRDefault="00112837" w:rsidP="00E85913">
            <w:pPr>
              <w:rPr>
                <w:rStyle w:val="Table"/>
                <w:rFonts w:ascii="Times New Roman" w:hAnsi="Times New Roman" w:cs="Times New Roman"/>
                <w:sz w:val="22"/>
              </w:rPr>
            </w:pPr>
          </w:p>
        </w:tc>
        <w:tc>
          <w:tcPr>
            <w:tcW w:w="2127" w:type="dxa"/>
            <w:tcBorders>
              <w:top w:val="single" w:sz="12" w:space="0" w:color="auto"/>
            </w:tcBorders>
          </w:tcPr>
          <w:p w14:paraId="5602701D" w14:textId="77777777" w:rsidR="00112837" w:rsidRPr="00233C10"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14:paraId="3693FA81" w14:textId="77777777" w:rsidR="00112837" w:rsidRPr="00233C10"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14:paraId="65FDE4E7" w14:textId="77777777" w:rsidR="00112837" w:rsidRPr="00233C10"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14:paraId="58435B0B" w14:textId="77777777" w:rsidR="00112837" w:rsidRPr="00233C10" w:rsidRDefault="00112837" w:rsidP="00E85913">
            <w:pPr>
              <w:rPr>
                <w:rStyle w:val="Table"/>
                <w:rFonts w:ascii="Times New Roman" w:hAnsi="Times New Roman" w:cs="Times New Roman"/>
                <w:sz w:val="22"/>
              </w:rPr>
            </w:pPr>
          </w:p>
        </w:tc>
      </w:tr>
      <w:tr w:rsidR="00112837" w:rsidRPr="00233C10" w14:paraId="6F63E6F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0173A3E5"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1916" w:type="dxa"/>
            <w:tcBorders>
              <w:top w:val="single" w:sz="6" w:space="0" w:color="auto"/>
              <w:left w:val="single" w:sz="6" w:space="0" w:color="auto"/>
              <w:bottom w:val="single" w:sz="6" w:space="0" w:color="auto"/>
              <w:right w:val="single" w:sz="6" w:space="0" w:color="auto"/>
            </w:tcBorders>
            <w:vAlign w:val="center"/>
          </w:tcPr>
          <w:p w14:paraId="4C632FC1"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142BD55C"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70A4EBFB"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01FDF9EB"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769580F" w14:textId="77777777" w:rsidR="00112837" w:rsidRPr="00233C10" w:rsidRDefault="00112837" w:rsidP="00E85913">
            <w:pPr>
              <w:rPr>
                <w:rStyle w:val="Table"/>
                <w:rFonts w:ascii="Times New Roman" w:hAnsi="Times New Roman" w:cs="Times New Roman"/>
                <w:sz w:val="22"/>
              </w:rPr>
            </w:pPr>
          </w:p>
        </w:tc>
      </w:tr>
      <w:tr w:rsidR="00112837" w:rsidRPr="00233C10" w14:paraId="1408CD0C"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66A0159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1916" w:type="dxa"/>
            <w:tcBorders>
              <w:top w:val="single" w:sz="6" w:space="0" w:color="auto"/>
              <w:left w:val="single" w:sz="6" w:space="0" w:color="auto"/>
              <w:bottom w:val="single" w:sz="6" w:space="0" w:color="auto"/>
              <w:right w:val="single" w:sz="6" w:space="0" w:color="auto"/>
            </w:tcBorders>
            <w:vAlign w:val="center"/>
          </w:tcPr>
          <w:p w14:paraId="266A2A30"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51E13A78"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488CEEED"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61B6D210"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3DA59318" w14:textId="77777777" w:rsidR="00112837" w:rsidRPr="00233C10" w:rsidRDefault="00112837" w:rsidP="00E85913">
            <w:pPr>
              <w:rPr>
                <w:rStyle w:val="Table"/>
                <w:rFonts w:ascii="Times New Roman" w:hAnsi="Times New Roman" w:cs="Times New Roman"/>
                <w:sz w:val="22"/>
              </w:rPr>
            </w:pPr>
          </w:p>
        </w:tc>
      </w:tr>
      <w:tr w:rsidR="00112837" w:rsidRPr="00233C10" w14:paraId="7485D146"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0AF0A38"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4</w:t>
            </w:r>
          </w:p>
        </w:tc>
        <w:tc>
          <w:tcPr>
            <w:tcW w:w="1916" w:type="dxa"/>
            <w:tcBorders>
              <w:top w:val="single" w:sz="6" w:space="0" w:color="auto"/>
              <w:left w:val="single" w:sz="6" w:space="0" w:color="auto"/>
              <w:bottom w:val="single" w:sz="6" w:space="0" w:color="auto"/>
              <w:right w:val="single" w:sz="6" w:space="0" w:color="auto"/>
            </w:tcBorders>
            <w:vAlign w:val="center"/>
          </w:tcPr>
          <w:p w14:paraId="4627DD69"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0265E189"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1989F6D3"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5CCEBD04"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236346C" w14:textId="77777777" w:rsidR="00112837" w:rsidRPr="00233C10" w:rsidRDefault="00112837" w:rsidP="00E85913">
            <w:pPr>
              <w:rPr>
                <w:rStyle w:val="Table"/>
                <w:rFonts w:ascii="Times New Roman" w:hAnsi="Times New Roman" w:cs="Times New Roman"/>
                <w:sz w:val="22"/>
              </w:rPr>
            </w:pPr>
          </w:p>
        </w:tc>
      </w:tr>
      <w:tr w:rsidR="00112837" w:rsidRPr="00233C10" w14:paraId="5C801EC5"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4CBA538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5</w:t>
            </w:r>
          </w:p>
        </w:tc>
        <w:tc>
          <w:tcPr>
            <w:tcW w:w="1916" w:type="dxa"/>
            <w:tcBorders>
              <w:top w:val="single" w:sz="6" w:space="0" w:color="auto"/>
              <w:left w:val="single" w:sz="6" w:space="0" w:color="auto"/>
              <w:bottom w:val="single" w:sz="6" w:space="0" w:color="auto"/>
              <w:right w:val="single" w:sz="6" w:space="0" w:color="auto"/>
            </w:tcBorders>
            <w:vAlign w:val="center"/>
          </w:tcPr>
          <w:p w14:paraId="2324595C"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4484F20B"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3B465EBF"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15AD9B8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0356C14" w14:textId="77777777" w:rsidR="00112837" w:rsidRPr="00233C10" w:rsidRDefault="00112837" w:rsidP="00E85913">
            <w:pPr>
              <w:rPr>
                <w:rStyle w:val="Table"/>
                <w:rFonts w:ascii="Times New Roman" w:hAnsi="Times New Roman" w:cs="Times New Roman"/>
                <w:sz w:val="22"/>
              </w:rPr>
            </w:pPr>
          </w:p>
        </w:tc>
      </w:tr>
      <w:tr w:rsidR="00112837" w:rsidRPr="00233C10" w14:paraId="2A5B60B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A294DCC" w14:textId="77777777" w:rsidR="00112837" w:rsidRPr="00233C10" w:rsidRDefault="00112837" w:rsidP="00E85913">
            <w:pPr>
              <w:rPr>
                <w:rStyle w:val="Table"/>
                <w:rFonts w:ascii="Times New Roman" w:hAnsi="Times New Roman" w:cs="Times New Roman"/>
                <w:sz w:val="22"/>
              </w:rPr>
            </w:pPr>
          </w:p>
        </w:tc>
        <w:tc>
          <w:tcPr>
            <w:tcW w:w="1916" w:type="dxa"/>
            <w:tcBorders>
              <w:top w:val="single" w:sz="6" w:space="0" w:color="auto"/>
              <w:left w:val="single" w:sz="6" w:space="0" w:color="auto"/>
              <w:bottom w:val="single" w:sz="6" w:space="0" w:color="auto"/>
              <w:right w:val="single" w:sz="6" w:space="0" w:color="auto"/>
            </w:tcBorders>
            <w:vAlign w:val="center"/>
          </w:tcPr>
          <w:p w14:paraId="5D9A69F8"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14:paraId="07E0274A"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14:paraId="3D4FED57"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14:paraId="3E5109E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5F6DBCF" w14:textId="77777777" w:rsidR="00112837" w:rsidRPr="00233C10" w:rsidRDefault="00112837" w:rsidP="00E85913">
            <w:pPr>
              <w:rPr>
                <w:rStyle w:val="Table"/>
                <w:rFonts w:ascii="Times New Roman" w:hAnsi="Times New Roman" w:cs="Times New Roman"/>
                <w:sz w:val="22"/>
              </w:rPr>
            </w:pPr>
          </w:p>
        </w:tc>
      </w:tr>
    </w:tbl>
    <w:p w14:paraId="0E999E5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9" w:name="_Toc74021493"/>
      <w:bookmarkStart w:id="20" w:name="_Toc74021799"/>
      <w:bookmarkStart w:id="21" w:name="_Toc74022170"/>
      <w:bookmarkStart w:id="22" w:name="_Toc78006163"/>
      <w:bookmarkStart w:id="23" w:name="_Toc106000160"/>
      <w:bookmarkStart w:id="24" w:name="_Toc106000161"/>
      <w:r w:rsidRPr="00233C10">
        <w:rPr>
          <w:rStyle w:val="Table"/>
          <w:rFonts w:ascii="Times New Roman" w:hAnsi="Times New Roman" w:cs="Times New Roman"/>
          <w:sz w:val="22"/>
          <w:szCs w:val="22"/>
          <w:lang w:val="en-IN"/>
        </w:rPr>
        <w:lastRenderedPageBreak/>
        <w:t>Form EXP – 1</w:t>
      </w:r>
      <w:bookmarkEnd w:id="15"/>
      <w:bookmarkEnd w:id="16"/>
      <w:bookmarkEnd w:id="17"/>
      <w:r w:rsidRPr="00233C10">
        <w:rPr>
          <w:rStyle w:val="Table"/>
          <w:rFonts w:ascii="Times New Roman" w:hAnsi="Times New Roman" w:cs="Times New Roman"/>
          <w:sz w:val="22"/>
          <w:szCs w:val="22"/>
          <w:lang w:val="en-IN"/>
        </w:rPr>
        <w:t>:  General Experience</w:t>
      </w:r>
      <w:bookmarkEnd w:id="19"/>
      <w:bookmarkEnd w:id="20"/>
      <w:bookmarkEnd w:id="21"/>
      <w:bookmarkEnd w:id="22"/>
      <w:bookmarkEnd w:id="23"/>
      <w:bookmarkEnd w:id="24"/>
    </w:p>
    <w:p w14:paraId="365BB430"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33C10" w14:paraId="18A96B2F" w14:textId="77777777">
        <w:trPr>
          <w:cantSplit/>
          <w:trHeight w:val="210"/>
          <w:tblHeader/>
          <w:jc w:val="center"/>
        </w:trPr>
        <w:tc>
          <w:tcPr>
            <w:tcW w:w="5000" w:type="pct"/>
            <w:gridSpan w:val="5"/>
            <w:tcBorders>
              <w:bottom w:val="single" w:sz="4" w:space="0" w:color="auto"/>
            </w:tcBorders>
            <w:shd w:val="clear" w:color="auto" w:fill="000000"/>
            <w:vAlign w:val="center"/>
          </w:tcPr>
          <w:p w14:paraId="771C6DB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General Experience</w:t>
            </w:r>
          </w:p>
        </w:tc>
      </w:tr>
      <w:tr w:rsidR="00112837" w:rsidRPr="00233C10" w14:paraId="5426C5B4" w14:textId="77777777">
        <w:trPr>
          <w:cantSplit/>
          <w:trHeight w:val="647"/>
          <w:tblHeader/>
          <w:jc w:val="center"/>
        </w:trPr>
        <w:tc>
          <w:tcPr>
            <w:tcW w:w="596" w:type="pct"/>
            <w:tcBorders>
              <w:bottom w:val="double" w:sz="4" w:space="0" w:color="auto"/>
              <w:right w:val="single" w:sz="4" w:space="0" w:color="auto"/>
            </w:tcBorders>
            <w:vAlign w:val="center"/>
          </w:tcPr>
          <w:p w14:paraId="3681A6F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Starting</w:t>
            </w:r>
          </w:p>
          <w:p w14:paraId="26F02B9A"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66C577CD"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4091F0E7"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Ending</w:t>
            </w:r>
          </w:p>
          <w:p w14:paraId="39D3AA4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08394AC1"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18F58E7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1F67B949"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Contract Identification and Title</w:t>
            </w:r>
          </w:p>
          <w:p w14:paraId="693BECA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Name and Address of Employer</w:t>
            </w:r>
          </w:p>
          <w:p w14:paraId="3AF19E6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62578F71"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Role of Bidder</w:t>
            </w:r>
          </w:p>
        </w:tc>
      </w:tr>
      <w:tr w:rsidR="00112837" w:rsidRPr="00233C10" w14:paraId="255CB57D" w14:textId="77777777">
        <w:trPr>
          <w:cantSplit/>
          <w:trHeight w:val="1872"/>
          <w:jc w:val="center"/>
        </w:trPr>
        <w:tc>
          <w:tcPr>
            <w:tcW w:w="596" w:type="pct"/>
            <w:tcBorders>
              <w:top w:val="double" w:sz="4" w:space="0" w:color="auto"/>
              <w:bottom w:val="single" w:sz="4" w:space="0" w:color="auto"/>
              <w:right w:val="single" w:sz="4" w:space="0" w:color="auto"/>
            </w:tcBorders>
          </w:tcPr>
          <w:p w14:paraId="6E7B7A8E" w14:textId="77777777" w:rsidR="00112837" w:rsidRPr="00233C10"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12199692" w14:textId="77777777" w:rsidR="00112837" w:rsidRPr="00233C10"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AB2119D" w14:textId="77777777" w:rsidR="00112837" w:rsidRPr="00233C10"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1C5AA52E" w14:textId="77777777" w:rsidR="00112837" w:rsidRPr="00233C10"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5C7F93FA" w14:textId="77777777" w:rsidR="00112837" w:rsidRPr="00233C10" w:rsidRDefault="00112837" w:rsidP="00E85913">
            <w:pPr>
              <w:rPr>
                <w:rFonts w:ascii="Times New Roman" w:hAnsi="Times New Roman" w:cs="Times New Roman"/>
              </w:rPr>
            </w:pPr>
          </w:p>
        </w:tc>
      </w:tr>
      <w:tr w:rsidR="00112837" w:rsidRPr="00233C10" w14:paraId="3AD6CD08" w14:textId="77777777">
        <w:trPr>
          <w:cantSplit/>
          <w:trHeight w:val="1872"/>
          <w:jc w:val="center"/>
        </w:trPr>
        <w:tc>
          <w:tcPr>
            <w:tcW w:w="596" w:type="pct"/>
            <w:tcBorders>
              <w:bottom w:val="single" w:sz="4" w:space="0" w:color="auto"/>
              <w:right w:val="single" w:sz="4" w:space="0" w:color="auto"/>
            </w:tcBorders>
          </w:tcPr>
          <w:p w14:paraId="70AB43D0"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755586BC"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D1EC405"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052D90B"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155D6420" w14:textId="77777777" w:rsidR="00112837" w:rsidRPr="00233C10" w:rsidRDefault="00112837" w:rsidP="00E85913">
            <w:pPr>
              <w:rPr>
                <w:rFonts w:ascii="Times New Roman" w:hAnsi="Times New Roman" w:cs="Times New Roman"/>
              </w:rPr>
            </w:pPr>
          </w:p>
        </w:tc>
      </w:tr>
      <w:tr w:rsidR="00112837" w:rsidRPr="00233C10" w14:paraId="6949B903" w14:textId="77777777">
        <w:trPr>
          <w:cantSplit/>
          <w:trHeight w:val="1872"/>
          <w:jc w:val="center"/>
        </w:trPr>
        <w:tc>
          <w:tcPr>
            <w:tcW w:w="596" w:type="pct"/>
            <w:tcBorders>
              <w:bottom w:val="single" w:sz="4" w:space="0" w:color="auto"/>
              <w:right w:val="single" w:sz="4" w:space="0" w:color="auto"/>
            </w:tcBorders>
          </w:tcPr>
          <w:p w14:paraId="5D848897"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4078FD25"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C944AAE"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001F809"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469550CE" w14:textId="77777777" w:rsidR="00112837" w:rsidRPr="00233C10" w:rsidRDefault="00112837" w:rsidP="00E85913">
            <w:pPr>
              <w:rPr>
                <w:rFonts w:ascii="Times New Roman" w:hAnsi="Times New Roman" w:cs="Times New Roman"/>
              </w:rPr>
            </w:pPr>
          </w:p>
        </w:tc>
      </w:tr>
      <w:tr w:rsidR="00112837" w:rsidRPr="00233C10" w14:paraId="090450DD" w14:textId="77777777">
        <w:trPr>
          <w:cantSplit/>
          <w:trHeight w:val="1872"/>
          <w:jc w:val="center"/>
        </w:trPr>
        <w:tc>
          <w:tcPr>
            <w:tcW w:w="596" w:type="pct"/>
            <w:tcBorders>
              <w:right w:val="single" w:sz="4" w:space="0" w:color="auto"/>
            </w:tcBorders>
          </w:tcPr>
          <w:p w14:paraId="4C4BA18C" w14:textId="77777777" w:rsidR="00112837" w:rsidRPr="00233C10"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0C816290" w14:textId="77777777" w:rsidR="00112837" w:rsidRPr="00233C10"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AAED499" w14:textId="77777777" w:rsidR="00112837" w:rsidRPr="00233C10"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01EEAD2" w14:textId="77777777" w:rsidR="00112837" w:rsidRPr="00233C10" w:rsidRDefault="00112837" w:rsidP="00E85913">
            <w:pPr>
              <w:rPr>
                <w:rFonts w:ascii="Times New Roman" w:hAnsi="Times New Roman" w:cs="Times New Roman"/>
              </w:rPr>
            </w:pPr>
          </w:p>
        </w:tc>
        <w:tc>
          <w:tcPr>
            <w:tcW w:w="909" w:type="pct"/>
            <w:tcBorders>
              <w:left w:val="single" w:sz="4" w:space="0" w:color="auto"/>
            </w:tcBorders>
          </w:tcPr>
          <w:p w14:paraId="3D2329B8" w14:textId="77777777" w:rsidR="00112837" w:rsidRPr="00233C10" w:rsidRDefault="00112837" w:rsidP="00E85913">
            <w:pPr>
              <w:rPr>
                <w:rFonts w:ascii="Times New Roman" w:hAnsi="Times New Roman" w:cs="Times New Roman"/>
              </w:rPr>
            </w:pPr>
          </w:p>
        </w:tc>
      </w:tr>
      <w:tr w:rsidR="00112837" w:rsidRPr="00233C10" w14:paraId="76561EAC" w14:textId="77777777">
        <w:trPr>
          <w:cantSplit/>
          <w:trHeight w:val="1872"/>
          <w:jc w:val="center"/>
        </w:trPr>
        <w:tc>
          <w:tcPr>
            <w:tcW w:w="596" w:type="pct"/>
            <w:tcBorders>
              <w:bottom w:val="single" w:sz="4" w:space="0" w:color="auto"/>
              <w:right w:val="single" w:sz="4" w:space="0" w:color="auto"/>
            </w:tcBorders>
          </w:tcPr>
          <w:p w14:paraId="059EE80F"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3C393CA6"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AD884CB"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F6B4D71"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286BEE5" w14:textId="77777777" w:rsidR="00112837" w:rsidRPr="00233C10" w:rsidRDefault="00112837" w:rsidP="00E85913">
            <w:pPr>
              <w:rPr>
                <w:rFonts w:ascii="Times New Roman" w:hAnsi="Times New Roman" w:cs="Times New Roman"/>
              </w:rPr>
            </w:pPr>
          </w:p>
        </w:tc>
      </w:tr>
    </w:tbl>
    <w:p w14:paraId="60E39143"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25" w:name="_Toc498849284"/>
      <w:bookmarkStart w:id="26" w:name="_Toc498850126"/>
      <w:bookmarkStart w:id="27" w:name="_Toc498851731"/>
      <w:bookmarkStart w:id="28" w:name="_Toc106000162"/>
      <w:r w:rsidRPr="00233C10">
        <w:rPr>
          <w:rStyle w:val="Table"/>
          <w:rFonts w:ascii="Times New Roman" w:hAnsi="Times New Roman" w:cs="Times New Roman"/>
          <w:sz w:val="22"/>
          <w:szCs w:val="22"/>
          <w:lang w:val="en-IN"/>
        </w:rPr>
        <w:lastRenderedPageBreak/>
        <w:t>Form EXP</w:t>
      </w:r>
      <w:bookmarkStart w:id="29" w:name="_Toc498847220"/>
      <w:bookmarkStart w:id="30" w:name="_Toc498850127"/>
      <w:bookmarkStart w:id="31" w:name="_Toc498851732"/>
      <w:bookmarkStart w:id="32" w:name="_Toc499021799"/>
      <w:bookmarkStart w:id="33" w:name="_Toc499023482"/>
      <w:bookmarkStart w:id="34" w:name="_Toc501529964"/>
      <w:bookmarkStart w:id="35" w:name="_Toc26089096"/>
      <w:bookmarkStart w:id="36" w:name="_Toc41788881"/>
      <w:bookmarkEnd w:id="25"/>
      <w:bookmarkEnd w:id="26"/>
      <w:bookmarkEnd w:id="27"/>
      <w:r w:rsidRPr="00233C10">
        <w:rPr>
          <w:rStyle w:val="Table"/>
          <w:rFonts w:ascii="Times New Roman" w:hAnsi="Times New Roman" w:cs="Times New Roman"/>
          <w:sz w:val="22"/>
          <w:szCs w:val="22"/>
          <w:lang w:val="en-IN"/>
        </w:rPr>
        <w:t xml:space="preserve"> – 2(a):  Specific Experience</w:t>
      </w:r>
      <w:bookmarkEnd w:id="28"/>
      <w:bookmarkEnd w:id="29"/>
      <w:bookmarkEnd w:id="30"/>
      <w:bookmarkEnd w:id="31"/>
      <w:bookmarkEnd w:id="32"/>
      <w:bookmarkEnd w:id="33"/>
      <w:bookmarkEnd w:id="34"/>
      <w:bookmarkEnd w:id="35"/>
      <w:bookmarkEnd w:id="36"/>
    </w:p>
    <w:p w14:paraId="15489D05" w14:textId="77777777" w:rsidR="00112837" w:rsidRPr="00233C10" w:rsidRDefault="00112837" w:rsidP="00E85913">
      <w:pPr>
        <w:rPr>
          <w:rFonts w:ascii="Times New Roman" w:hAnsi="Times New Roman" w:cs="Times New Roman"/>
          <w:b/>
          <w:bCs/>
          <w:i/>
          <w:iCs/>
          <w:color w:val="000000"/>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65C4DAB7"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DBC8E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of Similar Size and Nature</w:t>
            </w:r>
          </w:p>
        </w:tc>
      </w:tr>
      <w:tr w:rsidR="00112837" w:rsidRPr="00233C10" w14:paraId="41932E2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C078189" w14:textId="77777777" w:rsidR="00112837" w:rsidRPr="00233C10" w:rsidRDefault="00112837" w:rsidP="00E85913">
            <w:pPr>
              <w:pStyle w:val="BodyText"/>
              <w:rPr>
                <w:rFonts w:ascii="Times New Roman" w:hAnsi="Times New Roman" w:cs="Times New Roman"/>
                <w:b/>
                <w:bCs/>
              </w:rPr>
            </w:pPr>
            <w:proofErr w:type="gramStart"/>
            <w:r w:rsidRPr="00233C10">
              <w:rPr>
                <w:rFonts w:ascii="Times New Roman" w:hAnsi="Times New Roman" w:cs="Times New Roman"/>
                <w:b/>
                <w:bCs/>
              </w:rPr>
              <w:t>Contract  No</w:t>
            </w:r>
            <w:proofErr w:type="gramEnd"/>
            <w:r w:rsidRPr="00233C10">
              <w:rPr>
                <w:rFonts w:ascii="Times New Roman" w:hAnsi="Times New Roman" w:cs="Times New Roman"/>
                <w:b/>
                <w:bCs/>
              </w:rPr>
              <w:t xml:space="preserve">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5701438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6896FCE" w14:textId="77777777" w:rsidR="00112837" w:rsidRPr="00233C10" w:rsidRDefault="00112837" w:rsidP="00E85913">
            <w:pPr>
              <w:pStyle w:val="BodyText"/>
              <w:rPr>
                <w:rFonts w:ascii="Times New Roman" w:hAnsi="Times New Roman" w:cs="Times New Roman"/>
              </w:rPr>
            </w:pPr>
          </w:p>
        </w:tc>
      </w:tr>
      <w:tr w:rsidR="00112837" w:rsidRPr="00233C10" w14:paraId="03670922"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465E0208" w14:textId="34453206"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r w:rsidR="000402D7">
              <w:rPr>
                <w:rFonts w:ascii="Times New Roman" w:hAnsi="Times New Roman" w:cs="Times New Roman"/>
              </w:rPr>
              <w:t>:</w:t>
            </w:r>
          </w:p>
        </w:tc>
        <w:tc>
          <w:tcPr>
            <w:tcW w:w="1250" w:type="pct"/>
            <w:tcBorders>
              <w:top w:val="single" w:sz="6" w:space="0" w:color="auto"/>
              <w:bottom w:val="single" w:sz="6" w:space="0" w:color="auto"/>
              <w:right w:val="single" w:sz="6" w:space="0" w:color="auto"/>
            </w:tcBorders>
            <w:vAlign w:val="center"/>
          </w:tcPr>
          <w:p w14:paraId="1F80B66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27E2BB4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0366FAD" w14:textId="77777777" w:rsidR="00112837" w:rsidRPr="00233C10" w:rsidRDefault="00112837" w:rsidP="00E85913">
            <w:pPr>
              <w:pStyle w:val="BodyText"/>
              <w:rPr>
                <w:rFonts w:ascii="Times New Roman" w:hAnsi="Times New Roman" w:cs="Times New Roman"/>
              </w:rPr>
            </w:pPr>
          </w:p>
        </w:tc>
      </w:tr>
      <w:tr w:rsidR="00112837" w:rsidRPr="00233C10" w14:paraId="60043A9E"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22D6033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07453E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0670FF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7FC2AD7"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458C0ACB"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1D49A84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2DCA50D7" w14:textId="3317D41C"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30806E40"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886DA8D"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87B0D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3C826A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C113DF0"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4A1257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3CC509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6DFCEB0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Telephone/Fax Number</w:t>
            </w:r>
          </w:p>
          <w:p w14:paraId="1AD0EE18" w14:textId="77777777" w:rsidR="004E4EDC"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C4AC916" w14:textId="77777777" w:rsidR="00112837" w:rsidRPr="00233C10" w:rsidRDefault="00112837" w:rsidP="00E85913">
            <w:pPr>
              <w:pStyle w:val="BodyText"/>
              <w:rPr>
                <w:rFonts w:ascii="Times New Roman" w:hAnsi="Times New Roman" w:cs="Times New Roman"/>
              </w:rPr>
            </w:pPr>
          </w:p>
        </w:tc>
      </w:tr>
      <w:tr w:rsidR="00112837" w:rsidRPr="00233C10" w14:paraId="21FCE93C"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C81FE12" w14:textId="77777777" w:rsidR="00112837" w:rsidRPr="00233C10" w:rsidRDefault="00112837" w:rsidP="00E85913">
            <w:pPr>
              <w:pStyle w:val="BodyText"/>
              <w:rPr>
                <w:rFonts w:ascii="Times New Roman" w:hAnsi="Times New Roman" w:cs="Times New Roman"/>
                <w:color w:val="000000"/>
              </w:rPr>
            </w:pPr>
            <w:r w:rsidRPr="00233C10">
              <w:rPr>
                <w:rFonts w:ascii="Times New Roman" w:hAnsi="Times New Roman" w:cs="Times New Roman"/>
              </w:rPr>
              <w:t xml:space="preserve">Description of the similarity in accordance with Criteria </w:t>
            </w:r>
            <w:r w:rsidR="00712AA3" w:rsidRPr="00233C10">
              <w:rPr>
                <w:rFonts w:ascii="Times New Roman" w:hAnsi="Times New Roman" w:cs="Times New Roman"/>
              </w:rPr>
              <w:t>3.3.3</w:t>
            </w:r>
            <w:r w:rsidRPr="00233C10">
              <w:rPr>
                <w:rFonts w:ascii="Times New Roman" w:hAnsi="Times New Roman" w:cs="Times New Roman"/>
              </w:rPr>
              <w:t>(</w:t>
            </w:r>
            <w:r w:rsidR="00712AA3" w:rsidRPr="00233C10">
              <w:rPr>
                <w:rFonts w:ascii="Times New Roman" w:hAnsi="Times New Roman" w:cs="Times New Roman"/>
              </w:rPr>
              <w:t>b</w:t>
            </w:r>
            <w:r w:rsidRPr="00233C10">
              <w:rPr>
                <w:rFonts w:ascii="Times New Roman" w:hAnsi="Times New Roman" w:cs="Times New Roman"/>
              </w:rPr>
              <w:t>) of Section 3</w:t>
            </w:r>
          </w:p>
        </w:tc>
      </w:tr>
      <w:tr w:rsidR="00712AA3" w:rsidRPr="00233C10" w14:paraId="69EA80AF"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E8C5D76" w14:textId="77777777" w:rsidR="00712AA3" w:rsidRPr="00233C10" w:rsidRDefault="00712AA3" w:rsidP="00712AA3"/>
        </w:tc>
      </w:tr>
    </w:tbl>
    <w:tbl>
      <w:tblPr>
        <w:tblW w:w="9214" w:type="dxa"/>
        <w:jc w:val="center"/>
        <w:tblLayout w:type="fixed"/>
        <w:tblCellMar>
          <w:left w:w="72" w:type="dxa"/>
          <w:right w:w="72" w:type="dxa"/>
        </w:tblCellMar>
        <w:tblLook w:val="0000" w:firstRow="0" w:lastRow="0" w:firstColumn="0" w:lastColumn="0" w:noHBand="0" w:noVBand="0"/>
      </w:tblPr>
      <w:tblGrid>
        <w:gridCol w:w="3256"/>
        <w:gridCol w:w="5958"/>
      </w:tblGrid>
      <w:tr w:rsidR="00112837" w:rsidRPr="00233C10" w14:paraId="3C3A7F0D" w14:textId="77777777" w:rsidTr="007D0C5F">
        <w:trPr>
          <w:cantSplit/>
          <w:trHeight w:val="3045"/>
          <w:jc w:val="center"/>
        </w:trPr>
        <w:tc>
          <w:tcPr>
            <w:tcW w:w="1767" w:type="pct"/>
            <w:tcBorders>
              <w:top w:val="single" w:sz="6" w:space="0" w:color="auto"/>
              <w:left w:val="single" w:sz="6" w:space="0" w:color="auto"/>
              <w:bottom w:val="single" w:sz="6" w:space="0" w:color="auto"/>
              <w:right w:val="single" w:sz="6" w:space="0" w:color="auto"/>
            </w:tcBorders>
          </w:tcPr>
          <w:p w14:paraId="6457AD7D" w14:textId="02017830" w:rsidR="00684E22" w:rsidRPr="00233C10" w:rsidRDefault="006D7CD9" w:rsidP="00B8524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233C10">
              <w:rPr>
                <w:rFonts w:ascii="Times New Roman" w:hAnsi="Times New Roman" w:cs="Times New Roman"/>
              </w:rPr>
              <w:t xml:space="preserve">The Bidder has participated as contractor, management contractor, or subcontractor, in at least. </w:t>
            </w:r>
            <w:r w:rsidR="00B8524C">
              <w:rPr>
                <w:rFonts w:ascii="Times New Roman" w:hAnsi="Times New Roman" w:cs="Times New Roman"/>
                <w:b/>
                <w:bCs/>
              </w:rPr>
              <w:t>Two</w:t>
            </w:r>
            <w:r w:rsidRPr="00233C10">
              <w:rPr>
                <w:rFonts w:ascii="Times New Roman" w:hAnsi="Times New Roman" w:cs="Times New Roman"/>
                <w:b/>
                <w:bCs/>
              </w:rPr>
              <w:t xml:space="preserve"> water supply/Sewerage </w:t>
            </w:r>
            <w:r w:rsidRPr="00233C10">
              <w:rPr>
                <w:rFonts w:ascii="Times New Roman" w:hAnsi="Times New Roman" w:cs="Times New Roman"/>
              </w:rPr>
              <w:t xml:space="preserve">contract within the last </w:t>
            </w:r>
            <w:r w:rsidRPr="00233C10">
              <w:rPr>
                <w:rFonts w:ascii="Times New Roman" w:hAnsi="Times New Roman" w:cs="Times New Roman"/>
                <w:b/>
                <w:bCs/>
              </w:rPr>
              <w:t>Ten years</w:t>
            </w:r>
            <w:r w:rsidRPr="00233C10">
              <w:rPr>
                <w:rFonts w:ascii="Times New Roman" w:hAnsi="Times New Roman" w:cs="Times New Roman"/>
              </w:rPr>
              <w:t xml:space="preserve">, with a value of at least </w:t>
            </w:r>
            <w:r w:rsidR="00B8524C" w:rsidRPr="00B8524C">
              <w:rPr>
                <w:rFonts w:ascii="Times New Roman" w:hAnsi="Times New Roman" w:cs="Times New Roman"/>
                <w:b/>
                <w:bCs/>
              </w:rPr>
              <w:t>MVR 20</w:t>
            </w:r>
            <w:r w:rsidRPr="00B8524C">
              <w:rPr>
                <w:rFonts w:ascii="Times New Roman" w:hAnsi="Times New Roman" w:cs="Times New Roman"/>
                <w:b/>
                <w:bCs/>
              </w:rPr>
              <w:t xml:space="preserve"> Million</w:t>
            </w:r>
            <w:r w:rsidR="00B8524C">
              <w:rPr>
                <w:rFonts w:ascii="Times New Roman" w:hAnsi="Times New Roman" w:cs="Times New Roman"/>
                <w:b/>
                <w:bCs/>
              </w:rPr>
              <w:t xml:space="preserve"> (Twenty </w:t>
            </w:r>
            <w:r w:rsidRPr="00233C10">
              <w:rPr>
                <w:rFonts w:ascii="Times New Roman" w:hAnsi="Times New Roman" w:cs="Times New Roman"/>
                <w:b/>
                <w:bCs/>
              </w:rPr>
              <w:t xml:space="preserve">Million Maldivian Rufiyaa) </w:t>
            </w:r>
            <w:r w:rsidRPr="00233C10">
              <w:rPr>
                <w:rFonts w:ascii="Times New Roman" w:hAnsi="Times New Roman" w:cs="Times New Roman"/>
              </w:rPr>
              <w:t>that have been successfully or are substantially completed and that are similar to the proposed system and services. The similarity shall be based on the physical size and environment, complexity, methods, technology or other characteristics as described in Section7 (Employer’s Requirements)</w:t>
            </w:r>
          </w:p>
        </w:tc>
        <w:tc>
          <w:tcPr>
            <w:tcW w:w="3233" w:type="pct"/>
            <w:tcBorders>
              <w:top w:val="single" w:sz="6" w:space="0" w:color="auto"/>
              <w:left w:val="nil"/>
              <w:bottom w:val="single" w:sz="6" w:space="0" w:color="auto"/>
              <w:right w:val="single" w:sz="6" w:space="0" w:color="auto"/>
            </w:tcBorders>
          </w:tcPr>
          <w:p w14:paraId="12A76E2D" w14:textId="77777777" w:rsidR="00112837" w:rsidRPr="00233C10" w:rsidRDefault="00112837" w:rsidP="00E85913">
            <w:pPr>
              <w:pStyle w:val="BodyText"/>
              <w:rPr>
                <w:rFonts w:ascii="Times New Roman" w:hAnsi="Times New Roman" w:cs="Times New Roman"/>
              </w:rPr>
            </w:pPr>
          </w:p>
        </w:tc>
      </w:tr>
    </w:tbl>
    <w:p w14:paraId="2D27A0E9" w14:textId="77777777" w:rsidR="00112837" w:rsidRPr="00233C10" w:rsidRDefault="00112837" w:rsidP="004E1733">
      <w:pPr>
        <w:jc w:val="center"/>
        <w:rPr>
          <w:rStyle w:val="Table"/>
          <w:rFonts w:ascii="Times New Roman" w:hAnsi="Times New Roman" w:cs="Times New Roman"/>
          <w:b/>
          <w:bCs/>
          <w:sz w:val="22"/>
          <w:lang w:val="en-IN"/>
        </w:rPr>
      </w:pPr>
      <w:bookmarkStart w:id="37" w:name="_Toc26089097"/>
      <w:bookmarkStart w:id="38" w:name="_Toc41788882"/>
      <w:bookmarkStart w:id="39" w:name="_Toc106000163"/>
      <w:r w:rsidRPr="00233C10">
        <w:rPr>
          <w:rStyle w:val="Table"/>
          <w:rFonts w:ascii="Times New Roman" w:hAnsi="Times New Roman" w:cs="Times New Roman"/>
          <w:b/>
          <w:bCs/>
          <w:sz w:val="22"/>
          <w:lang w:val="en-IN"/>
        </w:rPr>
        <w:lastRenderedPageBreak/>
        <w:t>Form EXP - 2(b):  Specific Experience in Key Activities</w:t>
      </w:r>
      <w:bookmarkEnd w:id="37"/>
      <w:bookmarkEnd w:id="38"/>
      <w:bookmarkEnd w:id="39"/>
    </w:p>
    <w:p w14:paraId="6454CC34"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1C9179A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2AE49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with Similar Key Activities</w:t>
            </w:r>
          </w:p>
        </w:tc>
      </w:tr>
      <w:tr w:rsidR="00112837" w:rsidRPr="00233C10" w14:paraId="2FEAE650"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3F51054" w14:textId="77777777" w:rsidR="00112837" w:rsidRPr="00233C10" w:rsidRDefault="00112837" w:rsidP="00E85913">
            <w:pPr>
              <w:pStyle w:val="BodyText"/>
              <w:rPr>
                <w:rFonts w:ascii="Times New Roman" w:hAnsi="Times New Roman" w:cs="Times New Roman"/>
                <w:b/>
                <w:bCs/>
              </w:rPr>
            </w:pPr>
            <w:proofErr w:type="gramStart"/>
            <w:r w:rsidRPr="00233C10">
              <w:rPr>
                <w:rFonts w:ascii="Times New Roman" w:hAnsi="Times New Roman" w:cs="Times New Roman"/>
                <w:b/>
                <w:bCs/>
              </w:rPr>
              <w:t>Contract  No</w:t>
            </w:r>
            <w:proofErr w:type="gramEnd"/>
            <w:r w:rsidRPr="00233C10">
              <w:rPr>
                <w:rFonts w:ascii="Times New Roman" w:hAnsi="Times New Roman" w:cs="Times New Roman"/>
                <w:b/>
                <w:bCs/>
              </w:rPr>
              <w:t xml:space="preserve">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3B80286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E99DE1D" w14:textId="77777777" w:rsidR="00112837" w:rsidRPr="00233C10" w:rsidRDefault="00112837" w:rsidP="00E85913">
            <w:pPr>
              <w:pStyle w:val="BodyText"/>
              <w:rPr>
                <w:rFonts w:ascii="Times New Roman" w:hAnsi="Times New Roman" w:cs="Times New Roman"/>
              </w:rPr>
            </w:pPr>
          </w:p>
        </w:tc>
      </w:tr>
      <w:tr w:rsidR="00112837" w:rsidRPr="00233C10" w14:paraId="3C39628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6192547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45C03FE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7B60BB3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8FA0FB5" w14:textId="77777777" w:rsidR="00112837" w:rsidRPr="00233C10" w:rsidRDefault="00112837" w:rsidP="00E85913">
            <w:pPr>
              <w:pStyle w:val="BodyText"/>
              <w:rPr>
                <w:rFonts w:ascii="Times New Roman" w:hAnsi="Times New Roman" w:cs="Times New Roman"/>
              </w:rPr>
            </w:pPr>
          </w:p>
        </w:tc>
      </w:tr>
      <w:tr w:rsidR="00112837" w:rsidRPr="00233C10" w14:paraId="4DC5E47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086A639"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8A39ADE"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47791F66"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0CB66ED0"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2020BE9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3BDAD7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55906933" w14:textId="5765CA19"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4D85E363"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3B8FE1"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0B5DF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21960B"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FA5981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4711A1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2201D47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3B41C93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Telephone Number </w:t>
            </w:r>
          </w:p>
          <w:p w14:paraId="65D0AB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Fax Number</w:t>
            </w:r>
          </w:p>
          <w:p w14:paraId="1142DA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4CB7BB9F" w14:textId="77777777" w:rsidR="00112837" w:rsidRPr="00233C10" w:rsidRDefault="00112837" w:rsidP="00E85913">
            <w:pPr>
              <w:pStyle w:val="BodyText"/>
              <w:rPr>
                <w:rFonts w:ascii="Times New Roman" w:hAnsi="Times New Roman" w:cs="Times New Roman"/>
              </w:rPr>
            </w:pPr>
          </w:p>
        </w:tc>
      </w:tr>
      <w:tr w:rsidR="00112837" w:rsidRPr="00233C10" w14:paraId="13DF625A"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EC9196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Description of the key activities in accordance with Criteria </w:t>
            </w:r>
            <w:r w:rsidR="00FE1CEC" w:rsidRPr="00233C10">
              <w:rPr>
                <w:rFonts w:ascii="Times New Roman" w:hAnsi="Times New Roman" w:cs="Times New Roman"/>
              </w:rPr>
              <w:t>3.3.4</w:t>
            </w:r>
            <w:r w:rsidRPr="00233C10">
              <w:rPr>
                <w:rFonts w:ascii="Times New Roman" w:hAnsi="Times New Roman" w:cs="Times New Roman"/>
              </w:rPr>
              <w:t xml:space="preserve"> of Section 3</w:t>
            </w:r>
          </w:p>
        </w:tc>
      </w:tr>
      <w:tr w:rsidR="00375CC1" w:rsidRPr="00DD2340" w14:paraId="04ADEF60"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55833006" w14:textId="77777777" w:rsidR="00684E22" w:rsidRPr="00233C10" w:rsidRDefault="00684E22" w:rsidP="00233C10">
            <w:pPr>
              <w:ind w:left="360"/>
              <w:rPr>
                <w:rFonts w:ascii="Times New Roman" w:hAnsi="Times New Roman" w:cs="Times New Roman"/>
              </w:rPr>
            </w:pPr>
          </w:p>
          <w:p w14:paraId="2EA2A9A5" w14:textId="37730E54"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Pipe laying (water supply/Sewerage)</w:t>
            </w:r>
          </w:p>
          <w:p w14:paraId="3152FB67" w14:textId="35E898D3"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 xml:space="preserve">RO plant construction </w:t>
            </w:r>
          </w:p>
          <w:p w14:paraId="2D6449F7" w14:textId="07D9A4F3" w:rsidR="00233C10" w:rsidRPr="00233C10" w:rsidRDefault="00233C10" w:rsidP="00233C10">
            <w:pPr>
              <w:pStyle w:val="ListParagraph"/>
              <w:numPr>
                <w:ilvl w:val="0"/>
                <w:numId w:val="37"/>
              </w:numPr>
              <w:rPr>
                <w:rFonts w:ascii="Times New Roman" w:hAnsi="Times New Roman" w:cs="Times New Roman"/>
              </w:rPr>
            </w:pPr>
            <w:r w:rsidRPr="00233C10">
              <w:rPr>
                <w:rFonts w:ascii="Times New Roman" w:hAnsi="Times New Roman" w:cs="Times New Roman"/>
              </w:rPr>
              <w:t>Pump Stations construction</w:t>
            </w:r>
          </w:p>
        </w:tc>
        <w:tc>
          <w:tcPr>
            <w:tcW w:w="3750" w:type="pct"/>
            <w:gridSpan w:val="3"/>
            <w:tcBorders>
              <w:top w:val="single" w:sz="6" w:space="0" w:color="auto"/>
              <w:left w:val="nil"/>
              <w:bottom w:val="single" w:sz="6" w:space="0" w:color="auto"/>
              <w:right w:val="single" w:sz="6" w:space="0" w:color="auto"/>
            </w:tcBorders>
          </w:tcPr>
          <w:p w14:paraId="7B764E7C" w14:textId="77777777" w:rsidR="00375CC1" w:rsidRPr="009914A8" w:rsidRDefault="00375CC1" w:rsidP="00E85913">
            <w:pPr>
              <w:pStyle w:val="BodyText"/>
              <w:rPr>
                <w:rFonts w:ascii="Times New Roman" w:hAnsi="Times New Roman" w:cs="Times New Roman"/>
              </w:rPr>
            </w:pPr>
          </w:p>
        </w:tc>
      </w:tr>
    </w:tbl>
    <w:p w14:paraId="1FC4E0F6" w14:textId="77777777" w:rsidR="004D42B2" w:rsidRPr="00DD2340" w:rsidRDefault="004D42B2" w:rsidP="001A1305">
      <w:pPr>
        <w:rPr>
          <w:rFonts w:ascii="Times New Roman" w:hAnsi="Times New Roman" w:cs="Times New Roman"/>
        </w:rPr>
      </w:pPr>
      <w:bookmarkStart w:id="40" w:name="_Toc5011141"/>
    </w:p>
    <w:bookmarkEnd w:id="40"/>
    <w:p w14:paraId="5EF701DA" w14:textId="70C0AEDE" w:rsidR="00DD2340" w:rsidRPr="000F422E" w:rsidRDefault="00DD2340">
      <w:pPr>
        <w:rPr>
          <w:rFonts w:ascii="Times New Roman" w:hAnsi="Times New Roman" w:cs="Times New Roman"/>
        </w:rPr>
      </w:pPr>
    </w:p>
    <w:p w14:paraId="450EE2C9"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1"/>
      <w:headerReference w:type="default" r:id="rId12"/>
      <w:headerReference w:type="first" r:id="rId13"/>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5E3A6" w14:textId="77777777" w:rsidR="000A5B9D" w:rsidRDefault="000A5B9D" w:rsidP="00E85913">
      <w:r>
        <w:separator/>
      </w:r>
    </w:p>
  </w:endnote>
  <w:endnote w:type="continuationSeparator" w:id="0">
    <w:p w14:paraId="66A78363" w14:textId="77777777" w:rsidR="000A5B9D" w:rsidRDefault="000A5B9D"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D09EC" w14:textId="77777777" w:rsidR="000A5B9D" w:rsidRDefault="000A5B9D" w:rsidP="00E85913">
      <w:r>
        <w:separator/>
      </w:r>
    </w:p>
  </w:footnote>
  <w:footnote w:type="continuationSeparator" w:id="0">
    <w:p w14:paraId="390CF8BC" w14:textId="77777777" w:rsidR="000A5B9D" w:rsidRDefault="000A5B9D"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C7E6A" w14:textId="77777777" w:rsidR="004E1733" w:rsidRDefault="005544C7">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B7FE" w14:textId="77777777" w:rsidR="004E1733" w:rsidRDefault="005544C7">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50CDF" w14:textId="77777777" w:rsidR="004E1733" w:rsidRDefault="005544C7">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B4F0B" w14:textId="77777777" w:rsidR="004E1733" w:rsidRDefault="005544C7">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62142" w14:textId="77777777" w:rsidR="004E1733" w:rsidRPr="00622B71" w:rsidRDefault="005544C7"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4F904" w14:textId="77777777" w:rsidR="004E1733" w:rsidRDefault="005544C7">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5"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8"/>
  </w:num>
  <w:num w:numId="5">
    <w:abstractNumId w:val="33"/>
  </w:num>
  <w:num w:numId="6">
    <w:abstractNumId w:val="0"/>
  </w:num>
  <w:num w:numId="7">
    <w:abstractNumId w:val="17"/>
  </w:num>
  <w:num w:numId="8">
    <w:abstractNumId w:val="29"/>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4"/>
  </w:num>
  <w:num w:numId="20">
    <w:abstractNumId w:val="35"/>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7"/>
  </w:num>
  <w:num w:numId="30">
    <w:abstractNumId w:val="5"/>
  </w:num>
  <w:num w:numId="31">
    <w:abstractNumId w:val="25"/>
  </w:num>
  <w:num w:numId="32">
    <w:abstractNumId w:val="26"/>
  </w:num>
  <w:num w:numId="33">
    <w:abstractNumId w:val="31"/>
  </w:num>
  <w:num w:numId="34">
    <w:abstractNumId w:val="18"/>
  </w:num>
  <w:num w:numId="35">
    <w:abstractNumId w:val="32"/>
  </w:num>
  <w:num w:numId="36">
    <w:abstractNumId w:val="3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2D7"/>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5B9D"/>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657A6"/>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867BF"/>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4C7"/>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1763"/>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D0C5F"/>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595B"/>
    <w:rsid w:val="00B66A08"/>
    <w:rsid w:val="00B70353"/>
    <w:rsid w:val="00B71CF3"/>
    <w:rsid w:val="00B8524C"/>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10"/>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070CB"/>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72D48"/>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EDE3-1969-4C61-90D0-AA8ED720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0</TotalTime>
  <Pages>12</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cp:lastModifiedBy>
  <cp:revision>2</cp:revision>
  <cp:lastPrinted>2013-02-13T04:50:00Z</cp:lastPrinted>
  <dcterms:created xsi:type="dcterms:W3CDTF">2020-02-24T11:23:00Z</dcterms:created>
  <dcterms:modified xsi:type="dcterms:W3CDTF">2020-02-24T11:23:00Z</dcterms:modified>
</cp:coreProperties>
</file>