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44A5494" w14:textId="77777777" w:rsidR="00E81182" w:rsidRPr="00603028" w:rsidRDefault="008E771C" w:rsidP="008E771C">
      <w:pPr>
        <w:jc w:val="center"/>
        <w:rPr>
          <w:rFonts w:cs="Arial"/>
          <w:b/>
        </w:rPr>
      </w:pPr>
      <w:bookmarkStart w:id="0" w:name="_GoBack"/>
      <w:bookmarkEnd w:id="0"/>
      <w:r w:rsidRPr="00603028">
        <w:rPr>
          <w:rFonts w:cs="Arial"/>
          <w:b/>
        </w:rPr>
        <w:t>Section 6 - Employer’s Requirements</w:t>
      </w:r>
    </w:p>
    <w:p w14:paraId="629BA60D" w14:textId="77777777" w:rsidR="005752EF" w:rsidRPr="00603028" w:rsidRDefault="005752EF" w:rsidP="005752EF">
      <w:pPr>
        <w:pStyle w:val="Revisionszeile"/>
        <w:rPr>
          <w:rFonts w:ascii="Arial" w:hAnsi="Arial" w:cs="Arial"/>
          <w:szCs w:val="22"/>
        </w:rPr>
      </w:pPr>
    </w:p>
    <w:p w14:paraId="083E3D55" w14:textId="77777777" w:rsidR="00A030E0" w:rsidRPr="00603028" w:rsidRDefault="00A030E0" w:rsidP="00E4780A">
      <w:pPr>
        <w:rPr>
          <w:rFonts w:cs="Arial"/>
        </w:rPr>
      </w:pPr>
    </w:p>
    <w:p w14:paraId="56C39BFA" w14:textId="77777777" w:rsidR="00A030E0" w:rsidRPr="00603028" w:rsidRDefault="008E771C" w:rsidP="0024029E">
      <w:pPr>
        <w:jc w:val="center"/>
        <w:rPr>
          <w:rFonts w:cs="Arial"/>
          <w:b/>
          <w:u w:val="single"/>
        </w:rPr>
      </w:pPr>
      <w:r w:rsidRPr="00603028">
        <w:rPr>
          <w:rFonts w:cs="Arial"/>
          <w:b/>
          <w:u w:val="single"/>
        </w:rPr>
        <w:t>Table of Contents</w:t>
      </w:r>
    </w:p>
    <w:p w14:paraId="2943A535" w14:textId="77777777" w:rsidR="008E771C" w:rsidRPr="00603028" w:rsidRDefault="008E771C" w:rsidP="0024029E">
      <w:pPr>
        <w:jc w:val="center"/>
        <w:rPr>
          <w:rFonts w:cs="Arial"/>
          <w:b/>
          <w:u w:val="single"/>
        </w:rPr>
      </w:pPr>
    </w:p>
    <w:sdt>
      <w:sdtPr>
        <w:rPr>
          <w:rFonts w:ascii="Arial" w:eastAsiaTheme="minorHAnsi" w:hAnsi="Arial" w:cstheme="minorBidi"/>
          <w:b w:val="0"/>
          <w:bCs w:val="0"/>
          <w:caps w:val="0"/>
          <w:color w:val="auto"/>
          <w:szCs w:val="22"/>
          <w:lang w:eastAsia="en-US"/>
        </w:rPr>
        <w:id w:val="-377787046"/>
        <w:docPartObj>
          <w:docPartGallery w:val="Table of Contents"/>
          <w:docPartUnique/>
        </w:docPartObj>
      </w:sdtPr>
      <w:sdtEndPr/>
      <w:sdtContent>
        <w:p w14:paraId="23259E80" w14:textId="77777777" w:rsidR="00E22288" w:rsidRPr="00603028" w:rsidRDefault="00E22288">
          <w:pPr>
            <w:pStyle w:val="TOCHeading"/>
            <w:rPr>
              <w:szCs w:val="22"/>
            </w:rPr>
          </w:pPr>
        </w:p>
        <w:p w14:paraId="15A79C21" w14:textId="77777777" w:rsidR="00DF7F54" w:rsidRDefault="00E22288">
          <w:pPr>
            <w:pStyle w:val="TOC1"/>
            <w:rPr>
              <w:rFonts w:asciiTheme="minorHAnsi" w:eastAsiaTheme="minorEastAsia" w:hAnsiTheme="minorHAnsi"/>
              <w:noProof/>
            </w:rPr>
          </w:pPr>
          <w:r w:rsidRPr="00603028">
            <w:fldChar w:fldCharType="begin"/>
          </w:r>
          <w:r w:rsidRPr="00603028">
            <w:instrText xml:space="preserve"> TOC \o "1-3" \h \z \u </w:instrText>
          </w:r>
          <w:r w:rsidRPr="00603028">
            <w:fldChar w:fldCharType="separate"/>
          </w:r>
          <w:hyperlink w:anchor="_Toc426017511" w:history="1">
            <w:r w:rsidR="00DF7F54" w:rsidRPr="003E3A6A">
              <w:rPr>
                <w:rStyle w:val="Hyperlink"/>
                <w:noProof/>
              </w:rPr>
              <w:t>1</w:t>
            </w:r>
            <w:r w:rsidR="00DF7F54">
              <w:rPr>
                <w:rFonts w:asciiTheme="minorHAnsi" w:eastAsiaTheme="minorEastAsia" w:hAnsiTheme="minorHAnsi"/>
                <w:noProof/>
              </w:rPr>
              <w:tab/>
            </w:r>
            <w:r w:rsidR="00DF7F54" w:rsidRPr="003E3A6A">
              <w:rPr>
                <w:rStyle w:val="Hyperlink"/>
                <w:noProof/>
              </w:rPr>
              <w:t>Particular Specification – Electrical Works</w:t>
            </w:r>
            <w:r w:rsidR="00DF7F54">
              <w:rPr>
                <w:noProof/>
                <w:webHidden/>
              </w:rPr>
              <w:tab/>
            </w:r>
            <w:r w:rsidR="00DF7F54">
              <w:rPr>
                <w:noProof/>
                <w:webHidden/>
              </w:rPr>
              <w:fldChar w:fldCharType="begin"/>
            </w:r>
            <w:r w:rsidR="00DF7F54">
              <w:rPr>
                <w:noProof/>
                <w:webHidden/>
              </w:rPr>
              <w:instrText xml:space="preserve"> PAGEREF _Toc426017511 \h </w:instrText>
            </w:r>
            <w:r w:rsidR="00DF7F54">
              <w:rPr>
                <w:noProof/>
                <w:webHidden/>
              </w:rPr>
            </w:r>
            <w:r w:rsidR="00DF7F54">
              <w:rPr>
                <w:noProof/>
                <w:webHidden/>
              </w:rPr>
              <w:fldChar w:fldCharType="separate"/>
            </w:r>
            <w:r w:rsidR="00DF7F54">
              <w:rPr>
                <w:noProof/>
                <w:webHidden/>
              </w:rPr>
              <w:t>8</w:t>
            </w:r>
            <w:r w:rsidR="00DF7F54">
              <w:rPr>
                <w:noProof/>
                <w:webHidden/>
              </w:rPr>
              <w:fldChar w:fldCharType="end"/>
            </w:r>
          </w:hyperlink>
        </w:p>
        <w:p w14:paraId="5A1D6060" w14:textId="77777777" w:rsidR="00DF7F54" w:rsidRDefault="00CE6E87">
          <w:pPr>
            <w:pStyle w:val="TOC2"/>
            <w:tabs>
              <w:tab w:val="left" w:pos="880"/>
              <w:tab w:val="right" w:leader="dot" w:pos="9175"/>
            </w:tabs>
            <w:rPr>
              <w:rFonts w:asciiTheme="minorHAnsi" w:eastAsiaTheme="minorEastAsia" w:hAnsiTheme="minorHAnsi"/>
              <w:noProof/>
            </w:rPr>
          </w:pPr>
          <w:hyperlink w:anchor="_Toc426017512" w:history="1">
            <w:r w:rsidR="00DF7F54" w:rsidRPr="003E3A6A">
              <w:rPr>
                <w:rStyle w:val="Hyperlink"/>
                <w:noProof/>
              </w:rPr>
              <w:t>1.1</w:t>
            </w:r>
            <w:r w:rsidR="00DF7F54">
              <w:rPr>
                <w:rFonts w:asciiTheme="minorHAnsi" w:eastAsiaTheme="minorEastAsia" w:hAnsiTheme="minorHAnsi"/>
                <w:noProof/>
              </w:rPr>
              <w:tab/>
            </w:r>
            <w:r w:rsidR="00DF7F54" w:rsidRPr="003E3A6A">
              <w:rPr>
                <w:rStyle w:val="Hyperlink"/>
                <w:noProof/>
              </w:rPr>
              <w:t>Foreword</w:t>
            </w:r>
            <w:r w:rsidR="00DF7F54">
              <w:rPr>
                <w:noProof/>
                <w:webHidden/>
              </w:rPr>
              <w:tab/>
            </w:r>
            <w:r w:rsidR="00DF7F54">
              <w:rPr>
                <w:noProof/>
                <w:webHidden/>
              </w:rPr>
              <w:fldChar w:fldCharType="begin"/>
            </w:r>
            <w:r w:rsidR="00DF7F54">
              <w:rPr>
                <w:noProof/>
                <w:webHidden/>
              </w:rPr>
              <w:instrText xml:space="preserve"> PAGEREF _Toc426017512 \h </w:instrText>
            </w:r>
            <w:r w:rsidR="00DF7F54">
              <w:rPr>
                <w:noProof/>
                <w:webHidden/>
              </w:rPr>
            </w:r>
            <w:r w:rsidR="00DF7F54">
              <w:rPr>
                <w:noProof/>
                <w:webHidden/>
              </w:rPr>
              <w:fldChar w:fldCharType="separate"/>
            </w:r>
            <w:r w:rsidR="00DF7F54">
              <w:rPr>
                <w:noProof/>
                <w:webHidden/>
              </w:rPr>
              <w:t>8</w:t>
            </w:r>
            <w:r w:rsidR="00DF7F54">
              <w:rPr>
                <w:noProof/>
                <w:webHidden/>
              </w:rPr>
              <w:fldChar w:fldCharType="end"/>
            </w:r>
          </w:hyperlink>
        </w:p>
        <w:p w14:paraId="34071A2B" w14:textId="77777777" w:rsidR="00DF7F54" w:rsidRDefault="00CE6E87">
          <w:pPr>
            <w:pStyle w:val="TOC2"/>
            <w:tabs>
              <w:tab w:val="left" w:pos="880"/>
              <w:tab w:val="right" w:leader="dot" w:pos="9175"/>
            </w:tabs>
            <w:rPr>
              <w:rFonts w:asciiTheme="minorHAnsi" w:eastAsiaTheme="minorEastAsia" w:hAnsiTheme="minorHAnsi"/>
              <w:noProof/>
            </w:rPr>
          </w:pPr>
          <w:hyperlink w:anchor="_Toc426017513" w:history="1">
            <w:r w:rsidR="00DF7F54" w:rsidRPr="003E3A6A">
              <w:rPr>
                <w:rStyle w:val="Hyperlink"/>
                <w:noProof/>
              </w:rPr>
              <w:t>1.2</w:t>
            </w:r>
            <w:r w:rsidR="00DF7F54">
              <w:rPr>
                <w:rFonts w:asciiTheme="minorHAnsi" w:eastAsiaTheme="minorEastAsia" w:hAnsiTheme="minorHAnsi"/>
                <w:noProof/>
              </w:rPr>
              <w:tab/>
            </w:r>
            <w:r w:rsidR="00DF7F54" w:rsidRPr="003E3A6A">
              <w:rPr>
                <w:rStyle w:val="Hyperlink"/>
                <w:noProof/>
              </w:rPr>
              <w:t>Scope of Works and Supply of Goods</w:t>
            </w:r>
            <w:r w:rsidR="00DF7F54">
              <w:rPr>
                <w:noProof/>
                <w:webHidden/>
              </w:rPr>
              <w:tab/>
            </w:r>
            <w:r w:rsidR="00DF7F54">
              <w:rPr>
                <w:noProof/>
                <w:webHidden/>
              </w:rPr>
              <w:fldChar w:fldCharType="begin"/>
            </w:r>
            <w:r w:rsidR="00DF7F54">
              <w:rPr>
                <w:noProof/>
                <w:webHidden/>
              </w:rPr>
              <w:instrText xml:space="preserve"> PAGEREF _Toc426017513 \h </w:instrText>
            </w:r>
            <w:r w:rsidR="00DF7F54">
              <w:rPr>
                <w:noProof/>
                <w:webHidden/>
              </w:rPr>
            </w:r>
            <w:r w:rsidR="00DF7F54">
              <w:rPr>
                <w:noProof/>
                <w:webHidden/>
              </w:rPr>
              <w:fldChar w:fldCharType="separate"/>
            </w:r>
            <w:r w:rsidR="00DF7F54">
              <w:rPr>
                <w:noProof/>
                <w:webHidden/>
              </w:rPr>
              <w:t>8</w:t>
            </w:r>
            <w:r w:rsidR="00DF7F54">
              <w:rPr>
                <w:noProof/>
                <w:webHidden/>
              </w:rPr>
              <w:fldChar w:fldCharType="end"/>
            </w:r>
          </w:hyperlink>
        </w:p>
        <w:p w14:paraId="0F83AE8D" w14:textId="77777777" w:rsidR="00DF7F54" w:rsidRDefault="00CE6E87">
          <w:pPr>
            <w:pStyle w:val="TOC3"/>
            <w:tabs>
              <w:tab w:val="left" w:pos="1320"/>
              <w:tab w:val="right" w:leader="dot" w:pos="9175"/>
            </w:tabs>
            <w:rPr>
              <w:rFonts w:asciiTheme="minorHAnsi" w:eastAsiaTheme="minorEastAsia" w:hAnsiTheme="minorHAnsi"/>
              <w:noProof/>
            </w:rPr>
          </w:pPr>
          <w:hyperlink w:anchor="_Toc426017514" w:history="1">
            <w:r w:rsidR="00DF7F54" w:rsidRPr="003E3A6A">
              <w:rPr>
                <w:rStyle w:val="Hyperlink"/>
                <w:noProof/>
              </w:rPr>
              <w:t>1.2.1</w:t>
            </w:r>
            <w:r w:rsidR="00DF7F54">
              <w:rPr>
                <w:rFonts w:asciiTheme="minorHAnsi" w:eastAsiaTheme="minorEastAsia" w:hAnsiTheme="minorHAnsi"/>
                <w:noProof/>
              </w:rPr>
              <w:tab/>
            </w:r>
            <w:r w:rsidR="00DF7F54" w:rsidRPr="003E3A6A">
              <w:rPr>
                <w:rStyle w:val="Hyperlink"/>
                <w:noProof/>
              </w:rPr>
              <w:t>Generators</w:t>
            </w:r>
            <w:r w:rsidR="00DF7F54">
              <w:rPr>
                <w:noProof/>
                <w:webHidden/>
              </w:rPr>
              <w:tab/>
            </w:r>
            <w:r w:rsidR="00DF7F54">
              <w:rPr>
                <w:noProof/>
                <w:webHidden/>
              </w:rPr>
              <w:fldChar w:fldCharType="begin"/>
            </w:r>
            <w:r w:rsidR="00DF7F54">
              <w:rPr>
                <w:noProof/>
                <w:webHidden/>
              </w:rPr>
              <w:instrText xml:space="preserve"> PAGEREF _Toc426017514 \h </w:instrText>
            </w:r>
            <w:r w:rsidR="00DF7F54">
              <w:rPr>
                <w:noProof/>
                <w:webHidden/>
              </w:rPr>
            </w:r>
            <w:r w:rsidR="00DF7F54">
              <w:rPr>
                <w:noProof/>
                <w:webHidden/>
              </w:rPr>
              <w:fldChar w:fldCharType="separate"/>
            </w:r>
            <w:r w:rsidR="00DF7F54">
              <w:rPr>
                <w:noProof/>
                <w:webHidden/>
              </w:rPr>
              <w:t>8</w:t>
            </w:r>
            <w:r w:rsidR="00DF7F54">
              <w:rPr>
                <w:noProof/>
                <w:webHidden/>
              </w:rPr>
              <w:fldChar w:fldCharType="end"/>
            </w:r>
          </w:hyperlink>
        </w:p>
        <w:p w14:paraId="49CC2346" w14:textId="77777777" w:rsidR="00DF7F54" w:rsidRDefault="00CE6E87">
          <w:pPr>
            <w:pStyle w:val="TOC3"/>
            <w:tabs>
              <w:tab w:val="left" w:pos="1320"/>
              <w:tab w:val="right" w:leader="dot" w:pos="9175"/>
            </w:tabs>
            <w:rPr>
              <w:rFonts w:asciiTheme="minorHAnsi" w:eastAsiaTheme="minorEastAsia" w:hAnsiTheme="minorHAnsi"/>
              <w:noProof/>
            </w:rPr>
          </w:pPr>
          <w:hyperlink w:anchor="_Toc426017515" w:history="1">
            <w:r w:rsidR="00DF7F54" w:rsidRPr="003E3A6A">
              <w:rPr>
                <w:rStyle w:val="Hyperlink"/>
                <w:noProof/>
              </w:rPr>
              <w:t>1.2.2</w:t>
            </w:r>
            <w:r w:rsidR="00DF7F54">
              <w:rPr>
                <w:rFonts w:asciiTheme="minorHAnsi" w:eastAsiaTheme="minorEastAsia" w:hAnsiTheme="minorHAnsi"/>
                <w:noProof/>
              </w:rPr>
              <w:tab/>
            </w:r>
            <w:r w:rsidR="00DF7F54" w:rsidRPr="003E3A6A">
              <w:rPr>
                <w:rStyle w:val="Hyperlink"/>
                <w:noProof/>
              </w:rPr>
              <w:t>Cabling</w:t>
            </w:r>
            <w:r w:rsidR="00DF7F54">
              <w:rPr>
                <w:noProof/>
                <w:webHidden/>
              </w:rPr>
              <w:tab/>
            </w:r>
            <w:r w:rsidR="00DF7F54">
              <w:rPr>
                <w:noProof/>
                <w:webHidden/>
              </w:rPr>
              <w:fldChar w:fldCharType="begin"/>
            </w:r>
            <w:r w:rsidR="00DF7F54">
              <w:rPr>
                <w:noProof/>
                <w:webHidden/>
              </w:rPr>
              <w:instrText xml:space="preserve"> PAGEREF _Toc426017515 \h </w:instrText>
            </w:r>
            <w:r w:rsidR="00DF7F54">
              <w:rPr>
                <w:noProof/>
                <w:webHidden/>
              </w:rPr>
            </w:r>
            <w:r w:rsidR="00DF7F54">
              <w:rPr>
                <w:noProof/>
                <w:webHidden/>
              </w:rPr>
              <w:fldChar w:fldCharType="separate"/>
            </w:r>
            <w:r w:rsidR="00DF7F54">
              <w:rPr>
                <w:noProof/>
                <w:webHidden/>
              </w:rPr>
              <w:t>8</w:t>
            </w:r>
            <w:r w:rsidR="00DF7F54">
              <w:rPr>
                <w:noProof/>
                <w:webHidden/>
              </w:rPr>
              <w:fldChar w:fldCharType="end"/>
            </w:r>
          </w:hyperlink>
        </w:p>
        <w:p w14:paraId="37721C48" w14:textId="77777777" w:rsidR="00DF7F54" w:rsidRDefault="00CE6E87">
          <w:pPr>
            <w:pStyle w:val="TOC3"/>
            <w:tabs>
              <w:tab w:val="left" w:pos="1320"/>
              <w:tab w:val="right" w:leader="dot" w:pos="9175"/>
            </w:tabs>
            <w:rPr>
              <w:rFonts w:asciiTheme="minorHAnsi" w:eastAsiaTheme="minorEastAsia" w:hAnsiTheme="minorHAnsi"/>
              <w:noProof/>
            </w:rPr>
          </w:pPr>
          <w:hyperlink w:anchor="_Toc426017516" w:history="1">
            <w:r w:rsidR="00DF7F54" w:rsidRPr="003E3A6A">
              <w:rPr>
                <w:rStyle w:val="Hyperlink"/>
                <w:noProof/>
              </w:rPr>
              <w:t>1.2.3</w:t>
            </w:r>
            <w:r w:rsidR="00DF7F54">
              <w:rPr>
                <w:rFonts w:asciiTheme="minorHAnsi" w:eastAsiaTheme="minorEastAsia" w:hAnsiTheme="minorHAnsi"/>
                <w:noProof/>
              </w:rPr>
              <w:tab/>
            </w:r>
            <w:r w:rsidR="00DF7F54" w:rsidRPr="003E3A6A">
              <w:rPr>
                <w:rStyle w:val="Hyperlink"/>
                <w:noProof/>
              </w:rPr>
              <w:t>Electrical Spare Parts</w:t>
            </w:r>
            <w:r w:rsidR="00DF7F54">
              <w:rPr>
                <w:noProof/>
                <w:webHidden/>
              </w:rPr>
              <w:tab/>
            </w:r>
            <w:r w:rsidR="00DF7F54">
              <w:rPr>
                <w:noProof/>
                <w:webHidden/>
              </w:rPr>
              <w:fldChar w:fldCharType="begin"/>
            </w:r>
            <w:r w:rsidR="00DF7F54">
              <w:rPr>
                <w:noProof/>
                <w:webHidden/>
              </w:rPr>
              <w:instrText xml:space="preserve"> PAGEREF _Toc426017516 \h </w:instrText>
            </w:r>
            <w:r w:rsidR="00DF7F54">
              <w:rPr>
                <w:noProof/>
                <w:webHidden/>
              </w:rPr>
            </w:r>
            <w:r w:rsidR="00DF7F54">
              <w:rPr>
                <w:noProof/>
                <w:webHidden/>
              </w:rPr>
              <w:fldChar w:fldCharType="separate"/>
            </w:r>
            <w:r w:rsidR="00DF7F54">
              <w:rPr>
                <w:noProof/>
                <w:webHidden/>
              </w:rPr>
              <w:t>8</w:t>
            </w:r>
            <w:r w:rsidR="00DF7F54">
              <w:rPr>
                <w:noProof/>
                <w:webHidden/>
              </w:rPr>
              <w:fldChar w:fldCharType="end"/>
            </w:r>
          </w:hyperlink>
        </w:p>
        <w:p w14:paraId="2FB3C68E" w14:textId="77777777" w:rsidR="00DF7F54" w:rsidRDefault="00CE6E87">
          <w:pPr>
            <w:pStyle w:val="TOC3"/>
            <w:tabs>
              <w:tab w:val="left" w:pos="1320"/>
              <w:tab w:val="right" w:leader="dot" w:pos="9175"/>
            </w:tabs>
            <w:rPr>
              <w:rFonts w:asciiTheme="minorHAnsi" w:eastAsiaTheme="minorEastAsia" w:hAnsiTheme="minorHAnsi"/>
              <w:noProof/>
            </w:rPr>
          </w:pPr>
          <w:hyperlink w:anchor="_Toc426017517" w:history="1">
            <w:r w:rsidR="00DF7F54" w:rsidRPr="003E3A6A">
              <w:rPr>
                <w:rStyle w:val="Hyperlink"/>
                <w:noProof/>
              </w:rPr>
              <w:t>1.2.4</w:t>
            </w:r>
            <w:r w:rsidR="00DF7F54">
              <w:rPr>
                <w:rFonts w:asciiTheme="minorHAnsi" w:eastAsiaTheme="minorEastAsia" w:hAnsiTheme="minorHAnsi"/>
                <w:noProof/>
              </w:rPr>
              <w:tab/>
            </w:r>
            <w:r w:rsidR="00DF7F54" w:rsidRPr="003E3A6A">
              <w:rPr>
                <w:rStyle w:val="Hyperlink"/>
                <w:noProof/>
              </w:rPr>
              <w:t>Training Program</w:t>
            </w:r>
            <w:r w:rsidR="00DF7F54">
              <w:rPr>
                <w:noProof/>
                <w:webHidden/>
              </w:rPr>
              <w:tab/>
            </w:r>
            <w:r w:rsidR="00DF7F54">
              <w:rPr>
                <w:noProof/>
                <w:webHidden/>
              </w:rPr>
              <w:fldChar w:fldCharType="begin"/>
            </w:r>
            <w:r w:rsidR="00DF7F54">
              <w:rPr>
                <w:noProof/>
                <w:webHidden/>
              </w:rPr>
              <w:instrText xml:space="preserve"> PAGEREF _Toc426017517 \h </w:instrText>
            </w:r>
            <w:r w:rsidR="00DF7F54">
              <w:rPr>
                <w:noProof/>
                <w:webHidden/>
              </w:rPr>
            </w:r>
            <w:r w:rsidR="00DF7F54">
              <w:rPr>
                <w:noProof/>
                <w:webHidden/>
              </w:rPr>
              <w:fldChar w:fldCharType="separate"/>
            </w:r>
            <w:r w:rsidR="00DF7F54">
              <w:rPr>
                <w:noProof/>
                <w:webHidden/>
              </w:rPr>
              <w:t>9</w:t>
            </w:r>
            <w:r w:rsidR="00DF7F54">
              <w:rPr>
                <w:noProof/>
                <w:webHidden/>
              </w:rPr>
              <w:fldChar w:fldCharType="end"/>
            </w:r>
          </w:hyperlink>
        </w:p>
        <w:p w14:paraId="1ED50B9B" w14:textId="77777777" w:rsidR="00DF7F54" w:rsidRDefault="00CE6E87">
          <w:pPr>
            <w:pStyle w:val="TOC3"/>
            <w:tabs>
              <w:tab w:val="left" w:pos="1320"/>
              <w:tab w:val="right" w:leader="dot" w:pos="9175"/>
            </w:tabs>
            <w:rPr>
              <w:rFonts w:asciiTheme="minorHAnsi" w:eastAsiaTheme="minorEastAsia" w:hAnsiTheme="minorHAnsi"/>
              <w:noProof/>
            </w:rPr>
          </w:pPr>
          <w:hyperlink w:anchor="_Toc426017518" w:history="1">
            <w:r w:rsidR="00DF7F54" w:rsidRPr="003E3A6A">
              <w:rPr>
                <w:rStyle w:val="Hyperlink"/>
                <w:noProof/>
              </w:rPr>
              <w:t>1.2.5</w:t>
            </w:r>
            <w:r w:rsidR="00DF7F54">
              <w:rPr>
                <w:rFonts w:asciiTheme="minorHAnsi" w:eastAsiaTheme="minorEastAsia" w:hAnsiTheme="minorHAnsi"/>
                <w:noProof/>
              </w:rPr>
              <w:tab/>
            </w:r>
            <w:r w:rsidR="00DF7F54" w:rsidRPr="003E3A6A">
              <w:rPr>
                <w:rStyle w:val="Hyperlink"/>
                <w:noProof/>
              </w:rPr>
              <w:t>Miscellaneous</w:t>
            </w:r>
            <w:r w:rsidR="00DF7F54">
              <w:rPr>
                <w:noProof/>
                <w:webHidden/>
              </w:rPr>
              <w:tab/>
            </w:r>
            <w:r w:rsidR="00DF7F54">
              <w:rPr>
                <w:noProof/>
                <w:webHidden/>
              </w:rPr>
              <w:fldChar w:fldCharType="begin"/>
            </w:r>
            <w:r w:rsidR="00DF7F54">
              <w:rPr>
                <w:noProof/>
                <w:webHidden/>
              </w:rPr>
              <w:instrText xml:space="preserve"> PAGEREF _Toc426017518 \h </w:instrText>
            </w:r>
            <w:r w:rsidR="00DF7F54">
              <w:rPr>
                <w:noProof/>
                <w:webHidden/>
              </w:rPr>
            </w:r>
            <w:r w:rsidR="00DF7F54">
              <w:rPr>
                <w:noProof/>
                <w:webHidden/>
              </w:rPr>
              <w:fldChar w:fldCharType="separate"/>
            </w:r>
            <w:r w:rsidR="00DF7F54">
              <w:rPr>
                <w:noProof/>
                <w:webHidden/>
              </w:rPr>
              <w:t>9</w:t>
            </w:r>
            <w:r w:rsidR="00DF7F54">
              <w:rPr>
                <w:noProof/>
                <w:webHidden/>
              </w:rPr>
              <w:fldChar w:fldCharType="end"/>
            </w:r>
          </w:hyperlink>
        </w:p>
        <w:p w14:paraId="6E2B00DD" w14:textId="77777777" w:rsidR="00DF7F54" w:rsidRDefault="00CE6E87">
          <w:pPr>
            <w:pStyle w:val="TOC3"/>
            <w:tabs>
              <w:tab w:val="left" w:pos="1320"/>
              <w:tab w:val="right" w:leader="dot" w:pos="9175"/>
            </w:tabs>
            <w:rPr>
              <w:rFonts w:asciiTheme="minorHAnsi" w:eastAsiaTheme="minorEastAsia" w:hAnsiTheme="minorHAnsi"/>
              <w:noProof/>
            </w:rPr>
          </w:pPr>
          <w:hyperlink w:anchor="_Toc426017519" w:history="1">
            <w:r w:rsidR="00DF7F54" w:rsidRPr="003E3A6A">
              <w:rPr>
                <w:rStyle w:val="Hyperlink"/>
                <w:noProof/>
              </w:rPr>
              <w:t>1.2.6</w:t>
            </w:r>
            <w:r w:rsidR="00DF7F54">
              <w:rPr>
                <w:rFonts w:asciiTheme="minorHAnsi" w:eastAsiaTheme="minorEastAsia" w:hAnsiTheme="minorHAnsi"/>
                <w:noProof/>
              </w:rPr>
              <w:tab/>
            </w:r>
            <w:r w:rsidR="00DF7F54" w:rsidRPr="003E3A6A">
              <w:rPr>
                <w:rStyle w:val="Hyperlink"/>
                <w:noProof/>
              </w:rPr>
              <w:t>Electrical Workshop Equipment</w:t>
            </w:r>
            <w:r w:rsidR="00DF7F54">
              <w:rPr>
                <w:noProof/>
                <w:webHidden/>
              </w:rPr>
              <w:tab/>
            </w:r>
            <w:r w:rsidR="00DF7F54">
              <w:rPr>
                <w:noProof/>
                <w:webHidden/>
              </w:rPr>
              <w:fldChar w:fldCharType="begin"/>
            </w:r>
            <w:r w:rsidR="00DF7F54">
              <w:rPr>
                <w:noProof/>
                <w:webHidden/>
              </w:rPr>
              <w:instrText xml:space="preserve"> PAGEREF _Toc426017519 \h </w:instrText>
            </w:r>
            <w:r w:rsidR="00DF7F54">
              <w:rPr>
                <w:noProof/>
                <w:webHidden/>
              </w:rPr>
            </w:r>
            <w:r w:rsidR="00DF7F54">
              <w:rPr>
                <w:noProof/>
                <w:webHidden/>
              </w:rPr>
              <w:fldChar w:fldCharType="separate"/>
            </w:r>
            <w:r w:rsidR="00DF7F54">
              <w:rPr>
                <w:noProof/>
                <w:webHidden/>
              </w:rPr>
              <w:t>9</w:t>
            </w:r>
            <w:r w:rsidR="00DF7F54">
              <w:rPr>
                <w:noProof/>
                <w:webHidden/>
              </w:rPr>
              <w:fldChar w:fldCharType="end"/>
            </w:r>
          </w:hyperlink>
        </w:p>
        <w:p w14:paraId="02CD0A09" w14:textId="77777777" w:rsidR="00DF7F54" w:rsidRDefault="00CE6E87">
          <w:pPr>
            <w:pStyle w:val="TOC3"/>
            <w:tabs>
              <w:tab w:val="left" w:pos="1320"/>
              <w:tab w:val="right" w:leader="dot" w:pos="9175"/>
            </w:tabs>
            <w:rPr>
              <w:rFonts w:asciiTheme="minorHAnsi" w:eastAsiaTheme="minorEastAsia" w:hAnsiTheme="minorHAnsi"/>
              <w:noProof/>
            </w:rPr>
          </w:pPr>
          <w:hyperlink w:anchor="_Toc426017520" w:history="1">
            <w:r w:rsidR="00DF7F54" w:rsidRPr="003E3A6A">
              <w:rPr>
                <w:rStyle w:val="Hyperlink"/>
                <w:rFonts w:eastAsia="Times New Roman"/>
                <w:noProof/>
              </w:rPr>
              <w:t>1.2.7</w:t>
            </w:r>
            <w:r w:rsidR="00DF7F54">
              <w:rPr>
                <w:rFonts w:asciiTheme="minorHAnsi" w:eastAsiaTheme="minorEastAsia" w:hAnsiTheme="minorHAnsi"/>
                <w:noProof/>
              </w:rPr>
              <w:tab/>
            </w:r>
            <w:r w:rsidR="00DF7F54" w:rsidRPr="003E3A6A">
              <w:rPr>
                <w:rStyle w:val="Hyperlink"/>
                <w:rFonts w:eastAsia="Times New Roman"/>
                <w:noProof/>
              </w:rPr>
              <w:t>Generators and Auxiliaries</w:t>
            </w:r>
            <w:r w:rsidR="00DF7F54">
              <w:rPr>
                <w:noProof/>
                <w:webHidden/>
              </w:rPr>
              <w:tab/>
            </w:r>
            <w:r w:rsidR="00DF7F54">
              <w:rPr>
                <w:noProof/>
                <w:webHidden/>
              </w:rPr>
              <w:fldChar w:fldCharType="begin"/>
            </w:r>
            <w:r w:rsidR="00DF7F54">
              <w:rPr>
                <w:noProof/>
                <w:webHidden/>
              </w:rPr>
              <w:instrText xml:space="preserve"> PAGEREF _Toc426017520 \h </w:instrText>
            </w:r>
            <w:r w:rsidR="00DF7F54">
              <w:rPr>
                <w:noProof/>
                <w:webHidden/>
              </w:rPr>
            </w:r>
            <w:r w:rsidR="00DF7F54">
              <w:rPr>
                <w:noProof/>
                <w:webHidden/>
              </w:rPr>
              <w:fldChar w:fldCharType="separate"/>
            </w:r>
            <w:r w:rsidR="00DF7F54">
              <w:rPr>
                <w:noProof/>
                <w:webHidden/>
              </w:rPr>
              <w:t>9</w:t>
            </w:r>
            <w:r w:rsidR="00DF7F54">
              <w:rPr>
                <w:noProof/>
                <w:webHidden/>
              </w:rPr>
              <w:fldChar w:fldCharType="end"/>
            </w:r>
          </w:hyperlink>
        </w:p>
        <w:p w14:paraId="0F06B68B" w14:textId="77777777" w:rsidR="00DF7F54" w:rsidRDefault="00CE6E87">
          <w:pPr>
            <w:pStyle w:val="TOC3"/>
            <w:tabs>
              <w:tab w:val="left" w:pos="1320"/>
              <w:tab w:val="right" w:leader="dot" w:pos="9175"/>
            </w:tabs>
            <w:rPr>
              <w:rFonts w:asciiTheme="minorHAnsi" w:eastAsiaTheme="minorEastAsia" w:hAnsiTheme="minorHAnsi"/>
              <w:noProof/>
            </w:rPr>
          </w:pPr>
          <w:hyperlink w:anchor="_Toc426017521" w:history="1">
            <w:r w:rsidR="00DF7F54" w:rsidRPr="003E3A6A">
              <w:rPr>
                <w:rStyle w:val="Hyperlink"/>
                <w:rFonts w:eastAsia="Times New Roman"/>
                <w:noProof/>
              </w:rPr>
              <w:t>1.2.8</w:t>
            </w:r>
            <w:r w:rsidR="00DF7F54">
              <w:rPr>
                <w:rFonts w:asciiTheme="minorHAnsi" w:eastAsiaTheme="minorEastAsia" w:hAnsiTheme="minorHAnsi"/>
                <w:noProof/>
              </w:rPr>
              <w:tab/>
            </w:r>
            <w:r w:rsidR="00DF7F54" w:rsidRPr="003E3A6A">
              <w:rPr>
                <w:rStyle w:val="Hyperlink"/>
                <w:rFonts w:eastAsia="Times New Roman"/>
                <w:noProof/>
              </w:rPr>
              <w:t>Generator Capacity and Main Data</w:t>
            </w:r>
            <w:r w:rsidR="00DF7F54">
              <w:rPr>
                <w:noProof/>
                <w:webHidden/>
              </w:rPr>
              <w:tab/>
            </w:r>
            <w:r w:rsidR="00DF7F54">
              <w:rPr>
                <w:noProof/>
                <w:webHidden/>
              </w:rPr>
              <w:fldChar w:fldCharType="begin"/>
            </w:r>
            <w:r w:rsidR="00DF7F54">
              <w:rPr>
                <w:noProof/>
                <w:webHidden/>
              </w:rPr>
              <w:instrText xml:space="preserve"> PAGEREF _Toc426017521 \h </w:instrText>
            </w:r>
            <w:r w:rsidR="00DF7F54">
              <w:rPr>
                <w:noProof/>
                <w:webHidden/>
              </w:rPr>
            </w:r>
            <w:r w:rsidR="00DF7F54">
              <w:rPr>
                <w:noProof/>
                <w:webHidden/>
              </w:rPr>
              <w:fldChar w:fldCharType="separate"/>
            </w:r>
            <w:r w:rsidR="00DF7F54">
              <w:rPr>
                <w:noProof/>
                <w:webHidden/>
              </w:rPr>
              <w:t>9</w:t>
            </w:r>
            <w:r w:rsidR="00DF7F54">
              <w:rPr>
                <w:noProof/>
                <w:webHidden/>
              </w:rPr>
              <w:fldChar w:fldCharType="end"/>
            </w:r>
          </w:hyperlink>
        </w:p>
        <w:p w14:paraId="0F95999D" w14:textId="77777777" w:rsidR="00DF7F54" w:rsidRDefault="00CE6E87">
          <w:pPr>
            <w:pStyle w:val="TOC3"/>
            <w:tabs>
              <w:tab w:val="left" w:pos="1320"/>
              <w:tab w:val="right" w:leader="dot" w:pos="9175"/>
            </w:tabs>
            <w:rPr>
              <w:rFonts w:asciiTheme="minorHAnsi" w:eastAsiaTheme="minorEastAsia" w:hAnsiTheme="minorHAnsi"/>
              <w:noProof/>
            </w:rPr>
          </w:pPr>
          <w:hyperlink w:anchor="_Toc426017522" w:history="1">
            <w:r w:rsidR="00DF7F54" w:rsidRPr="003E3A6A">
              <w:rPr>
                <w:rStyle w:val="Hyperlink"/>
                <w:noProof/>
              </w:rPr>
              <w:t>1.2.9</w:t>
            </w:r>
            <w:r w:rsidR="00DF7F54">
              <w:rPr>
                <w:rFonts w:asciiTheme="minorHAnsi" w:eastAsiaTheme="minorEastAsia" w:hAnsiTheme="minorHAnsi"/>
                <w:noProof/>
              </w:rPr>
              <w:tab/>
            </w:r>
            <w:r w:rsidR="00DF7F54" w:rsidRPr="003E3A6A">
              <w:rPr>
                <w:rStyle w:val="Hyperlink"/>
                <w:noProof/>
              </w:rPr>
              <w:t>Main Data</w:t>
            </w:r>
            <w:r w:rsidR="00DF7F54">
              <w:rPr>
                <w:noProof/>
                <w:webHidden/>
              </w:rPr>
              <w:tab/>
            </w:r>
            <w:r w:rsidR="00DF7F54">
              <w:rPr>
                <w:noProof/>
                <w:webHidden/>
              </w:rPr>
              <w:fldChar w:fldCharType="begin"/>
            </w:r>
            <w:r w:rsidR="00DF7F54">
              <w:rPr>
                <w:noProof/>
                <w:webHidden/>
              </w:rPr>
              <w:instrText xml:space="preserve"> PAGEREF _Toc426017522 \h </w:instrText>
            </w:r>
            <w:r w:rsidR="00DF7F54">
              <w:rPr>
                <w:noProof/>
                <w:webHidden/>
              </w:rPr>
            </w:r>
            <w:r w:rsidR="00DF7F54">
              <w:rPr>
                <w:noProof/>
                <w:webHidden/>
              </w:rPr>
              <w:fldChar w:fldCharType="separate"/>
            </w:r>
            <w:r w:rsidR="00DF7F54">
              <w:rPr>
                <w:noProof/>
                <w:webHidden/>
              </w:rPr>
              <w:t>9</w:t>
            </w:r>
            <w:r w:rsidR="00DF7F54">
              <w:rPr>
                <w:noProof/>
                <w:webHidden/>
              </w:rPr>
              <w:fldChar w:fldCharType="end"/>
            </w:r>
          </w:hyperlink>
        </w:p>
        <w:p w14:paraId="7932DF78" w14:textId="77777777" w:rsidR="00DF7F54" w:rsidRDefault="00CE6E87">
          <w:pPr>
            <w:pStyle w:val="TOC3"/>
            <w:tabs>
              <w:tab w:val="left" w:pos="1320"/>
              <w:tab w:val="right" w:leader="dot" w:pos="9175"/>
            </w:tabs>
            <w:rPr>
              <w:rFonts w:asciiTheme="minorHAnsi" w:eastAsiaTheme="minorEastAsia" w:hAnsiTheme="minorHAnsi"/>
              <w:noProof/>
            </w:rPr>
          </w:pPr>
          <w:hyperlink w:anchor="_Toc426017523" w:history="1">
            <w:r w:rsidR="00DF7F54" w:rsidRPr="003E3A6A">
              <w:rPr>
                <w:rStyle w:val="Hyperlink"/>
                <w:noProof/>
              </w:rPr>
              <w:t>1.2.10</w:t>
            </w:r>
            <w:r w:rsidR="00DF7F54">
              <w:rPr>
                <w:rFonts w:asciiTheme="minorHAnsi" w:eastAsiaTheme="minorEastAsia" w:hAnsiTheme="minorHAnsi"/>
                <w:noProof/>
              </w:rPr>
              <w:tab/>
            </w:r>
            <w:r w:rsidR="00DF7F54" w:rsidRPr="003E3A6A">
              <w:rPr>
                <w:rStyle w:val="Hyperlink"/>
                <w:noProof/>
              </w:rPr>
              <w:t>Supervisory Devices</w:t>
            </w:r>
            <w:r w:rsidR="00DF7F54">
              <w:rPr>
                <w:noProof/>
                <w:webHidden/>
              </w:rPr>
              <w:tab/>
            </w:r>
            <w:r w:rsidR="00DF7F54">
              <w:rPr>
                <w:noProof/>
                <w:webHidden/>
              </w:rPr>
              <w:fldChar w:fldCharType="begin"/>
            </w:r>
            <w:r w:rsidR="00DF7F54">
              <w:rPr>
                <w:noProof/>
                <w:webHidden/>
              </w:rPr>
              <w:instrText xml:space="preserve"> PAGEREF _Toc426017523 \h </w:instrText>
            </w:r>
            <w:r w:rsidR="00DF7F54">
              <w:rPr>
                <w:noProof/>
                <w:webHidden/>
              </w:rPr>
            </w:r>
            <w:r w:rsidR="00DF7F54">
              <w:rPr>
                <w:noProof/>
                <w:webHidden/>
              </w:rPr>
              <w:fldChar w:fldCharType="separate"/>
            </w:r>
            <w:r w:rsidR="00DF7F54">
              <w:rPr>
                <w:noProof/>
                <w:webHidden/>
              </w:rPr>
              <w:t>10</w:t>
            </w:r>
            <w:r w:rsidR="00DF7F54">
              <w:rPr>
                <w:noProof/>
                <w:webHidden/>
              </w:rPr>
              <w:fldChar w:fldCharType="end"/>
            </w:r>
          </w:hyperlink>
        </w:p>
        <w:p w14:paraId="2FB3EAB7" w14:textId="77777777" w:rsidR="00DF7F54" w:rsidRDefault="00CE6E87">
          <w:pPr>
            <w:pStyle w:val="TOC3"/>
            <w:tabs>
              <w:tab w:val="left" w:pos="1320"/>
              <w:tab w:val="right" w:leader="dot" w:pos="9175"/>
            </w:tabs>
            <w:rPr>
              <w:rFonts w:asciiTheme="minorHAnsi" w:eastAsiaTheme="minorEastAsia" w:hAnsiTheme="minorHAnsi"/>
              <w:noProof/>
            </w:rPr>
          </w:pPr>
          <w:hyperlink w:anchor="_Toc426017524" w:history="1">
            <w:r w:rsidR="00DF7F54" w:rsidRPr="003E3A6A">
              <w:rPr>
                <w:rStyle w:val="Hyperlink"/>
                <w:noProof/>
              </w:rPr>
              <w:t>1.2.11</w:t>
            </w:r>
            <w:r w:rsidR="00DF7F54">
              <w:rPr>
                <w:rFonts w:asciiTheme="minorHAnsi" w:eastAsiaTheme="minorEastAsia" w:hAnsiTheme="minorHAnsi"/>
                <w:noProof/>
              </w:rPr>
              <w:tab/>
            </w:r>
            <w:r w:rsidR="00DF7F54" w:rsidRPr="003E3A6A">
              <w:rPr>
                <w:rStyle w:val="Hyperlink"/>
                <w:noProof/>
              </w:rPr>
              <w:t>Gen-set Local Control Panel</w:t>
            </w:r>
            <w:r w:rsidR="00DF7F54">
              <w:rPr>
                <w:noProof/>
                <w:webHidden/>
              </w:rPr>
              <w:tab/>
            </w:r>
            <w:r w:rsidR="00DF7F54">
              <w:rPr>
                <w:noProof/>
                <w:webHidden/>
              </w:rPr>
              <w:fldChar w:fldCharType="begin"/>
            </w:r>
            <w:r w:rsidR="00DF7F54">
              <w:rPr>
                <w:noProof/>
                <w:webHidden/>
              </w:rPr>
              <w:instrText xml:space="preserve"> PAGEREF _Toc426017524 \h </w:instrText>
            </w:r>
            <w:r w:rsidR="00DF7F54">
              <w:rPr>
                <w:noProof/>
                <w:webHidden/>
              </w:rPr>
            </w:r>
            <w:r w:rsidR="00DF7F54">
              <w:rPr>
                <w:noProof/>
                <w:webHidden/>
              </w:rPr>
              <w:fldChar w:fldCharType="separate"/>
            </w:r>
            <w:r w:rsidR="00DF7F54">
              <w:rPr>
                <w:noProof/>
                <w:webHidden/>
              </w:rPr>
              <w:t>11</w:t>
            </w:r>
            <w:r w:rsidR="00DF7F54">
              <w:rPr>
                <w:noProof/>
                <w:webHidden/>
              </w:rPr>
              <w:fldChar w:fldCharType="end"/>
            </w:r>
          </w:hyperlink>
        </w:p>
        <w:p w14:paraId="24404C84" w14:textId="77777777" w:rsidR="00DF7F54" w:rsidRDefault="00CE6E87">
          <w:pPr>
            <w:pStyle w:val="TOC3"/>
            <w:tabs>
              <w:tab w:val="left" w:pos="1320"/>
              <w:tab w:val="right" w:leader="dot" w:pos="9175"/>
            </w:tabs>
            <w:rPr>
              <w:rFonts w:asciiTheme="minorHAnsi" w:eastAsiaTheme="minorEastAsia" w:hAnsiTheme="minorHAnsi"/>
              <w:noProof/>
            </w:rPr>
          </w:pPr>
          <w:hyperlink w:anchor="_Toc426017525" w:history="1">
            <w:r w:rsidR="00DF7F54" w:rsidRPr="003E3A6A">
              <w:rPr>
                <w:rStyle w:val="Hyperlink"/>
                <w:noProof/>
              </w:rPr>
              <w:t>1.2.12</w:t>
            </w:r>
            <w:r w:rsidR="00DF7F54">
              <w:rPr>
                <w:rFonts w:asciiTheme="minorHAnsi" w:eastAsiaTheme="minorEastAsia" w:hAnsiTheme="minorHAnsi"/>
                <w:noProof/>
              </w:rPr>
              <w:tab/>
            </w:r>
            <w:r w:rsidR="00DF7F54" w:rsidRPr="003E3A6A">
              <w:rPr>
                <w:rStyle w:val="Hyperlink"/>
                <w:noProof/>
              </w:rPr>
              <w:t>Site Tests</w:t>
            </w:r>
            <w:r w:rsidR="00DF7F54">
              <w:rPr>
                <w:noProof/>
                <w:webHidden/>
              </w:rPr>
              <w:tab/>
            </w:r>
            <w:r w:rsidR="00DF7F54">
              <w:rPr>
                <w:noProof/>
                <w:webHidden/>
              </w:rPr>
              <w:fldChar w:fldCharType="begin"/>
            </w:r>
            <w:r w:rsidR="00DF7F54">
              <w:rPr>
                <w:noProof/>
                <w:webHidden/>
              </w:rPr>
              <w:instrText xml:space="preserve"> PAGEREF _Toc426017525 \h </w:instrText>
            </w:r>
            <w:r w:rsidR="00DF7F54">
              <w:rPr>
                <w:noProof/>
                <w:webHidden/>
              </w:rPr>
            </w:r>
            <w:r w:rsidR="00DF7F54">
              <w:rPr>
                <w:noProof/>
                <w:webHidden/>
              </w:rPr>
              <w:fldChar w:fldCharType="separate"/>
            </w:r>
            <w:r w:rsidR="00DF7F54">
              <w:rPr>
                <w:noProof/>
                <w:webHidden/>
              </w:rPr>
              <w:t>14</w:t>
            </w:r>
            <w:r w:rsidR="00DF7F54">
              <w:rPr>
                <w:noProof/>
                <w:webHidden/>
              </w:rPr>
              <w:fldChar w:fldCharType="end"/>
            </w:r>
          </w:hyperlink>
        </w:p>
        <w:p w14:paraId="51C43C38" w14:textId="77777777" w:rsidR="00DF7F54" w:rsidRDefault="00CE6E87">
          <w:pPr>
            <w:pStyle w:val="TOC2"/>
            <w:tabs>
              <w:tab w:val="left" w:pos="880"/>
              <w:tab w:val="right" w:leader="dot" w:pos="9175"/>
            </w:tabs>
            <w:rPr>
              <w:rFonts w:asciiTheme="minorHAnsi" w:eastAsiaTheme="minorEastAsia" w:hAnsiTheme="minorHAnsi"/>
              <w:noProof/>
            </w:rPr>
          </w:pPr>
          <w:hyperlink w:anchor="_Toc426017526" w:history="1">
            <w:r w:rsidR="00DF7F54" w:rsidRPr="003E3A6A">
              <w:rPr>
                <w:rStyle w:val="Hyperlink"/>
                <w:noProof/>
              </w:rPr>
              <w:t>1.3</w:t>
            </w:r>
            <w:r w:rsidR="00DF7F54">
              <w:rPr>
                <w:rFonts w:asciiTheme="minorHAnsi" w:eastAsiaTheme="minorEastAsia" w:hAnsiTheme="minorHAnsi"/>
                <w:noProof/>
              </w:rPr>
              <w:tab/>
            </w:r>
            <w:r w:rsidR="00DF7F54" w:rsidRPr="003E3A6A">
              <w:rPr>
                <w:rStyle w:val="Hyperlink"/>
                <w:noProof/>
              </w:rPr>
              <w:t>11 kV MV Switchgear</w:t>
            </w:r>
            <w:r w:rsidR="00DF7F54">
              <w:rPr>
                <w:noProof/>
                <w:webHidden/>
              </w:rPr>
              <w:tab/>
            </w:r>
            <w:r w:rsidR="00DF7F54">
              <w:rPr>
                <w:noProof/>
                <w:webHidden/>
              </w:rPr>
              <w:fldChar w:fldCharType="begin"/>
            </w:r>
            <w:r w:rsidR="00DF7F54">
              <w:rPr>
                <w:noProof/>
                <w:webHidden/>
              </w:rPr>
              <w:instrText xml:space="preserve"> PAGEREF _Toc426017526 \h </w:instrText>
            </w:r>
            <w:r w:rsidR="00DF7F54">
              <w:rPr>
                <w:noProof/>
                <w:webHidden/>
              </w:rPr>
            </w:r>
            <w:r w:rsidR="00DF7F54">
              <w:rPr>
                <w:noProof/>
                <w:webHidden/>
              </w:rPr>
              <w:fldChar w:fldCharType="separate"/>
            </w:r>
            <w:r w:rsidR="00DF7F54">
              <w:rPr>
                <w:noProof/>
                <w:webHidden/>
              </w:rPr>
              <w:t>15</w:t>
            </w:r>
            <w:r w:rsidR="00DF7F54">
              <w:rPr>
                <w:noProof/>
                <w:webHidden/>
              </w:rPr>
              <w:fldChar w:fldCharType="end"/>
            </w:r>
          </w:hyperlink>
        </w:p>
        <w:p w14:paraId="70470922" w14:textId="77777777" w:rsidR="00DF7F54" w:rsidRDefault="00CE6E87">
          <w:pPr>
            <w:pStyle w:val="TOC3"/>
            <w:tabs>
              <w:tab w:val="left" w:pos="1320"/>
              <w:tab w:val="right" w:leader="dot" w:pos="9175"/>
            </w:tabs>
            <w:rPr>
              <w:rFonts w:asciiTheme="minorHAnsi" w:eastAsiaTheme="minorEastAsia" w:hAnsiTheme="minorHAnsi"/>
              <w:noProof/>
            </w:rPr>
          </w:pPr>
          <w:hyperlink w:anchor="_Toc426017527" w:history="1">
            <w:r w:rsidR="00DF7F54" w:rsidRPr="003E3A6A">
              <w:rPr>
                <w:rStyle w:val="Hyperlink"/>
                <w:noProof/>
              </w:rPr>
              <w:t>1.3.1</w:t>
            </w:r>
            <w:r w:rsidR="00DF7F54">
              <w:rPr>
                <w:rFonts w:asciiTheme="minorHAnsi" w:eastAsiaTheme="minorEastAsia" w:hAnsiTheme="minorHAnsi"/>
                <w:noProof/>
              </w:rPr>
              <w:tab/>
            </w:r>
            <w:r w:rsidR="00DF7F54" w:rsidRPr="003E3A6A">
              <w:rPr>
                <w:rStyle w:val="Hyperlink"/>
                <w:noProof/>
              </w:rPr>
              <w:t>General Design Conditions and Data</w:t>
            </w:r>
            <w:r w:rsidR="00DF7F54">
              <w:rPr>
                <w:noProof/>
                <w:webHidden/>
              </w:rPr>
              <w:tab/>
            </w:r>
            <w:r w:rsidR="00DF7F54">
              <w:rPr>
                <w:noProof/>
                <w:webHidden/>
              </w:rPr>
              <w:fldChar w:fldCharType="begin"/>
            </w:r>
            <w:r w:rsidR="00DF7F54">
              <w:rPr>
                <w:noProof/>
                <w:webHidden/>
              </w:rPr>
              <w:instrText xml:space="preserve"> PAGEREF _Toc426017527 \h </w:instrText>
            </w:r>
            <w:r w:rsidR="00DF7F54">
              <w:rPr>
                <w:noProof/>
                <w:webHidden/>
              </w:rPr>
            </w:r>
            <w:r w:rsidR="00DF7F54">
              <w:rPr>
                <w:noProof/>
                <w:webHidden/>
              </w:rPr>
              <w:fldChar w:fldCharType="separate"/>
            </w:r>
            <w:r w:rsidR="00DF7F54">
              <w:rPr>
                <w:noProof/>
                <w:webHidden/>
              </w:rPr>
              <w:t>15</w:t>
            </w:r>
            <w:r w:rsidR="00DF7F54">
              <w:rPr>
                <w:noProof/>
                <w:webHidden/>
              </w:rPr>
              <w:fldChar w:fldCharType="end"/>
            </w:r>
          </w:hyperlink>
        </w:p>
        <w:p w14:paraId="7036408E" w14:textId="77777777" w:rsidR="00DF7F54" w:rsidRDefault="00CE6E87">
          <w:pPr>
            <w:pStyle w:val="TOC3"/>
            <w:tabs>
              <w:tab w:val="left" w:pos="1320"/>
              <w:tab w:val="right" w:leader="dot" w:pos="9175"/>
            </w:tabs>
            <w:rPr>
              <w:rFonts w:asciiTheme="minorHAnsi" w:eastAsiaTheme="minorEastAsia" w:hAnsiTheme="minorHAnsi"/>
              <w:noProof/>
            </w:rPr>
          </w:pPr>
          <w:hyperlink w:anchor="_Toc426017528" w:history="1">
            <w:r w:rsidR="00DF7F54" w:rsidRPr="003E3A6A">
              <w:rPr>
                <w:rStyle w:val="Hyperlink"/>
                <w:noProof/>
              </w:rPr>
              <w:t>1.3.2</w:t>
            </w:r>
            <w:r w:rsidR="00DF7F54">
              <w:rPr>
                <w:rFonts w:asciiTheme="minorHAnsi" w:eastAsiaTheme="minorEastAsia" w:hAnsiTheme="minorHAnsi"/>
                <w:noProof/>
              </w:rPr>
              <w:tab/>
            </w:r>
            <w:r w:rsidR="00DF7F54" w:rsidRPr="003E3A6A">
              <w:rPr>
                <w:rStyle w:val="Hyperlink"/>
                <w:noProof/>
              </w:rPr>
              <w:t>Protection Functions</w:t>
            </w:r>
            <w:r w:rsidR="00DF7F54">
              <w:rPr>
                <w:noProof/>
                <w:webHidden/>
              </w:rPr>
              <w:tab/>
            </w:r>
            <w:r w:rsidR="00DF7F54">
              <w:rPr>
                <w:noProof/>
                <w:webHidden/>
              </w:rPr>
              <w:fldChar w:fldCharType="begin"/>
            </w:r>
            <w:r w:rsidR="00DF7F54">
              <w:rPr>
                <w:noProof/>
                <w:webHidden/>
              </w:rPr>
              <w:instrText xml:space="preserve"> PAGEREF _Toc426017528 \h </w:instrText>
            </w:r>
            <w:r w:rsidR="00DF7F54">
              <w:rPr>
                <w:noProof/>
                <w:webHidden/>
              </w:rPr>
            </w:r>
            <w:r w:rsidR="00DF7F54">
              <w:rPr>
                <w:noProof/>
                <w:webHidden/>
              </w:rPr>
              <w:fldChar w:fldCharType="separate"/>
            </w:r>
            <w:r w:rsidR="00DF7F54">
              <w:rPr>
                <w:noProof/>
                <w:webHidden/>
              </w:rPr>
              <w:t>15</w:t>
            </w:r>
            <w:r w:rsidR="00DF7F54">
              <w:rPr>
                <w:noProof/>
                <w:webHidden/>
              </w:rPr>
              <w:fldChar w:fldCharType="end"/>
            </w:r>
          </w:hyperlink>
        </w:p>
        <w:p w14:paraId="6C57744E" w14:textId="77777777" w:rsidR="00DF7F54" w:rsidRDefault="00CE6E87">
          <w:pPr>
            <w:pStyle w:val="TOC2"/>
            <w:tabs>
              <w:tab w:val="left" w:pos="880"/>
              <w:tab w:val="right" w:leader="dot" w:pos="9175"/>
            </w:tabs>
            <w:rPr>
              <w:rFonts w:asciiTheme="minorHAnsi" w:eastAsiaTheme="minorEastAsia" w:hAnsiTheme="minorHAnsi"/>
              <w:noProof/>
            </w:rPr>
          </w:pPr>
          <w:hyperlink w:anchor="_Toc426017529" w:history="1">
            <w:r w:rsidR="00DF7F54" w:rsidRPr="003E3A6A">
              <w:rPr>
                <w:rStyle w:val="Hyperlink"/>
                <w:noProof/>
              </w:rPr>
              <w:t>1.4</w:t>
            </w:r>
            <w:r w:rsidR="00DF7F54">
              <w:rPr>
                <w:rFonts w:asciiTheme="minorHAnsi" w:eastAsiaTheme="minorEastAsia" w:hAnsiTheme="minorHAnsi"/>
                <w:noProof/>
              </w:rPr>
              <w:tab/>
            </w:r>
            <w:r w:rsidR="00DF7F54" w:rsidRPr="003E3A6A">
              <w:rPr>
                <w:rStyle w:val="Hyperlink"/>
                <w:noProof/>
              </w:rPr>
              <w:t>LV AC Power Distribution System</w:t>
            </w:r>
            <w:r w:rsidR="00DF7F54">
              <w:rPr>
                <w:noProof/>
                <w:webHidden/>
              </w:rPr>
              <w:tab/>
            </w:r>
            <w:r w:rsidR="00DF7F54">
              <w:rPr>
                <w:noProof/>
                <w:webHidden/>
              </w:rPr>
              <w:fldChar w:fldCharType="begin"/>
            </w:r>
            <w:r w:rsidR="00DF7F54">
              <w:rPr>
                <w:noProof/>
                <w:webHidden/>
              </w:rPr>
              <w:instrText xml:space="preserve"> PAGEREF _Toc426017529 \h </w:instrText>
            </w:r>
            <w:r w:rsidR="00DF7F54">
              <w:rPr>
                <w:noProof/>
                <w:webHidden/>
              </w:rPr>
            </w:r>
            <w:r w:rsidR="00DF7F54">
              <w:rPr>
                <w:noProof/>
                <w:webHidden/>
              </w:rPr>
              <w:fldChar w:fldCharType="separate"/>
            </w:r>
            <w:r w:rsidR="00DF7F54">
              <w:rPr>
                <w:noProof/>
                <w:webHidden/>
              </w:rPr>
              <w:t>16</w:t>
            </w:r>
            <w:r w:rsidR="00DF7F54">
              <w:rPr>
                <w:noProof/>
                <w:webHidden/>
              </w:rPr>
              <w:fldChar w:fldCharType="end"/>
            </w:r>
          </w:hyperlink>
        </w:p>
        <w:p w14:paraId="7215C3C0" w14:textId="77777777" w:rsidR="00DF7F54" w:rsidRDefault="00CE6E87">
          <w:pPr>
            <w:pStyle w:val="TOC3"/>
            <w:tabs>
              <w:tab w:val="left" w:pos="1320"/>
              <w:tab w:val="right" w:leader="dot" w:pos="9175"/>
            </w:tabs>
            <w:rPr>
              <w:rFonts w:asciiTheme="minorHAnsi" w:eastAsiaTheme="minorEastAsia" w:hAnsiTheme="minorHAnsi"/>
              <w:noProof/>
            </w:rPr>
          </w:pPr>
          <w:hyperlink w:anchor="_Toc426017530" w:history="1">
            <w:r w:rsidR="00DF7F54" w:rsidRPr="003E3A6A">
              <w:rPr>
                <w:rStyle w:val="Hyperlink"/>
                <w:noProof/>
              </w:rPr>
              <w:t>1.4.1</w:t>
            </w:r>
            <w:r w:rsidR="00DF7F54">
              <w:rPr>
                <w:rFonts w:asciiTheme="minorHAnsi" w:eastAsiaTheme="minorEastAsia" w:hAnsiTheme="minorHAnsi"/>
                <w:noProof/>
              </w:rPr>
              <w:tab/>
            </w:r>
            <w:r w:rsidR="00DF7F54" w:rsidRPr="003E3A6A">
              <w:rPr>
                <w:rStyle w:val="Hyperlink"/>
                <w:noProof/>
              </w:rPr>
              <w:t>Scope of Supply:</w:t>
            </w:r>
            <w:r w:rsidR="00DF7F54">
              <w:rPr>
                <w:noProof/>
                <w:webHidden/>
              </w:rPr>
              <w:tab/>
            </w:r>
            <w:r w:rsidR="00DF7F54">
              <w:rPr>
                <w:noProof/>
                <w:webHidden/>
              </w:rPr>
              <w:fldChar w:fldCharType="begin"/>
            </w:r>
            <w:r w:rsidR="00DF7F54">
              <w:rPr>
                <w:noProof/>
                <w:webHidden/>
              </w:rPr>
              <w:instrText xml:space="preserve"> PAGEREF _Toc426017530 \h </w:instrText>
            </w:r>
            <w:r w:rsidR="00DF7F54">
              <w:rPr>
                <w:noProof/>
                <w:webHidden/>
              </w:rPr>
            </w:r>
            <w:r w:rsidR="00DF7F54">
              <w:rPr>
                <w:noProof/>
                <w:webHidden/>
              </w:rPr>
              <w:fldChar w:fldCharType="separate"/>
            </w:r>
            <w:r w:rsidR="00DF7F54">
              <w:rPr>
                <w:noProof/>
                <w:webHidden/>
              </w:rPr>
              <w:t>16</w:t>
            </w:r>
            <w:r w:rsidR="00DF7F54">
              <w:rPr>
                <w:noProof/>
                <w:webHidden/>
              </w:rPr>
              <w:fldChar w:fldCharType="end"/>
            </w:r>
          </w:hyperlink>
        </w:p>
        <w:p w14:paraId="4803A0D9" w14:textId="77777777" w:rsidR="00DF7F54" w:rsidRDefault="00CE6E87">
          <w:pPr>
            <w:pStyle w:val="TOC3"/>
            <w:tabs>
              <w:tab w:val="left" w:pos="1320"/>
              <w:tab w:val="right" w:leader="dot" w:pos="9175"/>
            </w:tabs>
            <w:rPr>
              <w:rFonts w:asciiTheme="minorHAnsi" w:eastAsiaTheme="minorEastAsia" w:hAnsiTheme="minorHAnsi"/>
              <w:noProof/>
            </w:rPr>
          </w:pPr>
          <w:hyperlink w:anchor="_Toc426017531" w:history="1">
            <w:r w:rsidR="00DF7F54" w:rsidRPr="003E3A6A">
              <w:rPr>
                <w:rStyle w:val="Hyperlink"/>
                <w:noProof/>
              </w:rPr>
              <w:t>1.4.2</w:t>
            </w:r>
            <w:r w:rsidR="00DF7F54">
              <w:rPr>
                <w:rFonts w:asciiTheme="minorHAnsi" w:eastAsiaTheme="minorEastAsia" w:hAnsiTheme="minorHAnsi"/>
                <w:noProof/>
              </w:rPr>
              <w:tab/>
            </w:r>
            <w:r w:rsidR="00DF7F54" w:rsidRPr="003E3A6A">
              <w:rPr>
                <w:rStyle w:val="Hyperlink"/>
                <w:noProof/>
              </w:rPr>
              <w:t>General Design Conditions and Data</w:t>
            </w:r>
            <w:r w:rsidR="00DF7F54">
              <w:rPr>
                <w:noProof/>
                <w:webHidden/>
              </w:rPr>
              <w:tab/>
            </w:r>
            <w:r w:rsidR="00DF7F54">
              <w:rPr>
                <w:noProof/>
                <w:webHidden/>
              </w:rPr>
              <w:fldChar w:fldCharType="begin"/>
            </w:r>
            <w:r w:rsidR="00DF7F54">
              <w:rPr>
                <w:noProof/>
                <w:webHidden/>
              </w:rPr>
              <w:instrText xml:space="preserve"> PAGEREF _Toc426017531 \h </w:instrText>
            </w:r>
            <w:r w:rsidR="00DF7F54">
              <w:rPr>
                <w:noProof/>
                <w:webHidden/>
              </w:rPr>
            </w:r>
            <w:r w:rsidR="00DF7F54">
              <w:rPr>
                <w:noProof/>
                <w:webHidden/>
              </w:rPr>
              <w:fldChar w:fldCharType="separate"/>
            </w:r>
            <w:r w:rsidR="00DF7F54">
              <w:rPr>
                <w:noProof/>
                <w:webHidden/>
              </w:rPr>
              <w:t>16</w:t>
            </w:r>
            <w:r w:rsidR="00DF7F54">
              <w:rPr>
                <w:noProof/>
                <w:webHidden/>
              </w:rPr>
              <w:fldChar w:fldCharType="end"/>
            </w:r>
          </w:hyperlink>
        </w:p>
        <w:p w14:paraId="4E3E87A9" w14:textId="77777777" w:rsidR="00DF7F54" w:rsidRDefault="00CE6E87">
          <w:pPr>
            <w:pStyle w:val="TOC2"/>
            <w:tabs>
              <w:tab w:val="left" w:pos="880"/>
              <w:tab w:val="right" w:leader="dot" w:pos="9175"/>
            </w:tabs>
            <w:rPr>
              <w:rFonts w:asciiTheme="minorHAnsi" w:eastAsiaTheme="minorEastAsia" w:hAnsiTheme="minorHAnsi"/>
              <w:noProof/>
            </w:rPr>
          </w:pPr>
          <w:hyperlink w:anchor="_Toc426017532" w:history="1">
            <w:r w:rsidR="00DF7F54" w:rsidRPr="003E3A6A">
              <w:rPr>
                <w:rStyle w:val="Hyperlink"/>
                <w:noProof/>
              </w:rPr>
              <w:t>1.5</w:t>
            </w:r>
            <w:r w:rsidR="00DF7F54">
              <w:rPr>
                <w:rFonts w:asciiTheme="minorHAnsi" w:eastAsiaTheme="minorEastAsia" w:hAnsiTheme="minorHAnsi"/>
                <w:noProof/>
              </w:rPr>
              <w:tab/>
            </w:r>
            <w:r w:rsidR="00DF7F54" w:rsidRPr="003E3A6A">
              <w:rPr>
                <w:rStyle w:val="Hyperlink"/>
                <w:noProof/>
              </w:rPr>
              <w:t>Cabling</w:t>
            </w:r>
            <w:r w:rsidR="00DF7F54">
              <w:rPr>
                <w:noProof/>
                <w:webHidden/>
              </w:rPr>
              <w:tab/>
            </w:r>
            <w:r w:rsidR="00DF7F54">
              <w:rPr>
                <w:noProof/>
                <w:webHidden/>
              </w:rPr>
              <w:fldChar w:fldCharType="begin"/>
            </w:r>
            <w:r w:rsidR="00DF7F54">
              <w:rPr>
                <w:noProof/>
                <w:webHidden/>
              </w:rPr>
              <w:instrText xml:space="preserve"> PAGEREF _Toc426017532 \h </w:instrText>
            </w:r>
            <w:r w:rsidR="00DF7F54">
              <w:rPr>
                <w:noProof/>
                <w:webHidden/>
              </w:rPr>
            </w:r>
            <w:r w:rsidR="00DF7F54">
              <w:rPr>
                <w:noProof/>
                <w:webHidden/>
              </w:rPr>
              <w:fldChar w:fldCharType="separate"/>
            </w:r>
            <w:r w:rsidR="00DF7F54">
              <w:rPr>
                <w:noProof/>
                <w:webHidden/>
              </w:rPr>
              <w:t>17</w:t>
            </w:r>
            <w:r w:rsidR="00DF7F54">
              <w:rPr>
                <w:noProof/>
                <w:webHidden/>
              </w:rPr>
              <w:fldChar w:fldCharType="end"/>
            </w:r>
          </w:hyperlink>
        </w:p>
        <w:p w14:paraId="4FE74EA3" w14:textId="77777777" w:rsidR="00DF7F54" w:rsidRDefault="00CE6E87">
          <w:pPr>
            <w:pStyle w:val="TOC3"/>
            <w:tabs>
              <w:tab w:val="left" w:pos="1320"/>
              <w:tab w:val="right" w:leader="dot" w:pos="9175"/>
            </w:tabs>
            <w:rPr>
              <w:rFonts w:asciiTheme="minorHAnsi" w:eastAsiaTheme="minorEastAsia" w:hAnsiTheme="minorHAnsi"/>
              <w:noProof/>
            </w:rPr>
          </w:pPr>
          <w:hyperlink w:anchor="_Toc426017533" w:history="1">
            <w:r w:rsidR="00DF7F54" w:rsidRPr="003E3A6A">
              <w:rPr>
                <w:rStyle w:val="Hyperlink"/>
                <w:noProof/>
              </w:rPr>
              <w:t>1.5.1</w:t>
            </w:r>
            <w:r w:rsidR="00DF7F54">
              <w:rPr>
                <w:rFonts w:asciiTheme="minorHAnsi" w:eastAsiaTheme="minorEastAsia" w:hAnsiTheme="minorHAnsi"/>
                <w:noProof/>
              </w:rPr>
              <w:tab/>
            </w:r>
            <w:r w:rsidR="00DF7F54" w:rsidRPr="003E3A6A">
              <w:rPr>
                <w:rStyle w:val="Hyperlink"/>
                <w:noProof/>
              </w:rPr>
              <w:t>Scope of Supply</w:t>
            </w:r>
            <w:r w:rsidR="00DF7F54">
              <w:rPr>
                <w:noProof/>
                <w:webHidden/>
              </w:rPr>
              <w:tab/>
            </w:r>
            <w:r w:rsidR="00DF7F54">
              <w:rPr>
                <w:noProof/>
                <w:webHidden/>
              </w:rPr>
              <w:fldChar w:fldCharType="begin"/>
            </w:r>
            <w:r w:rsidR="00DF7F54">
              <w:rPr>
                <w:noProof/>
                <w:webHidden/>
              </w:rPr>
              <w:instrText xml:space="preserve"> PAGEREF _Toc426017533 \h </w:instrText>
            </w:r>
            <w:r w:rsidR="00DF7F54">
              <w:rPr>
                <w:noProof/>
                <w:webHidden/>
              </w:rPr>
            </w:r>
            <w:r w:rsidR="00DF7F54">
              <w:rPr>
                <w:noProof/>
                <w:webHidden/>
              </w:rPr>
              <w:fldChar w:fldCharType="separate"/>
            </w:r>
            <w:r w:rsidR="00DF7F54">
              <w:rPr>
                <w:noProof/>
                <w:webHidden/>
              </w:rPr>
              <w:t>17</w:t>
            </w:r>
            <w:r w:rsidR="00DF7F54">
              <w:rPr>
                <w:noProof/>
                <w:webHidden/>
              </w:rPr>
              <w:fldChar w:fldCharType="end"/>
            </w:r>
          </w:hyperlink>
        </w:p>
        <w:p w14:paraId="77C0A0CC" w14:textId="77777777" w:rsidR="00DF7F54" w:rsidRDefault="00CE6E87">
          <w:pPr>
            <w:pStyle w:val="TOC3"/>
            <w:tabs>
              <w:tab w:val="left" w:pos="1320"/>
              <w:tab w:val="right" w:leader="dot" w:pos="9175"/>
            </w:tabs>
            <w:rPr>
              <w:rFonts w:asciiTheme="minorHAnsi" w:eastAsiaTheme="minorEastAsia" w:hAnsiTheme="minorHAnsi"/>
              <w:noProof/>
            </w:rPr>
          </w:pPr>
          <w:hyperlink w:anchor="_Toc426017534" w:history="1">
            <w:r w:rsidR="00DF7F54" w:rsidRPr="003E3A6A">
              <w:rPr>
                <w:rStyle w:val="Hyperlink"/>
                <w:noProof/>
              </w:rPr>
              <w:t>1.5.2</w:t>
            </w:r>
            <w:r w:rsidR="00DF7F54">
              <w:rPr>
                <w:rFonts w:asciiTheme="minorHAnsi" w:eastAsiaTheme="minorEastAsia" w:hAnsiTheme="minorHAnsi"/>
                <w:noProof/>
              </w:rPr>
              <w:tab/>
            </w:r>
            <w:r w:rsidR="00DF7F54" w:rsidRPr="003E3A6A">
              <w:rPr>
                <w:rStyle w:val="Hyperlink"/>
                <w:noProof/>
              </w:rPr>
              <w:t>Design Requirements</w:t>
            </w:r>
            <w:r w:rsidR="00DF7F54">
              <w:rPr>
                <w:noProof/>
                <w:webHidden/>
              </w:rPr>
              <w:tab/>
            </w:r>
            <w:r w:rsidR="00DF7F54">
              <w:rPr>
                <w:noProof/>
                <w:webHidden/>
              </w:rPr>
              <w:fldChar w:fldCharType="begin"/>
            </w:r>
            <w:r w:rsidR="00DF7F54">
              <w:rPr>
                <w:noProof/>
                <w:webHidden/>
              </w:rPr>
              <w:instrText xml:space="preserve"> PAGEREF _Toc426017534 \h </w:instrText>
            </w:r>
            <w:r w:rsidR="00DF7F54">
              <w:rPr>
                <w:noProof/>
                <w:webHidden/>
              </w:rPr>
            </w:r>
            <w:r w:rsidR="00DF7F54">
              <w:rPr>
                <w:noProof/>
                <w:webHidden/>
              </w:rPr>
              <w:fldChar w:fldCharType="separate"/>
            </w:r>
            <w:r w:rsidR="00DF7F54">
              <w:rPr>
                <w:noProof/>
                <w:webHidden/>
              </w:rPr>
              <w:t>18</w:t>
            </w:r>
            <w:r w:rsidR="00DF7F54">
              <w:rPr>
                <w:noProof/>
                <w:webHidden/>
              </w:rPr>
              <w:fldChar w:fldCharType="end"/>
            </w:r>
          </w:hyperlink>
        </w:p>
        <w:p w14:paraId="33E5AD4B" w14:textId="77777777" w:rsidR="00DF7F54" w:rsidRDefault="00CE6E87">
          <w:pPr>
            <w:pStyle w:val="TOC3"/>
            <w:tabs>
              <w:tab w:val="left" w:pos="1320"/>
              <w:tab w:val="right" w:leader="dot" w:pos="9175"/>
            </w:tabs>
            <w:rPr>
              <w:rFonts w:asciiTheme="minorHAnsi" w:eastAsiaTheme="minorEastAsia" w:hAnsiTheme="minorHAnsi"/>
              <w:noProof/>
            </w:rPr>
          </w:pPr>
          <w:hyperlink w:anchor="_Toc426017535" w:history="1">
            <w:r w:rsidR="00DF7F54" w:rsidRPr="003E3A6A">
              <w:rPr>
                <w:rStyle w:val="Hyperlink"/>
                <w:noProof/>
              </w:rPr>
              <w:t>1.5.3</w:t>
            </w:r>
            <w:r w:rsidR="00DF7F54">
              <w:rPr>
                <w:rFonts w:asciiTheme="minorHAnsi" w:eastAsiaTheme="minorEastAsia" w:hAnsiTheme="minorHAnsi"/>
                <w:noProof/>
              </w:rPr>
              <w:tab/>
            </w:r>
            <w:r w:rsidR="00DF7F54" w:rsidRPr="003E3A6A">
              <w:rPr>
                <w:rStyle w:val="Hyperlink"/>
                <w:noProof/>
              </w:rPr>
              <w:t>Cable Sealing Ends and Terminations</w:t>
            </w:r>
            <w:r w:rsidR="00DF7F54">
              <w:rPr>
                <w:noProof/>
                <w:webHidden/>
              </w:rPr>
              <w:tab/>
            </w:r>
            <w:r w:rsidR="00DF7F54">
              <w:rPr>
                <w:noProof/>
                <w:webHidden/>
              </w:rPr>
              <w:fldChar w:fldCharType="begin"/>
            </w:r>
            <w:r w:rsidR="00DF7F54">
              <w:rPr>
                <w:noProof/>
                <w:webHidden/>
              </w:rPr>
              <w:instrText xml:space="preserve"> PAGEREF _Toc426017535 \h </w:instrText>
            </w:r>
            <w:r w:rsidR="00DF7F54">
              <w:rPr>
                <w:noProof/>
                <w:webHidden/>
              </w:rPr>
            </w:r>
            <w:r w:rsidR="00DF7F54">
              <w:rPr>
                <w:noProof/>
                <w:webHidden/>
              </w:rPr>
              <w:fldChar w:fldCharType="separate"/>
            </w:r>
            <w:r w:rsidR="00DF7F54">
              <w:rPr>
                <w:noProof/>
                <w:webHidden/>
              </w:rPr>
              <w:t>18</w:t>
            </w:r>
            <w:r w:rsidR="00DF7F54">
              <w:rPr>
                <w:noProof/>
                <w:webHidden/>
              </w:rPr>
              <w:fldChar w:fldCharType="end"/>
            </w:r>
          </w:hyperlink>
        </w:p>
        <w:p w14:paraId="0D35E167" w14:textId="77777777" w:rsidR="00DF7F54" w:rsidRDefault="00CE6E87">
          <w:pPr>
            <w:pStyle w:val="TOC3"/>
            <w:tabs>
              <w:tab w:val="left" w:pos="1320"/>
              <w:tab w:val="right" w:leader="dot" w:pos="9175"/>
            </w:tabs>
            <w:rPr>
              <w:rFonts w:asciiTheme="minorHAnsi" w:eastAsiaTheme="minorEastAsia" w:hAnsiTheme="minorHAnsi"/>
              <w:noProof/>
            </w:rPr>
          </w:pPr>
          <w:hyperlink w:anchor="_Toc426017536" w:history="1">
            <w:r w:rsidR="00DF7F54" w:rsidRPr="003E3A6A">
              <w:rPr>
                <w:rStyle w:val="Hyperlink"/>
                <w:noProof/>
              </w:rPr>
              <w:t>1.5.4</w:t>
            </w:r>
            <w:r w:rsidR="00DF7F54">
              <w:rPr>
                <w:rFonts w:asciiTheme="minorHAnsi" w:eastAsiaTheme="minorEastAsia" w:hAnsiTheme="minorHAnsi"/>
                <w:noProof/>
              </w:rPr>
              <w:tab/>
            </w:r>
            <w:r w:rsidR="00DF7F54" w:rsidRPr="003E3A6A">
              <w:rPr>
                <w:rStyle w:val="Hyperlink"/>
                <w:noProof/>
              </w:rPr>
              <w:t>Tests</w:t>
            </w:r>
            <w:r w:rsidR="00DF7F54">
              <w:rPr>
                <w:noProof/>
                <w:webHidden/>
              </w:rPr>
              <w:tab/>
            </w:r>
            <w:r w:rsidR="00DF7F54">
              <w:rPr>
                <w:noProof/>
                <w:webHidden/>
              </w:rPr>
              <w:fldChar w:fldCharType="begin"/>
            </w:r>
            <w:r w:rsidR="00DF7F54">
              <w:rPr>
                <w:noProof/>
                <w:webHidden/>
              </w:rPr>
              <w:instrText xml:space="preserve"> PAGEREF _Toc426017536 \h </w:instrText>
            </w:r>
            <w:r w:rsidR="00DF7F54">
              <w:rPr>
                <w:noProof/>
                <w:webHidden/>
              </w:rPr>
            </w:r>
            <w:r w:rsidR="00DF7F54">
              <w:rPr>
                <w:noProof/>
                <w:webHidden/>
              </w:rPr>
              <w:fldChar w:fldCharType="separate"/>
            </w:r>
            <w:r w:rsidR="00DF7F54">
              <w:rPr>
                <w:noProof/>
                <w:webHidden/>
              </w:rPr>
              <w:t>19</w:t>
            </w:r>
            <w:r w:rsidR="00DF7F54">
              <w:rPr>
                <w:noProof/>
                <w:webHidden/>
              </w:rPr>
              <w:fldChar w:fldCharType="end"/>
            </w:r>
          </w:hyperlink>
        </w:p>
        <w:p w14:paraId="6714E703" w14:textId="77777777" w:rsidR="00DF7F54" w:rsidRDefault="00CE6E87">
          <w:pPr>
            <w:pStyle w:val="TOC2"/>
            <w:tabs>
              <w:tab w:val="left" w:pos="880"/>
              <w:tab w:val="right" w:leader="dot" w:pos="9175"/>
            </w:tabs>
            <w:rPr>
              <w:rFonts w:asciiTheme="minorHAnsi" w:eastAsiaTheme="minorEastAsia" w:hAnsiTheme="minorHAnsi"/>
              <w:noProof/>
            </w:rPr>
          </w:pPr>
          <w:hyperlink w:anchor="_Toc426017537" w:history="1">
            <w:r w:rsidR="00DF7F54" w:rsidRPr="003E3A6A">
              <w:rPr>
                <w:rStyle w:val="Hyperlink"/>
                <w:noProof/>
              </w:rPr>
              <w:t>1.6</w:t>
            </w:r>
            <w:r w:rsidR="00DF7F54">
              <w:rPr>
                <w:rFonts w:asciiTheme="minorHAnsi" w:eastAsiaTheme="minorEastAsia" w:hAnsiTheme="minorHAnsi"/>
                <w:noProof/>
              </w:rPr>
              <w:tab/>
            </w:r>
            <w:r w:rsidR="00DF7F54" w:rsidRPr="003E3A6A">
              <w:rPr>
                <w:rStyle w:val="Hyperlink"/>
                <w:noProof/>
              </w:rPr>
              <w:t>Lighting and Small Power</w:t>
            </w:r>
            <w:r w:rsidR="00DF7F54">
              <w:rPr>
                <w:noProof/>
                <w:webHidden/>
              </w:rPr>
              <w:tab/>
            </w:r>
            <w:r w:rsidR="00DF7F54">
              <w:rPr>
                <w:noProof/>
                <w:webHidden/>
              </w:rPr>
              <w:fldChar w:fldCharType="begin"/>
            </w:r>
            <w:r w:rsidR="00DF7F54">
              <w:rPr>
                <w:noProof/>
                <w:webHidden/>
              </w:rPr>
              <w:instrText xml:space="preserve"> PAGEREF _Toc426017537 \h </w:instrText>
            </w:r>
            <w:r w:rsidR="00DF7F54">
              <w:rPr>
                <w:noProof/>
                <w:webHidden/>
              </w:rPr>
            </w:r>
            <w:r w:rsidR="00DF7F54">
              <w:rPr>
                <w:noProof/>
                <w:webHidden/>
              </w:rPr>
              <w:fldChar w:fldCharType="separate"/>
            </w:r>
            <w:r w:rsidR="00DF7F54">
              <w:rPr>
                <w:noProof/>
                <w:webHidden/>
              </w:rPr>
              <w:t>19</w:t>
            </w:r>
            <w:r w:rsidR="00DF7F54">
              <w:rPr>
                <w:noProof/>
                <w:webHidden/>
              </w:rPr>
              <w:fldChar w:fldCharType="end"/>
            </w:r>
          </w:hyperlink>
        </w:p>
        <w:p w14:paraId="27EF3994" w14:textId="77777777" w:rsidR="00DF7F54" w:rsidRDefault="00CE6E87">
          <w:pPr>
            <w:pStyle w:val="TOC3"/>
            <w:tabs>
              <w:tab w:val="left" w:pos="1320"/>
              <w:tab w:val="right" w:leader="dot" w:pos="9175"/>
            </w:tabs>
            <w:rPr>
              <w:rFonts w:asciiTheme="minorHAnsi" w:eastAsiaTheme="minorEastAsia" w:hAnsiTheme="minorHAnsi"/>
              <w:noProof/>
            </w:rPr>
          </w:pPr>
          <w:hyperlink w:anchor="_Toc426017538" w:history="1">
            <w:r w:rsidR="00DF7F54" w:rsidRPr="003E3A6A">
              <w:rPr>
                <w:rStyle w:val="Hyperlink"/>
                <w:noProof/>
              </w:rPr>
              <w:t>1.6.1</w:t>
            </w:r>
            <w:r w:rsidR="00DF7F54">
              <w:rPr>
                <w:rFonts w:asciiTheme="minorHAnsi" w:eastAsiaTheme="minorEastAsia" w:hAnsiTheme="minorHAnsi"/>
                <w:noProof/>
              </w:rPr>
              <w:tab/>
            </w:r>
            <w:r w:rsidR="00DF7F54" w:rsidRPr="003E3A6A">
              <w:rPr>
                <w:rStyle w:val="Hyperlink"/>
                <w:noProof/>
              </w:rPr>
              <w:t>Scope of Supply</w:t>
            </w:r>
            <w:r w:rsidR="00DF7F54">
              <w:rPr>
                <w:noProof/>
                <w:webHidden/>
              </w:rPr>
              <w:tab/>
            </w:r>
            <w:r w:rsidR="00DF7F54">
              <w:rPr>
                <w:noProof/>
                <w:webHidden/>
              </w:rPr>
              <w:fldChar w:fldCharType="begin"/>
            </w:r>
            <w:r w:rsidR="00DF7F54">
              <w:rPr>
                <w:noProof/>
                <w:webHidden/>
              </w:rPr>
              <w:instrText xml:space="preserve"> PAGEREF _Toc426017538 \h </w:instrText>
            </w:r>
            <w:r w:rsidR="00DF7F54">
              <w:rPr>
                <w:noProof/>
                <w:webHidden/>
              </w:rPr>
            </w:r>
            <w:r w:rsidR="00DF7F54">
              <w:rPr>
                <w:noProof/>
                <w:webHidden/>
              </w:rPr>
              <w:fldChar w:fldCharType="separate"/>
            </w:r>
            <w:r w:rsidR="00DF7F54">
              <w:rPr>
                <w:noProof/>
                <w:webHidden/>
              </w:rPr>
              <w:t>19</w:t>
            </w:r>
            <w:r w:rsidR="00DF7F54">
              <w:rPr>
                <w:noProof/>
                <w:webHidden/>
              </w:rPr>
              <w:fldChar w:fldCharType="end"/>
            </w:r>
          </w:hyperlink>
        </w:p>
        <w:p w14:paraId="1F80B44A" w14:textId="77777777" w:rsidR="00DF7F54" w:rsidRDefault="00CE6E87">
          <w:pPr>
            <w:pStyle w:val="TOC3"/>
            <w:tabs>
              <w:tab w:val="left" w:pos="1320"/>
              <w:tab w:val="right" w:leader="dot" w:pos="9175"/>
            </w:tabs>
            <w:rPr>
              <w:rFonts w:asciiTheme="minorHAnsi" w:eastAsiaTheme="minorEastAsia" w:hAnsiTheme="minorHAnsi"/>
              <w:noProof/>
            </w:rPr>
          </w:pPr>
          <w:hyperlink w:anchor="_Toc426017539" w:history="1">
            <w:r w:rsidR="00DF7F54" w:rsidRPr="003E3A6A">
              <w:rPr>
                <w:rStyle w:val="Hyperlink"/>
                <w:noProof/>
              </w:rPr>
              <w:t>1.6.2</w:t>
            </w:r>
            <w:r w:rsidR="00DF7F54">
              <w:rPr>
                <w:rFonts w:asciiTheme="minorHAnsi" w:eastAsiaTheme="minorEastAsia" w:hAnsiTheme="minorHAnsi"/>
                <w:noProof/>
              </w:rPr>
              <w:tab/>
            </w:r>
            <w:r w:rsidR="00DF7F54" w:rsidRPr="003E3A6A">
              <w:rPr>
                <w:rStyle w:val="Hyperlink"/>
                <w:noProof/>
              </w:rPr>
              <w:t>General Design Conditions and Data</w:t>
            </w:r>
            <w:r w:rsidR="00DF7F54">
              <w:rPr>
                <w:noProof/>
                <w:webHidden/>
              </w:rPr>
              <w:tab/>
            </w:r>
            <w:r w:rsidR="00DF7F54">
              <w:rPr>
                <w:noProof/>
                <w:webHidden/>
              </w:rPr>
              <w:fldChar w:fldCharType="begin"/>
            </w:r>
            <w:r w:rsidR="00DF7F54">
              <w:rPr>
                <w:noProof/>
                <w:webHidden/>
              </w:rPr>
              <w:instrText xml:space="preserve"> PAGEREF _Toc426017539 \h </w:instrText>
            </w:r>
            <w:r w:rsidR="00DF7F54">
              <w:rPr>
                <w:noProof/>
                <w:webHidden/>
              </w:rPr>
            </w:r>
            <w:r w:rsidR="00DF7F54">
              <w:rPr>
                <w:noProof/>
                <w:webHidden/>
              </w:rPr>
              <w:fldChar w:fldCharType="separate"/>
            </w:r>
            <w:r w:rsidR="00DF7F54">
              <w:rPr>
                <w:noProof/>
                <w:webHidden/>
              </w:rPr>
              <w:t>19</w:t>
            </w:r>
            <w:r w:rsidR="00DF7F54">
              <w:rPr>
                <w:noProof/>
                <w:webHidden/>
              </w:rPr>
              <w:fldChar w:fldCharType="end"/>
            </w:r>
          </w:hyperlink>
        </w:p>
        <w:p w14:paraId="27914656" w14:textId="77777777" w:rsidR="00DF7F54" w:rsidRDefault="00CE6E87">
          <w:pPr>
            <w:pStyle w:val="TOC3"/>
            <w:tabs>
              <w:tab w:val="left" w:pos="1320"/>
              <w:tab w:val="right" w:leader="dot" w:pos="9175"/>
            </w:tabs>
            <w:rPr>
              <w:rFonts w:asciiTheme="minorHAnsi" w:eastAsiaTheme="minorEastAsia" w:hAnsiTheme="minorHAnsi"/>
              <w:noProof/>
            </w:rPr>
          </w:pPr>
          <w:hyperlink w:anchor="_Toc426017540" w:history="1">
            <w:r w:rsidR="00DF7F54" w:rsidRPr="003E3A6A">
              <w:rPr>
                <w:rStyle w:val="Hyperlink"/>
                <w:noProof/>
              </w:rPr>
              <w:t>1.6.3</w:t>
            </w:r>
            <w:r w:rsidR="00DF7F54">
              <w:rPr>
                <w:rFonts w:asciiTheme="minorHAnsi" w:eastAsiaTheme="minorEastAsia" w:hAnsiTheme="minorHAnsi"/>
                <w:noProof/>
              </w:rPr>
              <w:tab/>
            </w:r>
            <w:r w:rsidR="00DF7F54" w:rsidRPr="003E3A6A">
              <w:rPr>
                <w:rStyle w:val="Hyperlink"/>
                <w:noProof/>
              </w:rPr>
              <w:t>Illumination Levels</w:t>
            </w:r>
            <w:r w:rsidR="00DF7F54">
              <w:rPr>
                <w:noProof/>
                <w:webHidden/>
              </w:rPr>
              <w:tab/>
            </w:r>
            <w:r w:rsidR="00DF7F54">
              <w:rPr>
                <w:noProof/>
                <w:webHidden/>
              </w:rPr>
              <w:fldChar w:fldCharType="begin"/>
            </w:r>
            <w:r w:rsidR="00DF7F54">
              <w:rPr>
                <w:noProof/>
                <w:webHidden/>
              </w:rPr>
              <w:instrText xml:space="preserve"> PAGEREF _Toc426017540 \h </w:instrText>
            </w:r>
            <w:r w:rsidR="00DF7F54">
              <w:rPr>
                <w:noProof/>
                <w:webHidden/>
              </w:rPr>
            </w:r>
            <w:r w:rsidR="00DF7F54">
              <w:rPr>
                <w:noProof/>
                <w:webHidden/>
              </w:rPr>
              <w:fldChar w:fldCharType="separate"/>
            </w:r>
            <w:r w:rsidR="00DF7F54">
              <w:rPr>
                <w:noProof/>
                <w:webHidden/>
              </w:rPr>
              <w:t>19</w:t>
            </w:r>
            <w:r w:rsidR="00DF7F54">
              <w:rPr>
                <w:noProof/>
                <w:webHidden/>
              </w:rPr>
              <w:fldChar w:fldCharType="end"/>
            </w:r>
          </w:hyperlink>
        </w:p>
        <w:p w14:paraId="0B4427B7" w14:textId="77777777" w:rsidR="00DF7F54" w:rsidRDefault="00CE6E87">
          <w:pPr>
            <w:pStyle w:val="TOC2"/>
            <w:tabs>
              <w:tab w:val="left" w:pos="880"/>
              <w:tab w:val="right" w:leader="dot" w:pos="9175"/>
            </w:tabs>
            <w:rPr>
              <w:rFonts w:asciiTheme="minorHAnsi" w:eastAsiaTheme="minorEastAsia" w:hAnsiTheme="minorHAnsi"/>
              <w:noProof/>
            </w:rPr>
          </w:pPr>
          <w:hyperlink w:anchor="_Toc426017541" w:history="1">
            <w:r w:rsidR="00DF7F54" w:rsidRPr="003E3A6A">
              <w:rPr>
                <w:rStyle w:val="Hyperlink"/>
                <w:noProof/>
              </w:rPr>
              <w:t>1.7</w:t>
            </w:r>
            <w:r w:rsidR="00DF7F54">
              <w:rPr>
                <w:rFonts w:asciiTheme="minorHAnsi" w:eastAsiaTheme="minorEastAsia" w:hAnsiTheme="minorHAnsi"/>
                <w:noProof/>
              </w:rPr>
              <w:tab/>
            </w:r>
            <w:r w:rsidR="00DF7F54" w:rsidRPr="003E3A6A">
              <w:rPr>
                <w:rStyle w:val="Hyperlink"/>
                <w:noProof/>
              </w:rPr>
              <w:t>Electrical Spare Parts</w:t>
            </w:r>
            <w:r w:rsidR="00DF7F54">
              <w:rPr>
                <w:noProof/>
                <w:webHidden/>
              </w:rPr>
              <w:tab/>
            </w:r>
            <w:r w:rsidR="00DF7F54">
              <w:rPr>
                <w:noProof/>
                <w:webHidden/>
              </w:rPr>
              <w:fldChar w:fldCharType="begin"/>
            </w:r>
            <w:r w:rsidR="00DF7F54">
              <w:rPr>
                <w:noProof/>
                <w:webHidden/>
              </w:rPr>
              <w:instrText xml:space="preserve"> PAGEREF _Toc426017541 \h </w:instrText>
            </w:r>
            <w:r w:rsidR="00DF7F54">
              <w:rPr>
                <w:noProof/>
                <w:webHidden/>
              </w:rPr>
            </w:r>
            <w:r w:rsidR="00DF7F54">
              <w:rPr>
                <w:noProof/>
                <w:webHidden/>
              </w:rPr>
              <w:fldChar w:fldCharType="separate"/>
            </w:r>
            <w:r w:rsidR="00DF7F54">
              <w:rPr>
                <w:noProof/>
                <w:webHidden/>
              </w:rPr>
              <w:t>20</w:t>
            </w:r>
            <w:r w:rsidR="00DF7F54">
              <w:rPr>
                <w:noProof/>
                <w:webHidden/>
              </w:rPr>
              <w:fldChar w:fldCharType="end"/>
            </w:r>
          </w:hyperlink>
        </w:p>
        <w:p w14:paraId="50B43C1F" w14:textId="77777777" w:rsidR="00DF7F54" w:rsidRDefault="00CE6E87">
          <w:pPr>
            <w:pStyle w:val="TOC3"/>
            <w:tabs>
              <w:tab w:val="left" w:pos="1320"/>
              <w:tab w:val="right" w:leader="dot" w:pos="9175"/>
            </w:tabs>
            <w:rPr>
              <w:rFonts w:asciiTheme="minorHAnsi" w:eastAsiaTheme="minorEastAsia" w:hAnsiTheme="minorHAnsi"/>
              <w:noProof/>
            </w:rPr>
          </w:pPr>
          <w:hyperlink w:anchor="_Toc426017542" w:history="1">
            <w:r w:rsidR="00DF7F54" w:rsidRPr="003E3A6A">
              <w:rPr>
                <w:rStyle w:val="Hyperlink"/>
                <w:noProof/>
              </w:rPr>
              <w:t>1.7.1</w:t>
            </w:r>
            <w:r w:rsidR="00DF7F54">
              <w:rPr>
                <w:rFonts w:asciiTheme="minorHAnsi" w:eastAsiaTheme="minorEastAsia" w:hAnsiTheme="minorHAnsi"/>
                <w:noProof/>
              </w:rPr>
              <w:tab/>
            </w:r>
            <w:r w:rsidR="00DF7F54" w:rsidRPr="003E3A6A">
              <w:rPr>
                <w:rStyle w:val="Hyperlink"/>
                <w:noProof/>
              </w:rPr>
              <w:t>Security / Maintenance Spare Parts</w:t>
            </w:r>
            <w:r w:rsidR="00DF7F54">
              <w:rPr>
                <w:noProof/>
                <w:webHidden/>
              </w:rPr>
              <w:tab/>
            </w:r>
            <w:r w:rsidR="00DF7F54">
              <w:rPr>
                <w:noProof/>
                <w:webHidden/>
              </w:rPr>
              <w:fldChar w:fldCharType="begin"/>
            </w:r>
            <w:r w:rsidR="00DF7F54">
              <w:rPr>
                <w:noProof/>
                <w:webHidden/>
              </w:rPr>
              <w:instrText xml:space="preserve"> PAGEREF _Toc426017542 \h </w:instrText>
            </w:r>
            <w:r w:rsidR="00DF7F54">
              <w:rPr>
                <w:noProof/>
                <w:webHidden/>
              </w:rPr>
            </w:r>
            <w:r w:rsidR="00DF7F54">
              <w:rPr>
                <w:noProof/>
                <w:webHidden/>
              </w:rPr>
              <w:fldChar w:fldCharType="separate"/>
            </w:r>
            <w:r w:rsidR="00DF7F54">
              <w:rPr>
                <w:noProof/>
                <w:webHidden/>
              </w:rPr>
              <w:t>20</w:t>
            </w:r>
            <w:r w:rsidR="00DF7F54">
              <w:rPr>
                <w:noProof/>
                <w:webHidden/>
              </w:rPr>
              <w:fldChar w:fldCharType="end"/>
            </w:r>
          </w:hyperlink>
        </w:p>
        <w:p w14:paraId="2D734449" w14:textId="77777777" w:rsidR="00DF7F54" w:rsidRDefault="00CE6E87">
          <w:pPr>
            <w:pStyle w:val="TOC3"/>
            <w:tabs>
              <w:tab w:val="left" w:pos="1320"/>
              <w:tab w:val="right" w:leader="dot" w:pos="9175"/>
            </w:tabs>
            <w:rPr>
              <w:rFonts w:asciiTheme="minorHAnsi" w:eastAsiaTheme="minorEastAsia" w:hAnsiTheme="minorHAnsi"/>
              <w:noProof/>
            </w:rPr>
          </w:pPr>
          <w:hyperlink w:anchor="_Toc426017543" w:history="1">
            <w:r w:rsidR="00DF7F54" w:rsidRPr="003E3A6A">
              <w:rPr>
                <w:rStyle w:val="Hyperlink"/>
                <w:noProof/>
              </w:rPr>
              <w:t>1.7.2</w:t>
            </w:r>
            <w:r w:rsidR="00DF7F54">
              <w:rPr>
                <w:rFonts w:asciiTheme="minorHAnsi" w:eastAsiaTheme="minorEastAsia" w:hAnsiTheme="minorHAnsi"/>
                <w:noProof/>
              </w:rPr>
              <w:tab/>
            </w:r>
            <w:r w:rsidR="00DF7F54" w:rsidRPr="003E3A6A">
              <w:rPr>
                <w:rStyle w:val="Hyperlink"/>
                <w:noProof/>
              </w:rPr>
              <w:t>Spare Parts / Consumables for 10 000 Service Hours</w:t>
            </w:r>
            <w:r w:rsidR="00DF7F54">
              <w:rPr>
                <w:noProof/>
                <w:webHidden/>
              </w:rPr>
              <w:tab/>
            </w:r>
            <w:r w:rsidR="00DF7F54">
              <w:rPr>
                <w:noProof/>
                <w:webHidden/>
              </w:rPr>
              <w:fldChar w:fldCharType="begin"/>
            </w:r>
            <w:r w:rsidR="00DF7F54">
              <w:rPr>
                <w:noProof/>
                <w:webHidden/>
              </w:rPr>
              <w:instrText xml:space="preserve"> PAGEREF _Toc426017543 \h </w:instrText>
            </w:r>
            <w:r w:rsidR="00DF7F54">
              <w:rPr>
                <w:noProof/>
                <w:webHidden/>
              </w:rPr>
            </w:r>
            <w:r w:rsidR="00DF7F54">
              <w:rPr>
                <w:noProof/>
                <w:webHidden/>
              </w:rPr>
              <w:fldChar w:fldCharType="separate"/>
            </w:r>
            <w:r w:rsidR="00DF7F54">
              <w:rPr>
                <w:noProof/>
                <w:webHidden/>
              </w:rPr>
              <w:t>21</w:t>
            </w:r>
            <w:r w:rsidR="00DF7F54">
              <w:rPr>
                <w:noProof/>
                <w:webHidden/>
              </w:rPr>
              <w:fldChar w:fldCharType="end"/>
            </w:r>
          </w:hyperlink>
        </w:p>
        <w:p w14:paraId="3A0F61E3" w14:textId="77777777" w:rsidR="00DF7F54" w:rsidRDefault="00CE6E87">
          <w:pPr>
            <w:pStyle w:val="TOC2"/>
            <w:tabs>
              <w:tab w:val="left" w:pos="880"/>
              <w:tab w:val="right" w:leader="dot" w:pos="9175"/>
            </w:tabs>
            <w:rPr>
              <w:rFonts w:asciiTheme="minorHAnsi" w:eastAsiaTheme="minorEastAsia" w:hAnsiTheme="minorHAnsi"/>
              <w:noProof/>
            </w:rPr>
          </w:pPr>
          <w:hyperlink w:anchor="_Toc426017544" w:history="1">
            <w:r w:rsidR="00DF7F54" w:rsidRPr="003E3A6A">
              <w:rPr>
                <w:rStyle w:val="Hyperlink"/>
                <w:noProof/>
              </w:rPr>
              <w:t>1.8</w:t>
            </w:r>
            <w:r w:rsidR="00DF7F54">
              <w:rPr>
                <w:rFonts w:asciiTheme="minorHAnsi" w:eastAsiaTheme="minorEastAsia" w:hAnsiTheme="minorHAnsi"/>
                <w:noProof/>
              </w:rPr>
              <w:tab/>
            </w:r>
            <w:r w:rsidR="00DF7F54" w:rsidRPr="003E3A6A">
              <w:rPr>
                <w:rStyle w:val="Hyperlink"/>
                <w:noProof/>
              </w:rPr>
              <w:t>Training Program</w:t>
            </w:r>
            <w:r w:rsidR="00DF7F54">
              <w:rPr>
                <w:noProof/>
                <w:webHidden/>
              </w:rPr>
              <w:tab/>
            </w:r>
            <w:r w:rsidR="00DF7F54">
              <w:rPr>
                <w:noProof/>
                <w:webHidden/>
              </w:rPr>
              <w:fldChar w:fldCharType="begin"/>
            </w:r>
            <w:r w:rsidR="00DF7F54">
              <w:rPr>
                <w:noProof/>
                <w:webHidden/>
              </w:rPr>
              <w:instrText xml:space="preserve"> PAGEREF _Toc426017544 \h </w:instrText>
            </w:r>
            <w:r w:rsidR="00DF7F54">
              <w:rPr>
                <w:noProof/>
                <w:webHidden/>
              </w:rPr>
            </w:r>
            <w:r w:rsidR="00DF7F54">
              <w:rPr>
                <w:noProof/>
                <w:webHidden/>
              </w:rPr>
              <w:fldChar w:fldCharType="separate"/>
            </w:r>
            <w:r w:rsidR="00DF7F54">
              <w:rPr>
                <w:noProof/>
                <w:webHidden/>
              </w:rPr>
              <w:t>21</w:t>
            </w:r>
            <w:r w:rsidR="00DF7F54">
              <w:rPr>
                <w:noProof/>
                <w:webHidden/>
              </w:rPr>
              <w:fldChar w:fldCharType="end"/>
            </w:r>
          </w:hyperlink>
        </w:p>
        <w:p w14:paraId="7B2B123C" w14:textId="77777777" w:rsidR="00DF7F54" w:rsidRDefault="00CE6E87">
          <w:pPr>
            <w:pStyle w:val="TOC3"/>
            <w:tabs>
              <w:tab w:val="left" w:pos="1320"/>
              <w:tab w:val="right" w:leader="dot" w:pos="9175"/>
            </w:tabs>
            <w:rPr>
              <w:rFonts w:asciiTheme="minorHAnsi" w:eastAsiaTheme="minorEastAsia" w:hAnsiTheme="minorHAnsi"/>
              <w:noProof/>
            </w:rPr>
          </w:pPr>
          <w:hyperlink w:anchor="_Toc426017545" w:history="1">
            <w:r w:rsidR="00DF7F54" w:rsidRPr="003E3A6A">
              <w:rPr>
                <w:rStyle w:val="Hyperlink"/>
                <w:noProof/>
              </w:rPr>
              <w:t>1.8.1</w:t>
            </w:r>
            <w:r w:rsidR="00DF7F54">
              <w:rPr>
                <w:rFonts w:asciiTheme="minorHAnsi" w:eastAsiaTheme="minorEastAsia" w:hAnsiTheme="minorHAnsi"/>
                <w:noProof/>
              </w:rPr>
              <w:tab/>
            </w:r>
            <w:r w:rsidR="00DF7F54" w:rsidRPr="003E3A6A">
              <w:rPr>
                <w:rStyle w:val="Hyperlink"/>
                <w:noProof/>
              </w:rPr>
              <w:t>Generator factory training</w:t>
            </w:r>
            <w:r w:rsidR="00DF7F54">
              <w:rPr>
                <w:noProof/>
                <w:webHidden/>
              </w:rPr>
              <w:tab/>
            </w:r>
            <w:r w:rsidR="00DF7F54">
              <w:rPr>
                <w:noProof/>
                <w:webHidden/>
              </w:rPr>
              <w:fldChar w:fldCharType="begin"/>
            </w:r>
            <w:r w:rsidR="00DF7F54">
              <w:rPr>
                <w:noProof/>
                <w:webHidden/>
              </w:rPr>
              <w:instrText xml:space="preserve"> PAGEREF _Toc426017545 \h </w:instrText>
            </w:r>
            <w:r w:rsidR="00DF7F54">
              <w:rPr>
                <w:noProof/>
                <w:webHidden/>
              </w:rPr>
            </w:r>
            <w:r w:rsidR="00DF7F54">
              <w:rPr>
                <w:noProof/>
                <w:webHidden/>
              </w:rPr>
              <w:fldChar w:fldCharType="separate"/>
            </w:r>
            <w:r w:rsidR="00DF7F54">
              <w:rPr>
                <w:noProof/>
                <w:webHidden/>
              </w:rPr>
              <w:t>21</w:t>
            </w:r>
            <w:r w:rsidR="00DF7F54">
              <w:rPr>
                <w:noProof/>
                <w:webHidden/>
              </w:rPr>
              <w:fldChar w:fldCharType="end"/>
            </w:r>
          </w:hyperlink>
        </w:p>
        <w:p w14:paraId="3E6780A8" w14:textId="77777777" w:rsidR="00DF7F54" w:rsidRDefault="00CE6E87">
          <w:pPr>
            <w:pStyle w:val="TOC3"/>
            <w:tabs>
              <w:tab w:val="left" w:pos="1320"/>
              <w:tab w:val="right" w:leader="dot" w:pos="9175"/>
            </w:tabs>
            <w:rPr>
              <w:rFonts w:asciiTheme="minorHAnsi" w:eastAsiaTheme="minorEastAsia" w:hAnsiTheme="minorHAnsi"/>
              <w:noProof/>
            </w:rPr>
          </w:pPr>
          <w:hyperlink w:anchor="_Toc426017546" w:history="1">
            <w:r w:rsidR="00DF7F54" w:rsidRPr="003E3A6A">
              <w:rPr>
                <w:rStyle w:val="Hyperlink"/>
                <w:noProof/>
              </w:rPr>
              <w:t>1.8.2</w:t>
            </w:r>
            <w:r w:rsidR="00DF7F54">
              <w:rPr>
                <w:rFonts w:asciiTheme="minorHAnsi" w:eastAsiaTheme="minorEastAsia" w:hAnsiTheme="minorHAnsi"/>
                <w:noProof/>
              </w:rPr>
              <w:tab/>
            </w:r>
            <w:r w:rsidR="00DF7F54" w:rsidRPr="003E3A6A">
              <w:rPr>
                <w:rStyle w:val="Hyperlink"/>
                <w:noProof/>
              </w:rPr>
              <w:t>Switchgear workshop training</w:t>
            </w:r>
            <w:r w:rsidR="00DF7F54">
              <w:rPr>
                <w:noProof/>
                <w:webHidden/>
              </w:rPr>
              <w:tab/>
            </w:r>
            <w:r w:rsidR="00DF7F54">
              <w:rPr>
                <w:noProof/>
                <w:webHidden/>
              </w:rPr>
              <w:fldChar w:fldCharType="begin"/>
            </w:r>
            <w:r w:rsidR="00DF7F54">
              <w:rPr>
                <w:noProof/>
                <w:webHidden/>
              </w:rPr>
              <w:instrText xml:space="preserve"> PAGEREF _Toc426017546 \h </w:instrText>
            </w:r>
            <w:r w:rsidR="00DF7F54">
              <w:rPr>
                <w:noProof/>
                <w:webHidden/>
              </w:rPr>
            </w:r>
            <w:r w:rsidR="00DF7F54">
              <w:rPr>
                <w:noProof/>
                <w:webHidden/>
              </w:rPr>
              <w:fldChar w:fldCharType="separate"/>
            </w:r>
            <w:r w:rsidR="00DF7F54">
              <w:rPr>
                <w:noProof/>
                <w:webHidden/>
              </w:rPr>
              <w:t>21</w:t>
            </w:r>
            <w:r w:rsidR="00DF7F54">
              <w:rPr>
                <w:noProof/>
                <w:webHidden/>
              </w:rPr>
              <w:fldChar w:fldCharType="end"/>
            </w:r>
          </w:hyperlink>
        </w:p>
        <w:p w14:paraId="23BF866C" w14:textId="77777777" w:rsidR="00DF7F54" w:rsidRDefault="00CE6E87">
          <w:pPr>
            <w:pStyle w:val="TOC3"/>
            <w:tabs>
              <w:tab w:val="left" w:pos="1320"/>
              <w:tab w:val="right" w:leader="dot" w:pos="9175"/>
            </w:tabs>
            <w:rPr>
              <w:rFonts w:asciiTheme="minorHAnsi" w:eastAsiaTheme="minorEastAsia" w:hAnsiTheme="minorHAnsi"/>
              <w:noProof/>
            </w:rPr>
          </w:pPr>
          <w:hyperlink w:anchor="_Toc426017547" w:history="1">
            <w:r w:rsidR="00DF7F54" w:rsidRPr="003E3A6A">
              <w:rPr>
                <w:rStyle w:val="Hyperlink"/>
                <w:noProof/>
              </w:rPr>
              <w:t>1.8.3</w:t>
            </w:r>
            <w:r w:rsidR="00DF7F54">
              <w:rPr>
                <w:rFonts w:asciiTheme="minorHAnsi" w:eastAsiaTheme="minorEastAsia" w:hAnsiTheme="minorHAnsi"/>
                <w:noProof/>
              </w:rPr>
              <w:tab/>
            </w:r>
            <w:r w:rsidR="00DF7F54" w:rsidRPr="003E3A6A">
              <w:rPr>
                <w:rStyle w:val="Hyperlink"/>
                <w:noProof/>
              </w:rPr>
              <w:t>Foreign Training</w:t>
            </w:r>
            <w:r w:rsidR="00DF7F54">
              <w:rPr>
                <w:noProof/>
                <w:webHidden/>
              </w:rPr>
              <w:tab/>
            </w:r>
            <w:r w:rsidR="00DF7F54">
              <w:rPr>
                <w:noProof/>
                <w:webHidden/>
              </w:rPr>
              <w:fldChar w:fldCharType="begin"/>
            </w:r>
            <w:r w:rsidR="00DF7F54">
              <w:rPr>
                <w:noProof/>
                <w:webHidden/>
              </w:rPr>
              <w:instrText xml:space="preserve"> PAGEREF _Toc426017547 \h </w:instrText>
            </w:r>
            <w:r w:rsidR="00DF7F54">
              <w:rPr>
                <w:noProof/>
                <w:webHidden/>
              </w:rPr>
            </w:r>
            <w:r w:rsidR="00DF7F54">
              <w:rPr>
                <w:noProof/>
                <w:webHidden/>
              </w:rPr>
              <w:fldChar w:fldCharType="separate"/>
            </w:r>
            <w:r w:rsidR="00DF7F54">
              <w:rPr>
                <w:noProof/>
                <w:webHidden/>
              </w:rPr>
              <w:t>21</w:t>
            </w:r>
            <w:r w:rsidR="00DF7F54">
              <w:rPr>
                <w:noProof/>
                <w:webHidden/>
              </w:rPr>
              <w:fldChar w:fldCharType="end"/>
            </w:r>
          </w:hyperlink>
        </w:p>
        <w:p w14:paraId="0594AB77" w14:textId="77777777" w:rsidR="00DF7F54" w:rsidRDefault="00CE6E87">
          <w:pPr>
            <w:pStyle w:val="TOC3"/>
            <w:tabs>
              <w:tab w:val="left" w:pos="1320"/>
              <w:tab w:val="right" w:leader="dot" w:pos="9175"/>
            </w:tabs>
            <w:rPr>
              <w:rFonts w:asciiTheme="minorHAnsi" w:eastAsiaTheme="minorEastAsia" w:hAnsiTheme="minorHAnsi"/>
              <w:noProof/>
            </w:rPr>
          </w:pPr>
          <w:hyperlink w:anchor="_Toc426017548" w:history="1">
            <w:r w:rsidR="00DF7F54" w:rsidRPr="003E3A6A">
              <w:rPr>
                <w:rStyle w:val="Hyperlink"/>
                <w:noProof/>
              </w:rPr>
              <w:t>1.8.4</w:t>
            </w:r>
            <w:r w:rsidR="00DF7F54">
              <w:rPr>
                <w:rFonts w:asciiTheme="minorHAnsi" w:eastAsiaTheme="minorEastAsia" w:hAnsiTheme="minorHAnsi"/>
                <w:noProof/>
              </w:rPr>
              <w:tab/>
            </w:r>
            <w:r w:rsidR="00DF7F54" w:rsidRPr="003E3A6A">
              <w:rPr>
                <w:rStyle w:val="Hyperlink"/>
                <w:noProof/>
              </w:rPr>
              <w:t>Site training</w:t>
            </w:r>
            <w:r w:rsidR="00DF7F54">
              <w:rPr>
                <w:noProof/>
                <w:webHidden/>
              </w:rPr>
              <w:tab/>
            </w:r>
            <w:r w:rsidR="00DF7F54">
              <w:rPr>
                <w:noProof/>
                <w:webHidden/>
              </w:rPr>
              <w:fldChar w:fldCharType="begin"/>
            </w:r>
            <w:r w:rsidR="00DF7F54">
              <w:rPr>
                <w:noProof/>
                <w:webHidden/>
              </w:rPr>
              <w:instrText xml:space="preserve"> PAGEREF _Toc426017548 \h </w:instrText>
            </w:r>
            <w:r w:rsidR="00DF7F54">
              <w:rPr>
                <w:noProof/>
                <w:webHidden/>
              </w:rPr>
            </w:r>
            <w:r w:rsidR="00DF7F54">
              <w:rPr>
                <w:noProof/>
                <w:webHidden/>
              </w:rPr>
              <w:fldChar w:fldCharType="separate"/>
            </w:r>
            <w:r w:rsidR="00DF7F54">
              <w:rPr>
                <w:noProof/>
                <w:webHidden/>
              </w:rPr>
              <w:t>21</w:t>
            </w:r>
            <w:r w:rsidR="00DF7F54">
              <w:rPr>
                <w:noProof/>
                <w:webHidden/>
              </w:rPr>
              <w:fldChar w:fldCharType="end"/>
            </w:r>
          </w:hyperlink>
        </w:p>
        <w:p w14:paraId="3382999F" w14:textId="77777777" w:rsidR="00DF7F54" w:rsidRDefault="00CE6E87">
          <w:pPr>
            <w:pStyle w:val="TOC1"/>
            <w:rPr>
              <w:rFonts w:asciiTheme="minorHAnsi" w:eastAsiaTheme="minorEastAsia" w:hAnsiTheme="minorHAnsi"/>
              <w:noProof/>
            </w:rPr>
          </w:pPr>
          <w:hyperlink w:anchor="_Toc426017549" w:history="1">
            <w:r w:rsidR="00DF7F54" w:rsidRPr="003E3A6A">
              <w:rPr>
                <w:rStyle w:val="Hyperlink"/>
                <w:noProof/>
              </w:rPr>
              <w:t>2</w:t>
            </w:r>
            <w:r w:rsidR="00DF7F54">
              <w:rPr>
                <w:rFonts w:asciiTheme="minorHAnsi" w:eastAsiaTheme="minorEastAsia" w:hAnsiTheme="minorHAnsi"/>
                <w:noProof/>
              </w:rPr>
              <w:tab/>
            </w:r>
            <w:r w:rsidR="00DF7F54" w:rsidRPr="003E3A6A">
              <w:rPr>
                <w:rStyle w:val="Hyperlink"/>
                <w:noProof/>
              </w:rPr>
              <w:t>General Specification – Electrical Works</w:t>
            </w:r>
            <w:r w:rsidR="00DF7F54">
              <w:rPr>
                <w:noProof/>
                <w:webHidden/>
              </w:rPr>
              <w:tab/>
            </w:r>
            <w:r w:rsidR="00DF7F54">
              <w:rPr>
                <w:noProof/>
                <w:webHidden/>
              </w:rPr>
              <w:fldChar w:fldCharType="begin"/>
            </w:r>
            <w:r w:rsidR="00DF7F54">
              <w:rPr>
                <w:noProof/>
                <w:webHidden/>
              </w:rPr>
              <w:instrText xml:space="preserve"> PAGEREF _Toc426017549 \h </w:instrText>
            </w:r>
            <w:r w:rsidR="00DF7F54">
              <w:rPr>
                <w:noProof/>
                <w:webHidden/>
              </w:rPr>
            </w:r>
            <w:r w:rsidR="00DF7F54">
              <w:rPr>
                <w:noProof/>
                <w:webHidden/>
              </w:rPr>
              <w:fldChar w:fldCharType="separate"/>
            </w:r>
            <w:r w:rsidR="00DF7F54">
              <w:rPr>
                <w:noProof/>
                <w:webHidden/>
              </w:rPr>
              <w:t>23</w:t>
            </w:r>
            <w:r w:rsidR="00DF7F54">
              <w:rPr>
                <w:noProof/>
                <w:webHidden/>
              </w:rPr>
              <w:fldChar w:fldCharType="end"/>
            </w:r>
          </w:hyperlink>
        </w:p>
        <w:p w14:paraId="344C34BD" w14:textId="77777777" w:rsidR="00DF7F54" w:rsidRDefault="00CE6E87">
          <w:pPr>
            <w:pStyle w:val="TOC2"/>
            <w:tabs>
              <w:tab w:val="left" w:pos="880"/>
              <w:tab w:val="right" w:leader="dot" w:pos="9175"/>
            </w:tabs>
            <w:rPr>
              <w:rFonts w:asciiTheme="minorHAnsi" w:eastAsiaTheme="minorEastAsia" w:hAnsiTheme="minorHAnsi"/>
              <w:noProof/>
            </w:rPr>
          </w:pPr>
          <w:hyperlink w:anchor="_Toc426017550" w:history="1">
            <w:r w:rsidR="00DF7F54" w:rsidRPr="003E3A6A">
              <w:rPr>
                <w:rStyle w:val="Hyperlink"/>
                <w:rFonts w:eastAsia="Times New Roman"/>
                <w:noProof/>
              </w:rPr>
              <w:t>2.1</w:t>
            </w:r>
            <w:r w:rsidR="00DF7F54">
              <w:rPr>
                <w:rFonts w:asciiTheme="minorHAnsi" w:eastAsiaTheme="minorEastAsia" w:hAnsiTheme="minorHAnsi"/>
                <w:noProof/>
              </w:rPr>
              <w:tab/>
            </w:r>
            <w:r w:rsidR="00DF7F54" w:rsidRPr="003E3A6A">
              <w:rPr>
                <w:rStyle w:val="Hyperlink"/>
                <w:rFonts w:eastAsia="Times New Roman"/>
                <w:noProof/>
              </w:rPr>
              <w:t>General</w:t>
            </w:r>
            <w:r w:rsidR="00DF7F54">
              <w:rPr>
                <w:noProof/>
                <w:webHidden/>
              </w:rPr>
              <w:tab/>
            </w:r>
            <w:r w:rsidR="00DF7F54">
              <w:rPr>
                <w:noProof/>
                <w:webHidden/>
              </w:rPr>
              <w:fldChar w:fldCharType="begin"/>
            </w:r>
            <w:r w:rsidR="00DF7F54">
              <w:rPr>
                <w:noProof/>
                <w:webHidden/>
              </w:rPr>
              <w:instrText xml:space="preserve"> PAGEREF _Toc426017550 \h </w:instrText>
            </w:r>
            <w:r w:rsidR="00DF7F54">
              <w:rPr>
                <w:noProof/>
                <w:webHidden/>
              </w:rPr>
            </w:r>
            <w:r w:rsidR="00DF7F54">
              <w:rPr>
                <w:noProof/>
                <w:webHidden/>
              </w:rPr>
              <w:fldChar w:fldCharType="separate"/>
            </w:r>
            <w:r w:rsidR="00DF7F54">
              <w:rPr>
                <w:noProof/>
                <w:webHidden/>
              </w:rPr>
              <w:t>23</w:t>
            </w:r>
            <w:r w:rsidR="00DF7F54">
              <w:rPr>
                <w:noProof/>
                <w:webHidden/>
              </w:rPr>
              <w:fldChar w:fldCharType="end"/>
            </w:r>
          </w:hyperlink>
        </w:p>
        <w:p w14:paraId="6A90178A" w14:textId="77777777" w:rsidR="00DF7F54" w:rsidRDefault="00CE6E87">
          <w:pPr>
            <w:pStyle w:val="TOC2"/>
            <w:tabs>
              <w:tab w:val="left" w:pos="880"/>
              <w:tab w:val="right" w:leader="dot" w:pos="9175"/>
            </w:tabs>
            <w:rPr>
              <w:rFonts w:asciiTheme="minorHAnsi" w:eastAsiaTheme="minorEastAsia" w:hAnsiTheme="minorHAnsi"/>
              <w:noProof/>
            </w:rPr>
          </w:pPr>
          <w:hyperlink w:anchor="_Toc426017551" w:history="1">
            <w:r w:rsidR="00DF7F54" w:rsidRPr="003E3A6A">
              <w:rPr>
                <w:rStyle w:val="Hyperlink"/>
                <w:rFonts w:eastAsia="Times New Roman"/>
                <w:noProof/>
              </w:rPr>
              <w:t>2.2</w:t>
            </w:r>
            <w:r w:rsidR="00DF7F54">
              <w:rPr>
                <w:rFonts w:asciiTheme="minorHAnsi" w:eastAsiaTheme="minorEastAsia" w:hAnsiTheme="minorHAnsi"/>
                <w:noProof/>
              </w:rPr>
              <w:tab/>
            </w:r>
            <w:r w:rsidR="00DF7F54" w:rsidRPr="003E3A6A">
              <w:rPr>
                <w:rStyle w:val="Hyperlink"/>
                <w:rFonts w:eastAsia="Times New Roman"/>
                <w:noProof/>
              </w:rPr>
              <w:t>Standards and Environmental Conditions</w:t>
            </w:r>
            <w:r w:rsidR="00DF7F54">
              <w:rPr>
                <w:noProof/>
                <w:webHidden/>
              </w:rPr>
              <w:tab/>
            </w:r>
            <w:r w:rsidR="00DF7F54">
              <w:rPr>
                <w:noProof/>
                <w:webHidden/>
              </w:rPr>
              <w:fldChar w:fldCharType="begin"/>
            </w:r>
            <w:r w:rsidR="00DF7F54">
              <w:rPr>
                <w:noProof/>
                <w:webHidden/>
              </w:rPr>
              <w:instrText xml:space="preserve"> PAGEREF _Toc426017551 \h </w:instrText>
            </w:r>
            <w:r w:rsidR="00DF7F54">
              <w:rPr>
                <w:noProof/>
                <w:webHidden/>
              </w:rPr>
            </w:r>
            <w:r w:rsidR="00DF7F54">
              <w:rPr>
                <w:noProof/>
                <w:webHidden/>
              </w:rPr>
              <w:fldChar w:fldCharType="separate"/>
            </w:r>
            <w:r w:rsidR="00DF7F54">
              <w:rPr>
                <w:noProof/>
                <w:webHidden/>
              </w:rPr>
              <w:t>23</w:t>
            </w:r>
            <w:r w:rsidR="00DF7F54">
              <w:rPr>
                <w:noProof/>
                <w:webHidden/>
              </w:rPr>
              <w:fldChar w:fldCharType="end"/>
            </w:r>
          </w:hyperlink>
        </w:p>
        <w:p w14:paraId="34E40404" w14:textId="77777777" w:rsidR="00DF7F54" w:rsidRDefault="00CE6E87">
          <w:pPr>
            <w:pStyle w:val="TOC3"/>
            <w:tabs>
              <w:tab w:val="left" w:pos="1320"/>
              <w:tab w:val="right" w:leader="dot" w:pos="9175"/>
            </w:tabs>
            <w:rPr>
              <w:rFonts w:asciiTheme="minorHAnsi" w:eastAsiaTheme="minorEastAsia" w:hAnsiTheme="minorHAnsi"/>
              <w:noProof/>
            </w:rPr>
          </w:pPr>
          <w:hyperlink w:anchor="_Toc426017552" w:history="1">
            <w:r w:rsidR="00DF7F54" w:rsidRPr="003E3A6A">
              <w:rPr>
                <w:rStyle w:val="Hyperlink"/>
                <w:rFonts w:eastAsia="Times New Roman"/>
                <w:noProof/>
              </w:rPr>
              <w:t>2.2.1</w:t>
            </w:r>
            <w:r w:rsidR="00DF7F54">
              <w:rPr>
                <w:rFonts w:asciiTheme="minorHAnsi" w:eastAsiaTheme="minorEastAsia" w:hAnsiTheme="minorHAnsi"/>
                <w:noProof/>
              </w:rPr>
              <w:tab/>
            </w:r>
            <w:r w:rsidR="00DF7F54" w:rsidRPr="003E3A6A">
              <w:rPr>
                <w:rStyle w:val="Hyperlink"/>
                <w:rFonts w:eastAsia="Times New Roman"/>
                <w:noProof/>
              </w:rPr>
              <w:t>Standards</w:t>
            </w:r>
            <w:r w:rsidR="00DF7F54">
              <w:rPr>
                <w:noProof/>
                <w:webHidden/>
              </w:rPr>
              <w:tab/>
            </w:r>
            <w:r w:rsidR="00DF7F54">
              <w:rPr>
                <w:noProof/>
                <w:webHidden/>
              </w:rPr>
              <w:fldChar w:fldCharType="begin"/>
            </w:r>
            <w:r w:rsidR="00DF7F54">
              <w:rPr>
                <w:noProof/>
                <w:webHidden/>
              </w:rPr>
              <w:instrText xml:space="preserve"> PAGEREF _Toc426017552 \h </w:instrText>
            </w:r>
            <w:r w:rsidR="00DF7F54">
              <w:rPr>
                <w:noProof/>
                <w:webHidden/>
              </w:rPr>
            </w:r>
            <w:r w:rsidR="00DF7F54">
              <w:rPr>
                <w:noProof/>
                <w:webHidden/>
              </w:rPr>
              <w:fldChar w:fldCharType="separate"/>
            </w:r>
            <w:r w:rsidR="00DF7F54">
              <w:rPr>
                <w:noProof/>
                <w:webHidden/>
              </w:rPr>
              <w:t>23</w:t>
            </w:r>
            <w:r w:rsidR="00DF7F54">
              <w:rPr>
                <w:noProof/>
                <w:webHidden/>
              </w:rPr>
              <w:fldChar w:fldCharType="end"/>
            </w:r>
          </w:hyperlink>
        </w:p>
        <w:p w14:paraId="2A7AE319" w14:textId="77777777" w:rsidR="00DF7F54" w:rsidRDefault="00CE6E87">
          <w:pPr>
            <w:pStyle w:val="TOC3"/>
            <w:tabs>
              <w:tab w:val="left" w:pos="1320"/>
              <w:tab w:val="right" w:leader="dot" w:pos="9175"/>
            </w:tabs>
            <w:rPr>
              <w:rFonts w:asciiTheme="minorHAnsi" w:eastAsiaTheme="minorEastAsia" w:hAnsiTheme="minorHAnsi"/>
              <w:noProof/>
            </w:rPr>
          </w:pPr>
          <w:hyperlink w:anchor="_Toc426017553" w:history="1">
            <w:r w:rsidR="00DF7F54" w:rsidRPr="003E3A6A">
              <w:rPr>
                <w:rStyle w:val="Hyperlink"/>
                <w:rFonts w:eastAsia="Times New Roman"/>
                <w:noProof/>
              </w:rPr>
              <w:t>2.2.2</w:t>
            </w:r>
            <w:r w:rsidR="00DF7F54">
              <w:rPr>
                <w:rFonts w:asciiTheme="minorHAnsi" w:eastAsiaTheme="minorEastAsia" w:hAnsiTheme="minorHAnsi"/>
                <w:noProof/>
              </w:rPr>
              <w:tab/>
            </w:r>
            <w:r w:rsidR="00DF7F54" w:rsidRPr="003E3A6A">
              <w:rPr>
                <w:rStyle w:val="Hyperlink"/>
                <w:rFonts w:eastAsia="Times New Roman"/>
                <w:noProof/>
              </w:rPr>
              <w:t>Standard Voltages and Frequencies The following nominal values are applied:</w:t>
            </w:r>
            <w:r w:rsidR="00DF7F54">
              <w:rPr>
                <w:noProof/>
                <w:webHidden/>
              </w:rPr>
              <w:tab/>
            </w:r>
            <w:r w:rsidR="00DF7F54">
              <w:rPr>
                <w:noProof/>
                <w:webHidden/>
              </w:rPr>
              <w:fldChar w:fldCharType="begin"/>
            </w:r>
            <w:r w:rsidR="00DF7F54">
              <w:rPr>
                <w:noProof/>
                <w:webHidden/>
              </w:rPr>
              <w:instrText xml:space="preserve"> PAGEREF _Toc426017553 \h </w:instrText>
            </w:r>
            <w:r w:rsidR="00DF7F54">
              <w:rPr>
                <w:noProof/>
                <w:webHidden/>
              </w:rPr>
            </w:r>
            <w:r w:rsidR="00DF7F54">
              <w:rPr>
                <w:noProof/>
                <w:webHidden/>
              </w:rPr>
              <w:fldChar w:fldCharType="separate"/>
            </w:r>
            <w:r w:rsidR="00DF7F54">
              <w:rPr>
                <w:noProof/>
                <w:webHidden/>
              </w:rPr>
              <w:t>25</w:t>
            </w:r>
            <w:r w:rsidR="00DF7F54">
              <w:rPr>
                <w:noProof/>
                <w:webHidden/>
              </w:rPr>
              <w:fldChar w:fldCharType="end"/>
            </w:r>
          </w:hyperlink>
        </w:p>
        <w:p w14:paraId="47670129" w14:textId="77777777" w:rsidR="00DF7F54" w:rsidRDefault="00CE6E87">
          <w:pPr>
            <w:pStyle w:val="TOC3"/>
            <w:tabs>
              <w:tab w:val="left" w:pos="1320"/>
              <w:tab w:val="right" w:leader="dot" w:pos="9175"/>
            </w:tabs>
            <w:rPr>
              <w:rFonts w:asciiTheme="minorHAnsi" w:eastAsiaTheme="minorEastAsia" w:hAnsiTheme="minorHAnsi"/>
              <w:noProof/>
            </w:rPr>
          </w:pPr>
          <w:hyperlink w:anchor="_Toc426017554" w:history="1">
            <w:r w:rsidR="00DF7F54" w:rsidRPr="003E3A6A">
              <w:rPr>
                <w:rStyle w:val="Hyperlink"/>
                <w:rFonts w:eastAsia="Times New Roman"/>
                <w:noProof/>
              </w:rPr>
              <w:t>2.2.3</w:t>
            </w:r>
            <w:r w:rsidR="00DF7F54">
              <w:rPr>
                <w:rFonts w:asciiTheme="minorHAnsi" w:eastAsiaTheme="minorEastAsia" w:hAnsiTheme="minorHAnsi"/>
                <w:noProof/>
              </w:rPr>
              <w:tab/>
            </w:r>
            <w:r w:rsidR="00DF7F54" w:rsidRPr="003E3A6A">
              <w:rPr>
                <w:rStyle w:val="Hyperlink"/>
                <w:rFonts w:eastAsia="Times New Roman"/>
                <w:noProof/>
              </w:rPr>
              <w:t>Climatic Conditions</w:t>
            </w:r>
            <w:r w:rsidR="00DF7F54">
              <w:rPr>
                <w:noProof/>
                <w:webHidden/>
              </w:rPr>
              <w:tab/>
            </w:r>
            <w:r w:rsidR="00DF7F54">
              <w:rPr>
                <w:noProof/>
                <w:webHidden/>
              </w:rPr>
              <w:fldChar w:fldCharType="begin"/>
            </w:r>
            <w:r w:rsidR="00DF7F54">
              <w:rPr>
                <w:noProof/>
                <w:webHidden/>
              </w:rPr>
              <w:instrText xml:space="preserve"> PAGEREF _Toc426017554 \h </w:instrText>
            </w:r>
            <w:r w:rsidR="00DF7F54">
              <w:rPr>
                <w:noProof/>
                <w:webHidden/>
              </w:rPr>
            </w:r>
            <w:r w:rsidR="00DF7F54">
              <w:rPr>
                <w:noProof/>
                <w:webHidden/>
              </w:rPr>
              <w:fldChar w:fldCharType="separate"/>
            </w:r>
            <w:r w:rsidR="00DF7F54">
              <w:rPr>
                <w:noProof/>
                <w:webHidden/>
              </w:rPr>
              <w:t>25</w:t>
            </w:r>
            <w:r w:rsidR="00DF7F54">
              <w:rPr>
                <w:noProof/>
                <w:webHidden/>
              </w:rPr>
              <w:fldChar w:fldCharType="end"/>
            </w:r>
          </w:hyperlink>
        </w:p>
        <w:p w14:paraId="55A45BE2" w14:textId="77777777" w:rsidR="00DF7F54" w:rsidRDefault="00CE6E87">
          <w:pPr>
            <w:pStyle w:val="TOC2"/>
            <w:tabs>
              <w:tab w:val="left" w:pos="880"/>
              <w:tab w:val="right" w:leader="dot" w:pos="9175"/>
            </w:tabs>
            <w:rPr>
              <w:rFonts w:asciiTheme="minorHAnsi" w:eastAsiaTheme="minorEastAsia" w:hAnsiTheme="minorHAnsi"/>
              <w:noProof/>
            </w:rPr>
          </w:pPr>
          <w:hyperlink w:anchor="_Toc426017555" w:history="1">
            <w:r w:rsidR="00DF7F54" w:rsidRPr="003E3A6A">
              <w:rPr>
                <w:rStyle w:val="Hyperlink"/>
                <w:rFonts w:eastAsia="Times New Roman"/>
                <w:noProof/>
              </w:rPr>
              <w:t>2.3</w:t>
            </w:r>
            <w:r w:rsidR="00DF7F54">
              <w:rPr>
                <w:rFonts w:asciiTheme="minorHAnsi" w:eastAsiaTheme="minorEastAsia" w:hAnsiTheme="minorHAnsi"/>
                <w:noProof/>
              </w:rPr>
              <w:tab/>
            </w:r>
            <w:r w:rsidR="00DF7F54" w:rsidRPr="003E3A6A">
              <w:rPr>
                <w:rStyle w:val="Hyperlink"/>
                <w:rFonts w:eastAsia="Times New Roman"/>
                <w:noProof/>
              </w:rPr>
              <w:t>Generators</w:t>
            </w:r>
            <w:r w:rsidR="00DF7F54">
              <w:rPr>
                <w:noProof/>
                <w:webHidden/>
              </w:rPr>
              <w:tab/>
            </w:r>
            <w:r w:rsidR="00DF7F54">
              <w:rPr>
                <w:noProof/>
                <w:webHidden/>
              </w:rPr>
              <w:fldChar w:fldCharType="begin"/>
            </w:r>
            <w:r w:rsidR="00DF7F54">
              <w:rPr>
                <w:noProof/>
                <w:webHidden/>
              </w:rPr>
              <w:instrText xml:space="preserve"> PAGEREF _Toc426017555 \h </w:instrText>
            </w:r>
            <w:r w:rsidR="00DF7F54">
              <w:rPr>
                <w:noProof/>
                <w:webHidden/>
              </w:rPr>
            </w:r>
            <w:r w:rsidR="00DF7F54">
              <w:rPr>
                <w:noProof/>
                <w:webHidden/>
              </w:rPr>
              <w:fldChar w:fldCharType="separate"/>
            </w:r>
            <w:r w:rsidR="00DF7F54">
              <w:rPr>
                <w:noProof/>
                <w:webHidden/>
              </w:rPr>
              <w:t>25</w:t>
            </w:r>
            <w:r w:rsidR="00DF7F54">
              <w:rPr>
                <w:noProof/>
                <w:webHidden/>
              </w:rPr>
              <w:fldChar w:fldCharType="end"/>
            </w:r>
          </w:hyperlink>
        </w:p>
        <w:p w14:paraId="1D65CCB6" w14:textId="77777777" w:rsidR="00DF7F54" w:rsidRDefault="00CE6E87">
          <w:pPr>
            <w:pStyle w:val="TOC3"/>
            <w:tabs>
              <w:tab w:val="left" w:pos="1320"/>
              <w:tab w:val="right" w:leader="dot" w:pos="9175"/>
            </w:tabs>
            <w:rPr>
              <w:rFonts w:asciiTheme="minorHAnsi" w:eastAsiaTheme="minorEastAsia" w:hAnsiTheme="minorHAnsi"/>
              <w:noProof/>
            </w:rPr>
          </w:pPr>
          <w:hyperlink w:anchor="_Toc426017556" w:history="1">
            <w:r w:rsidR="00DF7F54" w:rsidRPr="003E3A6A">
              <w:rPr>
                <w:rStyle w:val="Hyperlink"/>
                <w:rFonts w:eastAsia="Times New Roman"/>
                <w:noProof/>
              </w:rPr>
              <w:t>2.3.1</w:t>
            </w:r>
            <w:r w:rsidR="00DF7F54">
              <w:rPr>
                <w:rFonts w:asciiTheme="minorHAnsi" w:eastAsiaTheme="minorEastAsia" w:hAnsiTheme="minorHAnsi"/>
                <w:noProof/>
              </w:rPr>
              <w:tab/>
            </w:r>
            <w:r w:rsidR="00DF7F54" w:rsidRPr="003E3A6A">
              <w:rPr>
                <w:rStyle w:val="Hyperlink"/>
                <w:rFonts w:eastAsia="Times New Roman"/>
                <w:noProof/>
              </w:rPr>
              <w:t>General Design Conditions</w:t>
            </w:r>
            <w:r w:rsidR="00DF7F54">
              <w:rPr>
                <w:noProof/>
                <w:webHidden/>
              </w:rPr>
              <w:tab/>
            </w:r>
            <w:r w:rsidR="00DF7F54">
              <w:rPr>
                <w:noProof/>
                <w:webHidden/>
              </w:rPr>
              <w:fldChar w:fldCharType="begin"/>
            </w:r>
            <w:r w:rsidR="00DF7F54">
              <w:rPr>
                <w:noProof/>
                <w:webHidden/>
              </w:rPr>
              <w:instrText xml:space="preserve"> PAGEREF _Toc426017556 \h </w:instrText>
            </w:r>
            <w:r w:rsidR="00DF7F54">
              <w:rPr>
                <w:noProof/>
                <w:webHidden/>
              </w:rPr>
            </w:r>
            <w:r w:rsidR="00DF7F54">
              <w:rPr>
                <w:noProof/>
                <w:webHidden/>
              </w:rPr>
              <w:fldChar w:fldCharType="separate"/>
            </w:r>
            <w:r w:rsidR="00DF7F54">
              <w:rPr>
                <w:noProof/>
                <w:webHidden/>
              </w:rPr>
              <w:t>25</w:t>
            </w:r>
            <w:r w:rsidR="00DF7F54">
              <w:rPr>
                <w:noProof/>
                <w:webHidden/>
              </w:rPr>
              <w:fldChar w:fldCharType="end"/>
            </w:r>
          </w:hyperlink>
        </w:p>
        <w:p w14:paraId="656B3343" w14:textId="77777777" w:rsidR="00DF7F54" w:rsidRDefault="00CE6E87">
          <w:pPr>
            <w:pStyle w:val="TOC3"/>
            <w:tabs>
              <w:tab w:val="left" w:pos="1320"/>
              <w:tab w:val="right" w:leader="dot" w:pos="9175"/>
            </w:tabs>
            <w:rPr>
              <w:rFonts w:asciiTheme="minorHAnsi" w:eastAsiaTheme="minorEastAsia" w:hAnsiTheme="minorHAnsi"/>
              <w:noProof/>
            </w:rPr>
          </w:pPr>
          <w:hyperlink w:anchor="_Toc426017557" w:history="1">
            <w:r w:rsidR="00DF7F54" w:rsidRPr="003E3A6A">
              <w:rPr>
                <w:rStyle w:val="Hyperlink"/>
                <w:rFonts w:eastAsia="Times New Roman"/>
                <w:noProof/>
              </w:rPr>
              <w:t>2.3.2</w:t>
            </w:r>
            <w:r w:rsidR="00DF7F54">
              <w:rPr>
                <w:rFonts w:asciiTheme="minorHAnsi" w:eastAsiaTheme="minorEastAsia" w:hAnsiTheme="minorHAnsi"/>
                <w:noProof/>
              </w:rPr>
              <w:tab/>
            </w:r>
            <w:r w:rsidR="00DF7F54" w:rsidRPr="003E3A6A">
              <w:rPr>
                <w:rStyle w:val="Hyperlink"/>
                <w:rFonts w:eastAsia="Times New Roman"/>
                <w:noProof/>
              </w:rPr>
              <w:t>Excitation and Voltage Regulation System</w:t>
            </w:r>
            <w:r w:rsidR="00DF7F54">
              <w:rPr>
                <w:noProof/>
                <w:webHidden/>
              </w:rPr>
              <w:tab/>
            </w:r>
            <w:r w:rsidR="00DF7F54">
              <w:rPr>
                <w:noProof/>
                <w:webHidden/>
              </w:rPr>
              <w:fldChar w:fldCharType="begin"/>
            </w:r>
            <w:r w:rsidR="00DF7F54">
              <w:rPr>
                <w:noProof/>
                <w:webHidden/>
              </w:rPr>
              <w:instrText xml:space="preserve"> PAGEREF _Toc426017557 \h </w:instrText>
            </w:r>
            <w:r w:rsidR="00DF7F54">
              <w:rPr>
                <w:noProof/>
                <w:webHidden/>
              </w:rPr>
            </w:r>
            <w:r w:rsidR="00DF7F54">
              <w:rPr>
                <w:noProof/>
                <w:webHidden/>
              </w:rPr>
              <w:fldChar w:fldCharType="separate"/>
            </w:r>
            <w:r w:rsidR="00DF7F54">
              <w:rPr>
                <w:noProof/>
                <w:webHidden/>
              </w:rPr>
              <w:t>29</w:t>
            </w:r>
            <w:r w:rsidR="00DF7F54">
              <w:rPr>
                <w:noProof/>
                <w:webHidden/>
              </w:rPr>
              <w:fldChar w:fldCharType="end"/>
            </w:r>
          </w:hyperlink>
        </w:p>
        <w:p w14:paraId="5C9A86AD" w14:textId="77777777" w:rsidR="00DF7F54" w:rsidRDefault="00CE6E87">
          <w:pPr>
            <w:pStyle w:val="TOC3"/>
            <w:tabs>
              <w:tab w:val="left" w:pos="1320"/>
              <w:tab w:val="right" w:leader="dot" w:pos="9175"/>
            </w:tabs>
            <w:rPr>
              <w:rFonts w:asciiTheme="minorHAnsi" w:eastAsiaTheme="minorEastAsia" w:hAnsiTheme="minorHAnsi"/>
              <w:noProof/>
            </w:rPr>
          </w:pPr>
          <w:hyperlink w:anchor="_Toc426017558" w:history="1">
            <w:r w:rsidR="00DF7F54" w:rsidRPr="003E3A6A">
              <w:rPr>
                <w:rStyle w:val="Hyperlink"/>
                <w:rFonts w:eastAsia="Times New Roman"/>
                <w:noProof/>
              </w:rPr>
              <w:t>2.3.3</w:t>
            </w:r>
            <w:r w:rsidR="00DF7F54">
              <w:rPr>
                <w:rFonts w:asciiTheme="minorHAnsi" w:eastAsiaTheme="minorEastAsia" w:hAnsiTheme="minorHAnsi"/>
                <w:noProof/>
              </w:rPr>
              <w:tab/>
            </w:r>
            <w:r w:rsidR="00DF7F54" w:rsidRPr="003E3A6A">
              <w:rPr>
                <w:rStyle w:val="Hyperlink"/>
                <w:rFonts w:eastAsia="Times New Roman"/>
                <w:noProof/>
              </w:rPr>
              <w:t>Inspection and Tests</w:t>
            </w:r>
            <w:r w:rsidR="00DF7F54">
              <w:rPr>
                <w:noProof/>
                <w:webHidden/>
              </w:rPr>
              <w:tab/>
            </w:r>
            <w:r w:rsidR="00DF7F54">
              <w:rPr>
                <w:noProof/>
                <w:webHidden/>
              </w:rPr>
              <w:fldChar w:fldCharType="begin"/>
            </w:r>
            <w:r w:rsidR="00DF7F54">
              <w:rPr>
                <w:noProof/>
                <w:webHidden/>
              </w:rPr>
              <w:instrText xml:space="preserve"> PAGEREF _Toc426017558 \h </w:instrText>
            </w:r>
            <w:r w:rsidR="00DF7F54">
              <w:rPr>
                <w:noProof/>
                <w:webHidden/>
              </w:rPr>
            </w:r>
            <w:r w:rsidR="00DF7F54">
              <w:rPr>
                <w:noProof/>
                <w:webHidden/>
              </w:rPr>
              <w:fldChar w:fldCharType="separate"/>
            </w:r>
            <w:r w:rsidR="00DF7F54">
              <w:rPr>
                <w:noProof/>
                <w:webHidden/>
              </w:rPr>
              <w:t>30</w:t>
            </w:r>
            <w:r w:rsidR="00DF7F54">
              <w:rPr>
                <w:noProof/>
                <w:webHidden/>
              </w:rPr>
              <w:fldChar w:fldCharType="end"/>
            </w:r>
          </w:hyperlink>
        </w:p>
        <w:p w14:paraId="2F2D85EC" w14:textId="77777777" w:rsidR="00DF7F54" w:rsidRDefault="00CE6E87">
          <w:pPr>
            <w:pStyle w:val="TOC2"/>
            <w:tabs>
              <w:tab w:val="left" w:pos="880"/>
              <w:tab w:val="right" w:leader="dot" w:pos="9175"/>
            </w:tabs>
            <w:rPr>
              <w:rFonts w:asciiTheme="minorHAnsi" w:eastAsiaTheme="minorEastAsia" w:hAnsiTheme="minorHAnsi"/>
              <w:noProof/>
            </w:rPr>
          </w:pPr>
          <w:hyperlink w:anchor="_Toc426017559" w:history="1">
            <w:r w:rsidR="00DF7F54" w:rsidRPr="003E3A6A">
              <w:rPr>
                <w:rStyle w:val="Hyperlink"/>
                <w:rFonts w:eastAsia="Times New Roman"/>
                <w:noProof/>
              </w:rPr>
              <w:t>2.4</w:t>
            </w:r>
            <w:r w:rsidR="00DF7F54">
              <w:rPr>
                <w:rFonts w:asciiTheme="minorHAnsi" w:eastAsiaTheme="minorEastAsia" w:hAnsiTheme="minorHAnsi"/>
                <w:noProof/>
              </w:rPr>
              <w:tab/>
            </w:r>
            <w:r w:rsidR="00DF7F54" w:rsidRPr="003E3A6A">
              <w:rPr>
                <w:rStyle w:val="Hyperlink"/>
                <w:rFonts w:eastAsia="Times New Roman"/>
                <w:noProof/>
              </w:rPr>
              <w:t>Electric Motors</w:t>
            </w:r>
            <w:r w:rsidR="00DF7F54">
              <w:rPr>
                <w:noProof/>
                <w:webHidden/>
              </w:rPr>
              <w:tab/>
            </w:r>
            <w:r w:rsidR="00DF7F54">
              <w:rPr>
                <w:noProof/>
                <w:webHidden/>
              </w:rPr>
              <w:fldChar w:fldCharType="begin"/>
            </w:r>
            <w:r w:rsidR="00DF7F54">
              <w:rPr>
                <w:noProof/>
                <w:webHidden/>
              </w:rPr>
              <w:instrText xml:space="preserve"> PAGEREF _Toc426017559 \h </w:instrText>
            </w:r>
            <w:r w:rsidR="00DF7F54">
              <w:rPr>
                <w:noProof/>
                <w:webHidden/>
              </w:rPr>
            </w:r>
            <w:r w:rsidR="00DF7F54">
              <w:rPr>
                <w:noProof/>
                <w:webHidden/>
              </w:rPr>
              <w:fldChar w:fldCharType="separate"/>
            </w:r>
            <w:r w:rsidR="00DF7F54">
              <w:rPr>
                <w:noProof/>
                <w:webHidden/>
              </w:rPr>
              <w:t>31</w:t>
            </w:r>
            <w:r w:rsidR="00DF7F54">
              <w:rPr>
                <w:noProof/>
                <w:webHidden/>
              </w:rPr>
              <w:fldChar w:fldCharType="end"/>
            </w:r>
          </w:hyperlink>
        </w:p>
        <w:p w14:paraId="007777DE" w14:textId="77777777" w:rsidR="00DF7F54" w:rsidRDefault="00CE6E87">
          <w:pPr>
            <w:pStyle w:val="TOC3"/>
            <w:tabs>
              <w:tab w:val="left" w:pos="1320"/>
              <w:tab w:val="right" w:leader="dot" w:pos="9175"/>
            </w:tabs>
            <w:rPr>
              <w:rFonts w:asciiTheme="minorHAnsi" w:eastAsiaTheme="minorEastAsia" w:hAnsiTheme="minorHAnsi"/>
              <w:noProof/>
            </w:rPr>
          </w:pPr>
          <w:hyperlink w:anchor="_Toc426017560" w:history="1">
            <w:r w:rsidR="00DF7F54" w:rsidRPr="003E3A6A">
              <w:rPr>
                <w:rStyle w:val="Hyperlink"/>
                <w:rFonts w:eastAsia="Times New Roman"/>
                <w:noProof/>
              </w:rPr>
              <w:t>2.4.1</w:t>
            </w:r>
            <w:r w:rsidR="00DF7F54">
              <w:rPr>
                <w:rFonts w:asciiTheme="minorHAnsi" w:eastAsiaTheme="minorEastAsia" w:hAnsiTheme="minorHAnsi"/>
                <w:noProof/>
              </w:rPr>
              <w:tab/>
            </w:r>
            <w:r w:rsidR="00DF7F54" w:rsidRPr="003E3A6A">
              <w:rPr>
                <w:rStyle w:val="Hyperlink"/>
                <w:rFonts w:eastAsia="Times New Roman"/>
                <w:noProof/>
              </w:rPr>
              <w:t>General</w:t>
            </w:r>
            <w:r w:rsidR="00DF7F54">
              <w:rPr>
                <w:noProof/>
                <w:webHidden/>
              </w:rPr>
              <w:tab/>
            </w:r>
            <w:r w:rsidR="00DF7F54">
              <w:rPr>
                <w:noProof/>
                <w:webHidden/>
              </w:rPr>
              <w:fldChar w:fldCharType="begin"/>
            </w:r>
            <w:r w:rsidR="00DF7F54">
              <w:rPr>
                <w:noProof/>
                <w:webHidden/>
              </w:rPr>
              <w:instrText xml:space="preserve"> PAGEREF _Toc426017560 \h </w:instrText>
            </w:r>
            <w:r w:rsidR="00DF7F54">
              <w:rPr>
                <w:noProof/>
                <w:webHidden/>
              </w:rPr>
            </w:r>
            <w:r w:rsidR="00DF7F54">
              <w:rPr>
                <w:noProof/>
                <w:webHidden/>
              </w:rPr>
              <w:fldChar w:fldCharType="separate"/>
            </w:r>
            <w:r w:rsidR="00DF7F54">
              <w:rPr>
                <w:noProof/>
                <w:webHidden/>
              </w:rPr>
              <w:t>31</w:t>
            </w:r>
            <w:r w:rsidR="00DF7F54">
              <w:rPr>
                <w:noProof/>
                <w:webHidden/>
              </w:rPr>
              <w:fldChar w:fldCharType="end"/>
            </w:r>
          </w:hyperlink>
        </w:p>
        <w:p w14:paraId="023E3DEB" w14:textId="77777777" w:rsidR="00DF7F54" w:rsidRDefault="00CE6E87">
          <w:pPr>
            <w:pStyle w:val="TOC3"/>
            <w:tabs>
              <w:tab w:val="left" w:pos="1320"/>
              <w:tab w:val="right" w:leader="dot" w:pos="9175"/>
            </w:tabs>
            <w:rPr>
              <w:rFonts w:asciiTheme="minorHAnsi" w:eastAsiaTheme="minorEastAsia" w:hAnsiTheme="minorHAnsi"/>
              <w:noProof/>
            </w:rPr>
          </w:pPr>
          <w:hyperlink w:anchor="_Toc426017561" w:history="1">
            <w:r w:rsidR="00DF7F54" w:rsidRPr="003E3A6A">
              <w:rPr>
                <w:rStyle w:val="Hyperlink"/>
                <w:rFonts w:eastAsia="Times New Roman"/>
                <w:noProof/>
              </w:rPr>
              <w:t>2.4.2</w:t>
            </w:r>
            <w:r w:rsidR="00DF7F54">
              <w:rPr>
                <w:rFonts w:asciiTheme="minorHAnsi" w:eastAsiaTheme="minorEastAsia" w:hAnsiTheme="minorHAnsi"/>
                <w:noProof/>
              </w:rPr>
              <w:tab/>
            </w:r>
            <w:r w:rsidR="00DF7F54" w:rsidRPr="003E3A6A">
              <w:rPr>
                <w:rStyle w:val="Hyperlink"/>
                <w:rFonts w:eastAsia="Times New Roman"/>
                <w:noProof/>
              </w:rPr>
              <w:t>Rating</w:t>
            </w:r>
            <w:r w:rsidR="00DF7F54">
              <w:rPr>
                <w:noProof/>
                <w:webHidden/>
              </w:rPr>
              <w:tab/>
            </w:r>
            <w:r w:rsidR="00DF7F54">
              <w:rPr>
                <w:noProof/>
                <w:webHidden/>
              </w:rPr>
              <w:fldChar w:fldCharType="begin"/>
            </w:r>
            <w:r w:rsidR="00DF7F54">
              <w:rPr>
                <w:noProof/>
                <w:webHidden/>
              </w:rPr>
              <w:instrText xml:space="preserve"> PAGEREF _Toc426017561 \h </w:instrText>
            </w:r>
            <w:r w:rsidR="00DF7F54">
              <w:rPr>
                <w:noProof/>
                <w:webHidden/>
              </w:rPr>
            </w:r>
            <w:r w:rsidR="00DF7F54">
              <w:rPr>
                <w:noProof/>
                <w:webHidden/>
              </w:rPr>
              <w:fldChar w:fldCharType="separate"/>
            </w:r>
            <w:r w:rsidR="00DF7F54">
              <w:rPr>
                <w:noProof/>
                <w:webHidden/>
              </w:rPr>
              <w:t>31</w:t>
            </w:r>
            <w:r w:rsidR="00DF7F54">
              <w:rPr>
                <w:noProof/>
                <w:webHidden/>
              </w:rPr>
              <w:fldChar w:fldCharType="end"/>
            </w:r>
          </w:hyperlink>
        </w:p>
        <w:p w14:paraId="28DA11AD" w14:textId="77777777" w:rsidR="00DF7F54" w:rsidRDefault="00CE6E87">
          <w:pPr>
            <w:pStyle w:val="TOC3"/>
            <w:tabs>
              <w:tab w:val="left" w:pos="1320"/>
              <w:tab w:val="right" w:leader="dot" w:pos="9175"/>
            </w:tabs>
            <w:rPr>
              <w:rFonts w:asciiTheme="minorHAnsi" w:eastAsiaTheme="minorEastAsia" w:hAnsiTheme="minorHAnsi"/>
              <w:noProof/>
            </w:rPr>
          </w:pPr>
          <w:hyperlink w:anchor="_Toc426017562" w:history="1">
            <w:r w:rsidR="00DF7F54" w:rsidRPr="003E3A6A">
              <w:rPr>
                <w:rStyle w:val="Hyperlink"/>
                <w:rFonts w:eastAsia="Times New Roman"/>
                <w:noProof/>
              </w:rPr>
              <w:t>2.4.3</w:t>
            </w:r>
            <w:r w:rsidR="00DF7F54">
              <w:rPr>
                <w:rFonts w:asciiTheme="minorHAnsi" w:eastAsiaTheme="minorEastAsia" w:hAnsiTheme="minorHAnsi"/>
                <w:noProof/>
              </w:rPr>
              <w:tab/>
            </w:r>
            <w:r w:rsidR="00DF7F54" w:rsidRPr="003E3A6A">
              <w:rPr>
                <w:rStyle w:val="Hyperlink"/>
                <w:rFonts w:eastAsia="Times New Roman"/>
                <w:noProof/>
              </w:rPr>
              <w:t>Starting</w:t>
            </w:r>
            <w:r w:rsidR="00DF7F54">
              <w:rPr>
                <w:noProof/>
                <w:webHidden/>
              </w:rPr>
              <w:tab/>
            </w:r>
            <w:r w:rsidR="00DF7F54">
              <w:rPr>
                <w:noProof/>
                <w:webHidden/>
              </w:rPr>
              <w:fldChar w:fldCharType="begin"/>
            </w:r>
            <w:r w:rsidR="00DF7F54">
              <w:rPr>
                <w:noProof/>
                <w:webHidden/>
              </w:rPr>
              <w:instrText xml:space="preserve"> PAGEREF _Toc426017562 \h </w:instrText>
            </w:r>
            <w:r w:rsidR="00DF7F54">
              <w:rPr>
                <w:noProof/>
                <w:webHidden/>
              </w:rPr>
            </w:r>
            <w:r w:rsidR="00DF7F54">
              <w:rPr>
                <w:noProof/>
                <w:webHidden/>
              </w:rPr>
              <w:fldChar w:fldCharType="separate"/>
            </w:r>
            <w:r w:rsidR="00DF7F54">
              <w:rPr>
                <w:noProof/>
                <w:webHidden/>
              </w:rPr>
              <w:t>32</w:t>
            </w:r>
            <w:r w:rsidR="00DF7F54">
              <w:rPr>
                <w:noProof/>
                <w:webHidden/>
              </w:rPr>
              <w:fldChar w:fldCharType="end"/>
            </w:r>
          </w:hyperlink>
        </w:p>
        <w:p w14:paraId="50E4ECC1" w14:textId="77777777" w:rsidR="00DF7F54" w:rsidRDefault="00CE6E87">
          <w:pPr>
            <w:pStyle w:val="TOC3"/>
            <w:tabs>
              <w:tab w:val="left" w:pos="1320"/>
              <w:tab w:val="right" w:leader="dot" w:pos="9175"/>
            </w:tabs>
            <w:rPr>
              <w:rFonts w:asciiTheme="minorHAnsi" w:eastAsiaTheme="minorEastAsia" w:hAnsiTheme="minorHAnsi"/>
              <w:noProof/>
            </w:rPr>
          </w:pPr>
          <w:hyperlink w:anchor="_Toc426017563" w:history="1">
            <w:r w:rsidR="00DF7F54" w:rsidRPr="003E3A6A">
              <w:rPr>
                <w:rStyle w:val="Hyperlink"/>
                <w:rFonts w:eastAsia="Times New Roman"/>
                <w:noProof/>
              </w:rPr>
              <w:t>2.4.4</w:t>
            </w:r>
            <w:r w:rsidR="00DF7F54">
              <w:rPr>
                <w:rFonts w:asciiTheme="minorHAnsi" w:eastAsiaTheme="minorEastAsia" w:hAnsiTheme="minorHAnsi"/>
                <w:noProof/>
              </w:rPr>
              <w:tab/>
            </w:r>
            <w:r w:rsidR="00DF7F54" w:rsidRPr="003E3A6A">
              <w:rPr>
                <w:rStyle w:val="Hyperlink"/>
                <w:rFonts w:eastAsia="Times New Roman"/>
                <w:noProof/>
              </w:rPr>
              <w:t>Windings and Insulation Class</w:t>
            </w:r>
            <w:r w:rsidR="00DF7F54">
              <w:rPr>
                <w:noProof/>
                <w:webHidden/>
              </w:rPr>
              <w:tab/>
            </w:r>
            <w:r w:rsidR="00DF7F54">
              <w:rPr>
                <w:noProof/>
                <w:webHidden/>
              </w:rPr>
              <w:fldChar w:fldCharType="begin"/>
            </w:r>
            <w:r w:rsidR="00DF7F54">
              <w:rPr>
                <w:noProof/>
                <w:webHidden/>
              </w:rPr>
              <w:instrText xml:space="preserve"> PAGEREF _Toc426017563 \h </w:instrText>
            </w:r>
            <w:r w:rsidR="00DF7F54">
              <w:rPr>
                <w:noProof/>
                <w:webHidden/>
              </w:rPr>
            </w:r>
            <w:r w:rsidR="00DF7F54">
              <w:rPr>
                <w:noProof/>
                <w:webHidden/>
              </w:rPr>
              <w:fldChar w:fldCharType="separate"/>
            </w:r>
            <w:r w:rsidR="00DF7F54">
              <w:rPr>
                <w:noProof/>
                <w:webHidden/>
              </w:rPr>
              <w:t>32</w:t>
            </w:r>
            <w:r w:rsidR="00DF7F54">
              <w:rPr>
                <w:noProof/>
                <w:webHidden/>
              </w:rPr>
              <w:fldChar w:fldCharType="end"/>
            </w:r>
          </w:hyperlink>
        </w:p>
        <w:p w14:paraId="795B7D91" w14:textId="77777777" w:rsidR="00DF7F54" w:rsidRDefault="00CE6E87">
          <w:pPr>
            <w:pStyle w:val="TOC3"/>
            <w:tabs>
              <w:tab w:val="left" w:pos="1320"/>
              <w:tab w:val="right" w:leader="dot" w:pos="9175"/>
            </w:tabs>
            <w:rPr>
              <w:rFonts w:asciiTheme="minorHAnsi" w:eastAsiaTheme="minorEastAsia" w:hAnsiTheme="minorHAnsi"/>
              <w:noProof/>
            </w:rPr>
          </w:pPr>
          <w:hyperlink w:anchor="_Toc426017564" w:history="1">
            <w:r w:rsidR="00DF7F54" w:rsidRPr="003E3A6A">
              <w:rPr>
                <w:rStyle w:val="Hyperlink"/>
                <w:rFonts w:eastAsia="Times New Roman"/>
                <w:noProof/>
              </w:rPr>
              <w:t>2.4.5</w:t>
            </w:r>
            <w:r w:rsidR="00DF7F54">
              <w:rPr>
                <w:rFonts w:asciiTheme="minorHAnsi" w:eastAsiaTheme="minorEastAsia" w:hAnsiTheme="minorHAnsi"/>
                <w:noProof/>
              </w:rPr>
              <w:tab/>
            </w:r>
            <w:r w:rsidR="00DF7F54" w:rsidRPr="003E3A6A">
              <w:rPr>
                <w:rStyle w:val="Hyperlink"/>
                <w:rFonts w:eastAsia="Times New Roman"/>
                <w:noProof/>
              </w:rPr>
              <w:t>Ventilation and Type of Enclosure</w:t>
            </w:r>
            <w:r w:rsidR="00DF7F54">
              <w:rPr>
                <w:noProof/>
                <w:webHidden/>
              </w:rPr>
              <w:tab/>
            </w:r>
            <w:r w:rsidR="00DF7F54">
              <w:rPr>
                <w:noProof/>
                <w:webHidden/>
              </w:rPr>
              <w:fldChar w:fldCharType="begin"/>
            </w:r>
            <w:r w:rsidR="00DF7F54">
              <w:rPr>
                <w:noProof/>
                <w:webHidden/>
              </w:rPr>
              <w:instrText xml:space="preserve"> PAGEREF _Toc426017564 \h </w:instrText>
            </w:r>
            <w:r w:rsidR="00DF7F54">
              <w:rPr>
                <w:noProof/>
                <w:webHidden/>
              </w:rPr>
            </w:r>
            <w:r w:rsidR="00DF7F54">
              <w:rPr>
                <w:noProof/>
                <w:webHidden/>
              </w:rPr>
              <w:fldChar w:fldCharType="separate"/>
            </w:r>
            <w:r w:rsidR="00DF7F54">
              <w:rPr>
                <w:noProof/>
                <w:webHidden/>
              </w:rPr>
              <w:t>33</w:t>
            </w:r>
            <w:r w:rsidR="00DF7F54">
              <w:rPr>
                <w:noProof/>
                <w:webHidden/>
              </w:rPr>
              <w:fldChar w:fldCharType="end"/>
            </w:r>
          </w:hyperlink>
        </w:p>
        <w:p w14:paraId="45ED16EA" w14:textId="77777777" w:rsidR="00DF7F54" w:rsidRDefault="00CE6E87">
          <w:pPr>
            <w:pStyle w:val="TOC3"/>
            <w:tabs>
              <w:tab w:val="left" w:pos="1320"/>
              <w:tab w:val="right" w:leader="dot" w:pos="9175"/>
            </w:tabs>
            <w:rPr>
              <w:rFonts w:asciiTheme="minorHAnsi" w:eastAsiaTheme="minorEastAsia" w:hAnsiTheme="minorHAnsi"/>
              <w:noProof/>
            </w:rPr>
          </w:pPr>
          <w:hyperlink w:anchor="_Toc426017565" w:history="1">
            <w:r w:rsidR="00DF7F54" w:rsidRPr="003E3A6A">
              <w:rPr>
                <w:rStyle w:val="Hyperlink"/>
                <w:rFonts w:eastAsia="Times New Roman"/>
                <w:noProof/>
              </w:rPr>
              <w:t>2.4.6</w:t>
            </w:r>
            <w:r w:rsidR="00DF7F54">
              <w:rPr>
                <w:rFonts w:asciiTheme="minorHAnsi" w:eastAsiaTheme="minorEastAsia" w:hAnsiTheme="minorHAnsi"/>
                <w:noProof/>
              </w:rPr>
              <w:tab/>
            </w:r>
            <w:r w:rsidR="00DF7F54" w:rsidRPr="003E3A6A">
              <w:rPr>
                <w:rStyle w:val="Hyperlink"/>
                <w:rFonts w:eastAsia="Times New Roman"/>
                <w:noProof/>
              </w:rPr>
              <w:t>Bearings</w:t>
            </w:r>
            <w:r w:rsidR="00DF7F54">
              <w:rPr>
                <w:noProof/>
                <w:webHidden/>
              </w:rPr>
              <w:tab/>
            </w:r>
            <w:r w:rsidR="00DF7F54">
              <w:rPr>
                <w:noProof/>
                <w:webHidden/>
              </w:rPr>
              <w:fldChar w:fldCharType="begin"/>
            </w:r>
            <w:r w:rsidR="00DF7F54">
              <w:rPr>
                <w:noProof/>
                <w:webHidden/>
              </w:rPr>
              <w:instrText xml:space="preserve"> PAGEREF _Toc426017565 \h </w:instrText>
            </w:r>
            <w:r w:rsidR="00DF7F54">
              <w:rPr>
                <w:noProof/>
                <w:webHidden/>
              </w:rPr>
            </w:r>
            <w:r w:rsidR="00DF7F54">
              <w:rPr>
                <w:noProof/>
                <w:webHidden/>
              </w:rPr>
              <w:fldChar w:fldCharType="separate"/>
            </w:r>
            <w:r w:rsidR="00DF7F54">
              <w:rPr>
                <w:noProof/>
                <w:webHidden/>
              </w:rPr>
              <w:t>33</w:t>
            </w:r>
            <w:r w:rsidR="00DF7F54">
              <w:rPr>
                <w:noProof/>
                <w:webHidden/>
              </w:rPr>
              <w:fldChar w:fldCharType="end"/>
            </w:r>
          </w:hyperlink>
        </w:p>
        <w:p w14:paraId="3394F6EF" w14:textId="77777777" w:rsidR="00DF7F54" w:rsidRDefault="00CE6E87">
          <w:pPr>
            <w:pStyle w:val="TOC3"/>
            <w:tabs>
              <w:tab w:val="left" w:pos="1320"/>
              <w:tab w:val="right" w:leader="dot" w:pos="9175"/>
            </w:tabs>
            <w:rPr>
              <w:rFonts w:asciiTheme="minorHAnsi" w:eastAsiaTheme="minorEastAsia" w:hAnsiTheme="minorHAnsi"/>
              <w:noProof/>
            </w:rPr>
          </w:pPr>
          <w:hyperlink w:anchor="_Toc426017566" w:history="1">
            <w:r w:rsidR="00DF7F54" w:rsidRPr="003E3A6A">
              <w:rPr>
                <w:rStyle w:val="Hyperlink"/>
                <w:rFonts w:eastAsia="Times New Roman"/>
                <w:noProof/>
              </w:rPr>
              <w:t>2.4.7</w:t>
            </w:r>
            <w:r w:rsidR="00DF7F54">
              <w:rPr>
                <w:rFonts w:asciiTheme="minorHAnsi" w:eastAsiaTheme="minorEastAsia" w:hAnsiTheme="minorHAnsi"/>
                <w:noProof/>
              </w:rPr>
              <w:tab/>
            </w:r>
            <w:r w:rsidR="00DF7F54" w:rsidRPr="003E3A6A">
              <w:rPr>
                <w:rStyle w:val="Hyperlink"/>
                <w:rFonts w:eastAsia="Times New Roman"/>
                <w:noProof/>
              </w:rPr>
              <w:t>Shafts and Couplings</w:t>
            </w:r>
            <w:r w:rsidR="00DF7F54">
              <w:rPr>
                <w:noProof/>
                <w:webHidden/>
              </w:rPr>
              <w:tab/>
            </w:r>
            <w:r w:rsidR="00DF7F54">
              <w:rPr>
                <w:noProof/>
                <w:webHidden/>
              </w:rPr>
              <w:fldChar w:fldCharType="begin"/>
            </w:r>
            <w:r w:rsidR="00DF7F54">
              <w:rPr>
                <w:noProof/>
                <w:webHidden/>
              </w:rPr>
              <w:instrText xml:space="preserve"> PAGEREF _Toc426017566 \h </w:instrText>
            </w:r>
            <w:r w:rsidR="00DF7F54">
              <w:rPr>
                <w:noProof/>
                <w:webHidden/>
              </w:rPr>
            </w:r>
            <w:r w:rsidR="00DF7F54">
              <w:rPr>
                <w:noProof/>
                <w:webHidden/>
              </w:rPr>
              <w:fldChar w:fldCharType="separate"/>
            </w:r>
            <w:r w:rsidR="00DF7F54">
              <w:rPr>
                <w:noProof/>
                <w:webHidden/>
              </w:rPr>
              <w:t>33</w:t>
            </w:r>
            <w:r w:rsidR="00DF7F54">
              <w:rPr>
                <w:noProof/>
                <w:webHidden/>
              </w:rPr>
              <w:fldChar w:fldCharType="end"/>
            </w:r>
          </w:hyperlink>
        </w:p>
        <w:p w14:paraId="74D20630" w14:textId="77777777" w:rsidR="00DF7F54" w:rsidRDefault="00CE6E87">
          <w:pPr>
            <w:pStyle w:val="TOC3"/>
            <w:tabs>
              <w:tab w:val="left" w:pos="1320"/>
              <w:tab w:val="right" w:leader="dot" w:pos="9175"/>
            </w:tabs>
            <w:rPr>
              <w:rFonts w:asciiTheme="minorHAnsi" w:eastAsiaTheme="minorEastAsia" w:hAnsiTheme="minorHAnsi"/>
              <w:noProof/>
            </w:rPr>
          </w:pPr>
          <w:hyperlink w:anchor="_Toc426017567" w:history="1">
            <w:r w:rsidR="00DF7F54" w:rsidRPr="003E3A6A">
              <w:rPr>
                <w:rStyle w:val="Hyperlink"/>
                <w:rFonts w:eastAsia="Times New Roman"/>
                <w:noProof/>
              </w:rPr>
              <w:t>2.4.8</w:t>
            </w:r>
            <w:r w:rsidR="00DF7F54">
              <w:rPr>
                <w:rFonts w:asciiTheme="minorHAnsi" w:eastAsiaTheme="minorEastAsia" w:hAnsiTheme="minorHAnsi"/>
                <w:noProof/>
              </w:rPr>
              <w:tab/>
            </w:r>
            <w:r w:rsidR="00DF7F54" w:rsidRPr="003E3A6A">
              <w:rPr>
                <w:rStyle w:val="Hyperlink"/>
                <w:rFonts w:eastAsia="Times New Roman"/>
                <w:noProof/>
              </w:rPr>
              <w:t>Brush Gear and Commutators</w:t>
            </w:r>
            <w:r w:rsidR="00DF7F54">
              <w:rPr>
                <w:noProof/>
                <w:webHidden/>
              </w:rPr>
              <w:tab/>
            </w:r>
            <w:r w:rsidR="00DF7F54">
              <w:rPr>
                <w:noProof/>
                <w:webHidden/>
              </w:rPr>
              <w:fldChar w:fldCharType="begin"/>
            </w:r>
            <w:r w:rsidR="00DF7F54">
              <w:rPr>
                <w:noProof/>
                <w:webHidden/>
              </w:rPr>
              <w:instrText xml:space="preserve"> PAGEREF _Toc426017567 \h </w:instrText>
            </w:r>
            <w:r w:rsidR="00DF7F54">
              <w:rPr>
                <w:noProof/>
                <w:webHidden/>
              </w:rPr>
            </w:r>
            <w:r w:rsidR="00DF7F54">
              <w:rPr>
                <w:noProof/>
                <w:webHidden/>
              </w:rPr>
              <w:fldChar w:fldCharType="separate"/>
            </w:r>
            <w:r w:rsidR="00DF7F54">
              <w:rPr>
                <w:noProof/>
                <w:webHidden/>
              </w:rPr>
              <w:t>34</w:t>
            </w:r>
            <w:r w:rsidR="00DF7F54">
              <w:rPr>
                <w:noProof/>
                <w:webHidden/>
              </w:rPr>
              <w:fldChar w:fldCharType="end"/>
            </w:r>
          </w:hyperlink>
        </w:p>
        <w:p w14:paraId="384457B3" w14:textId="77777777" w:rsidR="00DF7F54" w:rsidRDefault="00CE6E87">
          <w:pPr>
            <w:pStyle w:val="TOC3"/>
            <w:tabs>
              <w:tab w:val="left" w:pos="1320"/>
              <w:tab w:val="right" w:leader="dot" w:pos="9175"/>
            </w:tabs>
            <w:rPr>
              <w:rFonts w:asciiTheme="minorHAnsi" w:eastAsiaTheme="minorEastAsia" w:hAnsiTheme="minorHAnsi"/>
              <w:noProof/>
            </w:rPr>
          </w:pPr>
          <w:hyperlink w:anchor="_Toc426017568" w:history="1">
            <w:r w:rsidR="00DF7F54" w:rsidRPr="003E3A6A">
              <w:rPr>
                <w:rStyle w:val="Hyperlink"/>
                <w:rFonts w:eastAsia="Times New Roman"/>
                <w:noProof/>
              </w:rPr>
              <w:t>2.4.9</w:t>
            </w:r>
            <w:r w:rsidR="00DF7F54">
              <w:rPr>
                <w:rFonts w:asciiTheme="minorHAnsi" w:eastAsiaTheme="minorEastAsia" w:hAnsiTheme="minorHAnsi"/>
                <w:noProof/>
              </w:rPr>
              <w:tab/>
            </w:r>
            <w:r w:rsidR="00DF7F54" w:rsidRPr="003E3A6A">
              <w:rPr>
                <w:rStyle w:val="Hyperlink"/>
                <w:rFonts w:eastAsia="Times New Roman"/>
                <w:noProof/>
              </w:rPr>
              <w:t>Terminal Boxes and Earthing</w:t>
            </w:r>
            <w:r w:rsidR="00DF7F54">
              <w:rPr>
                <w:noProof/>
                <w:webHidden/>
              </w:rPr>
              <w:tab/>
            </w:r>
            <w:r w:rsidR="00DF7F54">
              <w:rPr>
                <w:noProof/>
                <w:webHidden/>
              </w:rPr>
              <w:fldChar w:fldCharType="begin"/>
            </w:r>
            <w:r w:rsidR="00DF7F54">
              <w:rPr>
                <w:noProof/>
                <w:webHidden/>
              </w:rPr>
              <w:instrText xml:space="preserve"> PAGEREF _Toc426017568 \h </w:instrText>
            </w:r>
            <w:r w:rsidR="00DF7F54">
              <w:rPr>
                <w:noProof/>
                <w:webHidden/>
              </w:rPr>
            </w:r>
            <w:r w:rsidR="00DF7F54">
              <w:rPr>
                <w:noProof/>
                <w:webHidden/>
              </w:rPr>
              <w:fldChar w:fldCharType="separate"/>
            </w:r>
            <w:r w:rsidR="00DF7F54">
              <w:rPr>
                <w:noProof/>
                <w:webHidden/>
              </w:rPr>
              <w:t>34</w:t>
            </w:r>
            <w:r w:rsidR="00DF7F54">
              <w:rPr>
                <w:noProof/>
                <w:webHidden/>
              </w:rPr>
              <w:fldChar w:fldCharType="end"/>
            </w:r>
          </w:hyperlink>
        </w:p>
        <w:p w14:paraId="30E53609" w14:textId="77777777" w:rsidR="00DF7F54" w:rsidRDefault="00CE6E87">
          <w:pPr>
            <w:pStyle w:val="TOC3"/>
            <w:tabs>
              <w:tab w:val="left" w:pos="1320"/>
              <w:tab w:val="right" w:leader="dot" w:pos="9175"/>
            </w:tabs>
            <w:rPr>
              <w:rFonts w:asciiTheme="minorHAnsi" w:eastAsiaTheme="minorEastAsia" w:hAnsiTheme="minorHAnsi"/>
              <w:noProof/>
            </w:rPr>
          </w:pPr>
          <w:hyperlink w:anchor="_Toc426017569" w:history="1">
            <w:r w:rsidR="00DF7F54" w:rsidRPr="003E3A6A">
              <w:rPr>
                <w:rStyle w:val="Hyperlink"/>
                <w:rFonts w:eastAsia="Times New Roman"/>
                <w:noProof/>
              </w:rPr>
              <w:t>2.4.10</w:t>
            </w:r>
            <w:r w:rsidR="00DF7F54">
              <w:rPr>
                <w:rFonts w:asciiTheme="minorHAnsi" w:eastAsiaTheme="minorEastAsia" w:hAnsiTheme="minorHAnsi"/>
                <w:noProof/>
              </w:rPr>
              <w:tab/>
            </w:r>
            <w:r w:rsidR="00DF7F54" w:rsidRPr="003E3A6A">
              <w:rPr>
                <w:rStyle w:val="Hyperlink"/>
                <w:rFonts w:eastAsia="Times New Roman"/>
                <w:noProof/>
              </w:rPr>
              <w:t>Noise Level and Vibrations</w:t>
            </w:r>
            <w:r w:rsidR="00DF7F54">
              <w:rPr>
                <w:noProof/>
                <w:webHidden/>
              </w:rPr>
              <w:tab/>
            </w:r>
            <w:r w:rsidR="00DF7F54">
              <w:rPr>
                <w:noProof/>
                <w:webHidden/>
              </w:rPr>
              <w:fldChar w:fldCharType="begin"/>
            </w:r>
            <w:r w:rsidR="00DF7F54">
              <w:rPr>
                <w:noProof/>
                <w:webHidden/>
              </w:rPr>
              <w:instrText xml:space="preserve"> PAGEREF _Toc426017569 \h </w:instrText>
            </w:r>
            <w:r w:rsidR="00DF7F54">
              <w:rPr>
                <w:noProof/>
                <w:webHidden/>
              </w:rPr>
            </w:r>
            <w:r w:rsidR="00DF7F54">
              <w:rPr>
                <w:noProof/>
                <w:webHidden/>
              </w:rPr>
              <w:fldChar w:fldCharType="separate"/>
            </w:r>
            <w:r w:rsidR="00DF7F54">
              <w:rPr>
                <w:noProof/>
                <w:webHidden/>
              </w:rPr>
              <w:t>34</w:t>
            </w:r>
            <w:r w:rsidR="00DF7F54">
              <w:rPr>
                <w:noProof/>
                <w:webHidden/>
              </w:rPr>
              <w:fldChar w:fldCharType="end"/>
            </w:r>
          </w:hyperlink>
        </w:p>
        <w:p w14:paraId="6456C019" w14:textId="77777777" w:rsidR="00DF7F54" w:rsidRDefault="00CE6E87">
          <w:pPr>
            <w:pStyle w:val="TOC3"/>
            <w:tabs>
              <w:tab w:val="left" w:pos="1320"/>
              <w:tab w:val="right" w:leader="dot" w:pos="9175"/>
            </w:tabs>
            <w:rPr>
              <w:rFonts w:asciiTheme="minorHAnsi" w:eastAsiaTheme="minorEastAsia" w:hAnsiTheme="minorHAnsi"/>
              <w:noProof/>
            </w:rPr>
          </w:pPr>
          <w:hyperlink w:anchor="_Toc426017570" w:history="1">
            <w:r w:rsidR="00DF7F54" w:rsidRPr="003E3A6A">
              <w:rPr>
                <w:rStyle w:val="Hyperlink"/>
                <w:rFonts w:eastAsia="Times New Roman"/>
                <w:noProof/>
              </w:rPr>
              <w:t>2.4.11</w:t>
            </w:r>
            <w:r w:rsidR="00DF7F54">
              <w:rPr>
                <w:rFonts w:asciiTheme="minorHAnsi" w:eastAsiaTheme="minorEastAsia" w:hAnsiTheme="minorHAnsi"/>
                <w:noProof/>
              </w:rPr>
              <w:tab/>
            </w:r>
            <w:r w:rsidR="00DF7F54" w:rsidRPr="003E3A6A">
              <w:rPr>
                <w:rStyle w:val="Hyperlink"/>
                <w:rFonts w:eastAsia="Times New Roman"/>
                <w:noProof/>
              </w:rPr>
              <w:t>Motor List</w:t>
            </w:r>
            <w:r w:rsidR="00DF7F54">
              <w:rPr>
                <w:noProof/>
                <w:webHidden/>
              </w:rPr>
              <w:tab/>
            </w:r>
            <w:r w:rsidR="00DF7F54">
              <w:rPr>
                <w:noProof/>
                <w:webHidden/>
              </w:rPr>
              <w:fldChar w:fldCharType="begin"/>
            </w:r>
            <w:r w:rsidR="00DF7F54">
              <w:rPr>
                <w:noProof/>
                <w:webHidden/>
              </w:rPr>
              <w:instrText xml:space="preserve"> PAGEREF _Toc426017570 \h </w:instrText>
            </w:r>
            <w:r w:rsidR="00DF7F54">
              <w:rPr>
                <w:noProof/>
                <w:webHidden/>
              </w:rPr>
            </w:r>
            <w:r w:rsidR="00DF7F54">
              <w:rPr>
                <w:noProof/>
                <w:webHidden/>
              </w:rPr>
              <w:fldChar w:fldCharType="separate"/>
            </w:r>
            <w:r w:rsidR="00DF7F54">
              <w:rPr>
                <w:noProof/>
                <w:webHidden/>
              </w:rPr>
              <w:t>34</w:t>
            </w:r>
            <w:r w:rsidR="00DF7F54">
              <w:rPr>
                <w:noProof/>
                <w:webHidden/>
              </w:rPr>
              <w:fldChar w:fldCharType="end"/>
            </w:r>
          </w:hyperlink>
        </w:p>
        <w:p w14:paraId="6F146E33" w14:textId="77777777" w:rsidR="00DF7F54" w:rsidRDefault="00CE6E87">
          <w:pPr>
            <w:pStyle w:val="TOC3"/>
            <w:tabs>
              <w:tab w:val="left" w:pos="1320"/>
              <w:tab w:val="right" w:leader="dot" w:pos="9175"/>
            </w:tabs>
            <w:rPr>
              <w:rFonts w:asciiTheme="minorHAnsi" w:eastAsiaTheme="minorEastAsia" w:hAnsiTheme="minorHAnsi"/>
              <w:noProof/>
            </w:rPr>
          </w:pPr>
          <w:hyperlink w:anchor="_Toc426017571" w:history="1">
            <w:r w:rsidR="00DF7F54" w:rsidRPr="003E3A6A">
              <w:rPr>
                <w:rStyle w:val="Hyperlink"/>
                <w:rFonts w:eastAsia="Times New Roman"/>
                <w:noProof/>
              </w:rPr>
              <w:t>2.4.12</w:t>
            </w:r>
            <w:r w:rsidR="00DF7F54">
              <w:rPr>
                <w:rFonts w:asciiTheme="minorHAnsi" w:eastAsiaTheme="minorEastAsia" w:hAnsiTheme="minorHAnsi"/>
                <w:noProof/>
              </w:rPr>
              <w:tab/>
            </w:r>
            <w:r w:rsidR="00DF7F54" w:rsidRPr="003E3A6A">
              <w:rPr>
                <w:rStyle w:val="Hyperlink"/>
                <w:rFonts w:eastAsia="Times New Roman"/>
                <w:noProof/>
              </w:rPr>
              <w:t>Tests</w:t>
            </w:r>
            <w:r w:rsidR="00DF7F54">
              <w:rPr>
                <w:noProof/>
                <w:webHidden/>
              </w:rPr>
              <w:tab/>
            </w:r>
            <w:r w:rsidR="00DF7F54">
              <w:rPr>
                <w:noProof/>
                <w:webHidden/>
              </w:rPr>
              <w:fldChar w:fldCharType="begin"/>
            </w:r>
            <w:r w:rsidR="00DF7F54">
              <w:rPr>
                <w:noProof/>
                <w:webHidden/>
              </w:rPr>
              <w:instrText xml:space="preserve"> PAGEREF _Toc426017571 \h </w:instrText>
            </w:r>
            <w:r w:rsidR="00DF7F54">
              <w:rPr>
                <w:noProof/>
                <w:webHidden/>
              </w:rPr>
            </w:r>
            <w:r w:rsidR="00DF7F54">
              <w:rPr>
                <w:noProof/>
                <w:webHidden/>
              </w:rPr>
              <w:fldChar w:fldCharType="separate"/>
            </w:r>
            <w:r w:rsidR="00DF7F54">
              <w:rPr>
                <w:noProof/>
                <w:webHidden/>
              </w:rPr>
              <w:t>35</w:t>
            </w:r>
            <w:r w:rsidR="00DF7F54">
              <w:rPr>
                <w:noProof/>
                <w:webHidden/>
              </w:rPr>
              <w:fldChar w:fldCharType="end"/>
            </w:r>
          </w:hyperlink>
        </w:p>
        <w:p w14:paraId="7DD482AD" w14:textId="77777777" w:rsidR="00DF7F54" w:rsidRDefault="00CE6E87">
          <w:pPr>
            <w:pStyle w:val="TOC2"/>
            <w:tabs>
              <w:tab w:val="left" w:pos="880"/>
              <w:tab w:val="right" w:leader="dot" w:pos="9175"/>
            </w:tabs>
            <w:rPr>
              <w:rFonts w:asciiTheme="minorHAnsi" w:eastAsiaTheme="minorEastAsia" w:hAnsiTheme="minorHAnsi"/>
              <w:noProof/>
            </w:rPr>
          </w:pPr>
          <w:hyperlink w:anchor="_Toc426017572" w:history="1">
            <w:r w:rsidR="00DF7F54" w:rsidRPr="003E3A6A">
              <w:rPr>
                <w:rStyle w:val="Hyperlink"/>
                <w:rFonts w:eastAsia="Times New Roman"/>
                <w:noProof/>
              </w:rPr>
              <w:t>2.5</w:t>
            </w:r>
            <w:r w:rsidR="00DF7F54">
              <w:rPr>
                <w:rFonts w:asciiTheme="minorHAnsi" w:eastAsiaTheme="minorEastAsia" w:hAnsiTheme="minorHAnsi"/>
                <w:noProof/>
              </w:rPr>
              <w:tab/>
            </w:r>
            <w:r w:rsidR="00DF7F54" w:rsidRPr="003E3A6A">
              <w:rPr>
                <w:rStyle w:val="Hyperlink"/>
                <w:rFonts w:eastAsia="Times New Roman"/>
                <w:noProof/>
              </w:rPr>
              <w:t>MV Switchgear (Already supplied)</w:t>
            </w:r>
            <w:r w:rsidR="00DF7F54">
              <w:rPr>
                <w:noProof/>
                <w:webHidden/>
              </w:rPr>
              <w:tab/>
            </w:r>
            <w:r w:rsidR="00DF7F54">
              <w:rPr>
                <w:noProof/>
                <w:webHidden/>
              </w:rPr>
              <w:fldChar w:fldCharType="begin"/>
            </w:r>
            <w:r w:rsidR="00DF7F54">
              <w:rPr>
                <w:noProof/>
                <w:webHidden/>
              </w:rPr>
              <w:instrText xml:space="preserve"> PAGEREF _Toc426017572 \h </w:instrText>
            </w:r>
            <w:r w:rsidR="00DF7F54">
              <w:rPr>
                <w:noProof/>
                <w:webHidden/>
              </w:rPr>
            </w:r>
            <w:r w:rsidR="00DF7F54">
              <w:rPr>
                <w:noProof/>
                <w:webHidden/>
              </w:rPr>
              <w:fldChar w:fldCharType="separate"/>
            </w:r>
            <w:r w:rsidR="00DF7F54">
              <w:rPr>
                <w:noProof/>
                <w:webHidden/>
              </w:rPr>
              <w:t>36</w:t>
            </w:r>
            <w:r w:rsidR="00DF7F54">
              <w:rPr>
                <w:noProof/>
                <w:webHidden/>
              </w:rPr>
              <w:fldChar w:fldCharType="end"/>
            </w:r>
          </w:hyperlink>
        </w:p>
        <w:p w14:paraId="5CA61344" w14:textId="77777777" w:rsidR="00DF7F54" w:rsidRDefault="00CE6E87">
          <w:pPr>
            <w:pStyle w:val="TOC3"/>
            <w:tabs>
              <w:tab w:val="left" w:pos="1320"/>
              <w:tab w:val="right" w:leader="dot" w:pos="9175"/>
            </w:tabs>
            <w:rPr>
              <w:rFonts w:asciiTheme="minorHAnsi" w:eastAsiaTheme="minorEastAsia" w:hAnsiTheme="minorHAnsi"/>
              <w:noProof/>
            </w:rPr>
          </w:pPr>
          <w:hyperlink w:anchor="_Toc426017573" w:history="1">
            <w:r w:rsidR="00DF7F54" w:rsidRPr="003E3A6A">
              <w:rPr>
                <w:rStyle w:val="Hyperlink"/>
                <w:rFonts w:eastAsia="Times New Roman"/>
                <w:noProof/>
              </w:rPr>
              <w:t>2.5.1</w:t>
            </w:r>
            <w:r w:rsidR="00DF7F54">
              <w:rPr>
                <w:rFonts w:asciiTheme="minorHAnsi" w:eastAsiaTheme="minorEastAsia" w:hAnsiTheme="minorHAnsi"/>
                <w:noProof/>
              </w:rPr>
              <w:tab/>
            </w:r>
            <w:r w:rsidR="00DF7F54" w:rsidRPr="003E3A6A">
              <w:rPr>
                <w:rStyle w:val="Hyperlink"/>
                <w:rFonts w:eastAsia="Times New Roman"/>
                <w:noProof/>
              </w:rPr>
              <w:t>Design and Construction of Cubicles</w:t>
            </w:r>
            <w:r w:rsidR="00DF7F54">
              <w:rPr>
                <w:noProof/>
                <w:webHidden/>
              </w:rPr>
              <w:tab/>
            </w:r>
            <w:r w:rsidR="00DF7F54">
              <w:rPr>
                <w:noProof/>
                <w:webHidden/>
              </w:rPr>
              <w:fldChar w:fldCharType="begin"/>
            </w:r>
            <w:r w:rsidR="00DF7F54">
              <w:rPr>
                <w:noProof/>
                <w:webHidden/>
              </w:rPr>
              <w:instrText xml:space="preserve"> PAGEREF _Toc426017573 \h </w:instrText>
            </w:r>
            <w:r w:rsidR="00DF7F54">
              <w:rPr>
                <w:noProof/>
                <w:webHidden/>
              </w:rPr>
            </w:r>
            <w:r w:rsidR="00DF7F54">
              <w:rPr>
                <w:noProof/>
                <w:webHidden/>
              </w:rPr>
              <w:fldChar w:fldCharType="separate"/>
            </w:r>
            <w:r w:rsidR="00DF7F54">
              <w:rPr>
                <w:noProof/>
                <w:webHidden/>
              </w:rPr>
              <w:t>36</w:t>
            </w:r>
            <w:r w:rsidR="00DF7F54">
              <w:rPr>
                <w:noProof/>
                <w:webHidden/>
              </w:rPr>
              <w:fldChar w:fldCharType="end"/>
            </w:r>
          </w:hyperlink>
        </w:p>
        <w:p w14:paraId="6A3E119C" w14:textId="77777777" w:rsidR="00DF7F54" w:rsidRDefault="00CE6E87">
          <w:pPr>
            <w:pStyle w:val="TOC3"/>
            <w:tabs>
              <w:tab w:val="left" w:pos="1320"/>
              <w:tab w:val="right" w:leader="dot" w:pos="9175"/>
            </w:tabs>
            <w:rPr>
              <w:rFonts w:asciiTheme="minorHAnsi" w:eastAsiaTheme="minorEastAsia" w:hAnsiTheme="minorHAnsi"/>
              <w:noProof/>
            </w:rPr>
          </w:pPr>
          <w:hyperlink w:anchor="_Toc426017574" w:history="1">
            <w:r w:rsidR="00DF7F54" w:rsidRPr="003E3A6A">
              <w:rPr>
                <w:rStyle w:val="Hyperlink"/>
                <w:rFonts w:eastAsia="Times New Roman"/>
                <w:noProof/>
              </w:rPr>
              <w:t>2.5.2</w:t>
            </w:r>
            <w:r w:rsidR="00DF7F54">
              <w:rPr>
                <w:rFonts w:asciiTheme="minorHAnsi" w:eastAsiaTheme="minorEastAsia" w:hAnsiTheme="minorHAnsi"/>
                <w:noProof/>
              </w:rPr>
              <w:tab/>
            </w:r>
            <w:r w:rsidR="00DF7F54" w:rsidRPr="003E3A6A">
              <w:rPr>
                <w:rStyle w:val="Hyperlink"/>
                <w:rFonts w:eastAsia="Times New Roman"/>
                <w:noProof/>
              </w:rPr>
              <w:t>Bus-bars</w:t>
            </w:r>
            <w:r w:rsidR="00DF7F54">
              <w:rPr>
                <w:noProof/>
                <w:webHidden/>
              </w:rPr>
              <w:tab/>
            </w:r>
            <w:r w:rsidR="00DF7F54">
              <w:rPr>
                <w:noProof/>
                <w:webHidden/>
              </w:rPr>
              <w:fldChar w:fldCharType="begin"/>
            </w:r>
            <w:r w:rsidR="00DF7F54">
              <w:rPr>
                <w:noProof/>
                <w:webHidden/>
              </w:rPr>
              <w:instrText xml:space="preserve"> PAGEREF _Toc426017574 \h </w:instrText>
            </w:r>
            <w:r w:rsidR="00DF7F54">
              <w:rPr>
                <w:noProof/>
                <w:webHidden/>
              </w:rPr>
            </w:r>
            <w:r w:rsidR="00DF7F54">
              <w:rPr>
                <w:noProof/>
                <w:webHidden/>
              </w:rPr>
              <w:fldChar w:fldCharType="separate"/>
            </w:r>
            <w:r w:rsidR="00DF7F54">
              <w:rPr>
                <w:noProof/>
                <w:webHidden/>
              </w:rPr>
              <w:t>37</w:t>
            </w:r>
            <w:r w:rsidR="00DF7F54">
              <w:rPr>
                <w:noProof/>
                <w:webHidden/>
              </w:rPr>
              <w:fldChar w:fldCharType="end"/>
            </w:r>
          </w:hyperlink>
        </w:p>
        <w:p w14:paraId="6A367BD0" w14:textId="77777777" w:rsidR="00DF7F54" w:rsidRDefault="00CE6E87">
          <w:pPr>
            <w:pStyle w:val="TOC3"/>
            <w:tabs>
              <w:tab w:val="left" w:pos="1320"/>
              <w:tab w:val="right" w:leader="dot" w:pos="9175"/>
            </w:tabs>
            <w:rPr>
              <w:rFonts w:asciiTheme="minorHAnsi" w:eastAsiaTheme="minorEastAsia" w:hAnsiTheme="minorHAnsi"/>
              <w:noProof/>
            </w:rPr>
          </w:pPr>
          <w:hyperlink w:anchor="_Toc426017575" w:history="1">
            <w:r w:rsidR="00DF7F54" w:rsidRPr="003E3A6A">
              <w:rPr>
                <w:rStyle w:val="Hyperlink"/>
                <w:rFonts w:eastAsia="Times New Roman"/>
                <w:noProof/>
              </w:rPr>
              <w:t>2.5.3</w:t>
            </w:r>
            <w:r w:rsidR="00DF7F54">
              <w:rPr>
                <w:rFonts w:asciiTheme="minorHAnsi" w:eastAsiaTheme="minorEastAsia" w:hAnsiTheme="minorHAnsi"/>
                <w:noProof/>
              </w:rPr>
              <w:tab/>
            </w:r>
            <w:r w:rsidR="00DF7F54" w:rsidRPr="003E3A6A">
              <w:rPr>
                <w:rStyle w:val="Hyperlink"/>
                <w:rFonts w:eastAsia="Times New Roman"/>
                <w:noProof/>
              </w:rPr>
              <w:t>Earthing</w:t>
            </w:r>
            <w:r w:rsidR="00DF7F54">
              <w:rPr>
                <w:noProof/>
                <w:webHidden/>
              </w:rPr>
              <w:tab/>
            </w:r>
            <w:r w:rsidR="00DF7F54">
              <w:rPr>
                <w:noProof/>
                <w:webHidden/>
              </w:rPr>
              <w:fldChar w:fldCharType="begin"/>
            </w:r>
            <w:r w:rsidR="00DF7F54">
              <w:rPr>
                <w:noProof/>
                <w:webHidden/>
              </w:rPr>
              <w:instrText xml:space="preserve"> PAGEREF _Toc426017575 \h </w:instrText>
            </w:r>
            <w:r w:rsidR="00DF7F54">
              <w:rPr>
                <w:noProof/>
                <w:webHidden/>
              </w:rPr>
            </w:r>
            <w:r w:rsidR="00DF7F54">
              <w:rPr>
                <w:noProof/>
                <w:webHidden/>
              </w:rPr>
              <w:fldChar w:fldCharType="separate"/>
            </w:r>
            <w:r w:rsidR="00DF7F54">
              <w:rPr>
                <w:noProof/>
                <w:webHidden/>
              </w:rPr>
              <w:t>37</w:t>
            </w:r>
            <w:r w:rsidR="00DF7F54">
              <w:rPr>
                <w:noProof/>
                <w:webHidden/>
              </w:rPr>
              <w:fldChar w:fldCharType="end"/>
            </w:r>
          </w:hyperlink>
        </w:p>
        <w:p w14:paraId="4738DB37" w14:textId="77777777" w:rsidR="00DF7F54" w:rsidRDefault="00CE6E87">
          <w:pPr>
            <w:pStyle w:val="TOC3"/>
            <w:tabs>
              <w:tab w:val="left" w:pos="1320"/>
              <w:tab w:val="right" w:leader="dot" w:pos="9175"/>
            </w:tabs>
            <w:rPr>
              <w:rFonts w:asciiTheme="minorHAnsi" w:eastAsiaTheme="minorEastAsia" w:hAnsiTheme="minorHAnsi"/>
              <w:noProof/>
            </w:rPr>
          </w:pPr>
          <w:hyperlink w:anchor="_Toc426017576" w:history="1">
            <w:r w:rsidR="00DF7F54" w:rsidRPr="003E3A6A">
              <w:rPr>
                <w:rStyle w:val="Hyperlink"/>
                <w:rFonts w:eastAsia="Times New Roman"/>
                <w:noProof/>
              </w:rPr>
              <w:t>2.5.4</w:t>
            </w:r>
            <w:r w:rsidR="00DF7F54">
              <w:rPr>
                <w:rFonts w:asciiTheme="minorHAnsi" w:eastAsiaTheme="minorEastAsia" w:hAnsiTheme="minorHAnsi"/>
                <w:noProof/>
              </w:rPr>
              <w:tab/>
            </w:r>
            <w:r w:rsidR="00DF7F54" w:rsidRPr="003E3A6A">
              <w:rPr>
                <w:rStyle w:val="Hyperlink"/>
                <w:rFonts w:eastAsia="Times New Roman"/>
                <w:noProof/>
              </w:rPr>
              <w:t>Circuit Breakers</w:t>
            </w:r>
            <w:r w:rsidR="00DF7F54">
              <w:rPr>
                <w:noProof/>
                <w:webHidden/>
              </w:rPr>
              <w:tab/>
            </w:r>
            <w:r w:rsidR="00DF7F54">
              <w:rPr>
                <w:noProof/>
                <w:webHidden/>
              </w:rPr>
              <w:fldChar w:fldCharType="begin"/>
            </w:r>
            <w:r w:rsidR="00DF7F54">
              <w:rPr>
                <w:noProof/>
                <w:webHidden/>
              </w:rPr>
              <w:instrText xml:space="preserve"> PAGEREF _Toc426017576 \h </w:instrText>
            </w:r>
            <w:r w:rsidR="00DF7F54">
              <w:rPr>
                <w:noProof/>
                <w:webHidden/>
              </w:rPr>
            </w:r>
            <w:r w:rsidR="00DF7F54">
              <w:rPr>
                <w:noProof/>
                <w:webHidden/>
              </w:rPr>
              <w:fldChar w:fldCharType="separate"/>
            </w:r>
            <w:r w:rsidR="00DF7F54">
              <w:rPr>
                <w:noProof/>
                <w:webHidden/>
              </w:rPr>
              <w:t>37</w:t>
            </w:r>
            <w:r w:rsidR="00DF7F54">
              <w:rPr>
                <w:noProof/>
                <w:webHidden/>
              </w:rPr>
              <w:fldChar w:fldCharType="end"/>
            </w:r>
          </w:hyperlink>
        </w:p>
        <w:p w14:paraId="6B3EA219" w14:textId="77777777" w:rsidR="00DF7F54" w:rsidRDefault="00CE6E87">
          <w:pPr>
            <w:pStyle w:val="TOC3"/>
            <w:tabs>
              <w:tab w:val="left" w:pos="1320"/>
              <w:tab w:val="right" w:leader="dot" w:pos="9175"/>
            </w:tabs>
            <w:rPr>
              <w:rFonts w:asciiTheme="minorHAnsi" w:eastAsiaTheme="minorEastAsia" w:hAnsiTheme="minorHAnsi"/>
              <w:noProof/>
            </w:rPr>
          </w:pPr>
          <w:hyperlink w:anchor="_Toc426017577" w:history="1">
            <w:r w:rsidR="00DF7F54" w:rsidRPr="003E3A6A">
              <w:rPr>
                <w:rStyle w:val="Hyperlink"/>
                <w:rFonts w:eastAsia="Times New Roman"/>
                <w:noProof/>
              </w:rPr>
              <w:t>2.5.5</w:t>
            </w:r>
            <w:r w:rsidR="00DF7F54">
              <w:rPr>
                <w:rFonts w:asciiTheme="minorHAnsi" w:eastAsiaTheme="minorEastAsia" w:hAnsiTheme="minorHAnsi"/>
                <w:noProof/>
              </w:rPr>
              <w:tab/>
            </w:r>
            <w:r w:rsidR="00DF7F54" w:rsidRPr="003E3A6A">
              <w:rPr>
                <w:rStyle w:val="Hyperlink"/>
                <w:rFonts w:eastAsia="Times New Roman"/>
                <w:noProof/>
              </w:rPr>
              <w:t>Low Voltage Compartment</w:t>
            </w:r>
            <w:r w:rsidR="00DF7F54">
              <w:rPr>
                <w:noProof/>
                <w:webHidden/>
              </w:rPr>
              <w:tab/>
            </w:r>
            <w:r w:rsidR="00DF7F54">
              <w:rPr>
                <w:noProof/>
                <w:webHidden/>
              </w:rPr>
              <w:fldChar w:fldCharType="begin"/>
            </w:r>
            <w:r w:rsidR="00DF7F54">
              <w:rPr>
                <w:noProof/>
                <w:webHidden/>
              </w:rPr>
              <w:instrText xml:space="preserve"> PAGEREF _Toc426017577 \h </w:instrText>
            </w:r>
            <w:r w:rsidR="00DF7F54">
              <w:rPr>
                <w:noProof/>
                <w:webHidden/>
              </w:rPr>
            </w:r>
            <w:r w:rsidR="00DF7F54">
              <w:rPr>
                <w:noProof/>
                <w:webHidden/>
              </w:rPr>
              <w:fldChar w:fldCharType="separate"/>
            </w:r>
            <w:r w:rsidR="00DF7F54">
              <w:rPr>
                <w:noProof/>
                <w:webHidden/>
              </w:rPr>
              <w:t>38</w:t>
            </w:r>
            <w:r w:rsidR="00DF7F54">
              <w:rPr>
                <w:noProof/>
                <w:webHidden/>
              </w:rPr>
              <w:fldChar w:fldCharType="end"/>
            </w:r>
          </w:hyperlink>
        </w:p>
        <w:p w14:paraId="5CDD801B" w14:textId="77777777" w:rsidR="00DF7F54" w:rsidRDefault="00CE6E87">
          <w:pPr>
            <w:pStyle w:val="TOC3"/>
            <w:tabs>
              <w:tab w:val="left" w:pos="1320"/>
              <w:tab w:val="right" w:leader="dot" w:pos="9175"/>
            </w:tabs>
            <w:rPr>
              <w:rFonts w:asciiTheme="minorHAnsi" w:eastAsiaTheme="minorEastAsia" w:hAnsiTheme="minorHAnsi"/>
              <w:noProof/>
            </w:rPr>
          </w:pPr>
          <w:hyperlink w:anchor="_Toc426017578" w:history="1">
            <w:r w:rsidR="00DF7F54" w:rsidRPr="003E3A6A">
              <w:rPr>
                <w:rStyle w:val="Hyperlink"/>
                <w:rFonts w:eastAsia="Times New Roman"/>
                <w:noProof/>
              </w:rPr>
              <w:t>2.5.6</w:t>
            </w:r>
            <w:r w:rsidR="00DF7F54">
              <w:rPr>
                <w:rFonts w:asciiTheme="minorHAnsi" w:eastAsiaTheme="minorEastAsia" w:hAnsiTheme="minorHAnsi"/>
                <w:noProof/>
              </w:rPr>
              <w:tab/>
            </w:r>
            <w:r w:rsidR="00DF7F54" w:rsidRPr="003E3A6A">
              <w:rPr>
                <w:rStyle w:val="Hyperlink"/>
                <w:rFonts w:eastAsia="Times New Roman"/>
                <w:noProof/>
              </w:rPr>
              <w:t>MV Control</w:t>
            </w:r>
            <w:r w:rsidR="00DF7F54">
              <w:rPr>
                <w:noProof/>
                <w:webHidden/>
              </w:rPr>
              <w:tab/>
            </w:r>
            <w:r w:rsidR="00DF7F54">
              <w:rPr>
                <w:noProof/>
                <w:webHidden/>
              </w:rPr>
              <w:fldChar w:fldCharType="begin"/>
            </w:r>
            <w:r w:rsidR="00DF7F54">
              <w:rPr>
                <w:noProof/>
                <w:webHidden/>
              </w:rPr>
              <w:instrText xml:space="preserve"> PAGEREF _Toc426017578 \h </w:instrText>
            </w:r>
            <w:r w:rsidR="00DF7F54">
              <w:rPr>
                <w:noProof/>
                <w:webHidden/>
              </w:rPr>
            </w:r>
            <w:r w:rsidR="00DF7F54">
              <w:rPr>
                <w:noProof/>
                <w:webHidden/>
              </w:rPr>
              <w:fldChar w:fldCharType="separate"/>
            </w:r>
            <w:r w:rsidR="00DF7F54">
              <w:rPr>
                <w:noProof/>
                <w:webHidden/>
              </w:rPr>
              <w:t>39</w:t>
            </w:r>
            <w:r w:rsidR="00DF7F54">
              <w:rPr>
                <w:noProof/>
                <w:webHidden/>
              </w:rPr>
              <w:fldChar w:fldCharType="end"/>
            </w:r>
          </w:hyperlink>
        </w:p>
        <w:p w14:paraId="388882B8" w14:textId="77777777" w:rsidR="00DF7F54" w:rsidRDefault="00CE6E87">
          <w:pPr>
            <w:pStyle w:val="TOC3"/>
            <w:tabs>
              <w:tab w:val="left" w:pos="1320"/>
              <w:tab w:val="right" w:leader="dot" w:pos="9175"/>
            </w:tabs>
            <w:rPr>
              <w:rFonts w:asciiTheme="minorHAnsi" w:eastAsiaTheme="minorEastAsia" w:hAnsiTheme="minorHAnsi"/>
              <w:noProof/>
            </w:rPr>
          </w:pPr>
          <w:hyperlink w:anchor="_Toc426017579" w:history="1">
            <w:r w:rsidR="00DF7F54" w:rsidRPr="003E3A6A">
              <w:rPr>
                <w:rStyle w:val="Hyperlink"/>
                <w:rFonts w:eastAsia="Times New Roman"/>
                <w:noProof/>
              </w:rPr>
              <w:t>2.5.7</w:t>
            </w:r>
            <w:r w:rsidR="00DF7F54">
              <w:rPr>
                <w:rFonts w:asciiTheme="minorHAnsi" w:eastAsiaTheme="minorEastAsia" w:hAnsiTheme="minorHAnsi"/>
                <w:noProof/>
              </w:rPr>
              <w:tab/>
            </w:r>
            <w:r w:rsidR="00DF7F54" w:rsidRPr="003E3A6A">
              <w:rPr>
                <w:rStyle w:val="Hyperlink"/>
                <w:rFonts w:eastAsia="Times New Roman"/>
                <w:noProof/>
              </w:rPr>
              <w:t>Interlocking System</w:t>
            </w:r>
            <w:r w:rsidR="00DF7F54">
              <w:rPr>
                <w:noProof/>
                <w:webHidden/>
              </w:rPr>
              <w:tab/>
            </w:r>
            <w:r w:rsidR="00DF7F54">
              <w:rPr>
                <w:noProof/>
                <w:webHidden/>
              </w:rPr>
              <w:fldChar w:fldCharType="begin"/>
            </w:r>
            <w:r w:rsidR="00DF7F54">
              <w:rPr>
                <w:noProof/>
                <w:webHidden/>
              </w:rPr>
              <w:instrText xml:space="preserve"> PAGEREF _Toc426017579 \h </w:instrText>
            </w:r>
            <w:r w:rsidR="00DF7F54">
              <w:rPr>
                <w:noProof/>
                <w:webHidden/>
              </w:rPr>
            </w:r>
            <w:r w:rsidR="00DF7F54">
              <w:rPr>
                <w:noProof/>
                <w:webHidden/>
              </w:rPr>
              <w:fldChar w:fldCharType="separate"/>
            </w:r>
            <w:r w:rsidR="00DF7F54">
              <w:rPr>
                <w:noProof/>
                <w:webHidden/>
              </w:rPr>
              <w:t>39</w:t>
            </w:r>
            <w:r w:rsidR="00DF7F54">
              <w:rPr>
                <w:noProof/>
                <w:webHidden/>
              </w:rPr>
              <w:fldChar w:fldCharType="end"/>
            </w:r>
          </w:hyperlink>
        </w:p>
        <w:p w14:paraId="680BB0CC" w14:textId="77777777" w:rsidR="00DF7F54" w:rsidRDefault="00CE6E87">
          <w:pPr>
            <w:pStyle w:val="TOC3"/>
            <w:tabs>
              <w:tab w:val="left" w:pos="1320"/>
              <w:tab w:val="right" w:leader="dot" w:pos="9175"/>
            </w:tabs>
            <w:rPr>
              <w:rFonts w:asciiTheme="minorHAnsi" w:eastAsiaTheme="minorEastAsia" w:hAnsiTheme="minorHAnsi"/>
              <w:noProof/>
            </w:rPr>
          </w:pPr>
          <w:hyperlink w:anchor="_Toc426017580" w:history="1">
            <w:r w:rsidR="00DF7F54" w:rsidRPr="003E3A6A">
              <w:rPr>
                <w:rStyle w:val="Hyperlink"/>
                <w:rFonts w:eastAsia="Times New Roman"/>
                <w:noProof/>
              </w:rPr>
              <w:t>2.5.8</w:t>
            </w:r>
            <w:r w:rsidR="00DF7F54">
              <w:rPr>
                <w:rFonts w:asciiTheme="minorHAnsi" w:eastAsiaTheme="minorEastAsia" w:hAnsiTheme="minorHAnsi"/>
                <w:noProof/>
              </w:rPr>
              <w:tab/>
            </w:r>
            <w:r w:rsidR="00DF7F54" w:rsidRPr="003E3A6A">
              <w:rPr>
                <w:rStyle w:val="Hyperlink"/>
                <w:rFonts w:eastAsia="Times New Roman"/>
                <w:noProof/>
              </w:rPr>
              <w:t>Erection</w:t>
            </w:r>
            <w:r w:rsidR="00DF7F54">
              <w:rPr>
                <w:noProof/>
                <w:webHidden/>
              </w:rPr>
              <w:tab/>
            </w:r>
            <w:r w:rsidR="00DF7F54">
              <w:rPr>
                <w:noProof/>
                <w:webHidden/>
              </w:rPr>
              <w:fldChar w:fldCharType="begin"/>
            </w:r>
            <w:r w:rsidR="00DF7F54">
              <w:rPr>
                <w:noProof/>
                <w:webHidden/>
              </w:rPr>
              <w:instrText xml:space="preserve"> PAGEREF _Toc426017580 \h </w:instrText>
            </w:r>
            <w:r w:rsidR="00DF7F54">
              <w:rPr>
                <w:noProof/>
                <w:webHidden/>
              </w:rPr>
            </w:r>
            <w:r w:rsidR="00DF7F54">
              <w:rPr>
                <w:noProof/>
                <w:webHidden/>
              </w:rPr>
              <w:fldChar w:fldCharType="separate"/>
            </w:r>
            <w:r w:rsidR="00DF7F54">
              <w:rPr>
                <w:noProof/>
                <w:webHidden/>
              </w:rPr>
              <w:t>40</w:t>
            </w:r>
            <w:r w:rsidR="00DF7F54">
              <w:rPr>
                <w:noProof/>
                <w:webHidden/>
              </w:rPr>
              <w:fldChar w:fldCharType="end"/>
            </w:r>
          </w:hyperlink>
        </w:p>
        <w:p w14:paraId="238A67CA" w14:textId="77777777" w:rsidR="00DF7F54" w:rsidRDefault="00CE6E87">
          <w:pPr>
            <w:pStyle w:val="TOC3"/>
            <w:tabs>
              <w:tab w:val="left" w:pos="1320"/>
              <w:tab w:val="right" w:leader="dot" w:pos="9175"/>
            </w:tabs>
            <w:rPr>
              <w:rFonts w:asciiTheme="minorHAnsi" w:eastAsiaTheme="minorEastAsia" w:hAnsiTheme="minorHAnsi"/>
              <w:noProof/>
            </w:rPr>
          </w:pPr>
          <w:hyperlink w:anchor="_Toc426017581" w:history="1">
            <w:r w:rsidR="00DF7F54" w:rsidRPr="003E3A6A">
              <w:rPr>
                <w:rStyle w:val="Hyperlink"/>
                <w:rFonts w:eastAsia="Times New Roman"/>
                <w:noProof/>
              </w:rPr>
              <w:t>2.5.9</w:t>
            </w:r>
            <w:r w:rsidR="00DF7F54">
              <w:rPr>
                <w:rFonts w:asciiTheme="minorHAnsi" w:eastAsiaTheme="minorEastAsia" w:hAnsiTheme="minorHAnsi"/>
                <w:noProof/>
              </w:rPr>
              <w:tab/>
            </w:r>
            <w:r w:rsidR="00DF7F54" w:rsidRPr="003E3A6A">
              <w:rPr>
                <w:rStyle w:val="Hyperlink"/>
                <w:rFonts w:eastAsia="Times New Roman"/>
                <w:noProof/>
              </w:rPr>
              <w:t>Tests</w:t>
            </w:r>
            <w:r w:rsidR="00DF7F54">
              <w:rPr>
                <w:noProof/>
                <w:webHidden/>
              </w:rPr>
              <w:tab/>
            </w:r>
            <w:r w:rsidR="00DF7F54">
              <w:rPr>
                <w:noProof/>
                <w:webHidden/>
              </w:rPr>
              <w:fldChar w:fldCharType="begin"/>
            </w:r>
            <w:r w:rsidR="00DF7F54">
              <w:rPr>
                <w:noProof/>
                <w:webHidden/>
              </w:rPr>
              <w:instrText xml:space="preserve"> PAGEREF _Toc426017581 \h </w:instrText>
            </w:r>
            <w:r w:rsidR="00DF7F54">
              <w:rPr>
                <w:noProof/>
                <w:webHidden/>
              </w:rPr>
            </w:r>
            <w:r w:rsidR="00DF7F54">
              <w:rPr>
                <w:noProof/>
                <w:webHidden/>
              </w:rPr>
              <w:fldChar w:fldCharType="separate"/>
            </w:r>
            <w:r w:rsidR="00DF7F54">
              <w:rPr>
                <w:noProof/>
                <w:webHidden/>
              </w:rPr>
              <w:t>40</w:t>
            </w:r>
            <w:r w:rsidR="00DF7F54">
              <w:rPr>
                <w:noProof/>
                <w:webHidden/>
              </w:rPr>
              <w:fldChar w:fldCharType="end"/>
            </w:r>
          </w:hyperlink>
        </w:p>
        <w:p w14:paraId="0FBC7685" w14:textId="77777777" w:rsidR="00DF7F54" w:rsidRDefault="00CE6E87">
          <w:pPr>
            <w:pStyle w:val="TOC2"/>
            <w:tabs>
              <w:tab w:val="left" w:pos="880"/>
              <w:tab w:val="right" w:leader="dot" w:pos="9175"/>
            </w:tabs>
            <w:rPr>
              <w:rFonts w:asciiTheme="minorHAnsi" w:eastAsiaTheme="minorEastAsia" w:hAnsiTheme="minorHAnsi"/>
              <w:noProof/>
            </w:rPr>
          </w:pPr>
          <w:hyperlink w:anchor="_Toc426017582" w:history="1">
            <w:r w:rsidR="00DF7F54" w:rsidRPr="003E3A6A">
              <w:rPr>
                <w:rStyle w:val="Hyperlink"/>
                <w:rFonts w:eastAsia="Times New Roman" w:cs="Arial"/>
                <w:noProof/>
              </w:rPr>
              <w:t>2.6</w:t>
            </w:r>
            <w:r w:rsidR="00DF7F54">
              <w:rPr>
                <w:rFonts w:asciiTheme="minorHAnsi" w:eastAsiaTheme="minorEastAsia" w:hAnsiTheme="minorHAnsi"/>
                <w:noProof/>
              </w:rPr>
              <w:tab/>
            </w:r>
            <w:r w:rsidR="00DF7F54" w:rsidRPr="003E3A6A">
              <w:rPr>
                <w:rStyle w:val="Hyperlink"/>
                <w:rFonts w:eastAsia="Arial"/>
                <w:noProof/>
              </w:rPr>
              <w:t>LV Switchgear</w:t>
            </w:r>
            <w:r w:rsidR="00DF7F54">
              <w:rPr>
                <w:noProof/>
                <w:webHidden/>
              </w:rPr>
              <w:tab/>
            </w:r>
            <w:r w:rsidR="00DF7F54">
              <w:rPr>
                <w:noProof/>
                <w:webHidden/>
              </w:rPr>
              <w:fldChar w:fldCharType="begin"/>
            </w:r>
            <w:r w:rsidR="00DF7F54">
              <w:rPr>
                <w:noProof/>
                <w:webHidden/>
              </w:rPr>
              <w:instrText xml:space="preserve"> PAGEREF _Toc426017582 \h </w:instrText>
            </w:r>
            <w:r w:rsidR="00DF7F54">
              <w:rPr>
                <w:noProof/>
                <w:webHidden/>
              </w:rPr>
            </w:r>
            <w:r w:rsidR="00DF7F54">
              <w:rPr>
                <w:noProof/>
                <w:webHidden/>
              </w:rPr>
              <w:fldChar w:fldCharType="separate"/>
            </w:r>
            <w:r w:rsidR="00DF7F54">
              <w:rPr>
                <w:noProof/>
                <w:webHidden/>
              </w:rPr>
              <w:t>41</w:t>
            </w:r>
            <w:r w:rsidR="00DF7F54">
              <w:rPr>
                <w:noProof/>
                <w:webHidden/>
              </w:rPr>
              <w:fldChar w:fldCharType="end"/>
            </w:r>
          </w:hyperlink>
        </w:p>
        <w:p w14:paraId="4C1B8064" w14:textId="77777777" w:rsidR="00DF7F54" w:rsidRDefault="00CE6E87">
          <w:pPr>
            <w:pStyle w:val="TOC3"/>
            <w:tabs>
              <w:tab w:val="left" w:pos="1320"/>
              <w:tab w:val="right" w:leader="dot" w:pos="9175"/>
            </w:tabs>
            <w:rPr>
              <w:rFonts w:asciiTheme="minorHAnsi" w:eastAsiaTheme="minorEastAsia" w:hAnsiTheme="minorHAnsi"/>
              <w:noProof/>
            </w:rPr>
          </w:pPr>
          <w:hyperlink w:anchor="_Toc426017583" w:history="1">
            <w:r w:rsidR="00DF7F54" w:rsidRPr="003E3A6A">
              <w:rPr>
                <w:rStyle w:val="Hyperlink"/>
                <w:rFonts w:eastAsia="Times New Roman"/>
                <w:noProof/>
              </w:rPr>
              <w:t>2.6.1</w:t>
            </w:r>
            <w:r w:rsidR="00DF7F54">
              <w:rPr>
                <w:rFonts w:asciiTheme="minorHAnsi" w:eastAsiaTheme="minorEastAsia" w:hAnsiTheme="minorHAnsi"/>
                <w:noProof/>
              </w:rPr>
              <w:tab/>
            </w:r>
            <w:r w:rsidR="00DF7F54" w:rsidRPr="003E3A6A">
              <w:rPr>
                <w:rStyle w:val="Hyperlink"/>
                <w:rFonts w:eastAsia="Times New Roman"/>
                <w:noProof/>
              </w:rPr>
              <w:t>Design and Construction of Panels</w:t>
            </w:r>
            <w:r w:rsidR="00DF7F54">
              <w:rPr>
                <w:noProof/>
                <w:webHidden/>
              </w:rPr>
              <w:tab/>
            </w:r>
            <w:r w:rsidR="00DF7F54">
              <w:rPr>
                <w:noProof/>
                <w:webHidden/>
              </w:rPr>
              <w:fldChar w:fldCharType="begin"/>
            </w:r>
            <w:r w:rsidR="00DF7F54">
              <w:rPr>
                <w:noProof/>
                <w:webHidden/>
              </w:rPr>
              <w:instrText xml:space="preserve"> PAGEREF _Toc426017583 \h </w:instrText>
            </w:r>
            <w:r w:rsidR="00DF7F54">
              <w:rPr>
                <w:noProof/>
                <w:webHidden/>
              </w:rPr>
            </w:r>
            <w:r w:rsidR="00DF7F54">
              <w:rPr>
                <w:noProof/>
                <w:webHidden/>
              </w:rPr>
              <w:fldChar w:fldCharType="separate"/>
            </w:r>
            <w:r w:rsidR="00DF7F54">
              <w:rPr>
                <w:noProof/>
                <w:webHidden/>
              </w:rPr>
              <w:t>41</w:t>
            </w:r>
            <w:r w:rsidR="00DF7F54">
              <w:rPr>
                <w:noProof/>
                <w:webHidden/>
              </w:rPr>
              <w:fldChar w:fldCharType="end"/>
            </w:r>
          </w:hyperlink>
        </w:p>
        <w:p w14:paraId="56195F62" w14:textId="77777777" w:rsidR="00DF7F54" w:rsidRDefault="00CE6E87">
          <w:pPr>
            <w:pStyle w:val="TOC3"/>
            <w:tabs>
              <w:tab w:val="left" w:pos="1320"/>
              <w:tab w:val="right" w:leader="dot" w:pos="9175"/>
            </w:tabs>
            <w:rPr>
              <w:rFonts w:asciiTheme="minorHAnsi" w:eastAsiaTheme="minorEastAsia" w:hAnsiTheme="minorHAnsi"/>
              <w:noProof/>
            </w:rPr>
          </w:pPr>
          <w:hyperlink w:anchor="_Toc426017584" w:history="1">
            <w:r w:rsidR="00DF7F54" w:rsidRPr="003E3A6A">
              <w:rPr>
                <w:rStyle w:val="Hyperlink"/>
                <w:rFonts w:eastAsia="Times New Roman"/>
                <w:noProof/>
              </w:rPr>
              <w:t>2.6.2</w:t>
            </w:r>
            <w:r w:rsidR="00DF7F54">
              <w:rPr>
                <w:rFonts w:asciiTheme="minorHAnsi" w:eastAsiaTheme="minorEastAsia" w:hAnsiTheme="minorHAnsi"/>
                <w:noProof/>
              </w:rPr>
              <w:tab/>
            </w:r>
            <w:r w:rsidR="00DF7F54" w:rsidRPr="003E3A6A">
              <w:rPr>
                <w:rStyle w:val="Hyperlink"/>
                <w:rFonts w:eastAsia="Times New Roman"/>
                <w:noProof/>
              </w:rPr>
              <w:t>LV Switchgear - MCC Feeders and Starters</w:t>
            </w:r>
            <w:r w:rsidR="00DF7F54">
              <w:rPr>
                <w:noProof/>
                <w:webHidden/>
              </w:rPr>
              <w:tab/>
            </w:r>
            <w:r w:rsidR="00DF7F54">
              <w:rPr>
                <w:noProof/>
                <w:webHidden/>
              </w:rPr>
              <w:fldChar w:fldCharType="begin"/>
            </w:r>
            <w:r w:rsidR="00DF7F54">
              <w:rPr>
                <w:noProof/>
                <w:webHidden/>
              </w:rPr>
              <w:instrText xml:space="preserve"> PAGEREF _Toc426017584 \h </w:instrText>
            </w:r>
            <w:r w:rsidR="00DF7F54">
              <w:rPr>
                <w:noProof/>
                <w:webHidden/>
              </w:rPr>
            </w:r>
            <w:r w:rsidR="00DF7F54">
              <w:rPr>
                <w:noProof/>
                <w:webHidden/>
              </w:rPr>
              <w:fldChar w:fldCharType="separate"/>
            </w:r>
            <w:r w:rsidR="00DF7F54">
              <w:rPr>
                <w:noProof/>
                <w:webHidden/>
              </w:rPr>
              <w:t>43</w:t>
            </w:r>
            <w:r w:rsidR="00DF7F54">
              <w:rPr>
                <w:noProof/>
                <w:webHidden/>
              </w:rPr>
              <w:fldChar w:fldCharType="end"/>
            </w:r>
          </w:hyperlink>
        </w:p>
        <w:p w14:paraId="266D1163" w14:textId="77777777" w:rsidR="00DF7F54" w:rsidRDefault="00CE6E87">
          <w:pPr>
            <w:pStyle w:val="TOC3"/>
            <w:tabs>
              <w:tab w:val="left" w:pos="1320"/>
              <w:tab w:val="right" w:leader="dot" w:pos="9175"/>
            </w:tabs>
            <w:rPr>
              <w:rFonts w:asciiTheme="minorHAnsi" w:eastAsiaTheme="minorEastAsia" w:hAnsiTheme="minorHAnsi"/>
              <w:noProof/>
            </w:rPr>
          </w:pPr>
          <w:hyperlink w:anchor="_Toc426017585" w:history="1">
            <w:r w:rsidR="00DF7F54" w:rsidRPr="003E3A6A">
              <w:rPr>
                <w:rStyle w:val="Hyperlink"/>
                <w:rFonts w:eastAsia="Times New Roman"/>
                <w:noProof/>
              </w:rPr>
              <w:t>2.6.3</w:t>
            </w:r>
            <w:r w:rsidR="00DF7F54">
              <w:rPr>
                <w:rFonts w:asciiTheme="minorHAnsi" w:eastAsiaTheme="minorEastAsia" w:hAnsiTheme="minorHAnsi"/>
                <w:noProof/>
              </w:rPr>
              <w:tab/>
            </w:r>
            <w:r w:rsidR="00DF7F54" w:rsidRPr="003E3A6A">
              <w:rPr>
                <w:rStyle w:val="Hyperlink"/>
                <w:rFonts w:eastAsia="Times New Roman"/>
                <w:noProof/>
              </w:rPr>
              <w:t>LV Switchgear - MCC Control Each feeder shall have:</w:t>
            </w:r>
            <w:r w:rsidR="00DF7F54">
              <w:rPr>
                <w:noProof/>
                <w:webHidden/>
              </w:rPr>
              <w:tab/>
            </w:r>
            <w:r w:rsidR="00DF7F54">
              <w:rPr>
                <w:noProof/>
                <w:webHidden/>
              </w:rPr>
              <w:fldChar w:fldCharType="begin"/>
            </w:r>
            <w:r w:rsidR="00DF7F54">
              <w:rPr>
                <w:noProof/>
                <w:webHidden/>
              </w:rPr>
              <w:instrText xml:space="preserve"> PAGEREF _Toc426017585 \h </w:instrText>
            </w:r>
            <w:r w:rsidR="00DF7F54">
              <w:rPr>
                <w:noProof/>
                <w:webHidden/>
              </w:rPr>
            </w:r>
            <w:r w:rsidR="00DF7F54">
              <w:rPr>
                <w:noProof/>
                <w:webHidden/>
              </w:rPr>
              <w:fldChar w:fldCharType="separate"/>
            </w:r>
            <w:r w:rsidR="00DF7F54">
              <w:rPr>
                <w:noProof/>
                <w:webHidden/>
              </w:rPr>
              <w:t>46</w:t>
            </w:r>
            <w:r w:rsidR="00DF7F54">
              <w:rPr>
                <w:noProof/>
                <w:webHidden/>
              </w:rPr>
              <w:fldChar w:fldCharType="end"/>
            </w:r>
          </w:hyperlink>
        </w:p>
        <w:p w14:paraId="4140D430" w14:textId="77777777" w:rsidR="00DF7F54" w:rsidRDefault="00CE6E87">
          <w:pPr>
            <w:pStyle w:val="TOC3"/>
            <w:tabs>
              <w:tab w:val="left" w:pos="1320"/>
              <w:tab w:val="right" w:leader="dot" w:pos="9175"/>
            </w:tabs>
            <w:rPr>
              <w:rFonts w:asciiTheme="minorHAnsi" w:eastAsiaTheme="minorEastAsia" w:hAnsiTheme="minorHAnsi"/>
              <w:noProof/>
            </w:rPr>
          </w:pPr>
          <w:hyperlink w:anchor="_Toc426017586" w:history="1">
            <w:r w:rsidR="00DF7F54" w:rsidRPr="003E3A6A">
              <w:rPr>
                <w:rStyle w:val="Hyperlink"/>
                <w:rFonts w:eastAsia="Times New Roman"/>
                <w:noProof/>
              </w:rPr>
              <w:t>2.6.4</w:t>
            </w:r>
            <w:r w:rsidR="00DF7F54">
              <w:rPr>
                <w:rFonts w:asciiTheme="minorHAnsi" w:eastAsiaTheme="minorEastAsia" w:hAnsiTheme="minorHAnsi"/>
                <w:noProof/>
              </w:rPr>
              <w:tab/>
            </w:r>
            <w:r w:rsidR="00DF7F54" w:rsidRPr="003E3A6A">
              <w:rPr>
                <w:rStyle w:val="Hyperlink"/>
                <w:rFonts w:eastAsia="Times New Roman"/>
                <w:noProof/>
              </w:rPr>
              <w:t>Erection</w:t>
            </w:r>
            <w:r w:rsidR="00DF7F54">
              <w:rPr>
                <w:noProof/>
                <w:webHidden/>
              </w:rPr>
              <w:tab/>
            </w:r>
            <w:r w:rsidR="00DF7F54">
              <w:rPr>
                <w:noProof/>
                <w:webHidden/>
              </w:rPr>
              <w:fldChar w:fldCharType="begin"/>
            </w:r>
            <w:r w:rsidR="00DF7F54">
              <w:rPr>
                <w:noProof/>
                <w:webHidden/>
              </w:rPr>
              <w:instrText xml:space="preserve"> PAGEREF _Toc426017586 \h </w:instrText>
            </w:r>
            <w:r w:rsidR="00DF7F54">
              <w:rPr>
                <w:noProof/>
                <w:webHidden/>
              </w:rPr>
            </w:r>
            <w:r w:rsidR="00DF7F54">
              <w:rPr>
                <w:noProof/>
                <w:webHidden/>
              </w:rPr>
              <w:fldChar w:fldCharType="separate"/>
            </w:r>
            <w:r w:rsidR="00DF7F54">
              <w:rPr>
                <w:noProof/>
                <w:webHidden/>
              </w:rPr>
              <w:t>47</w:t>
            </w:r>
            <w:r w:rsidR="00DF7F54">
              <w:rPr>
                <w:noProof/>
                <w:webHidden/>
              </w:rPr>
              <w:fldChar w:fldCharType="end"/>
            </w:r>
          </w:hyperlink>
        </w:p>
        <w:p w14:paraId="6F190B61" w14:textId="77777777" w:rsidR="00DF7F54" w:rsidRDefault="00CE6E87">
          <w:pPr>
            <w:pStyle w:val="TOC3"/>
            <w:tabs>
              <w:tab w:val="left" w:pos="1320"/>
              <w:tab w:val="right" w:leader="dot" w:pos="9175"/>
            </w:tabs>
            <w:rPr>
              <w:rFonts w:asciiTheme="minorHAnsi" w:eastAsiaTheme="minorEastAsia" w:hAnsiTheme="minorHAnsi"/>
              <w:noProof/>
            </w:rPr>
          </w:pPr>
          <w:hyperlink w:anchor="_Toc426017587" w:history="1">
            <w:r w:rsidR="00DF7F54" w:rsidRPr="003E3A6A">
              <w:rPr>
                <w:rStyle w:val="Hyperlink"/>
                <w:noProof/>
              </w:rPr>
              <w:t>2.6.5</w:t>
            </w:r>
            <w:r w:rsidR="00DF7F54">
              <w:rPr>
                <w:rFonts w:asciiTheme="minorHAnsi" w:eastAsiaTheme="minorEastAsia" w:hAnsiTheme="minorHAnsi"/>
                <w:noProof/>
              </w:rPr>
              <w:tab/>
            </w:r>
            <w:r w:rsidR="00DF7F54" w:rsidRPr="003E3A6A">
              <w:rPr>
                <w:rStyle w:val="Hyperlink"/>
                <w:noProof/>
              </w:rPr>
              <w:t>Tests</w:t>
            </w:r>
            <w:r w:rsidR="00DF7F54">
              <w:rPr>
                <w:noProof/>
                <w:webHidden/>
              </w:rPr>
              <w:tab/>
            </w:r>
            <w:r w:rsidR="00DF7F54">
              <w:rPr>
                <w:noProof/>
                <w:webHidden/>
              </w:rPr>
              <w:fldChar w:fldCharType="begin"/>
            </w:r>
            <w:r w:rsidR="00DF7F54">
              <w:rPr>
                <w:noProof/>
                <w:webHidden/>
              </w:rPr>
              <w:instrText xml:space="preserve"> PAGEREF _Toc426017587 \h </w:instrText>
            </w:r>
            <w:r w:rsidR="00DF7F54">
              <w:rPr>
                <w:noProof/>
                <w:webHidden/>
              </w:rPr>
            </w:r>
            <w:r w:rsidR="00DF7F54">
              <w:rPr>
                <w:noProof/>
                <w:webHidden/>
              </w:rPr>
              <w:fldChar w:fldCharType="separate"/>
            </w:r>
            <w:r w:rsidR="00DF7F54">
              <w:rPr>
                <w:noProof/>
                <w:webHidden/>
              </w:rPr>
              <w:t>47</w:t>
            </w:r>
            <w:r w:rsidR="00DF7F54">
              <w:rPr>
                <w:noProof/>
                <w:webHidden/>
              </w:rPr>
              <w:fldChar w:fldCharType="end"/>
            </w:r>
          </w:hyperlink>
        </w:p>
        <w:p w14:paraId="2ED66F31" w14:textId="77777777" w:rsidR="00DF7F54" w:rsidRDefault="00CE6E87">
          <w:pPr>
            <w:pStyle w:val="TOC2"/>
            <w:tabs>
              <w:tab w:val="left" w:pos="880"/>
              <w:tab w:val="right" w:leader="dot" w:pos="9175"/>
            </w:tabs>
            <w:rPr>
              <w:rFonts w:asciiTheme="minorHAnsi" w:eastAsiaTheme="minorEastAsia" w:hAnsiTheme="minorHAnsi"/>
              <w:noProof/>
            </w:rPr>
          </w:pPr>
          <w:hyperlink w:anchor="_Toc426017588" w:history="1">
            <w:r w:rsidR="00DF7F54" w:rsidRPr="003E3A6A">
              <w:rPr>
                <w:rStyle w:val="Hyperlink"/>
                <w:noProof/>
              </w:rPr>
              <w:t>2.7</w:t>
            </w:r>
            <w:r w:rsidR="00DF7F54">
              <w:rPr>
                <w:rFonts w:asciiTheme="minorHAnsi" w:eastAsiaTheme="minorEastAsia" w:hAnsiTheme="minorHAnsi"/>
                <w:noProof/>
              </w:rPr>
              <w:tab/>
            </w:r>
            <w:r w:rsidR="00DF7F54" w:rsidRPr="003E3A6A">
              <w:rPr>
                <w:rStyle w:val="Hyperlink"/>
                <w:noProof/>
              </w:rPr>
              <w:t>Instrument Transformers</w:t>
            </w:r>
            <w:r w:rsidR="00DF7F54">
              <w:rPr>
                <w:noProof/>
                <w:webHidden/>
              </w:rPr>
              <w:tab/>
            </w:r>
            <w:r w:rsidR="00DF7F54">
              <w:rPr>
                <w:noProof/>
                <w:webHidden/>
              </w:rPr>
              <w:fldChar w:fldCharType="begin"/>
            </w:r>
            <w:r w:rsidR="00DF7F54">
              <w:rPr>
                <w:noProof/>
                <w:webHidden/>
              </w:rPr>
              <w:instrText xml:space="preserve"> PAGEREF _Toc426017588 \h </w:instrText>
            </w:r>
            <w:r w:rsidR="00DF7F54">
              <w:rPr>
                <w:noProof/>
                <w:webHidden/>
              </w:rPr>
            </w:r>
            <w:r w:rsidR="00DF7F54">
              <w:rPr>
                <w:noProof/>
                <w:webHidden/>
              </w:rPr>
              <w:fldChar w:fldCharType="separate"/>
            </w:r>
            <w:r w:rsidR="00DF7F54">
              <w:rPr>
                <w:noProof/>
                <w:webHidden/>
              </w:rPr>
              <w:t>48</w:t>
            </w:r>
            <w:r w:rsidR="00DF7F54">
              <w:rPr>
                <w:noProof/>
                <w:webHidden/>
              </w:rPr>
              <w:fldChar w:fldCharType="end"/>
            </w:r>
          </w:hyperlink>
        </w:p>
        <w:p w14:paraId="73747474" w14:textId="77777777" w:rsidR="00DF7F54" w:rsidRDefault="00CE6E87">
          <w:pPr>
            <w:pStyle w:val="TOC2"/>
            <w:tabs>
              <w:tab w:val="left" w:pos="880"/>
              <w:tab w:val="right" w:leader="dot" w:pos="9175"/>
            </w:tabs>
            <w:rPr>
              <w:rFonts w:asciiTheme="minorHAnsi" w:eastAsiaTheme="minorEastAsia" w:hAnsiTheme="minorHAnsi"/>
              <w:noProof/>
            </w:rPr>
          </w:pPr>
          <w:hyperlink w:anchor="_Toc426017589" w:history="1">
            <w:r w:rsidR="00DF7F54" w:rsidRPr="003E3A6A">
              <w:rPr>
                <w:rStyle w:val="Hyperlink"/>
                <w:noProof/>
              </w:rPr>
              <w:t>2.8</w:t>
            </w:r>
            <w:r w:rsidR="00DF7F54">
              <w:rPr>
                <w:rFonts w:asciiTheme="minorHAnsi" w:eastAsiaTheme="minorEastAsia" w:hAnsiTheme="minorHAnsi"/>
                <w:noProof/>
              </w:rPr>
              <w:tab/>
            </w:r>
            <w:r w:rsidR="00DF7F54" w:rsidRPr="003E3A6A">
              <w:rPr>
                <w:rStyle w:val="Hyperlink"/>
                <w:noProof/>
              </w:rPr>
              <w:t>Wiring</w:t>
            </w:r>
            <w:r w:rsidR="00DF7F54">
              <w:rPr>
                <w:noProof/>
                <w:webHidden/>
              </w:rPr>
              <w:tab/>
            </w:r>
            <w:r w:rsidR="00DF7F54">
              <w:rPr>
                <w:noProof/>
                <w:webHidden/>
              </w:rPr>
              <w:fldChar w:fldCharType="begin"/>
            </w:r>
            <w:r w:rsidR="00DF7F54">
              <w:rPr>
                <w:noProof/>
                <w:webHidden/>
              </w:rPr>
              <w:instrText xml:space="preserve"> PAGEREF _Toc426017589 \h </w:instrText>
            </w:r>
            <w:r w:rsidR="00DF7F54">
              <w:rPr>
                <w:noProof/>
                <w:webHidden/>
              </w:rPr>
            </w:r>
            <w:r w:rsidR="00DF7F54">
              <w:rPr>
                <w:noProof/>
                <w:webHidden/>
              </w:rPr>
              <w:fldChar w:fldCharType="separate"/>
            </w:r>
            <w:r w:rsidR="00DF7F54">
              <w:rPr>
                <w:noProof/>
                <w:webHidden/>
              </w:rPr>
              <w:t>48</w:t>
            </w:r>
            <w:r w:rsidR="00DF7F54">
              <w:rPr>
                <w:noProof/>
                <w:webHidden/>
              </w:rPr>
              <w:fldChar w:fldCharType="end"/>
            </w:r>
          </w:hyperlink>
        </w:p>
        <w:p w14:paraId="55A4752F" w14:textId="77777777" w:rsidR="00DF7F54" w:rsidRDefault="00CE6E87">
          <w:pPr>
            <w:pStyle w:val="TOC2"/>
            <w:tabs>
              <w:tab w:val="left" w:pos="880"/>
              <w:tab w:val="right" w:leader="dot" w:pos="9175"/>
            </w:tabs>
            <w:rPr>
              <w:rFonts w:asciiTheme="minorHAnsi" w:eastAsiaTheme="minorEastAsia" w:hAnsiTheme="minorHAnsi"/>
              <w:noProof/>
            </w:rPr>
          </w:pPr>
          <w:hyperlink w:anchor="_Toc426017590" w:history="1">
            <w:r w:rsidR="00DF7F54" w:rsidRPr="003E3A6A">
              <w:rPr>
                <w:rStyle w:val="Hyperlink"/>
                <w:noProof/>
              </w:rPr>
              <w:t>2.9</w:t>
            </w:r>
            <w:r w:rsidR="00DF7F54">
              <w:rPr>
                <w:rFonts w:asciiTheme="minorHAnsi" w:eastAsiaTheme="minorEastAsia" w:hAnsiTheme="minorHAnsi"/>
                <w:noProof/>
              </w:rPr>
              <w:tab/>
            </w:r>
            <w:r w:rsidR="00DF7F54" w:rsidRPr="003E3A6A">
              <w:rPr>
                <w:rStyle w:val="Hyperlink"/>
                <w:noProof/>
              </w:rPr>
              <w:t>Electrical Connections</w:t>
            </w:r>
            <w:r w:rsidR="00DF7F54">
              <w:rPr>
                <w:noProof/>
                <w:webHidden/>
              </w:rPr>
              <w:tab/>
            </w:r>
            <w:r w:rsidR="00DF7F54">
              <w:rPr>
                <w:noProof/>
                <w:webHidden/>
              </w:rPr>
              <w:fldChar w:fldCharType="begin"/>
            </w:r>
            <w:r w:rsidR="00DF7F54">
              <w:rPr>
                <w:noProof/>
                <w:webHidden/>
              </w:rPr>
              <w:instrText xml:space="preserve"> PAGEREF _Toc426017590 \h </w:instrText>
            </w:r>
            <w:r w:rsidR="00DF7F54">
              <w:rPr>
                <w:noProof/>
                <w:webHidden/>
              </w:rPr>
            </w:r>
            <w:r w:rsidR="00DF7F54">
              <w:rPr>
                <w:noProof/>
                <w:webHidden/>
              </w:rPr>
              <w:fldChar w:fldCharType="separate"/>
            </w:r>
            <w:r w:rsidR="00DF7F54">
              <w:rPr>
                <w:noProof/>
                <w:webHidden/>
              </w:rPr>
              <w:t>50</w:t>
            </w:r>
            <w:r w:rsidR="00DF7F54">
              <w:rPr>
                <w:noProof/>
                <w:webHidden/>
              </w:rPr>
              <w:fldChar w:fldCharType="end"/>
            </w:r>
          </w:hyperlink>
        </w:p>
        <w:p w14:paraId="21306D69" w14:textId="77777777" w:rsidR="00DF7F54" w:rsidRDefault="00CE6E87">
          <w:pPr>
            <w:pStyle w:val="TOC2"/>
            <w:tabs>
              <w:tab w:val="left" w:pos="880"/>
              <w:tab w:val="right" w:leader="dot" w:pos="9175"/>
            </w:tabs>
            <w:rPr>
              <w:rFonts w:asciiTheme="minorHAnsi" w:eastAsiaTheme="minorEastAsia" w:hAnsiTheme="minorHAnsi"/>
              <w:noProof/>
            </w:rPr>
          </w:pPr>
          <w:hyperlink w:anchor="_Toc426017591" w:history="1">
            <w:r w:rsidR="00DF7F54" w:rsidRPr="003E3A6A">
              <w:rPr>
                <w:rStyle w:val="Hyperlink"/>
                <w:noProof/>
              </w:rPr>
              <w:t>2.10</w:t>
            </w:r>
            <w:r w:rsidR="00DF7F54">
              <w:rPr>
                <w:rFonts w:asciiTheme="minorHAnsi" w:eastAsiaTheme="minorEastAsia" w:hAnsiTheme="minorHAnsi"/>
                <w:noProof/>
              </w:rPr>
              <w:tab/>
            </w:r>
            <w:r w:rsidR="00DF7F54" w:rsidRPr="003E3A6A">
              <w:rPr>
                <w:rStyle w:val="Hyperlink"/>
                <w:noProof/>
              </w:rPr>
              <w:t>Auxiliary Equipment</w:t>
            </w:r>
            <w:r w:rsidR="00DF7F54">
              <w:rPr>
                <w:noProof/>
                <w:webHidden/>
              </w:rPr>
              <w:tab/>
            </w:r>
            <w:r w:rsidR="00DF7F54">
              <w:rPr>
                <w:noProof/>
                <w:webHidden/>
              </w:rPr>
              <w:fldChar w:fldCharType="begin"/>
            </w:r>
            <w:r w:rsidR="00DF7F54">
              <w:rPr>
                <w:noProof/>
                <w:webHidden/>
              </w:rPr>
              <w:instrText xml:space="preserve"> PAGEREF _Toc426017591 \h </w:instrText>
            </w:r>
            <w:r w:rsidR="00DF7F54">
              <w:rPr>
                <w:noProof/>
                <w:webHidden/>
              </w:rPr>
            </w:r>
            <w:r w:rsidR="00DF7F54">
              <w:rPr>
                <w:noProof/>
                <w:webHidden/>
              </w:rPr>
              <w:fldChar w:fldCharType="separate"/>
            </w:r>
            <w:r w:rsidR="00DF7F54">
              <w:rPr>
                <w:noProof/>
                <w:webHidden/>
              </w:rPr>
              <w:t>51</w:t>
            </w:r>
            <w:r w:rsidR="00DF7F54">
              <w:rPr>
                <w:noProof/>
                <w:webHidden/>
              </w:rPr>
              <w:fldChar w:fldCharType="end"/>
            </w:r>
          </w:hyperlink>
        </w:p>
        <w:p w14:paraId="59E206BF" w14:textId="77777777" w:rsidR="00DF7F54" w:rsidRDefault="00CE6E87">
          <w:pPr>
            <w:pStyle w:val="TOC3"/>
            <w:tabs>
              <w:tab w:val="left" w:pos="1320"/>
              <w:tab w:val="right" w:leader="dot" w:pos="9175"/>
            </w:tabs>
            <w:rPr>
              <w:rFonts w:asciiTheme="minorHAnsi" w:eastAsiaTheme="minorEastAsia" w:hAnsiTheme="minorHAnsi"/>
              <w:noProof/>
            </w:rPr>
          </w:pPr>
          <w:hyperlink w:anchor="_Toc426017592" w:history="1">
            <w:r w:rsidR="00DF7F54" w:rsidRPr="003E3A6A">
              <w:rPr>
                <w:rStyle w:val="Hyperlink"/>
                <w:noProof/>
              </w:rPr>
              <w:t>2.10.1</w:t>
            </w:r>
            <w:r w:rsidR="00DF7F54">
              <w:rPr>
                <w:rFonts w:asciiTheme="minorHAnsi" w:eastAsiaTheme="minorEastAsia" w:hAnsiTheme="minorHAnsi"/>
                <w:noProof/>
              </w:rPr>
              <w:tab/>
            </w:r>
            <w:r w:rsidR="00DF7F54" w:rsidRPr="003E3A6A">
              <w:rPr>
                <w:rStyle w:val="Hyperlink"/>
                <w:noProof/>
              </w:rPr>
              <w:t>Auxiliary Switches</w:t>
            </w:r>
            <w:r w:rsidR="00DF7F54">
              <w:rPr>
                <w:noProof/>
                <w:webHidden/>
              </w:rPr>
              <w:tab/>
            </w:r>
            <w:r w:rsidR="00DF7F54">
              <w:rPr>
                <w:noProof/>
                <w:webHidden/>
              </w:rPr>
              <w:fldChar w:fldCharType="begin"/>
            </w:r>
            <w:r w:rsidR="00DF7F54">
              <w:rPr>
                <w:noProof/>
                <w:webHidden/>
              </w:rPr>
              <w:instrText xml:space="preserve"> PAGEREF _Toc426017592 \h </w:instrText>
            </w:r>
            <w:r w:rsidR="00DF7F54">
              <w:rPr>
                <w:noProof/>
                <w:webHidden/>
              </w:rPr>
            </w:r>
            <w:r w:rsidR="00DF7F54">
              <w:rPr>
                <w:noProof/>
                <w:webHidden/>
              </w:rPr>
              <w:fldChar w:fldCharType="separate"/>
            </w:r>
            <w:r w:rsidR="00DF7F54">
              <w:rPr>
                <w:noProof/>
                <w:webHidden/>
              </w:rPr>
              <w:t>51</w:t>
            </w:r>
            <w:r w:rsidR="00DF7F54">
              <w:rPr>
                <w:noProof/>
                <w:webHidden/>
              </w:rPr>
              <w:fldChar w:fldCharType="end"/>
            </w:r>
          </w:hyperlink>
        </w:p>
        <w:p w14:paraId="4F29B0AB" w14:textId="77777777" w:rsidR="00DF7F54" w:rsidRDefault="00CE6E87">
          <w:pPr>
            <w:pStyle w:val="TOC3"/>
            <w:tabs>
              <w:tab w:val="left" w:pos="1320"/>
              <w:tab w:val="right" w:leader="dot" w:pos="9175"/>
            </w:tabs>
            <w:rPr>
              <w:rFonts w:asciiTheme="minorHAnsi" w:eastAsiaTheme="minorEastAsia" w:hAnsiTheme="minorHAnsi"/>
              <w:noProof/>
            </w:rPr>
          </w:pPr>
          <w:hyperlink w:anchor="_Toc426017593" w:history="1">
            <w:r w:rsidR="00DF7F54" w:rsidRPr="003E3A6A">
              <w:rPr>
                <w:rStyle w:val="Hyperlink"/>
                <w:noProof/>
              </w:rPr>
              <w:t>2.10.2</w:t>
            </w:r>
            <w:r w:rsidR="00DF7F54">
              <w:rPr>
                <w:rFonts w:asciiTheme="minorHAnsi" w:eastAsiaTheme="minorEastAsia" w:hAnsiTheme="minorHAnsi"/>
                <w:noProof/>
              </w:rPr>
              <w:tab/>
            </w:r>
            <w:r w:rsidR="00DF7F54" w:rsidRPr="003E3A6A">
              <w:rPr>
                <w:rStyle w:val="Hyperlink"/>
                <w:noProof/>
              </w:rPr>
              <w:t>Anti-Condensation Heaters</w:t>
            </w:r>
            <w:r w:rsidR="00DF7F54">
              <w:rPr>
                <w:noProof/>
                <w:webHidden/>
              </w:rPr>
              <w:tab/>
            </w:r>
            <w:r w:rsidR="00DF7F54">
              <w:rPr>
                <w:noProof/>
                <w:webHidden/>
              </w:rPr>
              <w:fldChar w:fldCharType="begin"/>
            </w:r>
            <w:r w:rsidR="00DF7F54">
              <w:rPr>
                <w:noProof/>
                <w:webHidden/>
              </w:rPr>
              <w:instrText xml:space="preserve"> PAGEREF _Toc426017593 \h </w:instrText>
            </w:r>
            <w:r w:rsidR="00DF7F54">
              <w:rPr>
                <w:noProof/>
                <w:webHidden/>
              </w:rPr>
            </w:r>
            <w:r w:rsidR="00DF7F54">
              <w:rPr>
                <w:noProof/>
                <w:webHidden/>
              </w:rPr>
              <w:fldChar w:fldCharType="separate"/>
            </w:r>
            <w:r w:rsidR="00DF7F54">
              <w:rPr>
                <w:noProof/>
                <w:webHidden/>
              </w:rPr>
              <w:t>51</w:t>
            </w:r>
            <w:r w:rsidR="00DF7F54">
              <w:rPr>
                <w:noProof/>
                <w:webHidden/>
              </w:rPr>
              <w:fldChar w:fldCharType="end"/>
            </w:r>
          </w:hyperlink>
        </w:p>
        <w:p w14:paraId="0D6B5D73" w14:textId="77777777" w:rsidR="00DF7F54" w:rsidRDefault="00CE6E87">
          <w:pPr>
            <w:pStyle w:val="TOC3"/>
            <w:tabs>
              <w:tab w:val="left" w:pos="1320"/>
              <w:tab w:val="right" w:leader="dot" w:pos="9175"/>
            </w:tabs>
            <w:rPr>
              <w:rFonts w:asciiTheme="minorHAnsi" w:eastAsiaTheme="minorEastAsia" w:hAnsiTheme="minorHAnsi"/>
              <w:noProof/>
            </w:rPr>
          </w:pPr>
          <w:hyperlink w:anchor="_Toc426017594" w:history="1">
            <w:r w:rsidR="00DF7F54" w:rsidRPr="003E3A6A">
              <w:rPr>
                <w:rStyle w:val="Hyperlink"/>
                <w:noProof/>
              </w:rPr>
              <w:t>2.10.3</w:t>
            </w:r>
            <w:r w:rsidR="00DF7F54">
              <w:rPr>
                <w:rFonts w:asciiTheme="minorHAnsi" w:eastAsiaTheme="minorEastAsia" w:hAnsiTheme="minorHAnsi"/>
                <w:noProof/>
              </w:rPr>
              <w:tab/>
            </w:r>
            <w:r w:rsidR="00DF7F54" w:rsidRPr="003E3A6A">
              <w:rPr>
                <w:rStyle w:val="Hyperlink"/>
                <w:noProof/>
              </w:rPr>
              <w:t>Indication Lamps</w:t>
            </w:r>
            <w:r w:rsidR="00DF7F54">
              <w:rPr>
                <w:noProof/>
                <w:webHidden/>
              </w:rPr>
              <w:tab/>
            </w:r>
            <w:r w:rsidR="00DF7F54">
              <w:rPr>
                <w:noProof/>
                <w:webHidden/>
              </w:rPr>
              <w:fldChar w:fldCharType="begin"/>
            </w:r>
            <w:r w:rsidR="00DF7F54">
              <w:rPr>
                <w:noProof/>
                <w:webHidden/>
              </w:rPr>
              <w:instrText xml:space="preserve"> PAGEREF _Toc426017594 \h </w:instrText>
            </w:r>
            <w:r w:rsidR="00DF7F54">
              <w:rPr>
                <w:noProof/>
                <w:webHidden/>
              </w:rPr>
            </w:r>
            <w:r w:rsidR="00DF7F54">
              <w:rPr>
                <w:noProof/>
                <w:webHidden/>
              </w:rPr>
              <w:fldChar w:fldCharType="separate"/>
            </w:r>
            <w:r w:rsidR="00DF7F54">
              <w:rPr>
                <w:noProof/>
                <w:webHidden/>
              </w:rPr>
              <w:t>51</w:t>
            </w:r>
            <w:r w:rsidR="00DF7F54">
              <w:rPr>
                <w:noProof/>
                <w:webHidden/>
              </w:rPr>
              <w:fldChar w:fldCharType="end"/>
            </w:r>
          </w:hyperlink>
        </w:p>
        <w:p w14:paraId="6AECC9A2" w14:textId="77777777" w:rsidR="00DF7F54" w:rsidRDefault="00CE6E87">
          <w:pPr>
            <w:pStyle w:val="TOC2"/>
            <w:tabs>
              <w:tab w:val="left" w:pos="880"/>
              <w:tab w:val="right" w:leader="dot" w:pos="9175"/>
            </w:tabs>
            <w:rPr>
              <w:rFonts w:asciiTheme="minorHAnsi" w:eastAsiaTheme="minorEastAsia" w:hAnsiTheme="minorHAnsi"/>
              <w:noProof/>
            </w:rPr>
          </w:pPr>
          <w:hyperlink w:anchor="_Toc426017595" w:history="1">
            <w:r w:rsidR="00DF7F54" w:rsidRPr="003E3A6A">
              <w:rPr>
                <w:rStyle w:val="Hyperlink"/>
                <w:noProof/>
              </w:rPr>
              <w:t>2.11</w:t>
            </w:r>
            <w:r w:rsidR="00DF7F54">
              <w:rPr>
                <w:rFonts w:asciiTheme="minorHAnsi" w:eastAsiaTheme="minorEastAsia" w:hAnsiTheme="minorHAnsi"/>
                <w:noProof/>
              </w:rPr>
              <w:tab/>
            </w:r>
            <w:r w:rsidR="00DF7F54" w:rsidRPr="003E3A6A">
              <w:rPr>
                <w:rStyle w:val="Hyperlink"/>
                <w:noProof/>
              </w:rPr>
              <w:t>Protection Relays</w:t>
            </w:r>
            <w:r w:rsidR="00DF7F54">
              <w:rPr>
                <w:noProof/>
                <w:webHidden/>
              </w:rPr>
              <w:tab/>
            </w:r>
            <w:r w:rsidR="00DF7F54">
              <w:rPr>
                <w:noProof/>
                <w:webHidden/>
              </w:rPr>
              <w:fldChar w:fldCharType="begin"/>
            </w:r>
            <w:r w:rsidR="00DF7F54">
              <w:rPr>
                <w:noProof/>
                <w:webHidden/>
              </w:rPr>
              <w:instrText xml:space="preserve"> PAGEREF _Toc426017595 \h </w:instrText>
            </w:r>
            <w:r w:rsidR="00DF7F54">
              <w:rPr>
                <w:noProof/>
                <w:webHidden/>
              </w:rPr>
            </w:r>
            <w:r w:rsidR="00DF7F54">
              <w:rPr>
                <w:noProof/>
                <w:webHidden/>
              </w:rPr>
              <w:fldChar w:fldCharType="separate"/>
            </w:r>
            <w:r w:rsidR="00DF7F54">
              <w:rPr>
                <w:noProof/>
                <w:webHidden/>
              </w:rPr>
              <w:t>51</w:t>
            </w:r>
            <w:r w:rsidR="00DF7F54">
              <w:rPr>
                <w:noProof/>
                <w:webHidden/>
              </w:rPr>
              <w:fldChar w:fldCharType="end"/>
            </w:r>
          </w:hyperlink>
        </w:p>
        <w:p w14:paraId="19004949" w14:textId="77777777" w:rsidR="00DF7F54" w:rsidRDefault="00CE6E87">
          <w:pPr>
            <w:pStyle w:val="TOC2"/>
            <w:tabs>
              <w:tab w:val="left" w:pos="880"/>
              <w:tab w:val="right" w:leader="dot" w:pos="9175"/>
            </w:tabs>
            <w:rPr>
              <w:rFonts w:asciiTheme="minorHAnsi" w:eastAsiaTheme="minorEastAsia" w:hAnsiTheme="minorHAnsi"/>
              <w:noProof/>
            </w:rPr>
          </w:pPr>
          <w:hyperlink w:anchor="_Toc426017596" w:history="1">
            <w:r w:rsidR="00DF7F54" w:rsidRPr="003E3A6A">
              <w:rPr>
                <w:rStyle w:val="Hyperlink"/>
                <w:noProof/>
              </w:rPr>
              <w:t>2.12</w:t>
            </w:r>
            <w:r w:rsidR="00DF7F54">
              <w:rPr>
                <w:rFonts w:asciiTheme="minorHAnsi" w:eastAsiaTheme="minorEastAsia" w:hAnsiTheme="minorHAnsi"/>
                <w:noProof/>
              </w:rPr>
              <w:tab/>
            </w:r>
            <w:r w:rsidR="00DF7F54" w:rsidRPr="003E3A6A">
              <w:rPr>
                <w:rStyle w:val="Hyperlink"/>
                <w:noProof/>
              </w:rPr>
              <w:t>Batteries and Battery Chargers (already supplied)</w:t>
            </w:r>
            <w:r w:rsidR="00DF7F54">
              <w:rPr>
                <w:noProof/>
                <w:webHidden/>
              </w:rPr>
              <w:tab/>
            </w:r>
            <w:r w:rsidR="00DF7F54">
              <w:rPr>
                <w:noProof/>
                <w:webHidden/>
              </w:rPr>
              <w:fldChar w:fldCharType="begin"/>
            </w:r>
            <w:r w:rsidR="00DF7F54">
              <w:rPr>
                <w:noProof/>
                <w:webHidden/>
              </w:rPr>
              <w:instrText xml:space="preserve"> PAGEREF _Toc426017596 \h </w:instrText>
            </w:r>
            <w:r w:rsidR="00DF7F54">
              <w:rPr>
                <w:noProof/>
                <w:webHidden/>
              </w:rPr>
            </w:r>
            <w:r w:rsidR="00DF7F54">
              <w:rPr>
                <w:noProof/>
                <w:webHidden/>
              </w:rPr>
              <w:fldChar w:fldCharType="separate"/>
            </w:r>
            <w:r w:rsidR="00DF7F54">
              <w:rPr>
                <w:noProof/>
                <w:webHidden/>
              </w:rPr>
              <w:t>52</w:t>
            </w:r>
            <w:r w:rsidR="00DF7F54">
              <w:rPr>
                <w:noProof/>
                <w:webHidden/>
              </w:rPr>
              <w:fldChar w:fldCharType="end"/>
            </w:r>
          </w:hyperlink>
        </w:p>
        <w:p w14:paraId="3B082BB1" w14:textId="77777777" w:rsidR="00DF7F54" w:rsidRDefault="00CE6E87">
          <w:pPr>
            <w:pStyle w:val="TOC3"/>
            <w:tabs>
              <w:tab w:val="left" w:pos="1320"/>
              <w:tab w:val="right" w:leader="dot" w:pos="9175"/>
            </w:tabs>
            <w:rPr>
              <w:rFonts w:asciiTheme="minorHAnsi" w:eastAsiaTheme="minorEastAsia" w:hAnsiTheme="minorHAnsi"/>
              <w:noProof/>
            </w:rPr>
          </w:pPr>
          <w:hyperlink w:anchor="_Toc426017597" w:history="1">
            <w:r w:rsidR="00DF7F54" w:rsidRPr="003E3A6A">
              <w:rPr>
                <w:rStyle w:val="Hyperlink"/>
                <w:noProof/>
              </w:rPr>
              <w:t>2.12.1</w:t>
            </w:r>
            <w:r w:rsidR="00DF7F54">
              <w:rPr>
                <w:rFonts w:asciiTheme="minorHAnsi" w:eastAsiaTheme="minorEastAsia" w:hAnsiTheme="minorHAnsi"/>
                <w:noProof/>
              </w:rPr>
              <w:tab/>
            </w:r>
            <w:r w:rsidR="00DF7F54" w:rsidRPr="003E3A6A">
              <w:rPr>
                <w:rStyle w:val="Hyperlink"/>
                <w:noProof/>
              </w:rPr>
              <w:t>Batteries</w:t>
            </w:r>
            <w:r w:rsidR="00DF7F54">
              <w:rPr>
                <w:noProof/>
                <w:webHidden/>
              </w:rPr>
              <w:tab/>
            </w:r>
            <w:r w:rsidR="00DF7F54">
              <w:rPr>
                <w:noProof/>
                <w:webHidden/>
              </w:rPr>
              <w:fldChar w:fldCharType="begin"/>
            </w:r>
            <w:r w:rsidR="00DF7F54">
              <w:rPr>
                <w:noProof/>
                <w:webHidden/>
              </w:rPr>
              <w:instrText xml:space="preserve"> PAGEREF _Toc426017597 \h </w:instrText>
            </w:r>
            <w:r w:rsidR="00DF7F54">
              <w:rPr>
                <w:noProof/>
                <w:webHidden/>
              </w:rPr>
            </w:r>
            <w:r w:rsidR="00DF7F54">
              <w:rPr>
                <w:noProof/>
                <w:webHidden/>
              </w:rPr>
              <w:fldChar w:fldCharType="separate"/>
            </w:r>
            <w:r w:rsidR="00DF7F54">
              <w:rPr>
                <w:noProof/>
                <w:webHidden/>
              </w:rPr>
              <w:t>52</w:t>
            </w:r>
            <w:r w:rsidR="00DF7F54">
              <w:rPr>
                <w:noProof/>
                <w:webHidden/>
              </w:rPr>
              <w:fldChar w:fldCharType="end"/>
            </w:r>
          </w:hyperlink>
        </w:p>
        <w:p w14:paraId="43810BA7" w14:textId="77777777" w:rsidR="00DF7F54" w:rsidRDefault="00CE6E87">
          <w:pPr>
            <w:pStyle w:val="TOC3"/>
            <w:tabs>
              <w:tab w:val="left" w:pos="1320"/>
              <w:tab w:val="right" w:leader="dot" w:pos="9175"/>
            </w:tabs>
            <w:rPr>
              <w:rFonts w:asciiTheme="minorHAnsi" w:eastAsiaTheme="minorEastAsia" w:hAnsiTheme="minorHAnsi"/>
              <w:noProof/>
            </w:rPr>
          </w:pPr>
          <w:hyperlink w:anchor="_Toc426017598" w:history="1">
            <w:r w:rsidR="00DF7F54" w:rsidRPr="003E3A6A">
              <w:rPr>
                <w:rStyle w:val="Hyperlink"/>
                <w:noProof/>
              </w:rPr>
              <w:t>2.12.2</w:t>
            </w:r>
            <w:r w:rsidR="00DF7F54">
              <w:rPr>
                <w:rFonts w:asciiTheme="minorHAnsi" w:eastAsiaTheme="minorEastAsia" w:hAnsiTheme="minorHAnsi"/>
                <w:noProof/>
              </w:rPr>
              <w:tab/>
            </w:r>
            <w:r w:rsidR="00DF7F54" w:rsidRPr="003E3A6A">
              <w:rPr>
                <w:rStyle w:val="Hyperlink"/>
                <w:noProof/>
              </w:rPr>
              <w:t>Battery Chargers</w:t>
            </w:r>
            <w:r w:rsidR="00DF7F54">
              <w:rPr>
                <w:noProof/>
                <w:webHidden/>
              </w:rPr>
              <w:tab/>
            </w:r>
            <w:r w:rsidR="00DF7F54">
              <w:rPr>
                <w:noProof/>
                <w:webHidden/>
              </w:rPr>
              <w:fldChar w:fldCharType="begin"/>
            </w:r>
            <w:r w:rsidR="00DF7F54">
              <w:rPr>
                <w:noProof/>
                <w:webHidden/>
              </w:rPr>
              <w:instrText xml:space="preserve"> PAGEREF _Toc426017598 \h </w:instrText>
            </w:r>
            <w:r w:rsidR="00DF7F54">
              <w:rPr>
                <w:noProof/>
                <w:webHidden/>
              </w:rPr>
            </w:r>
            <w:r w:rsidR="00DF7F54">
              <w:rPr>
                <w:noProof/>
                <w:webHidden/>
              </w:rPr>
              <w:fldChar w:fldCharType="separate"/>
            </w:r>
            <w:r w:rsidR="00DF7F54">
              <w:rPr>
                <w:noProof/>
                <w:webHidden/>
              </w:rPr>
              <w:t>53</w:t>
            </w:r>
            <w:r w:rsidR="00DF7F54">
              <w:rPr>
                <w:noProof/>
                <w:webHidden/>
              </w:rPr>
              <w:fldChar w:fldCharType="end"/>
            </w:r>
          </w:hyperlink>
        </w:p>
        <w:p w14:paraId="48A8E427" w14:textId="77777777" w:rsidR="00DF7F54" w:rsidRDefault="00CE6E87">
          <w:pPr>
            <w:pStyle w:val="TOC3"/>
            <w:tabs>
              <w:tab w:val="left" w:pos="1320"/>
              <w:tab w:val="right" w:leader="dot" w:pos="9175"/>
            </w:tabs>
            <w:rPr>
              <w:rFonts w:asciiTheme="minorHAnsi" w:eastAsiaTheme="minorEastAsia" w:hAnsiTheme="minorHAnsi"/>
              <w:noProof/>
            </w:rPr>
          </w:pPr>
          <w:hyperlink w:anchor="_Toc426017599" w:history="1">
            <w:r w:rsidR="00DF7F54" w:rsidRPr="003E3A6A">
              <w:rPr>
                <w:rStyle w:val="Hyperlink"/>
                <w:noProof/>
              </w:rPr>
              <w:t>2.12.3</w:t>
            </w:r>
            <w:r w:rsidR="00DF7F54">
              <w:rPr>
                <w:rFonts w:asciiTheme="minorHAnsi" w:eastAsiaTheme="minorEastAsia" w:hAnsiTheme="minorHAnsi"/>
                <w:noProof/>
              </w:rPr>
              <w:tab/>
            </w:r>
            <w:r w:rsidR="00DF7F54" w:rsidRPr="003E3A6A">
              <w:rPr>
                <w:rStyle w:val="Hyperlink"/>
                <w:noProof/>
              </w:rPr>
              <w:t>DC / AC Inverter (UPS)</w:t>
            </w:r>
            <w:r w:rsidR="00DF7F54">
              <w:rPr>
                <w:noProof/>
                <w:webHidden/>
              </w:rPr>
              <w:tab/>
            </w:r>
            <w:r w:rsidR="00DF7F54">
              <w:rPr>
                <w:noProof/>
                <w:webHidden/>
              </w:rPr>
              <w:fldChar w:fldCharType="begin"/>
            </w:r>
            <w:r w:rsidR="00DF7F54">
              <w:rPr>
                <w:noProof/>
                <w:webHidden/>
              </w:rPr>
              <w:instrText xml:space="preserve"> PAGEREF _Toc426017599 \h </w:instrText>
            </w:r>
            <w:r w:rsidR="00DF7F54">
              <w:rPr>
                <w:noProof/>
                <w:webHidden/>
              </w:rPr>
            </w:r>
            <w:r w:rsidR="00DF7F54">
              <w:rPr>
                <w:noProof/>
                <w:webHidden/>
              </w:rPr>
              <w:fldChar w:fldCharType="separate"/>
            </w:r>
            <w:r w:rsidR="00DF7F54">
              <w:rPr>
                <w:noProof/>
                <w:webHidden/>
              </w:rPr>
              <w:t>53</w:t>
            </w:r>
            <w:r w:rsidR="00DF7F54">
              <w:rPr>
                <w:noProof/>
                <w:webHidden/>
              </w:rPr>
              <w:fldChar w:fldCharType="end"/>
            </w:r>
          </w:hyperlink>
        </w:p>
        <w:p w14:paraId="124587E2" w14:textId="77777777" w:rsidR="00DF7F54" w:rsidRDefault="00CE6E87">
          <w:pPr>
            <w:pStyle w:val="TOC3"/>
            <w:tabs>
              <w:tab w:val="left" w:pos="1320"/>
              <w:tab w:val="right" w:leader="dot" w:pos="9175"/>
            </w:tabs>
            <w:rPr>
              <w:rFonts w:asciiTheme="minorHAnsi" w:eastAsiaTheme="minorEastAsia" w:hAnsiTheme="minorHAnsi"/>
              <w:noProof/>
            </w:rPr>
          </w:pPr>
          <w:hyperlink w:anchor="_Toc426017600" w:history="1">
            <w:r w:rsidR="00DF7F54" w:rsidRPr="003E3A6A">
              <w:rPr>
                <w:rStyle w:val="Hyperlink"/>
                <w:noProof/>
              </w:rPr>
              <w:t>2.12.4</w:t>
            </w:r>
            <w:r w:rsidR="00DF7F54">
              <w:rPr>
                <w:rFonts w:asciiTheme="minorHAnsi" w:eastAsiaTheme="minorEastAsia" w:hAnsiTheme="minorHAnsi"/>
                <w:noProof/>
              </w:rPr>
              <w:tab/>
            </w:r>
            <w:r w:rsidR="00DF7F54" w:rsidRPr="003E3A6A">
              <w:rPr>
                <w:rStyle w:val="Hyperlink"/>
                <w:noProof/>
              </w:rPr>
              <w:t>Tests</w:t>
            </w:r>
            <w:r w:rsidR="00DF7F54">
              <w:rPr>
                <w:noProof/>
                <w:webHidden/>
              </w:rPr>
              <w:tab/>
            </w:r>
            <w:r w:rsidR="00DF7F54">
              <w:rPr>
                <w:noProof/>
                <w:webHidden/>
              </w:rPr>
              <w:fldChar w:fldCharType="begin"/>
            </w:r>
            <w:r w:rsidR="00DF7F54">
              <w:rPr>
                <w:noProof/>
                <w:webHidden/>
              </w:rPr>
              <w:instrText xml:space="preserve"> PAGEREF _Toc426017600 \h </w:instrText>
            </w:r>
            <w:r w:rsidR="00DF7F54">
              <w:rPr>
                <w:noProof/>
                <w:webHidden/>
              </w:rPr>
            </w:r>
            <w:r w:rsidR="00DF7F54">
              <w:rPr>
                <w:noProof/>
                <w:webHidden/>
              </w:rPr>
              <w:fldChar w:fldCharType="separate"/>
            </w:r>
            <w:r w:rsidR="00DF7F54">
              <w:rPr>
                <w:noProof/>
                <w:webHidden/>
              </w:rPr>
              <w:t>54</w:t>
            </w:r>
            <w:r w:rsidR="00DF7F54">
              <w:rPr>
                <w:noProof/>
                <w:webHidden/>
              </w:rPr>
              <w:fldChar w:fldCharType="end"/>
            </w:r>
          </w:hyperlink>
        </w:p>
        <w:p w14:paraId="107AA92B" w14:textId="77777777" w:rsidR="00DF7F54" w:rsidRDefault="00CE6E87">
          <w:pPr>
            <w:pStyle w:val="TOC2"/>
            <w:tabs>
              <w:tab w:val="left" w:pos="880"/>
              <w:tab w:val="right" w:leader="dot" w:pos="9175"/>
            </w:tabs>
            <w:rPr>
              <w:rFonts w:asciiTheme="minorHAnsi" w:eastAsiaTheme="minorEastAsia" w:hAnsiTheme="minorHAnsi"/>
              <w:noProof/>
            </w:rPr>
          </w:pPr>
          <w:hyperlink w:anchor="_Toc426017601" w:history="1">
            <w:r w:rsidR="00DF7F54" w:rsidRPr="003E3A6A">
              <w:rPr>
                <w:rStyle w:val="Hyperlink"/>
                <w:noProof/>
              </w:rPr>
              <w:t>2.13</w:t>
            </w:r>
            <w:r w:rsidR="00DF7F54">
              <w:rPr>
                <w:rFonts w:asciiTheme="minorHAnsi" w:eastAsiaTheme="minorEastAsia" w:hAnsiTheme="minorHAnsi"/>
                <w:noProof/>
              </w:rPr>
              <w:tab/>
            </w:r>
            <w:r w:rsidR="00DF7F54" w:rsidRPr="003E3A6A">
              <w:rPr>
                <w:rStyle w:val="Hyperlink"/>
                <w:noProof/>
              </w:rPr>
              <w:t>Cables</w:t>
            </w:r>
            <w:r w:rsidR="00DF7F54">
              <w:rPr>
                <w:noProof/>
                <w:webHidden/>
              </w:rPr>
              <w:tab/>
            </w:r>
            <w:r w:rsidR="00DF7F54">
              <w:rPr>
                <w:noProof/>
                <w:webHidden/>
              </w:rPr>
              <w:fldChar w:fldCharType="begin"/>
            </w:r>
            <w:r w:rsidR="00DF7F54">
              <w:rPr>
                <w:noProof/>
                <w:webHidden/>
              </w:rPr>
              <w:instrText xml:space="preserve"> PAGEREF _Toc426017601 \h </w:instrText>
            </w:r>
            <w:r w:rsidR="00DF7F54">
              <w:rPr>
                <w:noProof/>
                <w:webHidden/>
              </w:rPr>
            </w:r>
            <w:r w:rsidR="00DF7F54">
              <w:rPr>
                <w:noProof/>
                <w:webHidden/>
              </w:rPr>
              <w:fldChar w:fldCharType="separate"/>
            </w:r>
            <w:r w:rsidR="00DF7F54">
              <w:rPr>
                <w:noProof/>
                <w:webHidden/>
              </w:rPr>
              <w:t>54</w:t>
            </w:r>
            <w:r w:rsidR="00DF7F54">
              <w:rPr>
                <w:noProof/>
                <w:webHidden/>
              </w:rPr>
              <w:fldChar w:fldCharType="end"/>
            </w:r>
          </w:hyperlink>
        </w:p>
        <w:p w14:paraId="4CB895B6" w14:textId="77777777" w:rsidR="00DF7F54" w:rsidRDefault="00CE6E87">
          <w:pPr>
            <w:pStyle w:val="TOC3"/>
            <w:tabs>
              <w:tab w:val="left" w:pos="1320"/>
              <w:tab w:val="right" w:leader="dot" w:pos="9175"/>
            </w:tabs>
            <w:rPr>
              <w:rFonts w:asciiTheme="minorHAnsi" w:eastAsiaTheme="minorEastAsia" w:hAnsiTheme="minorHAnsi"/>
              <w:noProof/>
            </w:rPr>
          </w:pPr>
          <w:hyperlink w:anchor="_Toc426017602" w:history="1">
            <w:r w:rsidR="00DF7F54" w:rsidRPr="003E3A6A">
              <w:rPr>
                <w:rStyle w:val="Hyperlink"/>
                <w:noProof/>
              </w:rPr>
              <w:t>2.13.1</w:t>
            </w:r>
            <w:r w:rsidR="00DF7F54">
              <w:rPr>
                <w:rFonts w:asciiTheme="minorHAnsi" w:eastAsiaTheme="minorEastAsia" w:hAnsiTheme="minorHAnsi"/>
                <w:noProof/>
              </w:rPr>
              <w:tab/>
            </w:r>
            <w:r w:rsidR="00DF7F54" w:rsidRPr="003E3A6A">
              <w:rPr>
                <w:rStyle w:val="Hyperlink"/>
                <w:noProof/>
              </w:rPr>
              <w:t>General</w:t>
            </w:r>
            <w:r w:rsidR="00DF7F54">
              <w:rPr>
                <w:noProof/>
                <w:webHidden/>
              </w:rPr>
              <w:tab/>
            </w:r>
            <w:r w:rsidR="00DF7F54">
              <w:rPr>
                <w:noProof/>
                <w:webHidden/>
              </w:rPr>
              <w:fldChar w:fldCharType="begin"/>
            </w:r>
            <w:r w:rsidR="00DF7F54">
              <w:rPr>
                <w:noProof/>
                <w:webHidden/>
              </w:rPr>
              <w:instrText xml:space="preserve"> PAGEREF _Toc426017602 \h </w:instrText>
            </w:r>
            <w:r w:rsidR="00DF7F54">
              <w:rPr>
                <w:noProof/>
                <w:webHidden/>
              </w:rPr>
            </w:r>
            <w:r w:rsidR="00DF7F54">
              <w:rPr>
                <w:noProof/>
                <w:webHidden/>
              </w:rPr>
              <w:fldChar w:fldCharType="separate"/>
            </w:r>
            <w:r w:rsidR="00DF7F54">
              <w:rPr>
                <w:noProof/>
                <w:webHidden/>
              </w:rPr>
              <w:t>54</w:t>
            </w:r>
            <w:r w:rsidR="00DF7F54">
              <w:rPr>
                <w:noProof/>
                <w:webHidden/>
              </w:rPr>
              <w:fldChar w:fldCharType="end"/>
            </w:r>
          </w:hyperlink>
        </w:p>
        <w:p w14:paraId="60543EB5" w14:textId="77777777" w:rsidR="00DF7F54" w:rsidRDefault="00CE6E87">
          <w:pPr>
            <w:pStyle w:val="TOC3"/>
            <w:tabs>
              <w:tab w:val="left" w:pos="1320"/>
              <w:tab w:val="right" w:leader="dot" w:pos="9175"/>
            </w:tabs>
            <w:rPr>
              <w:rFonts w:asciiTheme="minorHAnsi" w:eastAsiaTheme="minorEastAsia" w:hAnsiTheme="minorHAnsi"/>
              <w:noProof/>
            </w:rPr>
          </w:pPr>
          <w:hyperlink w:anchor="_Toc426017603" w:history="1">
            <w:r w:rsidR="00DF7F54" w:rsidRPr="003E3A6A">
              <w:rPr>
                <w:rStyle w:val="Hyperlink"/>
                <w:noProof/>
              </w:rPr>
              <w:t>2.13.2</w:t>
            </w:r>
            <w:r w:rsidR="00DF7F54">
              <w:rPr>
                <w:rFonts w:asciiTheme="minorHAnsi" w:eastAsiaTheme="minorEastAsia" w:hAnsiTheme="minorHAnsi"/>
                <w:noProof/>
              </w:rPr>
              <w:tab/>
            </w:r>
            <w:r w:rsidR="00DF7F54" w:rsidRPr="003E3A6A">
              <w:rPr>
                <w:rStyle w:val="Hyperlink"/>
                <w:noProof/>
              </w:rPr>
              <w:t>Power Cables</w:t>
            </w:r>
            <w:r w:rsidR="00DF7F54">
              <w:rPr>
                <w:noProof/>
                <w:webHidden/>
              </w:rPr>
              <w:tab/>
            </w:r>
            <w:r w:rsidR="00DF7F54">
              <w:rPr>
                <w:noProof/>
                <w:webHidden/>
              </w:rPr>
              <w:fldChar w:fldCharType="begin"/>
            </w:r>
            <w:r w:rsidR="00DF7F54">
              <w:rPr>
                <w:noProof/>
                <w:webHidden/>
              </w:rPr>
              <w:instrText xml:space="preserve"> PAGEREF _Toc426017603 \h </w:instrText>
            </w:r>
            <w:r w:rsidR="00DF7F54">
              <w:rPr>
                <w:noProof/>
                <w:webHidden/>
              </w:rPr>
            </w:r>
            <w:r w:rsidR="00DF7F54">
              <w:rPr>
                <w:noProof/>
                <w:webHidden/>
              </w:rPr>
              <w:fldChar w:fldCharType="separate"/>
            </w:r>
            <w:r w:rsidR="00DF7F54">
              <w:rPr>
                <w:noProof/>
                <w:webHidden/>
              </w:rPr>
              <w:t>55</w:t>
            </w:r>
            <w:r w:rsidR="00DF7F54">
              <w:rPr>
                <w:noProof/>
                <w:webHidden/>
              </w:rPr>
              <w:fldChar w:fldCharType="end"/>
            </w:r>
          </w:hyperlink>
        </w:p>
        <w:p w14:paraId="1AF68C8F" w14:textId="77777777" w:rsidR="00DF7F54" w:rsidRDefault="00CE6E87">
          <w:pPr>
            <w:pStyle w:val="TOC3"/>
            <w:tabs>
              <w:tab w:val="left" w:pos="1320"/>
              <w:tab w:val="right" w:leader="dot" w:pos="9175"/>
            </w:tabs>
            <w:rPr>
              <w:rFonts w:asciiTheme="minorHAnsi" w:eastAsiaTheme="minorEastAsia" w:hAnsiTheme="minorHAnsi"/>
              <w:noProof/>
            </w:rPr>
          </w:pPr>
          <w:hyperlink w:anchor="_Toc426017604" w:history="1">
            <w:r w:rsidR="00DF7F54" w:rsidRPr="003E3A6A">
              <w:rPr>
                <w:rStyle w:val="Hyperlink"/>
                <w:noProof/>
              </w:rPr>
              <w:t>2.13.3</w:t>
            </w:r>
            <w:r w:rsidR="00DF7F54">
              <w:rPr>
                <w:rFonts w:asciiTheme="minorHAnsi" w:eastAsiaTheme="minorEastAsia" w:hAnsiTheme="minorHAnsi"/>
                <w:noProof/>
              </w:rPr>
              <w:tab/>
            </w:r>
            <w:r w:rsidR="00DF7F54" w:rsidRPr="003E3A6A">
              <w:rPr>
                <w:rStyle w:val="Hyperlink"/>
                <w:noProof/>
              </w:rPr>
              <w:t>Control Cables</w:t>
            </w:r>
            <w:r w:rsidR="00DF7F54">
              <w:rPr>
                <w:noProof/>
                <w:webHidden/>
              </w:rPr>
              <w:tab/>
            </w:r>
            <w:r w:rsidR="00DF7F54">
              <w:rPr>
                <w:noProof/>
                <w:webHidden/>
              </w:rPr>
              <w:fldChar w:fldCharType="begin"/>
            </w:r>
            <w:r w:rsidR="00DF7F54">
              <w:rPr>
                <w:noProof/>
                <w:webHidden/>
              </w:rPr>
              <w:instrText xml:space="preserve"> PAGEREF _Toc426017604 \h </w:instrText>
            </w:r>
            <w:r w:rsidR="00DF7F54">
              <w:rPr>
                <w:noProof/>
                <w:webHidden/>
              </w:rPr>
            </w:r>
            <w:r w:rsidR="00DF7F54">
              <w:rPr>
                <w:noProof/>
                <w:webHidden/>
              </w:rPr>
              <w:fldChar w:fldCharType="separate"/>
            </w:r>
            <w:r w:rsidR="00DF7F54">
              <w:rPr>
                <w:noProof/>
                <w:webHidden/>
              </w:rPr>
              <w:t>56</w:t>
            </w:r>
            <w:r w:rsidR="00DF7F54">
              <w:rPr>
                <w:noProof/>
                <w:webHidden/>
              </w:rPr>
              <w:fldChar w:fldCharType="end"/>
            </w:r>
          </w:hyperlink>
        </w:p>
        <w:p w14:paraId="7F7B0583" w14:textId="77777777" w:rsidR="00DF7F54" w:rsidRDefault="00CE6E87">
          <w:pPr>
            <w:pStyle w:val="TOC3"/>
            <w:tabs>
              <w:tab w:val="left" w:pos="1320"/>
              <w:tab w:val="right" w:leader="dot" w:pos="9175"/>
            </w:tabs>
            <w:rPr>
              <w:rFonts w:asciiTheme="minorHAnsi" w:eastAsiaTheme="minorEastAsia" w:hAnsiTheme="minorHAnsi"/>
              <w:noProof/>
            </w:rPr>
          </w:pPr>
          <w:hyperlink w:anchor="_Toc426017605" w:history="1">
            <w:r w:rsidR="00DF7F54" w:rsidRPr="003E3A6A">
              <w:rPr>
                <w:rStyle w:val="Hyperlink"/>
                <w:noProof/>
              </w:rPr>
              <w:t>2.13.4</w:t>
            </w:r>
            <w:r w:rsidR="00DF7F54">
              <w:rPr>
                <w:rFonts w:asciiTheme="minorHAnsi" w:eastAsiaTheme="minorEastAsia" w:hAnsiTheme="minorHAnsi"/>
                <w:noProof/>
              </w:rPr>
              <w:tab/>
            </w:r>
            <w:r w:rsidR="00DF7F54" w:rsidRPr="003E3A6A">
              <w:rPr>
                <w:rStyle w:val="Hyperlink"/>
                <w:noProof/>
              </w:rPr>
              <w:t>Cable Drums</w:t>
            </w:r>
            <w:r w:rsidR="00DF7F54">
              <w:rPr>
                <w:noProof/>
                <w:webHidden/>
              </w:rPr>
              <w:tab/>
            </w:r>
            <w:r w:rsidR="00DF7F54">
              <w:rPr>
                <w:noProof/>
                <w:webHidden/>
              </w:rPr>
              <w:fldChar w:fldCharType="begin"/>
            </w:r>
            <w:r w:rsidR="00DF7F54">
              <w:rPr>
                <w:noProof/>
                <w:webHidden/>
              </w:rPr>
              <w:instrText xml:space="preserve"> PAGEREF _Toc426017605 \h </w:instrText>
            </w:r>
            <w:r w:rsidR="00DF7F54">
              <w:rPr>
                <w:noProof/>
                <w:webHidden/>
              </w:rPr>
            </w:r>
            <w:r w:rsidR="00DF7F54">
              <w:rPr>
                <w:noProof/>
                <w:webHidden/>
              </w:rPr>
              <w:fldChar w:fldCharType="separate"/>
            </w:r>
            <w:r w:rsidR="00DF7F54">
              <w:rPr>
                <w:noProof/>
                <w:webHidden/>
              </w:rPr>
              <w:t>56</w:t>
            </w:r>
            <w:r w:rsidR="00DF7F54">
              <w:rPr>
                <w:noProof/>
                <w:webHidden/>
              </w:rPr>
              <w:fldChar w:fldCharType="end"/>
            </w:r>
          </w:hyperlink>
        </w:p>
        <w:p w14:paraId="2D8F824E" w14:textId="77777777" w:rsidR="00DF7F54" w:rsidRDefault="00CE6E87">
          <w:pPr>
            <w:pStyle w:val="TOC3"/>
            <w:tabs>
              <w:tab w:val="left" w:pos="1320"/>
              <w:tab w:val="right" w:leader="dot" w:pos="9175"/>
            </w:tabs>
            <w:rPr>
              <w:rFonts w:asciiTheme="minorHAnsi" w:eastAsiaTheme="minorEastAsia" w:hAnsiTheme="minorHAnsi"/>
              <w:noProof/>
            </w:rPr>
          </w:pPr>
          <w:hyperlink w:anchor="_Toc426017606" w:history="1">
            <w:r w:rsidR="00DF7F54" w:rsidRPr="003E3A6A">
              <w:rPr>
                <w:rStyle w:val="Hyperlink"/>
                <w:noProof/>
              </w:rPr>
              <w:t>2.13.5</w:t>
            </w:r>
            <w:r w:rsidR="00DF7F54">
              <w:rPr>
                <w:rFonts w:asciiTheme="minorHAnsi" w:eastAsiaTheme="minorEastAsia" w:hAnsiTheme="minorHAnsi"/>
                <w:noProof/>
              </w:rPr>
              <w:tab/>
            </w:r>
            <w:r w:rsidR="00DF7F54" w:rsidRPr="003E3A6A">
              <w:rPr>
                <w:rStyle w:val="Hyperlink"/>
                <w:noProof/>
              </w:rPr>
              <w:t>Cable Laying</w:t>
            </w:r>
            <w:r w:rsidR="00DF7F54">
              <w:rPr>
                <w:noProof/>
                <w:webHidden/>
              </w:rPr>
              <w:tab/>
            </w:r>
            <w:r w:rsidR="00DF7F54">
              <w:rPr>
                <w:noProof/>
                <w:webHidden/>
              </w:rPr>
              <w:fldChar w:fldCharType="begin"/>
            </w:r>
            <w:r w:rsidR="00DF7F54">
              <w:rPr>
                <w:noProof/>
                <w:webHidden/>
              </w:rPr>
              <w:instrText xml:space="preserve"> PAGEREF _Toc426017606 \h </w:instrText>
            </w:r>
            <w:r w:rsidR="00DF7F54">
              <w:rPr>
                <w:noProof/>
                <w:webHidden/>
              </w:rPr>
            </w:r>
            <w:r w:rsidR="00DF7F54">
              <w:rPr>
                <w:noProof/>
                <w:webHidden/>
              </w:rPr>
              <w:fldChar w:fldCharType="separate"/>
            </w:r>
            <w:r w:rsidR="00DF7F54">
              <w:rPr>
                <w:noProof/>
                <w:webHidden/>
              </w:rPr>
              <w:t>56</w:t>
            </w:r>
            <w:r w:rsidR="00DF7F54">
              <w:rPr>
                <w:noProof/>
                <w:webHidden/>
              </w:rPr>
              <w:fldChar w:fldCharType="end"/>
            </w:r>
          </w:hyperlink>
        </w:p>
        <w:p w14:paraId="7586ACCB" w14:textId="77777777" w:rsidR="00DF7F54" w:rsidRDefault="00CE6E87">
          <w:pPr>
            <w:pStyle w:val="TOC3"/>
            <w:tabs>
              <w:tab w:val="left" w:pos="1320"/>
              <w:tab w:val="right" w:leader="dot" w:pos="9175"/>
            </w:tabs>
            <w:rPr>
              <w:rFonts w:asciiTheme="minorHAnsi" w:eastAsiaTheme="minorEastAsia" w:hAnsiTheme="minorHAnsi"/>
              <w:noProof/>
            </w:rPr>
          </w:pPr>
          <w:hyperlink w:anchor="_Toc426017607" w:history="1">
            <w:r w:rsidR="00DF7F54" w:rsidRPr="003E3A6A">
              <w:rPr>
                <w:rStyle w:val="Hyperlink"/>
                <w:noProof/>
              </w:rPr>
              <w:t>2.13.6</w:t>
            </w:r>
            <w:r w:rsidR="00DF7F54">
              <w:rPr>
                <w:rFonts w:asciiTheme="minorHAnsi" w:eastAsiaTheme="minorEastAsia" w:hAnsiTheme="minorHAnsi"/>
                <w:noProof/>
              </w:rPr>
              <w:tab/>
            </w:r>
            <w:r w:rsidR="00DF7F54" w:rsidRPr="003E3A6A">
              <w:rPr>
                <w:rStyle w:val="Hyperlink"/>
                <w:noProof/>
              </w:rPr>
              <w:t>Cable Terminations</w:t>
            </w:r>
            <w:r w:rsidR="00DF7F54">
              <w:rPr>
                <w:noProof/>
                <w:webHidden/>
              </w:rPr>
              <w:tab/>
            </w:r>
            <w:r w:rsidR="00DF7F54">
              <w:rPr>
                <w:noProof/>
                <w:webHidden/>
              </w:rPr>
              <w:fldChar w:fldCharType="begin"/>
            </w:r>
            <w:r w:rsidR="00DF7F54">
              <w:rPr>
                <w:noProof/>
                <w:webHidden/>
              </w:rPr>
              <w:instrText xml:space="preserve"> PAGEREF _Toc426017607 \h </w:instrText>
            </w:r>
            <w:r w:rsidR="00DF7F54">
              <w:rPr>
                <w:noProof/>
                <w:webHidden/>
              </w:rPr>
            </w:r>
            <w:r w:rsidR="00DF7F54">
              <w:rPr>
                <w:noProof/>
                <w:webHidden/>
              </w:rPr>
              <w:fldChar w:fldCharType="separate"/>
            </w:r>
            <w:r w:rsidR="00DF7F54">
              <w:rPr>
                <w:noProof/>
                <w:webHidden/>
              </w:rPr>
              <w:t>58</w:t>
            </w:r>
            <w:r w:rsidR="00DF7F54">
              <w:rPr>
                <w:noProof/>
                <w:webHidden/>
              </w:rPr>
              <w:fldChar w:fldCharType="end"/>
            </w:r>
          </w:hyperlink>
        </w:p>
        <w:p w14:paraId="4A9FEC5E" w14:textId="77777777" w:rsidR="00DF7F54" w:rsidRDefault="00CE6E87">
          <w:pPr>
            <w:pStyle w:val="TOC3"/>
            <w:tabs>
              <w:tab w:val="left" w:pos="1320"/>
              <w:tab w:val="right" w:leader="dot" w:pos="9175"/>
            </w:tabs>
            <w:rPr>
              <w:rFonts w:asciiTheme="minorHAnsi" w:eastAsiaTheme="minorEastAsia" w:hAnsiTheme="minorHAnsi"/>
              <w:noProof/>
            </w:rPr>
          </w:pPr>
          <w:hyperlink w:anchor="_Toc426017608" w:history="1">
            <w:r w:rsidR="00DF7F54" w:rsidRPr="003E3A6A">
              <w:rPr>
                <w:rStyle w:val="Hyperlink"/>
                <w:noProof/>
              </w:rPr>
              <w:t>2.13.7</w:t>
            </w:r>
            <w:r w:rsidR="00DF7F54">
              <w:rPr>
                <w:rFonts w:asciiTheme="minorHAnsi" w:eastAsiaTheme="minorEastAsia" w:hAnsiTheme="minorHAnsi"/>
                <w:noProof/>
              </w:rPr>
              <w:tab/>
            </w:r>
            <w:r w:rsidR="00DF7F54" w:rsidRPr="003E3A6A">
              <w:rPr>
                <w:rStyle w:val="Hyperlink"/>
                <w:noProof/>
              </w:rPr>
              <w:t>Cable List</w:t>
            </w:r>
            <w:r w:rsidR="00DF7F54">
              <w:rPr>
                <w:noProof/>
                <w:webHidden/>
              </w:rPr>
              <w:tab/>
            </w:r>
            <w:r w:rsidR="00DF7F54">
              <w:rPr>
                <w:noProof/>
                <w:webHidden/>
              </w:rPr>
              <w:fldChar w:fldCharType="begin"/>
            </w:r>
            <w:r w:rsidR="00DF7F54">
              <w:rPr>
                <w:noProof/>
                <w:webHidden/>
              </w:rPr>
              <w:instrText xml:space="preserve"> PAGEREF _Toc426017608 \h </w:instrText>
            </w:r>
            <w:r w:rsidR="00DF7F54">
              <w:rPr>
                <w:noProof/>
                <w:webHidden/>
              </w:rPr>
            </w:r>
            <w:r w:rsidR="00DF7F54">
              <w:rPr>
                <w:noProof/>
                <w:webHidden/>
              </w:rPr>
              <w:fldChar w:fldCharType="separate"/>
            </w:r>
            <w:r w:rsidR="00DF7F54">
              <w:rPr>
                <w:noProof/>
                <w:webHidden/>
              </w:rPr>
              <w:t>58</w:t>
            </w:r>
            <w:r w:rsidR="00DF7F54">
              <w:rPr>
                <w:noProof/>
                <w:webHidden/>
              </w:rPr>
              <w:fldChar w:fldCharType="end"/>
            </w:r>
          </w:hyperlink>
        </w:p>
        <w:p w14:paraId="743BBF77" w14:textId="77777777" w:rsidR="00DF7F54" w:rsidRDefault="00CE6E87">
          <w:pPr>
            <w:pStyle w:val="TOC3"/>
            <w:tabs>
              <w:tab w:val="left" w:pos="1320"/>
              <w:tab w:val="right" w:leader="dot" w:pos="9175"/>
            </w:tabs>
            <w:rPr>
              <w:rFonts w:asciiTheme="minorHAnsi" w:eastAsiaTheme="minorEastAsia" w:hAnsiTheme="minorHAnsi"/>
              <w:noProof/>
            </w:rPr>
          </w:pPr>
          <w:hyperlink w:anchor="_Toc426017609" w:history="1">
            <w:r w:rsidR="00DF7F54" w:rsidRPr="003E3A6A">
              <w:rPr>
                <w:rStyle w:val="Hyperlink"/>
                <w:noProof/>
              </w:rPr>
              <w:t>2.13.8</w:t>
            </w:r>
            <w:r w:rsidR="00DF7F54">
              <w:rPr>
                <w:rFonts w:asciiTheme="minorHAnsi" w:eastAsiaTheme="minorEastAsia" w:hAnsiTheme="minorHAnsi"/>
                <w:noProof/>
              </w:rPr>
              <w:tab/>
            </w:r>
            <w:r w:rsidR="00DF7F54" w:rsidRPr="003E3A6A">
              <w:rPr>
                <w:rStyle w:val="Hyperlink"/>
                <w:noProof/>
              </w:rPr>
              <w:t>Cable Schedule</w:t>
            </w:r>
            <w:r w:rsidR="00DF7F54">
              <w:rPr>
                <w:noProof/>
                <w:webHidden/>
              </w:rPr>
              <w:tab/>
            </w:r>
            <w:r w:rsidR="00DF7F54">
              <w:rPr>
                <w:noProof/>
                <w:webHidden/>
              </w:rPr>
              <w:fldChar w:fldCharType="begin"/>
            </w:r>
            <w:r w:rsidR="00DF7F54">
              <w:rPr>
                <w:noProof/>
                <w:webHidden/>
              </w:rPr>
              <w:instrText xml:space="preserve"> PAGEREF _Toc426017609 \h </w:instrText>
            </w:r>
            <w:r w:rsidR="00DF7F54">
              <w:rPr>
                <w:noProof/>
                <w:webHidden/>
              </w:rPr>
            </w:r>
            <w:r w:rsidR="00DF7F54">
              <w:rPr>
                <w:noProof/>
                <w:webHidden/>
              </w:rPr>
              <w:fldChar w:fldCharType="separate"/>
            </w:r>
            <w:r w:rsidR="00DF7F54">
              <w:rPr>
                <w:noProof/>
                <w:webHidden/>
              </w:rPr>
              <w:t>59</w:t>
            </w:r>
            <w:r w:rsidR="00DF7F54">
              <w:rPr>
                <w:noProof/>
                <w:webHidden/>
              </w:rPr>
              <w:fldChar w:fldCharType="end"/>
            </w:r>
          </w:hyperlink>
        </w:p>
        <w:p w14:paraId="332D38F5" w14:textId="77777777" w:rsidR="00DF7F54" w:rsidRDefault="00CE6E87">
          <w:pPr>
            <w:pStyle w:val="TOC3"/>
            <w:tabs>
              <w:tab w:val="left" w:pos="1320"/>
              <w:tab w:val="right" w:leader="dot" w:pos="9175"/>
            </w:tabs>
            <w:rPr>
              <w:rFonts w:asciiTheme="minorHAnsi" w:eastAsiaTheme="minorEastAsia" w:hAnsiTheme="minorHAnsi"/>
              <w:noProof/>
            </w:rPr>
          </w:pPr>
          <w:hyperlink w:anchor="_Toc426017610" w:history="1">
            <w:r w:rsidR="00DF7F54" w:rsidRPr="003E3A6A">
              <w:rPr>
                <w:rStyle w:val="Hyperlink"/>
                <w:noProof/>
              </w:rPr>
              <w:t>2.13.9</w:t>
            </w:r>
            <w:r w:rsidR="00DF7F54">
              <w:rPr>
                <w:rFonts w:asciiTheme="minorHAnsi" w:eastAsiaTheme="minorEastAsia" w:hAnsiTheme="minorHAnsi"/>
                <w:noProof/>
              </w:rPr>
              <w:tab/>
            </w:r>
            <w:r w:rsidR="00DF7F54" w:rsidRPr="003E3A6A">
              <w:rPr>
                <w:rStyle w:val="Hyperlink"/>
                <w:noProof/>
              </w:rPr>
              <w:t>Cable Route Plans and Raceway Arrangements</w:t>
            </w:r>
            <w:r w:rsidR="00DF7F54">
              <w:rPr>
                <w:noProof/>
                <w:webHidden/>
              </w:rPr>
              <w:tab/>
            </w:r>
            <w:r w:rsidR="00DF7F54">
              <w:rPr>
                <w:noProof/>
                <w:webHidden/>
              </w:rPr>
              <w:fldChar w:fldCharType="begin"/>
            </w:r>
            <w:r w:rsidR="00DF7F54">
              <w:rPr>
                <w:noProof/>
                <w:webHidden/>
              </w:rPr>
              <w:instrText xml:space="preserve"> PAGEREF _Toc426017610 \h </w:instrText>
            </w:r>
            <w:r w:rsidR="00DF7F54">
              <w:rPr>
                <w:noProof/>
                <w:webHidden/>
              </w:rPr>
            </w:r>
            <w:r w:rsidR="00DF7F54">
              <w:rPr>
                <w:noProof/>
                <w:webHidden/>
              </w:rPr>
              <w:fldChar w:fldCharType="separate"/>
            </w:r>
            <w:r w:rsidR="00DF7F54">
              <w:rPr>
                <w:noProof/>
                <w:webHidden/>
              </w:rPr>
              <w:t>59</w:t>
            </w:r>
            <w:r w:rsidR="00DF7F54">
              <w:rPr>
                <w:noProof/>
                <w:webHidden/>
              </w:rPr>
              <w:fldChar w:fldCharType="end"/>
            </w:r>
          </w:hyperlink>
        </w:p>
        <w:p w14:paraId="68EEEB3D" w14:textId="77777777" w:rsidR="00DF7F54" w:rsidRDefault="00CE6E87">
          <w:pPr>
            <w:pStyle w:val="TOC3"/>
            <w:tabs>
              <w:tab w:val="left" w:pos="1540"/>
              <w:tab w:val="right" w:leader="dot" w:pos="9175"/>
            </w:tabs>
            <w:rPr>
              <w:rFonts w:asciiTheme="minorHAnsi" w:eastAsiaTheme="minorEastAsia" w:hAnsiTheme="minorHAnsi"/>
              <w:noProof/>
            </w:rPr>
          </w:pPr>
          <w:hyperlink w:anchor="_Toc426017611" w:history="1">
            <w:r w:rsidR="00DF7F54" w:rsidRPr="003E3A6A">
              <w:rPr>
                <w:rStyle w:val="Hyperlink"/>
                <w:noProof/>
              </w:rPr>
              <w:t>2.13.10</w:t>
            </w:r>
            <w:r w:rsidR="00DF7F54">
              <w:rPr>
                <w:rFonts w:asciiTheme="minorHAnsi" w:eastAsiaTheme="minorEastAsia" w:hAnsiTheme="minorHAnsi"/>
                <w:noProof/>
              </w:rPr>
              <w:tab/>
            </w:r>
            <w:r w:rsidR="00DF7F54" w:rsidRPr="003E3A6A">
              <w:rPr>
                <w:rStyle w:val="Hyperlink"/>
                <w:noProof/>
              </w:rPr>
              <w:t>Tests</w:t>
            </w:r>
            <w:r w:rsidR="00DF7F54">
              <w:rPr>
                <w:noProof/>
                <w:webHidden/>
              </w:rPr>
              <w:tab/>
            </w:r>
            <w:r w:rsidR="00DF7F54">
              <w:rPr>
                <w:noProof/>
                <w:webHidden/>
              </w:rPr>
              <w:fldChar w:fldCharType="begin"/>
            </w:r>
            <w:r w:rsidR="00DF7F54">
              <w:rPr>
                <w:noProof/>
                <w:webHidden/>
              </w:rPr>
              <w:instrText xml:space="preserve"> PAGEREF _Toc426017611 \h </w:instrText>
            </w:r>
            <w:r w:rsidR="00DF7F54">
              <w:rPr>
                <w:noProof/>
                <w:webHidden/>
              </w:rPr>
            </w:r>
            <w:r w:rsidR="00DF7F54">
              <w:rPr>
                <w:noProof/>
                <w:webHidden/>
              </w:rPr>
              <w:fldChar w:fldCharType="separate"/>
            </w:r>
            <w:r w:rsidR="00DF7F54">
              <w:rPr>
                <w:noProof/>
                <w:webHidden/>
              </w:rPr>
              <w:t>60</w:t>
            </w:r>
            <w:r w:rsidR="00DF7F54">
              <w:rPr>
                <w:noProof/>
                <w:webHidden/>
              </w:rPr>
              <w:fldChar w:fldCharType="end"/>
            </w:r>
          </w:hyperlink>
        </w:p>
        <w:p w14:paraId="30C37401" w14:textId="77777777" w:rsidR="00DF7F54" w:rsidRDefault="00CE6E87">
          <w:pPr>
            <w:pStyle w:val="TOC2"/>
            <w:tabs>
              <w:tab w:val="left" w:pos="880"/>
              <w:tab w:val="right" w:leader="dot" w:pos="9175"/>
            </w:tabs>
            <w:rPr>
              <w:rFonts w:asciiTheme="minorHAnsi" w:eastAsiaTheme="minorEastAsia" w:hAnsiTheme="minorHAnsi"/>
              <w:noProof/>
            </w:rPr>
          </w:pPr>
          <w:hyperlink w:anchor="_Toc426017612" w:history="1">
            <w:r w:rsidR="00DF7F54" w:rsidRPr="003E3A6A">
              <w:rPr>
                <w:rStyle w:val="Hyperlink"/>
                <w:noProof/>
              </w:rPr>
              <w:t>2.14</w:t>
            </w:r>
            <w:r w:rsidR="00DF7F54">
              <w:rPr>
                <w:rFonts w:asciiTheme="minorHAnsi" w:eastAsiaTheme="minorEastAsia" w:hAnsiTheme="minorHAnsi"/>
                <w:noProof/>
              </w:rPr>
              <w:tab/>
            </w:r>
            <w:r w:rsidR="00DF7F54" w:rsidRPr="003E3A6A">
              <w:rPr>
                <w:rStyle w:val="Hyperlink"/>
                <w:noProof/>
              </w:rPr>
              <w:t>Earthing</w:t>
            </w:r>
            <w:r w:rsidR="00DF7F54">
              <w:rPr>
                <w:noProof/>
                <w:webHidden/>
              </w:rPr>
              <w:tab/>
            </w:r>
            <w:r w:rsidR="00DF7F54">
              <w:rPr>
                <w:noProof/>
                <w:webHidden/>
              </w:rPr>
              <w:fldChar w:fldCharType="begin"/>
            </w:r>
            <w:r w:rsidR="00DF7F54">
              <w:rPr>
                <w:noProof/>
                <w:webHidden/>
              </w:rPr>
              <w:instrText xml:space="preserve"> PAGEREF _Toc426017612 \h </w:instrText>
            </w:r>
            <w:r w:rsidR="00DF7F54">
              <w:rPr>
                <w:noProof/>
                <w:webHidden/>
              </w:rPr>
            </w:r>
            <w:r w:rsidR="00DF7F54">
              <w:rPr>
                <w:noProof/>
                <w:webHidden/>
              </w:rPr>
              <w:fldChar w:fldCharType="separate"/>
            </w:r>
            <w:r w:rsidR="00DF7F54">
              <w:rPr>
                <w:noProof/>
                <w:webHidden/>
              </w:rPr>
              <w:t>60</w:t>
            </w:r>
            <w:r w:rsidR="00DF7F54">
              <w:rPr>
                <w:noProof/>
                <w:webHidden/>
              </w:rPr>
              <w:fldChar w:fldCharType="end"/>
            </w:r>
          </w:hyperlink>
        </w:p>
        <w:p w14:paraId="554612F8" w14:textId="77777777" w:rsidR="00DF7F54" w:rsidRDefault="00CE6E87">
          <w:pPr>
            <w:pStyle w:val="TOC3"/>
            <w:tabs>
              <w:tab w:val="left" w:pos="1320"/>
              <w:tab w:val="right" w:leader="dot" w:pos="9175"/>
            </w:tabs>
            <w:rPr>
              <w:rFonts w:asciiTheme="minorHAnsi" w:eastAsiaTheme="minorEastAsia" w:hAnsiTheme="minorHAnsi"/>
              <w:noProof/>
            </w:rPr>
          </w:pPr>
          <w:hyperlink w:anchor="_Toc426017613" w:history="1">
            <w:r w:rsidR="00DF7F54" w:rsidRPr="003E3A6A">
              <w:rPr>
                <w:rStyle w:val="Hyperlink"/>
                <w:noProof/>
              </w:rPr>
              <w:t>2.14.1</w:t>
            </w:r>
            <w:r w:rsidR="00DF7F54">
              <w:rPr>
                <w:rFonts w:asciiTheme="minorHAnsi" w:eastAsiaTheme="minorEastAsia" w:hAnsiTheme="minorHAnsi"/>
                <w:noProof/>
              </w:rPr>
              <w:tab/>
            </w:r>
            <w:r w:rsidR="00DF7F54" w:rsidRPr="003E3A6A">
              <w:rPr>
                <w:rStyle w:val="Hyperlink"/>
                <w:noProof/>
              </w:rPr>
              <w:t>General</w:t>
            </w:r>
            <w:r w:rsidR="00DF7F54">
              <w:rPr>
                <w:noProof/>
                <w:webHidden/>
              </w:rPr>
              <w:tab/>
            </w:r>
            <w:r w:rsidR="00DF7F54">
              <w:rPr>
                <w:noProof/>
                <w:webHidden/>
              </w:rPr>
              <w:fldChar w:fldCharType="begin"/>
            </w:r>
            <w:r w:rsidR="00DF7F54">
              <w:rPr>
                <w:noProof/>
                <w:webHidden/>
              </w:rPr>
              <w:instrText xml:space="preserve"> PAGEREF _Toc426017613 \h </w:instrText>
            </w:r>
            <w:r w:rsidR="00DF7F54">
              <w:rPr>
                <w:noProof/>
                <w:webHidden/>
              </w:rPr>
            </w:r>
            <w:r w:rsidR="00DF7F54">
              <w:rPr>
                <w:noProof/>
                <w:webHidden/>
              </w:rPr>
              <w:fldChar w:fldCharType="separate"/>
            </w:r>
            <w:r w:rsidR="00DF7F54">
              <w:rPr>
                <w:noProof/>
                <w:webHidden/>
              </w:rPr>
              <w:t>60</w:t>
            </w:r>
            <w:r w:rsidR="00DF7F54">
              <w:rPr>
                <w:noProof/>
                <w:webHidden/>
              </w:rPr>
              <w:fldChar w:fldCharType="end"/>
            </w:r>
          </w:hyperlink>
        </w:p>
        <w:p w14:paraId="7C528E4E" w14:textId="77777777" w:rsidR="00DF7F54" w:rsidRDefault="00CE6E87">
          <w:pPr>
            <w:pStyle w:val="TOC3"/>
            <w:tabs>
              <w:tab w:val="left" w:pos="1320"/>
              <w:tab w:val="right" w:leader="dot" w:pos="9175"/>
            </w:tabs>
            <w:rPr>
              <w:rFonts w:asciiTheme="minorHAnsi" w:eastAsiaTheme="minorEastAsia" w:hAnsiTheme="minorHAnsi"/>
              <w:noProof/>
            </w:rPr>
          </w:pPr>
          <w:hyperlink w:anchor="_Toc426017614" w:history="1">
            <w:r w:rsidR="00DF7F54" w:rsidRPr="003E3A6A">
              <w:rPr>
                <w:rStyle w:val="Hyperlink"/>
                <w:noProof/>
              </w:rPr>
              <w:t>2.14.2</w:t>
            </w:r>
            <w:r w:rsidR="00DF7F54">
              <w:rPr>
                <w:rFonts w:asciiTheme="minorHAnsi" w:eastAsiaTheme="minorEastAsia" w:hAnsiTheme="minorHAnsi"/>
                <w:noProof/>
              </w:rPr>
              <w:tab/>
            </w:r>
            <w:r w:rsidR="00DF7F54" w:rsidRPr="003E3A6A">
              <w:rPr>
                <w:rStyle w:val="Hyperlink"/>
                <w:noProof/>
              </w:rPr>
              <w:t>Earthing Electrodes</w:t>
            </w:r>
            <w:r w:rsidR="00DF7F54">
              <w:rPr>
                <w:noProof/>
                <w:webHidden/>
              </w:rPr>
              <w:tab/>
            </w:r>
            <w:r w:rsidR="00DF7F54">
              <w:rPr>
                <w:noProof/>
                <w:webHidden/>
              </w:rPr>
              <w:fldChar w:fldCharType="begin"/>
            </w:r>
            <w:r w:rsidR="00DF7F54">
              <w:rPr>
                <w:noProof/>
                <w:webHidden/>
              </w:rPr>
              <w:instrText xml:space="preserve"> PAGEREF _Toc426017614 \h </w:instrText>
            </w:r>
            <w:r w:rsidR="00DF7F54">
              <w:rPr>
                <w:noProof/>
                <w:webHidden/>
              </w:rPr>
            </w:r>
            <w:r w:rsidR="00DF7F54">
              <w:rPr>
                <w:noProof/>
                <w:webHidden/>
              </w:rPr>
              <w:fldChar w:fldCharType="separate"/>
            </w:r>
            <w:r w:rsidR="00DF7F54">
              <w:rPr>
                <w:noProof/>
                <w:webHidden/>
              </w:rPr>
              <w:t>61</w:t>
            </w:r>
            <w:r w:rsidR="00DF7F54">
              <w:rPr>
                <w:noProof/>
                <w:webHidden/>
              </w:rPr>
              <w:fldChar w:fldCharType="end"/>
            </w:r>
          </w:hyperlink>
        </w:p>
        <w:p w14:paraId="062A3ADA" w14:textId="77777777" w:rsidR="00DF7F54" w:rsidRDefault="00CE6E87">
          <w:pPr>
            <w:pStyle w:val="TOC3"/>
            <w:tabs>
              <w:tab w:val="left" w:pos="1320"/>
              <w:tab w:val="right" w:leader="dot" w:pos="9175"/>
            </w:tabs>
            <w:rPr>
              <w:rFonts w:asciiTheme="minorHAnsi" w:eastAsiaTheme="minorEastAsia" w:hAnsiTheme="minorHAnsi"/>
              <w:noProof/>
            </w:rPr>
          </w:pPr>
          <w:hyperlink w:anchor="_Toc426017615" w:history="1">
            <w:r w:rsidR="00DF7F54" w:rsidRPr="003E3A6A">
              <w:rPr>
                <w:rStyle w:val="Hyperlink"/>
                <w:noProof/>
              </w:rPr>
              <w:t>2.14.3</w:t>
            </w:r>
            <w:r w:rsidR="00DF7F54">
              <w:rPr>
                <w:rFonts w:asciiTheme="minorHAnsi" w:eastAsiaTheme="minorEastAsia" w:hAnsiTheme="minorHAnsi"/>
                <w:noProof/>
              </w:rPr>
              <w:tab/>
            </w:r>
            <w:r w:rsidR="00DF7F54" w:rsidRPr="003E3A6A">
              <w:rPr>
                <w:rStyle w:val="Hyperlink"/>
                <w:noProof/>
              </w:rPr>
              <w:t>Specific Earthing Conditions</w:t>
            </w:r>
            <w:r w:rsidR="00DF7F54">
              <w:rPr>
                <w:noProof/>
                <w:webHidden/>
              </w:rPr>
              <w:tab/>
            </w:r>
            <w:r w:rsidR="00DF7F54">
              <w:rPr>
                <w:noProof/>
                <w:webHidden/>
              </w:rPr>
              <w:fldChar w:fldCharType="begin"/>
            </w:r>
            <w:r w:rsidR="00DF7F54">
              <w:rPr>
                <w:noProof/>
                <w:webHidden/>
              </w:rPr>
              <w:instrText xml:space="preserve"> PAGEREF _Toc426017615 \h </w:instrText>
            </w:r>
            <w:r w:rsidR="00DF7F54">
              <w:rPr>
                <w:noProof/>
                <w:webHidden/>
              </w:rPr>
            </w:r>
            <w:r w:rsidR="00DF7F54">
              <w:rPr>
                <w:noProof/>
                <w:webHidden/>
              </w:rPr>
              <w:fldChar w:fldCharType="separate"/>
            </w:r>
            <w:r w:rsidR="00DF7F54">
              <w:rPr>
                <w:noProof/>
                <w:webHidden/>
              </w:rPr>
              <w:t>61</w:t>
            </w:r>
            <w:r w:rsidR="00DF7F54">
              <w:rPr>
                <w:noProof/>
                <w:webHidden/>
              </w:rPr>
              <w:fldChar w:fldCharType="end"/>
            </w:r>
          </w:hyperlink>
        </w:p>
        <w:p w14:paraId="1D20820F" w14:textId="77777777" w:rsidR="00DF7F54" w:rsidRDefault="00CE6E87">
          <w:pPr>
            <w:pStyle w:val="TOC2"/>
            <w:tabs>
              <w:tab w:val="left" w:pos="880"/>
              <w:tab w:val="right" w:leader="dot" w:pos="9175"/>
            </w:tabs>
            <w:rPr>
              <w:rFonts w:asciiTheme="minorHAnsi" w:eastAsiaTheme="minorEastAsia" w:hAnsiTheme="minorHAnsi"/>
              <w:noProof/>
            </w:rPr>
          </w:pPr>
          <w:hyperlink w:anchor="_Toc426017616" w:history="1">
            <w:r w:rsidR="00DF7F54" w:rsidRPr="003E3A6A">
              <w:rPr>
                <w:rStyle w:val="Hyperlink"/>
                <w:noProof/>
              </w:rPr>
              <w:t>2.15</w:t>
            </w:r>
            <w:r w:rsidR="00DF7F54">
              <w:rPr>
                <w:rFonts w:asciiTheme="minorHAnsi" w:eastAsiaTheme="minorEastAsia" w:hAnsiTheme="minorHAnsi"/>
                <w:noProof/>
              </w:rPr>
              <w:tab/>
            </w:r>
            <w:r w:rsidR="00DF7F54" w:rsidRPr="003E3A6A">
              <w:rPr>
                <w:rStyle w:val="Hyperlink"/>
                <w:noProof/>
              </w:rPr>
              <w:t>Hazardous Areas and Explosion Proof Equipment</w:t>
            </w:r>
            <w:r w:rsidR="00DF7F54">
              <w:rPr>
                <w:noProof/>
                <w:webHidden/>
              </w:rPr>
              <w:tab/>
            </w:r>
            <w:r w:rsidR="00DF7F54">
              <w:rPr>
                <w:noProof/>
                <w:webHidden/>
              </w:rPr>
              <w:fldChar w:fldCharType="begin"/>
            </w:r>
            <w:r w:rsidR="00DF7F54">
              <w:rPr>
                <w:noProof/>
                <w:webHidden/>
              </w:rPr>
              <w:instrText xml:space="preserve"> PAGEREF _Toc426017616 \h </w:instrText>
            </w:r>
            <w:r w:rsidR="00DF7F54">
              <w:rPr>
                <w:noProof/>
                <w:webHidden/>
              </w:rPr>
            </w:r>
            <w:r w:rsidR="00DF7F54">
              <w:rPr>
                <w:noProof/>
                <w:webHidden/>
              </w:rPr>
              <w:fldChar w:fldCharType="separate"/>
            </w:r>
            <w:r w:rsidR="00DF7F54">
              <w:rPr>
                <w:noProof/>
                <w:webHidden/>
              </w:rPr>
              <w:t>63</w:t>
            </w:r>
            <w:r w:rsidR="00DF7F54">
              <w:rPr>
                <w:noProof/>
                <w:webHidden/>
              </w:rPr>
              <w:fldChar w:fldCharType="end"/>
            </w:r>
          </w:hyperlink>
        </w:p>
        <w:p w14:paraId="032A2A28" w14:textId="77777777" w:rsidR="00DF7F54" w:rsidRDefault="00CE6E87">
          <w:pPr>
            <w:pStyle w:val="TOC3"/>
            <w:tabs>
              <w:tab w:val="left" w:pos="1320"/>
              <w:tab w:val="right" w:leader="dot" w:pos="9175"/>
            </w:tabs>
            <w:rPr>
              <w:rFonts w:asciiTheme="minorHAnsi" w:eastAsiaTheme="minorEastAsia" w:hAnsiTheme="minorHAnsi"/>
              <w:noProof/>
            </w:rPr>
          </w:pPr>
          <w:hyperlink w:anchor="_Toc426017617" w:history="1">
            <w:r w:rsidR="00DF7F54" w:rsidRPr="003E3A6A">
              <w:rPr>
                <w:rStyle w:val="Hyperlink"/>
                <w:noProof/>
              </w:rPr>
              <w:t>2.15.1</w:t>
            </w:r>
            <w:r w:rsidR="00DF7F54">
              <w:rPr>
                <w:rFonts w:asciiTheme="minorHAnsi" w:eastAsiaTheme="minorEastAsia" w:hAnsiTheme="minorHAnsi"/>
                <w:noProof/>
              </w:rPr>
              <w:tab/>
            </w:r>
            <w:r w:rsidR="00DF7F54" w:rsidRPr="003E3A6A">
              <w:rPr>
                <w:rStyle w:val="Hyperlink"/>
                <w:noProof/>
              </w:rPr>
              <w:t>Classification of Hazardous Areas</w:t>
            </w:r>
            <w:r w:rsidR="00DF7F54">
              <w:rPr>
                <w:noProof/>
                <w:webHidden/>
              </w:rPr>
              <w:tab/>
            </w:r>
            <w:r w:rsidR="00DF7F54">
              <w:rPr>
                <w:noProof/>
                <w:webHidden/>
              </w:rPr>
              <w:fldChar w:fldCharType="begin"/>
            </w:r>
            <w:r w:rsidR="00DF7F54">
              <w:rPr>
                <w:noProof/>
                <w:webHidden/>
              </w:rPr>
              <w:instrText xml:space="preserve"> PAGEREF _Toc426017617 \h </w:instrText>
            </w:r>
            <w:r w:rsidR="00DF7F54">
              <w:rPr>
                <w:noProof/>
                <w:webHidden/>
              </w:rPr>
            </w:r>
            <w:r w:rsidR="00DF7F54">
              <w:rPr>
                <w:noProof/>
                <w:webHidden/>
              </w:rPr>
              <w:fldChar w:fldCharType="separate"/>
            </w:r>
            <w:r w:rsidR="00DF7F54">
              <w:rPr>
                <w:noProof/>
                <w:webHidden/>
              </w:rPr>
              <w:t>63</w:t>
            </w:r>
            <w:r w:rsidR="00DF7F54">
              <w:rPr>
                <w:noProof/>
                <w:webHidden/>
              </w:rPr>
              <w:fldChar w:fldCharType="end"/>
            </w:r>
          </w:hyperlink>
        </w:p>
        <w:p w14:paraId="039FF68F" w14:textId="77777777" w:rsidR="00DF7F54" w:rsidRDefault="00CE6E87">
          <w:pPr>
            <w:pStyle w:val="TOC3"/>
            <w:tabs>
              <w:tab w:val="left" w:pos="1320"/>
              <w:tab w:val="right" w:leader="dot" w:pos="9175"/>
            </w:tabs>
            <w:rPr>
              <w:rFonts w:asciiTheme="minorHAnsi" w:eastAsiaTheme="minorEastAsia" w:hAnsiTheme="minorHAnsi"/>
              <w:noProof/>
            </w:rPr>
          </w:pPr>
          <w:hyperlink w:anchor="_Toc426017618" w:history="1">
            <w:r w:rsidR="00DF7F54" w:rsidRPr="003E3A6A">
              <w:rPr>
                <w:rStyle w:val="Hyperlink"/>
                <w:noProof/>
              </w:rPr>
              <w:t>2.15.2</w:t>
            </w:r>
            <w:r w:rsidR="00DF7F54">
              <w:rPr>
                <w:rFonts w:asciiTheme="minorHAnsi" w:eastAsiaTheme="minorEastAsia" w:hAnsiTheme="minorHAnsi"/>
                <w:noProof/>
              </w:rPr>
              <w:tab/>
            </w:r>
            <w:r w:rsidR="00DF7F54" w:rsidRPr="003E3A6A">
              <w:rPr>
                <w:rStyle w:val="Hyperlink"/>
                <w:noProof/>
              </w:rPr>
              <w:t>Selection of Explosion Proof Equipment</w:t>
            </w:r>
            <w:r w:rsidR="00DF7F54">
              <w:rPr>
                <w:noProof/>
                <w:webHidden/>
              </w:rPr>
              <w:tab/>
            </w:r>
            <w:r w:rsidR="00DF7F54">
              <w:rPr>
                <w:noProof/>
                <w:webHidden/>
              </w:rPr>
              <w:fldChar w:fldCharType="begin"/>
            </w:r>
            <w:r w:rsidR="00DF7F54">
              <w:rPr>
                <w:noProof/>
                <w:webHidden/>
              </w:rPr>
              <w:instrText xml:space="preserve"> PAGEREF _Toc426017618 \h </w:instrText>
            </w:r>
            <w:r w:rsidR="00DF7F54">
              <w:rPr>
                <w:noProof/>
                <w:webHidden/>
              </w:rPr>
            </w:r>
            <w:r w:rsidR="00DF7F54">
              <w:rPr>
                <w:noProof/>
                <w:webHidden/>
              </w:rPr>
              <w:fldChar w:fldCharType="separate"/>
            </w:r>
            <w:r w:rsidR="00DF7F54">
              <w:rPr>
                <w:noProof/>
                <w:webHidden/>
              </w:rPr>
              <w:t>64</w:t>
            </w:r>
            <w:r w:rsidR="00DF7F54">
              <w:rPr>
                <w:noProof/>
                <w:webHidden/>
              </w:rPr>
              <w:fldChar w:fldCharType="end"/>
            </w:r>
          </w:hyperlink>
        </w:p>
        <w:p w14:paraId="2AC27E01" w14:textId="77777777" w:rsidR="00DF7F54" w:rsidRDefault="00CE6E87">
          <w:pPr>
            <w:pStyle w:val="TOC2"/>
            <w:tabs>
              <w:tab w:val="left" w:pos="880"/>
              <w:tab w:val="right" w:leader="dot" w:pos="9175"/>
            </w:tabs>
            <w:rPr>
              <w:rFonts w:asciiTheme="minorHAnsi" w:eastAsiaTheme="minorEastAsia" w:hAnsiTheme="minorHAnsi"/>
              <w:noProof/>
            </w:rPr>
          </w:pPr>
          <w:hyperlink w:anchor="_Toc426017619" w:history="1">
            <w:r w:rsidR="00DF7F54" w:rsidRPr="003E3A6A">
              <w:rPr>
                <w:rStyle w:val="Hyperlink"/>
                <w:noProof/>
              </w:rPr>
              <w:t>2.16</w:t>
            </w:r>
            <w:r w:rsidR="00DF7F54">
              <w:rPr>
                <w:rFonts w:asciiTheme="minorHAnsi" w:eastAsiaTheme="minorEastAsia" w:hAnsiTheme="minorHAnsi"/>
                <w:noProof/>
              </w:rPr>
              <w:tab/>
            </w:r>
            <w:r w:rsidR="00DF7F54" w:rsidRPr="003E3A6A">
              <w:rPr>
                <w:rStyle w:val="Hyperlink"/>
                <w:noProof/>
              </w:rPr>
              <w:t>Oil and Compound</w:t>
            </w:r>
            <w:r w:rsidR="00DF7F54">
              <w:rPr>
                <w:noProof/>
                <w:webHidden/>
              </w:rPr>
              <w:tab/>
            </w:r>
            <w:r w:rsidR="00DF7F54">
              <w:rPr>
                <w:noProof/>
                <w:webHidden/>
              </w:rPr>
              <w:fldChar w:fldCharType="begin"/>
            </w:r>
            <w:r w:rsidR="00DF7F54">
              <w:rPr>
                <w:noProof/>
                <w:webHidden/>
              </w:rPr>
              <w:instrText xml:space="preserve"> PAGEREF _Toc426017619 \h </w:instrText>
            </w:r>
            <w:r w:rsidR="00DF7F54">
              <w:rPr>
                <w:noProof/>
                <w:webHidden/>
              </w:rPr>
            </w:r>
            <w:r w:rsidR="00DF7F54">
              <w:rPr>
                <w:noProof/>
                <w:webHidden/>
              </w:rPr>
              <w:fldChar w:fldCharType="separate"/>
            </w:r>
            <w:r w:rsidR="00DF7F54">
              <w:rPr>
                <w:noProof/>
                <w:webHidden/>
              </w:rPr>
              <w:t>64</w:t>
            </w:r>
            <w:r w:rsidR="00DF7F54">
              <w:rPr>
                <w:noProof/>
                <w:webHidden/>
              </w:rPr>
              <w:fldChar w:fldCharType="end"/>
            </w:r>
          </w:hyperlink>
        </w:p>
        <w:p w14:paraId="0268C3B9" w14:textId="77777777" w:rsidR="00DF7F54" w:rsidRDefault="00CE6E87">
          <w:pPr>
            <w:pStyle w:val="TOC3"/>
            <w:tabs>
              <w:tab w:val="left" w:pos="1320"/>
              <w:tab w:val="right" w:leader="dot" w:pos="9175"/>
            </w:tabs>
            <w:rPr>
              <w:rFonts w:asciiTheme="minorHAnsi" w:eastAsiaTheme="minorEastAsia" w:hAnsiTheme="minorHAnsi"/>
              <w:noProof/>
            </w:rPr>
          </w:pPr>
          <w:hyperlink w:anchor="_Toc426017620" w:history="1">
            <w:r w:rsidR="00DF7F54" w:rsidRPr="003E3A6A">
              <w:rPr>
                <w:rStyle w:val="Hyperlink"/>
                <w:noProof/>
              </w:rPr>
              <w:t>2.16.1</w:t>
            </w:r>
            <w:r w:rsidR="00DF7F54">
              <w:rPr>
                <w:rFonts w:asciiTheme="minorHAnsi" w:eastAsiaTheme="minorEastAsia" w:hAnsiTheme="minorHAnsi"/>
                <w:noProof/>
              </w:rPr>
              <w:tab/>
            </w:r>
            <w:r w:rsidR="00DF7F54" w:rsidRPr="003E3A6A">
              <w:rPr>
                <w:rStyle w:val="Hyperlink"/>
                <w:noProof/>
              </w:rPr>
              <w:t>Insulating Oil and Compound</w:t>
            </w:r>
            <w:r w:rsidR="00DF7F54">
              <w:rPr>
                <w:noProof/>
                <w:webHidden/>
              </w:rPr>
              <w:tab/>
            </w:r>
            <w:r w:rsidR="00DF7F54">
              <w:rPr>
                <w:noProof/>
                <w:webHidden/>
              </w:rPr>
              <w:fldChar w:fldCharType="begin"/>
            </w:r>
            <w:r w:rsidR="00DF7F54">
              <w:rPr>
                <w:noProof/>
                <w:webHidden/>
              </w:rPr>
              <w:instrText xml:space="preserve"> PAGEREF _Toc426017620 \h </w:instrText>
            </w:r>
            <w:r w:rsidR="00DF7F54">
              <w:rPr>
                <w:noProof/>
                <w:webHidden/>
              </w:rPr>
            </w:r>
            <w:r w:rsidR="00DF7F54">
              <w:rPr>
                <w:noProof/>
                <w:webHidden/>
              </w:rPr>
              <w:fldChar w:fldCharType="separate"/>
            </w:r>
            <w:r w:rsidR="00DF7F54">
              <w:rPr>
                <w:noProof/>
                <w:webHidden/>
              </w:rPr>
              <w:t>64</w:t>
            </w:r>
            <w:r w:rsidR="00DF7F54">
              <w:rPr>
                <w:noProof/>
                <w:webHidden/>
              </w:rPr>
              <w:fldChar w:fldCharType="end"/>
            </w:r>
          </w:hyperlink>
        </w:p>
        <w:p w14:paraId="082952DC" w14:textId="77777777" w:rsidR="00DF7F54" w:rsidRDefault="00CE6E87">
          <w:pPr>
            <w:pStyle w:val="TOC3"/>
            <w:tabs>
              <w:tab w:val="left" w:pos="1320"/>
              <w:tab w:val="right" w:leader="dot" w:pos="9175"/>
            </w:tabs>
            <w:rPr>
              <w:rFonts w:asciiTheme="minorHAnsi" w:eastAsiaTheme="minorEastAsia" w:hAnsiTheme="minorHAnsi"/>
              <w:noProof/>
            </w:rPr>
          </w:pPr>
          <w:hyperlink w:anchor="_Toc426017621" w:history="1">
            <w:r w:rsidR="00DF7F54" w:rsidRPr="003E3A6A">
              <w:rPr>
                <w:rStyle w:val="Hyperlink"/>
                <w:noProof/>
              </w:rPr>
              <w:t>2.16.2</w:t>
            </w:r>
            <w:r w:rsidR="00DF7F54">
              <w:rPr>
                <w:rFonts w:asciiTheme="minorHAnsi" w:eastAsiaTheme="minorEastAsia" w:hAnsiTheme="minorHAnsi"/>
                <w:noProof/>
              </w:rPr>
              <w:tab/>
            </w:r>
            <w:r w:rsidR="00DF7F54" w:rsidRPr="003E3A6A">
              <w:rPr>
                <w:rStyle w:val="Hyperlink"/>
                <w:noProof/>
              </w:rPr>
              <w:t>Oil or Compound Filled Chambers</w:t>
            </w:r>
            <w:r w:rsidR="00DF7F54">
              <w:rPr>
                <w:noProof/>
                <w:webHidden/>
              </w:rPr>
              <w:tab/>
            </w:r>
            <w:r w:rsidR="00DF7F54">
              <w:rPr>
                <w:noProof/>
                <w:webHidden/>
              </w:rPr>
              <w:fldChar w:fldCharType="begin"/>
            </w:r>
            <w:r w:rsidR="00DF7F54">
              <w:rPr>
                <w:noProof/>
                <w:webHidden/>
              </w:rPr>
              <w:instrText xml:space="preserve"> PAGEREF _Toc426017621 \h </w:instrText>
            </w:r>
            <w:r w:rsidR="00DF7F54">
              <w:rPr>
                <w:noProof/>
                <w:webHidden/>
              </w:rPr>
            </w:r>
            <w:r w:rsidR="00DF7F54">
              <w:rPr>
                <w:noProof/>
                <w:webHidden/>
              </w:rPr>
              <w:fldChar w:fldCharType="separate"/>
            </w:r>
            <w:r w:rsidR="00DF7F54">
              <w:rPr>
                <w:noProof/>
                <w:webHidden/>
              </w:rPr>
              <w:t>64</w:t>
            </w:r>
            <w:r w:rsidR="00DF7F54">
              <w:rPr>
                <w:noProof/>
                <w:webHidden/>
              </w:rPr>
              <w:fldChar w:fldCharType="end"/>
            </w:r>
          </w:hyperlink>
        </w:p>
        <w:p w14:paraId="345C7810" w14:textId="77777777" w:rsidR="00DF7F54" w:rsidRDefault="00CE6E87">
          <w:pPr>
            <w:pStyle w:val="TOC3"/>
            <w:tabs>
              <w:tab w:val="left" w:pos="1320"/>
              <w:tab w:val="right" w:leader="dot" w:pos="9175"/>
            </w:tabs>
            <w:rPr>
              <w:rFonts w:asciiTheme="minorHAnsi" w:eastAsiaTheme="minorEastAsia" w:hAnsiTheme="minorHAnsi"/>
              <w:noProof/>
            </w:rPr>
          </w:pPr>
          <w:hyperlink w:anchor="_Toc426017622" w:history="1">
            <w:r w:rsidR="00DF7F54" w:rsidRPr="003E3A6A">
              <w:rPr>
                <w:rStyle w:val="Hyperlink"/>
                <w:noProof/>
              </w:rPr>
              <w:t>2.16.3</w:t>
            </w:r>
            <w:r w:rsidR="00DF7F54">
              <w:rPr>
                <w:rFonts w:asciiTheme="minorHAnsi" w:eastAsiaTheme="minorEastAsia" w:hAnsiTheme="minorHAnsi"/>
                <w:noProof/>
              </w:rPr>
              <w:tab/>
            </w:r>
            <w:r w:rsidR="00DF7F54" w:rsidRPr="003E3A6A">
              <w:rPr>
                <w:rStyle w:val="Hyperlink"/>
                <w:noProof/>
              </w:rPr>
              <w:t>Oil Level Indicators</w:t>
            </w:r>
            <w:r w:rsidR="00DF7F54">
              <w:rPr>
                <w:noProof/>
                <w:webHidden/>
              </w:rPr>
              <w:tab/>
            </w:r>
            <w:r w:rsidR="00DF7F54">
              <w:rPr>
                <w:noProof/>
                <w:webHidden/>
              </w:rPr>
              <w:fldChar w:fldCharType="begin"/>
            </w:r>
            <w:r w:rsidR="00DF7F54">
              <w:rPr>
                <w:noProof/>
                <w:webHidden/>
              </w:rPr>
              <w:instrText xml:space="preserve"> PAGEREF _Toc426017622 \h </w:instrText>
            </w:r>
            <w:r w:rsidR="00DF7F54">
              <w:rPr>
                <w:noProof/>
                <w:webHidden/>
              </w:rPr>
            </w:r>
            <w:r w:rsidR="00DF7F54">
              <w:rPr>
                <w:noProof/>
                <w:webHidden/>
              </w:rPr>
              <w:fldChar w:fldCharType="separate"/>
            </w:r>
            <w:r w:rsidR="00DF7F54">
              <w:rPr>
                <w:noProof/>
                <w:webHidden/>
              </w:rPr>
              <w:t>65</w:t>
            </w:r>
            <w:r w:rsidR="00DF7F54">
              <w:rPr>
                <w:noProof/>
                <w:webHidden/>
              </w:rPr>
              <w:fldChar w:fldCharType="end"/>
            </w:r>
          </w:hyperlink>
        </w:p>
        <w:p w14:paraId="5A76BE21" w14:textId="77777777" w:rsidR="00DF7F54" w:rsidRDefault="00CE6E87">
          <w:pPr>
            <w:pStyle w:val="TOC2"/>
            <w:tabs>
              <w:tab w:val="left" w:pos="880"/>
              <w:tab w:val="right" w:leader="dot" w:pos="9175"/>
            </w:tabs>
            <w:rPr>
              <w:rFonts w:asciiTheme="minorHAnsi" w:eastAsiaTheme="minorEastAsia" w:hAnsiTheme="minorHAnsi"/>
              <w:noProof/>
            </w:rPr>
          </w:pPr>
          <w:hyperlink w:anchor="_Toc426017623" w:history="1">
            <w:r w:rsidR="00DF7F54" w:rsidRPr="003E3A6A">
              <w:rPr>
                <w:rStyle w:val="Hyperlink"/>
                <w:noProof/>
              </w:rPr>
              <w:t>2.17</w:t>
            </w:r>
            <w:r w:rsidR="00DF7F54">
              <w:rPr>
                <w:rFonts w:asciiTheme="minorHAnsi" w:eastAsiaTheme="minorEastAsia" w:hAnsiTheme="minorHAnsi"/>
                <w:noProof/>
              </w:rPr>
              <w:tab/>
            </w:r>
            <w:r w:rsidR="00DF7F54" w:rsidRPr="003E3A6A">
              <w:rPr>
                <w:rStyle w:val="Hyperlink"/>
                <w:noProof/>
              </w:rPr>
              <w:t>Lighting System (already installed in the power house)</w:t>
            </w:r>
            <w:r w:rsidR="00DF7F54">
              <w:rPr>
                <w:noProof/>
                <w:webHidden/>
              </w:rPr>
              <w:tab/>
            </w:r>
            <w:r w:rsidR="00DF7F54">
              <w:rPr>
                <w:noProof/>
                <w:webHidden/>
              </w:rPr>
              <w:fldChar w:fldCharType="begin"/>
            </w:r>
            <w:r w:rsidR="00DF7F54">
              <w:rPr>
                <w:noProof/>
                <w:webHidden/>
              </w:rPr>
              <w:instrText xml:space="preserve"> PAGEREF _Toc426017623 \h </w:instrText>
            </w:r>
            <w:r w:rsidR="00DF7F54">
              <w:rPr>
                <w:noProof/>
                <w:webHidden/>
              </w:rPr>
            </w:r>
            <w:r w:rsidR="00DF7F54">
              <w:rPr>
                <w:noProof/>
                <w:webHidden/>
              </w:rPr>
              <w:fldChar w:fldCharType="separate"/>
            </w:r>
            <w:r w:rsidR="00DF7F54">
              <w:rPr>
                <w:noProof/>
                <w:webHidden/>
              </w:rPr>
              <w:t>65</w:t>
            </w:r>
            <w:r w:rsidR="00DF7F54">
              <w:rPr>
                <w:noProof/>
                <w:webHidden/>
              </w:rPr>
              <w:fldChar w:fldCharType="end"/>
            </w:r>
          </w:hyperlink>
        </w:p>
        <w:p w14:paraId="1868D367" w14:textId="77777777" w:rsidR="00DF7F54" w:rsidRDefault="00CE6E87">
          <w:pPr>
            <w:pStyle w:val="TOC3"/>
            <w:tabs>
              <w:tab w:val="left" w:pos="1320"/>
              <w:tab w:val="right" w:leader="dot" w:pos="9175"/>
            </w:tabs>
            <w:rPr>
              <w:rFonts w:asciiTheme="minorHAnsi" w:eastAsiaTheme="minorEastAsia" w:hAnsiTheme="minorHAnsi"/>
              <w:noProof/>
            </w:rPr>
          </w:pPr>
          <w:hyperlink w:anchor="_Toc426017624" w:history="1">
            <w:r w:rsidR="00DF7F54" w:rsidRPr="003E3A6A">
              <w:rPr>
                <w:rStyle w:val="Hyperlink"/>
                <w:noProof/>
              </w:rPr>
              <w:t>2.17.1</w:t>
            </w:r>
            <w:r w:rsidR="00DF7F54">
              <w:rPr>
                <w:rFonts w:asciiTheme="minorHAnsi" w:eastAsiaTheme="minorEastAsia" w:hAnsiTheme="minorHAnsi"/>
                <w:noProof/>
              </w:rPr>
              <w:tab/>
            </w:r>
            <w:r w:rsidR="00DF7F54" w:rsidRPr="003E3A6A">
              <w:rPr>
                <w:rStyle w:val="Hyperlink"/>
                <w:noProof/>
              </w:rPr>
              <w:t>General</w:t>
            </w:r>
            <w:r w:rsidR="00DF7F54">
              <w:rPr>
                <w:noProof/>
                <w:webHidden/>
              </w:rPr>
              <w:tab/>
            </w:r>
            <w:r w:rsidR="00DF7F54">
              <w:rPr>
                <w:noProof/>
                <w:webHidden/>
              </w:rPr>
              <w:fldChar w:fldCharType="begin"/>
            </w:r>
            <w:r w:rsidR="00DF7F54">
              <w:rPr>
                <w:noProof/>
                <w:webHidden/>
              </w:rPr>
              <w:instrText xml:space="preserve"> PAGEREF _Toc426017624 \h </w:instrText>
            </w:r>
            <w:r w:rsidR="00DF7F54">
              <w:rPr>
                <w:noProof/>
                <w:webHidden/>
              </w:rPr>
            </w:r>
            <w:r w:rsidR="00DF7F54">
              <w:rPr>
                <w:noProof/>
                <w:webHidden/>
              </w:rPr>
              <w:fldChar w:fldCharType="separate"/>
            </w:r>
            <w:r w:rsidR="00DF7F54">
              <w:rPr>
                <w:noProof/>
                <w:webHidden/>
              </w:rPr>
              <w:t>65</w:t>
            </w:r>
            <w:r w:rsidR="00DF7F54">
              <w:rPr>
                <w:noProof/>
                <w:webHidden/>
              </w:rPr>
              <w:fldChar w:fldCharType="end"/>
            </w:r>
          </w:hyperlink>
        </w:p>
        <w:p w14:paraId="0882E0FA" w14:textId="77777777" w:rsidR="00DF7F54" w:rsidRDefault="00CE6E87">
          <w:pPr>
            <w:pStyle w:val="TOC3"/>
            <w:tabs>
              <w:tab w:val="left" w:pos="1320"/>
              <w:tab w:val="right" w:leader="dot" w:pos="9175"/>
            </w:tabs>
            <w:rPr>
              <w:rFonts w:asciiTheme="minorHAnsi" w:eastAsiaTheme="minorEastAsia" w:hAnsiTheme="minorHAnsi"/>
              <w:noProof/>
            </w:rPr>
          </w:pPr>
          <w:hyperlink w:anchor="_Toc426017625" w:history="1">
            <w:r w:rsidR="00DF7F54" w:rsidRPr="003E3A6A">
              <w:rPr>
                <w:rStyle w:val="Hyperlink"/>
                <w:noProof/>
              </w:rPr>
              <w:t>2.17.2</w:t>
            </w:r>
            <w:r w:rsidR="00DF7F54">
              <w:rPr>
                <w:rFonts w:asciiTheme="minorHAnsi" w:eastAsiaTheme="minorEastAsia" w:hAnsiTheme="minorHAnsi"/>
                <w:noProof/>
              </w:rPr>
              <w:tab/>
            </w:r>
            <w:r w:rsidR="00DF7F54" w:rsidRPr="003E3A6A">
              <w:rPr>
                <w:rStyle w:val="Hyperlink"/>
                <w:noProof/>
              </w:rPr>
              <w:t>Lighting Fittings</w:t>
            </w:r>
            <w:r w:rsidR="00DF7F54">
              <w:rPr>
                <w:noProof/>
                <w:webHidden/>
              </w:rPr>
              <w:tab/>
            </w:r>
            <w:r w:rsidR="00DF7F54">
              <w:rPr>
                <w:noProof/>
                <w:webHidden/>
              </w:rPr>
              <w:fldChar w:fldCharType="begin"/>
            </w:r>
            <w:r w:rsidR="00DF7F54">
              <w:rPr>
                <w:noProof/>
                <w:webHidden/>
              </w:rPr>
              <w:instrText xml:space="preserve"> PAGEREF _Toc426017625 \h </w:instrText>
            </w:r>
            <w:r w:rsidR="00DF7F54">
              <w:rPr>
                <w:noProof/>
                <w:webHidden/>
              </w:rPr>
            </w:r>
            <w:r w:rsidR="00DF7F54">
              <w:rPr>
                <w:noProof/>
                <w:webHidden/>
              </w:rPr>
              <w:fldChar w:fldCharType="separate"/>
            </w:r>
            <w:r w:rsidR="00DF7F54">
              <w:rPr>
                <w:noProof/>
                <w:webHidden/>
              </w:rPr>
              <w:t>65</w:t>
            </w:r>
            <w:r w:rsidR="00DF7F54">
              <w:rPr>
                <w:noProof/>
                <w:webHidden/>
              </w:rPr>
              <w:fldChar w:fldCharType="end"/>
            </w:r>
          </w:hyperlink>
        </w:p>
        <w:p w14:paraId="1FFD8008" w14:textId="77777777" w:rsidR="00DF7F54" w:rsidRDefault="00CE6E87">
          <w:pPr>
            <w:pStyle w:val="TOC3"/>
            <w:tabs>
              <w:tab w:val="left" w:pos="1320"/>
              <w:tab w:val="right" w:leader="dot" w:pos="9175"/>
            </w:tabs>
            <w:rPr>
              <w:rFonts w:asciiTheme="minorHAnsi" w:eastAsiaTheme="minorEastAsia" w:hAnsiTheme="minorHAnsi"/>
              <w:noProof/>
            </w:rPr>
          </w:pPr>
          <w:hyperlink w:anchor="_Toc426017626" w:history="1">
            <w:r w:rsidR="00DF7F54" w:rsidRPr="003E3A6A">
              <w:rPr>
                <w:rStyle w:val="Hyperlink"/>
                <w:noProof/>
              </w:rPr>
              <w:t>2.17.3</w:t>
            </w:r>
            <w:r w:rsidR="00DF7F54">
              <w:rPr>
                <w:rFonts w:asciiTheme="minorHAnsi" w:eastAsiaTheme="minorEastAsia" w:hAnsiTheme="minorHAnsi"/>
                <w:noProof/>
              </w:rPr>
              <w:tab/>
            </w:r>
            <w:r w:rsidR="00DF7F54" w:rsidRPr="003E3A6A">
              <w:rPr>
                <w:rStyle w:val="Hyperlink"/>
                <w:noProof/>
              </w:rPr>
              <w:t>Wiring</w:t>
            </w:r>
            <w:r w:rsidR="00DF7F54">
              <w:rPr>
                <w:noProof/>
                <w:webHidden/>
              </w:rPr>
              <w:tab/>
            </w:r>
            <w:r w:rsidR="00DF7F54">
              <w:rPr>
                <w:noProof/>
                <w:webHidden/>
              </w:rPr>
              <w:fldChar w:fldCharType="begin"/>
            </w:r>
            <w:r w:rsidR="00DF7F54">
              <w:rPr>
                <w:noProof/>
                <w:webHidden/>
              </w:rPr>
              <w:instrText xml:space="preserve"> PAGEREF _Toc426017626 \h </w:instrText>
            </w:r>
            <w:r w:rsidR="00DF7F54">
              <w:rPr>
                <w:noProof/>
                <w:webHidden/>
              </w:rPr>
            </w:r>
            <w:r w:rsidR="00DF7F54">
              <w:rPr>
                <w:noProof/>
                <w:webHidden/>
              </w:rPr>
              <w:fldChar w:fldCharType="separate"/>
            </w:r>
            <w:r w:rsidR="00DF7F54">
              <w:rPr>
                <w:noProof/>
                <w:webHidden/>
              </w:rPr>
              <w:t>66</w:t>
            </w:r>
            <w:r w:rsidR="00DF7F54">
              <w:rPr>
                <w:noProof/>
                <w:webHidden/>
              </w:rPr>
              <w:fldChar w:fldCharType="end"/>
            </w:r>
          </w:hyperlink>
        </w:p>
        <w:p w14:paraId="5B2588FF" w14:textId="77777777" w:rsidR="00DF7F54" w:rsidRDefault="00CE6E87">
          <w:pPr>
            <w:pStyle w:val="TOC3"/>
            <w:tabs>
              <w:tab w:val="left" w:pos="1320"/>
              <w:tab w:val="right" w:leader="dot" w:pos="9175"/>
            </w:tabs>
            <w:rPr>
              <w:rFonts w:asciiTheme="minorHAnsi" w:eastAsiaTheme="minorEastAsia" w:hAnsiTheme="minorHAnsi"/>
              <w:noProof/>
            </w:rPr>
          </w:pPr>
          <w:hyperlink w:anchor="_Toc426017627" w:history="1">
            <w:r w:rsidR="00DF7F54" w:rsidRPr="003E3A6A">
              <w:rPr>
                <w:rStyle w:val="Hyperlink"/>
                <w:noProof/>
              </w:rPr>
              <w:t>2.17.4</w:t>
            </w:r>
            <w:r w:rsidR="00DF7F54">
              <w:rPr>
                <w:rFonts w:asciiTheme="minorHAnsi" w:eastAsiaTheme="minorEastAsia" w:hAnsiTheme="minorHAnsi"/>
                <w:noProof/>
              </w:rPr>
              <w:tab/>
            </w:r>
            <w:r w:rsidR="00DF7F54" w:rsidRPr="003E3A6A">
              <w:rPr>
                <w:rStyle w:val="Hyperlink"/>
                <w:noProof/>
              </w:rPr>
              <w:t>Switches</w:t>
            </w:r>
            <w:r w:rsidR="00DF7F54">
              <w:rPr>
                <w:noProof/>
                <w:webHidden/>
              </w:rPr>
              <w:tab/>
            </w:r>
            <w:r w:rsidR="00DF7F54">
              <w:rPr>
                <w:noProof/>
                <w:webHidden/>
              </w:rPr>
              <w:fldChar w:fldCharType="begin"/>
            </w:r>
            <w:r w:rsidR="00DF7F54">
              <w:rPr>
                <w:noProof/>
                <w:webHidden/>
              </w:rPr>
              <w:instrText xml:space="preserve"> PAGEREF _Toc426017627 \h </w:instrText>
            </w:r>
            <w:r w:rsidR="00DF7F54">
              <w:rPr>
                <w:noProof/>
                <w:webHidden/>
              </w:rPr>
            </w:r>
            <w:r w:rsidR="00DF7F54">
              <w:rPr>
                <w:noProof/>
                <w:webHidden/>
              </w:rPr>
              <w:fldChar w:fldCharType="separate"/>
            </w:r>
            <w:r w:rsidR="00DF7F54">
              <w:rPr>
                <w:noProof/>
                <w:webHidden/>
              </w:rPr>
              <w:t>66</w:t>
            </w:r>
            <w:r w:rsidR="00DF7F54">
              <w:rPr>
                <w:noProof/>
                <w:webHidden/>
              </w:rPr>
              <w:fldChar w:fldCharType="end"/>
            </w:r>
          </w:hyperlink>
        </w:p>
        <w:p w14:paraId="4A059386" w14:textId="77777777" w:rsidR="00DF7F54" w:rsidRDefault="00CE6E87">
          <w:pPr>
            <w:pStyle w:val="TOC3"/>
            <w:tabs>
              <w:tab w:val="left" w:pos="1320"/>
              <w:tab w:val="right" w:leader="dot" w:pos="9175"/>
            </w:tabs>
            <w:rPr>
              <w:rFonts w:asciiTheme="minorHAnsi" w:eastAsiaTheme="minorEastAsia" w:hAnsiTheme="minorHAnsi"/>
              <w:noProof/>
            </w:rPr>
          </w:pPr>
          <w:hyperlink w:anchor="_Toc426017628" w:history="1">
            <w:r w:rsidR="00DF7F54" w:rsidRPr="003E3A6A">
              <w:rPr>
                <w:rStyle w:val="Hyperlink"/>
                <w:noProof/>
              </w:rPr>
              <w:t>2.17.5</w:t>
            </w:r>
            <w:r w:rsidR="00DF7F54">
              <w:rPr>
                <w:rFonts w:asciiTheme="minorHAnsi" w:eastAsiaTheme="minorEastAsia" w:hAnsiTheme="minorHAnsi"/>
                <w:noProof/>
              </w:rPr>
              <w:tab/>
            </w:r>
            <w:r w:rsidR="00DF7F54" w:rsidRPr="003E3A6A">
              <w:rPr>
                <w:rStyle w:val="Hyperlink"/>
                <w:noProof/>
              </w:rPr>
              <w:t>Lighting Sub-Distribution Boards</w:t>
            </w:r>
            <w:r w:rsidR="00DF7F54">
              <w:rPr>
                <w:noProof/>
                <w:webHidden/>
              </w:rPr>
              <w:tab/>
            </w:r>
            <w:r w:rsidR="00DF7F54">
              <w:rPr>
                <w:noProof/>
                <w:webHidden/>
              </w:rPr>
              <w:fldChar w:fldCharType="begin"/>
            </w:r>
            <w:r w:rsidR="00DF7F54">
              <w:rPr>
                <w:noProof/>
                <w:webHidden/>
              </w:rPr>
              <w:instrText xml:space="preserve"> PAGEREF _Toc426017628 \h </w:instrText>
            </w:r>
            <w:r w:rsidR="00DF7F54">
              <w:rPr>
                <w:noProof/>
                <w:webHidden/>
              </w:rPr>
            </w:r>
            <w:r w:rsidR="00DF7F54">
              <w:rPr>
                <w:noProof/>
                <w:webHidden/>
              </w:rPr>
              <w:fldChar w:fldCharType="separate"/>
            </w:r>
            <w:r w:rsidR="00DF7F54">
              <w:rPr>
                <w:noProof/>
                <w:webHidden/>
              </w:rPr>
              <w:t>66</w:t>
            </w:r>
            <w:r w:rsidR="00DF7F54">
              <w:rPr>
                <w:noProof/>
                <w:webHidden/>
              </w:rPr>
              <w:fldChar w:fldCharType="end"/>
            </w:r>
          </w:hyperlink>
        </w:p>
        <w:p w14:paraId="52F9634E" w14:textId="77777777" w:rsidR="00DF7F54" w:rsidRDefault="00CE6E87">
          <w:pPr>
            <w:pStyle w:val="TOC3"/>
            <w:tabs>
              <w:tab w:val="left" w:pos="1320"/>
              <w:tab w:val="right" w:leader="dot" w:pos="9175"/>
            </w:tabs>
            <w:rPr>
              <w:rFonts w:asciiTheme="minorHAnsi" w:eastAsiaTheme="minorEastAsia" w:hAnsiTheme="minorHAnsi"/>
              <w:noProof/>
            </w:rPr>
          </w:pPr>
          <w:hyperlink w:anchor="_Toc426017629" w:history="1">
            <w:r w:rsidR="00DF7F54" w:rsidRPr="003E3A6A">
              <w:rPr>
                <w:rStyle w:val="Hyperlink"/>
                <w:noProof/>
              </w:rPr>
              <w:t>2.17.6</w:t>
            </w:r>
            <w:r w:rsidR="00DF7F54">
              <w:rPr>
                <w:rFonts w:asciiTheme="minorHAnsi" w:eastAsiaTheme="minorEastAsia" w:hAnsiTheme="minorHAnsi"/>
                <w:noProof/>
              </w:rPr>
              <w:tab/>
            </w:r>
            <w:r w:rsidR="00DF7F54" w:rsidRPr="003E3A6A">
              <w:rPr>
                <w:rStyle w:val="Hyperlink"/>
                <w:noProof/>
              </w:rPr>
              <w:t>Emergency Lighting</w:t>
            </w:r>
            <w:r w:rsidR="00DF7F54">
              <w:rPr>
                <w:noProof/>
                <w:webHidden/>
              </w:rPr>
              <w:tab/>
            </w:r>
            <w:r w:rsidR="00DF7F54">
              <w:rPr>
                <w:noProof/>
                <w:webHidden/>
              </w:rPr>
              <w:fldChar w:fldCharType="begin"/>
            </w:r>
            <w:r w:rsidR="00DF7F54">
              <w:rPr>
                <w:noProof/>
                <w:webHidden/>
              </w:rPr>
              <w:instrText xml:space="preserve"> PAGEREF _Toc426017629 \h </w:instrText>
            </w:r>
            <w:r w:rsidR="00DF7F54">
              <w:rPr>
                <w:noProof/>
                <w:webHidden/>
              </w:rPr>
            </w:r>
            <w:r w:rsidR="00DF7F54">
              <w:rPr>
                <w:noProof/>
                <w:webHidden/>
              </w:rPr>
              <w:fldChar w:fldCharType="separate"/>
            </w:r>
            <w:r w:rsidR="00DF7F54">
              <w:rPr>
                <w:noProof/>
                <w:webHidden/>
              </w:rPr>
              <w:t>67</w:t>
            </w:r>
            <w:r w:rsidR="00DF7F54">
              <w:rPr>
                <w:noProof/>
                <w:webHidden/>
              </w:rPr>
              <w:fldChar w:fldCharType="end"/>
            </w:r>
          </w:hyperlink>
        </w:p>
        <w:p w14:paraId="44638931" w14:textId="77777777" w:rsidR="00DF7F54" w:rsidRDefault="00CE6E87">
          <w:pPr>
            <w:pStyle w:val="TOC2"/>
            <w:tabs>
              <w:tab w:val="left" w:pos="880"/>
              <w:tab w:val="right" w:leader="dot" w:pos="9175"/>
            </w:tabs>
            <w:rPr>
              <w:rFonts w:asciiTheme="minorHAnsi" w:eastAsiaTheme="minorEastAsia" w:hAnsiTheme="minorHAnsi"/>
              <w:noProof/>
            </w:rPr>
          </w:pPr>
          <w:hyperlink w:anchor="_Toc426017630" w:history="1">
            <w:r w:rsidR="00DF7F54" w:rsidRPr="003E3A6A">
              <w:rPr>
                <w:rStyle w:val="Hyperlink"/>
                <w:noProof/>
              </w:rPr>
              <w:t>2.18</w:t>
            </w:r>
            <w:r w:rsidR="00DF7F54">
              <w:rPr>
                <w:rFonts w:asciiTheme="minorHAnsi" w:eastAsiaTheme="minorEastAsia" w:hAnsiTheme="minorHAnsi"/>
                <w:noProof/>
              </w:rPr>
              <w:tab/>
            </w:r>
            <w:r w:rsidR="00DF7F54" w:rsidRPr="003E3A6A">
              <w:rPr>
                <w:rStyle w:val="Hyperlink"/>
                <w:noProof/>
              </w:rPr>
              <w:t>Power Socket Outlets and Plugs (already installed in the power house)</w:t>
            </w:r>
            <w:r w:rsidR="00DF7F54">
              <w:rPr>
                <w:noProof/>
                <w:webHidden/>
              </w:rPr>
              <w:tab/>
            </w:r>
            <w:r w:rsidR="00DF7F54">
              <w:rPr>
                <w:noProof/>
                <w:webHidden/>
              </w:rPr>
              <w:fldChar w:fldCharType="begin"/>
            </w:r>
            <w:r w:rsidR="00DF7F54">
              <w:rPr>
                <w:noProof/>
                <w:webHidden/>
              </w:rPr>
              <w:instrText xml:space="preserve"> PAGEREF _Toc426017630 \h </w:instrText>
            </w:r>
            <w:r w:rsidR="00DF7F54">
              <w:rPr>
                <w:noProof/>
                <w:webHidden/>
              </w:rPr>
            </w:r>
            <w:r w:rsidR="00DF7F54">
              <w:rPr>
                <w:noProof/>
                <w:webHidden/>
              </w:rPr>
              <w:fldChar w:fldCharType="separate"/>
            </w:r>
            <w:r w:rsidR="00DF7F54">
              <w:rPr>
                <w:noProof/>
                <w:webHidden/>
              </w:rPr>
              <w:t>67</w:t>
            </w:r>
            <w:r w:rsidR="00DF7F54">
              <w:rPr>
                <w:noProof/>
                <w:webHidden/>
              </w:rPr>
              <w:fldChar w:fldCharType="end"/>
            </w:r>
          </w:hyperlink>
        </w:p>
        <w:p w14:paraId="3992FF2F" w14:textId="77777777" w:rsidR="00DF7F54" w:rsidRDefault="00CE6E87">
          <w:pPr>
            <w:pStyle w:val="TOC2"/>
            <w:tabs>
              <w:tab w:val="left" w:pos="880"/>
              <w:tab w:val="right" w:leader="dot" w:pos="9175"/>
            </w:tabs>
            <w:rPr>
              <w:rFonts w:asciiTheme="minorHAnsi" w:eastAsiaTheme="minorEastAsia" w:hAnsiTheme="minorHAnsi"/>
              <w:noProof/>
            </w:rPr>
          </w:pPr>
          <w:hyperlink w:anchor="_Toc426017631" w:history="1">
            <w:r w:rsidR="00DF7F54" w:rsidRPr="003E3A6A">
              <w:rPr>
                <w:rStyle w:val="Hyperlink"/>
                <w:noProof/>
              </w:rPr>
              <w:t>2.19</w:t>
            </w:r>
            <w:r w:rsidR="00DF7F54">
              <w:rPr>
                <w:rFonts w:asciiTheme="minorHAnsi" w:eastAsiaTheme="minorEastAsia" w:hAnsiTheme="minorHAnsi"/>
                <w:noProof/>
              </w:rPr>
              <w:tab/>
            </w:r>
            <w:r w:rsidR="00DF7F54" w:rsidRPr="003E3A6A">
              <w:rPr>
                <w:rStyle w:val="Hyperlink"/>
                <w:noProof/>
              </w:rPr>
              <w:t>Labels</w:t>
            </w:r>
            <w:r w:rsidR="00DF7F54">
              <w:rPr>
                <w:noProof/>
                <w:webHidden/>
              </w:rPr>
              <w:tab/>
            </w:r>
            <w:r w:rsidR="00DF7F54">
              <w:rPr>
                <w:noProof/>
                <w:webHidden/>
              </w:rPr>
              <w:fldChar w:fldCharType="begin"/>
            </w:r>
            <w:r w:rsidR="00DF7F54">
              <w:rPr>
                <w:noProof/>
                <w:webHidden/>
              </w:rPr>
              <w:instrText xml:space="preserve"> PAGEREF _Toc426017631 \h </w:instrText>
            </w:r>
            <w:r w:rsidR="00DF7F54">
              <w:rPr>
                <w:noProof/>
                <w:webHidden/>
              </w:rPr>
            </w:r>
            <w:r w:rsidR="00DF7F54">
              <w:rPr>
                <w:noProof/>
                <w:webHidden/>
              </w:rPr>
              <w:fldChar w:fldCharType="separate"/>
            </w:r>
            <w:r w:rsidR="00DF7F54">
              <w:rPr>
                <w:noProof/>
                <w:webHidden/>
              </w:rPr>
              <w:t>67</w:t>
            </w:r>
            <w:r w:rsidR="00DF7F54">
              <w:rPr>
                <w:noProof/>
                <w:webHidden/>
              </w:rPr>
              <w:fldChar w:fldCharType="end"/>
            </w:r>
          </w:hyperlink>
        </w:p>
        <w:p w14:paraId="57547481" w14:textId="77777777" w:rsidR="00DF7F54" w:rsidRDefault="00CE6E87">
          <w:pPr>
            <w:pStyle w:val="TOC3"/>
            <w:tabs>
              <w:tab w:val="left" w:pos="1320"/>
              <w:tab w:val="right" w:leader="dot" w:pos="9175"/>
            </w:tabs>
            <w:rPr>
              <w:rFonts w:asciiTheme="minorHAnsi" w:eastAsiaTheme="minorEastAsia" w:hAnsiTheme="minorHAnsi"/>
              <w:noProof/>
            </w:rPr>
          </w:pPr>
          <w:hyperlink w:anchor="_Toc426017632" w:history="1">
            <w:r w:rsidR="00DF7F54" w:rsidRPr="003E3A6A">
              <w:rPr>
                <w:rStyle w:val="Hyperlink"/>
                <w:noProof/>
              </w:rPr>
              <w:t>2.19.1</w:t>
            </w:r>
            <w:r w:rsidR="00DF7F54">
              <w:rPr>
                <w:rFonts w:asciiTheme="minorHAnsi" w:eastAsiaTheme="minorEastAsia" w:hAnsiTheme="minorHAnsi"/>
                <w:noProof/>
              </w:rPr>
              <w:tab/>
            </w:r>
            <w:r w:rsidR="00DF7F54" w:rsidRPr="003E3A6A">
              <w:rPr>
                <w:rStyle w:val="Hyperlink"/>
                <w:noProof/>
              </w:rPr>
              <w:t>General</w:t>
            </w:r>
            <w:r w:rsidR="00DF7F54">
              <w:rPr>
                <w:noProof/>
                <w:webHidden/>
              </w:rPr>
              <w:tab/>
            </w:r>
            <w:r w:rsidR="00DF7F54">
              <w:rPr>
                <w:noProof/>
                <w:webHidden/>
              </w:rPr>
              <w:fldChar w:fldCharType="begin"/>
            </w:r>
            <w:r w:rsidR="00DF7F54">
              <w:rPr>
                <w:noProof/>
                <w:webHidden/>
              </w:rPr>
              <w:instrText xml:space="preserve"> PAGEREF _Toc426017632 \h </w:instrText>
            </w:r>
            <w:r w:rsidR="00DF7F54">
              <w:rPr>
                <w:noProof/>
                <w:webHidden/>
              </w:rPr>
            </w:r>
            <w:r w:rsidR="00DF7F54">
              <w:rPr>
                <w:noProof/>
                <w:webHidden/>
              </w:rPr>
              <w:fldChar w:fldCharType="separate"/>
            </w:r>
            <w:r w:rsidR="00DF7F54">
              <w:rPr>
                <w:noProof/>
                <w:webHidden/>
              </w:rPr>
              <w:t>67</w:t>
            </w:r>
            <w:r w:rsidR="00DF7F54">
              <w:rPr>
                <w:noProof/>
                <w:webHidden/>
              </w:rPr>
              <w:fldChar w:fldCharType="end"/>
            </w:r>
          </w:hyperlink>
        </w:p>
        <w:p w14:paraId="5E066F2C" w14:textId="77777777" w:rsidR="00DF7F54" w:rsidRDefault="00CE6E87">
          <w:pPr>
            <w:pStyle w:val="TOC3"/>
            <w:tabs>
              <w:tab w:val="left" w:pos="1320"/>
              <w:tab w:val="right" w:leader="dot" w:pos="9175"/>
            </w:tabs>
            <w:rPr>
              <w:rFonts w:asciiTheme="minorHAnsi" w:eastAsiaTheme="minorEastAsia" w:hAnsiTheme="minorHAnsi"/>
              <w:noProof/>
            </w:rPr>
          </w:pPr>
          <w:hyperlink w:anchor="_Toc426017633" w:history="1">
            <w:r w:rsidR="00DF7F54" w:rsidRPr="003E3A6A">
              <w:rPr>
                <w:rStyle w:val="Hyperlink"/>
                <w:noProof/>
              </w:rPr>
              <w:t>2.19.2</w:t>
            </w:r>
            <w:r w:rsidR="00DF7F54">
              <w:rPr>
                <w:rFonts w:asciiTheme="minorHAnsi" w:eastAsiaTheme="minorEastAsia" w:hAnsiTheme="minorHAnsi"/>
                <w:noProof/>
              </w:rPr>
              <w:tab/>
            </w:r>
            <w:r w:rsidR="00DF7F54" w:rsidRPr="003E3A6A">
              <w:rPr>
                <w:rStyle w:val="Hyperlink"/>
                <w:noProof/>
              </w:rPr>
              <w:t>Equipment Labels and Instruction Plates</w:t>
            </w:r>
            <w:r w:rsidR="00DF7F54">
              <w:rPr>
                <w:noProof/>
                <w:webHidden/>
              </w:rPr>
              <w:tab/>
            </w:r>
            <w:r w:rsidR="00DF7F54">
              <w:rPr>
                <w:noProof/>
                <w:webHidden/>
              </w:rPr>
              <w:fldChar w:fldCharType="begin"/>
            </w:r>
            <w:r w:rsidR="00DF7F54">
              <w:rPr>
                <w:noProof/>
                <w:webHidden/>
              </w:rPr>
              <w:instrText xml:space="preserve"> PAGEREF _Toc426017633 \h </w:instrText>
            </w:r>
            <w:r w:rsidR="00DF7F54">
              <w:rPr>
                <w:noProof/>
                <w:webHidden/>
              </w:rPr>
            </w:r>
            <w:r w:rsidR="00DF7F54">
              <w:rPr>
                <w:noProof/>
                <w:webHidden/>
              </w:rPr>
              <w:fldChar w:fldCharType="separate"/>
            </w:r>
            <w:r w:rsidR="00DF7F54">
              <w:rPr>
                <w:noProof/>
                <w:webHidden/>
              </w:rPr>
              <w:t>67</w:t>
            </w:r>
            <w:r w:rsidR="00DF7F54">
              <w:rPr>
                <w:noProof/>
                <w:webHidden/>
              </w:rPr>
              <w:fldChar w:fldCharType="end"/>
            </w:r>
          </w:hyperlink>
        </w:p>
        <w:p w14:paraId="37E3E3EB" w14:textId="77777777" w:rsidR="00DF7F54" w:rsidRDefault="00CE6E87">
          <w:pPr>
            <w:pStyle w:val="TOC3"/>
            <w:tabs>
              <w:tab w:val="left" w:pos="1320"/>
              <w:tab w:val="right" w:leader="dot" w:pos="9175"/>
            </w:tabs>
            <w:rPr>
              <w:rFonts w:asciiTheme="minorHAnsi" w:eastAsiaTheme="minorEastAsia" w:hAnsiTheme="minorHAnsi"/>
              <w:noProof/>
            </w:rPr>
          </w:pPr>
          <w:hyperlink w:anchor="_Toc426017634" w:history="1">
            <w:r w:rsidR="00DF7F54" w:rsidRPr="003E3A6A">
              <w:rPr>
                <w:rStyle w:val="Hyperlink"/>
                <w:noProof/>
              </w:rPr>
              <w:t>2.19.3</w:t>
            </w:r>
            <w:r w:rsidR="00DF7F54">
              <w:rPr>
                <w:rFonts w:asciiTheme="minorHAnsi" w:eastAsiaTheme="minorEastAsia" w:hAnsiTheme="minorHAnsi"/>
                <w:noProof/>
              </w:rPr>
              <w:tab/>
            </w:r>
            <w:r w:rsidR="00DF7F54" w:rsidRPr="003E3A6A">
              <w:rPr>
                <w:rStyle w:val="Hyperlink"/>
                <w:noProof/>
              </w:rPr>
              <w:t>Labels for Conduits, Cables</w:t>
            </w:r>
            <w:r w:rsidR="00DF7F54">
              <w:rPr>
                <w:noProof/>
                <w:webHidden/>
              </w:rPr>
              <w:tab/>
            </w:r>
            <w:r w:rsidR="00DF7F54">
              <w:rPr>
                <w:noProof/>
                <w:webHidden/>
              </w:rPr>
              <w:fldChar w:fldCharType="begin"/>
            </w:r>
            <w:r w:rsidR="00DF7F54">
              <w:rPr>
                <w:noProof/>
                <w:webHidden/>
              </w:rPr>
              <w:instrText xml:space="preserve"> PAGEREF _Toc426017634 \h </w:instrText>
            </w:r>
            <w:r w:rsidR="00DF7F54">
              <w:rPr>
                <w:noProof/>
                <w:webHidden/>
              </w:rPr>
            </w:r>
            <w:r w:rsidR="00DF7F54">
              <w:rPr>
                <w:noProof/>
                <w:webHidden/>
              </w:rPr>
              <w:fldChar w:fldCharType="separate"/>
            </w:r>
            <w:r w:rsidR="00DF7F54">
              <w:rPr>
                <w:noProof/>
                <w:webHidden/>
              </w:rPr>
              <w:t>68</w:t>
            </w:r>
            <w:r w:rsidR="00DF7F54">
              <w:rPr>
                <w:noProof/>
                <w:webHidden/>
              </w:rPr>
              <w:fldChar w:fldCharType="end"/>
            </w:r>
          </w:hyperlink>
        </w:p>
        <w:p w14:paraId="3CAB8EA8" w14:textId="77777777" w:rsidR="00DF7F54" w:rsidRDefault="00CE6E87">
          <w:pPr>
            <w:pStyle w:val="TOC2"/>
            <w:tabs>
              <w:tab w:val="left" w:pos="880"/>
              <w:tab w:val="right" w:leader="dot" w:pos="9175"/>
            </w:tabs>
            <w:rPr>
              <w:rFonts w:asciiTheme="minorHAnsi" w:eastAsiaTheme="minorEastAsia" w:hAnsiTheme="minorHAnsi"/>
              <w:noProof/>
            </w:rPr>
          </w:pPr>
          <w:hyperlink w:anchor="_Toc426017635" w:history="1">
            <w:r w:rsidR="00DF7F54" w:rsidRPr="003E3A6A">
              <w:rPr>
                <w:rStyle w:val="Hyperlink"/>
                <w:noProof/>
              </w:rPr>
              <w:t>2.20</w:t>
            </w:r>
            <w:r w:rsidR="00DF7F54">
              <w:rPr>
                <w:rFonts w:asciiTheme="minorHAnsi" w:eastAsiaTheme="minorEastAsia" w:hAnsiTheme="minorHAnsi"/>
                <w:noProof/>
              </w:rPr>
              <w:tab/>
            </w:r>
            <w:r w:rsidR="00DF7F54" w:rsidRPr="003E3A6A">
              <w:rPr>
                <w:rStyle w:val="Hyperlink"/>
                <w:noProof/>
              </w:rPr>
              <w:t>Keys and Key Cabinets</w:t>
            </w:r>
            <w:r w:rsidR="00DF7F54">
              <w:rPr>
                <w:noProof/>
                <w:webHidden/>
              </w:rPr>
              <w:tab/>
            </w:r>
            <w:r w:rsidR="00DF7F54">
              <w:rPr>
                <w:noProof/>
                <w:webHidden/>
              </w:rPr>
              <w:fldChar w:fldCharType="begin"/>
            </w:r>
            <w:r w:rsidR="00DF7F54">
              <w:rPr>
                <w:noProof/>
                <w:webHidden/>
              </w:rPr>
              <w:instrText xml:space="preserve"> PAGEREF _Toc426017635 \h </w:instrText>
            </w:r>
            <w:r w:rsidR="00DF7F54">
              <w:rPr>
                <w:noProof/>
                <w:webHidden/>
              </w:rPr>
            </w:r>
            <w:r w:rsidR="00DF7F54">
              <w:rPr>
                <w:noProof/>
                <w:webHidden/>
              </w:rPr>
              <w:fldChar w:fldCharType="separate"/>
            </w:r>
            <w:r w:rsidR="00DF7F54">
              <w:rPr>
                <w:noProof/>
                <w:webHidden/>
              </w:rPr>
              <w:t>68</w:t>
            </w:r>
            <w:r w:rsidR="00DF7F54">
              <w:rPr>
                <w:noProof/>
                <w:webHidden/>
              </w:rPr>
              <w:fldChar w:fldCharType="end"/>
            </w:r>
          </w:hyperlink>
        </w:p>
        <w:p w14:paraId="1C8C862B" w14:textId="77777777" w:rsidR="00DF7F54" w:rsidRDefault="00CE6E87">
          <w:pPr>
            <w:pStyle w:val="TOC2"/>
            <w:tabs>
              <w:tab w:val="left" w:pos="880"/>
              <w:tab w:val="right" w:leader="dot" w:pos="9175"/>
            </w:tabs>
            <w:rPr>
              <w:rFonts w:asciiTheme="minorHAnsi" w:eastAsiaTheme="minorEastAsia" w:hAnsiTheme="minorHAnsi"/>
              <w:noProof/>
            </w:rPr>
          </w:pPr>
          <w:hyperlink w:anchor="_Toc426017636" w:history="1">
            <w:r w:rsidR="00DF7F54" w:rsidRPr="003E3A6A">
              <w:rPr>
                <w:rStyle w:val="Hyperlink"/>
                <w:noProof/>
              </w:rPr>
              <w:t>2.21</w:t>
            </w:r>
            <w:r w:rsidR="00DF7F54">
              <w:rPr>
                <w:rFonts w:asciiTheme="minorHAnsi" w:eastAsiaTheme="minorEastAsia" w:hAnsiTheme="minorHAnsi"/>
                <w:noProof/>
              </w:rPr>
              <w:tab/>
            </w:r>
            <w:r w:rsidR="00DF7F54" w:rsidRPr="003E3A6A">
              <w:rPr>
                <w:rStyle w:val="Hyperlink"/>
                <w:noProof/>
              </w:rPr>
              <w:t>Technical Documents</w:t>
            </w:r>
            <w:r w:rsidR="00DF7F54">
              <w:rPr>
                <w:noProof/>
                <w:webHidden/>
              </w:rPr>
              <w:tab/>
            </w:r>
            <w:r w:rsidR="00DF7F54">
              <w:rPr>
                <w:noProof/>
                <w:webHidden/>
              </w:rPr>
              <w:fldChar w:fldCharType="begin"/>
            </w:r>
            <w:r w:rsidR="00DF7F54">
              <w:rPr>
                <w:noProof/>
                <w:webHidden/>
              </w:rPr>
              <w:instrText xml:space="preserve"> PAGEREF _Toc426017636 \h </w:instrText>
            </w:r>
            <w:r w:rsidR="00DF7F54">
              <w:rPr>
                <w:noProof/>
                <w:webHidden/>
              </w:rPr>
            </w:r>
            <w:r w:rsidR="00DF7F54">
              <w:rPr>
                <w:noProof/>
                <w:webHidden/>
              </w:rPr>
              <w:fldChar w:fldCharType="separate"/>
            </w:r>
            <w:r w:rsidR="00DF7F54">
              <w:rPr>
                <w:noProof/>
                <w:webHidden/>
              </w:rPr>
              <w:t>68</w:t>
            </w:r>
            <w:r w:rsidR="00DF7F54">
              <w:rPr>
                <w:noProof/>
                <w:webHidden/>
              </w:rPr>
              <w:fldChar w:fldCharType="end"/>
            </w:r>
          </w:hyperlink>
        </w:p>
        <w:p w14:paraId="5603EFDE" w14:textId="77777777" w:rsidR="00DF7F54" w:rsidRDefault="00CE6E87">
          <w:pPr>
            <w:pStyle w:val="TOC3"/>
            <w:tabs>
              <w:tab w:val="left" w:pos="1320"/>
              <w:tab w:val="right" w:leader="dot" w:pos="9175"/>
            </w:tabs>
            <w:rPr>
              <w:rFonts w:asciiTheme="minorHAnsi" w:eastAsiaTheme="minorEastAsia" w:hAnsiTheme="minorHAnsi"/>
              <w:noProof/>
            </w:rPr>
          </w:pPr>
          <w:hyperlink w:anchor="_Toc426017637" w:history="1">
            <w:r w:rsidR="00DF7F54" w:rsidRPr="003E3A6A">
              <w:rPr>
                <w:rStyle w:val="Hyperlink"/>
                <w:noProof/>
              </w:rPr>
              <w:t>2.21.1</w:t>
            </w:r>
            <w:r w:rsidR="00DF7F54">
              <w:rPr>
                <w:rFonts w:asciiTheme="minorHAnsi" w:eastAsiaTheme="minorEastAsia" w:hAnsiTheme="minorHAnsi"/>
                <w:noProof/>
              </w:rPr>
              <w:tab/>
            </w:r>
            <w:r w:rsidR="00DF7F54" w:rsidRPr="003E3A6A">
              <w:rPr>
                <w:rStyle w:val="Hyperlink"/>
                <w:noProof/>
              </w:rPr>
              <w:t>Electrical Diagrams</w:t>
            </w:r>
            <w:r w:rsidR="00DF7F54">
              <w:rPr>
                <w:noProof/>
                <w:webHidden/>
              </w:rPr>
              <w:tab/>
            </w:r>
            <w:r w:rsidR="00DF7F54">
              <w:rPr>
                <w:noProof/>
                <w:webHidden/>
              </w:rPr>
              <w:fldChar w:fldCharType="begin"/>
            </w:r>
            <w:r w:rsidR="00DF7F54">
              <w:rPr>
                <w:noProof/>
                <w:webHidden/>
              </w:rPr>
              <w:instrText xml:space="preserve"> PAGEREF _Toc426017637 \h </w:instrText>
            </w:r>
            <w:r w:rsidR="00DF7F54">
              <w:rPr>
                <w:noProof/>
                <w:webHidden/>
              </w:rPr>
            </w:r>
            <w:r w:rsidR="00DF7F54">
              <w:rPr>
                <w:noProof/>
                <w:webHidden/>
              </w:rPr>
              <w:fldChar w:fldCharType="separate"/>
            </w:r>
            <w:r w:rsidR="00DF7F54">
              <w:rPr>
                <w:noProof/>
                <w:webHidden/>
              </w:rPr>
              <w:t>68</w:t>
            </w:r>
            <w:r w:rsidR="00DF7F54">
              <w:rPr>
                <w:noProof/>
                <w:webHidden/>
              </w:rPr>
              <w:fldChar w:fldCharType="end"/>
            </w:r>
          </w:hyperlink>
        </w:p>
        <w:p w14:paraId="70160617" w14:textId="77777777" w:rsidR="00DF7F54" w:rsidRDefault="00CE6E87">
          <w:pPr>
            <w:pStyle w:val="TOC3"/>
            <w:tabs>
              <w:tab w:val="left" w:pos="1320"/>
              <w:tab w:val="right" w:leader="dot" w:pos="9175"/>
            </w:tabs>
            <w:rPr>
              <w:rFonts w:asciiTheme="minorHAnsi" w:eastAsiaTheme="minorEastAsia" w:hAnsiTheme="minorHAnsi"/>
              <w:noProof/>
            </w:rPr>
          </w:pPr>
          <w:hyperlink w:anchor="_Toc426017638" w:history="1">
            <w:r w:rsidR="00DF7F54" w:rsidRPr="003E3A6A">
              <w:rPr>
                <w:rStyle w:val="Hyperlink"/>
                <w:noProof/>
              </w:rPr>
              <w:t>2.21.2</w:t>
            </w:r>
            <w:r w:rsidR="00DF7F54">
              <w:rPr>
                <w:rFonts w:asciiTheme="minorHAnsi" w:eastAsiaTheme="minorEastAsia" w:hAnsiTheme="minorHAnsi"/>
                <w:noProof/>
              </w:rPr>
              <w:tab/>
            </w:r>
            <w:r w:rsidR="00DF7F54" w:rsidRPr="003E3A6A">
              <w:rPr>
                <w:rStyle w:val="Hyperlink"/>
                <w:noProof/>
              </w:rPr>
              <w:t>Lists and Schedules</w:t>
            </w:r>
            <w:r w:rsidR="00DF7F54">
              <w:rPr>
                <w:noProof/>
                <w:webHidden/>
              </w:rPr>
              <w:tab/>
            </w:r>
            <w:r w:rsidR="00DF7F54">
              <w:rPr>
                <w:noProof/>
                <w:webHidden/>
              </w:rPr>
              <w:fldChar w:fldCharType="begin"/>
            </w:r>
            <w:r w:rsidR="00DF7F54">
              <w:rPr>
                <w:noProof/>
                <w:webHidden/>
              </w:rPr>
              <w:instrText xml:space="preserve"> PAGEREF _Toc426017638 \h </w:instrText>
            </w:r>
            <w:r w:rsidR="00DF7F54">
              <w:rPr>
                <w:noProof/>
                <w:webHidden/>
              </w:rPr>
            </w:r>
            <w:r w:rsidR="00DF7F54">
              <w:rPr>
                <w:noProof/>
                <w:webHidden/>
              </w:rPr>
              <w:fldChar w:fldCharType="separate"/>
            </w:r>
            <w:r w:rsidR="00DF7F54">
              <w:rPr>
                <w:noProof/>
                <w:webHidden/>
              </w:rPr>
              <w:t>70</w:t>
            </w:r>
            <w:r w:rsidR="00DF7F54">
              <w:rPr>
                <w:noProof/>
                <w:webHidden/>
              </w:rPr>
              <w:fldChar w:fldCharType="end"/>
            </w:r>
          </w:hyperlink>
        </w:p>
        <w:p w14:paraId="17F49685" w14:textId="77777777" w:rsidR="00DF7F54" w:rsidRDefault="00CE6E87">
          <w:pPr>
            <w:pStyle w:val="TOC3"/>
            <w:tabs>
              <w:tab w:val="left" w:pos="1320"/>
              <w:tab w:val="right" w:leader="dot" w:pos="9175"/>
            </w:tabs>
            <w:rPr>
              <w:rFonts w:asciiTheme="minorHAnsi" w:eastAsiaTheme="minorEastAsia" w:hAnsiTheme="minorHAnsi"/>
              <w:noProof/>
            </w:rPr>
          </w:pPr>
          <w:hyperlink w:anchor="_Toc426017639" w:history="1">
            <w:r w:rsidR="00DF7F54" w:rsidRPr="003E3A6A">
              <w:rPr>
                <w:rStyle w:val="Hyperlink"/>
                <w:noProof/>
              </w:rPr>
              <w:t>2.21.3</w:t>
            </w:r>
            <w:r w:rsidR="00DF7F54">
              <w:rPr>
                <w:rFonts w:asciiTheme="minorHAnsi" w:eastAsiaTheme="minorEastAsia" w:hAnsiTheme="minorHAnsi"/>
                <w:noProof/>
              </w:rPr>
              <w:tab/>
            </w:r>
            <w:r w:rsidR="00DF7F54" w:rsidRPr="003E3A6A">
              <w:rPr>
                <w:rStyle w:val="Hyperlink"/>
                <w:noProof/>
              </w:rPr>
              <w:t>Framed Single Line Diagrams</w:t>
            </w:r>
            <w:r w:rsidR="00DF7F54">
              <w:rPr>
                <w:noProof/>
                <w:webHidden/>
              </w:rPr>
              <w:tab/>
            </w:r>
            <w:r w:rsidR="00DF7F54">
              <w:rPr>
                <w:noProof/>
                <w:webHidden/>
              </w:rPr>
              <w:fldChar w:fldCharType="begin"/>
            </w:r>
            <w:r w:rsidR="00DF7F54">
              <w:rPr>
                <w:noProof/>
                <w:webHidden/>
              </w:rPr>
              <w:instrText xml:space="preserve"> PAGEREF _Toc426017639 \h </w:instrText>
            </w:r>
            <w:r w:rsidR="00DF7F54">
              <w:rPr>
                <w:noProof/>
                <w:webHidden/>
              </w:rPr>
            </w:r>
            <w:r w:rsidR="00DF7F54">
              <w:rPr>
                <w:noProof/>
                <w:webHidden/>
              </w:rPr>
              <w:fldChar w:fldCharType="separate"/>
            </w:r>
            <w:r w:rsidR="00DF7F54">
              <w:rPr>
                <w:noProof/>
                <w:webHidden/>
              </w:rPr>
              <w:t>71</w:t>
            </w:r>
            <w:r w:rsidR="00DF7F54">
              <w:rPr>
                <w:noProof/>
                <w:webHidden/>
              </w:rPr>
              <w:fldChar w:fldCharType="end"/>
            </w:r>
          </w:hyperlink>
        </w:p>
        <w:p w14:paraId="1D3F3107" w14:textId="77777777" w:rsidR="00DF7F54" w:rsidRDefault="00CE6E87">
          <w:pPr>
            <w:pStyle w:val="TOC2"/>
            <w:tabs>
              <w:tab w:val="left" w:pos="880"/>
              <w:tab w:val="right" w:leader="dot" w:pos="9175"/>
            </w:tabs>
            <w:rPr>
              <w:rFonts w:asciiTheme="minorHAnsi" w:eastAsiaTheme="minorEastAsia" w:hAnsiTheme="minorHAnsi"/>
              <w:noProof/>
            </w:rPr>
          </w:pPr>
          <w:hyperlink w:anchor="_Toc426017640" w:history="1">
            <w:r w:rsidR="00DF7F54" w:rsidRPr="003E3A6A">
              <w:rPr>
                <w:rStyle w:val="Hyperlink"/>
                <w:noProof/>
              </w:rPr>
              <w:t>2.22</w:t>
            </w:r>
            <w:r w:rsidR="00DF7F54">
              <w:rPr>
                <w:rFonts w:asciiTheme="minorHAnsi" w:eastAsiaTheme="minorEastAsia" w:hAnsiTheme="minorHAnsi"/>
                <w:noProof/>
              </w:rPr>
              <w:tab/>
            </w:r>
            <w:r w:rsidR="00DF7F54" w:rsidRPr="003E3A6A">
              <w:rPr>
                <w:rStyle w:val="Hyperlink"/>
                <w:noProof/>
              </w:rPr>
              <w:t>Calculations</w:t>
            </w:r>
            <w:r w:rsidR="00DF7F54">
              <w:rPr>
                <w:noProof/>
                <w:webHidden/>
              </w:rPr>
              <w:tab/>
            </w:r>
            <w:r w:rsidR="00DF7F54">
              <w:rPr>
                <w:noProof/>
                <w:webHidden/>
              </w:rPr>
              <w:fldChar w:fldCharType="begin"/>
            </w:r>
            <w:r w:rsidR="00DF7F54">
              <w:rPr>
                <w:noProof/>
                <w:webHidden/>
              </w:rPr>
              <w:instrText xml:space="preserve"> PAGEREF _Toc426017640 \h </w:instrText>
            </w:r>
            <w:r w:rsidR="00DF7F54">
              <w:rPr>
                <w:noProof/>
                <w:webHidden/>
              </w:rPr>
            </w:r>
            <w:r w:rsidR="00DF7F54">
              <w:rPr>
                <w:noProof/>
                <w:webHidden/>
              </w:rPr>
              <w:fldChar w:fldCharType="separate"/>
            </w:r>
            <w:r w:rsidR="00DF7F54">
              <w:rPr>
                <w:noProof/>
                <w:webHidden/>
              </w:rPr>
              <w:t>72</w:t>
            </w:r>
            <w:r w:rsidR="00DF7F54">
              <w:rPr>
                <w:noProof/>
                <w:webHidden/>
              </w:rPr>
              <w:fldChar w:fldCharType="end"/>
            </w:r>
          </w:hyperlink>
        </w:p>
        <w:p w14:paraId="1C48A2AD" w14:textId="77777777" w:rsidR="00DF7F54" w:rsidRDefault="00CE6E87">
          <w:pPr>
            <w:pStyle w:val="TOC3"/>
            <w:tabs>
              <w:tab w:val="left" w:pos="1320"/>
              <w:tab w:val="right" w:leader="dot" w:pos="9175"/>
            </w:tabs>
            <w:rPr>
              <w:rFonts w:asciiTheme="minorHAnsi" w:eastAsiaTheme="minorEastAsia" w:hAnsiTheme="minorHAnsi"/>
              <w:noProof/>
            </w:rPr>
          </w:pPr>
          <w:hyperlink w:anchor="_Toc426017641" w:history="1">
            <w:r w:rsidR="00DF7F54" w:rsidRPr="003E3A6A">
              <w:rPr>
                <w:rStyle w:val="Hyperlink"/>
                <w:noProof/>
              </w:rPr>
              <w:t>2.22.1</w:t>
            </w:r>
            <w:r w:rsidR="00DF7F54">
              <w:rPr>
                <w:rFonts w:asciiTheme="minorHAnsi" w:eastAsiaTheme="minorEastAsia" w:hAnsiTheme="minorHAnsi"/>
                <w:noProof/>
              </w:rPr>
              <w:tab/>
            </w:r>
            <w:r w:rsidR="00DF7F54" w:rsidRPr="003E3A6A">
              <w:rPr>
                <w:rStyle w:val="Hyperlink"/>
                <w:noProof/>
              </w:rPr>
              <w:t>Short-Circuit Calculations</w:t>
            </w:r>
            <w:r w:rsidR="00DF7F54">
              <w:rPr>
                <w:noProof/>
                <w:webHidden/>
              </w:rPr>
              <w:tab/>
            </w:r>
            <w:r w:rsidR="00DF7F54">
              <w:rPr>
                <w:noProof/>
                <w:webHidden/>
              </w:rPr>
              <w:fldChar w:fldCharType="begin"/>
            </w:r>
            <w:r w:rsidR="00DF7F54">
              <w:rPr>
                <w:noProof/>
                <w:webHidden/>
              </w:rPr>
              <w:instrText xml:space="preserve"> PAGEREF _Toc426017641 \h </w:instrText>
            </w:r>
            <w:r w:rsidR="00DF7F54">
              <w:rPr>
                <w:noProof/>
                <w:webHidden/>
              </w:rPr>
            </w:r>
            <w:r w:rsidR="00DF7F54">
              <w:rPr>
                <w:noProof/>
                <w:webHidden/>
              </w:rPr>
              <w:fldChar w:fldCharType="separate"/>
            </w:r>
            <w:r w:rsidR="00DF7F54">
              <w:rPr>
                <w:noProof/>
                <w:webHidden/>
              </w:rPr>
              <w:t>72</w:t>
            </w:r>
            <w:r w:rsidR="00DF7F54">
              <w:rPr>
                <w:noProof/>
                <w:webHidden/>
              </w:rPr>
              <w:fldChar w:fldCharType="end"/>
            </w:r>
          </w:hyperlink>
        </w:p>
        <w:p w14:paraId="2995851D" w14:textId="77777777" w:rsidR="00DF7F54" w:rsidRDefault="00CE6E87">
          <w:pPr>
            <w:pStyle w:val="TOC3"/>
            <w:tabs>
              <w:tab w:val="left" w:pos="1320"/>
              <w:tab w:val="right" w:leader="dot" w:pos="9175"/>
            </w:tabs>
            <w:rPr>
              <w:rFonts w:asciiTheme="minorHAnsi" w:eastAsiaTheme="minorEastAsia" w:hAnsiTheme="minorHAnsi"/>
              <w:noProof/>
            </w:rPr>
          </w:pPr>
          <w:hyperlink w:anchor="_Toc426017642" w:history="1">
            <w:r w:rsidR="00DF7F54" w:rsidRPr="003E3A6A">
              <w:rPr>
                <w:rStyle w:val="Hyperlink"/>
                <w:noProof/>
              </w:rPr>
              <w:t>2.22.2</w:t>
            </w:r>
            <w:r w:rsidR="00DF7F54">
              <w:rPr>
                <w:rFonts w:asciiTheme="minorHAnsi" w:eastAsiaTheme="minorEastAsia" w:hAnsiTheme="minorHAnsi"/>
                <w:noProof/>
              </w:rPr>
              <w:tab/>
            </w:r>
            <w:r w:rsidR="00DF7F54" w:rsidRPr="003E3A6A">
              <w:rPr>
                <w:rStyle w:val="Hyperlink"/>
                <w:noProof/>
              </w:rPr>
              <w:t>Earthing Network Calculations</w:t>
            </w:r>
            <w:r w:rsidR="00DF7F54">
              <w:rPr>
                <w:noProof/>
                <w:webHidden/>
              </w:rPr>
              <w:tab/>
            </w:r>
            <w:r w:rsidR="00DF7F54">
              <w:rPr>
                <w:noProof/>
                <w:webHidden/>
              </w:rPr>
              <w:fldChar w:fldCharType="begin"/>
            </w:r>
            <w:r w:rsidR="00DF7F54">
              <w:rPr>
                <w:noProof/>
                <w:webHidden/>
              </w:rPr>
              <w:instrText xml:space="preserve"> PAGEREF _Toc426017642 \h </w:instrText>
            </w:r>
            <w:r w:rsidR="00DF7F54">
              <w:rPr>
                <w:noProof/>
                <w:webHidden/>
              </w:rPr>
            </w:r>
            <w:r w:rsidR="00DF7F54">
              <w:rPr>
                <w:noProof/>
                <w:webHidden/>
              </w:rPr>
              <w:fldChar w:fldCharType="separate"/>
            </w:r>
            <w:r w:rsidR="00DF7F54">
              <w:rPr>
                <w:noProof/>
                <w:webHidden/>
              </w:rPr>
              <w:t>72</w:t>
            </w:r>
            <w:r w:rsidR="00DF7F54">
              <w:rPr>
                <w:noProof/>
                <w:webHidden/>
              </w:rPr>
              <w:fldChar w:fldCharType="end"/>
            </w:r>
          </w:hyperlink>
        </w:p>
        <w:p w14:paraId="68208133" w14:textId="77777777" w:rsidR="00DF7F54" w:rsidRDefault="00CE6E87">
          <w:pPr>
            <w:pStyle w:val="TOC3"/>
            <w:tabs>
              <w:tab w:val="left" w:pos="1320"/>
              <w:tab w:val="right" w:leader="dot" w:pos="9175"/>
            </w:tabs>
            <w:rPr>
              <w:rFonts w:asciiTheme="minorHAnsi" w:eastAsiaTheme="minorEastAsia" w:hAnsiTheme="minorHAnsi"/>
              <w:noProof/>
            </w:rPr>
          </w:pPr>
          <w:hyperlink w:anchor="_Toc426017643" w:history="1">
            <w:r w:rsidR="00DF7F54" w:rsidRPr="003E3A6A">
              <w:rPr>
                <w:rStyle w:val="Hyperlink"/>
                <w:noProof/>
              </w:rPr>
              <w:t>2.22.3</w:t>
            </w:r>
            <w:r w:rsidR="00DF7F54">
              <w:rPr>
                <w:rFonts w:asciiTheme="minorHAnsi" w:eastAsiaTheme="minorEastAsia" w:hAnsiTheme="minorHAnsi"/>
                <w:noProof/>
              </w:rPr>
              <w:tab/>
            </w:r>
            <w:r w:rsidR="00DF7F54" w:rsidRPr="003E3A6A">
              <w:rPr>
                <w:rStyle w:val="Hyperlink"/>
                <w:noProof/>
              </w:rPr>
              <w:t>Generator Earthing System Calculation</w:t>
            </w:r>
            <w:r w:rsidR="00DF7F54">
              <w:rPr>
                <w:noProof/>
                <w:webHidden/>
              </w:rPr>
              <w:tab/>
            </w:r>
            <w:r w:rsidR="00DF7F54">
              <w:rPr>
                <w:noProof/>
                <w:webHidden/>
              </w:rPr>
              <w:fldChar w:fldCharType="begin"/>
            </w:r>
            <w:r w:rsidR="00DF7F54">
              <w:rPr>
                <w:noProof/>
                <w:webHidden/>
              </w:rPr>
              <w:instrText xml:space="preserve"> PAGEREF _Toc426017643 \h </w:instrText>
            </w:r>
            <w:r w:rsidR="00DF7F54">
              <w:rPr>
                <w:noProof/>
                <w:webHidden/>
              </w:rPr>
            </w:r>
            <w:r w:rsidR="00DF7F54">
              <w:rPr>
                <w:noProof/>
                <w:webHidden/>
              </w:rPr>
              <w:fldChar w:fldCharType="separate"/>
            </w:r>
            <w:r w:rsidR="00DF7F54">
              <w:rPr>
                <w:noProof/>
                <w:webHidden/>
              </w:rPr>
              <w:t>72</w:t>
            </w:r>
            <w:r w:rsidR="00DF7F54">
              <w:rPr>
                <w:noProof/>
                <w:webHidden/>
              </w:rPr>
              <w:fldChar w:fldCharType="end"/>
            </w:r>
          </w:hyperlink>
        </w:p>
        <w:p w14:paraId="42096F4C" w14:textId="77777777" w:rsidR="00DF7F54" w:rsidRDefault="00CE6E87">
          <w:pPr>
            <w:pStyle w:val="TOC3"/>
            <w:tabs>
              <w:tab w:val="left" w:pos="1320"/>
              <w:tab w:val="right" w:leader="dot" w:pos="9175"/>
            </w:tabs>
            <w:rPr>
              <w:rFonts w:asciiTheme="minorHAnsi" w:eastAsiaTheme="minorEastAsia" w:hAnsiTheme="minorHAnsi"/>
              <w:noProof/>
            </w:rPr>
          </w:pPr>
          <w:hyperlink w:anchor="_Toc426017644" w:history="1">
            <w:r w:rsidR="00DF7F54" w:rsidRPr="003E3A6A">
              <w:rPr>
                <w:rStyle w:val="Hyperlink"/>
                <w:noProof/>
              </w:rPr>
              <w:t>2.22.4</w:t>
            </w:r>
            <w:r w:rsidR="00DF7F54">
              <w:rPr>
                <w:rFonts w:asciiTheme="minorHAnsi" w:eastAsiaTheme="minorEastAsia" w:hAnsiTheme="minorHAnsi"/>
                <w:noProof/>
              </w:rPr>
              <w:tab/>
            </w:r>
            <w:r w:rsidR="00DF7F54" w:rsidRPr="003E3A6A">
              <w:rPr>
                <w:rStyle w:val="Hyperlink"/>
                <w:noProof/>
              </w:rPr>
              <w:t>Selection of LV Breakers and Minimum Cable Cross Sections</w:t>
            </w:r>
            <w:r w:rsidR="00DF7F54">
              <w:rPr>
                <w:noProof/>
                <w:webHidden/>
              </w:rPr>
              <w:tab/>
            </w:r>
            <w:r w:rsidR="00DF7F54">
              <w:rPr>
                <w:noProof/>
                <w:webHidden/>
              </w:rPr>
              <w:fldChar w:fldCharType="begin"/>
            </w:r>
            <w:r w:rsidR="00DF7F54">
              <w:rPr>
                <w:noProof/>
                <w:webHidden/>
              </w:rPr>
              <w:instrText xml:space="preserve"> PAGEREF _Toc426017644 \h </w:instrText>
            </w:r>
            <w:r w:rsidR="00DF7F54">
              <w:rPr>
                <w:noProof/>
                <w:webHidden/>
              </w:rPr>
            </w:r>
            <w:r w:rsidR="00DF7F54">
              <w:rPr>
                <w:noProof/>
                <w:webHidden/>
              </w:rPr>
              <w:fldChar w:fldCharType="separate"/>
            </w:r>
            <w:r w:rsidR="00DF7F54">
              <w:rPr>
                <w:noProof/>
                <w:webHidden/>
              </w:rPr>
              <w:t>73</w:t>
            </w:r>
            <w:r w:rsidR="00DF7F54">
              <w:rPr>
                <w:noProof/>
                <w:webHidden/>
              </w:rPr>
              <w:fldChar w:fldCharType="end"/>
            </w:r>
          </w:hyperlink>
        </w:p>
        <w:p w14:paraId="7EFF946B" w14:textId="77777777" w:rsidR="00DF7F54" w:rsidRDefault="00CE6E87">
          <w:pPr>
            <w:pStyle w:val="TOC3"/>
            <w:tabs>
              <w:tab w:val="left" w:pos="1320"/>
              <w:tab w:val="right" w:leader="dot" w:pos="9175"/>
            </w:tabs>
            <w:rPr>
              <w:rFonts w:asciiTheme="minorHAnsi" w:eastAsiaTheme="minorEastAsia" w:hAnsiTheme="minorHAnsi"/>
              <w:noProof/>
            </w:rPr>
          </w:pPr>
          <w:hyperlink w:anchor="_Toc426017645" w:history="1">
            <w:r w:rsidR="00DF7F54" w:rsidRPr="003E3A6A">
              <w:rPr>
                <w:rStyle w:val="Hyperlink"/>
                <w:noProof/>
              </w:rPr>
              <w:t>2.22.5</w:t>
            </w:r>
            <w:r w:rsidR="00DF7F54">
              <w:rPr>
                <w:rFonts w:asciiTheme="minorHAnsi" w:eastAsiaTheme="minorEastAsia" w:hAnsiTheme="minorHAnsi"/>
                <w:noProof/>
              </w:rPr>
              <w:tab/>
            </w:r>
            <w:r w:rsidR="00DF7F54" w:rsidRPr="003E3A6A">
              <w:rPr>
                <w:rStyle w:val="Hyperlink"/>
                <w:noProof/>
              </w:rPr>
              <w:t>Protection System Calculation</w:t>
            </w:r>
            <w:r w:rsidR="00DF7F54">
              <w:rPr>
                <w:noProof/>
                <w:webHidden/>
              </w:rPr>
              <w:tab/>
            </w:r>
            <w:r w:rsidR="00DF7F54">
              <w:rPr>
                <w:noProof/>
                <w:webHidden/>
              </w:rPr>
              <w:fldChar w:fldCharType="begin"/>
            </w:r>
            <w:r w:rsidR="00DF7F54">
              <w:rPr>
                <w:noProof/>
                <w:webHidden/>
              </w:rPr>
              <w:instrText xml:space="preserve"> PAGEREF _Toc426017645 \h </w:instrText>
            </w:r>
            <w:r w:rsidR="00DF7F54">
              <w:rPr>
                <w:noProof/>
                <w:webHidden/>
              </w:rPr>
            </w:r>
            <w:r w:rsidR="00DF7F54">
              <w:rPr>
                <w:noProof/>
                <w:webHidden/>
              </w:rPr>
              <w:fldChar w:fldCharType="separate"/>
            </w:r>
            <w:r w:rsidR="00DF7F54">
              <w:rPr>
                <w:noProof/>
                <w:webHidden/>
              </w:rPr>
              <w:t>73</w:t>
            </w:r>
            <w:r w:rsidR="00DF7F54">
              <w:rPr>
                <w:noProof/>
                <w:webHidden/>
              </w:rPr>
              <w:fldChar w:fldCharType="end"/>
            </w:r>
          </w:hyperlink>
        </w:p>
        <w:p w14:paraId="2DEDB699" w14:textId="77777777" w:rsidR="00DF7F54" w:rsidRDefault="00CE6E87">
          <w:pPr>
            <w:pStyle w:val="TOC1"/>
            <w:rPr>
              <w:rFonts w:asciiTheme="minorHAnsi" w:eastAsiaTheme="minorEastAsia" w:hAnsiTheme="minorHAnsi"/>
              <w:noProof/>
            </w:rPr>
          </w:pPr>
          <w:hyperlink w:anchor="_Toc426017646" w:history="1">
            <w:r w:rsidR="00DF7F54" w:rsidRPr="003E3A6A">
              <w:rPr>
                <w:rStyle w:val="Hyperlink"/>
                <w:noProof/>
              </w:rPr>
              <w:t>3</w:t>
            </w:r>
            <w:r w:rsidR="00DF7F54">
              <w:rPr>
                <w:rFonts w:asciiTheme="minorHAnsi" w:eastAsiaTheme="minorEastAsia" w:hAnsiTheme="minorHAnsi"/>
                <w:noProof/>
              </w:rPr>
              <w:tab/>
            </w:r>
            <w:r w:rsidR="00DF7F54" w:rsidRPr="003E3A6A">
              <w:rPr>
                <w:rStyle w:val="Hyperlink"/>
                <w:noProof/>
              </w:rPr>
              <w:t>Annex:</w:t>
            </w:r>
            <w:r w:rsidR="00DF7F54">
              <w:rPr>
                <w:noProof/>
                <w:webHidden/>
              </w:rPr>
              <w:tab/>
            </w:r>
            <w:r w:rsidR="00DF7F54">
              <w:rPr>
                <w:noProof/>
                <w:webHidden/>
              </w:rPr>
              <w:fldChar w:fldCharType="begin"/>
            </w:r>
            <w:r w:rsidR="00DF7F54">
              <w:rPr>
                <w:noProof/>
                <w:webHidden/>
              </w:rPr>
              <w:instrText xml:space="preserve"> PAGEREF _Toc426017646 \h </w:instrText>
            </w:r>
            <w:r w:rsidR="00DF7F54">
              <w:rPr>
                <w:noProof/>
                <w:webHidden/>
              </w:rPr>
            </w:r>
            <w:r w:rsidR="00DF7F54">
              <w:rPr>
                <w:noProof/>
                <w:webHidden/>
              </w:rPr>
              <w:fldChar w:fldCharType="separate"/>
            </w:r>
            <w:r w:rsidR="00DF7F54">
              <w:rPr>
                <w:noProof/>
                <w:webHidden/>
              </w:rPr>
              <w:t>74</w:t>
            </w:r>
            <w:r w:rsidR="00DF7F54">
              <w:rPr>
                <w:noProof/>
                <w:webHidden/>
              </w:rPr>
              <w:fldChar w:fldCharType="end"/>
            </w:r>
          </w:hyperlink>
        </w:p>
        <w:p w14:paraId="1382CA73" w14:textId="77777777" w:rsidR="00DF7F54" w:rsidRDefault="00CE6E87">
          <w:pPr>
            <w:pStyle w:val="TOC2"/>
            <w:tabs>
              <w:tab w:val="left" w:pos="880"/>
              <w:tab w:val="right" w:leader="dot" w:pos="9175"/>
            </w:tabs>
            <w:rPr>
              <w:rFonts w:asciiTheme="minorHAnsi" w:eastAsiaTheme="minorEastAsia" w:hAnsiTheme="minorHAnsi"/>
              <w:noProof/>
            </w:rPr>
          </w:pPr>
          <w:hyperlink w:anchor="_Toc426017647" w:history="1">
            <w:r w:rsidR="00DF7F54" w:rsidRPr="003E3A6A">
              <w:rPr>
                <w:rStyle w:val="Hyperlink"/>
                <w:noProof/>
              </w:rPr>
              <w:t>3.1</w:t>
            </w:r>
            <w:r w:rsidR="00DF7F54">
              <w:rPr>
                <w:rFonts w:asciiTheme="minorHAnsi" w:eastAsiaTheme="minorEastAsia" w:hAnsiTheme="minorHAnsi"/>
                <w:noProof/>
              </w:rPr>
              <w:tab/>
            </w:r>
            <w:r w:rsidR="00DF7F54" w:rsidRPr="003E3A6A">
              <w:rPr>
                <w:rStyle w:val="Hyperlink"/>
                <w:noProof/>
              </w:rPr>
              <w:t>Drawings</w:t>
            </w:r>
            <w:r w:rsidR="00DF7F54">
              <w:rPr>
                <w:noProof/>
                <w:webHidden/>
              </w:rPr>
              <w:tab/>
            </w:r>
            <w:r w:rsidR="00DF7F54">
              <w:rPr>
                <w:noProof/>
                <w:webHidden/>
              </w:rPr>
              <w:fldChar w:fldCharType="begin"/>
            </w:r>
            <w:r w:rsidR="00DF7F54">
              <w:rPr>
                <w:noProof/>
                <w:webHidden/>
              </w:rPr>
              <w:instrText xml:space="preserve"> PAGEREF _Toc426017647 \h </w:instrText>
            </w:r>
            <w:r w:rsidR="00DF7F54">
              <w:rPr>
                <w:noProof/>
                <w:webHidden/>
              </w:rPr>
            </w:r>
            <w:r w:rsidR="00DF7F54">
              <w:rPr>
                <w:noProof/>
                <w:webHidden/>
              </w:rPr>
              <w:fldChar w:fldCharType="separate"/>
            </w:r>
            <w:r w:rsidR="00DF7F54">
              <w:rPr>
                <w:noProof/>
                <w:webHidden/>
              </w:rPr>
              <w:t>74</w:t>
            </w:r>
            <w:r w:rsidR="00DF7F54">
              <w:rPr>
                <w:noProof/>
                <w:webHidden/>
              </w:rPr>
              <w:fldChar w:fldCharType="end"/>
            </w:r>
          </w:hyperlink>
        </w:p>
        <w:p w14:paraId="1B9D6077" w14:textId="77777777" w:rsidR="00DF7F54" w:rsidRDefault="00CE6E87">
          <w:pPr>
            <w:pStyle w:val="TOC3"/>
            <w:tabs>
              <w:tab w:val="left" w:pos="1320"/>
              <w:tab w:val="right" w:leader="dot" w:pos="9175"/>
            </w:tabs>
            <w:rPr>
              <w:rFonts w:asciiTheme="minorHAnsi" w:eastAsiaTheme="minorEastAsia" w:hAnsiTheme="minorHAnsi"/>
              <w:noProof/>
            </w:rPr>
          </w:pPr>
          <w:hyperlink w:anchor="_Toc426017648" w:history="1">
            <w:r w:rsidR="00DF7F54" w:rsidRPr="003E3A6A">
              <w:rPr>
                <w:rStyle w:val="Hyperlink"/>
                <w:noProof/>
              </w:rPr>
              <w:t>3.1.1</w:t>
            </w:r>
            <w:r w:rsidR="00DF7F54">
              <w:rPr>
                <w:rFonts w:asciiTheme="minorHAnsi" w:eastAsiaTheme="minorEastAsia" w:hAnsiTheme="minorHAnsi"/>
                <w:noProof/>
              </w:rPr>
              <w:tab/>
            </w:r>
            <w:r w:rsidR="00DF7F54" w:rsidRPr="003E3A6A">
              <w:rPr>
                <w:rStyle w:val="Hyperlink"/>
                <w:noProof/>
              </w:rPr>
              <w:t>Single Line Diagram Of the existing configuration</w:t>
            </w:r>
            <w:r w:rsidR="00DF7F54">
              <w:rPr>
                <w:noProof/>
                <w:webHidden/>
              </w:rPr>
              <w:tab/>
            </w:r>
            <w:r w:rsidR="00DF7F54">
              <w:rPr>
                <w:noProof/>
                <w:webHidden/>
              </w:rPr>
              <w:fldChar w:fldCharType="begin"/>
            </w:r>
            <w:r w:rsidR="00DF7F54">
              <w:rPr>
                <w:noProof/>
                <w:webHidden/>
              </w:rPr>
              <w:instrText xml:space="preserve"> PAGEREF _Toc426017648 \h </w:instrText>
            </w:r>
            <w:r w:rsidR="00DF7F54">
              <w:rPr>
                <w:noProof/>
                <w:webHidden/>
              </w:rPr>
            </w:r>
            <w:r w:rsidR="00DF7F54">
              <w:rPr>
                <w:noProof/>
                <w:webHidden/>
              </w:rPr>
              <w:fldChar w:fldCharType="separate"/>
            </w:r>
            <w:r w:rsidR="00DF7F54">
              <w:rPr>
                <w:noProof/>
                <w:webHidden/>
              </w:rPr>
              <w:t>74</w:t>
            </w:r>
            <w:r w:rsidR="00DF7F54">
              <w:rPr>
                <w:noProof/>
                <w:webHidden/>
              </w:rPr>
              <w:fldChar w:fldCharType="end"/>
            </w:r>
          </w:hyperlink>
        </w:p>
        <w:p w14:paraId="3E1242AC" w14:textId="77777777" w:rsidR="00E22288" w:rsidRPr="00603028" w:rsidRDefault="00E22288">
          <w:r w:rsidRPr="00603028">
            <w:rPr>
              <w:b/>
              <w:bCs/>
            </w:rPr>
            <w:fldChar w:fldCharType="end"/>
          </w:r>
        </w:p>
      </w:sdtContent>
    </w:sdt>
    <w:p w14:paraId="5D9484E4" w14:textId="77777777" w:rsidR="0024029E" w:rsidRPr="00603028" w:rsidRDefault="0024029E" w:rsidP="00E4780A">
      <w:pPr>
        <w:rPr>
          <w:rFonts w:cs="Arial"/>
        </w:rPr>
      </w:pPr>
    </w:p>
    <w:p w14:paraId="25BB18D0" w14:textId="77777777" w:rsidR="00E4780A" w:rsidRPr="00603028" w:rsidRDefault="002830EE" w:rsidP="00E4780A">
      <w:pPr>
        <w:rPr>
          <w:rFonts w:cs="Arial"/>
        </w:rPr>
      </w:pPr>
      <w:r w:rsidRPr="00603028">
        <w:rPr>
          <w:rFonts w:cs="Arial"/>
        </w:rPr>
        <w:br w:type="page"/>
      </w:r>
    </w:p>
    <w:p w14:paraId="15B3B251" w14:textId="77777777" w:rsidR="0024029E" w:rsidRPr="00603028" w:rsidRDefault="0024029E" w:rsidP="00CB59D0">
      <w:pPr>
        <w:spacing w:after="200" w:line="276" w:lineRule="auto"/>
        <w:jc w:val="center"/>
        <w:rPr>
          <w:rFonts w:cs="Arial"/>
          <w:b/>
          <w:u w:val="single"/>
        </w:rPr>
      </w:pPr>
      <w:r w:rsidRPr="00603028">
        <w:rPr>
          <w:rFonts w:cs="Arial"/>
          <w:b/>
          <w:u w:val="single"/>
        </w:rPr>
        <w:t>ABBREVIATIONS</w:t>
      </w:r>
    </w:p>
    <w:tbl>
      <w:tblPr>
        <w:tblStyle w:val="TableGrid"/>
        <w:tblW w:w="0" w:type="auto"/>
        <w:tblBorders>
          <w:top w:val="single" w:sz="4" w:space="0" w:color="F2F2F2" w:themeColor="background1" w:themeShade="F2"/>
          <w:left w:val="single" w:sz="4" w:space="0" w:color="F2F2F2" w:themeColor="background1" w:themeShade="F2"/>
          <w:bottom w:val="single" w:sz="4" w:space="0" w:color="F2F2F2" w:themeColor="background1" w:themeShade="F2"/>
          <w:right w:val="single" w:sz="4" w:space="0" w:color="F2F2F2" w:themeColor="background1" w:themeShade="F2"/>
          <w:insideH w:val="single" w:sz="4" w:space="0" w:color="F2F2F2" w:themeColor="background1" w:themeShade="F2"/>
          <w:insideV w:val="single" w:sz="4" w:space="0" w:color="F2F2F2" w:themeColor="background1" w:themeShade="F2"/>
        </w:tblBorders>
        <w:tblLook w:val="04A0" w:firstRow="1" w:lastRow="0" w:firstColumn="1" w:lastColumn="0" w:noHBand="0" w:noVBand="1"/>
      </w:tblPr>
      <w:tblGrid>
        <w:gridCol w:w="1541"/>
        <w:gridCol w:w="439"/>
        <w:gridCol w:w="7194"/>
      </w:tblGrid>
      <w:tr w:rsidR="00CB59D0" w:rsidRPr="00603028" w14:paraId="5CA9DE2D" w14:textId="77777777" w:rsidTr="00CB59D0">
        <w:tc>
          <w:tcPr>
            <w:tcW w:w="1545" w:type="dxa"/>
          </w:tcPr>
          <w:p w14:paraId="29CC7D3B" w14:textId="77777777" w:rsidR="00CB59D0" w:rsidRPr="00603028" w:rsidRDefault="00CB59D0" w:rsidP="00DB761E">
            <w:bookmarkStart w:id="1" w:name="_Toc415520901"/>
            <w:bookmarkStart w:id="2" w:name="_Toc415522521"/>
            <w:bookmarkStart w:id="3" w:name="_Toc415522539"/>
            <w:r w:rsidRPr="00603028">
              <w:t>AC</w:t>
            </w:r>
          </w:p>
        </w:tc>
        <w:tc>
          <w:tcPr>
            <w:tcW w:w="445" w:type="dxa"/>
          </w:tcPr>
          <w:p w14:paraId="24ED15EE" w14:textId="77777777" w:rsidR="00CB59D0" w:rsidRPr="00603028" w:rsidRDefault="00CB59D0" w:rsidP="00DB761E">
            <w:r w:rsidRPr="00603028">
              <w:t>-</w:t>
            </w:r>
          </w:p>
        </w:tc>
        <w:tc>
          <w:tcPr>
            <w:tcW w:w="7411" w:type="dxa"/>
          </w:tcPr>
          <w:p w14:paraId="366F089A" w14:textId="77777777" w:rsidR="00CB59D0" w:rsidRPr="00603028" w:rsidRDefault="00CB59D0" w:rsidP="00DB761E">
            <w:r w:rsidRPr="00603028">
              <w:t>Alternating Current</w:t>
            </w:r>
          </w:p>
        </w:tc>
      </w:tr>
      <w:tr w:rsidR="00CB59D0" w:rsidRPr="00603028" w14:paraId="7800CFFE" w14:textId="77777777" w:rsidTr="00CB59D0">
        <w:tc>
          <w:tcPr>
            <w:tcW w:w="1545" w:type="dxa"/>
          </w:tcPr>
          <w:p w14:paraId="7BBD4334" w14:textId="77777777" w:rsidR="00CB59D0" w:rsidRPr="00603028" w:rsidRDefault="00CB59D0" w:rsidP="00DB761E">
            <w:r w:rsidRPr="00603028">
              <w:t>ADB</w:t>
            </w:r>
          </w:p>
        </w:tc>
        <w:tc>
          <w:tcPr>
            <w:tcW w:w="445" w:type="dxa"/>
          </w:tcPr>
          <w:p w14:paraId="26C82072" w14:textId="77777777" w:rsidR="00CB59D0" w:rsidRPr="00603028" w:rsidRDefault="00CB59D0" w:rsidP="00DB761E">
            <w:r w:rsidRPr="00603028">
              <w:t>-</w:t>
            </w:r>
          </w:p>
        </w:tc>
        <w:tc>
          <w:tcPr>
            <w:tcW w:w="7411" w:type="dxa"/>
          </w:tcPr>
          <w:p w14:paraId="6691874F" w14:textId="77777777" w:rsidR="00CB59D0" w:rsidRPr="00603028" w:rsidRDefault="00CB59D0" w:rsidP="00DB761E">
            <w:r w:rsidRPr="00603028">
              <w:t>Asian Development Bank</w:t>
            </w:r>
          </w:p>
        </w:tc>
      </w:tr>
      <w:tr w:rsidR="00CB59D0" w:rsidRPr="00603028" w14:paraId="0A6E05FE" w14:textId="77777777" w:rsidTr="00CB59D0">
        <w:tc>
          <w:tcPr>
            <w:tcW w:w="1545" w:type="dxa"/>
          </w:tcPr>
          <w:p w14:paraId="52382B7F" w14:textId="77777777" w:rsidR="00CB59D0" w:rsidRPr="00603028" w:rsidRDefault="00CB59D0" w:rsidP="00DB761E">
            <w:r w:rsidRPr="00603028">
              <w:t>AFNOR</w:t>
            </w:r>
          </w:p>
        </w:tc>
        <w:tc>
          <w:tcPr>
            <w:tcW w:w="445" w:type="dxa"/>
          </w:tcPr>
          <w:p w14:paraId="4FE99A73" w14:textId="77777777" w:rsidR="00CB59D0" w:rsidRPr="00603028" w:rsidRDefault="00CB59D0" w:rsidP="00DB761E">
            <w:r w:rsidRPr="00603028">
              <w:t>-</w:t>
            </w:r>
          </w:p>
        </w:tc>
        <w:tc>
          <w:tcPr>
            <w:tcW w:w="7411" w:type="dxa"/>
          </w:tcPr>
          <w:p w14:paraId="4FD71C85" w14:textId="77777777" w:rsidR="00CB59D0" w:rsidRPr="00603028" w:rsidRDefault="00CB59D0" w:rsidP="00DB761E">
            <w:r w:rsidRPr="00603028">
              <w:t xml:space="preserve">Association </w:t>
            </w:r>
            <w:proofErr w:type="spellStart"/>
            <w:r w:rsidRPr="00603028">
              <w:t>Francaise</w:t>
            </w:r>
            <w:proofErr w:type="spellEnd"/>
            <w:r w:rsidRPr="00603028">
              <w:t xml:space="preserve"> de </w:t>
            </w:r>
            <w:proofErr w:type="spellStart"/>
            <w:r w:rsidRPr="00603028">
              <w:t>Normalisation</w:t>
            </w:r>
            <w:proofErr w:type="spellEnd"/>
          </w:p>
        </w:tc>
      </w:tr>
      <w:tr w:rsidR="00CB59D0" w:rsidRPr="00603028" w14:paraId="63DCF52C" w14:textId="77777777" w:rsidTr="00CB59D0">
        <w:tc>
          <w:tcPr>
            <w:tcW w:w="1545" w:type="dxa"/>
          </w:tcPr>
          <w:p w14:paraId="39E8956D" w14:textId="77777777" w:rsidR="00CB59D0" w:rsidRPr="00603028" w:rsidRDefault="00CB59D0" w:rsidP="00DB761E">
            <w:r w:rsidRPr="00603028">
              <w:t>ANSI</w:t>
            </w:r>
          </w:p>
        </w:tc>
        <w:tc>
          <w:tcPr>
            <w:tcW w:w="445" w:type="dxa"/>
          </w:tcPr>
          <w:p w14:paraId="2AB93A42" w14:textId="77777777" w:rsidR="00CB59D0" w:rsidRPr="00603028" w:rsidRDefault="00CB59D0" w:rsidP="00DB761E">
            <w:r w:rsidRPr="00603028">
              <w:t>-</w:t>
            </w:r>
          </w:p>
        </w:tc>
        <w:tc>
          <w:tcPr>
            <w:tcW w:w="7411" w:type="dxa"/>
          </w:tcPr>
          <w:p w14:paraId="1EFCD0A4" w14:textId="77777777" w:rsidR="00CB59D0" w:rsidRPr="00603028" w:rsidRDefault="00CB59D0" w:rsidP="00DB761E">
            <w:r w:rsidRPr="00603028">
              <w:t>American National Standard Institute</w:t>
            </w:r>
          </w:p>
        </w:tc>
      </w:tr>
      <w:tr w:rsidR="00CB59D0" w:rsidRPr="00603028" w14:paraId="2378B577" w14:textId="77777777" w:rsidTr="00CB59D0">
        <w:tc>
          <w:tcPr>
            <w:tcW w:w="1545" w:type="dxa"/>
          </w:tcPr>
          <w:p w14:paraId="2EB691C5" w14:textId="77777777" w:rsidR="00CB59D0" w:rsidRPr="00603028" w:rsidRDefault="00CB59D0" w:rsidP="00DB761E">
            <w:r w:rsidRPr="00603028">
              <w:t>ASA</w:t>
            </w:r>
          </w:p>
        </w:tc>
        <w:tc>
          <w:tcPr>
            <w:tcW w:w="445" w:type="dxa"/>
          </w:tcPr>
          <w:p w14:paraId="2D0304EA" w14:textId="77777777" w:rsidR="00CB59D0" w:rsidRPr="00603028" w:rsidRDefault="00CB59D0" w:rsidP="00DB761E">
            <w:r w:rsidRPr="00603028">
              <w:t>-</w:t>
            </w:r>
          </w:p>
        </w:tc>
        <w:tc>
          <w:tcPr>
            <w:tcW w:w="7411" w:type="dxa"/>
          </w:tcPr>
          <w:p w14:paraId="67E05062" w14:textId="77777777" w:rsidR="00CB59D0" w:rsidRPr="00603028" w:rsidRDefault="00CB59D0" w:rsidP="00DB761E">
            <w:r w:rsidRPr="00603028">
              <w:t>American Standards Association</w:t>
            </w:r>
          </w:p>
        </w:tc>
      </w:tr>
      <w:tr w:rsidR="00CB59D0" w:rsidRPr="00603028" w14:paraId="4920AEF5" w14:textId="77777777" w:rsidTr="00CB59D0">
        <w:tc>
          <w:tcPr>
            <w:tcW w:w="1545" w:type="dxa"/>
          </w:tcPr>
          <w:p w14:paraId="68D6655A" w14:textId="77777777" w:rsidR="00CB59D0" w:rsidRPr="00603028" w:rsidRDefault="00CB59D0" w:rsidP="00DB761E">
            <w:r w:rsidRPr="00603028">
              <w:t>ASHRAE</w:t>
            </w:r>
          </w:p>
        </w:tc>
        <w:tc>
          <w:tcPr>
            <w:tcW w:w="445" w:type="dxa"/>
          </w:tcPr>
          <w:p w14:paraId="03FB26B5" w14:textId="77777777" w:rsidR="00CB59D0" w:rsidRPr="00603028" w:rsidRDefault="00CB59D0" w:rsidP="00DB761E">
            <w:r w:rsidRPr="00603028">
              <w:t>-</w:t>
            </w:r>
          </w:p>
        </w:tc>
        <w:tc>
          <w:tcPr>
            <w:tcW w:w="7411" w:type="dxa"/>
          </w:tcPr>
          <w:p w14:paraId="5508AEA4" w14:textId="77777777" w:rsidR="00CB59D0" w:rsidRPr="00603028" w:rsidRDefault="00CB59D0" w:rsidP="00DB761E">
            <w:r w:rsidRPr="00603028">
              <w:t>American Society of Heating, Refrigerating and Air-conditioning Engineers</w:t>
            </w:r>
          </w:p>
        </w:tc>
      </w:tr>
      <w:tr w:rsidR="00CB59D0" w:rsidRPr="00603028" w14:paraId="1D5B54E2" w14:textId="77777777" w:rsidTr="00CB59D0">
        <w:tc>
          <w:tcPr>
            <w:tcW w:w="1545" w:type="dxa"/>
          </w:tcPr>
          <w:p w14:paraId="05E4BDA1" w14:textId="77777777" w:rsidR="00CB59D0" w:rsidRPr="00603028" w:rsidRDefault="00CB59D0" w:rsidP="00DB761E">
            <w:r w:rsidRPr="00603028">
              <w:t>ASME</w:t>
            </w:r>
          </w:p>
        </w:tc>
        <w:tc>
          <w:tcPr>
            <w:tcW w:w="445" w:type="dxa"/>
          </w:tcPr>
          <w:p w14:paraId="334B8E0C" w14:textId="77777777" w:rsidR="00CB59D0" w:rsidRPr="00603028" w:rsidRDefault="00CB59D0" w:rsidP="00DB761E">
            <w:r w:rsidRPr="00603028">
              <w:t>-</w:t>
            </w:r>
          </w:p>
        </w:tc>
        <w:tc>
          <w:tcPr>
            <w:tcW w:w="7411" w:type="dxa"/>
          </w:tcPr>
          <w:p w14:paraId="749543EA" w14:textId="77777777" w:rsidR="00CB59D0" w:rsidRPr="00603028" w:rsidRDefault="00CB59D0" w:rsidP="00DB761E">
            <w:r w:rsidRPr="00603028">
              <w:t>American Society of Mechanical Engineers</w:t>
            </w:r>
          </w:p>
        </w:tc>
      </w:tr>
      <w:tr w:rsidR="00CB59D0" w:rsidRPr="00603028" w14:paraId="65D55FC9" w14:textId="77777777" w:rsidTr="00CB59D0">
        <w:tc>
          <w:tcPr>
            <w:tcW w:w="1545" w:type="dxa"/>
          </w:tcPr>
          <w:p w14:paraId="53D412BB" w14:textId="77777777" w:rsidR="00CB59D0" w:rsidRPr="00603028" w:rsidRDefault="00CB59D0" w:rsidP="00DB761E">
            <w:r w:rsidRPr="00603028">
              <w:t>ASTM</w:t>
            </w:r>
          </w:p>
        </w:tc>
        <w:tc>
          <w:tcPr>
            <w:tcW w:w="445" w:type="dxa"/>
          </w:tcPr>
          <w:p w14:paraId="09DF655B" w14:textId="77777777" w:rsidR="00CB59D0" w:rsidRPr="00603028" w:rsidRDefault="00CB59D0" w:rsidP="00DB761E">
            <w:r w:rsidRPr="00603028">
              <w:t>-</w:t>
            </w:r>
          </w:p>
        </w:tc>
        <w:tc>
          <w:tcPr>
            <w:tcW w:w="7411" w:type="dxa"/>
          </w:tcPr>
          <w:p w14:paraId="5A400A3B" w14:textId="77777777" w:rsidR="00CB59D0" w:rsidRPr="00603028" w:rsidRDefault="00CB59D0" w:rsidP="00DB761E">
            <w:r w:rsidRPr="00603028">
              <w:t>American Society for Testing and Materials</w:t>
            </w:r>
          </w:p>
        </w:tc>
      </w:tr>
      <w:tr w:rsidR="00CB59D0" w:rsidRPr="00603028" w14:paraId="06AAF379" w14:textId="77777777" w:rsidTr="00CB59D0">
        <w:tc>
          <w:tcPr>
            <w:tcW w:w="1545" w:type="dxa"/>
          </w:tcPr>
          <w:p w14:paraId="45C88081" w14:textId="77777777" w:rsidR="00CB59D0" w:rsidRPr="00603028" w:rsidRDefault="00CB59D0" w:rsidP="00DB761E">
            <w:r w:rsidRPr="00603028">
              <w:t>ASTME</w:t>
            </w:r>
          </w:p>
        </w:tc>
        <w:tc>
          <w:tcPr>
            <w:tcW w:w="445" w:type="dxa"/>
          </w:tcPr>
          <w:p w14:paraId="37F6B094" w14:textId="77777777" w:rsidR="00CB59D0" w:rsidRPr="00603028" w:rsidRDefault="00CB59D0" w:rsidP="00DB761E">
            <w:r w:rsidRPr="00603028">
              <w:t>-</w:t>
            </w:r>
          </w:p>
        </w:tc>
        <w:tc>
          <w:tcPr>
            <w:tcW w:w="7411" w:type="dxa"/>
          </w:tcPr>
          <w:p w14:paraId="0DE0DDD5" w14:textId="77777777" w:rsidR="00CB59D0" w:rsidRPr="00603028" w:rsidRDefault="00CB59D0" w:rsidP="00DB761E">
            <w:r w:rsidRPr="00603028">
              <w:t>American Society of Tool and Manufacturing Engineers</w:t>
            </w:r>
          </w:p>
        </w:tc>
      </w:tr>
      <w:tr w:rsidR="00CB59D0" w:rsidRPr="00603028" w14:paraId="49671BAF" w14:textId="77777777" w:rsidTr="00CB59D0">
        <w:tc>
          <w:tcPr>
            <w:tcW w:w="1545" w:type="dxa"/>
          </w:tcPr>
          <w:p w14:paraId="674B1A2F" w14:textId="77777777" w:rsidR="00CB59D0" w:rsidRPr="00603028" w:rsidRDefault="00CB59D0" w:rsidP="00DB761E">
            <w:r w:rsidRPr="00603028">
              <w:t>AVR</w:t>
            </w:r>
          </w:p>
        </w:tc>
        <w:tc>
          <w:tcPr>
            <w:tcW w:w="445" w:type="dxa"/>
          </w:tcPr>
          <w:p w14:paraId="473863E0" w14:textId="77777777" w:rsidR="00CB59D0" w:rsidRPr="00603028" w:rsidRDefault="00CB59D0" w:rsidP="00DB761E">
            <w:r w:rsidRPr="00603028">
              <w:t>-</w:t>
            </w:r>
          </w:p>
        </w:tc>
        <w:tc>
          <w:tcPr>
            <w:tcW w:w="7411" w:type="dxa"/>
          </w:tcPr>
          <w:p w14:paraId="595C6A4E" w14:textId="77777777" w:rsidR="00CB59D0" w:rsidRPr="00603028" w:rsidRDefault="00CB59D0" w:rsidP="00DB761E">
            <w:r w:rsidRPr="00603028">
              <w:t>Automatic Voltage Regulator</w:t>
            </w:r>
          </w:p>
        </w:tc>
      </w:tr>
      <w:tr w:rsidR="00CB59D0" w:rsidRPr="00603028" w14:paraId="33897FD2" w14:textId="77777777" w:rsidTr="00CB59D0">
        <w:tc>
          <w:tcPr>
            <w:tcW w:w="1545" w:type="dxa"/>
          </w:tcPr>
          <w:p w14:paraId="139DF141" w14:textId="77777777" w:rsidR="00CB59D0" w:rsidRPr="00603028" w:rsidRDefault="00CB59D0" w:rsidP="00DB761E">
            <w:r w:rsidRPr="00603028">
              <w:t>BS</w:t>
            </w:r>
          </w:p>
        </w:tc>
        <w:tc>
          <w:tcPr>
            <w:tcW w:w="445" w:type="dxa"/>
          </w:tcPr>
          <w:p w14:paraId="2D3CF493" w14:textId="77777777" w:rsidR="00CB59D0" w:rsidRPr="00603028" w:rsidRDefault="00CB59D0" w:rsidP="00DB761E">
            <w:r w:rsidRPr="00603028">
              <w:t>-</w:t>
            </w:r>
          </w:p>
        </w:tc>
        <w:tc>
          <w:tcPr>
            <w:tcW w:w="7411" w:type="dxa"/>
          </w:tcPr>
          <w:p w14:paraId="167F7A74" w14:textId="77777777" w:rsidR="00CB59D0" w:rsidRPr="00603028" w:rsidRDefault="00CB59D0" w:rsidP="00DB761E">
            <w:r w:rsidRPr="00603028">
              <w:t>British Standard</w:t>
            </w:r>
          </w:p>
        </w:tc>
      </w:tr>
      <w:tr w:rsidR="00CB59D0" w:rsidRPr="00603028" w14:paraId="6BE234E0" w14:textId="77777777" w:rsidTr="00CB59D0">
        <w:tc>
          <w:tcPr>
            <w:tcW w:w="1545" w:type="dxa"/>
          </w:tcPr>
          <w:p w14:paraId="3CF9604C" w14:textId="77777777" w:rsidR="00CB59D0" w:rsidRPr="00603028" w:rsidRDefault="00CB59D0" w:rsidP="00DB761E">
            <w:r w:rsidRPr="00603028">
              <w:t>BSEN</w:t>
            </w:r>
          </w:p>
        </w:tc>
        <w:tc>
          <w:tcPr>
            <w:tcW w:w="445" w:type="dxa"/>
          </w:tcPr>
          <w:p w14:paraId="45F0289D" w14:textId="77777777" w:rsidR="00CB59D0" w:rsidRPr="00603028" w:rsidRDefault="00CB59D0" w:rsidP="00DB761E">
            <w:r w:rsidRPr="00603028">
              <w:t>-</w:t>
            </w:r>
          </w:p>
        </w:tc>
        <w:tc>
          <w:tcPr>
            <w:tcW w:w="7411" w:type="dxa"/>
          </w:tcPr>
          <w:p w14:paraId="2952E32E" w14:textId="77777777" w:rsidR="00CB59D0" w:rsidRPr="00603028" w:rsidRDefault="00CB59D0" w:rsidP="00DB761E">
            <w:r w:rsidRPr="00603028">
              <w:t>British Standard Euro Norm</w:t>
            </w:r>
          </w:p>
        </w:tc>
      </w:tr>
      <w:tr w:rsidR="00CB59D0" w:rsidRPr="00603028" w14:paraId="1A4C9962" w14:textId="77777777" w:rsidTr="00CB59D0">
        <w:tc>
          <w:tcPr>
            <w:tcW w:w="1545" w:type="dxa"/>
          </w:tcPr>
          <w:p w14:paraId="6013550F" w14:textId="77777777" w:rsidR="00CB59D0" w:rsidRPr="00603028" w:rsidRDefault="00CB59D0" w:rsidP="00DB761E">
            <w:r w:rsidRPr="00603028">
              <w:t>CB</w:t>
            </w:r>
          </w:p>
        </w:tc>
        <w:tc>
          <w:tcPr>
            <w:tcW w:w="445" w:type="dxa"/>
          </w:tcPr>
          <w:p w14:paraId="60B2F8A3" w14:textId="77777777" w:rsidR="00CB59D0" w:rsidRPr="00603028" w:rsidRDefault="00CB59D0" w:rsidP="00DB761E">
            <w:r w:rsidRPr="00603028">
              <w:t>-</w:t>
            </w:r>
          </w:p>
        </w:tc>
        <w:tc>
          <w:tcPr>
            <w:tcW w:w="7411" w:type="dxa"/>
          </w:tcPr>
          <w:p w14:paraId="4CF97D66" w14:textId="77777777" w:rsidR="00CB59D0" w:rsidRPr="00603028" w:rsidRDefault="00CB59D0" w:rsidP="00DB761E">
            <w:r w:rsidRPr="00603028">
              <w:t>Circuit Breaker</w:t>
            </w:r>
          </w:p>
        </w:tc>
      </w:tr>
      <w:tr w:rsidR="00CB59D0" w:rsidRPr="00603028" w14:paraId="75531612" w14:textId="77777777" w:rsidTr="00CB59D0">
        <w:tc>
          <w:tcPr>
            <w:tcW w:w="1545" w:type="dxa"/>
          </w:tcPr>
          <w:p w14:paraId="07A50A97" w14:textId="77777777" w:rsidR="00CB59D0" w:rsidRPr="00603028" w:rsidRDefault="00CB59D0" w:rsidP="00DB761E">
            <w:r w:rsidRPr="00603028">
              <w:t>CCR</w:t>
            </w:r>
          </w:p>
        </w:tc>
        <w:tc>
          <w:tcPr>
            <w:tcW w:w="445" w:type="dxa"/>
          </w:tcPr>
          <w:p w14:paraId="6193E8FE" w14:textId="77777777" w:rsidR="00CB59D0" w:rsidRPr="00603028" w:rsidRDefault="00CB59D0" w:rsidP="00DB761E">
            <w:r w:rsidRPr="00603028">
              <w:t>-</w:t>
            </w:r>
          </w:p>
        </w:tc>
        <w:tc>
          <w:tcPr>
            <w:tcW w:w="7411" w:type="dxa"/>
          </w:tcPr>
          <w:p w14:paraId="025E4393" w14:textId="77777777" w:rsidR="00CB59D0" w:rsidRPr="00603028" w:rsidRDefault="00CB59D0" w:rsidP="00DB761E">
            <w:pPr>
              <w:spacing w:after="0"/>
            </w:pPr>
            <w:r w:rsidRPr="00603028">
              <w:t>Central Control Room</w:t>
            </w:r>
          </w:p>
        </w:tc>
      </w:tr>
      <w:tr w:rsidR="00CB59D0" w:rsidRPr="00603028" w14:paraId="39DDF161" w14:textId="77777777" w:rsidTr="00CB59D0">
        <w:tc>
          <w:tcPr>
            <w:tcW w:w="1545" w:type="dxa"/>
          </w:tcPr>
          <w:p w14:paraId="0F82AF2C" w14:textId="77777777" w:rsidR="00CB59D0" w:rsidRPr="00603028" w:rsidRDefault="00CB59D0" w:rsidP="00DB761E">
            <w:r w:rsidRPr="00603028">
              <w:t>CEE</w:t>
            </w:r>
          </w:p>
        </w:tc>
        <w:tc>
          <w:tcPr>
            <w:tcW w:w="445" w:type="dxa"/>
          </w:tcPr>
          <w:p w14:paraId="2386F47E" w14:textId="77777777" w:rsidR="00CB59D0" w:rsidRPr="00603028" w:rsidRDefault="00CB59D0" w:rsidP="00DB761E">
            <w:r w:rsidRPr="00603028">
              <w:t>-</w:t>
            </w:r>
          </w:p>
        </w:tc>
        <w:tc>
          <w:tcPr>
            <w:tcW w:w="7411" w:type="dxa"/>
          </w:tcPr>
          <w:p w14:paraId="0B5E4085" w14:textId="77777777" w:rsidR="00CB59D0" w:rsidRPr="00603028" w:rsidRDefault="00CB59D0" w:rsidP="00DB761E">
            <w:r w:rsidRPr="00603028">
              <w:t xml:space="preserve">Commission </w:t>
            </w:r>
            <w:proofErr w:type="spellStart"/>
            <w:r w:rsidRPr="00603028">
              <w:t>Internationale</w:t>
            </w:r>
            <w:proofErr w:type="spellEnd"/>
            <w:r w:rsidRPr="00603028">
              <w:t xml:space="preserve"> de </w:t>
            </w:r>
            <w:proofErr w:type="spellStart"/>
            <w:r w:rsidRPr="00603028">
              <w:t>Réglementation</w:t>
            </w:r>
            <w:proofErr w:type="spellEnd"/>
            <w:r w:rsidRPr="00603028">
              <w:t xml:space="preserve"> </w:t>
            </w:r>
            <w:proofErr w:type="spellStart"/>
            <w:r w:rsidRPr="00603028">
              <w:t>en</w:t>
            </w:r>
            <w:proofErr w:type="spellEnd"/>
            <w:r w:rsidRPr="00603028">
              <w:t xml:space="preserve"> </w:t>
            </w:r>
            <w:proofErr w:type="spellStart"/>
            <w:r w:rsidRPr="00603028">
              <w:t>vue</w:t>
            </w:r>
            <w:proofErr w:type="spellEnd"/>
            <w:r w:rsidRPr="00603028">
              <w:t xml:space="preserve"> de </w:t>
            </w:r>
            <w:proofErr w:type="spellStart"/>
            <w:r w:rsidRPr="00603028">
              <w:t>l’Approbation</w:t>
            </w:r>
            <w:proofErr w:type="spellEnd"/>
            <w:r w:rsidRPr="00603028">
              <w:t xml:space="preserve"> de </w:t>
            </w:r>
            <w:proofErr w:type="spellStart"/>
            <w:r w:rsidRPr="00603028">
              <w:t>l’Equipement</w:t>
            </w:r>
            <w:proofErr w:type="spellEnd"/>
            <w:r w:rsidRPr="00603028">
              <w:t xml:space="preserve"> </w:t>
            </w:r>
            <w:proofErr w:type="spellStart"/>
            <w:r w:rsidRPr="00603028">
              <w:t>Electrique</w:t>
            </w:r>
            <w:proofErr w:type="spellEnd"/>
          </w:p>
        </w:tc>
      </w:tr>
      <w:tr w:rsidR="00CB59D0" w:rsidRPr="00603028" w14:paraId="2DE14F2E" w14:textId="77777777" w:rsidTr="00CB59D0">
        <w:tc>
          <w:tcPr>
            <w:tcW w:w="1545" w:type="dxa"/>
          </w:tcPr>
          <w:p w14:paraId="1281DF85" w14:textId="77777777" w:rsidR="00CB59D0" w:rsidRPr="00603028" w:rsidRDefault="00CB59D0" w:rsidP="00DB761E">
            <w:r w:rsidRPr="00603028">
              <w:t>CFA</w:t>
            </w:r>
          </w:p>
        </w:tc>
        <w:tc>
          <w:tcPr>
            <w:tcW w:w="445" w:type="dxa"/>
          </w:tcPr>
          <w:p w14:paraId="1B68BD85" w14:textId="77777777" w:rsidR="00CB59D0" w:rsidRPr="00603028" w:rsidRDefault="00CB59D0" w:rsidP="00DB761E">
            <w:r w:rsidRPr="00603028">
              <w:t>-</w:t>
            </w:r>
          </w:p>
        </w:tc>
        <w:tc>
          <w:tcPr>
            <w:tcW w:w="7411" w:type="dxa"/>
          </w:tcPr>
          <w:p w14:paraId="1C3B66BE" w14:textId="77777777" w:rsidR="00CB59D0" w:rsidRPr="00603028" w:rsidRDefault="00CB59D0" w:rsidP="00DB761E">
            <w:r w:rsidRPr="00603028">
              <w:t>Consolidated Freight Association</w:t>
            </w:r>
          </w:p>
        </w:tc>
      </w:tr>
      <w:tr w:rsidR="00CB59D0" w:rsidRPr="00603028" w14:paraId="6926C30A" w14:textId="77777777" w:rsidTr="00CB59D0">
        <w:tc>
          <w:tcPr>
            <w:tcW w:w="1545" w:type="dxa"/>
          </w:tcPr>
          <w:p w14:paraId="37A76E7B" w14:textId="77777777" w:rsidR="00CB59D0" w:rsidRPr="00603028" w:rsidRDefault="00CB59D0" w:rsidP="00DB761E">
            <w:r w:rsidRPr="00603028">
              <w:t>CI</w:t>
            </w:r>
          </w:p>
        </w:tc>
        <w:tc>
          <w:tcPr>
            <w:tcW w:w="445" w:type="dxa"/>
          </w:tcPr>
          <w:p w14:paraId="2D462533" w14:textId="77777777" w:rsidR="00CB59D0" w:rsidRPr="00603028" w:rsidRDefault="00CB59D0" w:rsidP="00DB761E">
            <w:r w:rsidRPr="00603028">
              <w:t>-</w:t>
            </w:r>
          </w:p>
        </w:tc>
        <w:tc>
          <w:tcPr>
            <w:tcW w:w="7411" w:type="dxa"/>
          </w:tcPr>
          <w:p w14:paraId="770DD810" w14:textId="77777777" w:rsidR="00CB59D0" w:rsidRPr="00603028" w:rsidRDefault="00CB59D0" w:rsidP="00DB761E">
            <w:r w:rsidRPr="00603028">
              <w:t>Cold Insulation</w:t>
            </w:r>
          </w:p>
        </w:tc>
      </w:tr>
      <w:tr w:rsidR="00CB59D0" w:rsidRPr="00603028" w14:paraId="70009F53" w14:textId="77777777" w:rsidTr="00CB59D0">
        <w:tc>
          <w:tcPr>
            <w:tcW w:w="1545" w:type="dxa"/>
          </w:tcPr>
          <w:p w14:paraId="0F153FC3" w14:textId="77777777" w:rsidR="00CB59D0" w:rsidRPr="00603028" w:rsidRDefault="00CB59D0" w:rsidP="00DB761E">
            <w:r w:rsidRPr="00603028">
              <w:t>CIRIA</w:t>
            </w:r>
          </w:p>
        </w:tc>
        <w:tc>
          <w:tcPr>
            <w:tcW w:w="445" w:type="dxa"/>
          </w:tcPr>
          <w:p w14:paraId="3D3BC93F" w14:textId="77777777" w:rsidR="00CB59D0" w:rsidRPr="00603028" w:rsidRDefault="00CB59D0" w:rsidP="00DB761E">
            <w:r w:rsidRPr="00603028">
              <w:t>-</w:t>
            </w:r>
          </w:p>
        </w:tc>
        <w:tc>
          <w:tcPr>
            <w:tcW w:w="7411" w:type="dxa"/>
          </w:tcPr>
          <w:p w14:paraId="39A45293" w14:textId="77777777" w:rsidR="00CB59D0" w:rsidRPr="00603028" w:rsidRDefault="00CB59D0" w:rsidP="00DB761E">
            <w:r w:rsidRPr="00603028">
              <w:t>Construction Industry Research and Information Association, London UK</w:t>
            </w:r>
          </w:p>
        </w:tc>
      </w:tr>
      <w:tr w:rsidR="00CB59D0" w:rsidRPr="00603028" w14:paraId="7CE6B488" w14:textId="77777777" w:rsidTr="00CB59D0">
        <w:tc>
          <w:tcPr>
            <w:tcW w:w="1545" w:type="dxa"/>
          </w:tcPr>
          <w:p w14:paraId="62ED2FC2" w14:textId="77777777" w:rsidR="00CB59D0" w:rsidRPr="00603028" w:rsidRDefault="00CB59D0" w:rsidP="00DB761E">
            <w:r w:rsidRPr="00603028">
              <w:t>CT</w:t>
            </w:r>
          </w:p>
        </w:tc>
        <w:tc>
          <w:tcPr>
            <w:tcW w:w="445" w:type="dxa"/>
          </w:tcPr>
          <w:p w14:paraId="404E0203" w14:textId="77777777" w:rsidR="00CB59D0" w:rsidRPr="00603028" w:rsidRDefault="00CB59D0" w:rsidP="00DB761E">
            <w:r w:rsidRPr="00603028">
              <w:t>-</w:t>
            </w:r>
          </w:p>
        </w:tc>
        <w:tc>
          <w:tcPr>
            <w:tcW w:w="7411" w:type="dxa"/>
          </w:tcPr>
          <w:p w14:paraId="0BB01372" w14:textId="77777777" w:rsidR="00CB59D0" w:rsidRPr="00603028" w:rsidRDefault="00CB59D0" w:rsidP="00DB761E">
            <w:r w:rsidRPr="00603028">
              <w:t>Current Transformer</w:t>
            </w:r>
          </w:p>
        </w:tc>
      </w:tr>
      <w:tr w:rsidR="00CB59D0" w:rsidRPr="00603028" w14:paraId="52E2CCB7" w14:textId="77777777" w:rsidTr="00CB59D0">
        <w:tc>
          <w:tcPr>
            <w:tcW w:w="1545" w:type="dxa"/>
          </w:tcPr>
          <w:p w14:paraId="39A8C77C" w14:textId="77777777" w:rsidR="00CB59D0" w:rsidRPr="00603028" w:rsidRDefault="00CB59D0" w:rsidP="00DB761E">
            <w:r w:rsidRPr="00603028">
              <w:t>CWI</w:t>
            </w:r>
          </w:p>
        </w:tc>
        <w:tc>
          <w:tcPr>
            <w:tcW w:w="445" w:type="dxa"/>
          </w:tcPr>
          <w:p w14:paraId="1AF9A01D" w14:textId="77777777" w:rsidR="00CB59D0" w:rsidRPr="00603028" w:rsidRDefault="00CB59D0" w:rsidP="00DB761E">
            <w:r w:rsidRPr="00603028">
              <w:t>-</w:t>
            </w:r>
          </w:p>
        </w:tc>
        <w:tc>
          <w:tcPr>
            <w:tcW w:w="7411" w:type="dxa"/>
          </w:tcPr>
          <w:p w14:paraId="7580379F" w14:textId="77777777" w:rsidR="00CB59D0" w:rsidRPr="00603028" w:rsidRDefault="00CB59D0" w:rsidP="00DB761E">
            <w:pPr>
              <w:spacing w:after="0"/>
            </w:pPr>
            <w:r w:rsidRPr="00603028">
              <w:t>Chilled-Water Insulation</w:t>
            </w:r>
          </w:p>
        </w:tc>
      </w:tr>
      <w:tr w:rsidR="00CB59D0" w:rsidRPr="00603028" w14:paraId="4B97BA7C" w14:textId="77777777" w:rsidTr="00CB59D0">
        <w:tc>
          <w:tcPr>
            <w:tcW w:w="1545" w:type="dxa"/>
          </w:tcPr>
          <w:p w14:paraId="61D46F5B" w14:textId="77777777" w:rsidR="00CB59D0" w:rsidRPr="00603028" w:rsidRDefault="00CB59D0" w:rsidP="00DB761E">
            <w:r w:rsidRPr="00603028">
              <w:t>DCS</w:t>
            </w:r>
          </w:p>
        </w:tc>
        <w:tc>
          <w:tcPr>
            <w:tcW w:w="445" w:type="dxa"/>
          </w:tcPr>
          <w:p w14:paraId="2DC0DEF6" w14:textId="77777777" w:rsidR="00CB59D0" w:rsidRPr="00603028" w:rsidRDefault="00CB59D0" w:rsidP="00DB761E">
            <w:r w:rsidRPr="00603028">
              <w:t>-</w:t>
            </w:r>
          </w:p>
        </w:tc>
        <w:tc>
          <w:tcPr>
            <w:tcW w:w="7411" w:type="dxa"/>
          </w:tcPr>
          <w:p w14:paraId="5B36423B" w14:textId="77777777" w:rsidR="00CB59D0" w:rsidRPr="00603028" w:rsidRDefault="00CB59D0" w:rsidP="00DB761E">
            <w:r w:rsidRPr="00603028">
              <w:t>Distributed Control System</w:t>
            </w:r>
          </w:p>
        </w:tc>
      </w:tr>
      <w:tr w:rsidR="00CB59D0" w:rsidRPr="00603028" w14:paraId="3A5B14C1" w14:textId="77777777" w:rsidTr="00CB59D0">
        <w:tc>
          <w:tcPr>
            <w:tcW w:w="1545" w:type="dxa"/>
          </w:tcPr>
          <w:p w14:paraId="16D9F3DA" w14:textId="77777777" w:rsidR="00CB59D0" w:rsidRPr="00603028" w:rsidRDefault="00CB59D0" w:rsidP="00DB761E">
            <w:r w:rsidRPr="00603028">
              <w:t>DGU</w:t>
            </w:r>
          </w:p>
        </w:tc>
        <w:tc>
          <w:tcPr>
            <w:tcW w:w="445" w:type="dxa"/>
          </w:tcPr>
          <w:p w14:paraId="426CACA4" w14:textId="77777777" w:rsidR="00CB59D0" w:rsidRPr="00603028" w:rsidRDefault="00CB59D0" w:rsidP="00DB761E">
            <w:r w:rsidRPr="00603028">
              <w:t>-</w:t>
            </w:r>
          </w:p>
        </w:tc>
        <w:tc>
          <w:tcPr>
            <w:tcW w:w="7411" w:type="dxa"/>
          </w:tcPr>
          <w:p w14:paraId="5E27DD21" w14:textId="77777777" w:rsidR="00CB59D0" w:rsidRPr="00603028" w:rsidRDefault="00CB59D0" w:rsidP="00DB761E">
            <w:r w:rsidRPr="00603028">
              <w:t>Diesel Generator Unit</w:t>
            </w:r>
          </w:p>
        </w:tc>
      </w:tr>
      <w:tr w:rsidR="00CB59D0" w:rsidRPr="00603028" w14:paraId="47F0C468" w14:textId="77777777" w:rsidTr="00CB59D0">
        <w:tc>
          <w:tcPr>
            <w:tcW w:w="1545" w:type="dxa"/>
          </w:tcPr>
          <w:p w14:paraId="5337FAD1" w14:textId="77777777" w:rsidR="00CB59D0" w:rsidRPr="00603028" w:rsidRDefault="00CB59D0" w:rsidP="00DB761E">
            <w:r w:rsidRPr="00603028">
              <w:t>DIN</w:t>
            </w:r>
          </w:p>
        </w:tc>
        <w:tc>
          <w:tcPr>
            <w:tcW w:w="445" w:type="dxa"/>
          </w:tcPr>
          <w:p w14:paraId="259E0170" w14:textId="77777777" w:rsidR="00CB59D0" w:rsidRPr="00603028" w:rsidRDefault="00CB59D0" w:rsidP="00DB761E">
            <w:r w:rsidRPr="00603028">
              <w:t>-</w:t>
            </w:r>
          </w:p>
        </w:tc>
        <w:tc>
          <w:tcPr>
            <w:tcW w:w="7411" w:type="dxa"/>
          </w:tcPr>
          <w:p w14:paraId="39A9F38A" w14:textId="77777777" w:rsidR="00CB59D0" w:rsidRPr="00603028" w:rsidRDefault="00CB59D0" w:rsidP="00DB761E">
            <w:proofErr w:type="spellStart"/>
            <w:r w:rsidRPr="00603028">
              <w:t>Deutsches</w:t>
            </w:r>
            <w:proofErr w:type="spellEnd"/>
            <w:r w:rsidRPr="00603028">
              <w:t xml:space="preserve"> </w:t>
            </w:r>
            <w:proofErr w:type="spellStart"/>
            <w:r w:rsidRPr="00603028">
              <w:t>Institut</w:t>
            </w:r>
            <w:proofErr w:type="spellEnd"/>
            <w:r w:rsidRPr="00603028">
              <w:t xml:space="preserve"> </w:t>
            </w:r>
            <w:proofErr w:type="spellStart"/>
            <w:r w:rsidRPr="00603028">
              <w:t>für</w:t>
            </w:r>
            <w:proofErr w:type="spellEnd"/>
            <w:r w:rsidRPr="00603028">
              <w:t xml:space="preserve"> </w:t>
            </w:r>
            <w:proofErr w:type="spellStart"/>
            <w:r w:rsidRPr="00603028">
              <w:t>Normung</w:t>
            </w:r>
            <w:proofErr w:type="spellEnd"/>
          </w:p>
        </w:tc>
      </w:tr>
      <w:tr w:rsidR="00CB59D0" w:rsidRPr="00603028" w14:paraId="4C3CD7F4" w14:textId="77777777" w:rsidTr="00CB59D0">
        <w:tc>
          <w:tcPr>
            <w:tcW w:w="1545" w:type="dxa"/>
          </w:tcPr>
          <w:p w14:paraId="7AABAA5C" w14:textId="77777777" w:rsidR="00CB59D0" w:rsidRPr="00603028" w:rsidRDefault="00CB59D0" w:rsidP="00DB761E">
            <w:r w:rsidRPr="00603028">
              <w:t>DO</w:t>
            </w:r>
          </w:p>
        </w:tc>
        <w:tc>
          <w:tcPr>
            <w:tcW w:w="445" w:type="dxa"/>
          </w:tcPr>
          <w:p w14:paraId="26B390CC" w14:textId="77777777" w:rsidR="00CB59D0" w:rsidRPr="00603028" w:rsidRDefault="00CB59D0" w:rsidP="00DB761E">
            <w:r w:rsidRPr="00603028">
              <w:t>-</w:t>
            </w:r>
          </w:p>
        </w:tc>
        <w:tc>
          <w:tcPr>
            <w:tcW w:w="7411" w:type="dxa"/>
          </w:tcPr>
          <w:p w14:paraId="51C6A1DF" w14:textId="77777777" w:rsidR="00CB59D0" w:rsidRPr="00603028" w:rsidRDefault="00CB59D0" w:rsidP="00DB761E">
            <w:r w:rsidRPr="00603028">
              <w:t>Diesel Oil</w:t>
            </w:r>
          </w:p>
        </w:tc>
      </w:tr>
      <w:tr w:rsidR="00CB59D0" w:rsidRPr="00603028" w14:paraId="0B857588" w14:textId="77777777" w:rsidTr="00CB59D0">
        <w:tc>
          <w:tcPr>
            <w:tcW w:w="1545" w:type="dxa"/>
          </w:tcPr>
          <w:p w14:paraId="553593B7" w14:textId="77777777" w:rsidR="00CB59D0" w:rsidRPr="00603028" w:rsidRDefault="00CB59D0" w:rsidP="00DB761E">
            <w:r w:rsidRPr="00603028">
              <w:t>ELS</w:t>
            </w:r>
          </w:p>
        </w:tc>
        <w:tc>
          <w:tcPr>
            <w:tcW w:w="445" w:type="dxa"/>
          </w:tcPr>
          <w:p w14:paraId="0370B8CA" w14:textId="77777777" w:rsidR="00CB59D0" w:rsidRPr="00603028" w:rsidRDefault="00CB59D0" w:rsidP="00DB761E">
            <w:r w:rsidRPr="00603028">
              <w:t>-</w:t>
            </w:r>
          </w:p>
        </w:tc>
        <w:tc>
          <w:tcPr>
            <w:tcW w:w="7411" w:type="dxa"/>
          </w:tcPr>
          <w:p w14:paraId="166DC0AD" w14:textId="77777777" w:rsidR="00CB59D0" w:rsidRPr="00603028" w:rsidRDefault="00CB59D0" w:rsidP="00DB761E">
            <w:r w:rsidRPr="00603028">
              <w:t>Emergency Lighting System</w:t>
            </w:r>
          </w:p>
        </w:tc>
      </w:tr>
      <w:tr w:rsidR="00CB59D0" w:rsidRPr="00603028" w14:paraId="01A76CE4" w14:textId="77777777" w:rsidTr="00CB59D0">
        <w:tc>
          <w:tcPr>
            <w:tcW w:w="1545" w:type="dxa"/>
          </w:tcPr>
          <w:p w14:paraId="19FA9D3A" w14:textId="77777777" w:rsidR="00CB59D0" w:rsidRPr="00603028" w:rsidRDefault="00CB59D0" w:rsidP="00DB761E">
            <w:r w:rsidRPr="00603028">
              <w:t>EPA</w:t>
            </w:r>
          </w:p>
        </w:tc>
        <w:tc>
          <w:tcPr>
            <w:tcW w:w="445" w:type="dxa"/>
          </w:tcPr>
          <w:p w14:paraId="3E6E841A" w14:textId="77777777" w:rsidR="00CB59D0" w:rsidRPr="00603028" w:rsidRDefault="00CB59D0" w:rsidP="00DB761E">
            <w:r w:rsidRPr="00603028">
              <w:t>-</w:t>
            </w:r>
          </w:p>
        </w:tc>
        <w:tc>
          <w:tcPr>
            <w:tcW w:w="7411" w:type="dxa"/>
          </w:tcPr>
          <w:p w14:paraId="30CE9E9B" w14:textId="77777777" w:rsidR="00CB59D0" w:rsidRPr="00603028" w:rsidRDefault="00CB59D0" w:rsidP="00DB761E">
            <w:r w:rsidRPr="00603028">
              <w:t>Environmental Protection Agency</w:t>
            </w:r>
          </w:p>
        </w:tc>
      </w:tr>
      <w:tr w:rsidR="00CB59D0" w:rsidRPr="00603028" w14:paraId="3078A599" w14:textId="77777777" w:rsidTr="00CB59D0">
        <w:trPr>
          <w:trHeight w:val="350"/>
        </w:trPr>
        <w:tc>
          <w:tcPr>
            <w:tcW w:w="1545" w:type="dxa"/>
          </w:tcPr>
          <w:p w14:paraId="0F090C5F" w14:textId="77777777" w:rsidR="00CB59D0" w:rsidRPr="00603028" w:rsidRDefault="00CB59D0" w:rsidP="00DB761E">
            <w:r w:rsidRPr="00603028">
              <w:t>EUROVENT</w:t>
            </w:r>
          </w:p>
        </w:tc>
        <w:tc>
          <w:tcPr>
            <w:tcW w:w="445" w:type="dxa"/>
          </w:tcPr>
          <w:p w14:paraId="692C4C10" w14:textId="77777777" w:rsidR="00CB59D0" w:rsidRPr="00603028" w:rsidRDefault="00CB59D0" w:rsidP="00DB761E">
            <w:r w:rsidRPr="00603028">
              <w:t>-</w:t>
            </w:r>
          </w:p>
        </w:tc>
        <w:tc>
          <w:tcPr>
            <w:tcW w:w="7411" w:type="dxa"/>
          </w:tcPr>
          <w:p w14:paraId="636EE5F4" w14:textId="77777777" w:rsidR="00CB59D0" w:rsidRPr="00603028" w:rsidRDefault="00CB59D0" w:rsidP="00DB761E">
            <w:proofErr w:type="spellStart"/>
            <w:r w:rsidRPr="00603028">
              <w:t>Comité</w:t>
            </w:r>
            <w:proofErr w:type="spellEnd"/>
            <w:r w:rsidRPr="00603028">
              <w:t xml:space="preserve"> </w:t>
            </w:r>
            <w:proofErr w:type="spellStart"/>
            <w:r w:rsidRPr="00603028">
              <w:t>Européen</w:t>
            </w:r>
            <w:proofErr w:type="spellEnd"/>
            <w:r w:rsidRPr="00603028">
              <w:t xml:space="preserve"> des </w:t>
            </w:r>
            <w:proofErr w:type="spellStart"/>
            <w:r w:rsidRPr="00603028">
              <w:t>Constructeurs</w:t>
            </w:r>
            <w:proofErr w:type="spellEnd"/>
            <w:r w:rsidRPr="00603028">
              <w:t xml:space="preserve"> de </w:t>
            </w:r>
            <w:proofErr w:type="spellStart"/>
            <w:r w:rsidRPr="00603028">
              <w:t>Matériel</w:t>
            </w:r>
            <w:proofErr w:type="spellEnd"/>
            <w:r w:rsidRPr="00603028">
              <w:t xml:space="preserve"> </w:t>
            </w:r>
            <w:proofErr w:type="spellStart"/>
            <w:r w:rsidRPr="00603028">
              <w:t>Aéraulique</w:t>
            </w:r>
            <w:proofErr w:type="spellEnd"/>
          </w:p>
        </w:tc>
      </w:tr>
      <w:tr w:rsidR="00CB59D0" w:rsidRPr="00603028" w14:paraId="6D0B4E01" w14:textId="77777777" w:rsidTr="00CB59D0">
        <w:tc>
          <w:tcPr>
            <w:tcW w:w="1545" w:type="dxa"/>
          </w:tcPr>
          <w:p w14:paraId="1F759DE6" w14:textId="77777777" w:rsidR="00CB59D0" w:rsidRPr="00603028" w:rsidRDefault="00CB59D0" w:rsidP="00DB761E">
            <w:r w:rsidRPr="00603028">
              <w:t xml:space="preserve">EU </w:t>
            </w:r>
          </w:p>
        </w:tc>
        <w:tc>
          <w:tcPr>
            <w:tcW w:w="445" w:type="dxa"/>
          </w:tcPr>
          <w:p w14:paraId="7E3746AF" w14:textId="77777777" w:rsidR="00CB59D0" w:rsidRPr="00603028" w:rsidRDefault="00CB59D0" w:rsidP="00DB761E">
            <w:r w:rsidRPr="00603028">
              <w:t>-</w:t>
            </w:r>
          </w:p>
        </w:tc>
        <w:tc>
          <w:tcPr>
            <w:tcW w:w="7411" w:type="dxa"/>
          </w:tcPr>
          <w:p w14:paraId="299FA861" w14:textId="77777777" w:rsidR="00CB59D0" w:rsidRPr="00603028" w:rsidRDefault="00CB59D0" w:rsidP="00DB761E">
            <w:r w:rsidRPr="00603028">
              <w:t>European Union</w:t>
            </w:r>
          </w:p>
        </w:tc>
      </w:tr>
      <w:tr w:rsidR="00CB59D0" w:rsidRPr="00603028" w14:paraId="5C022EA3" w14:textId="77777777" w:rsidTr="00CB59D0">
        <w:tc>
          <w:tcPr>
            <w:tcW w:w="1545" w:type="dxa"/>
          </w:tcPr>
          <w:p w14:paraId="65BC621D" w14:textId="77777777" w:rsidR="00CB59D0" w:rsidRPr="00603028" w:rsidRDefault="00CB59D0" w:rsidP="00DB761E">
            <w:r w:rsidRPr="00603028">
              <w:t xml:space="preserve">GIS-SWG </w:t>
            </w:r>
          </w:p>
        </w:tc>
        <w:tc>
          <w:tcPr>
            <w:tcW w:w="445" w:type="dxa"/>
          </w:tcPr>
          <w:p w14:paraId="070CE627" w14:textId="77777777" w:rsidR="00CB59D0" w:rsidRPr="00603028" w:rsidRDefault="00CB59D0" w:rsidP="00DB761E">
            <w:r w:rsidRPr="00603028">
              <w:t>-</w:t>
            </w:r>
          </w:p>
        </w:tc>
        <w:tc>
          <w:tcPr>
            <w:tcW w:w="7411" w:type="dxa"/>
          </w:tcPr>
          <w:p w14:paraId="14E62410" w14:textId="77777777" w:rsidR="00CB59D0" w:rsidRPr="00603028" w:rsidRDefault="00CB59D0" w:rsidP="00DB761E">
            <w:r w:rsidRPr="00603028">
              <w:t>Gas Insulated Switch Gear</w:t>
            </w:r>
          </w:p>
        </w:tc>
      </w:tr>
      <w:tr w:rsidR="00CB59D0" w:rsidRPr="00603028" w14:paraId="53E332C1" w14:textId="77777777" w:rsidTr="00CB59D0">
        <w:tc>
          <w:tcPr>
            <w:tcW w:w="1545" w:type="dxa"/>
          </w:tcPr>
          <w:p w14:paraId="5AC3FF3A" w14:textId="77777777" w:rsidR="00CB59D0" w:rsidRPr="00603028" w:rsidRDefault="00CB59D0" w:rsidP="00DB761E">
            <w:r w:rsidRPr="00603028">
              <w:t xml:space="preserve">GPS </w:t>
            </w:r>
          </w:p>
        </w:tc>
        <w:tc>
          <w:tcPr>
            <w:tcW w:w="445" w:type="dxa"/>
          </w:tcPr>
          <w:p w14:paraId="2C233002" w14:textId="77777777" w:rsidR="00CB59D0" w:rsidRPr="00603028" w:rsidRDefault="00CB59D0" w:rsidP="00DB761E">
            <w:r w:rsidRPr="00603028">
              <w:t>-</w:t>
            </w:r>
          </w:p>
        </w:tc>
        <w:tc>
          <w:tcPr>
            <w:tcW w:w="7411" w:type="dxa"/>
          </w:tcPr>
          <w:p w14:paraId="5CF591B2" w14:textId="77777777" w:rsidR="00CB59D0" w:rsidRPr="00603028" w:rsidRDefault="00CB59D0" w:rsidP="00DB761E">
            <w:r w:rsidRPr="00603028">
              <w:t>Global Positioning System</w:t>
            </w:r>
          </w:p>
        </w:tc>
      </w:tr>
      <w:tr w:rsidR="00CB59D0" w:rsidRPr="00603028" w14:paraId="0CE1D854" w14:textId="77777777" w:rsidTr="00CB59D0">
        <w:tc>
          <w:tcPr>
            <w:tcW w:w="1545" w:type="dxa"/>
          </w:tcPr>
          <w:p w14:paraId="4E1EEED4" w14:textId="77777777" w:rsidR="00CB59D0" w:rsidRPr="00603028" w:rsidRDefault="00CB59D0" w:rsidP="00DB761E">
            <w:r w:rsidRPr="00603028">
              <w:t xml:space="preserve">GRP </w:t>
            </w:r>
          </w:p>
        </w:tc>
        <w:tc>
          <w:tcPr>
            <w:tcW w:w="445" w:type="dxa"/>
          </w:tcPr>
          <w:p w14:paraId="13BD1741" w14:textId="77777777" w:rsidR="00CB59D0" w:rsidRPr="00603028" w:rsidRDefault="00CB59D0" w:rsidP="00DB761E">
            <w:r w:rsidRPr="00603028">
              <w:t>-</w:t>
            </w:r>
          </w:p>
        </w:tc>
        <w:tc>
          <w:tcPr>
            <w:tcW w:w="7411" w:type="dxa"/>
          </w:tcPr>
          <w:p w14:paraId="5831E317" w14:textId="77777777" w:rsidR="00CB59D0" w:rsidRPr="00603028" w:rsidRDefault="00CB59D0" w:rsidP="00DB761E">
            <w:r w:rsidRPr="00603028">
              <w:t>Glass-</w:t>
            </w:r>
            <w:proofErr w:type="spellStart"/>
            <w:r w:rsidRPr="00603028">
              <w:t>fibre</w:t>
            </w:r>
            <w:proofErr w:type="spellEnd"/>
            <w:r w:rsidRPr="00603028">
              <w:t xml:space="preserve"> Reinforced Plastics</w:t>
            </w:r>
          </w:p>
        </w:tc>
      </w:tr>
      <w:tr w:rsidR="00CB59D0" w:rsidRPr="00603028" w14:paraId="769B0692" w14:textId="77777777" w:rsidTr="00CB59D0">
        <w:tc>
          <w:tcPr>
            <w:tcW w:w="1545" w:type="dxa"/>
          </w:tcPr>
          <w:p w14:paraId="4F34C25E" w14:textId="77777777" w:rsidR="00CB59D0" w:rsidRPr="00603028" w:rsidRDefault="00CB59D0" w:rsidP="00DB761E">
            <w:r w:rsidRPr="00603028">
              <w:t xml:space="preserve">HI </w:t>
            </w:r>
          </w:p>
        </w:tc>
        <w:tc>
          <w:tcPr>
            <w:tcW w:w="445" w:type="dxa"/>
          </w:tcPr>
          <w:p w14:paraId="36115E4D" w14:textId="77777777" w:rsidR="00CB59D0" w:rsidRPr="00603028" w:rsidRDefault="00CB59D0" w:rsidP="00DB761E">
            <w:r w:rsidRPr="00603028">
              <w:t>-</w:t>
            </w:r>
          </w:p>
        </w:tc>
        <w:tc>
          <w:tcPr>
            <w:tcW w:w="7411" w:type="dxa"/>
          </w:tcPr>
          <w:p w14:paraId="535B74C2" w14:textId="77777777" w:rsidR="00CB59D0" w:rsidRPr="00603028" w:rsidRDefault="00CB59D0" w:rsidP="00DB761E">
            <w:r w:rsidRPr="00603028">
              <w:t>Heat Insulation</w:t>
            </w:r>
          </w:p>
        </w:tc>
      </w:tr>
      <w:tr w:rsidR="00CB59D0" w:rsidRPr="00603028" w14:paraId="456FD9DB" w14:textId="77777777" w:rsidTr="00CB59D0">
        <w:tc>
          <w:tcPr>
            <w:tcW w:w="1545" w:type="dxa"/>
          </w:tcPr>
          <w:p w14:paraId="345815E9" w14:textId="77777777" w:rsidR="00CB59D0" w:rsidRPr="00603028" w:rsidRDefault="00CB59D0" w:rsidP="00DB761E">
            <w:r w:rsidRPr="00603028">
              <w:t xml:space="preserve">HFO </w:t>
            </w:r>
          </w:p>
        </w:tc>
        <w:tc>
          <w:tcPr>
            <w:tcW w:w="445" w:type="dxa"/>
          </w:tcPr>
          <w:p w14:paraId="324D63B0" w14:textId="77777777" w:rsidR="00CB59D0" w:rsidRPr="00603028" w:rsidRDefault="00CB59D0" w:rsidP="00DB761E">
            <w:r w:rsidRPr="00603028">
              <w:t>-</w:t>
            </w:r>
          </w:p>
        </w:tc>
        <w:tc>
          <w:tcPr>
            <w:tcW w:w="7411" w:type="dxa"/>
          </w:tcPr>
          <w:p w14:paraId="5DF61AD2" w14:textId="77777777" w:rsidR="00CB59D0" w:rsidRPr="00603028" w:rsidRDefault="00CB59D0" w:rsidP="00DB761E">
            <w:r w:rsidRPr="00603028">
              <w:t>Heavy Fuel Oil</w:t>
            </w:r>
          </w:p>
        </w:tc>
      </w:tr>
      <w:tr w:rsidR="00CB59D0" w:rsidRPr="00603028" w14:paraId="77538D84" w14:textId="77777777" w:rsidTr="00CB59D0">
        <w:tc>
          <w:tcPr>
            <w:tcW w:w="1545" w:type="dxa"/>
          </w:tcPr>
          <w:p w14:paraId="6F059227" w14:textId="77777777" w:rsidR="00CB59D0" w:rsidRPr="00603028" w:rsidRDefault="00CB59D0" w:rsidP="00DB761E">
            <w:r w:rsidRPr="00603028">
              <w:t xml:space="preserve">HRC </w:t>
            </w:r>
          </w:p>
        </w:tc>
        <w:tc>
          <w:tcPr>
            <w:tcW w:w="445" w:type="dxa"/>
          </w:tcPr>
          <w:p w14:paraId="43C4DC14" w14:textId="77777777" w:rsidR="00CB59D0" w:rsidRPr="00603028" w:rsidRDefault="00CB59D0" w:rsidP="00DB761E">
            <w:r w:rsidRPr="00603028">
              <w:t>-</w:t>
            </w:r>
          </w:p>
        </w:tc>
        <w:tc>
          <w:tcPr>
            <w:tcW w:w="7411" w:type="dxa"/>
          </w:tcPr>
          <w:p w14:paraId="723BB31E" w14:textId="77777777" w:rsidR="00CB59D0" w:rsidRPr="00603028" w:rsidRDefault="00CB59D0" w:rsidP="00DB761E">
            <w:r w:rsidRPr="00603028">
              <w:t>High Recovery Fuse</w:t>
            </w:r>
          </w:p>
        </w:tc>
      </w:tr>
      <w:tr w:rsidR="00CB59D0" w:rsidRPr="00603028" w14:paraId="6BCB93C0" w14:textId="77777777" w:rsidTr="00CB59D0">
        <w:tc>
          <w:tcPr>
            <w:tcW w:w="1545" w:type="dxa"/>
          </w:tcPr>
          <w:p w14:paraId="5B68F876" w14:textId="77777777" w:rsidR="00CB59D0" w:rsidRPr="00603028" w:rsidRDefault="00CB59D0" w:rsidP="00DB761E">
            <w:r w:rsidRPr="00603028">
              <w:t xml:space="preserve">HV </w:t>
            </w:r>
          </w:p>
        </w:tc>
        <w:tc>
          <w:tcPr>
            <w:tcW w:w="445" w:type="dxa"/>
          </w:tcPr>
          <w:p w14:paraId="6510BC47" w14:textId="77777777" w:rsidR="00CB59D0" w:rsidRPr="00603028" w:rsidRDefault="00CB59D0" w:rsidP="00DB761E">
            <w:r w:rsidRPr="00603028">
              <w:t>-</w:t>
            </w:r>
          </w:p>
        </w:tc>
        <w:tc>
          <w:tcPr>
            <w:tcW w:w="7411" w:type="dxa"/>
          </w:tcPr>
          <w:p w14:paraId="4E13E1D5" w14:textId="77777777" w:rsidR="00CB59D0" w:rsidRPr="00603028" w:rsidRDefault="00CB59D0" w:rsidP="00DB761E">
            <w:r w:rsidRPr="00603028">
              <w:t>High Voltage (</w:t>
            </w:r>
            <w:r w:rsidRPr="00603028">
              <w:softHyphen/>
              <w:t xml:space="preserve"> 36 kV)</w:t>
            </w:r>
          </w:p>
        </w:tc>
      </w:tr>
      <w:tr w:rsidR="00CB59D0" w:rsidRPr="00603028" w14:paraId="34E5E2A2" w14:textId="77777777" w:rsidTr="00CB59D0">
        <w:tc>
          <w:tcPr>
            <w:tcW w:w="1545" w:type="dxa"/>
          </w:tcPr>
          <w:p w14:paraId="7BF011C0" w14:textId="77777777" w:rsidR="00CB59D0" w:rsidRPr="00603028" w:rsidRDefault="00CB59D0" w:rsidP="00DB761E">
            <w:r w:rsidRPr="00603028">
              <w:t xml:space="preserve">HVAC </w:t>
            </w:r>
          </w:p>
        </w:tc>
        <w:tc>
          <w:tcPr>
            <w:tcW w:w="445" w:type="dxa"/>
          </w:tcPr>
          <w:p w14:paraId="43E5ED42" w14:textId="77777777" w:rsidR="00CB59D0" w:rsidRPr="00603028" w:rsidRDefault="00CB59D0" w:rsidP="00DB761E">
            <w:r w:rsidRPr="00603028">
              <w:t>-</w:t>
            </w:r>
          </w:p>
        </w:tc>
        <w:tc>
          <w:tcPr>
            <w:tcW w:w="7411" w:type="dxa"/>
          </w:tcPr>
          <w:p w14:paraId="66CBD637" w14:textId="77777777" w:rsidR="00CB59D0" w:rsidRPr="00603028" w:rsidRDefault="00CB59D0" w:rsidP="00DB761E">
            <w:r w:rsidRPr="00603028">
              <w:t>Heating, Ventilation &amp; Air-Conditioning</w:t>
            </w:r>
          </w:p>
        </w:tc>
      </w:tr>
      <w:tr w:rsidR="00CB59D0" w:rsidRPr="00603028" w14:paraId="09AF393F" w14:textId="77777777" w:rsidTr="00CB59D0">
        <w:tc>
          <w:tcPr>
            <w:tcW w:w="1545" w:type="dxa"/>
          </w:tcPr>
          <w:p w14:paraId="723434D8" w14:textId="77777777" w:rsidR="00CB59D0" w:rsidRPr="00603028" w:rsidRDefault="00CB59D0" w:rsidP="00DB761E">
            <w:r w:rsidRPr="00603028">
              <w:t xml:space="preserve">IEC </w:t>
            </w:r>
          </w:p>
        </w:tc>
        <w:tc>
          <w:tcPr>
            <w:tcW w:w="445" w:type="dxa"/>
          </w:tcPr>
          <w:p w14:paraId="57DC340F" w14:textId="77777777" w:rsidR="00CB59D0" w:rsidRPr="00603028" w:rsidRDefault="00CB59D0" w:rsidP="00DB761E">
            <w:r w:rsidRPr="00603028">
              <w:t>-</w:t>
            </w:r>
          </w:p>
        </w:tc>
        <w:tc>
          <w:tcPr>
            <w:tcW w:w="7411" w:type="dxa"/>
          </w:tcPr>
          <w:p w14:paraId="35C60B60" w14:textId="77777777" w:rsidR="00CB59D0" w:rsidRPr="00603028" w:rsidRDefault="00CB59D0" w:rsidP="00DB761E">
            <w:r w:rsidRPr="00603028">
              <w:t>International Electric Commission</w:t>
            </w:r>
          </w:p>
        </w:tc>
      </w:tr>
      <w:tr w:rsidR="00CB59D0" w:rsidRPr="00603028" w14:paraId="290EECED" w14:textId="77777777" w:rsidTr="00CB59D0">
        <w:tc>
          <w:tcPr>
            <w:tcW w:w="1545" w:type="dxa"/>
          </w:tcPr>
          <w:p w14:paraId="2233D16C" w14:textId="77777777" w:rsidR="00CB59D0" w:rsidRPr="00603028" w:rsidRDefault="00CB59D0" w:rsidP="00DB761E">
            <w:r w:rsidRPr="00603028">
              <w:t xml:space="preserve">IFO </w:t>
            </w:r>
          </w:p>
        </w:tc>
        <w:tc>
          <w:tcPr>
            <w:tcW w:w="445" w:type="dxa"/>
          </w:tcPr>
          <w:p w14:paraId="38F5E42B" w14:textId="77777777" w:rsidR="00CB59D0" w:rsidRPr="00603028" w:rsidRDefault="00CB59D0" w:rsidP="00DB761E">
            <w:r w:rsidRPr="00603028">
              <w:t>-</w:t>
            </w:r>
          </w:p>
        </w:tc>
        <w:tc>
          <w:tcPr>
            <w:tcW w:w="7411" w:type="dxa"/>
          </w:tcPr>
          <w:p w14:paraId="4C3F077C" w14:textId="77777777" w:rsidR="00CB59D0" w:rsidRPr="00603028" w:rsidRDefault="00CB59D0" w:rsidP="00DB761E">
            <w:r w:rsidRPr="00603028">
              <w:t>Intermediate Fuel Oil</w:t>
            </w:r>
          </w:p>
        </w:tc>
      </w:tr>
      <w:tr w:rsidR="00CB59D0" w:rsidRPr="00603028" w14:paraId="27471B43" w14:textId="77777777" w:rsidTr="00CB59D0">
        <w:tc>
          <w:tcPr>
            <w:tcW w:w="1545" w:type="dxa"/>
          </w:tcPr>
          <w:p w14:paraId="3CA40183" w14:textId="77777777" w:rsidR="00CB59D0" w:rsidRPr="00603028" w:rsidRDefault="00CB59D0" w:rsidP="00DB761E">
            <w:r w:rsidRPr="00603028">
              <w:t xml:space="preserve">ISO </w:t>
            </w:r>
          </w:p>
        </w:tc>
        <w:tc>
          <w:tcPr>
            <w:tcW w:w="445" w:type="dxa"/>
          </w:tcPr>
          <w:p w14:paraId="7ADAC804" w14:textId="77777777" w:rsidR="00CB59D0" w:rsidRPr="00603028" w:rsidRDefault="00CB59D0" w:rsidP="00DB761E">
            <w:r w:rsidRPr="00603028">
              <w:t>-</w:t>
            </w:r>
          </w:p>
        </w:tc>
        <w:tc>
          <w:tcPr>
            <w:tcW w:w="7411" w:type="dxa"/>
          </w:tcPr>
          <w:p w14:paraId="363841F5" w14:textId="77777777" w:rsidR="00CB59D0" w:rsidRPr="00603028" w:rsidRDefault="00CB59D0" w:rsidP="00DB761E">
            <w:r w:rsidRPr="00603028">
              <w:t xml:space="preserve">International </w:t>
            </w:r>
            <w:proofErr w:type="spellStart"/>
            <w:r w:rsidRPr="00603028">
              <w:t>Standardisation</w:t>
            </w:r>
            <w:proofErr w:type="spellEnd"/>
            <w:r w:rsidRPr="00603028">
              <w:t xml:space="preserve"> </w:t>
            </w:r>
            <w:proofErr w:type="spellStart"/>
            <w:r w:rsidRPr="00603028">
              <w:t>Organisation</w:t>
            </w:r>
            <w:proofErr w:type="spellEnd"/>
          </w:p>
        </w:tc>
      </w:tr>
      <w:tr w:rsidR="00CB59D0" w:rsidRPr="00603028" w14:paraId="5014E067" w14:textId="77777777" w:rsidTr="00CB59D0">
        <w:tc>
          <w:tcPr>
            <w:tcW w:w="1545" w:type="dxa"/>
          </w:tcPr>
          <w:p w14:paraId="6DEDA936" w14:textId="77777777" w:rsidR="00CB59D0" w:rsidRPr="00603028" w:rsidRDefault="00CB59D0" w:rsidP="00DB761E">
            <w:r w:rsidRPr="00603028">
              <w:t>ISRM</w:t>
            </w:r>
          </w:p>
        </w:tc>
        <w:tc>
          <w:tcPr>
            <w:tcW w:w="445" w:type="dxa"/>
          </w:tcPr>
          <w:p w14:paraId="51816E95" w14:textId="77777777" w:rsidR="00CB59D0" w:rsidRPr="00603028" w:rsidRDefault="00CB59D0" w:rsidP="00DB761E">
            <w:r w:rsidRPr="00603028">
              <w:t>-</w:t>
            </w:r>
          </w:p>
        </w:tc>
        <w:tc>
          <w:tcPr>
            <w:tcW w:w="7411" w:type="dxa"/>
          </w:tcPr>
          <w:p w14:paraId="6D7C2E9B" w14:textId="77777777" w:rsidR="00CB59D0" w:rsidRPr="00603028" w:rsidRDefault="00CB59D0" w:rsidP="00DB761E">
            <w:r w:rsidRPr="00603028">
              <w:t>International Society for Rock Mechanics</w:t>
            </w:r>
          </w:p>
        </w:tc>
      </w:tr>
      <w:tr w:rsidR="00CB59D0" w:rsidRPr="00603028" w14:paraId="76FC7E4F" w14:textId="77777777" w:rsidTr="00CB59D0">
        <w:tc>
          <w:tcPr>
            <w:tcW w:w="1545" w:type="dxa"/>
          </w:tcPr>
          <w:p w14:paraId="4BF19F11" w14:textId="77777777" w:rsidR="00CB59D0" w:rsidRPr="00603028" w:rsidRDefault="00CB59D0" w:rsidP="00DB761E">
            <w:r w:rsidRPr="00603028">
              <w:t>I&amp;C</w:t>
            </w:r>
          </w:p>
        </w:tc>
        <w:tc>
          <w:tcPr>
            <w:tcW w:w="445" w:type="dxa"/>
          </w:tcPr>
          <w:p w14:paraId="0F702C3D" w14:textId="77777777" w:rsidR="00CB59D0" w:rsidRPr="00603028" w:rsidRDefault="00CB59D0" w:rsidP="00DB761E">
            <w:r w:rsidRPr="00603028">
              <w:t>-</w:t>
            </w:r>
          </w:p>
        </w:tc>
        <w:tc>
          <w:tcPr>
            <w:tcW w:w="7411" w:type="dxa"/>
          </w:tcPr>
          <w:p w14:paraId="5D5DEA90" w14:textId="77777777" w:rsidR="00CB59D0" w:rsidRPr="00603028" w:rsidRDefault="00CB59D0" w:rsidP="00DB761E">
            <w:r w:rsidRPr="00603028">
              <w:t>Instrumentation and Control</w:t>
            </w:r>
          </w:p>
        </w:tc>
      </w:tr>
      <w:tr w:rsidR="00CB59D0" w:rsidRPr="00603028" w14:paraId="68F0FA51" w14:textId="77777777" w:rsidTr="00CB59D0">
        <w:tc>
          <w:tcPr>
            <w:tcW w:w="1545" w:type="dxa"/>
          </w:tcPr>
          <w:p w14:paraId="4F86A166" w14:textId="77777777" w:rsidR="00CB59D0" w:rsidRPr="00603028" w:rsidRDefault="00CB59D0" w:rsidP="00DB761E">
            <w:pPr>
              <w:spacing w:after="0"/>
            </w:pPr>
            <w:r w:rsidRPr="00603028">
              <w:t>KKS</w:t>
            </w:r>
          </w:p>
        </w:tc>
        <w:tc>
          <w:tcPr>
            <w:tcW w:w="445" w:type="dxa"/>
          </w:tcPr>
          <w:p w14:paraId="7AEA93E7" w14:textId="77777777" w:rsidR="00CB59D0" w:rsidRPr="00603028" w:rsidRDefault="00CB59D0" w:rsidP="00DB761E">
            <w:r w:rsidRPr="00603028">
              <w:t>-</w:t>
            </w:r>
          </w:p>
        </w:tc>
        <w:tc>
          <w:tcPr>
            <w:tcW w:w="7411" w:type="dxa"/>
          </w:tcPr>
          <w:p w14:paraId="1438FA8F" w14:textId="77777777" w:rsidR="00CB59D0" w:rsidRPr="00603028" w:rsidRDefault="00CB59D0" w:rsidP="00DB761E">
            <w:r w:rsidRPr="00603028">
              <w:t>:</w:t>
            </w:r>
            <w:proofErr w:type="spellStart"/>
            <w:r w:rsidRPr="00603028">
              <w:t>Kraftwerk</w:t>
            </w:r>
            <w:proofErr w:type="spellEnd"/>
            <w:r w:rsidRPr="00603028">
              <w:t xml:space="preserve"> </w:t>
            </w:r>
            <w:proofErr w:type="spellStart"/>
            <w:r w:rsidRPr="00603028">
              <w:t>Kennzeichnungs</w:t>
            </w:r>
            <w:proofErr w:type="spellEnd"/>
            <w:r w:rsidRPr="00603028">
              <w:t>-System (= Designation System for Power Plants)</w:t>
            </w:r>
          </w:p>
        </w:tc>
      </w:tr>
      <w:tr w:rsidR="00CB59D0" w:rsidRPr="00603028" w14:paraId="7CEC2B93" w14:textId="77777777" w:rsidTr="00CB59D0">
        <w:tc>
          <w:tcPr>
            <w:tcW w:w="1545" w:type="dxa"/>
          </w:tcPr>
          <w:p w14:paraId="7FBFE25E" w14:textId="77777777" w:rsidR="00CB59D0" w:rsidRPr="00603028" w:rsidRDefault="00CB59D0" w:rsidP="00DB761E">
            <w:r w:rsidRPr="00603028">
              <w:t xml:space="preserve">LCP </w:t>
            </w:r>
          </w:p>
        </w:tc>
        <w:tc>
          <w:tcPr>
            <w:tcW w:w="445" w:type="dxa"/>
          </w:tcPr>
          <w:p w14:paraId="7F5C3465" w14:textId="77777777" w:rsidR="00CB59D0" w:rsidRPr="00603028" w:rsidRDefault="00CB59D0" w:rsidP="00DB761E">
            <w:r w:rsidRPr="00603028">
              <w:t>-</w:t>
            </w:r>
          </w:p>
        </w:tc>
        <w:tc>
          <w:tcPr>
            <w:tcW w:w="7411" w:type="dxa"/>
          </w:tcPr>
          <w:p w14:paraId="0F52F776" w14:textId="77777777" w:rsidR="00CB59D0" w:rsidRPr="00603028" w:rsidRDefault="00CB59D0" w:rsidP="00DB761E">
            <w:r w:rsidRPr="00603028">
              <w:t>Local Control Panel</w:t>
            </w:r>
          </w:p>
        </w:tc>
      </w:tr>
      <w:tr w:rsidR="00CB59D0" w:rsidRPr="00603028" w14:paraId="1F4683A7" w14:textId="77777777" w:rsidTr="00CB59D0">
        <w:tc>
          <w:tcPr>
            <w:tcW w:w="1545" w:type="dxa"/>
          </w:tcPr>
          <w:p w14:paraId="0B50B212" w14:textId="77777777" w:rsidR="00CB59D0" w:rsidRPr="00603028" w:rsidRDefault="00CB59D0" w:rsidP="00DB761E">
            <w:r w:rsidRPr="00603028">
              <w:t>LCB</w:t>
            </w:r>
          </w:p>
        </w:tc>
        <w:tc>
          <w:tcPr>
            <w:tcW w:w="445" w:type="dxa"/>
          </w:tcPr>
          <w:p w14:paraId="31CC2632" w14:textId="77777777" w:rsidR="00CB59D0" w:rsidRPr="00603028" w:rsidRDefault="00CB59D0" w:rsidP="00DB761E">
            <w:r w:rsidRPr="00603028">
              <w:t>-</w:t>
            </w:r>
          </w:p>
        </w:tc>
        <w:tc>
          <w:tcPr>
            <w:tcW w:w="7411" w:type="dxa"/>
          </w:tcPr>
          <w:p w14:paraId="7FE214D7" w14:textId="77777777" w:rsidR="00CB59D0" w:rsidRPr="00603028" w:rsidRDefault="00CB59D0" w:rsidP="00DB761E">
            <w:r w:rsidRPr="00603028">
              <w:t>Local Control Boards</w:t>
            </w:r>
          </w:p>
        </w:tc>
      </w:tr>
      <w:tr w:rsidR="00CB59D0" w:rsidRPr="00603028" w14:paraId="2B2256A3" w14:textId="77777777" w:rsidTr="00CB59D0">
        <w:tc>
          <w:tcPr>
            <w:tcW w:w="1545" w:type="dxa"/>
          </w:tcPr>
          <w:p w14:paraId="6F3567C5" w14:textId="77777777" w:rsidR="00CB59D0" w:rsidRPr="00603028" w:rsidRDefault="00CB59D0" w:rsidP="00DB761E">
            <w:r w:rsidRPr="00603028">
              <w:t>LLC</w:t>
            </w:r>
          </w:p>
        </w:tc>
        <w:tc>
          <w:tcPr>
            <w:tcW w:w="445" w:type="dxa"/>
          </w:tcPr>
          <w:p w14:paraId="6EDAE30E" w14:textId="77777777" w:rsidR="00CB59D0" w:rsidRPr="00603028" w:rsidRDefault="00CB59D0" w:rsidP="00DB761E">
            <w:r w:rsidRPr="00603028">
              <w:t>-</w:t>
            </w:r>
          </w:p>
        </w:tc>
        <w:tc>
          <w:tcPr>
            <w:tcW w:w="7411" w:type="dxa"/>
          </w:tcPr>
          <w:p w14:paraId="5E457EE7" w14:textId="77777777" w:rsidR="00CB59D0" w:rsidRPr="00603028" w:rsidRDefault="00CB59D0" w:rsidP="00DB761E">
            <w:r w:rsidRPr="00603028">
              <w:t>Logical Link Control</w:t>
            </w:r>
          </w:p>
        </w:tc>
      </w:tr>
      <w:tr w:rsidR="00CB59D0" w:rsidRPr="00603028" w14:paraId="7FF91695" w14:textId="77777777" w:rsidTr="00CB59D0">
        <w:tc>
          <w:tcPr>
            <w:tcW w:w="1545" w:type="dxa"/>
          </w:tcPr>
          <w:p w14:paraId="5F626236" w14:textId="77777777" w:rsidR="00CB59D0" w:rsidRPr="00603028" w:rsidRDefault="00CB59D0" w:rsidP="00DB761E">
            <w:r w:rsidRPr="00603028">
              <w:t>LV</w:t>
            </w:r>
          </w:p>
        </w:tc>
        <w:tc>
          <w:tcPr>
            <w:tcW w:w="445" w:type="dxa"/>
          </w:tcPr>
          <w:p w14:paraId="5C5E97E5" w14:textId="77777777" w:rsidR="00CB59D0" w:rsidRPr="00603028" w:rsidRDefault="00CB59D0" w:rsidP="00DB761E">
            <w:r w:rsidRPr="00603028">
              <w:t>-</w:t>
            </w:r>
          </w:p>
        </w:tc>
        <w:tc>
          <w:tcPr>
            <w:tcW w:w="7411" w:type="dxa"/>
          </w:tcPr>
          <w:p w14:paraId="33F603B5" w14:textId="77777777" w:rsidR="00CB59D0" w:rsidRPr="00603028" w:rsidRDefault="00CB59D0" w:rsidP="00DB761E">
            <w:r w:rsidRPr="00603028">
              <w:t>Low Voltage (&lt; 1 kV)</w:t>
            </w:r>
          </w:p>
        </w:tc>
      </w:tr>
      <w:tr w:rsidR="00CB59D0" w:rsidRPr="00603028" w14:paraId="5E282418" w14:textId="77777777" w:rsidTr="00CB59D0">
        <w:tc>
          <w:tcPr>
            <w:tcW w:w="1545" w:type="dxa"/>
          </w:tcPr>
          <w:p w14:paraId="11E45E8C" w14:textId="77777777" w:rsidR="00CB59D0" w:rsidRPr="00603028" w:rsidRDefault="00CB59D0" w:rsidP="00DB761E">
            <w:r w:rsidRPr="00603028">
              <w:t>MCC</w:t>
            </w:r>
          </w:p>
        </w:tc>
        <w:tc>
          <w:tcPr>
            <w:tcW w:w="445" w:type="dxa"/>
          </w:tcPr>
          <w:p w14:paraId="010BE3A0" w14:textId="77777777" w:rsidR="00CB59D0" w:rsidRPr="00603028" w:rsidRDefault="00CB59D0" w:rsidP="00DB761E">
            <w:r w:rsidRPr="00603028">
              <w:t>-</w:t>
            </w:r>
          </w:p>
        </w:tc>
        <w:tc>
          <w:tcPr>
            <w:tcW w:w="7411" w:type="dxa"/>
          </w:tcPr>
          <w:p w14:paraId="40281E88" w14:textId="77777777" w:rsidR="00CB59D0" w:rsidRPr="00603028" w:rsidRDefault="00CB59D0" w:rsidP="00DB761E">
            <w:r w:rsidRPr="00603028">
              <w:t>Motor Control Cubicle</w:t>
            </w:r>
          </w:p>
        </w:tc>
      </w:tr>
      <w:tr w:rsidR="00CB59D0" w:rsidRPr="00603028" w14:paraId="4853B32D" w14:textId="77777777" w:rsidTr="00CB59D0">
        <w:tc>
          <w:tcPr>
            <w:tcW w:w="1545" w:type="dxa"/>
          </w:tcPr>
          <w:p w14:paraId="44FD861C" w14:textId="77777777" w:rsidR="00CB59D0" w:rsidRPr="00603028" w:rsidRDefault="00CB59D0" w:rsidP="00DB761E">
            <w:r w:rsidRPr="00603028">
              <w:t>MMI</w:t>
            </w:r>
          </w:p>
        </w:tc>
        <w:tc>
          <w:tcPr>
            <w:tcW w:w="445" w:type="dxa"/>
          </w:tcPr>
          <w:p w14:paraId="4D0EAE66" w14:textId="77777777" w:rsidR="00CB59D0" w:rsidRPr="00603028" w:rsidRDefault="00CB59D0" w:rsidP="00DB761E">
            <w:r w:rsidRPr="00603028">
              <w:t>-</w:t>
            </w:r>
          </w:p>
        </w:tc>
        <w:tc>
          <w:tcPr>
            <w:tcW w:w="7411" w:type="dxa"/>
          </w:tcPr>
          <w:p w14:paraId="47454ACF" w14:textId="77777777" w:rsidR="00CB59D0" w:rsidRPr="00603028" w:rsidRDefault="00CB59D0" w:rsidP="00DB761E">
            <w:r w:rsidRPr="00603028">
              <w:t>Man Machine Interface</w:t>
            </w:r>
          </w:p>
        </w:tc>
      </w:tr>
      <w:tr w:rsidR="00CB59D0" w:rsidRPr="00603028" w14:paraId="2B644AAD" w14:textId="77777777" w:rsidTr="00CB59D0">
        <w:tc>
          <w:tcPr>
            <w:tcW w:w="1545" w:type="dxa"/>
          </w:tcPr>
          <w:p w14:paraId="4E0DA63B" w14:textId="77777777" w:rsidR="00CB59D0" w:rsidRPr="00603028" w:rsidRDefault="00CB59D0" w:rsidP="00DB761E">
            <w:r w:rsidRPr="00603028">
              <w:t>MV</w:t>
            </w:r>
          </w:p>
        </w:tc>
        <w:tc>
          <w:tcPr>
            <w:tcW w:w="445" w:type="dxa"/>
          </w:tcPr>
          <w:p w14:paraId="7CAEF9F3" w14:textId="77777777" w:rsidR="00CB59D0" w:rsidRPr="00603028" w:rsidRDefault="00CB59D0" w:rsidP="00DB761E">
            <w:r w:rsidRPr="00603028">
              <w:t>-</w:t>
            </w:r>
          </w:p>
        </w:tc>
        <w:tc>
          <w:tcPr>
            <w:tcW w:w="7411" w:type="dxa"/>
          </w:tcPr>
          <w:p w14:paraId="5FB7DB48" w14:textId="77777777" w:rsidR="00CB59D0" w:rsidRPr="00603028" w:rsidRDefault="00CB59D0" w:rsidP="00DB761E">
            <w:r w:rsidRPr="00603028">
              <w:t>Medium Voltage (</w:t>
            </w:r>
            <w:r w:rsidRPr="00603028">
              <w:softHyphen/>
              <w:t>1 kV &lt; 36 kV)</w:t>
            </w:r>
          </w:p>
        </w:tc>
      </w:tr>
      <w:tr w:rsidR="00CB59D0" w:rsidRPr="00603028" w14:paraId="5390627C" w14:textId="77777777" w:rsidTr="00CB59D0">
        <w:tc>
          <w:tcPr>
            <w:tcW w:w="1545" w:type="dxa"/>
          </w:tcPr>
          <w:p w14:paraId="41918971" w14:textId="77777777" w:rsidR="00CB59D0" w:rsidRPr="00603028" w:rsidRDefault="00CB59D0" w:rsidP="00DB761E">
            <w:r w:rsidRPr="00603028">
              <w:t>MVR</w:t>
            </w:r>
          </w:p>
        </w:tc>
        <w:tc>
          <w:tcPr>
            <w:tcW w:w="445" w:type="dxa"/>
          </w:tcPr>
          <w:p w14:paraId="07528F8B" w14:textId="77777777" w:rsidR="00CB59D0" w:rsidRPr="00603028" w:rsidRDefault="00CB59D0" w:rsidP="00DB761E">
            <w:r w:rsidRPr="00603028">
              <w:t>-</w:t>
            </w:r>
          </w:p>
        </w:tc>
        <w:tc>
          <w:tcPr>
            <w:tcW w:w="7411" w:type="dxa"/>
          </w:tcPr>
          <w:p w14:paraId="055972A9" w14:textId="77777777" w:rsidR="00CB59D0" w:rsidRPr="00603028" w:rsidRDefault="00CB59D0" w:rsidP="00DB761E">
            <w:r w:rsidRPr="00603028">
              <w:t>Manual Voltage Regulating</w:t>
            </w:r>
          </w:p>
        </w:tc>
      </w:tr>
      <w:tr w:rsidR="00CB59D0" w:rsidRPr="00603028" w14:paraId="7168A6E8" w14:textId="77777777" w:rsidTr="00CB59D0">
        <w:tc>
          <w:tcPr>
            <w:tcW w:w="1545" w:type="dxa"/>
          </w:tcPr>
          <w:p w14:paraId="651F0583" w14:textId="77777777" w:rsidR="00CB59D0" w:rsidRPr="00603028" w:rsidRDefault="00CB59D0" w:rsidP="00DB761E">
            <w:r w:rsidRPr="00603028">
              <w:t>NB</w:t>
            </w:r>
          </w:p>
        </w:tc>
        <w:tc>
          <w:tcPr>
            <w:tcW w:w="445" w:type="dxa"/>
          </w:tcPr>
          <w:p w14:paraId="722363F4" w14:textId="77777777" w:rsidR="00CB59D0" w:rsidRPr="00603028" w:rsidRDefault="00CB59D0" w:rsidP="00DB761E">
            <w:r w:rsidRPr="00603028">
              <w:t>-</w:t>
            </w:r>
          </w:p>
        </w:tc>
        <w:tc>
          <w:tcPr>
            <w:tcW w:w="7411" w:type="dxa"/>
          </w:tcPr>
          <w:p w14:paraId="52BE8106" w14:textId="77777777" w:rsidR="00CB59D0" w:rsidRPr="00603028" w:rsidRDefault="00CB59D0" w:rsidP="00DB761E">
            <w:r w:rsidRPr="00603028">
              <w:t>Nominal Bore</w:t>
            </w:r>
          </w:p>
        </w:tc>
      </w:tr>
      <w:tr w:rsidR="00CB59D0" w:rsidRPr="00603028" w14:paraId="30856345" w14:textId="77777777" w:rsidTr="00CB59D0">
        <w:tc>
          <w:tcPr>
            <w:tcW w:w="1545" w:type="dxa"/>
          </w:tcPr>
          <w:p w14:paraId="56D8096B" w14:textId="77777777" w:rsidR="00CB59D0" w:rsidRPr="00603028" w:rsidRDefault="00CB59D0" w:rsidP="00DB761E">
            <w:r w:rsidRPr="00603028">
              <w:t xml:space="preserve">NFPA </w:t>
            </w:r>
          </w:p>
        </w:tc>
        <w:tc>
          <w:tcPr>
            <w:tcW w:w="445" w:type="dxa"/>
          </w:tcPr>
          <w:p w14:paraId="38EE2085" w14:textId="77777777" w:rsidR="00CB59D0" w:rsidRPr="00603028" w:rsidRDefault="00CB59D0" w:rsidP="00DB761E">
            <w:r w:rsidRPr="00603028">
              <w:t>-</w:t>
            </w:r>
          </w:p>
        </w:tc>
        <w:tc>
          <w:tcPr>
            <w:tcW w:w="7411" w:type="dxa"/>
          </w:tcPr>
          <w:p w14:paraId="22624F35" w14:textId="77777777" w:rsidR="00CB59D0" w:rsidRPr="00603028" w:rsidRDefault="00CB59D0" w:rsidP="00DB761E">
            <w:r w:rsidRPr="00603028">
              <w:t>National Fire Protection Agency</w:t>
            </w:r>
          </w:p>
        </w:tc>
      </w:tr>
      <w:tr w:rsidR="00CB59D0" w:rsidRPr="00603028" w14:paraId="3D1EBA31" w14:textId="77777777" w:rsidTr="00CB59D0">
        <w:tc>
          <w:tcPr>
            <w:tcW w:w="1545" w:type="dxa"/>
          </w:tcPr>
          <w:p w14:paraId="083E1EB1" w14:textId="77777777" w:rsidR="00CB59D0" w:rsidRPr="00603028" w:rsidRDefault="00CB59D0" w:rsidP="00DB761E">
            <w:r w:rsidRPr="00603028">
              <w:t>NLS</w:t>
            </w:r>
          </w:p>
        </w:tc>
        <w:tc>
          <w:tcPr>
            <w:tcW w:w="445" w:type="dxa"/>
          </w:tcPr>
          <w:p w14:paraId="522C30DC" w14:textId="77777777" w:rsidR="00CB59D0" w:rsidRPr="00603028" w:rsidRDefault="00CB59D0" w:rsidP="00DB761E">
            <w:r w:rsidRPr="00603028">
              <w:t>-</w:t>
            </w:r>
          </w:p>
        </w:tc>
        <w:tc>
          <w:tcPr>
            <w:tcW w:w="7411" w:type="dxa"/>
          </w:tcPr>
          <w:p w14:paraId="045B497C" w14:textId="77777777" w:rsidR="00CB59D0" w:rsidRPr="00603028" w:rsidRDefault="00CB59D0" w:rsidP="00DB761E">
            <w:r w:rsidRPr="00603028">
              <w:t>Normal Lighting System</w:t>
            </w:r>
          </w:p>
        </w:tc>
      </w:tr>
      <w:tr w:rsidR="00CB59D0" w:rsidRPr="00603028" w14:paraId="40D1F5E5" w14:textId="77777777" w:rsidTr="00CB59D0">
        <w:tc>
          <w:tcPr>
            <w:tcW w:w="1545" w:type="dxa"/>
          </w:tcPr>
          <w:p w14:paraId="5ED9C0B7" w14:textId="77777777" w:rsidR="00CB59D0" w:rsidRPr="00603028" w:rsidRDefault="00CB59D0" w:rsidP="00DB761E">
            <w:r w:rsidRPr="00603028">
              <w:t>NLTC</w:t>
            </w:r>
          </w:p>
        </w:tc>
        <w:tc>
          <w:tcPr>
            <w:tcW w:w="445" w:type="dxa"/>
          </w:tcPr>
          <w:p w14:paraId="62C3214B" w14:textId="77777777" w:rsidR="00CB59D0" w:rsidRPr="00603028" w:rsidRDefault="00CB59D0" w:rsidP="00DB761E">
            <w:r w:rsidRPr="00603028">
              <w:t>-</w:t>
            </w:r>
          </w:p>
        </w:tc>
        <w:tc>
          <w:tcPr>
            <w:tcW w:w="7411" w:type="dxa"/>
          </w:tcPr>
          <w:p w14:paraId="72E11AE7" w14:textId="77777777" w:rsidR="00CB59D0" w:rsidRPr="00603028" w:rsidRDefault="00CB59D0" w:rsidP="00DB761E">
            <w:r w:rsidRPr="00603028">
              <w:t>No Load Tap Changer</w:t>
            </w:r>
          </w:p>
        </w:tc>
      </w:tr>
      <w:tr w:rsidR="00CB59D0" w:rsidRPr="00603028" w14:paraId="7F15CE0F" w14:textId="77777777" w:rsidTr="00CB59D0">
        <w:tc>
          <w:tcPr>
            <w:tcW w:w="1545" w:type="dxa"/>
          </w:tcPr>
          <w:p w14:paraId="51D33446" w14:textId="77777777" w:rsidR="00CB59D0" w:rsidRPr="00603028" w:rsidRDefault="00CB59D0" w:rsidP="00DB761E">
            <w:r w:rsidRPr="00603028">
              <w:t>OHL</w:t>
            </w:r>
          </w:p>
        </w:tc>
        <w:tc>
          <w:tcPr>
            <w:tcW w:w="445" w:type="dxa"/>
          </w:tcPr>
          <w:p w14:paraId="2E89325B" w14:textId="77777777" w:rsidR="00CB59D0" w:rsidRPr="00603028" w:rsidRDefault="00CB59D0" w:rsidP="00DB761E">
            <w:r w:rsidRPr="00603028">
              <w:t>-</w:t>
            </w:r>
          </w:p>
        </w:tc>
        <w:tc>
          <w:tcPr>
            <w:tcW w:w="7411" w:type="dxa"/>
          </w:tcPr>
          <w:p w14:paraId="605D8720" w14:textId="77777777" w:rsidR="00CB59D0" w:rsidRPr="00603028" w:rsidRDefault="00CB59D0" w:rsidP="00DB761E">
            <w:r w:rsidRPr="00603028">
              <w:t>Over Head Line</w:t>
            </w:r>
          </w:p>
        </w:tc>
      </w:tr>
      <w:tr w:rsidR="00CB59D0" w:rsidRPr="00603028" w14:paraId="35DC107F" w14:textId="77777777" w:rsidTr="00CB59D0">
        <w:tc>
          <w:tcPr>
            <w:tcW w:w="1545" w:type="dxa"/>
          </w:tcPr>
          <w:p w14:paraId="028F03D3" w14:textId="77777777" w:rsidR="00CB59D0" w:rsidRPr="00603028" w:rsidRDefault="00CB59D0" w:rsidP="00DB761E">
            <w:r w:rsidRPr="00603028">
              <w:t>OLTC</w:t>
            </w:r>
          </w:p>
        </w:tc>
        <w:tc>
          <w:tcPr>
            <w:tcW w:w="445" w:type="dxa"/>
          </w:tcPr>
          <w:p w14:paraId="43925832" w14:textId="77777777" w:rsidR="00CB59D0" w:rsidRPr="00603028" w:rsidRDefault="00CB59D0" w:rsidP="00DB761E">
            <w:r w:rsidRPr="00603028">
              <w:t>-</w:t>
            </w:r>
          </w:p>
        </w:tc>
        <w:tc>
          <w:tcPr>
            <w:tcW w:w="7411" w:type="dxa"/>
          </w:tcPr>
          <w:p w14:paraId="604E45E3" w14:textId="77777777" w:rsidR="00CB59D0" w:rsidRPr="00603028" w:rsidRDefault="00CB59D0" w:rsidP="00DB761E">
            <w:r w:rsidRPr="00603028">
              <w:t>On Load Tap Changer</w:t>
            </w:r>
          </w:p>
        </w:tc>
      </w:tr>
      <w:tr w:rsidR="00CB59D0" w:rsidRPr="00603028" w14:paraId="6F3FBFD7" w14:textId="77777777" w:rsidTr="00CB59D0">
        <w:tc>
          <w:tcPr>
            <w:tcW w:w="1545" w:type="dxa"/>
          </w:tcPr>
          <w:p w14:paraId="5671BBB7" w14:textId="77777777" w:rsidR="00CB59D0" w:rsidRPr="00603028" w:rsidRDefault="00CB59D0" w:rsidP="00DB761E">
            <w:r w:rsidRPr="00603028">
              <w:t>OPC</w:t>
            </w:r>
          </w:p>
        </w:tc>
        <w:tc>
          <w:tcPr>
            <w:tcW w:w="445" w:type="dxa"/>
          </w:tcPr>
          <w:p w14:paraId="643B44AE" w14:textId="77777777" w:rsidR="00CB59D0" w:rsidRPr="00603028" w:rsidRDefault="00CB59D0" w:rsidP="00DB761E">
            <w:r w:rsidRPr="00603028">
              <w:t>-</w:t>
            </w:r>
          </w:p>
        </w:tc>
        <w:tc>
          <w:tcPr>
            <w:tcW w:w="7411" w:type="dxa"/>
          </w:tcPr>
          <w:p w14:paraId="50C6A1F3" w14:textId="77777777" w:rsidR="00CB59D0" w:rsidRPr="00603028" w:rsidRDefault="00CB59D0" w:rsidP="00DB761E">
            <w:r w:rsidRPr="00603028">
              <w:t>Ordinary Portland Cement</w:t>
            </w:r>
          </w:p>
        </w:tc>
      </w:tr>
      <w:tr w:rsidR="00CB59D0" w:rsidRPr="00603028" w14:paraId="1A6F06AE" w14:textId="77777777" w:rsidTr="00CB59D0">
        <w:tc>
          <w:tcPr>
            <w:tcW w:w="1545" w:type="dxa"/>
          </w:tcPr>
          <w:p w14:paraId="7BAF8FC4" w14:textId="77777777" w:rsidR="00CB59D0" w:rsidRPr="00603028" w:rsidRDefault="00CB59D0" w:rsidP="00DB761E">
            <w:r w:rsidRPr="00603028">
              <w:t xml:space="preserve">PC </w:t>
            </w:r>
          </w:p>
        </w:tc>
        <w:tc>
          <w:tcPr>
            <w:tcW w:w="445" w:type="dxa"/>
          </w:tcPr>
          <w:p w14:paraId="192B4B5D" w14:textId="77777777" w:rsidR="00CB59D0" w:rsidRPr="00603028" w:rsidRDefault="00CB59D0" w:rsidP="00DB761E">
            <w:r w:rsidRPr="00603028">
              <w:t>-</w:t>
            </w:r>
          </w:p>
        </w:tc>
        <w:tc>
          <w:tcPr>
            <w:tcW w:w="7411" w:type="dxa"/>
          </w:tcPr>
          <w:p w14:paraId="2CF6FDB0" w14:textId="77777777" w:rsidR="00CB59D0" w:rsidRPr="00603028" w:rsidRDefault="00CB59D0" w:rsidP="00DB761E">
            <w:r w:rsidRPr="00603028">
              <w:t>Performance Certificate</w:t>
            </w:r>
          </w:p>
        </w:tc>
      </w:tr>
      <w:tr w:rsidR="00CB59D0" w:rsidRPr="00603028" w14:paraId="1AD248DE" w14:textId="77777777" w:rsidTr="00CB59D0">
        <w:tc>
          <w:tcPr>
            <w:tcW w:w="1545" w:type="dxa"/>
          </w:tcPr>
          <w:p w14:paraId="30600E77" w14:textId="77777777" w:rsidR="00CB59D0" w:rsidRPr="00603028" w:rsidRDefault="00CB59D0" w:rsidP="00DB761E">
            <w:r w:rsidRPr="00603028">
              <w:t>PGC</w:t>
            </w:r>
          </w:p>
        </w:tc>
        <w:tc>
          <w:tcPr>
            <w:tcW w:w="445" w:type="dxa"/>
          </w:tcPr>
          <w:p w14:paraId="7017A91E" w14:textId="77777777" w:rsidR="00CB59D0" w:rsidRPr="00603028" w:rsidRDefault="00CB59D0" w:rsidP="00DB761E">
            <w:r w:rsidRPr="00603028">
              <w:t>-</w:t>
            </w:r>
          </w:p>
        </w:tc>
        <w:tc>
          <w:tcPr>
            <w:tcW w:w="7411" w:type="dxa"/>
          </w:tcPr>
          <w:p w14:paraId="56BFE573" w14:textId="77777777" w:rsidR="00CB59D0" w:rsidRPr="00603028" w:rsidRDefault="00CB59D0" w:rsidP="00DB761E">
            <w:r w:rsidRPr="00603028">
              <w:t>Potential Gradient Control</w:t>
            </w:r>
          </w:p>
        </w:tc>
      </w:tr>
      <w:tr w:rsidR="00CB59D0" w:rsidRPr="00603028" w14:paraId="5A02C4C2" w14:textId="77777777" w:rsidTr="00CB59D0">
        <w:tc>
          <w:tcPr>
            <w:tcW w:w="1545" w:type="dxa"/>
          </w:tcPr>
          <w:p w14:paraId="10422932" w14:textId="77777777" w:rsidR="00CB59D0" w:rsidRPr="00603028" w:rsidRDefault="00CB59D0" w:rsidP="00DB761E">
            <w:r w:rsidRPr="00603028">
              <w:t>PLC</w:t>
            </w:r>
          </w:p>
        </w:tc>
        <w:tc>
          <w:tcPr>
            <w:tcW w:w="445" w:type="dxa"/>
          </w:tcPr>
          <w:p w14:paraId="55330DA6" w14:textId="77777777" w:rsidR="00CB59D0" w:rsidRPr="00603028" w:rsidRDefault="00CB59D0" w:rsidP="00DB761E">
            <w:r w:rsidRPr="00603028">
              <w:t>-</w:t>
            </w:r>
          </w:p>
        </w:tc>
        <w:tc>
          <w:tcPr>
            <w:tcW w:w="7411" w:type="dxa"/>
          </w:tcPr>
          <w:p w14:paraId="229F72C5" w14:textId="77777777" w:rsidR="00CB59D0" w:rsidRPr="00603028" w:rsidRDefault="00CB59D0" w:rsidP="00DB761E">
            <w:r w:rsidRPr="00603028">
              <w:t>Programmable Logic Control</w:t>
            </w:r>
          </w:p>
        </w:tc>
      </w:tr>
      <w:tr w:rsidR="00CB59D0" w:rsidRPr="00603028" w14:paraId="41AF6BBA" w14:textId="77777777" w:rsidTr="00CB59D0">
        <w:tc>
          <w:tcPr>
            <w:tcW w:w="1545" w:type="dxa"/>
          </w:tcPr>
          <w:p w14:paraId="37433479" w14:textId="77777777" w:rsidR="00CB59D0" w:rsidRPr="00603028" w:rsidRDefault="00CB59D0" w:rsidP="00DB761E">
            <w:r w:rsidRPr="00603028">
              <w:t>PPI</w:t>
            </w:r>
          </w:p>
        </w:tc>
        <w:tc>
          <w:tcPr>
            <w:tcW w:w="445" w:type="dxa"/>
          </w:tcPr>
          <w:p w14:paraId="2840D250" w14:textId="77777777" w:rsidR="00CB59D0" w:rsidRPr="00603028" w:rsidRDefault="00CB59D0" w:rsidP="00DB761E">
            <w:r w:rsidRPr="00603028">
              <w:t>-</w:t>
            </w:r>
          </w:p>
        </w:tc>
        <w:tc>
          <w:tcPr>
            <w:tcW w:w="7411" w:type="dxa"/>
          </w:tcPr>
          <w:p w14:paraId="59D0FE0F" w14:textId="77777777" w:rsidR="00CB59D0" w:rsidRPr="00603028" w:rsidRDefault="00CB59D0" w:rsidP="00DB761E">
            <w:r w:rsidRPr="00603028">
              <w:t>Personal Protection Insulation</w:t>
            </w:r>
          </w:p>
        </w:tc>
      </w:tr>
      <w:tr w:rsidR="00CB59D0" w:rsidRPr="00603028" w14:paraId="1A639E72" w14:textId="77777777" w:rsidTr="00CB59D0">
        <w:tc>
          <w:tcPr>
            <w:tcW w:w="1545" w:type="dxa"/>
          </w:tcPr>
          <w:p w14:paraId="01C49617" w14:textId="77777777" w:rsidR="00CB59D0" w:rsidRPr="00603028" w:rsidRDefault="00CB59D0" w:rsidP="00DB761E">
            <w:r w:rsidRPr="00603028">
              <w:t>PQR</w:t>
            </w:r>
          </w:p>
        </w:tc>
        <w:tc>
          <w:tcPr>
            <w:tcW w:w="445" w:type="dxa"/>
          </w:tcPr>
          <w:p w14:paraId="6DBEA9D3" w14:textId="77777777" w:rsidR="00CB59D0" w:rsidRPr="00603028" w:rsidRDefault="00CB59D0" w:rsidP="00DB761E">
            <w:r w:rsidRPr="00603028">
              <w:t>-</w:t>
            </w:r>
          </w:p>
        </w:tc>
        <w:tc>
          <w:tcPr>
            <w:tcW w:w="7411" w:type="dxa"/>
          </w:tcPr>
          <w:p w14:paraId="4685E9B5" w14:textId="77777777" w:rsidR="00CB59D0" w:rsidRPr="00603028" w:rsidRDefault="00CB59D0" w:rsidP="00DB761E">
            <w:r w:rsidRPr="00603028">
              <w:t>Procedure Qualification Record</w:t>
            </w:r>
          </w:p>
        </w:tc>
      </w:tr>
      <w:tr w:rsidR="00CB59D0" w:rsidRPr="00603028" w14:paraId="123921ED" w14:textId="77777777" w:rsidTr="00CB59D0">
        <w:tc>
          <w:tcPr>
            <w:tcW w:w="1545" w:type="dxa"/>
          </w:tcPr>
          <w:p w14:paraId="7AC23F25" w14:textId="77777777" w:rsidR="00CB59D0" w:rsidRPr="00603028" w:rsidRDefault="00CB59D0" w:rsidP="00DB761E">
            <w:r w:rsidRPr="00603028">
              <w:t>P&amp;I</w:t>
            </w:r>
          </w:p>
        </w:tc>
        <w:tc>
          <w:tcPr>
            <w:tcW w:w="445" w:type="dxa"/>
          </w:tcPr>
          <w:p w14:paraId="08FD7671" w14:textId="77777777" w:rsidR="00CB59D0" w:rsidRPr="00603028" w:rsidRDefault="00CB59D0" w:rsidP="00DB761E">
            <w:r w:rsidRPr="00603028">
              <w:t>-</w:t>
            </w:r>
          </w:p>
        </w:tc>
        <w:tc>
          <w:tcPr>
            <w:tcW w:w="7411" w:type="dxa"/>
          </w:tcPr>
          <w:p w14:paraId="7EB5743C" w14:textId="77777777" w:rsidR="00CB59D0" w:rsidRPr="00603028" w:rsidRDefault="00CB59D0" w:rsidP="00DB761E">
            <w:r w:rsidRPr="00603028">
              <w:t>Piping and Instrumentation</w:t>
            </w:r>
          </w:p>
        </w:tc>
      </w:tr>
      <w:tr w:rsidR="00CB59D0" w:rsidRPr="00603028" w14:paraId="3D9ED9BC" w14:textId="77777777" w:rsidTr="00CB59D0">
        <w:tc>
          <w:tcPr>
            <w:tcW w:w="1545" w:type="dxa"/>
          </w:tcPr>
          <w:p w14:paraId="34D74BF4" w14:textId="77777777" w:rsidR="00CB59D0" w:rsidRPr="00603028" w:rsidRDefault="00CB59D0" w:rsidP="00DB761E">
            <w:r w:rsidRPr="00603028">
              <w:t>SCADA</w:t>
            </w:r>
          </w:p>
        </w:tc>
        <w:tc>
          <w:tcPr>
            <w:tcW w:w="445" w:type="dxa"/>
          </w:tcPr>
          <w:p w14:paraId="428994BA" w14:textId="77777777" w:rsidR="00CB59D0" w:rsidRPr="00603028" w:rsidRDefault="00CB59D0" w:rsidP="00DB761E">
            <w:r w:rsidRPr="00603028">
              <w:t>-</w:t>
            </w:r>
          </w:p>
        </w:tc>
        <w:tc>
          <w:tcPr>
            <w:tcW w:w="7411" w:type="dxa"/>
          </w:tcPr>
          <w:p w14:paraId="331B692E" w14:textId="77777777" w:rsidR="00CB59D0" w:rsidRPr="00603028" w:rsidRDefault="00CB59D0" w:rsidP="00DB761E">
            <w:r w:rsidRPr="00603028">
              <w:t>Supervisory control and data acquisition</w:t>
            </w:r>
          </w:p>
        </w:tc>
      </w:tr>
      <w:tr w:rsidR="00CB59D0" w:rsidRPr="00603028" w14:paraId="686B9A78" w14:textId="77777777" w:rsidTr="00CB59D0">
        <w:tc>
          <w:tcPr>
            <w:tcW w:w="1545" w:type="dxa"/>
          </w:tcPr>
          <w:p w14:paraId="1213DAD7" w14:textId="77777777" w:rsidR="00CB59D0" w:rsidRPr="00603028" w:rsidRDefault="00CB59D0" w:rsidP="00DB761E">
            <w:r w:rsidRPr="00603028">
              <w:t>SIS</w:t>
            </w:r>
          </w:p>
        </w:tc>
        <w:tc>
          <w:tcPr>
            <w:tcW w:w="445" w:type="dxa"/>
          </w:tcPr>
          <w:p w14:paraId="1EBF1FE8" w14:textId="77777777" w:rsidR="00CB59D0" w:rsidRPr="00603028" w:rsidRDefault="00CB59D0" w:rsidP="00DB761E">
            <w:r w:rsidRPr="00603028">
              <w:t>-</w:t>
            </w:r>
          </w:p>
        </w:tc>
        <w:tc>
          <w:tcPr>
            <w:tcW w:w="7411" w:type="dxa"/>
          </w:tcPr>
          <w:p w14:paraId="2537CACB" w14:textId="77777777" w:rsidR="00CB59D0" w:rsidRPr="00603028" w:rsidRDefault="00CB59D0" w:rsidP="00DB761E">
            <w:r w:rsidRPr="00603028">
              <w:t>Swedish Standard</w:t>
            </w:r>
          </w:p>
        </w:tc>
      </w:tr>
      <w:tr w:rsidR="00CB59D0" w:rsidRPr="00603028" w14:paraId="76725796" w14:textId="77777777" w:rsidTr="00CB59D0">
        <w:tc>
          <w:tcPr>
            <w:tcW w:w="1545" w:type="dxa"/>
          </w:tcPr>
          <w:p w14:paraId="0311EDCD" w14:textId="77777777" w:rsidR="00CB59D0" w:rsidRPr="00603028" w:rsidRDefault="00CB59D0" w:rsidP="00DB761E">
            <w:r w:rsidRPr="00603028">
              <w:t>SLD</w:t>
            </w:r>
          </w:p>
        </w:tc>
        <w:tc>
          <w:tcPr>
            <w:tcW w:w="445" w:type="dxa"/>
          </w:tcPr>
          <w:p w14:paraId="61DC7CC8" w14:textId="77777777" w:rsidR="00CB59D0" w:rsidRPr="00603028" w:rsidRDefault="00CB59D0" w:rsidP="00DB761E">
            <w:r w:rsidRPr="00603028">
              <w:t>-</w:t>
            </w:r>
          </w:p>
        </w:tc>
        <w:tc>
          <w:tcPr>
            <w:tcW w:w="7411" w:type="dxa"/>
          </w:tcPr>
          <w:p w14:paraId="62ABDE0C" w14:textId="77777777" w:rsidR="00CB59D0" w:rsidRPr="00603028" w:rsidRDefault="00CB59D0" w:rsidP="00DB761E">
            <w:r w:rsidRPr="00603028">
              <w:t>Single Line Diagram</w:t>
            </w:r>
          </w:p>
        </w:tc>
      </w:tr>
      <w:tr w:rsidR="00CB59D0" w:rsidRPr="00603028" w14:paraId="0439BD35" w14:textId="77777777" w:rsidTr="00CB59D0">
        <w:tc>
          <w:tcPr>
            <w:tcW w:w="1545" w:type="dxa"/>
          </w:tcPr>
          <w:p w14:paraId="1B96FE8B" w14:textId="77777777" w:rsidR="00CB59D0" w:rsidRPr="00603028" w:rsidRDefault="00CB59D0" w:rsidP="00DB761E">
            <w:r w:rsidRPr="00603028">
              <w:t>SLS</w:t>
            </w:r>
          </w:p>
        </w:tc>
        <w:tc>
          <w:tcPr>
            <w:tcW w:w="445" w:type="dxa"/>
          </w:tcPr>
          <w:p w14:paraId="0AAFE773" w14:textId="77777777" w:rsidR="00CB59D0" w:rsidRPr="00603028" w:rsidRDefault="00CB59D0" w:rsidP="00DB761E">
            <w:r w:rsidRPr="00603028">
              <w:t>-</w:t>
            </w:r>
          </w:p>
        </w:tc>
        <w:tc>
          <w:tcPr>
            <w:tcW w:w="7411" w:type="dxa"/>
          </w:tcPr>
          <w:p w14:paraId="194EEF29" w14:textId="77777777" w:rsidR="00CB59D0" w:rsidRPr="00603028" w:rsidRDefault="00CB59D0" w:rsidP="00DB761E">
            <w:r w:rsidRPr="00603028">
              <w:t>Security Lighting System</w:t>
            </w:r>
          </w:p>
        </w:tc>
      </w:tr>
      <w:tr w:rsidR="00CB59D0" w:rsidRPr="00603028" w14:paraId="7444AA39" w14:textId="77777777" w:rsidTr="00CB59D0">
        <w:tc>
          <w:tcPr>
            <w:tcW w:w="1545" w:type="dxa"/>
          </w:tcPr>
          <w:p w14:paraId="361C4E68" w14:textId="77777777" w:rsidR="00CB59D0" w:rsidRPr="00603028" w:rsidRDefault="00CB59D0" w:rsidP="00DB761E">
            <w:r w:rsidRPr="00603028">
              <w:t>SPT</w:t>
            </w:r>
          </w:p>
        </w:tc>
        <w:tc>
          <w:tcPr>
            <w:tcW w:w="445" w:type="dxa"/>
          </w:tcPr>
          <w:p w14:paraId="76F8AF70" w14:textId="77777777" w:rsidR="00CB59D0" w:rsidRPr="00603028" w:rsidRDefault="00CB59D0" w:rsidP="00DB761E">
            <w:r w:rsidRPr="00603028">
              <w:t>-</w:t>
            </w:r>
          </w:p>
        </w:tc>
        <w:tc>
          <w:tcPr>
            <w:tcW w:w="7411" w:type="dxa"/>
          </w:tcPr>
          <w:p w14:paraId="3D6F5CB7" w14:textId="77777777" w:rsidR="00CB59D0" w:rsidRPr="00603028" w:rsidRDefault="00CB59D0" w:rsidP="00DB761E">
            <w:r w:rsidRPr="00603028">
              <w:t>Standard Penetration Test</w:t>
            </w:r>
          </w:p>
        </w:tc>
      </w:tr>
      <w:tr w:rsidR="00CB59D0" w:rsidRPr="00603028" w14:paraId="641AD9B9" w14:textId="77777777" w:rsidTr="00CB59D0">
        <w:tc>
          <w:tcPr>
            <w:tcW w:w="1545" w:type="dxa"/>
          </w:tcPr>
          <w:p w14:paraId="0943536F" w14:textId="77777777" w:rsidR="00CB59D0" w:rsidRPr="00603028" w:rsidRDefault="00CB59D0" w:rsidP="00DB761E">
            <w:r w:rsidRPr="00603028">
              <w:t>SRPC</w:t>
            </w:r>
          </w:p>
        </w:tc>
        <w:tc>
          <w:tcPr>
            <w:tcW w:w="445" w:type="dxa"/>
          </w:tcPr>
          <w:p w14:paraId="76E46D36" w14:textId="77777777" w:rsidR="00CB59D0" w:rsidRPr="00603028" w:rsidRDefault="00CB59D0" w:rsidP="00DB761E">
            <w:r w:rsidRPr="00603028">
              <w:t>-</w:t>
            </w:r>
          </w:p>
        </w:tc>
        <w:tc>
          <w:tcPr>
            <w:tcW w:w="7411" w:type="dxa"/>
          </w:tcPr>
          <w:p w14:paraId="343EB10C" w14:textId="77777777" w:rsidR="00CB59D0" w:rsidRPr="00603028" w:rsidRDefault="00CB59D0" w:rsidP="00DB761E">
            <w:proofErr w:type="spellStart"/>
            <w:r w:rsidRPr="00603028">
              <w:t>Sulphate</w:t>
            </w:r>
            <w:proofErr w:type="spellEnd"/>
            <w:r w:rsidRPr="00603028">
              <w:t xml:space="preserve"> Resisting Portland Cement</w:t>
            </w:r>
          </w:p>
        </w:tc>
      </w:tr>
      <w:tr w:rsidR="00CB59D0" w:rsidRPr="00603028" w14:paraId="2C7336C0" w14:textId="77777777" w:rsidTr="00CB59D0">
        <w:tc>
          <w:tcPr>
            <w:tcW w:w="1545" w:type="dxa"/>
          </w:tcPr>
          <w:p w14:paraId="751F692B" w14:textId="77777777" w:rsidR="00CB59D0" w:rsidRPr="00603028" w:rsidRDefault="00CB59D0" w:rsidP="00DB761E">
            <w:r w:rsidRPr="00603028">
              <w:t>SSD</w:t>
            </w:r>
          </w:p>
        </w:tc>
        <w:tc>
          <w:tcPr>
            <w:tcW w:w="445" w:type="dxa"/>
          </w:tcPr>
          <w:p w14:paraId="51128417" w14:textId="77777777" w:rsidR="00CB59D0" w:rsidRPr="00603028" w:rsidRDefault="00CB59D0" w:rsidP="00DB761E">
            <w:r w:rsidRPr="00603028">
              <w:t>-</w:t>
            </w:r>
          </w:p>
        </w:tc>
        <w:tc>
          <w:tcPr>
            <w:tcW w:w="7411" w:type="dxa"/>
          </w:tcPr>
          <w:p w14:paraId="4E624EBB" w14:textId="77777777" w:rsidR="00CB59D0" w:rsidRPr="00603028" w:rsidRDefault="00CB59D0" w:rsidP="00DB761E">
            <w:r w:rsidRPr="00603028">
              <w:t>Saturated and Surface Dry- Condition</w:t>
            </w:r>
          </w:p>
        </w:tc>
      </w:tr>
      <w:tr w:rsidR="00CB59D0" w:rsidRPr="00603028" w14:paraId="46F0CF25" w14:textId="77777777" w:rsidTr="00CB59D0">
        <w:tc>
          <w:tcPr>
            <w:tcW w:w="1545" w:type="dxa"/>
          </w:tcPr>
          <w:p w14:paraId="5B081CEB" w14:textId="77777777" w:rsidR="00CB59D0" w:rsidRPr="00603028" w:rsidRDefault="00CB59D0" w:rsidP="00DB761E">
            <w:r w:rsidRPr="00603028">
              <w:t>SWG</w:t>
            </w:r>
          </w:p>
        </w:tc>
        <w:tc>
          <w:tcPr>
            <w:tcW w:w="445" w:type="dxa"/>
          </w:tcPr>
          <w:p w14:paraId="614A53E9" w14:textId="77777777" w:rsidR="00CB59D0" w:rsidRPr="00603028" w:rsidRDefault="00CB59D0" w:rsidP="00DB761E">
            <w:r w:rsidRPr="00603028">
              <w:t>-</w:t>
            </w:r>
          </w:p>
        </w:tc>
        <w:tc>
          <w:tcPr>
            <w:tcW w:w="7411" w:type="dxa"/>
          </w:tcPr>
          <w:p w14:paraId="7B820B1A" w14:textId="77777777" w:rsidR="00CB59D0" w:rsidRPr="00603028" w:rsidRDefault="00CB59D0" w:rsidP="00DB761E">
            <w:r w:rsidRPr="00603028">
              <w:t>Switch Gear</w:t>
            </w:r>
          </w:p>
        </w:tc>
      </w:tr>
      <w:tr w:rsidR="00CB59D0" w:rsidRPr="00603028" w14:paraId="006C5153" w14:textId="77777777" w:rsidTr="00CB59D0">
        <w:tc>
          <w:tcPr>
            <w:tcW w:w="1545" w:type="dxa"/>
          </w:tcPr>
          <w:p w14:paraId="1F478B18" w14:textId="77777777" w:rsidR="00CB59D0" w:rsidRPr="00603028" w:rsidRDefault="00CB59D0" w:rsidP="00DB761E">
            <w:r w:rsidRPr="00603028">
              <w:t>TOC</w:t>
            </w:r>
          </w:p>
        </w:tc>
        <w:tc>
          <w:tcPr>
            <w:tcW w:w="445" w:type="dxa"/>
          </w:tcPr>
          <w:p w14:paraId="16AFEA98" w14:textId="77777777" w:rsidR="00CB59D0" w:rsidRPr="00603028" w:rsidRDefault="00CB59D0" w:rsidP="00DB761E">
            <w:r w:rsidRPr="00603028">
              <w:t>-</w:t>
            </w:r>
          </w:p>
        </w:tc>
        <w:tc>
          <w:tcPr>
            <w:tcW w:w="7411" w:type="dxa"/>
          </w:tcPr>
          <w:p w14:paraId="75C778A5" w14:textId="77777777" w:rsidR="00CB59D0" w:rsidRPr="00603028" w:rsidRDefault="00CB59D0" w:rsidP="00DB761E">
            <w:r w:rsidRPr="00603028">
              <w:t>Taking Over Certificate</w:t>
            </w:r>
          </w:p>
        </w:tc>
      </w:tr>
      <w:tr w:rsidR="00CB59D0" w:rsidRPr="00603028" w14:paraId="53CD968F" w14:textId="77777777" w:rsidTr="00CB59D0">
        <w:tc>
          <w:tcPr>
            <w:tcW w:w="1545" w:type="dxa"/>
          </w:tcPr>
          <w:p w14:paraId="56788889" w14:textId="77777777" w:rsidR="00CB59D0" w:rsidRPr="00603028" w:rsidRDefault="00CB59D0" w:rsidP="00DB761E">
            <w:r w:rsidRPr="00603028">
              <w:t xml:space="preserve">TRD </w:t>
            </w:r>
          </w:p>
        </w:tc>
        <w:tc>
          <w:tcPr>
            <w:tcW w:w="445" w:type="dxa"/>
          </w:tcPr>
          <w:p w14:paraId="691AD020" w14:textId="77777777" w:rsidR="00CB59D0" w:rsidRPr="00603028" w:rsidRDefault="00CB59D0" w:rsidP="00DB761E">
            <w:r w:rsidRPr="00603028">
              <w:t>-</w:t>
            </w:r>
          </w:p>
        </w:tc>
        <w:tc>
          <w:tcPr>
            <w:tcW w:w="7411" w:type="dxa"/>
          </w:tcPr>
          <w:p w14:paraId="44AF578E" w14:textId="77777777" w:rsidR="00CB59D0" w:rsidRPr="00603028" w:rsidRDefault="00CB59D0" w:rsidP="00DB761E">
            <w:proofErr w:type="spellStart"/>
            <w:r w:rsidRPr="00603028">
              <w:t>Technische</w:t>
            </w:r>
            <w:proofErr w:type="spellEnd"/>
            <w:r w:rsidRPr="00603028">
              <w:t xml:space="preserve"> </w:t>
            </w:r>
            <w:proofErr w:type="spellStart"/>
            <w:r w:rsidRPr="00603028">
              <w:t>Richtlinien</w:t>
            </w:r>
            <w:proofErr w:type="spellEnd"/>
            <w:r w:rsidRPr="00603028">
              <w:t xml:space="preserve"> </w:t>
            </w:r>
            <w:proofErr w:type="spellStart"/>
            <w:r w:rsidRPr="00603028">
              <w:t>für</w:t>
            </w:r>
            <w:proofErr w:type="spellEnd"/>
            <w:r w:rsidRPr="00603028">
              <w:t xml:space="preserve"> </w:t>
            </w:r>
            <w:proofErr w:type="spellStart"/>
            <w:r w:rsidRPr="00603028">
              <w:t>Dampferzeuger</w:t>
            </w:r>
            <w:proofErr w:type="spellEnd"/>
            <w:r w:rsidRPr="00603028">
              <w:t xml:space="preserve"> (= Technical Guidelines for</w:t>
            </w:r>
          </w:p>
          <w:p w14:paraId="15BECD10" w14:textId="77777777" w:rsidR="00CB59D0" w:rsidRPr="00603028" w:rsidRDefault="00CB59D0" w:rsidP="00DB761E">
            <w:r w:rsidRPr="00603028">
              <w:t>Steam boilers)</w:t>
            </w:r>
          </w:p>
        </w:tc>
      </w:tr>
      <w:tr w:rsidR="00CB59D0" w:rsidRPr="00603028" w14:paraId="19147726" w14:textId="77777777" w:rsidTr="00CB59D0">
        <w:tc>
          <w:tcPr>
            <w:tcW w:w="1545" w:type="dxa"/>
          </w:tcPr>
          <w:p w14:paraId="1115CB30" w14:textId="77777777" w:rsidR="00CB59D0" w:rsidRPr="00603028" w:rsidRDefault="00CB59D0" w:rsidP="00DB761E">
            <w:r w:rsidRPr="00603028">
              <w:t xml:space="preserve">UPS </w:t>
            </w:r>
          </w:p>
        </w:tc>
        <w:tc>
          <w:tcPr>
            <w:tcW w:w="445" w:type="dxa"/>
          </w:tcPr>
          <w:p w14:paraId="0C209EBF" w14:textId="77777777" w:rsidR="00CB59D0" w:rsidRPr="00603028" w:rsidRDefault="00CB59D0" w:rsidP="00DB761E">
            <w:r w:rsidRPr="00603028">
              <w:t>-</w:t>
            </w:r>
          </w:p>
        </w:tc>
        <w:tc>
          <w:tcPr>
            <w:tcW w:w="7411" w:type="dxa"/>
          </w:tcPr>
          <w:p w14:paraId="5A76C29A" w14:textId="77777777" w:rsidR="00CB59D0" w:rsidRPr="00603028" w:rsidRDefault="00CB59D0" w:rsidP="00DB761E">
            <w:r w:rsidRPr="00603028">
              <w:t>Uninterrupted Power Supply</w:t>
            </w:r>
          </w:p>
        </w:tc>
      </w:tr>
      <w:tr w:rsidR="00CB59D0" w:rsidRPr="00603028" w14:paraId="542B5F70" w14:textId="77777777" w:rsidTr="00CB59D0">
        <w:tc>
          <w:tcPr>
            <w:tcW w:w="1545" w:type="dxa"/>
          </w:tcPr>
          <w:p w14:paraId="412BA12E" w14:textId="77777777" w:rsidR="00CB59D0" w:rsidRPr="00603028" w:rsidRDefault="00CB59D0" w:rsidP="00DB761E">
            <w:r w:rsidRPr="00603028">
              <w:t xml:space="preserve">UTM </w:t>
            </w:r>
          </w:p>
        </w:tc>
        <w:tc>
          <w:tcPr>
            <w:tcW w:w="445" w:type="dxa"/>
          </w:tcPr>
          <w:p w14:paraId="41D33A47" w14:textId="77777777" w:rsidR="00CB59D0" w:rsidRPr="00603028" w:rsidRDefault="00CB59D0" w:rsidP="00DB761E">
            <w:r w:rsidRPr="00603028">
              <w:t>-</w:t>
            </w:r>
          </w:p>
        </w:tc>
        <w:tc>
          <w:tcPr>
            <w:tcW w:w="7411" w:type="dxa"/>
          </w:tcPr>
          <w:p w14:paraId="5F6F8417" w14:textId="77777777" w:rsidR="00CB59D0" w:rsidRPr="00603028" w:rsidRDefault="00CB59D0" w:rsidP="00DB761E">
            <w:r w:rsidRPr="00603028">
              <w:t>Universal Transversal Mercator (Co-ordinate System)</w:t>
            </w:r>
          </w:p>
        </w:tc>
      </w:tr>
      <w:tr w:rsidR="00CB59D0" w:rsidRPr="00603028" w14:paraId="59B6A663" w14:textId="77777777" w:rsidTr="00CB59D0">
        <w:tc>
          <w:tcPr>
            <w:tcW w:w="1545" w:type="dxa"/>
          </w:tcPr>
          <w:p w14:paraId="1EF939E9" w14:textId="77777777" w:rsidR="00CB59D0" w:rsidRPr="00603028" w:rsidRDefault="00CB59D0" w:rsidP="00DB761E">
            <w:r w:rsidRPr="00603028">
              <w:t>VDE</w:t>
            </w:r>
          </w:p>
        </w:tc>
        <w:tc>
          <w:tcPr>
            <w:tcW w:w="445" w:type="dxa"/>
          </w:tcPr>
          <w:p w14:paraId="5A2F5A89" w14:textId="77777777" w:rsidR="00CB59D0" w:rsidRPr="00603028" w:rsidRDefault="00CB59D0" w:rsidP="00DB761E">
            <w:r w:rsidRPr="00603028">
              <w:t>-</w:t>
            </w:r>
          </w:p>
        </w:tc>
        <w:tc>
          <w:tcPr>
            <w:tcW w:w="7411" w:type="dxa"/>
          </w:tcPr>
          <w:p w14:paraId="65B13121" w14:textId="77777777" w:rsidR="00CB59D0" w:rsidRPr="00603028" w:rsidRDefault="00CB59D0" w:rsidP="00DB761E">
            <w:proofErr w:type="spellStart"/>
            <w:r w:rsidRPr="00603028">
              <w:t>Verband</w:t>
            </w:r>
            <w:proofErr w:type="spellEnd"/>
            <w:r w:rsidRPr="00603028">
              <w:t xml:space="preserve"> </w:t>
            </w:r>
            <w:proofErr w:type="spellStart"/>
            <w:r w:rsidRPr="00603028">
              <w:t>Deutscher</w:t>
            </w:r>
            <w:proofErr w:type="spellEnd"/>
            <w:r w:rsidRPr="00603028">
              <w:t xml:space="preserve"> </w:t>
            </w:r>
            <w:proofErr w:type="spellStart"/>
            <w:r w:rsidRPr="00603028">
              <w:t>Elektrotechniker</w:t>
            </w:r>
            <w:proofErr w:type="spellEnd"/>
            <w:r w:rsidRPr="00603028">
              <w:t xml:space="preserve"> </w:t>
            </w:r>
            <w:proofErr w:type="spellStart"/>
            <w:r w:rsidRPr="00603028">
              <w:t>e.V</w:t>
            </w:r>
            <w:proofErr w:type="spellEnd"/>
            <w:r w:rsidRPr="00603028">
              <w:t>.</w:t>
            </w:r>
          </w:p>
        </w:tc>
      </w:tr>
    </w:tbl>
    <w:p w14:paraId="4F1A1747" w14:textId="77777777" w:rsidR="00CB59D0" w:rsidRPr="00603028" w:rsidRDefault="00CB59D0">
      <w:pPr>
        <w:spacing w:after="200" w:line="276" w:lineRule="auto"/>
        <w:jc w:val="left"/>
        <w:rPr>
          <w:rFonts w:ascii="Arial Bold" w:eastAsiaTheme="majorEastAsia" w:hAnsi="Arial Bold" w:cstheme="majorBidi"/>
          <w:b/>
          <w:bCs/>
        </w:rPr>
      </w:pPr>
    </w:p>
    <w:p w14:paraId="36FBED8A" w14:textId="77777777" w:rsidR="00CB59D0" w:rsidRPr="00603028" w:rsidRDefault="00CB59D0">
      <w:pPr>
        <w:spacing w:after="200" w:line="276" w:lineRule="auto"/>
        <w:jc w:val="left"/>
        <w:rPr>
          <w:rFonts w:ascii="Arial Bold" w:eastAsiaTheme="majorEastAsia" w:hAnsi="Arial Bold" w:cstheme="majorBidi"/>
          <w:b/>
          <w:bCs/>
        </w:rPr>
      </w:pPr>
      <w:r w:rsidRPr="00603028">
        <w:br w:type="page"/>
      </w:r>
    </w:p>
    <w:p w14:paraId="79D48C70" w14:textId="77777777" w:rsidR="00FA180F" w:rsidRPr="00603028" w:rsidRDefault="00603028" w:rsidP="00384341">
      <w:pPr>
        <w:pStyle w:val="Heading1"/>
        <w:rPr>
          <w:szCs w:val="22"/>
        </w:rPr>
      </w:pPr>
      <w:bookmarkStart w:id="4" w:name="_Toc426017511"/>
      <w:r w:rsidRPr="00603028">
        <w:rPr>
          <w:szCs w:val="22"/>
        </w:rPr>
        <w:t>Particular</w:t>
      </w:r>
      <w:r w:rsidR="00FA180F" w:rsidRPr="00603028">
        <w:rPr>
          <w:szCs w:val="22"/>
        </w:rPr>
        <w:t xml:space="preserve"> Specification – </w:t>
      </w:r>
      <w:r w:rsidR="00384341" w:rsidRPr="00603028">
        <w:rPr>
          <w:szCs w:val="22"/>
        </w:rPr>
        <w:t xml:space="preserve">Electrical </w:t>
      </w:r>
      <w:r w:rsidR="00FA180F" w:rsidRPr="00603028">
        <w:rPr>
          <w:szCs w:val="22"/>
        </w:rPr>
        <w:t>Works</w:t>
      </w:r>
      <w:bookmarkEnd w:id="1"/>
      <w:bookmarkEnd w:id="2"/>
      <w:bookmarkEnd w:id="3"/>
      <w:bookmarkEnd w:id="4"/>
    </w:p>
    <w:p w14:paraId="6A1CA590" w14:textId="77777777" w:rsidR="00384341" w:rsidRPr="00603028" w:rsidRDefault="00384341" w:rsidP="00384341">
      <w:pPr>
        <w:pStyle w:val="Heading2"/>
        <w:rPr>
          <w:szCs w:val="22"/>
        </w:rPr>
      </w:pPr>
      <w:bookmarkStart w:id="5" w:name="_Toc426017512"/>
      <w:bookmarkStart w:id="6" w:name="_Toc415520903"/>
      <w:r w:rsidRPr="00603028">
        <w:rPr>
          <w:szCs w:val="22"/>
        </w:rPr>
        <w:t>Foreword</w:t>
      </w:r>
      <w:bookmarkEnd w:id="5"/>
    </w:p>
    <w:p w14:paraId="68086F55" w14:textId="77777777" w:rsidR="00FA180F" w:rsidRPr="00603028" w:rsidRDefault="00FA180F" w:rsidP="00FA180F">
      <w:pPr>
        <w:pStyle w:val="Style1Paragraph"/>
        <w:rPr>
          <w:szCs w:val="22"/>
          <w:lang w:val="en-US"/>
        </w:rPr>
      </w:pPr>
      <w:r w:rsidRPr="00603028">
        <w:rPr>
          <w:szCs w:val="22"/>
          <w:lang w:val="en-US"/>
        </w:rPr>
        <w:t>The concept for the Fourth Power Development Project is for a power plant with ultimately three die</w:t>
      </w:r>
      <w:r w:rsidR="00DB761E" w:rsidRPr="00603028">
        <w:rPr>
          <w:szCs w:val="22"/>
          <w:lang w:val="en-US"/>
        </w:rPr>
        <w:t xml:space="preserve">sel generating units of </w:t>
      </w:r>
      <w:r w:rsidRPr="00603028">
        <w:rPr>
          <w:szCs w:val="22"/>
          <w:lang w:val="en-US"/>
        </w:rPr>
        <w:t>8 MW each. However, only 2 diesel generating sets have now been installed under the original project and now the third engine is to be installed under ADB financing.</w:t>
      </w:r>
      <w:r w:rsidR="00603028" w:rsidRPr="00603028">
        <w:rPr>
          <w:szCs w:val="22"/>
          <w:lang w:val="en-US"/>
        </w:rPr>
        <w:t xml:space="preserve"> </w:t>
      </w:r>
      <w:r w:rsidRPr="00603028">
        <w:rPr>
          <w:szCs w:val="22"/>
          <w:lang w:val="en-US"/>
        </w:rPr>
        <w:t>The present Employer’s Particular Requirements for Mechanical Works cover all Works and Supply of Goods financed under the ADB financing.</w:t>
      </w:r>
      <w:bookmarkEnd w:id="6"/>
    </w:p>
    <w:p w14:paraId="26A410E8" w14:textId="77777777" w:rsidR="00384341" w:rsidRPr="00603028" w:rsidRDefault="00384341" w:rsidP="00384341">
      <w:pPr>
        <w:pStyle w:val="Heading2"/>
        <w:rPr>
          <w:szCs w:val="22"/>
        </w:rPr>
      </w:pPr>
      <w:bookmarkStart w:id="7" w:name="_Toc426017513"/>
      <w:bookmarkStart w:id="8" w:name="_Toc415520904"/>
      <w:r w:rsidRPr="00603028">
        <w:rPr>
          <w:szCs w:val="22"/>
        </w:rPr>
        <w:t>Scope of Works and Supply of Goods</w:t>
      </w:r>
      <w:bookmarkEnd w:id="7"/>
    </w:p>
    <w:p w14:paraId="7F2965E0" w14:textId="77777777" w:rsidR="008C18A5" w:rsidRPr="00603028" w:rsidRDefault="008C18A5" w:rsidP="008C18A5">
      <w:pPr>
        <w:kinsoku w:val="0"/>
        <w:overflowPunct w:val="0"/>
        <w:spacing w:before="158" w:line="254" w:lineRule="exact"/>
        <w:ind w:left="144" w:right="144"/>
        <w:textAlignment w:val="baseline"/>
        <w:rPr>
          <w:rFonts w:cs="Arial"/>
          <w:spacing w:val="1"/>
        </w:rPr>
      </w:pPr>
      <w:bookmarkStart w:id="9" w:name="_Toc415520906"/>
      <w:bookmarkEnd w:id="8"/>
      <w:r w:rsidRPr="00603028">
        <w:rPr>
          <w:rFonts w:cs="Arial"/>
          <w:spacing w:val="1"/>
        </w:rPr>
        <w:t xml:space="preserve">This specification covers all the electrical works to be carried out under this contract including design, supply, erection, testing and commissioning and any other required services to make the plant functional and complete in every respect. The required equipment, systems, materials, etc. are those necessary for the complete and proper execution of the contract on a turn-key basis contract and as generally shown in principle on Tender Drawings and/or stated in the General and Particular Technical Specifications. </w:t>
      </w:r>
    </w:p>
    <w:p w14:paraId="72363B28" w14:textId="77777777" w:rsidR="008C18A5" w:rsidRPr="00603028" w:rsidRDefault="008C18A5" w:rsidP="008C18A5">
      <w:pPr>
        <w:kinsoku w:val="0"/>
        <w:overflowPunct w:val="0"/>
        <w:spacing w:before="158" w:line="254" w:lineRule="exact"/>
        <w:ind w:left="144" w:right="144"/>
        <w:textAlignment w:val="baseline"/>
        <w:rPr>
          <w:rFonts w:cs="Arial"/>
          <w:spacing w:val="1"/>
        </w:rPr>
      </w:pPr>
      <w:r w:rsidRPr="00603028">
        <w:rPr>
          <w:rFonts w:cs="Arial"/>
          <w:spacing w:val="1"/>
        </w:rPr>
        <w:t>The scope of the Electrical Works shall include, but not be limited to, the following:</w:t>
      </w:r>
    </w:p>
    <w:p w14:paraId="2588663E" w14:textId="77777777" w:rsidR="008C18A5" w:rsidRPr="00603028" w:rsidRDefault="008C18A5" w:rsidP="008C18A5">
      <w:pPr>
        <w:pStyle w:val="Heading3"/>
      </w:pPr>
      <w:bookmarkStart w:id="10" w:name="_Toc426017514"/>
      <w:r w:rsidRPr="00603028">
        <w:t>Generators</w:t>
      </w:r>
      <w:bookmarkEnd w:id="10"/>
    </w:p>
    <w:p w14:paraId="7CC723F9" w14:textId="45805D61" w:rsidR="008C18A5" w:rsidRPr="00603028" w:rsidRDefault="008C18A5" w:rsidP="0007276C">
      <w:pPr>
        <w:pStyle w:val="ListParagraph"/>
        <w:widowControl w:val="0"/>
        <w:numPr>
          <w:ilvl w:val="0"/>
          <w:numId w:val="9"/>
        </w:numPr>
        <w:kinsoku w:val="0"/>
        <w:overflowPunct w:val="0"/>
        <w:spacing w:before="171" w:after="0" w:line="254" w:lineRule="exact"/>
        <w:ind w:right="144"/>
        <w:textAlignment w:val="baseline"/>
        <w:rPr>
          <w:rFonts w:cs="Arial"/>
        </w:rPr>
      </w:pPr>
      <w:r w:rsidRPr="00603028">
        <w:rPr>
          <w:rFonts w:cs="Arial"/>
        </w:rPr>
        <w:t>Single salient pole synchronous generators of approx. 8 MW, operating at</w:t>
      </w:r>
      <w:r w:rsidR="0007276C">
        <w:rPr>
          <w:rFonts w:cs="Arial"/>
        </w:rPr>
        <w:t xml:space="preserve"> </w:t>
      </w:r>
      <w:r w:rsidR="0007276C" w:rsidRPr="0007276C">
        <w:rPr>
          <w:rFonts w:cs="Arial"/>
        </w:rPr>
        <w:t>nominal voltage of</w:t>
      </w:r>
      <w:r w:rsidR="005578A3">
        <w:rPr>
          <w:rFonts w:cs="Arial"/>
        </w:rPr>
        <w:t xml:space="preserve"> </w:t>
      </w:r>
      <w:r w:rsidRPr="00603028">
        <w:rPr>
          <w:rFonts w:cs="Arial"/>
        </w:rPr>
        <w:t xml:space="preserve">11 kV, 50 Hz, driven by medium speed </w:t>
      </w:r>
      <w:r w:rsidR="00DB761E" w:rsidRPr="00603028">
        <w:rPr>
          <w:rFonts w:cs="Arial"/>
        </w:rPr>
        <w:t xml:space="preserve">750 rpm </w:t>
      </w:r>
      <w:r w:rsidRPr="00603028">
        <w:rPr>
          <w:rFonts w:cs="Arial"/>
        </w:rPr>
        <w:t>diesel engines, including brushless excitation system with rotating diodes, standstill heating and all related ancillaries;</w:t>
      </w:r>
    </w:p>
    <w:p w14:paraId="7EBC0449" w14:textId="77777777" w:rsidR="008C18A5" w:rsidRPr="00603028" w:rsidRDefault="008C18A5" w:rsidP="00BC043A">
      <w:pPr>
        <w:pStyle w:val="ListParagraph"/>
        <w:widowControl w:val="0"/>
        <w:numPr>
          <w:ilvl w:val="0"/>
          <w:numId w:val="9"/>
        </w:numPr>
        <w:kinsoku w:val="0"/>
        <w:overflowPunct w:val="0"/>
        <w:spacing w:before="112" w:after="0" w:line="254" w:lineRule="exact"/>
        <w:ind w:right="144"/>
        <w:textAlignment w:val="baseline"/>
        <w:rPr>
          <w:rFonts w:cs="Arial"/>
        </w:rPr>
      </w:pPr>
      <w:r w:rsidRPr="00603028">
        <w:rPr>
          <w:rFonts w:cs="Arial"/>
        </w:rPr>
        <w:t>Single generator control panels, complete with protection relays, automatic voltage regulators, generator control and excitation system, synchronization,</w:t>
      </w:r>
      <w:r w:rsidR="007D22F6">
        <w:rPr>
          <w:rFonts w:cs="Arial"/>
        </w:rPr>
        <w:t xml:space="preserve"> load sharing,</w:t>
      </w:r>
      <w:r w:rsidRPr="00603028">
        <w:rPr>
          <w:rFonts w:cs="Arial"/>
        </w:rPr>
        <w:t xml:space="preserve"> interface and all required supervision and alarms, at least to th</w:t>
      </w:r>
      <w:r w:rsidR="00DB761E" w:rsidRPr="00603028">
        <w:rPr>
          <w:rFonts w:cs="Arial"/>
        </w:rPr>
        <w:t>e extent of the existing units 8 &amp; 9</w:t>
      </w:r>
      <w:r w:rsidRPr="00603028">
        <w:rPr>
          <w:rFonts w:cs="Arial"/>
        </w:rPr>
        <w:t>, for installation in the local control room;</w:t>
      </w:r>
    </w:p>
    <w:p w14:paraId="0DFD560A" w14:textId="77777777" w:rsidR="008C18A5" w:rsidRPr="00603028" w:rsidRDefault="008C18A5" w:rsidP="00BC043A">
      <w:pPr>
        <w:pStyle w:val="ListParagraph"/>
        <w:widowControl w:val="0"/>
        <w:numPr>
          <w:ilvl w:val="0"/>
          <w:numId w:val="9"/>
        </w:numPr>
        <w:kinsoku w:val="0"/>
        <w:overflowPunct w:val="0"/>
        <w:spacing w:before="117" w:after="0" w:line="254" w:lineRule="exact"/>
        <w:ind w:right="144"/>
        <w:textAlignment w:val="baseline"/>
        <w:rPr>
          <w:rFonts w:cs="Arial"/>
        </w:rPr>
      </w:pPr>
      <w:r w:rsidRPr="00603028">
        <w:rPr>
          <w:rFonts w:cs="Arial"/>
        </w:rPr>
        <w:t>Single diesel control panels, complete with all necessary monitoring, supervision and alarms, at least to the extent of the e</w:t>
      </w:r>
      <w:r w:rsidR="00DB761E" w:rsidRPr="00603028">
        <w:rPr>
          <w:rFonts w:cs="Arial"/>
        </w:rPr>
        <w:t>xisting diesel generator units 8 &amp; 9</w:t>
      </w:r>
      <w:r w:rsidRPr="00603028">
        <w:rPr>
          <w:rFonts w:cs="Arial"/>
        </w:rPr>
        <w:t>, for installation in the local control room [May be supplied as one common Diesel Generator control panel comprising of items b. and c.]</w:t>
      </w:r>
    </w:p>
    <w:p w14:paraId="4ADA784D" w14:textId="77777777" w:rsidR="008C18A5" w:rsidRPr="00603028" w:rsidRDefault="008C18A5" w:rsidP="008C18A5">
      <w:pPr>
        <w:pStyle w:val="Heading3"/>
      </w:pPr>
      <w:bookmarkStart w:id="11" w:name="_Toc426017515"/>
      <w:r w:rsidRPr="00603028">
        <w:t>Cabling</w:t>
      </w:r>
      <w:bookmarkEnd w:id="11"/>
    </w:p>
    <w:p w14:paraId="3A46046E" w14:textId="77777777" w:rsidR="008C18A5" w:rsidRPr="00603028" w:rsidRDefault="008C18A5" w:rsidP="00BC043A">
      <w:pPr>
        <w:widowControl w:val="0"/>
        <w:numPr>
          <w:ilvl w:val="0"/>
          <w:numId w:val="10"/>
        </w:numPr>
        <w:kinsoku w:val="0"/>
        <w:overflowPunct w:val="0"/>
        <w:spacing w:before="179" w:after="0" w:line="254" w:lineRule="exact"/>
        <w:ind w:right="144"/>
        <w:textAlignment w:val="baseline"/>
        <w:rPr>
          <w:rFonts w:cs="Arial"/>
        </w:rPr>
      </w:pPr>
      <w:r w:rsidRPr="00603028">
        <w:rPr>
          <w:rFonts w:cs="Arial"/>
        </w:rPr>
        <w:t xml:space="preserve">One (1) lot of medium voltage XLPE </w:t>
      </w:r>
      <w:r w:rsidR="007D22F6">
        <w:rPr>
          <w:rFonts w:cs="Arial"/>
        </w:rPr>
        <w:t xml:space="preserve">copper </w:t>
      </w:r>
      <w:r w:rsidRPr="00603028">
        <w:rPr>
          <w:rFonts w:cs="Arial"/>
        </w:rPr>
        <w:t>cables 6/10 kV for the connection of generator 11 kV main switchgear</w:t>
      </w:r>
      <w:r w:rsidR="007D22F6">
        <w:rPr>
          <w:rFonts w:cs="Arial"/>
        </w:rPr>
        <w:t xml:space="preserve"> and generator </w:t>
      </w:r>
      <w:proofErr w:type="spellStart"/>
      <w:r w:rsidR="007D22F6">
        <w:rPr>
          <w:rFonts w:cs="Arial"/>
        </w:rPr>
        <w:t>earthing</w:t>
      </w:r>
      <w:proofErr w:type="spellEnd"/>
    </w:p>
    <w:p w14:paraId="2B24BD5D" w14:textId="77777777" w:rsidR="008C18A5" w:rsidRPr="00603028" w:rsidRDefault="008C18A5" w:rsidP="00BC043A">
      <w:pPr>
        <w:widowControl w:val="0"/>
        <w:numPr>
          <w:ilvl w:val="0"/>
          <w:numId w:val="10"/>
        </w:numPr>
        <w:kinsoku w:val="0"/>
        <w:overflowPunct w:val="0"/>
        <w:spacing w:before="60" w:after="0" w:line="257" w:lineRule="exact"/>
        <w:textAlignment w:val="baseline"/>
        <w:rPr>
          <w:rFonts w:cs="Arial"/>
        </w:rPr>
      </w:pPr>
      <w:r w:rsidRPr="00603028">
        <w:rPr>
          <w:rFonts w:cs="Arial"/>
        </w:rPr>
        <w:t>One (1) lot of low voltage XLPE power cables 0.6/1 kV</w:t>
      </w:r>
      <w:r w:rsidR="007D22F6">
        <w:rPr>
          <w:rFonts w:cs="Arial"/>
        </w:rPr>
        <w:t xml:space="preserve"> (copper)</w:t>
      </w:r>
    </w:p>
    <w:p w14:paraId="3B81649D" w14:textId="77777777" w:rsidR="008C18A5" w:rsidRPr="00603028" w:rsidRDefault="008C18A5" w:rsidP="00BC043A">
      <w:pPr>
        <w:widowControl w:val="0"/>
        <w:numPr>
          <w:ilvl w:val="0"/>
          <w:numId w:val="10"/>
        </w:numPr>
        <w:kinsoku w:val="0"/>
        <w:overflowPunct w:val="0"/>
        <w:spacing w:before="55" w:after="0" w:line="257" w:lineRule="exact"/>
        <w:textAlignment w:val="baseline"/>
        <w:rPr>
          <w:rFonts w:cs="Arial"/>
        </w:rPr>
      </w:pPr>
      <w:r w:rsidRPr="00603028">
        <w:rPr>
          <w:rFonts w:cs="Arial"/>
        </w:rPr>
        <w:t>One (1) lot of control and pilot cables</w:t>
      </w:r>
    </w:p>
    <w:p w14:paraId="6DFDADFA" w14:textId="77777777" w:rsidR="008C18A5" w:rsidRPr="00603028" w:rsidRDefault="008C18A5" w:rsidP="008C18A5">
      <w:pPr>
        <w:pStyle w:val="Heading3"/>
      </w:pPr>
      <w:r w:rsidRPr="00603028">
        <w:tab/>
      </w:r>
      <w:bookmarkStart w:id="12" w:name="_Toc426017516"/>
      <w:r w:rsidRPr="00603028">
        <w:t>Electrical Spare Parts</w:t>
      </w:r>
      <w:bookmarkEnd w:id="12"/>
    </w:p>
    <w:p w14:paraId="380852F2" w14:textId="545F45B5" w:rsidR="00DB761E" w:rsidRPr="00603028" w:rsidRDefault="008C18A5" w:rsidP="00DB761E">
      <w:pPr>
        <w:widowControl w:val="0"/>
        <w:numPr>
          <w:ilvl w:val="0"/>
          <w:numId w:val="11"/>
        </w:numPr>
        <w:kinsoku w:val="0"/>
        <w:overflowPunct w:val="0"/>
        <w:spacing w:before="62" w:after="0" w:line="221" w:lineRule="exact"/>
        <w:ind w:right="144"/>
        <w:textAlignment w:val="baseline"/>
        <w:rPr>
          <w:rFonts w:cs="Arial"/>
        </w:rPr>
      </w:pPr>
      <w:r w:rsidRPr="00603028">
        <w:rPr>
          <w:rFonts w:cs="Arial"/>
        </w:rPr>
        <w:t>Complete sets of spare parts for all electrical equipment and machinery of the project, adequate fo</w:t>
      </w:r>
      <w:r w:rsidR="00DB761E" w:rsidRPr="00603028">
        <w:rPr>
          <w:rFonts w:cs="Arial"/>
        </w:rPr>
        <w:t xml:space="preserve">r at least 10,000 </w:t>
      </w:r>
      <w:r w:rsidR="008A4AB5" w:rsidRPr="00603028">
        <w:rPr>
          <w:rFonts w:cs="Arial"/>
        </w:rPr>
        <w:t>hrs.</w:t>
      </w:r>
      <w:r w:rsidR="00DB761E" w:rsidRPr="00603028">
        <w:rPr>
          <w:rFonts w:cs="Arial"/>
        </w:rPr>
        <w:t xml:space="preserve"> </w:t>
      </w:r>
      <w:proofErr w:type="gramStart"/>
      <w:r w:rsidR="00DB761E" w:rsidRPr="00603028">
        <w:rPr>
          <w:rFonts w:cs="Arial"/>
        </w:rPr>
        <w:t>operation</w:t>
      </w:r>
      <w:proofErr w:type="gramEnd"/>
      <w:r w:rsidR="00DB761E" w:rsidRPr="00603028">
        <w:rPr>
          <w:rFonts w:cs="Arial"/>
        </w:rPr>
        <w:t xml:space="preserve">, including AVR, </w:t>
      </w:r>
      <w:proofErr w:type="spellStart"/>
      <w:r w:rsidR="00DB761E" w:rsidRPr="00603028">
        <w:rPr>
          <w:rFonts w:cs="Arial"/>
        </w:rPr>
        <w:t>governer</w:t>
      </w:r>
      <w:proofErr w:type="spellEnd"/>
      <w:r w:rsidR="00DB761E" w:rsidRPr="00603028">
        <w:rPr>
          <w:rFonts w:cs="Arial"/>
        </w:rPr>
        <w:t xml:space="preserve"> controller, synchronizer and load sharing unit. all new spares should be</w:t>
      </w:r>
    </w:p>
    <w:p w14:paraId="3262E2F5" w14:textId="77777777" w:rsidR="008C18A5" w:rsidRPr="00603028" w:rsidRDefault="00DB761E" w:rsidP="00DB761E">
      <w:pPr>
        <w:widowControl w:val="0"/>
        <w:kinsoku w:val="0"/>
        <w:overflowPunct w:val="0"/>
        <w:spacing w:before="62" w:after="0" w:line="221" w:lineRule="exact"/>
        <w:ind w:left="1152" w:right="144"/>
        <w:textAlignment w:val="baseline"/>
        <w:rPr>
          <w:rFonts w:cs="Arial"/>
        </w:rPr>
      </w:pPr>
      <w:proofErr w:type="gramStart"/>
      <w:r w:rsidRPr="00603028">
        <w:rPr>
          <w:rFonts w:cs="Arial"/>
        </w:rPr>
        <w:t>calibrated</w:t>
      </w:r>
      <w:proofErr w:type="gramEnd"/>
      <w:r w:rsidRPr="00603028">
        <w:rPr>
          <w:rFonts w:cs="Arial"/>
        </w:rPr>
        <w:t xml:space="preserve"> and have all required settings for operation.</w:t>
      </w:r>
    </w:p>
    <w:p w14:paraId="16A9B111" w14:textId="77777777" w:rsidR="008C18A5" w:rsidRPr="00603028" w:rsidRDefault="008C18A5" w:rsidP="008C18A5">
      <w:pPr>
        <w:widowControl w:val="0"/>
        <w:kinsoku w:val="0"/>
        <w:overflowPunct w:val="0"/>
        <w:spacing w:before="62" w:after="0" w:line="221" w:lineRule="exact"/>
        <w:ind w:left="1152" w:right="144"/>
        <w:textAlignment w:val="baseline"/>
        <w:rPr>
          <w:rFonts w:cs="Arial"/>
        </w:rPr>
      </w:pPr>
    </w:p>
    <w:p w14:paraId="54297D64" w14:textId="40AAAFF8" w:rsidR="008C18A5" w:rsidRPr="00603028" w:rsidRDefault="008C18A5" w:rsidP="005578A3">
      <w:pPr>
        <w:widowControl w:val="0"/>
        <w:kinsoku w:val="0"/>
        <w:overflowPunct w:val="0"/>
        <w:spacing w:before="62" w:after="0" w:line="221" w:lineRule="exact"/>
        <w:ind w:left="144" w:right="144"/>
        <w:textAlignment w:val="baseline"/>
        <w:rPr>
          <w:rFonts w:cs="Arial"/>
        </w:rPr>
      </w:pPr>
      <w:r w:rsidRPr="00603028">
        <w:rPr>
          <w:rFonts w:cs="Arial"/>
        </w:rPr>
        <w:t>All items are to be priced individually</w:t>
      </w:r>
      <w:r w:rsidR="00E46F51">
        <w:rPr>
          <w:rFonts w:cs="Arial"/>
        </w:rPr>
        <w:t>.</w:t>
      </w:r>
    </w:p>
    <w:p w14:paraId="56BC52A6" w14:textId="77777777" w:rsidR="008C18A5" w:rsidRPr="00603028" w:rsidRDefault="008C18A5" w:rsidP="008C18A5">
      <w:pPr>
        <w:pStyle w:val="Heading3"/>
      </w:pPr>
      <w:bookmarkStart w:id="13" w:name="_Toc426017517"/>
      <w:r w:rsidRPr="00603028">
        <w:t>Training Program</w:t>
      </w:r>
      <w:bookmarkEnd w:id="13"/>
    </w:p>
    <w:p w14:paraId="11BB84AC" w14:textId="77777777" w:rsidR="008C18A5" w:rsidRPr="00603028" w:rsidRDefault="008C18A5" w:rsidP="00BC043A">
      <w:pPr>
        <w:widowControl w:val="0"/>
        <w:numPr>
          <w:ilvl w:val="0"/>
          <w:numId w:val="12"/>
        </w:numPr>
        <w:kinsoku w:val="0"/>
        <w:overflowPunct w:val="0"/>
        <w:spacing w:before="176" w:after="0" w:line="257" w:lineRule="exact"/>
        <w:jc w:val="left"/>
        <w:textAlignment w:val="baseline"/>
        <w:rPr>
          <w:rFonts w:cs="Arial"/>
        </w:rPr>
      </w:pPr>
      <w:r w:rsidRPr="00603028">
        <w:rPr>
          <w:rFonts w:cs="Arial"/>
        </w:rPr>
        <w:t>Generator workshop training</w:t>
      </w:r>
    </w:p>
    <w:p w14:paraId="61DD7035" w14:textId="77777777" w:rsidR="008C18A5" w:rsidRPr="00603028" w:rsidRDefault="008C18A5" w:rsidP="00BC043A">
      <w:pPr>
        <w:widowControl w:val="0"/>
        <w:numPr>
          <w:ilvl w:val="0"/>
          <w:numId w:val="12"/>
        </w:numPr>
        <w:kinsoku w:val="0"/>
        <w:overflowPunct w:val="0"/>
        <w:spacing w:before="55" w:after="0" w:line="257" w:lineRule="exact"/>
        <w:jc w:val="left"/>
        <w:textAlignment w:val="baseline"/>
        <w:rPr>
          <w:rFonts w:cs="Arial"/>
        </w:rPr>
      </w:pPr>
      <w:r w:rsidRPr="00603028">
        <w:rPr>
          <w:rFonts w:cs="Arial"/>
        </w:rPr>
        <w:t>Switchgear workshop training</w:t>
      </w:r>
    </w:p>
    <w:p w14:paraId="0726842A" w14:textId="77777777" w:rsidR="008C18A5" w:rsidRPr="00603028" w:rsidRDefault="008C18A5" w:rsidP="00BC043A">
      <w:pPr>
        <w:widowControl w:val="0"/>
        <w:numPr>
          <w:ilvl w:val="0"/>
          <w:numId w:val="12"/>
        </w:numPr>
        <w:kinsoku w:val="0"/>
        <w:overflowPunct w:val="0"/>
        <w:spacing w:before="60" w:after="0" w:line="257" w:lineRule="exact"/>
        <w:jc w:val="left"/>
        <w:textAlignment w:val="baseline"/>
        <w:rPr>
          <w:rFonts w:cs="Arial"/>
        </w:rPr>
      </w:pPr>
      <w:r w:rsidRPr="00603028">
        <w:rPr>
          <w:rFonts w:cs="Arial"/>
        </w:rPr>
        <w:t>Site training</w:t>
      </w:r>
    </w:p>
    <w:p w14:paraId="6BA8E9BD" w14:textId="77777777" w:rsidR="008C18A5" w:rsidRPr="00603028" w:rsidRDefault="008C18A5" w:rsidP="008C18A5">
      <w:pPr>
        <w:pStyle w:val="Heading3"/>
      </w:pPr>
      <w:bookmarkStart w:id="14" w:name="_Toc426017518"/>
      <w:r w:rsidRPr="00603028">
        <w:t>Miscellaneous</w:t>
      </w:r>
      <w:bookmarkEnd w:id="14"/>
    </w:p>
    <w:p w14:paraId="4A1BF77D" w14:textId="77777777" w:rsidR="008C18A5" w:rsidRPr="00603028" w:rsidRDefault="008C18A5" w:rsidP="008C18A5">
      <w:pPr>
        <w:kinsoku w:val="0"/>
        <w:overflowPunct w:val="0"/>
        <w:spacing w:before="158" w:line="254" w:lineRule="exact"/>
        <w:ind w:left="144" w:right="144"/>
        <w:textAlignment w:val="baseline"/>
        <w:rPr>
          <w:rFonts w:cs="Arial"/>
          <w:spacing w:val="1"/>
        </w:rPr>
      </w:pPr>
      <w:r w:rsidRPr="00603028">
        <w:rPr>
          <w:rFonts w:cs="Arial"/>
          <w:spacing w:val="1"/>
        </w:rPr>
        <w:t>The scope of supply shall include any other item required to make the plant/systems functional and complete in every respect. Such items shall be specified in detail with individual prices to be given for each item.</w:t>
      </w:r>
    </w:p>
    <w:p w14:paraId="2DF24BC1" w14:textId="77777777" w:rsidR="008C18A5" w:rsidRPr="00603028" w:rsidRDefault="008C18A5" w:rsidP="002C6506">
      <w:pPr>
        <w:pStyle w:val="Heading3"/>
      </w:pPr>
      <w:bookmarkStart w:id="15" w:name="_Toc426017519"/>
      <w:r w:rsidRPr="00603028">
        <w:t>Electrical Workshop Equipment</w:t>
      </w:r>
      <w:bookmarkEnd w:id="15"/>
    </w:p>
    <w:p w14:paraId="435100AE" w14:textId="77777777" w:rsidR="008C18A5" w:rsidRPr="00603028" w:rsidRDefault="008C18A5" w:rsidP="008C18A5">
      <w:pPr>
        <w:kinsoku w:val="0"/>
        <w:overflowPunct w:val="0"/>
        <w:spacing w:before="158" w:line="254" w:lineRule="exact"/>
        <w:ind w:left="144" w:right="144"/>
        <w:textAlignment w:val="baseline"/>
        <w:rPr>
          <w:rFonts w:cs="Arial"/>
          <w:spacing w:val="1"/>
        </w:rPr>
      </w:pPr>
      <w:r w:rsidRPr="00603028">
        <w:rPr>
          <w:rFonts w:cs="Arial"/>
          <w:spacing w:val="1"/>
        </w:rPr>
        <w:t>The following equipment is required for the electrical workshop to be established at the new powerhouse:</w:t>
      </w:r>
    </w:p>
    <w:p w14:paraId="1593FDB0" w14:textId="77777777" w:rsidR="008C18A5" w:rsidRPr="00603028" w:rsidRDefault="008C18A5" w:rsidP="00BC043A">
      <w:pPr>
        <w:pStyle w:val="ListBullet4"/>
        <w:numPr>
          <w:ilvl w:val="0"/>
          <w:numId w:val="5"/>
        </w:numPr>
        <w:ind w:left="738" w:hanging="369"/>
        <w:rPr>
          <w:szCs w:val="22"/>
          <w:lang w:val="en-US"/>
        </w:rPr>
      </w:pPr>
      <w:r w:rsidRPr="00603028">
        <w:rPr>
          <w:szCs w:val="22"/>
          <w:lang w:val="en-US"/>
        </w:rPr>
        <w:t>One (1) signal generator</w:t>
      </w:r>
    </w:p>
    <w:p w14:paraId="697800AF" w14:textId="77777777" w:rsidR="008C18A5" w:rsidRPr="00603028" w:rsidRDefault="008C18A5" w:rsidP="00BC043A">
      <w:pPr>
        <w:pStyle w:val="ListBullet4"/>
        <w:numPr>
          <w:ilvl w:val="0"/>
          <w:numId w:val="5"/>
        </w:numPr>
        <w:ind w:left="738" w:hanging="369"/>
        <w:rPr>
          <w:szCs w:val="22"/>
          <w:lang w:val="en-US"/>
        </w:rPr>
      </w:pPr>
      <w:r w:rsidRPr="00603028">
        <w:rPr>
          <w:szCs w:val="22"/>
          <w:lang w:val="en-US"/>
        </w:rPr>
        <w:t xml:space="preserve">One (1) three phase power </w:t>
      </w:r>
      <w:proofErr w:type="spellStart"/>
      <w:r w:rsidRPr="00603028">
        <w:rPr>
          <w:szCs w:val="22"/>
          <w:lang w:val="en-US"/>
        </w:rPr>
        <w:t>analyser</w:t>
      </w:r>
      <w:proofErr w:type="spellEnd"/>
    </w:p>
    <w:p w14:paraId="3BBF18CF" w14:textId="77777777" w:rsidR="008C18A5" w:rsidRPr="00603028" w:rsidRDefault="008C18A5" w:rsidP="00BC043A">
      <w:pPr>
        <w:pStyle w:val="ListBullet4"/>
        <w:numPr>
          <w:ilvl w:val="0"/>
          <w:numId w:val="5"/>
        </w:numPr>
        <w:ind w:left="738" w:hanging="369"/>
        <w:rPr>
          <w:szCs w:val="22"/>
          <w:lang w:val="en-US"/>
        </w:rPr>
      </w:pPr>
      <w:r w:rsidRPr="00603028">
        <w:rPr>
          <w:szCs w:val="22"/>
          <w:lang w:val="en-US"/>
        </w:rPr>
        <w:t>One (1) simulating module for PLC</w:t>
      </w:r>
    </w:p>
    <w:p w14:paraId="2D2791DF" w14:textId="77777777" w:rsidR="00DB761E" w:rsidRPr="00603028" w:rsidRDefault="00DB761E" w:rsidP="00DB761E">
      <w:pPr>
        <w:pStyle w:val="ListBullet4"/>
        <w:numPr>
          <w:ilvl w:val="0"/>
          <w:numId w:val="5"/>
        </w:numPr>
        <w:rPr>
          <w:szCs w:val="22"/>
          <w:lang w:val="en-US"/>
        </w:rPr>
      </w:pPr>
      <w:r w:rsidRPr="00603028">
        <w:rPr>
          <w:szCs w:val="22"/>
          <w:lang w:val="en-US"/>
        </w:rPr>
        <w:t xml:space="preserve">Two (2) Fluke </w:t>
      </w:r>
      <w:proofErr w:type="spellStart"/>
      <w:r w:rsidRPr="00603028">
        <w:rPr>
          <w:szCs w:val="22"/>
          <w:lang w:val="en-US"/>
        </w:rPr>
        <w:t>ScopeMeter</w:t>
      </w:r>
      <w:proofErr w:type="spellEnd"/>
      <w:r w:rsidRPr="00603028">
        <w:rPr>
          <w:szCs w:val="22"/>
          <w:lang w:val="en-US"/>
        </w:rPr>
        <w:t xml:space="preserve"> or similar (scope meter or similar to be requested by </w:t>
      </w:r>
    </w:p>
    <w:p w14:paraId="6213D53A" w14:textId="77777777" w:rsidR="002C6506" w:rsidRPr="00603028" w:rsidRDefault="00DB761E" w:rsidP="00DB761E">
      <w:pPr>
        <w:pStyle w:val="ListBullet4"/>
        <w:numPr>
          <w:ilvl w:val="0"/>
          <w:numId w:val="0"/>
        </w:numPr>
        <w:ind w:left="737"/>
        <w:rPr>
          <w:szCs w:val="22"/>
          <w:lang w:val="en-US"/>
        </w:rPr>
      </w:pPr>
      <w:r w:rsidRPr="00603028">
        <w:rPr>
          <w:szCs w:val="22"/>
          <w:lang w:val="en-US"/>
        </w:rPr>
        <w:t>by STELCO; model number to be given later)</w:t>
      </w:r>
    </w:p>
    <w:p w14:paraId="2DE7FB45" w14:textId="77777777" w:rsidR="002C6506" w:rsidRPr="00603028" w:rsidRDefault="002C6506" w:rsidP="002C6506">
      <w:pPr>
        <w:pStyle w:val="ListBullet4"/>
        <w:numPr>
          <w:ilvl w:val="0"/>
          <w:numId w:val="0"/>
        </w:numPr>
        <w:ind w:left="737" w:hanging="368"/>
        <w:rPr>
          <w:szCs w:val="22"/>
          <w:lang w:val="en-US"/>
        </w:rPr>
      </w:pPr>
    </w:p>
    <w:p w14:paraId="379F60CE" w14:textId="77777777" w:rsidR="002C6506" w:rsidRPr="00603028" w:rsidRDefault="008C18A5" w:rsidP="002C6506">
      <w:pPr>
        <w:pStyle w:val="ListBullet4"/>
        <w:numPr>
          <w:ilvl w:val="0"/>
          <w:numId w:val="0"/>
        </w:numPr>
        <w:ind w:left="737" w:hanging="368"/>
        <w:rPr>
          <w:szCs w:val="22"/>
          <w:lang w:val="en-US"/>
        </w:rPr>
      </w:pPr>
      <w:r w:rsidRPr="00603028">
        <w:rPr>
          <w:szCs w:val="22"/>
          <w:lang w:val="en-US"/>
        </w:rPr>
        <w:t>Individual prices shall be quoted for each optional item.</w:t>
      </w:r>
      <w:bookmarkEnd w:id="9"/>
    </w:p>
    <w:p w14:paraId="78519766" w14:textId="77777777" w:rsidR="002C6506" w:rsidRPr="00603028" w:rsidRDefault="002C6506" w:rsidP="002C6506">
      <w:pPr>
        <w:pStyle w:val="Heading3"/>
        <w:rPr>
          <w:rFonts w:eastAsia="Times New Roman"/>
        </w:rPr>
      </w:pPr>
      <w:bookmarkStart w:id="16" w:name="_Toc426017520"/>
      <w:r w:rsidRPr="00603028">
        <w:rPr>
          <w:rFonts w:eastAsia="Times New Roman"/>
        </w:rPr>
        <w:t>Generators and Auxiliaries</w:t>
      </w:r>
      <w:bookmarkEnd w:id="16"/>
    </w:p>
    <w:p w14:paraId="6D2A18B7" w14:textId="77777777" w:rsidR="002C6506" w:rsidRPr="00603028" w:rsidRDefault="002C6506" w:rsidP="002C6506">
      <w:r w:rsidRPr="00603028">
        <w:t>Single salient pole type diesel driven synchronous generators, including all related auxiliaries and ancillaries, shall be supplied, one for each diesel unit specified under the scope of the mechanical works.</w:t>
      </w:r>
    </w:p>
    <w:p w14:paraId="03031DA5" w14:textId="77777777" w:rsidR="002C6506" w:rsidRPr="00603028" w:rsidRDefault="002C6506" w:rsidP="002C6506">
      <w:r w:rsidRPr="00603028">
        <w:t xml:space="preserve">The design of the generators shall be </w:t>
      </w:r>
      <w:proofErr w:type="spellStart"/>
      <w:r w:rsidRPr="00603028">
        <w:t>co-ordinated</w:t>
      </w:r>
      <w:proofErr w:type="spellEnd"/>
      <w:r w:rsidRPr="00603028">
        <w:t xml:space="preserve"> by the Contractor between the manufacturers of the generators and the diesel engines.</w:t>
      </w:r>
    </w:p>
    <w:p w14:paraId="2994EB7B" w14:textId="77777777" w:rsidR="002C6506" w:rsidRPr="00603028" w:rsidRDefault="002C6506" w:rsidP="002C6506">
      <w:pPr>
        <w:pStyle w:val="Heading3"/>
        <w:rPr>
          <w:rFonts w:eastAsia="Times New Roman"/>
        </w:rPr>
      </w:pPr>
      <w:bookmarkStart w:id="17" w:name="_Toc426017521"/>
      <w:r w:rsidRPr="00603028">
        <w:rPr>
          <w:rFonts w:eastAsia="Times New Roman"/>
        </w:rPr>
        <w:t>Generator Capacity and Main Data</w:t>
      </w:r>
      <w:bookmarkEnd w:id="17"/>
    </w:p>
    <w:p w14:paraId="511A8B6D" w14:textId="77777777" w:rsidR="002C6506" w:rsidRPr="00603028" w:rsidRDefault="002C6506" w:rsidP="002C6506">
      <w:pPr>
        <w:pStyle w:val="Heading4"/>
        <w:rPr>
          <w:rFonts w:eastAsia="Times New Roman"/>
        </w:rPr>
      </w:pPr>
      <w:r w:rsidRPr="00603028">
        <w:rPr>
          <w:rFonts w:eastAsia="Times New Roman"/>
        </w:rPr>
        <w:t>Capacity</w:t>
      </w:r>
    </w:p>
    <w:p w14:paraId="0263B8DB" w14:textId="77777777" w:rsidR="002C6506" w:rsidRPr="00603028" w:rsidRDefault="002C6506" w:rsidP="002C6506">
      <w:r w:rsidRPr="00603028">
        <w:t>The generator capacity, at the specified design temperatures, rated power factor and any subsequently specified co</w:t>
      </w:r>
      <w:r w:rsidR="00DB761E" w:rsidRPr="00603028">
        <w:t xml:space="preserve">ndition, shall be </w:t>
      </w:r>
      <w:r w:rsidRPr="00603028">
        <w:t>8 MW depending on the output of the selected diesel engine. The bid shall include the following diagrams:</w:t>
      </w:r>
    </w:p>
    <w:p w14:paraId="46B75E62" w14:textId="77777777" w:rsidR="002C6506" w:rsidRPr="00603028" w:rsidRDefault="002C6506" w:rsidP="00BC043A">
      <w:pPr>
        <w:pStyle w:val="ListParagraph"/>
        <w:numPr>
          <w:ilvl w:val="0"/>
          <w:numId w:val="13"/>
        </w:numPr>
        <w:jc w:val="left"/>
      </w:pPr>
      <w:r w:rsidRPr="00603028">
        <w:t>Generator capability diagram for operation at IEC standard conditions</w:t>
      </w:r>
    </w:p>
    <w:p w14:paraId="03ACB19F" w14:textId="77777777" w:rsidR="001E64E6" w:rsidRPr="00603028" w:rsidRDefault="002C6506" w:rsidP="00BC043A">
      <w:pPr>
        <w:pStyle w:val="ListParagraph"/>
        <w:numPr>
          <w:ilvl w:val="0"/>
          <w:numId w:val="13"/>
        </w:numPr>
        <w:jc w:val="left"/>
        <w:rPr>
          <w:rFonts w:eastAsia="Times New Roman"/>
        </w:rPr>
      </w:pPr>
      <w:r w:rsidRPr="00603028">
        <w:t>Generator capability diagram for MCR operation at site conditions within Zone A of fig. 13 of IEC 600034-1</w:t>
      </w:r>
    </w:p>
    <w:p w14:paraId="1326C6FA" w14:textId="77777777" w:rsidR="001E64E6" w:rsidRPr="00603028" w:rsidRDefault="001E64E6" w:rsidP="001E64E6">
      <w:pPr>
        <w:pStyle w:val="Heading3"/>
      </w:pPr>
      <w:bookmarkStart w:id="18" w:name="_Toc426017522"/>
      <w:r w:rsidRPr="00603028">
        <w:t>Main Data</w:t>
      </w:r>
      <w:bookmarkEnd w:id="18"/>
    </w:p>
    <w:tbl>
      <w:tblPr>
        <w:tblStyle w:val="TableGrid"/>
        <w:tblW w:w="0" w:type="auto"/>
        <w:tblLook w:val="04A0" w:firstRow="1" w:lastRow="0" w:firstColumn="1" w:lastColumn="0" w:noHBand="0" w:noVBand="1"/>
      </w:tblPr>
      <w:tblGrid>
        <w:gridCol w:w="4606"/>
        <w:gridCol w:w="1498"/>
        <w:gridCol w:w="3070"/>
      </w:tblGrid>
      <w:tr w:rsidR="001E64E6" w:rsidRPr="00603028" w14:paraId="2B573730" w14:textId="77777777" w:rsidTr="006B4617">
        <w:tc>
          <w:tcPr>
            <w:tcW w:w="4745" w:type="dxa"/>
          </w:tcPr>
          <w:p w14:paraId="51AC30B9" w14:textId="77777777" w:rsidR="001E64E6" w:rsidRPr="00603028" w:rsidRDefault="001E64E6" w:rsidP="001E64E6">
            <w:r w:rsidRPr="00603028">
              <w:t>Type: direct elastically coupled to diesel engine</w:t>
            </w:r>
          </w:p>
        </w:tc>
        <w:tc>
          <w:tcPr>
            <w:tcW w:w="1522" w:type="dxa"/>
          </w:tcPr>
          <w:p w14:paraId="55D6031F" w14:textId="77777777" w:rsidR="001E64E6" w:rsidRPr="00603028" w:rsidRDefault="001E64E6" w:rsidP="001E64E6"/>
        </w:tc>
        <w:tc>
          <w:tcPr>
            <w:tcW w:w="3134" w:type="dxa"/>
          </w:tcPr>
          <w:p w14:paraId="0E4294E8" w14:textId="77777777" w:rsidR="001E64E6" w:rsidRPr="00603028" w:rsidRDefault="001E64E6" w:rsidP="001E64E6">
            <w:r w:rsidRPr="00603028">
              <w:t>3-phase, synchronous</w:t>
            </w:r>
          </w:p>
        </w:tc>
      </w:tr>
      <w:tr w:rsidR="001E64E6" w:rsidRPr="00603028" w14:paraId="1083D493" w14:textId="77777777" w:rsidTr="006B4617">
        <w:tc>
          <w:tcPr>
            <w:tcW w:w="4745" w:type="dxa"/>
          </w:tcPr>
          <w:p w14:paraId="4BECFB09" w14:textId="77777777" w:rsidR="001E64E6" w:rsidRPr="00603028" w:rsidRDefault="001E64E6" w:rsidP="001E64E6">
            <w:r w:rsidRPr="00603028">
              <w:t>Rated capacity at IEC conditions:</w:t>
            </w:r>
          </w:p>
        </w:tc>
        <w:tc>
          <w:tcPr>
            <w:tcW w:w="1522" w:type="dxa"/>
          </w:tcPr>
          <w:p w14:paraId="5D6776DD" w14:textId="77777777" w:rsidR="001E64E6" w:rsidRPr="00603028" w:rsidRDefault="001E64E6" w:rsidP="001E64E6"/>
        </w:tc>
        <w:tc>
          <w:tcPr>
            <w:tcW w:w="3134" w:type="dxa"/>
          </w:tcPr>
          <w:p w14:paraId="6547DA05" w14:textId="77777777" w:rsidR="001E64E6" w:rsidRPr="00603028" w:rsidRDefault="001E64E6" w:rsidP="001E64E6">
            <w:r w:rsidRPr="00603028">
              <w:t>as above, to be detailed in the data sheets</w:t>
            </w:r>
          </w:p>
        </w:tc>
      </w:tr>
      <w:tr w:rsidR="001E64E6" w:rsidRPr="00603028" w14:paraId="40A247C4" w14:textId="77777777" w:rsidTr="006B4617">
        <w:tc>
          <w:tcPr>
            <w:tcW w:w="4745" w:type="dxa"/>
          </w:tcPr>
          <w:p w14:paraId="2C7ECE51" w14:textId="77777777" w:rsidR="001E64E6" w:rsidRPr="00603028" w:rsidRDefault="001E64E6" w:rsidP="001E64E6">
            <w:r w:rsidRPr="00603028">
              <w:t>Maximum continuous rating (MCR) at design ambient conditions:</w:t>
            </w:r>
          </w:p>
        </w:tc>
        <w:tc>
          <w:tcPr>
            <w:tcW w:w="1522" w:type="dxa"/>
          </w:tcPr>
          <w:p w14:paraId="17BDB4C6" w14:textId="77777777" w:rsidR="001E64E6" w:rsidRPr="00603028" w:rsidRDefault="001E64E6" w:rsidP="001E64E6"/>
        </w:tc>
        <w:tc>
          <w:tcPr>
            <w:tcW w:w="3134" w:type="dxa"/>
          </w:tcPr>
          <w:p w14:paraId="63CCBE02" w14:textId="77777777" w:rsidR="001E64E6" w:rsidRPr="00603028" w:rsidRDefault="00ED1944" w:rsidP="001E64E6">
            <w:r w:rsidRPr="00603028">
              <w:t>as above, to be detailed in the data sheets</w:t>
            </w:r>
          </w:p>
        </w:tc>
      </w:tr>
      <w:tr w:rsidR="001E64E6" w:rsidRPr="00603028" w14:paraId="7D5A6B05" w14:textId="77777777" w:rsidTr="006B4617">
        <w:tc>
          <w:tcPr>
            <w:tcW w:w="4745" w:type="dxa"/>
          </w:tcPr>
          <w:p w14:paraId="2CA7F967" w14:textId="660204D2" w:rsidR="001E64E6" w:rsidRPr="00603028" w:rsidRDefault="001E64E6" w:rsidP="00ED1944">
            <w:r w:rsidRPr="00603028">
              <w:t>O</w:t>
            </w:r>
            <w:r w:rsidR="00ED1944" w:rsidRPr="00603028">
              <w:t>ver-load capacity:</w:t>
            </w:r>
            <w:r w:rsidR="00ED1944" w:rsidRPr="00603028">
              <w:tab/>
            </w:r>
            <w:r w:rsidRPr="00603028">
              <w:t xml:space="preserve">10% for 1 </w:t>
            </w:r>
            <w:proofErr w:type="spellStart"/>
            <w:r w:rsidRPr="00603028">
              <w:t>hr</w:t>
            </w:r>
            <w:proofErr w:type="spellEnd"/>
            <w:r w:rsidRPr="00603028">
              <w:t xml:space="preserve"> within 12 </w:t>
            </w:r>
            <w:r w:rsidR="008A4AB5" w:rsidRPr="00603028">
              <w:t>hrs.</w:t>
            </w:r>
            <w:r w:rsidR="00ED1944" w:rsidRPr="00603028">
              <w:t xml:space="preserve"> </w:t>
            </w:r>
            <w:proofErr w:type="gramStart"/>
            <w:r w:rsidRPr="00603028">
              <w:t>without</w:t>
            </w:r>
            <w:proofErr w:type="gramEnd"/>
            <w:r w:rsidRPr="00603028">
              <w:t xml:space="preserve"> undue temp. rise</w:t>
            </w:r>
          </w:p>
        </w:tc>
        <w:tc>
          <w:tcPr>
            <w:tcW w:w="1522" w:type="dxa"/>
          </w:tcPr>
          <w:p w14:paraId="4317BE08" w14:textId="77777777" w:rsidR="001E64E6" w:rsidRPr="00603028" w:rsidRDefault="001E64E6" w:rsidP="001E64E6"/>
        </w:tc>
        <w:tc>
          <w:tcPr>
            <w:tcW w:w="3134" w:type="dxa"/>
          </w:tcPr>
          <w:p w14:paraId="00E21C0A" w14:textId="77777777" w:rsidR="001E64E6" w:rsidRPr="00603028" w:rsidRDefault="00ED1944" w:rsidP="001E64E6">
            <w:r w:rsidRPr="00603028">
              <w:t>as above, to be detailed in the data sheets</w:t>
            </w:r>
          </w:p>
        </w:tc>
      </w:tr>
      <w:tr w:rsidR="001E64E6" w:rsidRPr="00603028" w14:paraId="4768196E" w14:textId="77777777" w:rsidTr="006B4617">
        <w:tc>
          <w:tcPr>
            <w:tcW w:w="4745" w:type="dxa"/>
          </w:tcPr>
          <w:p w14:paraId="10C89249" w14:textId="77777777" w:rsidR="001E64E6" w:rsidRPr="00603028" w:rsidRDefault="00ED1944" w:rsidP="001E64E6">
            <w:r w:rsidRPr="00603028">
              <w:t>Rated voltage:</w:t>
            </w:r>
          </w:p>
        </w:tc>
        <w:tc>
          <w:tcPr>
            <w:tcW w:w="1522" w:type="dxa"/>
          </w:tcPr>
          <w:p w14:paraId="79A0B616" w14:textId="77777777" w:rsidR="001E64E6" w:rsidRPr="00603028" w:rsidRDefault="00ED1944" w:rsidP="001E64E6">
            <w:r w:rsidRPr="00603028">
              <w:t>kV</w:t>
            </w:r>
          </w:p>
        </w:tc>
        <w:tc>
          <w:tcPr>
            <w:tcW w:w="3134" w:type="dxa"/>
          </w:tcPr>
          <w:p w14:paraId="25765358" w14:textId="77777777" w:rsidR="001E64E6" w:rsidRPr="00603028" w:rsidRDefault="00ED1944" w:rsidP="001E64E6">
            <w:r w:rsidRPr="00603028">
              <w:t>11</w:t>
            </w:r>
          </w:p>
        </w:tc>
      </w:tr>
      <w:tr w:rsidR="001E64E6" w:rsidRPr="00603028" w14:paraId="2D63D570" w14:textId="77777777" w:rsidTr="006B4617">
        <w:tc>
          <w:tcPr>
            <w:tcW w:w="4745" w:type="dxa"/>
          </w:tcPr>
          <w:p w14:paraId="7FA46F38" w14:textId="77777777" w:rsidR="001E64E6" w:rsidRPr="00603028" w:rsidRDefault="00ED1944" w:rsidP="001E64E6">
            <w:r w:rsidRPr="00603028">
              <w:t>Voltage regulating range:</w:t>
            </w:r>
          </w:p>
        </w:tc>
        <w:tc>
          <w:tcPr>
            <w:tcW w:w="1522" w:type="dxa"/>
          </w:tcPr>
          <w:p w14:paraId="624BA483" w14:textId="77777777" w:rsidR="001E64E6" w:rsidRPr="00603028" w:rsidRDefault="00ED1944" w:rsidP="001E64E6">
            <w:r w:rsidRPr="00603028">
              <w:t>%</w:t>
            </w:r>
          </w:p>
        </w:tc>
        <w:tc>
          <w:tcPr>
            <w:tcW w:w="3134" w:type="dxa"/>
          </w:tcPr>
          <w:p w14:paraId="0AF32875" w14:textId="77777777" w:rsidR="001E64E6" w:rsidRPr="00603028" w:rsidRDefault="00ED1944" w:rsidP="001E64E6">
            <w:r w:rsidRPr="00603028">
              <w:rPr>
                <w:rFonts w:cs="Arial"/>
              </w:rPr>
              <w:t>±</w:t>
            </w:r>
            <w:r w:rsidRPr="00603028">
              <w:t>5</w:t>
            </w:r>
          </w:p>
        </w:tc>
      </w:tr>
      <w:tr w:rsidR="001E64E6" w:rsidRPr="00603028" w14:paraId="5FE55097" w14:textId="77777777" w:rsidTr="006B4617">
        <w:tc>
          <w:tcPr>
            <w:tcW w:w="4745" w:type="dxa"/>
          </w:tcPr>
          <w:p w14:paraId="6A0007B8" w14:textId="77777777" w:rsidR="001E64E6" w:rsidRPr="00603028" w:rsidRDefault="00ED1944" w:rsidP="001E64E6">
            <w:r w:rsidRPr="00603028">
              <w:t>Rated power factor:</w:t>
            </w:r>
          </w:p>
        </w:tc>
        <w:tc>
          <w:tcPr>
            <w:tcW w:w="1522" w:type="dxa"/>
          </w:tcPr>
          <w:p w14:paraId="1E351C7A" w14:textId="77777777" w:rsidR="001E64E6" w:rsidRPr="00603028" w:rsidRDefault="00ED1944" w:rsidP="001E64E6">
            <w:proofErr w:type="spellStart"/>
            <w:r w:rsidRPr="00603028">
              <w:t>cosφ</w:t>
            </w:r>
            <w:proofErr w:type="spellEnd"/>
          </w:p>
        </w:tc>
        <w:tc>
          <w:tcPr>
            <w:tcW w:w="3134" w:type="dxa"/>
          </w:tcPr>
          <w:p w14:paraId="769226BE" w14:textId="77777777" w:rsidR="001E64E6" w:rsidRPr="00603028" w:rsidRDefault="00ED1944" w:rsidP="001E64E6">
            <w:r w:rsidRPr="00603028">
              <w:t>0.8</w:t>
            </w:r>
          </w:p>
        </w:tc>
      </w:tr>
      <w:tr w:rsidR="001E64E6" w:rsidRPr="00603028" w14:paraId="70A83A71" w14:textId="77777777" w:rsidTr="006B4617">
        <w:tc>
          <w:tcPr>
            <w:tcW w:w="4745" w:type="dxa"/>
          </w:tcPr>
          <w:p w14:paraId="7B519D93" w14:textId="77777777" w:rsidR="001E64E6" w:rsidRPr="00603028" w:rsidRDefault="00ED1944" w:rsidP="001E64E6">
            <w:r w:rsidRPr="00603028">
              <w:t>Rated frequency:</w:t>
            </w:r>
          </w:p>
          <w:p w14:paraId="0516FFC0" w14:textId="77777777" w:rsidR="00ED1944" w:rsidRPr="00603028" w:rsidRDefault="00ED1944" w:rsidP="001E64E6">
            <w:r w:rsidRPr="00603028">
              <w:t>Rated Speed:</w:t>
            </w:r>
          </w:p>
          <w:p w14:paraId="5E5E193A" w14:textId="77777777" w:rsidR="00ED1944" w:rsidRPr="00603028" w:rsidRDefault="00ED1944" w:rsidP="001E64E6">
            <w:r w:rsidRPr="00603028">
              <w:t>Detailed in data sheets</w:t>
            </w:r>
          </w:p>
        </w:tc>
        <w:tc>
          <w:tcPr>
            <w:tcW w:w="1522" w:type="dxa"/>
          </w:tcPr>
          <w:p w14:paraId="5AFAB3EA" w14:textId="77777777" w:rsidR="001E64E6" w:rsidRPr="00603028" w:rsidRDefault="00ED1944" w:rsidP="001E64E6">
            <w:r w:rsidRPr="00603028">
              <w:t>Hz</w:t>
            </w:r>
          </w:p>
          <w:p w14:paraId="5ED4FCC9" w14:textId="77777777" w:rsidR="00ED1944" w:rsidRPr="00603028" w:rsidRDefault="00ED1944" w:rsidP="001E64E6">
            <w:r w:rsidRPr="00603028">
              <w:t>rpm</w:t>
            </w:r>
          </w:p>
        </w:tc>
        <w:tc>
          <w:tcPr>
            <w:tcW w:w="3134" w:type="dxa"/>
          </w:tcPr>
          <w:p w14:paraId="2BF290A0" w14:textId="77777777" w:rsidR="001E64E6" w:rsidRPr="00603028" w:rsidRDefault="00ED1944" w:rsidP="001E64E6">
            <w:r w:rsidRPr="00603028">
              <w:t>50</w:t>
            </w:r>
          </w:p>
          <w:p w14:paraId="13A3094B" w14:textId="77777777" w:rsidR="00DB761E" w:rsidRPr="00603028" w:rsidRDefault="00DB761E" w:rsidP="001E64E6">
            <w:r w:rsidRPr="00603028">
              <w:t>750</w:t>
            </w:r>
          </w:p>
        </w:tc>
      </w:tr>
      <w:tr w:rsidR="00ED1944" w:rsidRPr="00603028" w14:paraId="42C10F56" w14:textId="77777777" w:rsidTr="006B4617">
        <w:tc>
          <w:tcPr>
            <w:tcW w:w="4745" w:type="dxa"/>
          </w:tcPr>
          <w:p w14:paraId="00D6E3BC" w14:textId="77777777" w:rsidR="00ED1944" w:rsidRPr="00603028" w:rsidRDefault="00ED1944" w:rsidP="001E64E6">
            <w:r w:rsidRPr="00603028">
              <w:t>Over-speed capability:</w:t>
            </w:r>
          </w:p>
        </w:tc>
        <w:tc>
          <w:tcPr>
            <w:tcW w:w="1522" w:type="dxa"/>
          </w:tcPr>
          <w:p w14:paraId="4EEB5F50" w14:textId="77777777" w:rsidR="00ED1944" w:rsidRPr="00603028" w:rsidRDefault="00ED1944" w:rsidP="001E64E6">
            <w:r w:rsidRPr="00603028">
              <w:t>%</w:t>
            </w:r>
          </w:p>
        </w:tc>
        <w:tc>
          <w:tcPr>
            <w:tcW w:w="3134" w:type="dxa"/>
          </w:tcPr>
          <w:p w14:paraId="36B46CDC" w14:textId="77777777" w:rsidR="00ED1944" w:rsidRPr="00603028" w:rsidRDefault="00ED1944" w:rsidP="001E64E6">
            <w:r w:rsidRPr="00603028">
              <w:t>120</w:t>
            </w:r>
          </w:p>
        </w:tc>
      </w:tr>
      <w:tr w:rsidR="00ED1944" w:rsidRPr="00603028" w14:paraId="398BAAA6" w14:textId="77777777" w:rsidTr="006B4617">
        <w:tc>
          <w:tcPr>
            <w:tcW w:w="4745" w:type="dxa"/>
          </w:tcPr>
          <w:p w14:paraId="037620CD" w14:textId="77777777" w:rsidR="00ED1944" w:rsidRPr="00603028" w:rsidRDefault="00ED1944" w:rsidP="001E64E6">
            <w:r w:rsidRPr="00603028">
              <w:t>Rotor and stator insulation:</w:t>
            </w:r>
          </w:p>
        </w:tc>
        <w:tc>
          <w:tcPr>
            <w:tcW w:w="1522" w:type="dxa"/>
          </w:tcPr>
          <w:p w14:paraId="65D501AE" w14:textId="77777777" w:rsidR="00ED1944" w:rsidRPr="00603028" w:rsidRDefault="00ED1944" w:rsidP="001E64E6">
            <w:r w:rsidRPr="00603028">
              <w:t>Class</w:t>
            </w:r>
          </w:p>
        </w:tc>
        <w:tc>
          <w:tcPr>
            <w:tcW w:w="3134" w:type="dxa"/>
          </w:tcPr>
          <w:p w14:paraId="37AE6CAB" w14:textId="77777777" w:rsidR="00ED1944" w:rsidRPr="00603028" w:rsidRDefault="00ED1944" w:rsidP="001E64E6">
            <w:r w:rsidRPr="00603028">
              <w:t>F</w:t>
            </w:r>
          </w:p>
        </w:tc>
      </w:tr>
      <w:tr w:rsidR="00ED1944" w:rsidRPr="00603028" w14:paraId="4D5801CD" w14:textId="77777777" w:rsidTr="006B4617">
        <w:tc>
          <w:tcPr>
            <w:tcW w:w="4745" w:type="dxa"/>
          </w:tcPr>
          <w:p w14:paraId="3E1E6391" w14:textId="77777777" w:rsidR="00ED1944" w:rsidRPr="00603028" w:rsidRDefault="00ED1944" w:rsidP="001E64E6">
            <w:r w:rsidRPr="00603028">
              <w:t>Winding connection:</w:t>
            </w:r>
          </w:p>
          <w:p w14:paraId="2EDE9389" w14:textId="77777777" w:rsidR="00ED1944" w:rsidRPr="00603028" w:rsidRDefault="00ED1944" w:rsidP="001E64E6">
            <w:r w:rsidRPr="00603028">
              <w:t>Terminals</w:t>
            </w:r>
          </w:p>
          <w:p w14:paraId="2BCEAACA" w14:textId="77777777" w:rsidR="00ED1944" w:rsidRPr="00603028" w:rsidRDefault="00ED1944" w:rsidP="001E64E6">
            <w:proofErr w:type="spellStart"/>
            <w:r w:rsidRPr="00603028">
              <w:t>Reactances</w:t>
            </w:r>
            <w:proofErr w:type="spellEnd"/>
            <w:r w:rsidRPr="00603028">
              <w:t xml:space="preserve"> (unsaturated):</w:t>
            </w:r>
          </w:p>
          <w:p w14:paraId="327ACDD1" w14:textId="77777777" w:rsidR="00ED1944" w:rsidRPr="00603028" w:rsidRDefault="00603028" w:rsidP="001E64E6">
            <w:r w:rsidRPr="00603028">
              <w:t>Transient</w:t>
            </w:r>
            <w:r w:rsidR="00ED1944" w:rsidRPr="00603028">
              <w:t xml:space="preserve"> </w:t>
            </w:r>
            <w:proofErr w:type="spellStart"/>
            <w:r w:rsidR="00ED1944" w:rsidRPr="00603028">
              <w:t>X’d</w:t>
            </w:r>
            <w:proofErr w:type="spellEnd"/>
          </w:p>
          <w:p w14:paraId="2C369AE0" w14:textId="77777777" w:rsidR="00ED1944" w:rsidRPr="00603028" w:rsidRDefault="00603028" w:rsidP="001E64E6">
            <w:r w:rsidRPr="00603028">
              <w:t>Sub transient</w:t>
            </w:r>
            <w:r w:rsidR="00ED1944" w:rsidRPr="00603028">
              <w:t xml:space="preserve"> </w:t>
            </w:r>
            <w:proofErr w:type="spellStart"/>
            <w:r w:rsidR="00ED1944" w:rsidRPr="00603028">
              <w:t>X”d</w:t>
            </w:r>
            <w:proofErr w:type="spellEnd"/>
          </w:p>
        </w:tc>
        <w:tc>
          <w:tcPr>
            <w:tcW w:w="1522" w:type="dxa"/>
          </w:tcPr>
          <w:p w14:paraId="45E055F2" w14:textId="77777777" w:rsidR="00ED1944" w:rsidRPr="00603028" w:rsidRDefault="00ED1944" w:rsidP="001E64E6"/>
          <w:p w14:paraId="4A4E0532" w14:textId="77777777" w:rsidR="007F3837" w:rsidRPr="00603028" w:rsidRDefault="007F3837" w:rsidP="001E64E6"/>
          <w:p w14:paraId="2E2A38AA" w14:textId="77777777" w:rsidR="007F3837" w:rsidRPr="00603028" w:rsidRDefault="007F3837" w:rsidP="001E64E6"/>
          <w:p w14:paraId="24CCA202" w14:textId="77777777" w:rsidR="007F3837" w:rsidRPr="00603028" w:rsidRDefault="007F3837" w:rsidP="001E64E6">
            <w:pPr>
              <w:rPr>
                <w:rFonts w:cs="Arial"/>
              </w:rPr>
            </w:pPr>
            <w:r w:rsidRPr="00603028">
              <w:rPr>
                <w:rFonts w:cs="Arial"/>
              </w:rPr>
              <w:t>approx. %</w:t>
            </w:r>
          </w:p>
          <w:p w14:paraId="596FEECE" w14:textId="77777777" w:rsidR="007F3837" w:rsidRPr="00603028" w:rsidRDefault="007F3837" w:rsidP="001E64E6">
            <w:r w:rsidRPr="00603028">
              <w:rPr>
                <w:rFonts w:cs="Arial"/>
              </w:rPr>
              <w:t>approx. %</w:t>
            </w:r>
          </w:p>
        </w:tc>
        <w:tc>
          <w:tcPr>
            <w:tcW w:w="3134" w:type="dxa"/>
          </w:tcPr>
          <w:p w14:paraId="36294B00" w14:textId="77777777" w:rsidR="00ED1944" w:rsidRPr="00603028" w:rsidRDefault="00ED1944" w:rsidP="001E64E6">
            <w:r w:rsidRPr="00603028">
              <w:t>star, leads brought out to 6</w:t>
            </w:r>
          </w:p>
          <w:p w14:paraId="692F03A2" w14:textId="77777777" w:rsidR="007F3837" w:rsidRPr="00603028" w:rsidRDefault="007F3837" w:rsidP="001E64E6"/>
          <w:p w14:paraId="4BAB4660" w14:textId="77777777" w:rsidR="007F3837" w:rsidRPr="00603028" w:rsidRDefault="007F3837" w:rsidP="001E64E6"/>
          <w:p w14:paraId="04B7B9A1" w14:textId="77777777" w:rsidR="007F3837" w:rsidRPr="00603028" w:rsidRDefault="007F3837" w:rsidP="001E64E6">
            <w:r w:rsidRPr="00603028">
              <w:t>30</w:t>
            </w:r>
          </w:p>
          <w:p w14:paraId="1759066B" w14:textId="77777777" w:rsidR="007F3837" w:rsidRPr="00603028" w:rsidRDefault="007F3837" w:rsidP="001E64E6">
            <w:r w:rsidRPr="00603028">
              <w:t>20</w:t>
            </w:r>
          </w:p>
        </w:tc>
      </w:tr>
      <w:tr w:rsidR="00ED1944" w:rsidRPr="00603028" w14:paraId="07224ACB" w14:textId="77777777" w:rsidTr="006B4617">
        <w:tc>
          <w:tcPr>
            <w:tcW w:w="4745" w:type="dxa"/>
          </w:tcPr>
          <w:p w14:paraId="4449E186" w14:textId="77777777" w:rsidR="00ED1944" w:rsidRPr="00603028" w:rsidRDefault="00ED1944" w:rsidP="001E64E6">
            <w:r w:rsidRPr="00603028">
              <w:t>Unbalanced load:</w:t>
            </w:r>
            <w:r w:rsidRPr="00603028">
              <w:tab/>
            </w:r>
          </w:p>
          <w:p w14:paraId="615DB987" w14:textId="77777777" w:rsidR="00ED1944" w:rsidRPr="00603028" w:rsidRDefault="00ED1944" w:rsidP="001E64E6">
            <w:r w:rsidRPr="00603028">
              <w:t>No-load S.C. ratio:</w:t>
            </w:r>
          </w:p>
        </w:tc>
        <w:tc>
          <w:tcPr>
            <w:tcW w:w="1522" w:type="dxa"/>
          </w:tcPr>
          <w:p w14:paraId="63A366CD" w14:textId="77777777" w:rsidR="00ED1944" w:rsidRPr="00603028" w:rsidRDefault="006B4617" w:rsidP="001E64E6">
            <w:r w:rsidRPr="00603028">
              <w:t xml:space="preserve">Approx. </w:t>
            </w:r>
            <w:r w:rsidR="007F3837" w:rsidRPr="00603028">
              <w:t>%</w:t>
            </w:r>
          </w:p>
          <w:p w14:paraId="0EABC2DB" w14:textId="77777777" w:rsidR="007F3837" w:rsidRPr="00603028" w:rsidRDefault="007F3837" w:rsidP="001E64E6"/>
        </w:tc>
        <w:tc>
          <w:tcPr>
            <w:tcW w:w="3134" w:type="dxa"/>
          </w:tcPr>
          <w:p w14:paraId="6E5F131D" w14:textId="77777777" w:rsidR="00ED1944" w:rsidRPr="00603028" w:rsidRDefault="007F3837" w:rsidP="001E64E6">
            <w:r w:rsidRPr="00603028">
              <w:t>8</w:t>
            </w:r>
          </w:p>
          <w:p w14:paraId="506D2B48" w14:textId="77777777" w:rsidR="00ED1944" w:rsidRPr="00603028" w:rsidRDefault="007F3837" w:rsidP="001E64E6">
            <w:r w:rsidRPr="00603028">
              <w:t>0.6</w:t>
            </w:r>
          </w:p>
        </w:tc>
      </w:tr>
      <w:tr w:rsidR="00ED1944" w:rsidRPr="00603028" w14:paraId="53246D59" w14:textId="77777777" w:rsidTr="006B4617">
        <w:tc>
          <w:tcPr>
            <w:tcW w:w="4745" w:type="dxa"/>
          </w:tcPr>
          <w:p w14:paraId="499BF4DC" w14:textId="77777777" w:rsidR="00ED1944" w:rsidRPr="00603028" w:rsidRDefault="00412352" w:rsidP="001E64E6">
            <w:r w:rsidRPr="00603028">
              <w:t>Excitation system</w:t>
            </w:r>
          </w:p>
        </w:tc>
        <w:tc>
          <w:tcPr>
            <w:tcW w:w="1522" w:type="dxa"/>
          </w:tcPr>
          <w:p w14:paraId="7F0D6EB7" w14:textId="77777777" w:rsidR="00ED1944" w:rsidRPr="00603028" w:rsidRDefault="00ED1944" w:rsidP="001E64E6"/>
        </w:tc>
        <w:tc>
          <w:tcPr>
            <w:tcW w:w="3134" w:type="dxa"/>
          </w:tcPr>
          <w:p w14:paraId="415D57AB" w14:textId="77777777" w:rsidR="007F3837" w:rsidRPr="00603028" w:rsidRDefault="007F3837" w:rsidP="007F3837">
            <w:r w:rsidRPr="00603028">
              <w:t>brushless with rotating</w:t>
            </w:r>
          </w:p>
          <w:p w14:paraId="34F91842" w14:textId="77777777" w:rsidR="00ED1944" w:rsidRPr="00603028" w:rsidRDefault="007F3837" w:rsidP="007F3837">
            <w:r w:rsidRPr="00603028">
              <w:t>diodes</w:t>
            </w:r>
          </w:p>
        </w:tc>
      </w:tr>
      <w:tr w:rsidR="00ED1944" w:rsidRPr="00603028" w14:paraId="4C8CFB11" w14:textId="77777777" w:rsidTr="006B4617">
        <w:tc>
          <w:tcPr>
            <w:tcW w:w="4745" w:type="dxa"/>
          </w:tcPr>
          <w:p w14:paraId="3783D336" w14:textId="77777777" w:rsidR="00ED1944" w:rsidRPr="00603028" w:rsidRDefault="007F3837" w:rsidP="001E64E6">
            <w:r w:rsidRPr="00603028">
              <w:t>Type of construction:</w:t>
            </w:r>
          </w:p>
        </w:tc>
        <w:tc>
          <w:tcPr>
            <w:tcW w:w="1522" w:type="dxa"/>
          </w:tcPr>
          <w:p w14:paraId="574A9D53" w14:textId="77777777" w:rsidR="00ED1944" w:rsidRPr="00603028" w:rsidRDefault="00ED1944" w:rsidP="001E64E6"/>
        </w:tc>
        <w:tc>
          <w:tcPr>
            <w:tcW w:w="3134" w:type="dxa"/>
          </w:tcPr>
          <w:p w14:paraId="648269C5" w14:textId="77777777" w:rsidR="007F3837" w:rsidRPr="00603028" w:rsidRDefault="007F3837" w:rsidP="007F3837">
            <w:r w:rsidRPr="00603028">
              <w:t>acc. to manufacturer’s</w:t>
            </w:r>
          </w:p>
          <w:p w14:paraId="7A2084A1" w14:textId="77777777" w:rsidR="00ED1944" w:rsidRPr="00603028" w:rsidRDefault="007F3837" w:rsidP="007F3837">
            <w:r w:rsidRPr="00603028">
              <w:t>design</w:t>
            </w:r>
          </w:p>
        </w:tc>
      </w:tr>
      <w:tr w:rsidR="00ED1944" w:rsidRPr="00603028" w14:paraId="11E20236" w14:textId="77777777" w:rsidTr="006B4617">
        <w:tc>
          <w:tcPr>
            <w:tcW w:w="4745" w:type="dxa"/>
          </w:tcPr>
          <w:p w14:paraId="57888847" w14:textId="77777777" w:rsidR="00ED1944" w:rsidRPr="00603028" w:rsidRDefault="007F3837" w:rsidP="001E64E6">
            <w:r w:rsidRPr="00603028">
              <w:t>Type of cooling</w:t>
            </w:r>
          </w:p>
        </w:tc>
        <w:tc>
          <w:tcPr>
            <w:tcW w:w="1522" w:type="dxa"/>
          </w:tcPr>
          <w:p w14:paraId="2BE0E21D" w14:textId="77777777" w:rsidR="00ED1944" w:rsidRPr="00603028" w:rsidRDefault="00ED1944" w:rsidP="001E64E6"/>
        </w:tc>
        <w:tc>
          <w:tcPr>
            <w:tcW w:w="3134" w:type="dxa"/>
          </w:tcPr>
          <w:p w14:paraId="6D4F2F99" w14:textId="77777777" w:rsidR="00ED1944" w:rsidRPr="00603028" w:rsidRDefault="007F3837" w:rsidP="001E64E6">
            <w:r w:rsidRPr="00603028">
              <w:t>IC 21</w:t>
            </w:r>
          </w:p>
        </w:tc>
      </w:tr>
      <w:tr w:rsidR="00ED1944" w:rsidRPr="00603028" w14:paraId="02506E4A" w14:textId="77777777" w:rsidTr="006B4617">
        <w:tc>
          <w:tcPr>
            <w:tcW w:w="4745" w:type="dxa"/>
          </w:tcPr>
          <w:p w14:paraId="267B8E63" w14:textId="77777777" w:rsidR="00ED1944" w:rsidRPr="00603028" w:rsidRDefault="007F3837" w:rsidP="001E64E6">
            <w:r w:rsidRPr="00603028">
              <w:t>Degree of protection:</w:t>
            </w:r>
          </w:p>
        </w:tc>
        <w:tc>
          <w:tcPr>
            <w:tcW w:w="1522" w:type="dxa"/>
          </w:tcPr>
          <w:p w14:paraId="6D122B5A" w14:textId="77777777" w:rsidR="00ED1944" w:rsidRPr="00603028" w:rsidRDefault="00ED1944" w:rsidP="001E64E6"/>
        </w:tc>
        <w:tc>
          <w:tcPr>
            <w:tcW w:w="3134" w:type="dxa"/>
          </w:tcPr>
          <w:p w14:paraId="6D160F28" w14:textId="77777777" w:rsidR="00ED1944" w:rsidRPr="00603028" w:rsidRDefault="007F3837" w:rsidP="001E64E6">
            <w:r w:rsidRPr="00603028">
              <w:t>IP44</w:t>
            </w:r>
          </w:p>
        </w:tc>
      </w:tr>
    </w:tbl>
    <w:p w14:paraId="62A3D0FE" w14:textId="77777777" w:rsidR="00126183" w:rsidRPr="00603028" w:rsidRDefault="00126183" w:rsidP="001E64E6"/>
    <w:p w14:paraId="41957E63" w14:textId="77777777" w:rsidR="00126183" w:rsidRPr="00603028" w:rsidRDefault="00126183" w:rsidP="001E64E6">
      <w:r w:rsidRPr="00603028">
        <w:t>The design, construction, characteristics, and performance of the generators shall conform to IEC Standard 60034 and shall comply with the Employer’s General Requirements.</w:t>
      </w:r>
    </w:p>
    <w:p w14:paraId="1F1E6BD7" w14:textId="77777777" w:rsidR="00126183" w:rsidRPr="00603028" w:rsidRDefault="00126183" w:rsidP="00126183">
      <w:pPr>
        <w:pStyle w:val="Heading3"/>
      </w:pPr>
      <w:bookmarkStart w:id="19" w:name="_Toc426017523"/>
      <w:r w:rsidRPr="00603028">
        <w:t>Supervisory Devices</w:t>
      </w:r>
      <w:bookmarkEnd w:id="19"/>
    </w:p>
    <w:p w14:paraId="6D1BE2B5" w14:textId="77777777" w:rsidR="00126183" w:rsidRPr="00603028" w:rsidRDefault="00126183" w:rsidP="008F1490">
      <w:pPr>
        <w:pStyle w:val="Heading4"/>
      </w:pPr>
      <w:r w:rsidRPr="00603028">
        <w:t>General</w:t>
      </w:r>
    </w:p>
    <w:p w14:paraId="61D51E28" w14:textId="77777777" w:rsidR="00126183" w:rsidRPr="00603028" w:rsidRDefault="00126183" w:rsidP="00126183">
      <w:pPr>
        <w:kinsoku w:val="0"/>
        <w:overflowPunct w:val="0"/>
        <w:spacing w:before="201" w:line="253" w:lineRule="exact"/>
        <w:ind w:left="144" w:right="216"/>
        <w:textAlignment w:val="baseline"/>
        <w:rPr>
          <w:rFonts w:cs="Arial"/>
        </w:rPr>
      </w:pPr>
      <w:r w:rsidRPr="00603028">
        <w:rPr>
          <w:rFonts w:cs="Arial"/>
        </w:rPr>
        <w:t>The scope of work shall comprise all devices necessary for the supervision of the generator. In the following the minimum scope is specified. Other devices deemed necessary by the Contractor shall be included.</w:t>
      </w:r>
    </w:p>
    <w:p w14:paraId="47F2CDA8" w14:textId="77777777" w:rsidR="00126183" w:rsidRPr="00603028" w:rsidRDefault="00126183" w:rsidP="008F1490">
      <w:pPr>
        <w:pStyle w:val="Heading4"/>
      </w:pPr>
      <w:r w:rsidRPr="00603028">
        <w:t>Stator</w:t>
      </w:r>
    </w:p>
    <w:p w14:paraId="48C879CD" w14:textId="77777777" w:rsidR="00126183" w:rsidRPr="00603028" w:rsidRDefault="00126183" w:rsidP="00126183">
      <w:pPr>
        <w:kinsoku w:val="0"/>
        <w:overflowPunct w:val="0"/>
        <w:spacing w:before="202" w:line="253" w:lineRule="exact"/>
        <w:ind w:left="144" w:right="216"/>
        <w:textAlignment w:val="baseline"/>
        <w:rPr>
          <w:rFonts w:cs="Arial"/>
        </w:rPr>
      </w:pPr>
      <w:r w:rsidRPr="00603028">
        <w:rPr>
          <w:rFonts w:cs="Arial"/>
        </w:rPr>
        <w:t>The stator shall be equipped with 12 resistance-type temperature sensors Pt 100 with static alarm and tripping device for monitoring the winding temperatures. They shall be of the three-wire type, evenly distributed in the stator winding and be placed between upper and lower layer.</w:t>
      </w:r>
    </w:p>
    <w:p w14:paraId="4DF58A29" w14:textId="77777777" w:rsidR="00126183" w:rsidRPr="00603028" w:rsidRDefault="00126183" w:rsidP="00126183">
      <w:pPr>
        <w:kinsoku w:val="0"/>
        <w:overflowPunct w:val="0"/>
        <w:spacing w:before="180" w:line="253" w:lineRule="exact"/>
        <w:ind w:left="144" w:right="216"/>
        <w:textAlignment w:val="baseline"/>
        <w:rPr>
          <w:rFonts w:cs="Arial"/>
        </w:rPr>
      </w:pPr>
      <w:r w:rsidRPr="00603028">
        <w:rPr>
          <w:rFonts w:cs="Arial"/>
        </w:rPr>
        <w:t>The terminals of the sensors shall be connected to surge protection devices that shall prevent excessive over voltages in case of failure of the stator winding insulation.</w:t>
      </w:r>
    </w:p>
    <w:p w14:paraId="5FC214D1" w14:textId="77777777" w:rsidR="00126183" w:rsidRPr="00603028" w:rsidRDefault="00126183" w:rsidP="008F1490">
      <w:pPr>
        <w:pStyle w:val="Heading4"/>
      </w:pPr>
      <w:r w:rsidRPr="00603028">
        <w:t>Rotor</w:t>
      </w:r>
    </w:p>
    <w:p w14:paraId="33A59288" w14:textId="77777777" w:rsidR="00126183" w:rsidRPr="00603028" w:rsidRDefault="00126183" w:rsidP="00126183">
      <w:pPr>
        <w:kinsoku w:val="0"/>
        <w:overflowPunct w:val="0"/>
        <w:spacing w:before="201" w:line="253" w:lineRule="exact"/>
        <w:ind w:left="144" w:right="216"/>
        <w:textAlignment w:val="baseline"/>
        <w:rPr>
          <w:rFonts w:cs="Arial"/>
        </w:rPr>
      </w:pPr>
      <w:r w:rsidRPr="00603028">
        <w:rPr>
          <w:rFonts w:cs="Arial"/>
        </w:rPr>
        <w:t>The rotor shall be protected against single and double earth faults by a dedicated rotor protection relay [64N] to be installed in the local control panel. Single earth faults shall lead to an alarm only, whereas double earth faults shall trip the generator immediately.</w:t>
      </w:r>
    </w:p>
    <w:p w14:paraId="71F347DD" w14:textId="77777777" w:rsidR="00126183" w:rsidRPr="00603028" w:rsidRDefault="00126183" w:rsidP="00126183">
      <w:pPr>
        <w:kinsoku w:val="0"/>
        <w:overflowPunct w:val="0"/>
        <w:spacing w:before="181" w:line="253" w:lineRule="exact"/>
        <w:ind w:left="144" w:right="216"/>
        <w:textAlignment w:val="baseline"/>
        <w:rPr>
          <w:rFonts w:cs="Arial"/>
        </w:rPr>
      </w:pPr>
      <w:r w:rsidRPr="00603028">
        <w:rPr>
          <w:rFonts w:cs="Arial"/>
        </w:rPr>
        <w:t>The rotor temperature shall be monitored by means of the manufacturer's standard system providing the following features:</w:t>
      </w:r>
    </w:p>
    <w:p w14:paraId="1D18EF09" w14:textId="77777777" w:rsidR="00126183" w:rsidRPr="00603028" w:rsidRDefault="00126183" w:rsidP="00BC043A">
      <w:pPr>
        <w:widowControl w:val="0"/>
        <w:numPr>
          <w:ilvl w:val="0"/>
          <w:numId w:val="14"/>
        </w:numPr>
        <w:kinsoku w:val="0"/>
        <w:overflowPunct w:val="0"/>
        <w:spacing w:before="198" w:after="0" w:line="253" w:lineRule="exact"/>
        <w:jc w:val="left"/>
        <w:textAlignment w:val="baseline"/>
        <w:rPr>
          <w:rFonts w:cs="Arial"/>
        </w:rPr>
      </w:pPr>
      <w:r w:rsidRPr="00603028">
        <w:rPr>
          <w:rFonts w:cs="Arial"/>
        </w:rPr>
        <w:t>Analogue signal, 0 - 150 C approx., for remote indication</w:t>
      </w:r>
    </w:p>
    <w:p w14:paraId="6096E896" w14:textId="77777777" w:rsidR="00126183" w:rsidRPr="00603028" w:rsidRDefault="00126183" w:rsidP="00BC043A">
      <w:pPr>
        <w:widowControl w:val="0"/>
        <w:numPr>
          <w:ilvl w:val="0"/>
          <w:numId w:val="14"/>
        </w:numPr>
        <w:kinsoku w:val="0"/>
        <w:overflowPunct w:val="0"/>
        <w:spacing w:before="97" w:after="0" w:line="253" w:lineRule="exact"/>
        <w:jc w:val="left"/>
        <w:textAlignment w:val="baseline"/>
        <w:rPr>
          <w:rFonts w:cs="Arial"/>
        </w:rPr>
      </w:pPr>
      <w:r w:rsidRPr="00603028">
        <w:rPr>
          <w:rFonts w:cs="Arial"/>
        </w:rPr>
        <w:t>S</w:t>
      </w:r>
      <w:r w:rsidR="00412352" w:rsidRPr="00603028">
        <w:rPr>
          <w:rFonts w:cs="Arial"/>
        </w:rPr>
        <w:t>tatic alarm and tripping device</w:t>
      </w:r>
    </w:p>
    <w:p w14:paraId="1865A4CD" w14:textId="77777777" w:rsidR="00412352" w:rsidRPr="00603028" w:rsidRDefault="00412352" w:rsidP="00412352">
      <w:pPr>
        <w:widowControl w:val="0"/>
        <w:kinsoku w:val="0"/>
        <w:overflowPunct w:val="0"/>
        <w:spacing w:before="97" w:after="0" w:line="253" w:lineRule="exact"/>
        <w:ind w:left="720"/>
        <w:jc w:val="left"/>
        <w:textAlignment w:val="baseline"/>
        <w:rPr>
          <w:rFonts w:cs="Arial"/>
        </w:rPr>
      </w:pPr>
    </w:p>
    <w:p w14:paraId="0E700BF1" w14:textId="77777777" w:rsidR="00126183" w:rsidRPr="00603028" w:rsidRDefault="00126183" w:rsidP="008F1490">
      <w:pPr>
        <w:pStyle w:val="Heading4"/>
      </w:pPr>
      <w:r w:rsidRPr="00603028">
        <w:t>Bearings</w:t>
      </w:r>
    </w:p>
    <w:p w14:paraId="7B86CA41" w14:textId="77777777" w:rsidR="00126183" w:rsidRPr="00603028" w:rsidRDefault="00126183" w:rsidP="008F1490">
      <w:pPr>
        <w:kinsoku w:val="0"/>
        <w:overflowPunct w:val="0"/>
        <w:spacing w:before="181" w:line="253" w:lineRule="exact"/>
        <w:ind w:left="144" w:right="216"/>
        <w:textAlignment w:val="baseline"/>
        <w:rPr>
          <w:rFonts w:cs="Arial"/>
        </w:rPr>
      </w:pPr>
      <w:r w:rsidRPr="00603028">
        <w:rPr>
          <w:rFonts w:cs="Arial"/>
        </w:rPr>
        <w:t>The bearings shall comply with the following:</w:t>
      </w:r>
    </w:p>
    <w:p w14:paraId="7D0A182B" w14:textId="77777777" w:rsidR="00126183" w:rsidRPr="00603028" w:rsidRDefault="00126183" w:rsidP="00BC043A">
      <w:pPr>
        <w:widowControl w:val="0"/>
        <w:numPr>
          <w:ilvl w:val="0"/>
          <w:numId w:val="15"/>
        </w:numPr>
        <w:kinsoku w:val="0"/>
        <w:overflowPunct w:val="0"/>
        <w:spacing w:before="13" w:after="0" w:line="254" w:lineRule="exact"/>
        <w:jc w:val="left"/>
        <w:textAlignment w:val="baseline"/>
        <w:rPr>
          <w:rFonts w:cs="Arial"/>
        </w:rPr>
      </w:pPr>
      <w:r w:rsidRPr="00603028">
        <w:rPr>
          <w:rFonts w:cs="Arial"/>
        </w:rPr>
        <w:t>2 resistance-type temperature sensors for each bearing (metal temperature)</w:t>
      </w:r>
    </w:p>
    <w:p w14:paraId="074E33DE" w14:textId="77777777" w:rsidR="00126183" w:rsidRPr="00603028" w:rsidRDefault="00126183" w:rsidP="00BC043A">
      <w:pPr>
        <w:widowControl w:val="0"/>
        <w:numPr>
          <w:ilvl w:val="0"/>
          <w:numId w:val="15"/>
        </w:numPr>
        <w:kinsoku w:val="0"/>
        <w:overflowPunct w:val="0"/>
        <w:spacing w:before="102" w:after="0" w:line="254" w:lineRule="exact"/>
        <w:jc w:val="left"/>
        <w:textAlignment w:val="baseline"/>
        <w:rPr>
          <w:rFonts w:cs="Arial"/>
        </w:rPr>
      </w:pPr>
      <w:r w:rsidRPr="00603028">
        <w:rPr>
          <w:rFonts w:cs="Arial"/>
        </w:rPr>
        <w:t>1 oil level indicator for each bearing oil reservoir</w:t>
      </w:r>
    </w:p>
    <w:p w14:paraId="5E288411" w14:textId="77777777" w:rsidR="00126183" w:rsidRPr="00603028" w:rsidRDefault="00126183" w:rsidP="00BC043A">
      <w:pPr>
        <w:widowControl w:val="0"/>
        <w:numPr>
          <w:ilvl w:val="0"/>
          <w:numId w:val="15"/>
        </w:numPr>
        <w:kinsoku w:val="0"/>
        <w:overflowPunct w:val="0"/>
        <w:spacing w:before="96" w:after="0" w:line="254" w:lineRule="exact"/>
        <w:jc w:val="left"/>
        <w:textAlignment w:val="baseline"/>
        <w:rPr>
          <w:rFonts w:cs="Arial"/>
          <w:spacing w:val="-1"/>
        </w:rPr>
      </w:pPr>
      <w:r w:rsidRPr="00603028">
        <w:rPr>
          <w:rFonts w:cs="Arial"/>
          <w:spacing w:val="-1"/>
        </w:rPr>
        <w:t>1 oil flow switch for each bearing oil system</w:t>
      </w:r>
    </w:p>
    <w:p w14:paraId="535F77C3" w14:textId="77777777" w:rsidR="00126183" w:rsidRPr="00603028" w:rsidRDefault="00126183" w:rsidP="00BC043A">
      <w:pPr>
        <w:widowControl w:val="0"/>
        <w:numPr>
          <w:ilvl w:val="0"/>
          <w:numId w:val="15"/>
        </w:numPr>
        <w:kinsoku w:val="0"/>
        <w:overflowPunct w:val="0"/>
        <w:spacing w:before="101" w:after="0" w:line="254" w:lineRule="exact"/>
        <w:jc w:val="left"/>
        <w:textAlignment w:val="baseline"/>
        <w:rPr>
          <w:rFonts w:cs="Arial"/>
          <w:spacing w:val="-1"/>
        </w:rPr>
      </w:pPr>
      <w:r w:rsidRPr="00603028">
        <w:rPr>
          <w:rFonts w:cs="Arial"/>
          <w:spacing w:val="-1"/>
        </w:rPr>
        <w:t>1 pressure switch for the oil system</w:t>
      </w:r>
    </w:p>
    <w:p w14:paraId="108249C9" w14:textId="77777777" w:rsidR="00412352" w:rsidRPr="00603028" w:rsidRDefault="00412352" w:rsidP="00412352">
      <w:pPr>
        <w:widowControl w:val="0"/>
        <w:kinsoku w:val="0"/>
        <w:overflowPunct w:val="0"/>
        <w:spacing w:before="101" w:after="0" w:line="254" w:lineRule="exact"/>
        <w:ind w:left="720"/>
        <w:jc w:val="left"/>
        <w:textAlignment w:val="baseline"/>
        <w:rPr>
          <w:rFonts w:cs="Arial"/>
          <w:spacing w:val="-1"/>
        </w:rPr>
      </w:pPr>
    </w:p>
    <w:p w14:paraId="7155649B" w14:textId="77777777" w:rsidR="00126183" w:rsidRPr="00603028" w:rsidRDefault="00126183" w:rsidP="008F1490">
      <w:pPr>
        <w:pStyle w:val="Heading4"/>
      </w:pPr>
      <w:r w:rsidRPr="00603028">
        <w:t>Excitation System</w:t>
      </w:r>
    </w:p>
    <w:p w14:paraId="74017E2C" w14:textId="77777777" w:rsidR="00126183" w:rsidRPr="00603028" w:rsidRDefault="00126183" w:rsidP="00126183">
      <w:pPr>
        <w:kinsoku w:val="0"/>
        <w:overflowPunct w:val="0"/>
        <w:spacing w:before="202" w:line="254" w:lineRule="exact"/>
        <w:ind w:left="144" w:right="216"/>
        <w:textAlignment w:val="baseline"/>
        <w:rPr>
          <w:rFonts w:cs="Arial"/>
        </w:rPr>
      </w:pPr>
      <w:r w:rsidRPr="00603028">
        <w:rPr>
          <w:rFonts w:cs="Arial"/>
        </w:rPr>
        <w:t>Electrical protection and monitoring shall be provided for the individual systems and main components.</w:t>
      </w:r>
    </w:p>
    <w:p w14:paraId="78526587" w14:textId="77777777" w:rsidR="00126183" w:rsidRPr="00603028" w:rsidRDefault="00126183" w:rsidP="008F1490">
      <w:pPr>
        <w:pStyle w:val="Heading4"/>
      </w:pPr>
      <w:r w:rsidRPr="00603028">
        <w:t>Fire Alarm System</w:t>
      </w:r>
    </w:p>
    <w:p w14:paraId="0C0DDC84" w14:textId="77777777" w:rsidR="00126183" w:rsidRPr="00603028" w:rsidRDefault="00126183" w:rsidP="00126183">
      <w:pPr>
        <w:kinsoku w:val="0"/>
        <w:overflowPunct w:val="0"/>
        <w:spacing w:before="203" w:line="254" w:lineRule="exact"/>
        <w:ind w:left="144" w:right="216"/>
        <w:textAlignment w:val="baseline"/>
        <w:rPr>
          <w:rFonts w:cs="Arial"/>
        </w:rPr>
      </w:pPr>
      <w:r w:rsidRPr="00603028">
        <w:rPr>
          <w:rFonts w:cs="Arial"/>
        </w:rPr>
        <w:t>Temperature and/or smoke detectors for fire alarm shall be provided as described under "Fire Alarm System". (Required smoke/heat detectors to be added to the existing new system)</w:t>
      </w:r>
    </w:p>
    <w:p w14:paraId="0AD159CC" w14:textId="77777777" w:rsidR="00126183" w:rsidRPr="00603028" w:rsidRDefault="00126183" w:rsidP="008F1490">
      <w:pPr>
        <w:pStyle w:val="Heading4"/>
      </w:pPr>
      <w:proofErr w:type="spellStart"/>
      <w:r w:rsidRPr="00603028">
        <w:t>Earthing</w:t>
      </w:r>
      <w:proofErr w:type="spellEnd"/>
      <w:r w:rsidRPr="00603028">
        <w:t xml:space="preserve"> and Short Circuiting Facilities</w:t>
      </w:r>
    </w:p>
    <w:p w14:paraId="1C6E902C" w14:textId="77777777" w:rsidR="00126183" w:rsidRPr="00603028" w:rsidRDefault="00126183" w:rsidP="00126183">
      <w:pPr>
        <w:kinsoku w:val="0"/>
        <w:overflowPunct w:val="0"/>
        <w:spacing w:before="198" w:line="254" w:lineRule="exact"/>
        <w:ind w:left="144" w:right="216"/>
        <w:textAlignment w:val="baseline"/>
        <w:rPr>
          <w:rFonts w:cs="Arial"/>
        </w:rPr>
      </w:pPr>
      <w:proofErr w:type="spellStart"/>
      <w:r w:rsidRPr="00603028">
        <w:rPr>
          <w:rFonts w:cs="Arial"/>
        </w:rPr>
        <w:t>Earthing</w:t>
      </w:r>
      <w:proofErr w:type="spellEnd"/>
      <w:r w:rsidRPr="00603028">
        <w:rPr>
          <w:rFonts w:cs="Arial"/>
        </w:rPr>
        <w:t xml:space="preserve"> and short circuiting of the generator shall be possible at the associated 11 kV switchgear cubicle. It shall be electrically and mechanically interlocked in such a way that it can be operated only if the pertaining unit is not alive.</w:t>
      </w:r>
    </w:p>
    <w:p w14:paraId="589DB024" w14:textId="77777777" w:rsidR="00126183" w:rsidRPr="00603028" w:rsidRDefault="00126183" w:rsidP="00126183">
      <w:pPr>
        <w:kinsoku w:val="0"/>
        <w:overflowPunct w:val="0"/>
        <w:spacing w:before="178" w:line="254" w:lineRule="exact"/>
        <w:ind w:left="144" w:right="216"/>
        <w:textAlignment w:val="baseline"/>
        <w:rPr>
          <w:rFonts w:cs="Arial"/>
        </w:rPr>
      </w:pPr>
      <w:r w:rsidRPr="00603028">
        <w:rPr>
          <w:rFonts w:cs="Arial"/>
        </w:rPr>
        <w:t>Provisions shall be made for short circuiting the three-phases for generator drying with approx. 80% rated current and/or for adjustment of the generator protection during 10 minutes with 120% rated current.</w:t>
      </w:r>
    </w:p>
    <w:p w14:paraId="347B2BD9" w14:textId="77777777" w:rsidR="00126183" w:rsidRPr="00603028" w:rsidRDefault="00126183" w:rsidP="00126183">
      <w:pPr>
        <w:kinsoku w:val="0"/>
        <w:overflowPunct w:val="0"/>
        <w:spacing w:before="178" w:line="251" w:lineRule="exact"/>
        <w:ind w:left="144"/>
        <w:textAlignment w:val="baseline"/>
        <w:rPr>
          <w:rFonts w:cs="Arial"/>
        </w:rPr>
      </w:pPr>
      <w:r w:rsidRPr="00603028">
        <w:rPr>
          <w:rFonts w:cs="Arial"/>
        </w:rPr>
        <w:t xml:space="preserve">The generator </w:t>
      </w:r>
      <w:proofErr w:type="spellStart"/>
      <w:r w:rsidRPr="00603028">
        <w:rPr>
          <w:rFonts w:cs="Arial"/>
        </w:rPr>
        <w:t>earthing</w:t>
      </w:r>
      <w:proofErr w:type="spellEnd"/>
      <w:r w:rsidRPr="00603028">
        <w:rPr>
          <w:rFonts w:cs="Arial"/>
        </w:rPr>
        <w:t xml:space="preserve"> system shall consider a double earth fault (IKEE) according to IEC.</w:t>
      </w:r>
    </w:p>
    <w:p w14:paraId="744DE458" w14:textId="77777777" w:rsidR="008F1490" w:rsidRPr="00603028" w:rsidRDefault="008F1490" w:rsidP="008F1490">
      <w:pPr>
        <w:pStyle w:val="Heading3"/>
      </w:pPr>
      <w:bookmarkStart w:id="20" w:name="_Toc426017524"/>
      <w:r w:rsidRPr="00603028">
        <w:t>Gen-set Local Control Panel</w:t>
      </w:r>
      <w:bookmarkEnd w:id="20"/>
    </w:p>
    <w:p w14:paraId="6B3DECDE" w14:textId="77777777" w:rsidR="00126183" w:rsidRPr="00603028" w:rsidRDefault="00126183" w:rsidP="008F1490">
      <w:pPr>
        <w:pStyle w:val="Heading4"/>
      </w:pPr>
      <w:r w:rsidRPr="00603028">
        <w:t>General</w:t>
      </w:r>
    </w:p>
    <w:p w14:paraId="41B4E5E0" w14:textId="77777777" w:rsidR="00126183" w:rsidRPr="00603028" w:rsidRDefault="00126183" w:rsidP="00126183">
      <w:pPr>
        <w:kinsoku w:val="0"/>
        <w:overflowPunct w:val="0"/>
        <w:spacing w:before="195" w:line="254" w:lineRule="exact"/>
        <w:ind w:left="144" w:right="216"/>
        <w:textAlignment w:val="baseline"/>
        <w:rPr>
          <w:rFonts w:cs="Arial"/>
        </w:rPr>
      </w:pPr>
      <w:r w:rsidRPr="00603028">
        <w:rPr>
          <w:rFonts w:cs="Arial"/>
        </w:rPr>
        <w:t>The scope of work includes the engineering, design, supply, installation, testing and commissioning of metal enclosed local con</w:t>
      </w:r>
      <w:r w:rsidR="00091FA9" w:rsidRPr="00603028">
        <w:rPr>
          <w:rFonts w:cs="Arial"/>
        </w:rPr>
        <w:t>trol panels for of the generating set</w:t>
      </w:r>
      <w:r w:rsidRPr="00603028">
        <w:rPr>
          <w:rFonts w:cs="Arial"/>
        </w:rPr>
        <w:t xml:space="preserve">. The </w:t>
      </w:r>
      <w:r w:rsidR="00091FA9" w:rsidRPr="00603028">
        <w:rPr>
          <w:rFonts w:cs="Arial"/>
        </w:rPr>
        <w:t xml:space="preserve">control </w:t>
      </w:r>
      <w:r w:rsidRPr="00603028">
        <w:rPr>
          <w:rFonts w:cs="Arial"/>
        </w:rPr>
        <w:t xml:space="preserve">panels shall be installed in the </w:t>
      </w:r>
      <w:r w:rsidR="00091FA9" w:rsidRPr="00603028">
        <w:rPr>
          <w:rFonts w:cs="Arial"/>
        </w:rPr>
        <w:t>engine room</w:t>
      </w:r>
      <w:r w:rsidRPr="00603028">
        <w:rPr>
          <w:rFonts w:cs="Arial"/>
        </w:rPr>
        <w:t>. The panels shall be provided with ventilation by forced air. The air inlet openings shall be fitted with a labyrinth type filter and a second fine filter. The forced air system shall be designed with 100% spare capacity including redundant in-feed, which shall be switched on automatically if the main system fails. Voluntary pre-selection shall be possible by a selector switch.</w:t>
      </w:r>
    </w:p>
    <w:p w14:paraId="53E3AB80" w14:textId="77777777" w:rsidR="00126183" w:rsidRPr="00603028" w:rsidRDefault="00126183" w:rsidP="00126183">
      <w:pPr>
        <w:kinsoku w:val="0"/>
        <w:overflowPunct w:val="0"/>
        <w:spacing w:before="175" w:line="254" w:lineRule="exact"/>
        <w:ind w:left="144" w:right="216"/>
        <w:textAlignment w:val="baseline"/>
        <w:rPr>
          <w:rFonts w:cs="Arial"/>
        </w:rPr>
      </w:pPr>
      <w:r w:rsidRPr="00603028">
        <w:rPr>
          <w:rFonts w:cs="Arial"/>
        </w:rPr>
        <w:t>The cont</w:t>
      </w:r>
      <w:r w:rsidR="00091FA9" w:rsidRPr="00603028">
        <w:rPr>
          <w:rFonts w:cs="Arial"/>
        </w:rPr>
        <w:t>rol equipment for the generator</w:t>
      </w:r>
      <w:r w:rsidRPr="00603028">
        <w:rPr>
          <w:rFonts w:cs="Arial"/>
        </w:rPr>
        <w:t xml:space="preserve"> shall be </w:t>
      </w:r>
      <w:r w:rsidR="00091FA9" w:rsidRPr="00603028">
        <w:rPr>
          <w:rFonts w:cs="Arial"/>
        </w:rPr>
        <w:t>designed to accommodate plug-in technique</w:t>
      </w:r>
      <w:r w:rsidRPr="00603028">
        <w:rPr>
          <w:rFonts w:cs="Arial"/>
        </w:rPr>
        <w:t>. The panels shall be complete with all necessary control, supervisory, monitoring and alarm equipment for the operation of the gen-sets and their excitation and voltage regulation systems. The control systems shall be designed to allow manual / automatic excitation and load control as well as local / remote control of the generators and excitation systems.</w:t>
      </w:r>
    </w:p>
    <w:p w14:paraId="60372145" w14:textId="77777777" w:rsidR="00126183" w:rsidRPr="00603028" w:rsidRDefault="00126183" w:rsidP="008F1490">
      <w:pPr>
        <w:pStyle w:val="Heading4"/>
      </w:pPr>
      <w:r w:rsidRPr="00603028">
        <w:t>Excitation Control</w:t>
      </w:r>
    </w:p>
    <w:p w14:paraId="3E0430C1" w14:textId="77777777" w:rsidR="005C7227" w:rsidRPr="00603028" w:rsidRDefault="00091FA9" w:rsidP="005C7227">
      <w:r w:rsidRPr="00603028">
        <w:t>The local control panel of the</w:t>
      </w:r>
      <w:r w:rsidR="005C7227" w:rsidRPr="00603028">
        <w:t xml:space="preserve"> alternator shall be equipped with, but not limited to, the following:</w:t>
      </w:r>
    </w:p>
    <w:p w14:paraId="41CF2A0A" w14:textId="77777777" w:rsidR="005C7227" w:rsidRPr="00603028" w:rsidRDefault="005C7227" w:rsidP="00BC043A">
      <w:pPr>
        <w:pStyle w:val="ListParagraph"/>
        <w:numPr>
          <w:ilvl w:val="0"/>
          <w:numId w:val="16"/>
        </w:numPr>
      </w:pPr>
      <w:r w:rsidRPr="00603028">
        <w:t>One set of automatic voltage regulators consisting of one main and one slave AVR, the characteristics of which have to match the particulars of the alternators, complete with matching units and power factor control units for back-</w:t>
      </w:r>
      <w:proofErr w:type="spellStart"/>
      <w:r w:rsidRPr="00603028">
        <w:t>synchronisation</w:t>
      </w:r>
      <w:proofErr w:type="spellEnd"/>
      <w:r w:rsidRPr="00603028">
        <w:t xml:space="preserve"> (Basler DECs 200 system</w:t>
      </w:r>
      <w:r w:rsidR="00091FA9" w:rsidRPr="00603028">
        <w:t xml:space="preserve"> or equivalent Basler type</w:t>
      </w:r>
      <w:r w:rsidRPr="00603028">
        <w:t>) or same as existing DG8 and 9.</w:t>
      </w:r>
    </w:p>
    <w:p w14:paraId="438C97E0" w14:textId="77777777" w:rsidR="005C7227" w:rsidRPr="00603028" w:rsidRDefault="005C7227" w:rsidP="00BC043A">
      <w:pPr>
        <w:pStyle w:val="ListParagraph"/>
        <w:numPr>
          <w:ilvl w:val="0"/>
          <w:numId w:val="16"/>
        </w:numPr>
      </w:pPr>
      <w:r w:rsidRPr="00603028">
        <w:t>one (1) delta (AVR / MVR) indication</w:t>
      </w:r>
    </w:p>
    <w:p w14:paraId="03AB48D7" w14:textId="77777777" w:rsidR="005C7227" w:rsidRPr="00603028" w:rsidRDefault="005C7227" w:rsidP="00091FA9">
      <w:pPr>
        <w:pStyle w:val="ListParagraph"/>
        <w:numPr>
          <w:ilvl w:val="0"/>
          <w:numId w:val="16"/>
        </w:numPr>
      </w:pPr>
      <w:r w:rsidRPr="00603028">
        <w:t>one (1) set point indicator</w:t>
      </w:r>
      <w:r w:rsidR="00091FA9" w:rsidRPr="00603028">
        <w:t xml:space="preserve"> (should be able to see power factor, kW and </w:t>
      </w:r>
      <w:proofErr w:type="spellStart"/>
      <w:r w:rsidR="00091FA9" w:rsidRPr="00603028">
        <w:t>kVAr</w:t>
      </w:r>
      <w:proofErr w:type="spellEnd"/>
      <w:r w:rsidR="00091FA9" w:rsidRPr="00603028">
        <w:t xml:space="preserve"> in individual meters)</w:t>
      </w:r>
    </w:p>
    <w:p w14:paraId="5D161920" w14:textId="77777777" w:rsidR="005C7227" w:rsidRPr="00603028" w:rsidRDefault="005C7227" w:rsidP="00091FA9">
      <w:pPr>
        <w:pStyle w:val="ListParagraph"/>
        <w:numPr>
          <w:ilvl w:val="0"/>
          <w:numId w:val="16"/>
        </w:numPr>
      </w:pPr>
      <w:r w:rsidRPr="00603028">
        <w:t>one (1) ammeter and one (1) voltmeter to measure the DC output of the rectifier assembly</w:t>
      </w:r>
      <w:r w:rsidR="00091FA9" w:rsidRPr="00603028">
        <w:t xml:space="preserve"> (the system should show maximum kW, </w:t>
      </w:r>
      <w:proofErr w:type="spellStart"/>
      <w:r w:rsidR="00091FA9" w:rsidRPr="00603028">
        <w:t>kVAr</w:t>
      </w:r>
      <w:proofErr w:type="spellEnd"/>
      <w:r w:rsidR="00091FA9" w:rsidRPr="00603028">
        <w:tab/>
        <w:t>and kV)</w:t>
      </w:r>
    </w:p>
    <w:p w14:paraId="33CEC33B" w14:textId="77777777" w:rsidR="005C7227" w:rsidRPr="00603028" w:rsidRDefault="005C7227" w:rsidP="00BC043A">
      <w:pPr>
        <w:pStyle w:val="ListParagraph"/>
        <w:numPr>
          <w:ilvl w:val="0"/>
          <w:numId w:val="16"/>
        </w:numPr>
      </w:pPr>
      <w:r w:rsidRPr="00603028">
        <w:t>three (3) ammeters and one (1) voltmeter with change-over switch to measure the AC input of the rectifier assembly</w:t>
      </w:r>
    </w:p>
    <w:p w14:paraId="1E2489C6" w14:textId="77777777" w:rsidR="005C7227" w:rsidRPr="00603028" w:rsidRDefault="005C7227" w:rsidP="00BC043A">
      <w:pPr>
        <w:pStyle w:val="ListParagraph"/>
        <w:numPr>
          <w:ilvl w:val="0"/>
          <w:numId w:val="16"/>
        </w:numPr>
      </w:pPr>
      <w:r w:rsidRPr="00603028">
        <w:t>one (1) voltmeter with change-over switch for generator voltage</w:t>
      </w:r>
    </w:p>
    <w:p w14:paraId="7AC63483" w14:textId="77777777" w:rsidR="005C7227" w:rsidRPr="00603028" w:rsidRDefault="005C7227" w:rsidP="00BC043A">
      <w:pPr>
        <w:pStyle w:val="ListParagraph"/>
        <w:numPr>
          <w:ilvl w:val="0"/>
          <w:numId w:val="16"/>
        </w:numPr>
      </w:pPr>
      <w:r w:rsidRPr="00603028">
        <w:t>one (1) rotor protection relay for rotor earth fault and rotating diode failure protection</w:t>
      </w:r>
    </w:p>
    <w:p w14:paraId="20D97FA6" w14:textId="77777777" w:rsidR="005C7227" w:rsidRPr="00603028" w:rsidRDefault="005C7227" w:rsidP="00BC043A">
      <w:pPr>
        <w:pStyle w:val="ListParagraph"/>
        <w:numPr>
          <w:ilvl w:val="0"/>
          <w:numId w:val="16"/>
        </w:numPr>
      </w:pPr>
      <w:proofErr w:type="gramStart"/>
      <w:r w:rsidRPr="00603028">
        <w:t>one</w:t>
      </w:r>
      <w:proofErr w:type="gramEnd"/>
      <w:r w:rsidRPr="00603028">
        <w:t xml:space="preserve"> (1) luminous panel for detailed fault indication (e.g. blowing of fuses, failure of individual diodes, failure of the ventilation system, over voltage protection, etc.). For group remote alarm indication and event recording, every alarm circuit shall have separate potential free contacts wired to a terminal board.</w:t>
      </w:r>
    </w:p>
    <w:p w14:paraId="5302D919" w14:textId="77777777" w:rsidR="005C7227" w:rsidRPr="00603028" w:rsidRDefault="005C7227" w:rsidP="00BC043A">
      <w:pPr>
        <w:pStyle w:val="ListParagraph"/>
        <w:numPr>
          <w:ilvl w:val="0"/>
          <w:numId w:val="16"/>
        </w:numPr>
      </w:pPr>
      <w:r w:rsidRPr="00603028">
        <w:t>control devices (on and off luminous pushbuttons, selector switches, etc.) for:</w:t>
      </w:r>
    </w:p>
    <w:p w14:paraId="2F4F6D19" w14:textId="77777777" w:rsidR="005C7227" w:rsidRPr="00603028" w:rsidRDefault="005C7227" w:rsidP="00603028">
      <w:pPr>
        <w:pStyle w:val="ListParagraph"/>
        <w:numPr>
          <w:ilvl w:val="0"/>
          <w:numId w:val="104"/>
        </w:numPr>
      </w:pPr>
      <w:r w:rsidRPr="00603028">
        <w:t>set point adjuster to raise / lower AVR / MVR</w:t>
      </w:r>
    </w:p>
    <w:p w14:paraId="151929D5" w14:textId="77777777" w:rsidR="005C7227" w:rsidRPr="00603028" w:rsidRDefault="005C7227" w:rsidP="00603028">
      <w:pPr>
        <w:pStyle w:val="ListParagraph"/>
        <w:numPr>
          <w:ilvl w:val="0"/>
          <w:numId w:val="104"/>
        </w:numPr>
      </w:pPr>
      <w:r w:rsidRPr="00603028">
        <w:t>change-over between AVR and MVR</w:t>
      </w:r>
    </w:p>
    <w:p w14:paraId="01668A61" w14:textId="77777777" w:rsidR="005C7227" w:rsidRPr="00603028" w:rsidRDefault="005C7227" w:rsidP="00603028">
      <w:pPr>
        <w:pStyle w:val="ListParagraph"/>
        <w:numPr>
          <w:ilvl w:val="0"/>
          <w:numId w:val="104"/>
        </w:numPr>
      </w:pPr>
      <w:r w:rsidRPr="00603028">
        <w:t>key locked Local / Remote control selection</w:t>
      </w:r>
    </w:p>
    <w:p w14:paraId="55D74EFA" w14:textId="77777777" w:rsidR="005C7227" w:rsidRPr="00603028" w:rsidRDefault="005C7227" w:rsidP="00603028">
      <w:pPr>
        <w:pStyle w:val="ListParagraph"/>
        <w:numPr>
          <w:ilvl w:val="0"/>
          <w:numId w:val="104"/>
        </w:numPr>
      </w:pPr>
      <w:r w:rsidRPr="00603028">
        <w:t>ventilation system</w:t>
      </w:r>
    </w:p>
    <w:p w14:paraId="3FFDBF50" w14:textId="77777777" w:rsidR="005C7227" w:rsidRPr="00603028" w:rsidRDefault="005C7227" w:rsidP="00603028">
      <w:pPr>
        <w:pStyle w:val="ListParagraph"/>
        <w:numPr>
          <w:ilvl w:val="0"/>
          <w:numId w:val="104"/>
        </w:numPr>
      </w:pPr>
      <w:r w:rsidRPr="00603028">
        <w:t>anti-condensation heating</w:t>
      </w:r>
    </w:p>
    <w:p w14:paraId="04A133FC" w14:textId="77777777" w:rsidR="005C7227" w:rsidRPr="00603028" w:rsidRDefault="005C7227" w:rsidP="00BC043A">
      <w:pPr>
        <w:pStyle w:val="ListParagraph"/>
        <w:numPr>
          <w:ilvl w:val="0"/>
          <w:numId w:val="16"/>
        </w:numPr>
      </w:pPr>
      <w:r w:rsidRPr="00603028">
        <w:t xml:space="preserve">4 – 20 mA signals and potential free contacts shall be available at the terminals for remote indication; terminals shall also be available to receive remote control commands. Transducers for KW, KVA and </w:t>
      </w:r>
      <w:proofErr w:type="spellStart"/>
      <w:r w:rsidRPr="00603028">
        <w:t>Kvar</w:t>
      </w:r>
      <w:proofErr w:type="spellEnd"/>
      <w:r w:rsidRPr="00603028">
        <w:t xml:space="preserve"> to give signals in the negative range so that operators and troubleshooting engineers can see when reverse real power or reactive reverse power from the generator set.</w:t>
      </w:r>
    </w:p>
    <w:p w14:paraId="37540ECF" w14:textId="77777777" w:rsidR="005C7227" w:rsidRPr="00603028" w:rsidRDefault="005C7227" w:rsidP="005C7227">
      <w:pPr>
        <w:pStyle w:val="Heading4"/>
      </w:pPr>
      <w:r w:rsidRPr="00603028">
        <w:t>Gen-set Control</w:t>
      </w:r>
    </w:p>
    <w:p w14:paraId="2EC8E0E2" w14:textId="77777777" w:rsidR="005C7227" w:rsidRPr="00603028" w:rsidRDefault="00091FA9" w:rsidP="005C7227">
      <w:r w:rsidRPr="00603028">
        <w:t>The local control panels of the</w:t>
      </w:r>
      <w:r w:rsidR="005C7227" w:rsidRPr="00603028">
        <w:t xml:space="preserve"> gen-set shall be equipped with, but not limited to, the following:</w:t>
      </w:r>
    </w:p>
    <w:p w14:paraId="6B681517" w14:textId="77777777" w:rsidR="005C7227" w:rsidRPr="00603028" w:rsidRDefault="005C7227" w:rsidP="005C7227">
      <w:r w:rsidRPr="00603028">
        <w:t>(a) For the generator:</w:t>
      </w:r>
    </w:p>
    <w:p w14:paraId="12FE0F24" w14:textId="77777777" w:rsidR="005C7227" w:rsidRPr="00603028" w:rsidRDefault="005C7227" w:rsidP="00BC043A">
      <w:pPr>
        <w:pStyle w:val="ListParagraph"/>
        <w:numPr>
          <w:ilvl w:val="0"/>
          <w:numId w:val="16"/>
        </w:numPr>
      </w:pPr>
      <w:r w:rsidRPr="00603028">
        <w:t>three (3) ammeters</w:t>
      </w:r>
    </w:p>
    <w:p w14:paraId="37978E41" w14:textId="77777777" w:rsidR="005C7227" w:rsidRPr="00603028" w:rsidRDefault="005C7227" w:rsidP="00BC043A">
      <w:pPr>
        <w:pStyle w:val="ListParagraph"/>
        <w:numPr>
          <w:ilvl w:val="0"/>
          <w:numId w:val="16"/>
        </w:numPr>
      </w:pPr>
      <w:r w:rsidRPr="00603028">
        <w:t>one (1) voltmeter with change-over switch</w:t>
      </w:r>
    </w:p>
    <w:p w14:paraId="4C39139A" w14:textId="77777777" w:rsidR="005C7227" w:rsidRPr="00603028" w:rsidRDefault="005C7227" w:rsidP="00BC043A">
      <w:pPr>
        <w:pStyle w:val="ListParagraph"/>
        <w:numPr>
          <w:ilvl w:val="0"/>
          <w:numId w:val="16"/>
        </w:numPr>
      </w:pPr>
      <w:r w:rsidRPr="00603028">
        <w:t>one (1) frequency meter</w:t>
      </w:r>
    </w:p>
    <w:p w14:paraId="44B1D96E" w14:textId="77777777" w:rsidR="005C7227" w:rsidRPr="00603028" w:rsidRDefault="005C7227" w:rsidP="00BC043A">
      <w:pPr>
        <w:pStyle w:val="ListParagraph"/>
        <w:numPr>
          <w:ilvl w:val="0"/>
          <w:numId w:val="16"/>
        </w:numPr>
      </w:pPr>
      <w:r w:rsidRPr="00603028">
        <w:t xml:space="preserve">one (1) </w:t>
      </w:r>
      <w:proofErr w:type="spellStart"/>
      <w:r w:rsidRPr="00603028">
        <w:t>cosφ</w:t>
      </w:r>
      <w:proofErr w:type="spellEnd"/>
      <w:r w:rsidRPr="00603028">
        <w:t xml:space="preserve"> meter</w:t>
      </w:r>
    </w:p>
    <w:p w14:paraId="75EF2CAC" w14:textId="77777777" w:rsidR="005C7227" w:rsidRPr="00603028" w:rsidRDefault="005C7227" w:rsidP="00BC043A">
      <w:pPr>
        <w:pStyle w:val="ListParagraph"/>
        <w:numPr>
          <w:ilvl w:val="0"/>
          <w:numId w:val="16"/>
        </w:numPr>
      </w:pPr>
      <w:r w:rsidRPr="00603028">
        <w:t>one (1) kW meter</w:t>
      </w:r>
    </w:p>
    <w:p w14:paraId="7391A8E9" w14:textId="77777777" w:rsidR="005C7227" w:rsidRPr="00603028" w:rsidRDefault="005C7227" w:rsidP="00BC043A">
      <w:pPr>
        <w:pStyle w:val="ListParagraph"/>
        <w:numPr>
          <w:ilvl w:val="0"/>
          <w:numId w:val="16"/>
        </w:numPr>
      </w:pPr>
      <w:r w:rsidRPr="00603028">
        <w:t>one (1) kWh meter</w:t>
      </w:r>
    </w:p>
    <w:p w14:paraId="3609D82C" w14:textId="77777777" w:rsidR="005C7227" w:rsidRPr="00603028" w:rsidRDefault="005C7227" w:rsidP="00BC043A">
      <w:pPr>
        <w:pStyle w:val="ListParagraph"/>
        <w:numPr>
          <w:ilvl w:val="0"/>
          <w:numId w:val="16"/>
        </w:numPr>
      </w:pPr>
      <w:r w:rsidRPr="00603028">
        <w:t xml:space="preserve">one (1) </w:t>
      </w:r>
      <w:proofErr w:type="spellStart"/>
      <w:r w:rsidRPr="00603028">
        <w:t>kVAr</w:t>
      </w:r>
      <w:proofErr w:type="spellEnd"/>
      <w:r w:rsidRPr="00603028">
        <w:t xml:space="preserve"> meter</w:t>
      </w:r>
    </w:p>
    <w:p w14:paraId="32B6EE9F" w14:textId="77777777" w:rsidR="005C7227" w:rsidRPr="00603028" w:rsidRDefault="005C7227" w:rsidP="00BC043A">
      <w:pPr>
        <w:pStyle w:val="ListParagraph"/>
        <w:numPr>
          <w:ilvl w:val="0"/>
          <w:numId w:val="16"/>
        </w:numPr>
      </w:pPr>
      <w:r w:rsidRPr="00603028">
        <w:t>one (1) winding and bearing temperature indicator with selector switch</w:t>
      </w:r>
    </w:p>
    <w:p w14:paraId="2EED0D0C" w14:textId="77777777" w:rsidR="005C7227" w:rsidRPr="00603028" w:rsidRDefault="005C7227" w:rsidP="005C7227">
      <w:r w:rsidRPr="00603028">
        <w:t>(b) For the diesel engine</w:t>
      </w:r>
    </w:p>
    <w:p w14:paraId="571A638B" w14:textId="77777777" w:rsidR="005C7227" w:rsidRPr="00603028" w:rsidRDefault="005C7227" w:rsidP="00BC043A">
      <w:pPr>
        <w:pStyle w:val="ListParagraph"/>
        <w:numPr>
          <w:ilvl w:val="0"/>
          <w:numId w:val="16"/>
        </w:numPr>
      </w:pPr>
      <w:r w:rsidRPr="00603028">
        <w:t>one (1) running hour counter</w:t>
      </w:r>
    </w:p>
    <w:p w14:paraId="2A69B1B3" w14:textId="77777777" w:rsidR="005C7227" w:rsidRPr="00603028" w:rsidRDefault="005C7227" w:rsidP="00BC043A">
      <w:pPr>
        <w:pStyle w:val="ListParagraph"/>
        <w:numPr>
          <w:ilvl w:val="0"/>
          <w:numId w:val="16"/>
        </w:numPr>
      </w:pPr>
      <w:r w:rsidRPr="00603028">
        <w:t>one (1) engine speed indicator</w:t>
      </w:r>
    </w:p>
    <w:p w14:paraId="33D2F094" w14:textId="77777777" w:rsidR="005C7227" w:rsidRPr="00603028" w:rsidRDefault="005C7227" w:rsidP="00BC043A">
      <w:pPr>
        <w:pStyle w:val="ListParagraph"/>
        <w:numPr>
          <w:ilvl w:val="0"/>
          <w:numId w:val="16"/>
        </w:numPr>
      </w:pPr>
      <w:r w:rsidRPr="00603028">
        <w:t>one (1) turbocharger speed indicator</w:t>
      </w:r>
    </w:p>
    <w:p w14:paraId="3E641B5B" w14:textId="77777777" w:rsidR="005C7227" w:rsidRPr="00603028" w:rsidRDefault="005C7227" w:rsidP="00BC043A">
      <w:pPr>
        <w:pStyle w:val="ListParagraph"/>
        <w:numPr>
          <w:ilvl w:val="0"/>
          <w:numId w:val="16"/>
        </w:numPr>
      </w:pPr>
      <w:r w:rsidRPr="00603028">
        <w:t>one (1) exhaust gas temperature indicator including selector switch for each cylinder</w:t>
      </w:r>
    </w:p>
    <w:p w14:paraId="217A57BD" w14:textId="77777777" w:rsidR="005C7227" w:rsidRPr="00603028" w:rsidRDefault="005C7227" w:rsidP="005C7227">
      <w:r w:rsidRPr="00603028">
        <w:t>(c) Each panel shall have a set of controls consisting of at least the following:</w:t>
      </w:r>
    </w:p>
    <w:p w14:paraId="6D84B3CA" w14:textId="77777777" w:rsidR="005C7227" w:rsidRPr="00603028" w:rsidRDefault="005C7227" w:rsidP="00BC043A">
      <w:pPr>
        <w:pStyle w:val="ListParagraph"/>
        <w:numPr>
          <w:ilvl w:val="0"/>
          <w:numId w:val="16"/>
        </w:numPr>
      </w:pPr>
      <w:r w:rsidRPr="00603028">
        <w:t>AMF controller</w:t>
      </w:r>
    </w:p>
    <w:p w14:paraId="16F24D30" w14:textId="77777777" w:rsidR="005C7227" w:rsidRPr="00603028" w:rsidRDefault="005C7227" w:rsidP="00BC043A">
      <w:pPr>
        <w:pStyle w:val="ListParagraph"/>
        <w:numPr>
          <w:ilvl w:val="0"/>
          <w:numId w:val="16"/>
        </w:numPr>
      </w:pPr>
      <w:r w:rsidRPr="00603028">
        <w:t>Load sharing unit</w:t>
      </w:r>
    </w:p>
    <w:p w14:paraId="6887E734" w14:textId="77777777" w:rsidR="005C7227" w:rsidRPr="00603028" w:rsidRDefault="005C7227" w:rsidP="00BC043A">
      <w:pPr>
        <w:pStyle w:val="ListParagraph"/>
        <w:numPr>
          <w:ilvl w:val="0"/>
          <w:numId w:val="16"/>
        </w:numPr>
      </w:pPr>
      <w:r w:rsidRPr="00603028">
        <w:t>Gen-set Start – Stop</w:t>
      </w:r>
    </w:p>
    <w:p w14:paraId="40BD9BA5" w14:textId="77777777" w:rsidR="005C7227" w:rsidRPr="00603028" w:rsidRDefault="005C7227" w:rsidP="00BC043A">
      <w:pPr>
        <w:pStyle w:val="ListParagraph"/>
        <w:numPr>
          <w:ilvl w:val="0"/>
          <w:numId w:val="16"/>
        </w:numPr>
      </w:pPr>
      <w:r w:rsidRPr="00603028">
        <w:t>Gen-set control Manual – Off – Auto</w:t>
      </w:r>
    </w:p>
    <w:p w14:paraId="4508D60B" w14:textId="77777777" w:rsidR="005C7227" w:rsidRDefault="005C7227" w:rsidP="00BC043A">
      <w:pPr>
        <w:pStyle w:val="ListParagraph"/>
        <w:numPr>
          <w:ilvl w:val="0"/>
          <w:numId w:val="16"/>
        </w:numPr>
      </w:pPr>
      <w:r w:rsidRPr="00603028">
        <w:t>Speed setting Lower – Raise</w:t>
      </w:r>
    </w:p>
    <w:p w14:paraId="7F083A4F" w14:textId="77777777" w:rsidR="000C430D" w:rsidRPr="00603028" w:rsidRDefault="000C430D" w:rsidP="00BC043A">
      <w:pPr>
        <w:pStyle w:val="ListParagraph"/>
        <w:numPr>
          <w:ilvl w:val="0"/>
          <w:numId w:val="16"/>
        </w:numPr>
      </w:pPr>
      <w:r>
        <w:t>Voltage setting Lower - Raise</w:t>
      </w:r>
    </w:p>
    <w:p w14:paraId="79B1F27D" w14:textId="77777777" w:rsidR="00747211" w:rsidRPr="00603028" w:rsidRDefault="005C7227" w:rsidP="00BC043A">
      <w:pPr>
        <w:pStyle w:val="ListParagraph"/>
        <w:numPr>
          <w:ilvl w:val="0"/>
          <w:numId w:val="16"/>
        </w:numPr>
      </w:pPr>
      <w:r w:rsidRPr="00603028">
        <w:t>Emergency Stop</w:t>
      </w:r>
    </w:p>
    <w:p w14:paraId="3AB0A71D" w14:textId="77777777" w:rsidR="00747211" w:rsidRPr="00603028" w:rsidRDefault="00747211" w:rsidP="00F70F25">
      <w:pPr>
        <w:pStyle w:val="Heading4"/>
      </w:pPr>
      <w:r w:rsidRPr="00603028">
        <w:t>Synchronization System</w:t>
      </w:r>
    </w:p>
    <w:p w14:paraId="2607C733" w14:textId="77777777" w:rsidR="00747211" w:rsidRPr="00603028" w:rsidRDefault="00747211" w:rsidP="00747211">
      <w:pPr>
        <w:kinsoku w:val="0"/>
        <w:overflowPunct w:val="0"/>
        <w:spacing w:before="204" w:line="252" w:lineRule="exact"/>
        <w:ind w:left="144" w:right="216"/>
        <w:textAlignment w:val="baseline"/>
        <w:rPr>
          <w:rFonts w:cs="Arial"/>
        </w:rPr>
      </w:pPr>
      <w:r w:rsidRPr="00603028">
        <w:rPr>
          <w:rFonts w:cs="Arial"/>
        </w:rPr>
        <w:t xml:space="preserve">Each generator shall be provided with its own full automatic synchronizing system. Initiation as well as interruption of the automatic </w:t>
      </w:r>
      <w:proofErr w:type="spellStart"/>
      <w:r w:rsidRPr="00603028">
        <w:rPr>
          <w:rFonts w:cs="Arial"/>
        </w:rPr>
        <w:t>synchronising</w:t>
      </w:r>
      <w:proofErr w:type="spellEnd"/>
      <w:r w:rsidRPr="00603028">
        <w:rPr>
          <w:rFonts w:cs="Arial"/>
        </w:rPr>
        <w:t xml:space="preserve"> / paralleling procedure shall be possible at any time at both the local and the main control room.</w:t>
      </w:r>
    </w:p>
    <w:p w14:paraId="1371A3D5" w14:textId="77777777" w:rsidR="00747211" w:rsidRPr="00603028" w:rsidRDefault="00747211" w:rsidP="00747211">
      <w:pPr>
        <w:kinsoku w:val="0"/>
        <w:overflowPunct w:val="0"/>
        <w:spacing w:before="178" w:line="254" w:lineRule="exact"/>
        <w:ind w:left="144" w:right="216"/>
        <w:textAlignment w:val="baseline"/>
        <w:rPr>
          <w:rFonts w:cs="Arial"/>
        </w:rPr>
      </w:pPr>
      <w:r w:rsidRPr="00603028">
        <w:rPr>
          <w:rFonts w:cs="Arial"/>
        </w:rPr>
        <w:t>The synchronizing device shall be microprocessor based with plug-in type modules and shall have the following features without any need for additional options or software:</w:t>
      </w:r>
    </w:p>
    <w:p w14:paraId="09A6CD9E" w14:textId="77777777" w:rsidR="00747211" w:rsidRPr="00603028" w:rsidRDefault="00747211" w:rsidP="00747211">
      <w:pPr>
        <w:kinsoku w:val="0"/>
        <w:overflowPunct w:val="0"/>
        <w:spacing w:before="176" w:line="256" w:lineRule="exact"/>
        <w:ind w:left="144"/>
        <w:textAlignment w:val="baseline"/>
        <w:rPr>
          <w:rFonts w:cs="Arial"/>
        </w:rPr>
      </w:pPr>
      <w:r w:rsidRPr="00603028">
        <w:rPr>
          <w:rFonts w:cs="Arial"/>
        </w:rPr>
        <w:t>Easy programmable parameters such as:</w:t>
      </w:r>
    </w:p>
    <w:p w14:paraId="5F2AD274" w14:textId="77777777" w:rsidR="00747211" w:rsidRPr="00603028" w:rsidRDefault="00747211" w:rsidP="00BC043A">
      <w:pPr>
        <w:pStyle w:val="ListParagraph"/>
        <w:numPr>
          <w:ilvl w:val="0"/>
          <w:numId w:val="16"/>
        </w:numPr>
      </w:pPr>
      <w:r w:rsidRPr="00603028">
        <w:t>Paralleling time</w:t>
      </w:r>
    </w:p>
    <w:p w14:paraId="08D8A4DB" w14:textId="77777777" w:rsidR="00747211" w:rsidRPr="00603028" w:rsidRDefault="00747211" w:rsidP="00BC043A">
      <w:pPr>
        <w:pStyle w:val="ListParagraph"/>
        <w:numPr>
          <w:ilvl w:val="0"/>
          <w:numId w:val="16"/>
        </w:numPr>
      </w:pPr>
      <w:r w:rsidRPr="00603028">
        <w:t>Response of the engine regulators</w:t>
      </w:r>
    </w:p>
    <w:p w14:paraId="7A390A92" w14:textId="77777777" w:rsidR="00747211" w:rsidRPr="00603028" w:rsidRDefault="00747211" w:rsidP="00BC043A">
      <w:pPr>
        <w:pStyle w:val="ListParagraph"/>
        <w:numPr>
          <w:ilvl w:val="0"/>
          <w:numId w:val="16"/>
        </w:numPr>
      </w:pPr>
      <w:r w:rsidRPr="00603028">
        <w:t>Response of the generator voltage regulator</w:t>
      </w:r>
    </w:p>
    <w:p w14:paraId="795778E6" w14:textId="77777777" w:rsidR="00747211" w:rsidRPr="00603028" w:rsidRDefault="00747211" w:rsidP="00BC043A">
      <w:pPr>
        <w:pStyle w:val="ListParagraph"/>
        <w:numPr>
          <w:ilvl w:val="0"/>
          <w:numId w:val="16"/>
        </w:numPr>
      </w:pPr>
      <w:r w:rsidRPr="00603028">
        <w:t>Circuit breaker reaction time</w:t>
      </w:r>
    </w:p>
    <w:p w14:paraId="2BC6051E" w14:textId="77777777" w:rsidR="00747211" w:rsidRPr="00603028" w:rsidRDefault="00747211" w:rsidP="00BC043A">
      <w:pPr>
        <w:pStyle w:val="ListParagraph"/>
        <w:numPr>
          <w:ilvl w:val="0"/>
          <w:numId w:val="16"/>
        </w:numPr>
      </w:pPr>
      <w:r w:rsidRPr="00603028">
        <w:t>Full double channel hardware and software system enabling the following functions:</w:t>
      </w:r>
    </w:p>
    <w:p w14:paraId="66BF2996" w14:textId="77777777" w:rsidR="00747211" w:rsidRPr="00603028" w:rsidRDefault="00747211" w:rsidP="00BC043A">
      <w:pPr>
        <w:pStyle w:val="ListParagraph"/>
        <w:numPr>
          <w:ilvl w:val="0"/>
          <w:numId w:val="16"/>
        </w:numPr>
      </w:pPr>
      <w:r w:rsidRPr="00603028">
        <w:t>Single channel operation in the event of any internal fault</w:t>
      </w:r>
    </w:p>
    <w:p w14:paraId="4EAB4997" w14:textId="77777777" w:rsidR="00747211" w:rsidRPr="00603028" w:rsidRDefault="00747211" w:rsidP="00BC043A">
      <w:pPr>
        <w:pStyle w:val="ListParagraph"/>
        <w:numPr>
          <w:ilvl w:val="0"/>
          <w:numId w:val="16"/>
        </w:numPr>
      </w:pPr>
      <w:proofErr w:type="spellStart"/>
      <w:r w:rsidRPr="00603028">
        <w:t>Self supervision</w:t>
      </w:r>
      <w:proofErr w:type="spellEnd"/>
      <w:r w:rsidRPr="00603028">
        <w:t xml:space="preserve"> / monitoring</w:t>
      </w:r>
    </w:p>
    <w:p w14:paraId="1C33077D" w14:textId="77777777" w:rsidR="00747211" w:rsidRPr="00603028" w:rsidRDefault="00747211" w:rsidP="00BC043A">
      <w:pPr>
        <w:pStyle w:val="ListParagraph"/>
        <w:numPr>
          <w:ilvl w:val="0"/>
          <w:numId w:val="16"/>
        </w:numPr>
      </w:pPr>
      <w:r w:rsidRPr="00603028">
        <w:t>Connecting to zero voltage bus-bars</w:t>
      </w:r>
    </w:p>
    <w:p w14:paraId="6CB313E2" w14:textId="77777777" w:rsidR="00747211" w:rsidRPr="00603028" w:rsidRDefault="00747211" w:rsidP="00BC043A">
      <w:pPr>
        <w:pStyle w:val="ListParagraph"/>
        <w:numPr>
          <w:ilvl w:val="0"/>
          <w:numId w:val="16"/>
        </w:numPr>
      </w:pPr>
      <w:r w:rsidRPr="00603028">
        <w:t>Auto shut off function after successful paralleling</w:t>
      </w:r>
    </w:p>
    <w:p w14:paraId="2D0EBE43" w14:textId="77777777" w:rsidR="00747211" w:rsidRPr="00603028" w:rsidRDefault="00747211" w:rsidP="00BC043A">
      <w:pPr>
        <w:pStyle w:val="ListParagraph"/>
        <w:numPr>
          <w:ilvl w:val="0"/>
          <w:numId w:val="16"/>
        </w:numPr>
      </w:pPr>
      <w:r w:rsidRPr="00603028">
        <w:t>Local operation, maintenance and diagnostics</w:t>
      </w:r>
    </w:p>
    <w:p w14:paraId="29A5DF3E" w14:textId="77777777" w:rsidR="00603028" w:rsidRDefault="00747211" w:rsidP="00BC043A">
      <w:pPr>
        <w:pStyle w:val="ListParagraph"/>
        <w:numPr>
          <w:ilvl w:val="0"/>
          <w:numId w:val="16"/>
        </w:numPr>
      </w:pPr>
      <w:r w:rsidRPr="00603028">
        <w:t>Full remote operation and supervision</w:t>
      </w:r>
    </w:p>
    <w:p w14:paraId="5B720B43" w14:textId="77777777" w:rsidR="00747211" w:rsidRPr="00603028" w:rsidRDefault="00747211" w:rsidP="00BC043A">
      <w:pPr>
        <w:pStyle w:val="ListParagraph"/>
        <w:numPr>
          <w:ilvl w:val="0"/>
          <w:numId w:val="16"/>
        </w:numPr>
      </w:pPr>
      <w:r w:rsidRPr="00603028">
        <w:t>Auxiliary supply from the voltage transformers, otherwise double in-feed from different independent sources</w:t>
      </w:r>
    </w:p>
    <w:p w14:paraId="4126FCF4" w14:textId="77777777" w:rsidR="00747211" w:rsidRPr="00603028" w:rsidRDefault="00747211" w:rsidP="00BC043A">
      <w:pPr>
        <w:pStyle w:val="ListParagraph"/>
        <w:numPr>
          <w:ilvl w:val="0"/>
          <w:numId w:val="16"/>
        </w:numPr>
      </w:pPr>
      <w:r w:rsidRPr="00603028">
        <w:t>Automatic bus-bar voltage transformer selection, depending on the position of the 11 kV generator bus-bar isolator</w:t>
      </w:r>
    </w:p>
    <w:p w14:paraId="0FC300E6" w14:textId="77777777" w:rsidR="00747211" w:rsidRPr="00603028" w:rsidRDefault="00747211" w:rsidP="00BC043A">
      <w:pPr>
        <w:pStyle w:val="ListParagraph"/>
        <w:numPr>
          <w:ilvl w:val="0"/>
          <w:numId w:val="16"/>
        </w:numPr>
      </w:pPr>
      <w:r w:rsidRPr="00603028">
        <w:t>Programmable for easy use of the voltage transformer at bus 1 and / or bus 2 of the 11 kV SWG, otherwise interposing transformers shall be included</w:t>
      </w:r>
    </w:p>
    <w:p w14:paraId="47062C61" w14:textId="77777777" w:rsidR="00747211" w:rsidRPr="00603028" w:rsidRDefault="00747211" w:rsidP="00BC043A">
      <w:pPr>
        <w:pStyle w:val="ListParagraph"/>
        <w:numPr>
          <w:ilvl w:val="0"/>
          <w:numId w:val="16"/>
        </w:numPr>
      </w:pPr>
      <w:r w:rsidRPr="00603028">
        <w:t>Test mode</w:t>
      </w:r>
    </w:p>
    <w:p w14:paraId="52E16140" w14:textId="77777777" w:rsidR="00747211" w:rsidRPr="00603028" w:rsidRDefault="00747211" w:rsidP="00747211">
      <w:pPr>
        <w:kinsoku w:val="0"/>
        <w:overflowPunct w:val="0"/>
        <w:spacing w:before="79" w:line="257" w:lineRule="exact"/>
        <w:ind w:left="144"/>
        <w:textAlignment w:val="baseline"/>
        <w:rPr>
          <w:rFonts w:cs="Arial"/>
        </w:rPr>
      </w:pPr>
      <w:r w:rsidRPr="00603028">
        <w:rPr>
          <w:rFonts w:cs="Arial"/>
        </w:rPr>
        <w:t xml:space="preserve">For each </w:t>
      </w:r>
      <w:proofErr w:type="spellStart"/>
      <w:r w:rsidRPr="00603028">
        <w:rPr>
          <w:rFonts w:cs="Arial"/>
        </w:rPr>
        <w:t>synchronising</w:t>
      </w:r>
      <w:proofErr w:type="spellEnd"/>
      <w:r w:rsidRPr="00603028">
        <w:rPr>
          <w:rFonts w:cs="Arial"/>
        </w:rPr>
        <w:t xml:space="preserve"> system, a synchro-check shall be provided as back-up.</w:t>
      </w:r>
    </w:p>
    <w:p w14:paraId="2B5CB030" w14:textId="77777777" w:rsidR="00747211" w:rsidRPr="00603028" w:rsidRDefault="00747211" w:rsidP="00747211">
      <w:pPr>
        <w:kinsoku w:val="0"/>
        <w:overflowPunct w:val="0"/>
        <w:spacing w:before="179" w:line="254" w:lineRule="exact"/>
        <w:ind w:left="144" w:right="216"/>
        <w:textAlignment w:val="baseline"/>
        <w:rPr>
          <w:rFonts w:cs="Arial"/>
        </w:rPr>
      </w:pPr>
      <w:r w:rsidRPr="00603028">
        <w:rPr>
          <w:rFonts w:cs="Arial"/>
        </w:rPr>
        <w:t xml:space="preserve">Marshalling terminals / racks for later easy extension with a </w:t>
      </w:r>
      <w:proofErr w:type="spellStart"/>
      <w:r w:rsidRPr="00603028">
        <w:rPr>
          <w:rFonts w:cs="Arial"/>
        </w:rPr>
        <w:t>computerised</w:t>
      </w:r>
      <w:proofErr w:type="spellEnd"/>
      <w:r w:rsidRPr="00603028">
        <w:rPr>
          <w:rFonts w:cs="Arial"/>
        </w:rPr>
        <w:t xml:space="preserve"> control and supervision system shall be provided including potential free contacts and 4 to 20 mA output signals.</w:t>
      </w:r>
    </w:p>
    <w:p w14:paraId="1DDFF669" w14:textId="77777777" w:rsidR="00DD30EA" w:rsidRPr="00603028" w:rsidRDefault="00DD30EA" w:rsidP="00DD30EA"/>
    <w:p w14:paraId="33FCCCDF" w14:textId="77777777" w:rsidR="00DD30EA" w:rsidRPr="00603028" w:rsidRDefault="00DD30EA" w:rsidP="00DD30EA">
      <w:pPr>
        <w:pStyle w:val="Heading3"/>
      </w:pPr>
      <w:bookmarkStart w:id="21" w:name="_Toc426017525"/>
      <w:r w:rsidRPr="00603028">
        <w:t>Site Tests</w:t>
      </w:r>
      <w:bookmarkEnd w:id="21"/>
    </w:p>
    <w:p w14:paraId="044C5FBB" w14:textId="77777777" w:rsidR="00DD30EA" w:rsidRPr="00603028" w:rsidRDefault="00DD30EA" w:rsidP="00DD30EA">
      <w:pPr>
        <w:pStyle w:val="Heading4"/>
      </w:pPr>
      <w:r w:rsidRPr="00603028">
        <w:t>Pre-Commissioning Tests</w:t>
      </w:r>
    </w:p>
    <w:p w14:paraId="01013ED0" w14:textId="77777777" w:rsidR="00DD30EA" w:rsidRPr="00603028" w:rsidRDefault="00DD30EA" w:rsidP="00DD30EA">
      <w:r w:rsidRPr="00603028">
        <w:t>During erection and before start-up the following measurements and tests shall be performed as a minimum:</w:t>
      </w:r>
    </w:p>
    <w:p w14:paraId="27D355AE" w14:textId="77777777" w:rsidR="00DD30EA" w:rsidRPr="00603028" w:rsidRDefault="00DD30EA" w:rsidP="00BC043A">
      <w:pPr>
        <w:pStyle w:val="ListParagraph"/>
        <w:numPr>
          <w:ilvl w:val="0"/>
          <w:numId w:val="17"/>
        </w:numPr>
      </w:pPr>
      <w:r w:rsidRPr="00603028">
        <w:t>Visual inspection and dimensional check</w:t>
      </w:r>
    </w:p>
    <w:p w14:paraId="718ABCD1" w14:textId="77777777" w:rsidR="00DD30EA" w:rsidRPr="00603028" w:rsidRDefault="00DD30EA" w:rsidP="00BC043A">
      <w:pPr>
        <w:pStyle w:val="ListParagraph"/>
        <w:numPr>
          <w:ilvl w:val="0"/>
          <w:numId w:val="17"/>
        </w:numPr>
      </w:pPr>
      <w:r w:rsidRPr="00603028">
        <w:t>Check of stator bore for exact roundness at the edges of the iron core</w:t>
      </w:r>
    </w:p>
    <w:p w14:paraId="727A83A3" w14:textId="77777777" w:rsidR="00DD30EA" w:rsidRPr="00603028" w:rsidRDefault="00DD30EA" w:rsidP="00BC043A">
      <w:pPr>
        <w:pStyle w:val="ListParagraph"/>
        <w:numPr>
          <w:ilvl w:val="0"/>
          <w:numId w:val="17"/>
        </w:numPr>
      </w:pPr>
      <w:r w:rsidRPr="00603028">
        <w:t>Checking of the uniformity of the air gap</w:t>
      </w:r>
    </w:p>
    <w:p w14:paraId="6119076A" w14:textId="77777777" w:rsidR="00DD30EA" w:rsidRPr="00603028" w:rsidRDefault="00DD30EA" w:rsidP="00BC043A">
      <w:pPr>
        <w:pStyle w:val="ListParagraph"/>
        <w:numPr>
          <w:ilvl w:val="0"/>
          <w:numId w:val="17"/>
        </w:numPr>
      </w:pPr>
      <w:r w:rsidRPr="00603028">
        <w:t>Checking of the alignment of the ready assembled Diesel and generator shaft.</w:t>
      </w:r>
    </w:p>
    <w:p w14:paraId="183E4973" w14:textId="77777777" w:rsidR="00DD30EA" w:rsidRPr="00603028" w:rsidRDefault="00DD30EA" w:rsidP="00BC043A">
      <w:pPr>
        <w:pStyle w:val="ListParagraph"/>
        <w:numPr>
          <w:ilvl w:val="0"/>
          <w:numId w:val="17"/>
        </w:numPr>
      </w:pPr>
      <w:r w:rsidRPr="00603028">
        <w:t>Checking of all bearing clearances</w:t>
      </w:r>
    </w:p>
    <w:p w14:paraId="28946F62" w14:textId="77777777" w:rsidR="00DD30EA" w:rsidRPr="00603028" w:rsidRDefault="00DD30EA" w:rsidP="00BC043A">
      <w:pPr>
        <w:pStyle w:val="ListParagraph"/>
        <w:numPr>
          <w:ilvl w:val="0"/>
          <w:numId w:val="17"/>
        </w:numPr>
      </w:pPr>
      <w:r w:rsidRPr="00603028">
        <w:t>Checking of the bearing oil cooling installation for complete and correct assembly</w:t>
      </w:r>
    </w:p>
    <w:p w14:paraId="6181DBB1" w14:textId="77777777" w:rsidR="00DD30EA" w:rsidRPr="00603028" w:rsidRDefault="00DD30EA" w:rsidP="00BC043A">
      <w:pPr>
        <w:pStyle w:val="ListParagraph"/>
        <w:numPr>
          <w:ilvl w:val="0"/>
          <w:numId w:val="17"/>
        </w:numPr>
      </w:pPr>
      <w:r w:rsidRPr="00603028">
        <w:t>Checking of the entire generator cooling system for complete and correct assembly</w:t>
      </w:r>
    </w:p>
    <w:p w14:paraId="4DD5EE04" w14:textId="77777777" w:rsidR="00DD30EA" w:rsidRPr="00603028" w:rsidRDefault="00DD30EA" w:rsidP="00BC043A">
      <w:pPr>
        <w:pStyle w:val="ListParagraph"/>
        <w:numPr>
          <w:ilvl w:val="0"/>
          <w:numId w:val="17"/>
        </w:numPr>
      </w:pPr>
      <w:r w:rsidRPr="00603028">
        <w:t>12 hours hydrostatic pressure and tightness tests of all equipment containing/ carrying water, oil and compressed air</w:t>
      </w:r>
    </w:p>
    <w:p w14:paraId="2318EBB1" w14:textId="77777777" w:rsidR="00DD30EA" w:rsidRPr="00603028" w:rsidRDefault="00DD30EA" w:rsidP="00BC043A">
      <w:pPr>
        <w:pStyle w:val="ListParagraph"/>
        <w:numPr>
          <w:ilvl w:val="0"/>
          <w:numId w:val="17"/>
        </w:numPr>
      </w:pPr>
      <w:r w:rsidRPr="00603028">
        <w:t>Measurement of the DC resistance of the field winding</w:t>
      </w:r>
    </w:p>
    <w:p w14:paraId="0E16AFC8" w14:textId="77777777" w:rsidR="00DD30EA" w:rsidRPr="00603028" w:rsidRDefault="00DD30EA" w:rsidP="00BC043A">
      <w:pPr>
        <w:pStyle w:val="ListParagraph"/>
        <w:numPr>
          <w:ilvl w:val="0"/>
          <w:numId w:val="17"/>
        </w:numPr>
      </w:pPr>
      <w:r w:rsidRPr="00603028">
        <w:t>Measurement of the stator winding DC resistance per phase</w:t>
      </w:r>
    </w:p>
    <w:p w14:paraId="17625444" w14:textId="77777777" w:rsidR="00DD30EA" w:rsidRPr="00603028" w:rsidRDefault="00DD30EA" w:rsidP="00BC043A">
      <w:pPr>
        <w:pStyle w:val="ListParagraph"/>
        <w:numPr>
          <w:ilvl w:val="0"/>
          <w:numId w:val="17"/>
        </w:numPr>
      </w:pPr>
      <w:r w:rsidRPr="00603028">
        <w:t>Megger test and HV test of the field winding</w:t>
      </w:r>
    </w:p>
    <w:p w14:paraId="3247688E" w14:textId="77777777" w:rsidR="00DD30EA" w:rsidRPr="00603028" w:rsidRDefault="00DD30EA" w:rsidP="00BC043A">
      <w:pPr>
        <w:pStyle w:val="ListParagraph"/>
        <w:numPr>
          <w:ilvl w:val="0"/>
          <w:numId w:val="17"/>
        </w:numPr>
      </w:pPr>
      <w:r w:rsidRPr="00603028">
        <w:t xml:space="preserve">Megger test (1 min. and 10 min. value) of the stator winding and determination of </w:t>
      </w:r>
      <w:proofErr w:type="spellStart"/>
      <w:r w:rsidRPr="00603028">
        <w:t>polarisation</w:t>
      </w:r>
      <w:proofErr w:type="spellEnd"/>
      <w:r w:rsidRPr="00603028">
        <w:t xml:space="preserve"> factor</w:t>
      </w:r>
    </w:p>
    <w:p w14:paraId="7882DDBC" w14:textId="77777777" w:rsidR="00DD30EA" w:rsidRPr="00603028" w:rsidRDefault="00DD30EA" w:rsidP="00BC043A">
      <w:pPr>
        <w:pStyle w:val="ListParagraph"/>
        <w:numPr>
          <w:ilvl w:val="0"/>
          <w:numId w:val="17"/>
        </w:numPr>
      </w:pPr>
      <w:r w:rsidRPr="00603028">
        <w:t>Operational tests of all generator auxiliary equipment, including calibration of related electric control instruments</w:t>
      </w:r>
    </w:p>
    <w:p w14:paraId="4F816072" w14:textId="77777777" w:rsidR="00DD30EA" w:rsidRPr="00603028" w:rsidRDefault="00DD30EA" w:rsidP="00BC043A">
      <w:pPr>
        <w:pStyle w:val="ListParagraph"/>
        <w:numPr>
          <w:ilvl w:val="0"/>
          <w:numId w:val="17"/>
        </w:numPr>
      </w:pPr>
      <w:r w:rsidRPr="00603028">
        <w:t>Checking of measuring, alarm, and protection devices</w:t>
      </w:r>
    </w:p>
    <w:p w14:paraId="315DC5AA" w14:textId="77777777" w:rsidR="00DD30EA" w:rsidRPr="00603028" w:rsidRDefault="00DD30EA" w:rsidP="00BC043A">
      <w:pPr>
        <w:pStyle w:val="ListParagraph"/>
        <w:numPr>
          <w:ilvl w:val="0"/>
          <w:numId w:val="17"/>
        </w:numPr>
      </w:pPr>
      <w:r w:rsidRPr="00603028">
        <w:t>Performance tests on the excitation system.</w:t>
      </w:r>
    </w:p>
    <w:p w14:paraId="7574D2D6" w14:textId="77777777" w:rsidR="00DD30EA" w:rsidRPr="00603028" w:rsidRDefault="00DD30EA" w:rsidP="00F514A6">
      <w:pPr>
        <w:pStyle w:val="Heading4"/>
      </w:pPr>
      <w:r w:rsidRPr="00603028">
        <w:t>Commissioning Tests</w:t>
      </w:r>
    </w:p>
    <w:p w14:paraId="1DC951E8" w14:textId="77777777" w:rsidR="00DD30EA" w:rsidRPr="00603028" w:rsidRDefault="00DD30EA" w:rsidP="00DD30EA">
      <w:r w:rsidRPr="00603028">
        <w:t>The following commissioning tests shall be performed on each generator:</w:t>
      </w:r>
    </w:p>
    <w:p w14:paraId="4F57F5FD" w14:textId="77777777" w:rsidR="00DD30EA" w:rsidRPr="00603028" w:rsidRDefault="00DD30EA" w:rsidP="00BC043A">
      <w:pPr>
        <w:pStyle w:val="ListParagraph"/>
        <w:numPr>
          <w:ilvl w:val="0"/>
          <w:numId w:val="18"/>
        </w:numPr>
      </w:pPr>
      <w:r w:rsidRPr="00603028">
        <w:t>Test of shaft movement, bearing run and shaft eccentricity</w:t>
      </w:r>
    </w:p>
    <w:p w14:paraId="7C84DA66" w14:textId="77777777" w:rsidR="00DD30EA" w:rsidRPr="00603028" w:rsidRDefault="00DD30EA" w:rsidP="00BC043A">
      <w:pPr>
        <w:pStyle w:val="ListParagraph"/>
        <w:numPr>
          <w:ilvl w:val="0"/>
          <w:numId w:val="18"/>
        </w:numPr>
      </w:pPr>
      <w:r w:rsidRPr="00603028">
        <w:t>Measurement of the short-circuit and no-load curves</w:t>
      </w:r>
    </w:p>
    <w:p w14:paraId="0FBB860D" w14:textId="77777777" w:rsidR="00DD30EA" w:rsidRPr="00603028" w:rsidRDefault="00DD30EA" w:rsidP="00BC043A">
      <w:pPr>
        <w:pStyle w:val="ListParagraph"/>
        <w:numPr>
          <w:ilvl w:val="0"/>
          <w:numId w:val="18"/>
        </w:numPr>
      </w:pPr>
      <w:r w:rsidRPr="00603028">
        <w:t>Megger test and HV withstand test of the stator winding</w:t>
      </w:r>
    </w:p>
    <w:p w14:paraId="2812521A" w14:textId="77777777" w:rsidR="00DD30EA" w:rsidRPr="00603028" w:rsidRDefault="00DD30EA" w:rsidP="00BC043A">
      <w:pPr>
        <w:pStyle w:val="ListParagraph"/>
        <w:numPr>
          <w:ilvl w:val="0"/>
          <w:numId w:val="18"/>
        </w:numPr>
      </w:pPr>
      <w:r w:rsidRPr="00603028">
        <w:t>Performance test of excitation system during no-load running</w:t>
      </w:r>
    </w:p>
    <w:p w14:paraId="61E47DD2" w14:textId="77777777" w:rsidR="00DD30EA" w:rsidRPr="00603028" w:rsidRDefault="00DD30EA" w:rsidP="00BC043A">
      <w:pPr>
        <w:pStyle w:val="ListParagraph"/>
        <w:numPr>
          <w:ilvl w:val="0"/>
          <w:numId w:val="18"/>
        </w:numPr>
      </w:pPr>
      <w:r w:rsidRPr="00603028">
        <w:t>Functional test of generator protection relays</w:t>
      </w:r>
    </w:p>
    <w:p w14:paraId="15BBBAFB" w14:textId="77777777" w:rsidR="00DD30EA" w:rsidRPr="00603028" w:rsidRDefault="00DD30EA" w:rsidP="00BC043A">
      <w:pPr>
        <w:pStyle w:val="ListParagraph"/>
        <w:numPr>
          <w:ilvl w:val="0"/>
          <w:numId w:val="18"/>
        </w:numPr>
      </w:pPr>
      <w:r w:rsidRPr="00603028">
        <w:t>Primary injection test up to 110% rated current with short circuit at the 11 kV side</w:t>
      </w:r>
    </w:p>
    <w:p w14:paraId="5E00F2EB" w14:textId="77777777" w:rsidR="00DD30EA" w:rsidRPr="00603028" w:rsidRDefault="00DD30EA" w:rsidP="00BC043A">
      <w:pPr>
        <w:pStyle w:val="ListParagraph"/>
        <w:numPr>
          <w:ilvl w:val="0"/>
          <w:numId w:val="18"/>
        </w:numPr>
      </w:pPr>
      <w:r w:rsidRPr="00603028">
        <w:t xml:space="preserve">Determination of </w:t>
      </w:r>
      <w:proofErr w:type="spellStart"/>
      <w:r w:rsidRPr="00603028">
        <w:t>reactances</w:t>
      </w:r>
      <w:proofErr w:type="spellEnd"/>
      <w:r w:rsidRPr="00603028">
        <w:t xml:space="preserve"> and time constants as derived from specified measurements/tests</w:t>
      </w:r>
    </w:p>
    <w:p w14:paraId="65740300" w14:textId="77777777" w:rsidR="00DD30EA" w:rsidRPr="00603028" w:rsidRDefault="00DD30EA" w:rsidP="00BC043A">
      <w:pPr>
        <w:pStyle w:val="ListParagraph"/>
        <w:numPr>
          <w:ilvl w:val="0"/>
          <w:numId w:val="18"/>
        </w:numPr>
      </w:pPr>
      <w:r w:rsidRPr="00603028">
        <w:t>Measurement of shaft voltages</w:t>
      </w:r>
    </w:p>
    <w:p w14:paraId="2EA40AD7" w14:textId="77777777" w:rsidR="00DD30EA" w:rsidRPr="00603028" w:rsidRDefault="00DD30EA" w:rsidP="00BC043A">
      <w:pPr>
        <w:pStyle w:val="ListParagraph"/>
        <w:numPr>
          <w:ilvl w:val="0"/>
          <w:numId w:val="18"/>
        </w:numPr>
      </w:pPr>
      <w:r w:rsidRPr="00603028">
        <w:t>Balancing, over speed test and vibration measurement</w:t>
      </w:r>
    </w:p>
    <w:p w14:paraId="6640ACE6" w14:textId="77777777" w:rsidR="00DD30EA" w:rsidRPr="00603028" w:rsidRDefault="00DD30EA" w:rsidP="00BC043A">
      <w:pPr>
        <w:pStyle w:val="ListParagraph"/>
        <w:numPr>
          <w:ilvl w:val="0"/>
          <w:numId w:val="18"/>
        </w:numPr>
      </w:pPr>
      <w:proofErr w:type="spellStart"/>
      <w:r w:rsidRPr="00603028">
        <w:t>Synchronisation</w:t>
      </w:r>
      <w:proofErr w:type="spellEnd"/>
      <w:r w:rsidRPr="00603028">
        <w:t xml:space="preserve"> with the Grid System</w:t>
      </w:r>
    </w:p>
    <w:p w14:paraId="5A35E8BE" w14:textId="77777777" w:rsidR="00DD30EA" w:rsidRPr="00603028" w:rsidRDefault="00DD30EA" w:rsidP="00BC043A">
      <w:pPr>
        <w:pStyle w:val="ListParagraph"/>
        <w:numPr>
          <w:ilvl w:val="0"/>
          <w:numId w:val="18"/>
        </w:numPr>
      </w:pPr>
      <w:r w:rsidRPr="00603028">
        <w:t>Load rejection tests at different load steps in order to check Diesel governor and AVR</w:t>
      </w:r>
    </w:p>
    <w:p w14:paraId="612E9E28" w14:textId="77777777" w:rsidR="00DD30EA" w:rsidRPr="00603028" w:rsidRDefault="00DD30EA" w:rsidP="00BC043A">
      <w:pPr>
        <w:pStyle w:val="ListParagraph"/>
        <w:numPr>
          <w:ilvl w:val="0"/>
          <w:numId w:val="18"/>
        </w:numPr>
      </w:pPr>
      <w:r w:rsidRPr="00603028">
        <w:t>Rated output test of the unit including temperature run</w:t>
      </w:r>
    </w:p>
    <w:p w14:paraId="54765C44" w14:textId="77777777" w:rsidR="00DD30EA" w:rsidRPr="00603028" w:rsidRDefault="00DD30EA" w:rsidP="00BC043A">
      <w:pPr>
        <w:pStyle w:val="ListParagraph"/>
        <w:numPr>
          <w:ilvl w:val="0"/>
          <w:numId w:val="18"/>
        </w:numPr>
      </w:pPr>
      <w:r w:rsidRPr="00603028">
        <w:t>Diesel engine speed governor and generator excitation tests for parameters in accordance to ISO-3046</w:t>
      </w:r>
    </w:p>
    <w:p w14:paraId="5BBE8095" w14:textId="77777777" w:rsidR="00DD30EA" w:rsidRPr="00603028" w:rsidRDefault="00DD30EA" w:rsidP="00BC043A">
      <w:pPr>
        <w:pStyle w:val="ListParagraph"/>
        <w:numPr>
          <w:ilvl w:val="0"/>
          <w:numId w:val="18"/>
        </w:numPr>
      </w:pPr>
      <w:r w:rsidRPr="00603028">
        <w:t>Measurement of the individual losses and determination of the efficiency in accordance with IEC 60034-2, ISO 8528, and ISO 15550</w:t>
      </w:r>
    </w:p>
    <w:p w14:paraId="3657B2D7" w14:textId="77777777" w:rsidR="00DD30EA" w:rsidRPr="00603028" w:rsidRDefault="00DD30EA" w:rsidP="00BC043A">
      <w:pPr>
        <w:pStyle w:val="ListParagraph"/>
        <w:numPr>
          <w:ilvl w:val="0"/>
          <w:numId w:val="18"/>
        </w:numPr>
      </w:pPr>
      <w:r w:rsidRPr="00603028">
        <w:t>Measurement of power consumption of essential independent auxiliaries in accordance with ISO 3046, ISO 8528, and ISO 15550</w:t>
      </w:r>
    </w:p>
    <w:p w14:paraId="5D74AC5C" w14:textId="77777777" w:rsidR="00DD30EA" w:rsidRPr="00603028" w:rsidRDefault="00DD30EA" w:rsidP="00DD30EA">
      <w:r w:rsidRPr="00603028">
        <w:t xml:space="preserve"> </w:t>
      </w:r>
    </w:p>
    <w:p w14:paraId="60051F7C" w14:textId="77777777" w:rsidR="005B260A" w:rsidRPr="00603028" w:rsidRDefault="005B260A" w:rsidP="005B260A">
      <w:pPr>
        <w:pStyle w:val="Heading2"/>
        <w:rPr>
          <w:szCs w:val="22"/>
        </w:rPr>
      </w:pPr>
      <w:bookmarkStart w:id="22" w:name="_Toc426017526"/>
      <w:r w:rsidRPr="00603028">
        <w:rPr>
          <w:szCs w:val="22"/>
        </w:rPr>
        <w:t>11 kV MV Switchgear</w:t>
      </w:r>
      <w:bookmarkEnd w:id="22"/>
    </w:p>
    <w:p w14:paraId="3F95BEA0" w14:textId="77777777" w:rsidR="005B260A" w:rsidRPr="00603028" w:rsidRDefault="005B260A" w:rsidP="005B260A">
      <w:pPr>
        <w:pStyle w:val="Heading3"/>
      </w:pPr>
      <w:bookmarkStart w:id="23" w:name="_Toc426017527"/>
      <w:r w:rsidRPr="00603028">
        <w:t>General Design Conditions and Data</w:t>
      </w:r>
      <w:bookmarkEnd w:id="23"/>
    </w:p>
    <w:p w14:paraId="6EBECD26" w14:textId="77777777" w:rsidR="005B260A" w:rsidRPr="00603028" w:rsidRDefault="005B260A" w:rsidP="005B260A">
      <w:pPr>
        <w:pStyle w:val="Heading4"/>
      </w:pPr>
      <w:r w:rsidRPr="00603028">
        <w:t>Instrument Transformer</w:t>
      </w:r>
    </w:p>
    <w:p w14:paraId="28D12085" w14:textId="77777777" w:rsidR="005B260A" w:rsidRPr="00603028" w:rsidRDefault="00091FA9" w:rsidP="005B260A">
      <w:r w:rsidRPr="00603028">
        <w:t>The rating of the</w:t>
      </w:r>
      <w:r w:rsidR="005B260A" w:rsidRPr="00603028">
        <w:t xml:space="preserve"> instrument transformer shall comply with the requirements as specified, in particular as far as adequate accuracy, saturation factor, rated burden and insulation levels are concerned.</w:t>
      </w:r>
    </w:p>
    <w:p w14:paraId="79D94F93" w14:textId="77777777" w:rsidR="005B260A" w:rsidRPr="00603028" w:rsidRDefault="005B260A" w:rsidP="005B260A">
      <w:r w:rsidRPr="00603028">
        <w:t>Particular reference is made to the relevant Protection Specifications.</w:t>
      </w:r>
    </w:p>
    <w:p w14:paraId="20CEC2A0" w14:textId="4C43F945" w:rsidR="005B260A" w:rsidRPr="00603028" w:rsidRDefault="005B260A" w:rsidP="005B260A">
      <w:r w:rsidRPr="00603028">
        <w:t>Current transformers shall be designed for continuous thermal current rating equal to the current rating of the associated switchgear plus 20% over-load as well as for a short time current rating corresponding to the relevant fault level of the circuit</w:t>
      </w:r>
      <w:r w:rsidR="0007276C">
        <w:t>, accuracy no more than 5%.</w:t>
      </w:r>
    </w:p>
    <w:p w14:paraId="370D304B" w14:textId="77777777" w:rsidR="005B260A" w:rsidRPr="00603028" w:rsidRDefault="005B260A" w:rsidP="005B260A">
      <w:r w:rsidRPr="00603028">
        <w:t>Current transformers shall not be mounted on the CB truck but in the fixed portion of the relevant compartment.</w:t>
      </w:r>
    </w:p>
    <w:p w14:paraId="1002819E" w14:textId="77777777" w:rsidR="005B260A" w:rsidRPr="00603028" w:rsidRDefault="005B260A" w:rsidP="005B260A">
      <w:r w:rsidRPr="00603028">
        <w:t xml:space="preserve">Potential transformers shall be of the cast resin insulated, single phase type. </w:t>
      </w:r>
    </w:p>
    <w:p w14:paraId="4B33521B" w14:textId="77777777" w:rsidR="005B260A" w:rsidRPr="00603028" w:rsidRDefault="005B260A" w:rsidP="005B260A">
      <w:pPr>
        <w:pStyle w:val="Heading4"/>
      </w:pPr>
      <w:proofErr w:type="spellStart"/>
      <w:r w:rsidRPr="00603028">
        <w:t>Earthing</w:t>
      </w:r>
      <w:proofErr w:type="spellEnd"/>
      <w:r w:rsidRPr="00603028">
        <w:t xml:space="preserve"> Switches or Devices</w:t>
      </w:r>
    </w:p>
    <w:p w14:paraId="0AE1A922" w14:textId="77777777" w:rsidR="005B260A" w:rsidRPr="00603028" w:rsidRDefault="005B260A" w:rsidP="005B260A">
      <w:r w:rsidRPr="00603028">
        <w:t xml:space="preserve">Each feeder and each bus-bar shall be equipped with a three phase, hand operated </w:t>
      </w:r>
      <w:proofErr w:type="spellStart"/>
      <w:r w:rsidRPr="00603028">
        <w:t>earthing</w:t>
      </w:r>
      <w:proofErr w:type="spellEnd"/>
      <w:r w:rsidRPr="00603028">
        <w:t xml:space="preserve"> switch.</w:t>
      </w:r>
    </w:p>
    <w:p w14:paraId="0E22303B" w14:textId="77777777" w:rsidR="005B260A" w:rsidRPr="00603028" w:rsidRDefault="005B260A" w:rsidP="005B260A">
      <w:r w:rsidRPr="00603028">
        <w:t xml:space="preserve">An interlock shall be provided to enable closing only if the relevant MV circuit breaker is in the draw out position and the remote feeding circuit breakers are open. Moreover, it shall not be possible to move in a circuit breaker truck when the </w:t>
      </w:r>
      <w:proofErr w:type="spellStart"/>
      <w:r w:rsidRPr="00603028">
        <w:t>earthing</w:t>
      </w:r>
      <w:proofErr w:type="spellEnd"/>
      <w:r w:rsidRPr="00603028">
        <w:t xml:space="preserve"> switch is closed.</w:t>
      </w:r>
    </w:p>
    <w:p w14:paraId="50A107B9" w14:textId="77777777" w:rsidR="002338BC" w:rsidRPr="00603028" w:rsidRDefault="002338BC" w:rsidP="002338BC">
      <w:pPr>
        <w:pStyle w:val="Heading3"/>
      </w:pPr>
      <w:bookmarkStart w:id="24" w:name="_Toc426017528"/>
      <w:r w:rsidRPr="00603028">
        <w:t>Protection Functions</w:t>
      </w:r>
      <w:bookmarkEnd w:id="24"/>
    </w:p>
    <w:p w14:paraId="4CB21834" w14:textId="77777777" w:rsidR="002338BC" w:rsidRPr="00603028" w:rsidRDefault="002338BC" w:rsidP="002338BC">
      <w:pPr>
        <w:pStyle w:val="Heading4"/>
      </w:pPr>
      <w:r w:rsidRPr="00603028">
        <w:t>Generator Protection</w:t>
      </w:r>
    </w:p>
    <w:p w14:paraId="67574E1E" w14:textId="77777777" w:rsidR="002338BC" w:rsidRPr="00603028" w:rsidRDefault="002338BC" w:rsidP="002338BC">
      <w:r w:rsidRPr="00603028">
        <w:t>The following protection functions shall be provided as a minimum in accordance with relevant ANSI codes and IEEE recommendations:</w:t>
      </w:r>
    </w:p>
    <w:p w14:paraId="1B5CBCD4" w14:textId="77777777" w:rsidR="002338BC" w:rsidRPr="00603028" w:rsidRDefault="002338BC" w:rsidP="002338BC">
      <w:r w:rsidRPr="00603028">
        <w:t>[50/51]</w:t>
      </w:r>
      <w:r w:rsidRPr="00603028">
        <w:tab/>
      </w:r>
      <w:r w:rsidR="00E73C6C">
        <w:t xml:space="preserve">            Definite and </w:t>
      </w:r>
      <w:r w:rsidRPr="00603028">
        <w:t>Inverse time</w:t>
      </w:r>
      <w:r w:rsidR="00E73C6C">
        <w:t xml:space="preserve"> </w:t>
      </w:r>
      <w:r w:rsidRPr="00603028">
        <w:t>over-current protection</w:t>
      </w:r>
    </w:p>
    <w:p w14:paraId="4FC4C205" w14:textId="77777777" w:rsidR="002338BC" w:rsidRPr="00603028" w:rsidRDefault="002338BC" w:rsidP="002338BC">
      <w:r w:rsidRPr="00603028">
        <w:t>[50N/51N]</w:t>
      </w:r>
      <w:r w:rsidRPr="00603028">
        <w:tab/>
      </w:r>
      <w:r w:rsidR="00E73C6C">
        <w:t xml:space="preserve">Definite and </w:t>
      </w:r>
      <w:r w:rsidRPr="00603028">
        <w:t>Inverse time earth fault protection</w:t>
      </w:r>
    </w:p>
    <w:p w14:paraId="4A540BB6" w14:textId="77777777" w:rsidR="002338BC" w:rsidRPr="00603028" w:rsidRDefault="002338BC" w:rsidP="002338BC">
      <w:r w:rsidRPr="00603028">
        <w:t>[46]</w:t>
      </w:r>
      <w:r w:rsidRPr="00603028">
        <w:tab/>
      </w:r>
      <w:r w:rsidRPr="00603028">
        <w:tab/>
        <w:t>Negative sequence / unbalanced power supply protection</w:t>
      </w:r>
    </w:p>
    <w:p w14:paraId="1552336A" w14:textId="77777777" w:rsidR="002338BC" w:rsidRPr="00603028" w:rsidRDefault="002338BC" w:rsidP="002338BC">
      <w:r w:rsidRPr="00603028">
        <w:t>[49]</w:t>
      </w:r>
      <w:r w:rsidRPr="00603028">
        <w:tab/>
      </w:r>
      <w:r w:rsidRPr="00603028">
        <w:tab/>
        <w:t>Thermal overload protection</w:t>
      </w:r>
    </w:p>
    <w:p w14:paraId="0D8B2B60" w14:textId="77777777" w:rsidR="002338BC" w:rsidRPr="00603028" w:rsidRDefault="002338BC" w:rsidP="002338BC">
      <w:r w:rsidRPr="00603028">
        <w:t>[87G]</w:t>
      </w:r>
      <w:r w:rsidRPr="00603028">
        <w:tab/>
      </w:r>
      <w:r w:rsidRPr="00603028">
        <w:tab/>
        <w:t>Generator differential protection</w:t>
      </w:r>
    </w:p>
    <w:p w14:paraId="2F0BA864" w14:textId="77777777" w:rsidR="002338BC" w:rsidRPr="00603028" w:rsidRDefault="002338BC" w:rsidP="002338BC">
      <w:r w:rsidRPr="00603028">
        <w:t xml:space="preserve">[67N/67NC] </w:t>
      </w:r>
      <w:r w:rsidRPr="00603028">
        <w:tab/>
        <w:t>Directional earth fault protection</w:t>
      </w:r>
    </w:p>
    <w:p w14:paraId="6D47C5BD" w14:textId="77777777" w:rsidR="002338BC" w:rsidRPr="00603028" w:rsidRDefault="002338BC" w:rsidP="002338BC">
      <w:r w:rsidRPr="00603028">
        <w:t>[32P/32Q]</w:t>
      </w:r>
      <w:r w:rsidRPr="00603028">
        <w:tab/>
        <w:t>Reverse power protection</w:t>
      </w:r>
    </w:p>
    <w:p w14:paraId="7579D373" w14:textId="77777777" w:rsidR="002338BC" w:rsidRPr="00603028" w:rsidRDefault="002338BC" w:rsidP="002338BC">
      <w:r w:rsidRPr="00603028">
        <w:t>[37P]</w:t>
      </w:r>
      <w:r w:rsidRPr="00603028">
        <w:tab/>
      </w:r>
      <w:r w:rsidRPr="00603028">
        <w:tab/>
        <w:t>Directional under-power protection</w:t>
      </w:r>
    </w:p>
    <w:p w14:paraId="5DB1E347" w14:textId="77777777" w:rsidR="002338BC" w:rsidRPr="00603028" w:rsidRDefault="002338BC" w:rsidP="002338BC">
      <w:r w:rsidRPr="00603028">
        <w:t>[40]</w:t>
      </w:r>
      <w:r w:rsidRPr="00603028">
        <w:tab/>
      </w:r>
      <w:r w:rsidRPr="00603028">
        <w:tab/>
        <w:t>Loss of field protection</w:t>
      </w:r>
    </w:p>
    <w:p w14:paraId="0C69086B" w14:textId="77777777" w:rsidR="002338BC" w:rsidRPr="00603028" w:rsidRDefault="002338BC" w:rsidP="002338BC">
      <w:r w:rsidRPr="00603028">
        <w:t>[78PS]</w:t>
      </w:r>
      <w:r w:rsidRPr="00603028">
        <w:tab/>
      </w:r>
      <w:r w:rsidRPr="00603028">
        <w:tab/>
        <w:t>Pole slip</w:t>
      </w:r>
    </w:p>
    <w:p w14:paraId="34749A62" w14:textId="77777777" w:rsidR="002338BC" w:rsidRPr="00603028" w:rsidRDefault="002338BC" w:rsidP="002338BC">
      <w:r w:rsidRPr="00603028">
        <w:t>[50V/51V]</w:t>
      </w:r>
      <w:r w:rsidRPr="00603028">
        <w:tab/>
      </w:r>
      <w:r w:rsidRPr="00603028">
        <w:tab/>
        <w:t>Voltage restrained over-current protection</w:t>
      </w:r>
    </w:p>
    <w:p w14:paraId="78536D33" w14:textId="77777777" w:rsidR="002338BC" w:rsidRPr="00603028" w:rsidRDefault="002338BC" w:rsidP="002338BC">
      <w:r w:rsidRPr="00603028">
        <w:t>[21B]</w:t>
      </w:r>
      <w:r w:rsidRPr="00603028">
        <w:tab/>
      </w:r>
      <w:r w:rsidRPr="00603028">
        <w:tab/>
        <w:t>Under-impedance protection</w:t>
      </w:r>
    </w:p>
    <w:p w14:paraId="3391484C" w14:textId="77777777" w:rsidR="002338BC" w:rsidRPr="00603028" w:rsidRDefault="002338BC" w:rsidP="002338BC">
      <w:r w:rsidRPr="00603028">
        <w:t>[64G]</w:t>
      </w:r>
      <w:r w:rsidRPr="00603028">
        <w:tab/>
      </w:r>
      <w:r w:rsidRPr="00603028">
        <w:tab/>
        <w:t>Stator earth fault protection</w:t>
      </w:r>
    </w:p>
    <w:p w14:paraId="678F4E5E" w14:textId="77777777" w:rsidR="002338BC" w:rsidRPr="00603028" w:rsidRDefault="002338BC" w:rsidP="002338BC">
      <w:r w:rsidRPr="00603028">
        <w:t>[27R]</w:t>
      </w:r>
      <w:r w:rsidRPr="00603028">
        <w:tab/>
      </w:r>
      <w:r w:rsidRPr="00603028">
        <w:tab/>
      </w:r>
      <w:r w:rsidR="00144E67" w:rsidRPr="00603028">
        <w:t>Per</w:t>
      </w:r>
      <w:r w:rsidRPr="00603028">
        <w:t>manent under-voltage protection</w:t>
      </w:r>
    </w:p>
    <w:p w14:paraId="7FBE6647" w14:textId="77777777" w:rsidR="002338BC" w:rsidRPr="00603028" w:rsidRDefault="002338BC" w:rsidP="002338BC">
      <w:r w:rsidRPr="00603028">
        <w:t>[27]</w:t>
      </w:r>
      <w:r w:rsidRPr="00603028">
        <w:tab/>
      </w:r>
      <w:r w:rsidRPr="00603028">
        <w:tab/>
        <w:t>Under-voltage protection</w:t>
      </w:r>
    </w:p>
    <w:p w14:paraId="4666B4D8" w14:textId="77777777" w:rsidR="002338BC" w:rsidRPr="00603028" w:rsidRDefault="002338BC" w:rsidP="002338BC">
      <w:r w:rsidRPr="00603028">
        <w:t>[59]</w:t>
      </w:r>
      <w:r w:rsidRPr="00603028">
        <w:tab/>
      </w:r>
      <w:r w:rsidRPr="00603028">
        <w:tab/>
        <w:t>Over-voltage protection</w:t>
      </w:r>
    </w:p>
    <w:p w14:paraId="6D349077" w14:textId="77777777" w:rsidR="002338BC" w:rsidRPr="00603028" w:rsidRDefault="002338BC" w:rsidP="002338BC">
      <w:r w:rsidRPr="00603028">
        <w:t>[59N]</w:t>
      </w:r>
      <w:r w:rsidRPr="00603028">
        <w:tab/>
      </w:r>
      <w:r w:rsidRPr="00603028">
        <w:tab/>
        <w:t>Neutral voltage displacement protection</w:t>
      </w:r>
    </w:p>
    <w:p w14:paraId="149728CF" w14:textId="77777777" w:rsidR="002338BC" w:rsidRPr="00603028" w:rsidRDefault="002338BC" w:rsidP="002338BC">
      <w:r w:rsidRPr="00603028">
        <w:t>[47]</w:t>
      </w:r>
      <w:r w:rsidRPr="00603028">
        <w:tab/>
      </w:r>
      <w:r w:rsidRPr="00603028">
        <w:tab/>
        <w:t>Negative sequence over-voltage protection</w:t>
      </w:r>
    </w:p>
    <w:p w14:paraId="06053F2E" w14:textId="77777777" w:rsidR="002338BC" w:rsidRPr="00603028" w:rsidRDefault="002338BC" w:rsidP="002338BC">
      <w:r w:rsidRPr="00603028">
        <w:t>[81H]</w:t>
      </w:r>
      <w:r w:rsidRPr="00603028">
        <w:tab/>
      </w:r>
      <w:r w:rsidRPr="00603028">
        <w:tab/>
        <w:t>Over-frequency protection</w:t>
      </w:r>
    </w:p>
    <w:p w14:paraId="1255811C" w14:textId="77777777" w:rsidR="002338BC" w:rsidRPr="00603028" w:rsidRDefault="002338BC" w:rsidP="002338BC">
      <w:r w:rsidRPr="00603028">
        <w:t>[81L]</w:t>
      </w:r>
      <w:r w:rsidRPr="00603028">
        <w:tab/>
      </w:r>
      <w:r w:rsidRPr="00603028">
        <w:tab/>
        <w:t>Under-frequency protection</w:t>
      </w:r>
    </w:p>
    <w:p w14:paraId="7546C7E4" w14:textId="77777777" w:rsidR="002338BC" w:rsidRPr="00603028" w:rsidRDefault="002338BC" w:rsidP="002338BC">
      <w:r w:rsidRPr="00603028">
        <w:t>Two trip relays</w:t>
      </w:r>
    </w:p>
    <w:p w14:paraId="376F62ED" w14:textId="77777777" w:rsidR="002338BC" w:rsidRPr="00603028" w:rsidRDefault="002338BC" w:rsidP="002338BC">
      <w:r w:rsidRPr="00603028">
        <w:t xml:space="preserve">One trip supervision relay </w:t>
      </w:r>
    </w:p>
    <w:p w14:paraId="4732E38E" w14:textId="77777777" w:rsidR="002338BC" w:rsidRPr="00603028" w:rsidRDefault="002338BC" w:rsidP="002338BC">
      <w:r w:rsidRPr="00603028">
        <w:t xml:space="preserve">One supply supervision relay </w:t>
      </w:r>
    </w:p>
    <w:p w14:paraId="0650A70A" w14:textId="77777777" w:rsidR="002338BC" w:rsidRPr="00603028" w:rsidRDefault="002338BC" w:rsidP="002338BC">
      <w:r w:rsidRPr="00603028">
        <w:t>Trip matrix</w:t>
      </w:r>
    </w:p>
    <w:p w14:paraId="5F24E60D" w14:textId="77777777" w:rsidR="00445424" w:rsidRPr="00603028" w:rsidRDefault="00445424" w:rsidP="00445424">
      <w:pPr>
        <w:pStyle w:val="Heading2"/>
        <w:rPr>
          <w:szCs w:val="22"/>
        </w:rPr>
      </w:pPr>
      <w:bookmarkStart w:id="25" w:name="_Toc426017529"/>
      <w:r w:rsidRPr="00603028">
        <w:rPr>
          <w:szCs w:val="22"/>
        </w:rPr>
        <w:t>LV AC Power Distribution System</w:t>
      </w:r>
      <w:bookmarkEnd w:id="25"/>
    </w:p>
    <w:p w14:paraId="259A5C23" w14:textId="77777777" w:rsidR="00445424" w:rsidRPr="00603028" w:rsidRDefault="00445424" w:rsidP="00445424">
      <w:r w:rsidRPr="00603028">
        <w:t>The Contractor shall supply, install, and commissioned all required LV main distribution and sub-distribution boards shall be by the Contractor. The switchgear, boards, and all other equipment related hereto shall meet the General Technical Requirements, as specified.</w:t>
      </w:r>
    </w:p>
    <w:p w14:paraId="2DCD7545" w14:textId="77777777" w:rsidR="00445424" w:rsidRPr="00603028" w:rsidRDefault="00445424" w:rsidP="00445424">
      <w:pPr>
        <w:pStyle w:val="Heading3"/>
      </w:pPr>
      <w:bookmarkStart w:id="26" w:name="_Toc426017530"/>
      <w:r w:rsidRPr="00603028">
        <w:t>Scope of Supply:</w:t>
      </w:r>
      <w:bookmarkEnd w:id="26"/>
    </w:p>
    <w:p w14:paraId="3E18A7A4" w14:textId="77777777" w:rsidR="002C6FE2" w:rsidRPr="00603028" w:rsidRDefault="00445424" w:rsidP="002C6FE2">
      <w:pPr>
        <w:rPr>
          <w:color w:val="000000" w:themeColor="text1"/>
        </w:rPr>
      </w:pPr>
      <w:r w:rsidRPr="00603028">
        <w:rPr>
          <w:color w:val="000000" w:themeColor="text1"/>
        </w:rPr>
        <w:t xml:space="preserve">The Contractor shall </w:t>
      </w:r>
      <w:r w:rsidR="002C6FE2" w:rsidRPr="00603028">
        <w:rPr>
          <w:color w:val="000000" w:themeColor="text1"/>
        </w:rPr>
        <w:t>provide:</w:t>
      </w:r>
    </w:p>
    <w:p w14:paraId="52E414AB" w14:textId="77777777" w:rsidR="00445424" w:rsidRPr="00603028" w:rsidRDefault="00445424" w:rsidP="00445424">
      <w:proofErr w:type="gramStart"/>
      <w:r w:rsidRPr="00603028">
        <w:t>Single  LV</w:t>
      </w:r>
      <w:proofErr w:type="gramEnd"/>
      <w:r w:rsidRPr="00603028">
        <w:t xml:space="preserve"> AC switchboards for diesel engine auxiliaries, 400/ 230 V, 50 Hz connect to existing EAP10 feeder</w:t>
      </w:r>
    </w:p>
    <w:p w14:paraId="12F9D903" w14:textId="77777777" w:rsidR="00445424" w:rsidRPr="00603028" w:rsidRDefault="00445424" w:rsidP="00445424">
      <w:pPr>
        <w:pStyle w:val="Heading3"/>
      </w:pPr>
      <w:bookmarkStart w:id="27" w:name="_Toc426017531"/>
      <w:r w:rsidRPr="00603028">
        <w:t>General Design Conditions and Data</w:t>
      </w:r>
      <w:bookmarkEnd w:id="27"/>
    </w:p>
    <w:p w14:paraId="1607095B" w14:textId="77777777" w:rsidR="00445424" w:rsidRPr="00603028" w:rsidRDefault="00445424" w:rsidP="00445424">
      <w:pPr>
        <w:pStyle w:val="Heading4"/>
      </w:pPr>
      <w:r w:rsidRPr="00603028">
        <w:t>General</w:t>
      </w:r>
    </w:p>
    <w:p w14:paraId="26FEA38E" w14:textId="77777777" w:rsidR="00445424" w:rsidRPr="00603028" w:rsidRDefault="00445424" w:rsidP="00445424">
      <w:r w:rsidRPr="00603028">
        <w:t>The final number of boards, feeders, etc., as well as the required capacities and assemblies shall be defined by the Contractor according to the requirements of the equipment of his scope of supply. The Contractor shall in particular verify the required short-time withstand current of all LV equipment considering the present installation and future extensions. Reference is made to the tender single line diagram that is indicative only of the philosophy of the overall design.</w:t>
      </w:r>
    </w:p>
    <w:p w14:paraId="11D53A9B" w14:textId="77777777" w:rsidR="00445424" w:rsidRPr="00603028" w:rsidRDefault="00445424" w:rsidP="00445424">
      <w:r w:rsidRPr="00603028">
        <w:t xml:space="preserve">The allocation of auxiliaries to different sections of each </w:t>
      </w:r>
      <w:proofErr w:type="spellStart"/>
      <w:r w:rsidRPr="00603028">
        <w:t>busbar</w:t>
      </w:r>
      <w:proofErr w:type="spellEnd"/>
      <w:r w:rsidRPr="00603028">
        <w:t xml:space="preserve"> and the interconnections between different boards shall be selected to achieve maximum plant availability and reliability.</w:t>
      </w:r>
    </w:p>
    <w:p w14:paraId="3C3612BE" w14:textId="77777777" w:rsidR="00445424" w:rsidRPr="00603028" w:rsidRDefault="00445424" w:rsidP="00445424">
      <w:r w:rsidRPr="00603028">
        <w:t>A single failure shall not lead to a total plant shut down. Double in-feed to boards etc. shall be provided accordingly.</w:t>
      </w:r>
    </w:p>
    <w:p w14:paraId="0179D2FA" w14:textId="77777777" w:rsidR="00445424" w:rsidRPr="00603028" w:rsidRDefault="00445424" w:rsidP="00445424">
      <w:r w:rsidRPr="00603028">
        <w:t>The Contractor shall submit a load evaluation for each individual switchboard and the entire plant in order to verify the adequacy of the available auxiliary supply.</w:t>
      </w:r>
    </w:p>
    <w:p w14:paraId="399F6D07" w14:textId="77777777" w:rsidR="00445424" w:rsidRPr="00603028" w:rsidRDefault="00445424" w:rsidP="00445424">
      <w:pPr>
        <w:pStyle w:val="Heading4"/>
      </w:pPr>
      <w:r w:rsidRPr="00603028">
        <w:t>Instrument Transformer</w:t>
      </w:r>
    </w:p>
    <w:p w14:paraId="342685D4" w14:textId="77777777" w:rsidR="00445424" w:rsidRPr="00603028" w:rsidRDefault="00445424" w:rsidP="00445424">
      <w:r w:rsidRPr="00603028">
        <w:t>Instrument transformers shall be of the completely enclosed, dry cast resin type in accordance with General Technical Requirements.</w:t>
      </w:r>
    </w:p>
    <w:p w14:paraId="44E8E49E" w14:textId="77777777" w:rsidR="00445424" w:rsidRPr="00603028" w:rsidRDefault="00445424" w:rsidP="00445424">
      <w:pPr>
        <w:pStyle w:val="Heading4"/>
      </w:pPr>
      <w:r w:rsidRPr="00603028">
        <w:t>Remote Indication and Control</w:t>
      </w:r>
    </w:p>
    <w:p w14:paraId="359749A1" w14:textId="77777777" w:rsidR="00445424" w:rsidRPr="00603028" w:rsidRDefault="00445424" w:rsidP="00445424">
      <w:r w:rsidRPr="00603028">
        <w:t>All electrical measuring systems requiring remote indication in the control room shall be equipped with transmitters. All interfaces as required for remote control, monitoring, and alarm shall be provided.</w:t>
      </w:r>
    </w:p>
    <w:p w14:paraId="07F0833A" w14:textId="77777777" w:rsidR="00445424" w:rsidRPr="00603028" w:rsidRDefault="00445424" w:rsidP="00445424">
      <w:pPr>
        <w:pStyle w:val="Heading4"/>
      </w:pPr>
      <w:r w:rsidRPr="00603028">
        <w:t>Voltage Monitoring</w:t>
      </w:r>
    </w:p>
    <w:p w14:paraId="30E70477" w14:textId="77777777" w:rsidR="00445424" w:rsidRPr="00603028" w:rsidRDefault="00445424" w:rsidP="00445424">
      <w:r w:rsidRPr="00603028">
        <w:t>Bus-bar voltage monitoring relays shall be installed in each LV switchboard and sub-distribution panel as follows:</w:t>
      </w:r>
    </w:p>
    <w:p w14:paraId="29A30C25" w14:textId="77777777" w:rsidR="00445424" w:rsidRPr="00603028" w:rsidRDefault="00445424" w:rsidP="00BC043A">
      <w:pPr>
        <w:pStyle w:val="ListParagraph"/>
        <w:numPr>
          <w:ilvl w:val="0"/>
          <w:numId w:val="16"/>
        </w:numPr>
      </w:pPr>
      <w:r w:rsidRPr="00603028">
        <w:t>For AC systems: definite time delayed, three-phase under-voltage relay [27], adjustable in steps</w:t>
      </w:r>
    </w:p>
    <w:p w14:paraId="6F15A2C8" w14:textId="77777777" w:rsidR="00474D51" w:rsidRPr="00603028" w:rsidRDefault="00445424" w:rsidP="00BC043A">
      <w:pPr>
        <w:pStyle w:val="ListParagraph"/>
        <w:numPr>
          <w:ilvl w:val="0"/>
          <w:numId w:val="16"/>
        </w:numPr>
      </w:pPr>
      <w:r w:rsidRPr="00603028">
        <w:t xml:space="preserve">For DC systems: Instantaneous under-voltage relay [27], adjustable in steps. </w:t>
      </w:r>
    </w:p>
    <w:p w14:paraId="2C12CD77" w14:textId="77777777" w:rsidR="00474D51" w:rsidRPr="00603028" w:rsidRDefault="00474D51" w:rsidP="00474D51">
      <w:pPr>
        <w:ind w:left="720"/>
      </w:pPr>
    </w:p>
    <w:p w14:paraId="68611CFA" w14:textId="77777777" w:rsidR="00445424" w:rsidRPr="00603028" w:rsidRDefault="00445424" w:rsidP="00474D51">
      <w:pPr>
        <w:pStyle w:val="Heading4"/>
      </w:pPr>
      <w:r w:rsidRPr="00603028">
        <w:t>Spare Compartments</w:t>
      </w:r>
    </w:p>
    <w:p w14:paraId="70A19F59" w14:textId="77777777" w:rsidR="00445424" w:rsidRPr="00603028" w:rsidRDefault="00445424" w:rsidP="00445424">
      <w:r w:rsidRPr="00603028">
        <w:t>Each LV AC and DC board shall contain at least 10% unequipped spare compartments, with a minimum of one, of each type of outgoing feeder. Such compartments shall be closed by steel panels/ doors.</w:t>
      </w:r>
    </w:p>
    <w:p w14:paraId="036B1531" w14:textId="77777777" w:rsidR="00445424" w:rsidRPr="00603028" w:rsidRDefault="00445424" w:rsidP="00474D51">
      <w:pPr>
        <w:pStyle w:val="Heading4"/>
      </w:pPr>
      <w:r w:rsidRPr="00603028">
        <w:t>Spare Feeders</w:t>
      </w:r>
    </w:p>
    <w:p w14:paraId="3E18B605" w14:textId="77777777" w:rsidR="00445424" w:rsidRPr="00603028" w:rsidRDefault="00445424" w:rsidP="00445424">
      <w:r w:rsidRPr="00603028">
        <w:t>Each LV AC and DC board shall contain at least 10% fully equipped spare outgoing feeders, with a minimum of one, of each type of feeder.</w:t>
      </w:r>
    </w:p>
    <w:p w14:paraId="550BA0A7" w14:textId="77777777" w:rsidR="00445424" w:rsidRPr="00603028" w:rsidRDefault="00445424" w:rsidP="00474D51">
      <w:pPr>
        <w:pStyle w:val="Heading4"/>
      </w:pPr>
      <w:r w:rsidRPr="00603028">
        <w:t>Outgoing Feeders to Individual Diesel Generator Auxiliaries (already supplied)</w:t>
      </w:r>
    </w:p>
    <w:p w14:paraId="3A1F0168" w14:textId="77777777" w:rsidR="00445424" w:rsidRPr="00603028" w:rsidRDefault="00445424" w:rsidP="00BC043A">
      <w:pPr>
        <w:pStyle w:val="ListParagraph"/>
        <w:numPr>
          <w:ilvl w:val="0"/>
          <w:numId w:val="20"/>
        </w:numPr>
      </w:pPr>
      <w:r w:rsidRPr="00603028">
        <w:t>One (1) circuit breaker with electromagnetic and thermal over-current release</w:t>
      </w:r>
    </w:p>
    <w:p w14:paraId="5285CB58" w14:textId="77777777" w:rsidR="00445424" w:rsidRPr="00603028" w:rsidRDefault="00445424" w:rsidP="00BC043A">
      <w:pPr>
        <w:pStyle w:val="ListParagraph"/>
        <w:numPr>
          <w:ilvl w:val="0"/>
          <w:numId w:val="20"/>
        </w:numPr>
      </w:pPr>
      <w:r w:rsidRPr="00603028">
        <w:t>One (1) current transformer for feeders rated 63 A and above</w:t>
      </w:r>
    </w:p>
    <w:p w14:paraId="71D6E3A1" w14:textId="77777777" w:rsidR="00445424" w:rsidRPr="00603028" w:rsidRDefault="00445424" w:rsidP="00BC043A">
      <w:pPr>
        <w:pStyle w:val="ListParagraph"/>
        <w:numPr>
          <w:ilvl w:val="0"/>
          <w:numId w:val="20"/>
        </w:numPr>
      </w:pPr>
      <w:r w:rsidRPr="00603028">
        <w:t>One (1) ammeter for feeders rated 63 A and above</w:t>
      </w:r>
    </w:p>
    <w:p w14:paraId="5BE79092" w14:textId="77777777" w:rsidR="00445424" w:rsidRPr="00603028" w:rsidRDefault="00445424" w:rsidP="00BC043A">
      <w:pPr>
        <w:pStyle w:val="ListParagraph"/>
        <w:numPr>
          <w:ilvl w:val="0"/>
          <w:numId w:val="20"/>
        </w:numPr>
      </w:pPr>
      <w:r w:rsidRPr="00603028">
        <w:t>One (1) current transmitter for remote indication if required for process control.</w:t>
      </w:r>
    </w:p>
    <w:p w14:paraId="5DA21F42" w14:textId="77777777" w:rsidR="00445424" w:rsidRPr="00603028" w:rsidRDefault="00445424" w:rsidP="00445424">
      <w:r w:rsidRPr="00603028">
        <w:t>For ratings of 25 A and below, the circuit breakers may be replaced by MCBs with electromagnetic and thermal over-current releases, provided the fault carrying capacity without additional pre-fuse will be adequate.</w:t>
      </w:r>
    </w:p>
    <w:p w14:paraId="2F96083C" w14:textId="77777777" w:rsidR="008A72FA" w:rsidRPr="00603028" w:rsidRDefault="00445424" w:rsidP="00412352">
      <w:pPr>
        <w:pStyle w:val="Heading4"/>
      </w:pPr>
      <w:r w:rsidRPr="00603028">
        <w:t xml:space="preserve"> </w:t>
      </w:r>
      <w:r w:rsidR="008A72FA" w:rsidRPr="00603028">
        <w:t>Tests at Site</w:t>
      </w:r>
    </w:p>
    <w:p w14:paraId="29C6B6CC" w14:textId="77777777" w:rsidR="008A72FA" w:rsidRPr="00603028" w:rsidRDefault="008A72FA" w:rsidP="008A72FA">
      <w:r w:rsidRPr="00603028">
        <w:t xml:space="preserve">The complete switchgear and the individual apparatus shall be tested on site as further described in the Particular requirements including setting and functional test of protection devices and </w:t>
      </w:r>
      <w:proofErr w:type="spellStart"/>
      <w:r w:rsidRPr="00603028">
        <w:t>synchronisation</w:t>
      </w:r>
      <w:proofErr w:type="spellEnd"/>
      <w:r w:rsidRPr="00603028">
        <w:t xml:space="preserve"> scheme. </w:t>
      </w:r>
    </w:p>
    <w:p w14:paraId="475F7126" w14:textId="77777777" w:rsidR="008A72FA" w:rsidRPr="00603028" w:rsidRDefault="008A72FA" w:rsidP="008A72FA">
      <w:pPr>
        <w:pStyle w:val="Heading2"/>
        <w:rPr>
          <w:szCs w:val="22"/>
        </w:rPr>
      </w:pPr>
      <w:bookmarkStart w:id="28" w:name="_Toc426017532"/>
      <w:r w:rsidRPr="00603028">
        <w:rPr>
          <w:szCs w:val="22"/>
        </w:rPr>
        <w:t>Cabling</w:t>
      </w:r>
      <w:bookmarkEnd w:id="28"/>
    </w:p>
    <w:p w14:paraId="33848BC2" w14:textId="77777777" w:rsidR="008A72FA" w:rsidRPr="00603028" w:rsidRDefault="008A72FA" w:rsidP="008A72FA">
      <w:pPr>
        <w:pStyle w:val="Heading3"/>
      </w:pPr>
      <w:r w:rsidRPr="00603028">
        <w:tab/>
      </w:r>
      <w:bookmarkStart w:id="29" w:name="_Toc426017533"/>
      <w:r w:rsidRPr="00603028">
        <w:t>Scope of Supply</w:t>
      </w:r>
      <w:bookmarkEnd w:id="29"/>
    </w:p>
    <w:p w14:paraId="7EF259DB" w14:textId="77777777" w:rsidR="008A72FA" w:rsidRPr="00603028" w:rsidRDefault="008A72FA" w:rsidP="008A72FA">
      <w:r w:rsidRPr="00603028">
        <w:t xml:space="preserve">The scope of works shall comprise the supply, installation and commissioning of all medium voltage and low voltage power cables, control cables, pilot cables, </w:t>
      </w:r>
      <w:proofErr w:type="spellStart"/>
      <w:r w:rsidRPr="00603028">
        <w:t>fibre</w:t>
      </w:r>
      <w:proofErr w:type="spellEnd"/>
      <w:r w:rsidRPr="00603028">
        <w:t xml:space="preserve"> optic cables, cable terminals, sealing ends, cable racks, trays and ladders, supports, conduits, cable fixing material, etc., for the complete power station. It shall cover all equipment and works to form a complete, safe, and reliable plant.</w:t>
      </w:r>
    </w:p>
    <w:p w14:paraId="326E123B" w14:textId="77777777" w:rsidR="008A72FA" w:rsidRPr="00603028" w:rsidRDefault="008A72FA" w:rsidP="008A72FA">
      <w:r w:rsidRPr="00603028">
        <w:t>The scope of supply comprises basically the following types of cable:</w:t>
      </w:r>
    </w:p>
    <w:p w14:paraId="43BE3C06" w14:textId="77777777" w:rsidR="008A72FA" w:rsidRPr="00603028" w:rsidRDefault="008A72FA" w:rsidP="00BC043A">
      <w:pPr>
        <w:pStyle w:val="ListParagraph"/>
        <w:numPr>
          <w:ilvl w:val="0"/>
          <w:numId w:val="21"/>
        </w:numPr>
      </w:pPr>
      <w:r w:rsidRPr="00603028">
        <w:t xml:space="preserve">One (1) lot of medium voltage 6/10 (12) kV XLPE </w:t>
      </w:r>
      <w:r w:rsidR="006F1799">
        <w:t xml:space="preserve">copper </w:t>
      </w:r>
      <w:r w:rsidRPr="00603028">
        <w:t>cables, for the connection of generator to the 11 kV main switchgear</w:t>
      </w:r>
      <w:r w:rsidR="006F1799">
        <w:t xml:space="preserve"> and </w:t>
      </w:r>
      <w:proofErr w:type="spellStart"/>
      <w:r w:rsidR="006F1799">
        <w:t>earthing</w:t>
      </w:r>
      <w:proofErr w:type="spellEnd"/>
      <w:r w:rsidR="006F1799">
        <w:t xml:space="preserve"> resistor</w:t>
      </w:r>
    </w:p>
    <w:p w14:paraId="74117CCE" w14:textId="77777777" w:rsidR="008A72FA" w:rsidRPr="00603028" w:rsidRDefault="008A72FA" w:rsidP="00BC043A">
      <w:pPr>
        <w:pStyle w:val="ListParagraph"/>
        <w:numPr>
          <w:ilvl w:val="0"/>
          <w:numId w:val="21"/>
        </w:numPr>
      </w:pPr>
      <w:r w:rsidRPr="00603028">
        <w:t xml:space="preserve">One (1) lot of low voltage XLPE </w:t>
      </w:r>
      <w:r w:rsidR="006F1799">
        <w:t xml:space="preserve">copper </w:t>
      </w:r>
      <w:r w:rsidRPr="00603028">
        <w:t>cables 0.6/1 kV</w:t>
      </w:r>
    </w:p>
    <w:p w14:paraId="5DEDE7BD" w14:textId="77777777" w:rsidR="008A72FA" w:rsidRPr="00603028" w:rsidRDefault="008A72FA" w:rsidP="00BC043A">
      <w:pPr>
        <w:pStyle w:val="ListParagraph"/>
        <w:numPr>
          <w:ilvl w:val="0"/>
          <w:numId w:val="21"/>
        </w:numPr>
      </w:pPr>
      <w:r w:rsidRPr="00603028">
        <w:t>One (1) lot of control cables</w:t>
      </w:r>
    </w:p>
    <w:p w14:paraId="0AE03613" w14:textId="77777777" w:rsidR="008A72FA" w:rsidRPr="00603028" w:rsidRDefault="008A72FA" w:rsidP="00BC043A">
      <w:pPr>
        <w:pStyle w:val="ListParagraph"/>
        <w:numPr>
          <w:ilvl w:val="0"/>
          <w:numId w:val="21"/>
        </w:numPr>
      </w:pPr>
      <w:r w:rsidRPr="00603028">
        <w:t xml:space="preserve">One (1) lot of pilot / </w:t>
      </w:r>
      <w:proofErr w:type="spellStart"/>
      <w:r w:rsidRPr="00603028">
        <w:t>fibre</w:t>
      </w:r>
      <w:proofErr w:type="spellEnd"/>
      <w:r w:rsidRPr="00603028">
        <w:t xml:space="preserve"> optic cables</w:t>
      </w:r>
    </w:p>
    <w:p w14:paraId="56872668" w14:textId="77777777" w:rsidR="008A72FA" w:rsidRPr="00603028" w:rsidRDefault="008A72FA" w:rsidP="008A72FA">
      <w:pPr>
        <w:pStyle w:val="Heading3"/>
      </w:pPr>
      <w:r w:rsidRPr="00603028">
        <w:tab/>
      </w:r>
      <w:bookmarkStart w:id="30" w:name="_Toc426017534"/>
      <w:r w:rsidRPr="00603028">
        <w:t>Design Requirements</w:t>
      </w:r>
      <w:bookmarkEnd w:id="30"/>
    </w:p>
    <w:p w14:paraId="19D943C4" w14:textId="77777777" w:rsidR="008A72FA" w:rsidRPr="00603028" w:rsidRDefault="008A72FA" w:rsidP="008A72FA">
      <w:pPr>
        <w:pStyle w:val="Heading4"/>
      </w:pPr>
      <w:r w:rsidRPr="00603028">
        <w:t>General</w:t>
      </w:r>
    </w:p>
    <w:p w14:paraId="3F0983D4" w14:textId="77777777" w:rsidR="008A72FA" w:rsidRPr="00603028" w:rsidRDefault="008A72FA" w:rsidP="008A72FA">
      <w:r w:rsidRPr="00603028">
        <w:t>The cables described in this section shall comply with the General Technical Requirements, as far as applicable.</w:t>
      </w:r>
    </w:p>
    <w:p w14:paraId="6B133CBF" w14:textId="77777777" w:rsidR="008A72FA" w:rsidRPr="00603028" w:rsidRDefault="008A72FA" w:rsidP="008A72FA">
      <w:r w:rsidRPr="00603028">
        <w:t>The Contractor shall perform all relevant design and engineering of the complete cabling system and prepare the terminal diagrams, cable list, cable schedules, and the cable raceway arrangement plans.</w:t>
      </w:r>
    </w:p>
    <w:p w14:paraId="5C0E5855" w14:textId="77777777" w:rsidR="008A72FA" w:rsidRPr="00603028" w:rsidRDefault="008A72FA" w:rsidP="008A72FA">
      <w:r w:rsidRPr="00603028">
        <w:t>The Contractor shall select the most suitable and effective cable passage and raceways ensuring that they do not interfere with other installations. Cables laid outdoors shall never be exposed to direct sun radiation.</w:t>
      </w:r>
    </w:p>
    <w:p w14:paraId="2D5F92EA" w14:textId="77777777" w:rsidR="008A72FA" w:rsidRPr="00603028" w:rsidRDefault="008A72FA" w:rsidP="008A72FA">
      <w:pPr>
        <w:pStyle w:val="Heading4"/>
      </w:pPr>
      <w:r w:rsidRPr="00603028">
        <w:t>Power Cables</w:t>
      </w:r>
    </w:p>
    <w:p w14:paraId="4693F346" w14:textId="77777777" w:rsidR="008A72FA" w:rsidRPr="00603028" w:rsidRDefault="008A72FA" w:rsidP="008A72FA">
      <w:r w:rsidRPr="00603028">
        <w:t xml:space="preserve">The Contractor, taking into account site environmental and prevailing climatic conditions, shall determine the maximum continuous current carrying capacity of each individual cable type and cross section used. The applied load reduction factors are subject to the approval of the </w:t>
      </w:r>
      <w:r w:rsidR="000F7764" w:rsidRPr="00603028">
        <w:t>Employer</w:t>
      </w:r>
    </w:p>
    <w:p w14:paraId="34E89D39" w14:textId="77777777" w:rsidR="008A72FA" w:rsidRPr="00603028" w:rsidRDefault="008A72FA" w:rsidP="008A72FA">
      <w:r w:rsidRPr="00603028">
        <w:t>The Contractor shall submit for approval:</w:t>
      </w:r>
    </w:p>
    <w:p w14:paraId="5AE4508C" w14:textId="77777777" w:rsidR="008A72FA" w:rsidRPr="00603028" w:rsidRDefault="008A72FA" w:rsidP="00BC043A">
      <w:pPr>
        <w:pStyle w:val="ListParagraph"/>
        <w:numPr>
          <w:ilvl w:val="0"/>
          <w:numId w:val="22"/>
        </w:numPr>
      </w:pPr>
      <w:r w:rsidRPr="00603028">
        <w:t>Calculation of the continuous current rating of the proposed cables and their accessories</w:t>
      </w:r>
    </w:p>
    <w:p w14:paraId="03F2F796" w14:textId="77777777" w:rsidR="008A72FA" w:rsidRPr="00603028" w:rsidRDefault="008A72FA" w:rsidP="00BC043A">
      <w:pPr>
        <w:pStyle w:val="ListParagraph"/>
        <w:numPr>
          <w:ilvl w:val="0"/>
          <w:numId w:val="22"/>
        </w:numPr>
      </w:pPr>
      <w:r w:rsidRPr="00603028">
        <w:t>Calculation of voltage drop</w:t>
      </w:r>
    </w:p>
    <w:p w14:paraId="1B10D81D" w14:textId="77777777" w:rsidR="008A72FA" w:rsidRPr="00603028" w:rsidRDefault="008A72FA" w:rsidP="00BC043A">
      <w:pPr>
        <w:pStyle w:val="ListParagraph"/>
        <w:numPr>
          <w:ilvl w:val="0"/>
          <w:numId w:val="22"/>
        </w:numPr>
      </w:pPr>
      <w:r w:rsidRPr="00603028">
        <w:t>Calculation of induced voltages in pilot and alarm cables installed in parallel with the power cables</w:t>
      </w:r>
    </w:p>
    <w:p w14:paraId="703F80DC" w14:textId="77777777" w:rsidR="008A72FA" w:rsidRPr="00603028" w:rsidRDefault="008A72FA" w:rsidP="00BC043A">
      <w:pPr>
        <w:pStyle w:val="ListParagraph"/>
        <w:numPr>
          <w:ilvl w:val="0"/>
          <w:numId w:val="22"/>
        </w:numPr>
      </w:pPr>
      <w:r w:rsidRPr="00603028">
        <w:t>Report of own site measurements of induced voltages on pilot and alarm cable</w:t>
      </w:r>
    </w:p>
    <w:p w14:paraId="4F3F7E31" w14:textId="77777777" w:rsidR="008A72FA" w:rsidRPr="00603028" w:rsidRDefault="008A72FA" w:rsidP="00BC043A">
      <w:pPr>
        <w:pStyle w:val="ListParagraph"/>
        <w:numPr>
          <w:ilvl w:val="0"/>
          <w:numId w:val="22"/>
        </w:numPr>
      </w:pPr>
      <w:r w:rsidRPr="00603028">
        <w:t xml:space="preserve">Calculation of </w:t>
      </w:r>
      <w:proofErr w:type="spellStart"/>
      <w:r w:rsidRPr="00603028">
        <w:t>earthing</w:t>
      </w:r>
      <w:proofErr w:type="spellEnd"/>
      <w:r w:rsidRPr="00603028">
        <w:t xml:space="preserve"> wire cross sections</w:t>
      </w:r>
    </w:p>
    <w:p w14:paraId="51D90AD2" w14:textId="77777777" w:rsidR="008A72FA" w:rsidRPr="00603028" w:rsidRDefault="008A72FA" w:rsidP="008A72FA">
      <w:r w:rsidRPr="00603028">
        <w:t>The cross section shall be calculated by the Contractor subject to consideration of the following conditions:</w:t>
      </w:r>
    </w:p>
    <w:p w14:paraId="0E80FF25" w14:textId="77777777" w:rsidR="008A72FA" w:rsidRPr="00603028" w:rsidRDefault="008A72FA" w:rsidP="00BC043A">
      <w:pPr>
        <w:pStyle w:val="ListParagraph"/>
        <w:numPr>
          <w:ilvl w:val="0"/>
          <w:numId w:val="23"/>
        </w:numPr>
      </w:pPr>
      <w:r w:rsidRPr="00603028">
        <w:t>Maximum load current under most severe ambient conditions</w:t>
      </w:r>
    </w:p>
    <w:p w14:paraId="05C8F4A7" w14:textId="77777777" w:rsidR="008A72FA" w:rsidRPr="00603028" w:rsidRDefault="008A72FA" w:rsidP="00BC043A">
      <w:pPr>
        <w:pStyle w:val="ListParagraph"/>
        <w:numPr>
          <w:ilvl w:val="0"/>
          <w:numId w:val="23"/>
        </w:numPr>
      </w:pPr>
      <w:r w:rsidRPr="00603028">
        <w:t>Maximum fault currents/ periods</w:t>
      </w:r>
    </w:p>
    <w:p w14:paraId="095E65B7" w14:textId="77777777" w:rsidR="008A72FA" w:rsidRPr="00603028" w:rsidRDefault="008A72FA" w:rsidP="008A72FA">
      <w:pPr>
        <w:pStyle w:val="Heading4"/>
      </w:pPr>
      <w:r w:rsidRPr="00603028">
        <w:t>Control Cables</w:t>
      </w:r>
    </w:p>
    <w:p w14:paraId="0570D60E" w14:textId="77777777" w:rsidR="008A72FA" w:rsidRPr="00603028" w:rsidRDefault="008A72FA" w:rsidP="008A72FA">
      <w:r w:rsidRPr="00603028">
        <w:t>All control, metering, instrumentation and I&amp;C cables shall comply with the provision of the General Technical Requirements.</w:t>
      </w:r>
    </w:p>
    <w:p w14:paraId="54D08FE1" w14:textId="77777777" w:rsidR="008A72FA" w:rsidRPr="00603028" w:rsidRDefault="008A72FA" w:rsidP="008A72FA">
      <w:pPr>
        <w:pStyle w:val="Heading3"/>
      </w:pPr>
      <w:bookmarkStart w:id="31" w:name="_Toc426017535"/>
      <w:r w:rsidRPr="00603028">
        <w:t>Cable Sealing Ends and Terminations</w:t>
      </w:r>
      <w:bookmarkEnd w:id="31"/>
    </w:p>
    <w:p w14:paraId="602C9ECD" w14:textId="77777777" w:rsidR="008A72FA" w:rsidRPr="00603028" w:rsidRDefault="008A72FA" w:rsidP="008A72FA">
      <w:r w:rsidRPr="00603028">
        <w:t xml:space="preserve">The sealing ends used shall suit the severe ambient conditions by an increased </w:t>
      </w:r>
      <w:proofErr w:type="spellStart"/>
      <w:r w:rsidRPr="00603028">
        <w:t>creepage</w:t>
      </w:r>
      <w:proofErr w:type="spellEnd"/>
      <w:r w:rsidRPr="00603028">
        <w:t xml:space="preserve"> distance via an additional insulation cap. For outdoor sealing ends, a </w:t>
      </w:r>
      <w:proofErr w:type="spellStart"/>
      <w:r w:rsidRPr="00603028">
        <w:t>creepage</w:t>
      </w:r>
      <w:proofErr w:type="spellEnd"/>
      <w:r w:rsidRPr="00603028">
        <w:t xml:space="preserve"> distance of 40 mm/ kV line-to-line operating voltage shall be provided.</w:t>
      </w:r>
    </w:p>
    <w:p w14:paraId="2AD5062D" w14:textId="77777777" w:rsidR="008A72FA" w:rsidRPr="00603028" w:rsidRDefault="008A72FA" w:rsidP="008A72FA">
      <w:r w:rsidRPr="00603028">
        <w:t>At all terminations of wires and cables, the insulation shall be neatly stripped without nicking the strands of the conductors. Cable lugs of adequate size shall be used for stranded conductors. Cable glands or clamps shall be provided to prevent any stress to the conductors or the terminals.</w:t>
      </w:r>
    </w:p>
    <w:p w14:paraId="495AAECF" w14:textId="77777777" w:rsidR="008A72FA" w:rsidRPr="00603028" w:rsidRDefault="008A72FA" w:rsidP="008A72FA">
      <w:pPr>
        <w:pStyle w:val="Heading4"/>
      </w:pPr>
      <w:r w:rsidRPr="00603028">
        <w:t>Grounding of Cable Screens</w:t>
      </w:r>
    </w:p>
    <w:p w14:paraId="36F11976" w14:textId="77777777" w:rsidR="008A72FA" w:rsidRPr="00603028" w:rsidRDefault="008A72FA" w:rsidP="008A72FA">
      <w:r w:rsidRPr="00603028">
        <w:t xml:space="preserve">Cable sheath/ screens shall be solidly earthed at both ends via the station </w:t>
      </w:r>
      <w:proofErr w:type="spellStart"/>
      <w:r w:rsidRPr="00603028">
        <w:t>earthing</w:t>
      </w:r>
      <w:proofErr w:type="spellEnd"/>
      <w:r w:rsidRPr="00603028">
        <w:t xml:space="preserve"> system.</w:t>
      </w:r>
    </w:p>
    <w:p w14:paraId="5A6A8AAC" w14:textId="77777777" w:rsidR="008A72FA" w:rsidRPr="00603028" w:rsidRDefault="008A72FA" w:rsidP="008A72FA">
      <w:pPr>
        <w:pStyle w:val="Heading3"/>
      </w:pPr>
      <w:r w:rsidRPr="00603028">
        <w:tab/>
      </w:r>
      <w:bookmarkStart w:id="32" w:name="_Toc426017536"/>
      <w:r w:rsidRPr="00603028">
        <w:t>Tests</w:t>
      </w:r>
      <w:bookmarkEnd w:id="32"/>
    </w:p>
    <w:p w14:paraId="4456DB46" w14:textId="77777777" w:rsidR="008A72FA" w:rsidRPr="00603028" w:rsidRDefault="008A72FA" w:rsidP="008A72FA">
      <w:r w:rsidRPr="00603028">
        <w:t>The cables and their accessories shall be subject to acceptance tests, to be performed at the Contractor's premises and at site as applicable. The latest issue of IEC standards shall apply as far as not requested otherwise.</w:t>
      </w:r>
    </w:p>
    <w:p w14:paraId="5326F0C2" w14:textId="77777777" w:rsidR="008A72FA" w:rsidRPr="00603028" w:rsidRDefault="008A72FA" w:rsidP="008A72FA">
      <w:r w:rsidRPr="00603028">
        <w:t xml:space="preserve">Before </w:t>
      </w:r>
      <w:proofErr w:type="spellStart"/>
      <w:r w:rsidRPr="00603028">
        <w:t>energising</w:t>
      </w:r>
      <w:proofErr w:type="spellEnd"/>
      <w:r w:rsidRPr="00603028">
        <w:t xml:space="preserve"> a cable circuit including all the accessories, tests shall be performed on the complete installation as described in the General Technical Specification. </w:t>
      </w:r>
    </w:p>
    <w:p w14:paraId="17EF24A3" w14:textId="77777777" w:rsidR="008A72FA" w:rsidRPr="00603028" w:rsidRDefault="008A72FA" w:rsidP="008A72FA">
      <w:pPr>
        <w:pStyle w:val="Heading2"/>
        <w:rPr>
          <w:szCs w:val="22"/>
        </w:rPr>
      </w:pPr>
      <w:bookmarkStart w:id="33" w:name="_Toc426017537"/>
      <w:r w:rsidRPr="00603028">
        <w:rPr>
          <w:szCs w:val="22"/>
        </w:rPr>
        <w:t>Lighting and Small Power</w:t>
      </w:r>
      <w:bookmarkEnd w:id="33"/>
    </w:p>
    <w:p w14:paraId="4C5D32BE" w14:textId="77777777" w:rsidR="008A72FA" w:rsidRPr="00603028" w:rsidRDefault="008A72FA" w:rsidP="008A72FA">
      <w:r w:rsidRPr="00603028">
        <w:t>A complete lighting system, with the individual components being of approved type and constructed of best quality materials shall be supplied, installed, and commissioned.</w:t>
      </w:r>
    </w:p>
    <w:p w14:paraId="2E707F56" w14:textId="77777777" w:rsidR="008A72FA" w:rsidRPr="00603028" w:rsidRDefault="008A72FA" w:rsidP="008A72FA">
      <w:pPr>
        <w:pStyle w:val="Heading3"/>
      </w:pPr>
      <w:bookmarkStart w:id="34" w:name="_Toc426017538"/>
      <w:r w:rsidRPr="00603028">
        <w:t>Scope of Supply</w:t>
      </w:r>
      <w:bookmarkEnd w:id="34"/>
    </w:p>
    <w:p w14:paraId="2CD1D7B1" w14:textId="77777777" w:rsidR="008A72FA" w:rsidRPr="00603028" w:rsidRDefault="008A72FA" w:rsidP="008A72FA">
      <w:r w:rsidRPr="00603028">
        <w:t>The scope of supply shall comprise, but is not limited to the following:</w:t>
      </w:r>
    </w:p>
    <w:p w14:paraId="094C65CA" w14:textId="77777777" w:rsidR="008A72FA" w:rsidRPr="00603028" w:rsidRDefault="008A72FA" w:rsidP="00BC043A">
      <w:pPr>
        <w:pStyle w:val="ListParagraph"/>
        <w:numPr>
          <w:ilvl w:val="0"/>
          <w:numId w:val="24"/>
        </w:numPr>
      </w:pPr>
      <w:r w:rsidRPr="00603028">
        <w:t>Exhaust stack</w:t>
      </w:r>
    </w:p>
    <w:p w14:paraId="52E9AA9B" w14:textId="77777777" w:rsidR="008A72FA" w:rsidRPr="00603028" w:rsidRDefault="008A72FA" w:rsidP="008A72FA">
      <w:pPr>
        <w:pStyle w:val="Heading3"/>
      </w:pPr>
      <w:bookmarkStart w:id="35" w:name="_Toc426017539"/>
      <w:r w:rsidRPr="00603028">
        <w:t>General Design Conditions and Data</w:t>
      </w:r>
      <w:bookmarkEnd w:id="35"/>
    </w:p>
    <w:p w14:paraId="6942ED4C" w14:textId="77777777" w:rsidR="008A72FA" w:rsidRPr="00603028" w:rsidRDefault="008A72FA" w:rsidP="008A72FA">
      <w:r w:rsidRPr="00603028">
        <w:t>The complete system as well as the individual apparatus shall comply if not stated otherwise with the requirements of the General Technical Requirements.</w:t>
      </w:r>
    </w:p>
    <w:p w14:paraId="47967984" w14:textId="77777777" w:rsidR="008A72FA" w:rsidRPr="00603028" w:rsidRDefault="008A72FA" w:rsidP="008A72FA">
      <w:r w:rsidRPr="00603028">
        <w:t>The Contractor shall prepare and submit to the Engineer for approval the installation drawings and illumination level calculations.</w:t>
      </w:r>
    </w:p>
    <w:p w14:paraId="72C08EEC" w14:textId="77777777" w:rsidR="008A72FA" w:rsidRPr="00603028" w:rsidRDefault="008A72FA" w:rsidP="008A72FA">
      <w:pPr>
        <w:pStyle w:val="Heading3"/>
      </w:pPr>
      <w:bookmarkStart w:id="36" w:name="_Toc426017540"/>
      <w:r w:rsidRPr="00603028">
        <w:t>Illumination Levels</w:t>
      </w:r>
      <w:bookmarkEnd w:id="36"/>
    </w:p>
    <w:p w14:paraId="6037E8FF" w14:textId="77777777" w:rsidR="008A72FA" w:rsidRPr="00603028" w:rsidRDefault="008A72FA" w:rsidP="008A72FA">
      <w:r w:rsidRPr="00603028">
        <w:t>The mean illumination levels shall be as follows with the indicated values referring to equipment in new conditions:</w:t>
      </w:r>
    </w:p>
    <w:p w14:paraId="5BF262D1" w14:textId="77777777" w:rsidR="008A72FA" w:rsidRPr="00603028" w:rsidRDefault="008A72FA" w:rsidP="00BC043A">
      <w:pPr>
        <w:pStyle w:val="ListParagraph"/>
        <w:numPr>
          <w:ilvl w:val="0"/>
          <w:numId w:val="24"/>
        </w:numPr>
      </w:pPr>
      <w:r w:rsidRPr="00603028">
        <w:t xml:space="preserve">Outdoor transformers, oil storage tank areas, </w:t>
      </w:r>
      <w:r w:rsidR="00603028" w:rsidRPr="00603028">
        <w:t>etc.</w:t>
      </w:r>
      <w:r w:rsidRPr="00603028">
        <w:tab/>
      </w:r>
      <w:r w:rsidR="00D24FC7" w:rsidRPr="00603028">
        <w:tab/>
      </w:r>
      <w:r w:rsidR="00D24FC7" w:rsidRPr="00603028">
        <w:tab/>
      </w:r>
      <w:r w:rsidRPr="00603028">
        <w:t>30 lux</w:t>
      </w:r>
    </w:p>
    <w:p w14:paraId="7CC5C024" w14:textId="77777777" w:rsidR="008A72FA" w:rsidRPr="00603028" w:rsidRDefault="008A72FA" w:rsidP="00BC043A">
      <w:pPr>
        <w:pStyle w:val="ListParagraph"/>
        <w:numPr>
          <w:ilvl w:val="0"/>
          <w:numId w:val="24"/>
        </w:numPr>
      </w:pPr>
      <w:r w:rsidRPr="00603028">
        <w:t>Power house basement</w:t>
      </w:r>
      <w:r w:rsidRPr="00603028">
        <w:tab/>
      </w:r>
      <w:r w:rsidR="00D24FC7" w:rsidRPr="00603028">
        <w:tab/>
      </w:r>
      <w:r w:rsidR="00D24FC7" w:rsidRPr="00603028">
        <w:tab/>
      </w:r>
      <w:r w:rsidR="00D24FC7" w:rsidRPr="00603028">
        <w:tab/>
      </w:r>
      <w:r w:rsidR="00D24FC7" w:rsidRPr="00603028">
        <w:tab/>
      </w:r>
      <w:r w:rsidR="00D24FC7" w:rsidRPr="00603028">
        <w:tab/>
      </w:r>
      <w:r w:rsidR="00D24FC7" w:rsidRPr="00603028">
        <w:tab/>
      </w:r>
      <w:r w:rsidRPr="00603028">
        <w:t>60 – 150 lux</w:t>
      </w:r>
    </w:p>
    <w:p w14:paraId="49692B93" w14:textId="77777777" w:rsidR="008A72FA" w:rsidRPr="00603028" w:rsidRDefault="008A72FA" w:rsidP="00BC043A">
      <w:pPr>
        <w:pStyle w:val="ListParagraph"/>
        <w:numPr>
          <w:ilvl w:val="0"/>
          <w:numId w:val="24"/>
        </w:numPr>
      </w:pPr>
      <w:r w:rsidRPr="00603028">
        <w:t>Accessible cable trenches, cable floors</w:t>
      </w:r>
      <w:r w:rsidRPr="00603028">
        <w:tab/>
      </w:r>
      <w:r w:rsidR="00D24FC7" w:rsidRPr="00603028">
        <w:tab/>
      </w:r>
      <w:r w:rsidR="00D24FC7" w:rsidRPr="00603028">
        <w:tab/>
      </w:r>
      <w:r w:rsidR="00D24FC7" w:rsidRPr="00603028">
        <w:tab/>
      </w:r>
      <w:r w:rsidR="00D24FC7" w:rsidRPr="00603028">
        <w:tab/>
      </w:r>
      <w:r w:rsidRPr="00603028">
        <w:t>60 lux</w:t>
      </w:r>
    </w:p>
    <w:p w14:paraId="62B9820A" w14:textId="77777777" w:rsidR="008A72FA" w:rsidRPr="00603028" w:rsidRDefault="008A72FA" w:rsidP="00BC043A">
      <w:pPr>
        <w:pStyle w:val="ListParagraph"/>
        <w:numPr>
          <w:ilvl w:val="0"/>
          <w:numId w:val="24"/>
        </w:numPr>
      </w:pPr>
      <w:r w:rsidRPr="00603028">
        <w:t>Outdoor operating areas</w:t>
      </w:r>
      <w:r w:rsidRPr="00603028">
        <w:tab/>
      </w:r>
      <w:r w:rsidR="00D24FC7" w:rsidRPr="00603028">
        <w:tab/>
      </w:r>
      <w:r w:rsidR="00D24FC7" w:rsidRPr="00603028">
        <w:tab/>
      </w:r>
      <w:r w:rsidR="00D24FC7" w:rsidRPr="00603028">
        <w:tab/>
      </w:r>
      <w:r w:rsidR="00D24FC7" w:rsidRPr="00603028">
        <w:tab/>
      </w:r>
      <w:r w:rsidR="00D24FC7" w:rsidRPr="00603028">
        <w:tab/>
      </w:r>
      <w:r w:rsidR="00D24FC7" w:rsidRPr="00603028">
        <w:tab/>
      </w:r>
      <w:r w:rsidRPr="00603028">
        <w:t>150 lux</w:t>
      </w:r>
    </w:p>
    <w:p w14:paraId="01BE9918" w14:textId="77777777" w:rsidR="008A72FA" w:rsidRPr="00603028" w:rsidRDefault="008A72FA" w:rsidP="00BC043A">
      <w:pPr>
        <w:pStyle w:val="ListParagraph"/>
        <w:numPr>
          <w:ilvl w:val="0"/>
          <w:numId w:val="24"/>
        </w:numPr>
      </w:pPr>
      <w:r w:rsidRPr="00603028">
        <w:t>Battery rooms</w:t>
      </w:r>
      <w:r w:rsidRPr="00603028">
        <w:tab/>
      </w:r>
      <w:r w:rsidR="00D24FC7" w:rsidRPr="00603028">
        <w:tab/>
      </w:r>
      <w:r w:rsidR="00D24FC7" w:rsidRPr="00603028">
        <w:tab/>
      </w:r>
      <w:r w:rsidR="00D24FC7" w:rsidRPr="00603028">
        <w:tab/>
      </w:r>
      <w:r w:rsidR="00D24FC7" w:rsidRPr="00603028">
        <w:tab/>
      </w:r>
      <w:r w:rsidR="00D24FC7" w:rsidRPr="00603028">
        <w:tab/>
      </w:r>
      <w:r w:rsidR="00D24FC7" w:rsidRPr="00603028">
        <w:tab/>
      </w:r>
      <w:r w:rsidR="00D24FC7" w:rsidRPr="00603028">
        <w:tab/>
      </w:r>
      <w:r w:rsidRPr="00603028">
        <w:t>150 lux</w:t>
      </w:r>
    </w:p>
    <w:p w14:paraId="0803F0EF" w14:textId="77777777" w:rsidR="008A72FA" w:rsidRPr="00603028" w:rsidRDefault="008A72FA" w:rsidP="00BC043A">
      <w:pPr>
        <w:pStyle w:val="ListParagraph"/>
        <w:numPr>
          <w:ilvl w:val="0"/>
          <w:numId w:val="24"/>
        </w:numPr>
      </w:pPr>
      <w:r w:rsidRPr="00603028">
        <w:t>Power house operation floor level and stair cases</w:t>
      </w:r>
      <w:r w:rsidRPr="00603028">
        <w:tab/>
      </w:r>
      <w:r w:rsidR="00D24FC7" w:rsidRPr="00603028">
        <w:tab/>
      </w:r>
      <w:r w:rsidR="00D24FC7" w:rsidRPr="00603028">
        <w:tab/>
      </w:r>
      <w:r w:rsidRPr="00603028">
        <w:t>200 lux</w:t>
      </w:r>
    </w:p>
    <w:p w14:paraId="1A3EB1AF" w14:textId="77777777" w:rsidR="008A72FA" w:rsidRPr="00603028" w:rsidRDefault="008A72FA" w:rsidP="00BC043A">
      <w:pPr>
        <w:pStyle w:val="ListParagraph"/>
        <w:numPr>
          <w:ilvl w:val="0"/>
          <w:numId w:val="24"/>
        </w:numPr>
      </w:pPr>
      <w:r w:rsidRPr="00603028">
        <w:t>Switchgear/ electrical rooms</w:t>
      </w:r>
      <w:r w:rsidRPr="00603028">
        <w:tab/>
      </w:r>
      <w:r w:rsidR="00D24FC7" w:rsidRPr="00603028">
        <w:tab/>
      </w:r>
      <w:r w:rsidR="00D24FC7" w:rsidRPr="00603028">
        <w:tab/>
      </w:r>
      <w:r w:rsidR="00D24FC7" w:rsidRPr="00603028">
        <w:tab/>
      </w:r>
      <w:r w:rsidR="00D24FC7" w:rsidRPr="00603028">
        <w:tab/>
      </w:r>
      <w:r w:rsidR="00D24FC7" w:rsidRPr="00603028">
        <w:tab/>
      </w:r>
      <w:r w:rsidRPr="00603028">
        <w:t>250 lux</w:t>
      </w:r>
    </w:p>
    <w:p w14:paraId="72333B29" w14:textId="77777777" w:rsidR="00D24FC7" w:rsidRPr="00603028" w:rsidRDefault="00D24FC7" w:rsidP="00BC043A">
      <w:pPr>
        <w:pStyle w:val="ListParagraph"/>
        <w:numPr>
          <w:ilvl w:val="0"/>
          <w:numId w:val="24"/>
        </w:numPr>
      </w:pPr>
      <w:r w:rsidRPr="00603028">
        <w:t xml:space="preserve">Local </w:t>
      </w:r>
      <w:r w:rsidR="008A72FA" w:rsidRPr="00603028">
        <w:t>control room</w:t>
      </w:r>
      <w:r w:rsidRPr="00603028">
        <w:tab/>
      </w:r>
      <w:r w:rsidRPr="00603028">
        <w:tab/>
      </w:r>
      <w:r w:rsidRPr="00603028">
        <w:tab/>
      </w:r>
      <w:r w:rsidRPr="00603028">
        <w:tab/>
      </w:r>
      <w:r w:rsidRPr="00603028">
        <w:tab/>
      </w:r>
      <w:r w:rsidRPr="00603028">
        <w:tab/>
      </w:r>
      <w:r w:rsidRPr="00603028">
        <w:tab/>
        <w:t>350 lux</w:t>
      </w:r>
    </w:p>
    <w:p w14:paraId="3271987B" w14:textId="77777777" w:rsidR="00463F54" w:rsidRPr="00603028" w:rsidRDefault="00463F54" w:rsidP="00463F54">
      <w:r w:rsidRPr="00603028">
        <w:t>Additionally, all local push button stations, control stations, control panels, instrument racks, hand operated equipment like valves, etc., shall - if required due to the low surrounding illumination levels - be illuminated separately by means of suitable fluorescent lamps, mounted on poles or at adjacent structures, so as to obtain at least 200 lux illumination level. The illumination level shall be measured as laid down in the General Technical Requirements.</w:t>
      </w:r>
    </w:p>
    <w:p w14:paraId="4AF37D3A" w14:textId="77777777" w:rsidR="00463F54" w:rsidRPr="00603028" w:rsidRDefault="00463F54" w:rsidP="00463F54">
      <w:pPr>
        <w:pStyle w:val="Heading4"/>
      </w:pPr>
      <w:r w:rsidRPr="00603028">
        <w:t>Lighting Categories and Power Supply</w:t>
      </w:r>
    </w:p>
    <w:p w14:paraId="7A17EC0A" w14:textId="77777777" w:rsidR="00463F54" w:rsidRPr="00603028" w:rsidRDefault="00463F54" w:rsidP="00463F54">
      <w:r w:rsidRPr="00603028">
        <w:t>The electrical lighting system shall be divided into the following categories:</w:t>
      </w:r>
    </w:p>
    <w:p w14:paraId="02C730E6" w14:textId="77777777" w:rsidR="00463F54" w:rsidRPr="00603028" w:rsidRDefault="00463F54" w:rsidP="00BC043A">
      <w:pPr>
        <w:pStyle w:val="ListParagraph"/>
        <w:numPr>
          <w:ilvl w:val="0"/>
          <w:numId w:val="25"/>
        </w:numPr>
      </w:pPr>
      <w:r w:rsidRPr="00603028">
        <w:t>Normal lighting system (NLS), fed via the lighting sub-distribution boards</w:t>
      </w:r>
    </w:p>
    <w:p w14:paraId="2EABA55F" w14:textId="77777777" w:rsidR="00463F54" w:rsidRPr="00603028" w:rsidRDefault="00463F54" w:rsidP="00BC043A">
      <w:pPr>
        <w:pStyle w:val="ListParagraph"/>
        <w:numPr>
          <w:ilvl w:val="0"/>
          <w:numId w:val="25"/>
        </w:numPr>
      </w:pPr>
      <w:r w:rsidRPr="00603028">
        <w:t>Emergency lighting system (ELS) for the power plant control room, fed from the common plant safe AC system (about 30 % of the NLS system)</w:t>
      </w:r>
    </w:p>
    <w:p w14:paraId="09F401BD" w14:textId="77777777" w:rsidR="00463F54" w:rsidRPr="00603028" w:rsidRDefault="00463F54" w:rsidP="00BC043A">
      <w:pPr>
        <w:pStyle w:val="ListParagraph"/>
        <w:numPr>
          <w:ilvl w:val="0"/>
          <w:numId w:val="25"/>
        </w:numPr>
      </w:pPr>
      <w:r w:rsidRPr="00603028">
        <w:t xml:space="preserve">Security lighting system (SLS), consisting of </w:t>
      </w:r>
      <w:r w:rsidR="00603028" w:rsidRPr="00603028">
        <w:t>self-contained</w:t>
      </w:r>
      <w:r w:rsidRPr="00603028">
        <w:t xml:space="preserve"> fixtures with batteries and chargers</w:t>
      </w:r>
    </w:p>
    <w:p w14:paraId="70F35A11" w14:textId="77777777" w:rsidR="00463F54" w:rsidRPr="00603028" w:rsidRDefault="00463F54" w:rsidP="00463F54">
      <w:r w:rsidRPr="00603028">
        <w:t xml:space="preserve">Operation time in case of main supply failure shall be 3 </w:t>
      </w:r>
      <w:proofErr w:type="spellStart"/>
      <w:r w:rsidRPr="00603028">
        <w:t>hrs</w:t>
      </w:r>
      <w:proofErr w:type="spellEnd"/>
      <w:r w:rsidRPr="00603028">
        <w:t xml:space="preserve"> for the SLS as well as the control room ELS and 0.1 </w:t>
      </w:r>
      <w:proofErr w:type="spellStart"/>
      <w:r w:rsidRPr="00603028">
        <w:t>hrs</w:t>
      </w:r>
      <w:proofErr w:type="spellEnd"/>
      <w:r w:rsidRPr="00603028">
        <w:t xml:space="preserve"> for the remaining ELS</w:t>
      </w:r>
    </w:p>
    <w:p w14:paraId="42D33709" w14:textId="77777777" w:rsidR="00463F54" w:rsidRPr="00603028" w:rsidRDefault="00463F54" w:rsidP="00463F54">
      <w:r w:rsidRPr="00603028">
        <w:t>The following service voltages shall be used:</w:t>
      </w:r>
    </w:p>
    <w:p w14:paraId="3BF32DA9" w14:textId="77777777" w:rsidR="00463F54" w:rsidRPr="00603028" w:rsidRDefault="00463F54" w:rsidP="00BC043A">
      <w:pPr>
        <w:pStyle w:val="ListParagraph"/>
        <w:numPr>
          <w:ilvl w:val="0"/>
          <w:numId w:val="26"/>
        </w:numPr>
      </w:pPr>
      <w:r w:rsidRPr="00603028">
        <w:t>Normal lighting system:</w:t>
      </w:r>
      <w:r w:rsidRPr="00603028">
        <w:tab/>
        <w:t>3-phase, 5 wire AC 400 / 230 V</w:t>
      </w:r>
    </w:p>
    <w:p w14:paraId="7B2B7A9E" w14:textId="77777777" w:rsidR="00463F54" w:rsidRPr="00603028" w:rsidRDefault="00463F54" w:rsidP="00603028">
      <w:pPr>
        <w:pStyle w:val="ListParagraph"/>
        <w:numPr>
          <w:ilvl w:val="0"/>
          <w:numId w:val="26"/>
        </w:numPr>
      </w:pPr>
      <w:r w:rsidRPr="00603028">
        <w:t>Emergency lighting system:</w:t>
      </w:r>
      <w:r w:rsidRPr="00603028">
        <w:tab/>
        <w:t xml:space="preserve">either 110 V DC or </w:t>
      </w:r>
      <w:r w:rsidR="00603028" w:rsidRPr="00603028">
        <w:t>self-contained</w:t>
      </w:r>
      <w:r w:rsidRPr="00603028">
        <w:t xml:space="preserve"> DC supply</w:t>
      </w:r>
      <w:r w:rsidR="00603028">
        <w:t xml:space="preserve"> </w:t>
      </w:r>
      <w:r w:rsidRPr="00603028">
        <w:t>fed by single phase AC 230 V</w:t>
      </w:r>
    </w:p>
    <w:p w14:paraId="4E0BF184" w14:textId="77777777" w:rsidR="00463F54" w:rsidRPr="00603028" w:rsidRDefault="00463F54" w:rsidP="00603028">
      <w:pPr>
        <w:pStyle w:val="ListParagraph"/>
        <w:numPr>
          <w:ilvl w:val="0"/>
          <w:numId w:val="26"/>
        </w:numPr>
      </w:pPr>
      <w:r w:rsidRPr="00603028">
        <w:t>Security lighting system:</w:t>
      </w:r>
      <w:r w:rsidRPr="00603028">
        <w:tab/>
      </w:r>
      <w:r w:rsidR="00603028" w:rsidRPr="00603028">
        <w:t>self-contained</w:t>
      </w:r>
      <w:r w:rsidRPr="00603028">
        <w:t xml:space="preserve"> DC supply fed by single</w:t>
      </w:r>
      <w:r w:rsidR="00603028">
        <w:t xml:space="preserve"> </w:t>
      </w:r>
      <w:r w:rsidRPr="00603028">
        <w:t>phase AC 230 V</w:t>
      </w:r>
    </w:p>
    <w:p w14:paraId="3B3D2102" w14:textId="77777777" w:rsidR="00463F54" w:rsidRPr="00603028" w:rsidRDefault="00463F54" w:rsidP="00BC043A">
      <w:pPr>
        <w:pStyle w:val="ListParagraph"/>
        <w:numPr>
          <w:ilvl w:val="0"/>
          <w:numId w:val="26"/>
        </w:numPr>
      </w:pPr>
      <w:r w:rsidRPr="00603028">
        <w:t>AC power socket outlets:</w:t>
      </w:r>
      <w:r w:rsidRPr="00603028">
        <w:tab/>
        <w:t>3-phase, five pins 400 V</w:t>
      </w:r>
    </w:p>
    <w:p w14:paraId="33280B37" w14:textId="77777777" w:rsidR="00463F54" w:rsidRPr="00603028" w:rsidRDefault="00463F54" w:rsidP="00BC043A">
      <w:pPr>
        <w:pStyle w:val="ListParagraph"/>
        <w:numPr>
          <w:ilvl w:val="0"/>
          <w:numId w:val="26"/>
        </w:numPr>
      </w:pPr>
      <w:r w:rsidRPr="00603028">
        <w:t>AC socket outlets:</w:t>
      </w:r>
      <w:r w:rsidRPr="00603028">
        <w:tab/>
        <w:t>single phase 230 V</w:t>
      </w:r>
    </w:p>
    <w:p w14:paraId="22430D61" w14:textId="77777777" w:rsidR="00463F54" w:rsidRPr="00603028" w:rsidRDefault="00463F54" w:rsidP="00463F54">
      <w:r w:rsidRPr="00603028">
        <w:t>The power socket outlets shall be fed directly from the LV power distribution, supplying the concerned area and building services socket outlets shall be fed from the next lighting sub-distribution.</w:t>
      </w:r>
    </w:p>
    <w:p w14:paraId="01651843" w14:textId="77777777" w:rsidR="00463F54" w:rsidRPr="00603028" w:rsidRDefault="00463F54" w:rsidP="00463F54">
      <w:pPr>
        <w:pStyle w:val="Heading4"/>
      </w:pPr>
      <w:r w:rsidRPr="00603028">
        <w:t>Accessories, Small Material</w:t>
      </w:r>
    </w:p>
    <w:p w14:paraId="1E606389" w14:textId="77777777" w:rsidR="00463F54" w:rsidRPr="00603028" w:rsidRDefault="00463F54" w:rsidP="00463F54">
      <w:r w:rsidRPr="00603028">
        <w:t xml:space="preserve">All necessary junction boxes, socket outlets, and switches shall be provided. The equipment may be surface mounted in technical rooms and outdoors but shall be flush mounted in the administration building and offices, etc. They shall be of white </w:t>
      </w:r>
      <w:proofErr w:type="spellStart"/>
      <w:r w:rsidRPr="00603028">
        <w:t>colour</w:t>
      </w:r>
      <w:proofErr w:type="spellEnd"/>
      <w:r w:rsidRPr="00603028">
        <w:t xml:space="preserve"> or light-grey </w:t>
      </w:r>
      <w:proofErr w:type="spellStart"/>
      <w:r w:rsidRPr="00603028">
        <w:t>colour</w:t>
      </w:r>
      <w:proofErr w:type="spellEnd"/>
      <w:r w:rsidRPr="00603028">
        <w:t>.</w:t>
      </w:r>
    </w:p>
    <w:p w14:paraId="72D74427" w14:textId="77777777" w:rsidR="00463F54" w:rsidRPr="00603028" w:rsidRDefault="00463F54" w:rsidP="00463F54">
      <w:r w:rsidRPr="00603028">
        <w:t>Equipment for surface mounting shall be sealed against ingress of moisture. Each socket outlet shall have a grounding contact (PE) for protection purposes.</w:t>
      </w:r>
    </w:p>
    <w:p w14:paraId="475E7927" w14:textId="77777777" w:rsidR="00463F54" w:rsidRPr="00603028" w:rsidRDefault="00463F54" w:rsidP="00463F54">
      <w:pPr>
        <w:pStyle w:val="Heading4"/>
      </w:pPr>
      <w:r w:rsidRPr="00603028">
        <w:t>Compensation and Radio Interference</w:t>
      </w:r>
    </w:p>
    <w:p w14:paraId="0E5A9B79" w14:textId="77777777" w:rsidR="00463F54" w:rsidRPr="00603028" w:rsidRDefault="00463F54" w:rsidP="00463F54">
      <w:r w:rsidRPr="00603028">
        <w:t>For compensation of the inductive current of the chokes, compensating capacitors have to be provided to obtain a power factor of about 0.9.</w:t>
      </w:r>
    </w:p>
    <w:p w14:paraId="450B1D51" w14:textId="77777777" w:rsidR="00463F54" w:rsidRPr="00603028" w:rsidRDefault="00463F54" w:rsidP="00463F54">
      <w:r w:rsidRPr="00603028">
        <w:t>Discharge resistors of sufficient size shall be connected in parallel.</w:t>
      </w:r>
    </w:p>
    <w:p w14:paraId="56707448" w14:textId="77777777" w:rsidR="00463F54" w:rsidRPr="00603028" w:rsidRDefault="00463F54" w:rsidP="00463F54">
      <w:r w:rsidRPr="00603028">
        <w:t>According to the IEC standards the equipment shall be furnished with radio interference suppressors, if applicable.</w:t>
      </w:r>
    </w:p>
    <w:p w14:paraId="3329CF6A" w14:textId="77777777" w:rsidR="000C396F" w:rsidRPr="00603028" w:rsidRDefault="000C396F" w:rsidP="000C396F">
      <w:pPr>
        <w:pStyle w:val="Heading2"/>
        <w:rPr>
          <w:szCs w:val="22"/>
        </w:rPr>
      </w:pPr>
      <w:bookmarkStart w:id="37" w:name="_Toc426017541"/>
      <w:r w:rsidRPr="00603028">
        <w:rPr>
          <w:szCs w:val="22"/>
        </w:rPr>
        <w:t>Electrical Spare Parts</w:t>
      </w:r>
      <w:bookmarkEnd w:id="37"/>
    </w:p>
    <w:p w14:paraId="6606E681" w14:textId="77777777" w:rsidR="000C396F" w:rsidRPr="00603028" w:rsidRDefault="000C396F" w:rsidP="000C396F">
      <w:r w:rsidRPr="00603028">
        <w:t>The scope of supply shall include complete sets of spare parts for all electrical equipment and machinery as under.</w:t>
      </w:r>
    </w:p>
    <w:p w14:paraId="31C5CA44" w14:textId="77777777" w:rsidR="00412352" w:rsidRPr="00603028" w:rsidRDefault="000C396F" w:rsidP="000C396F">
      <w:pPr>
        <w:pStyle w:val="Heading3"/>
      </w:pPr>
      <w:bookmarkStart w:id="38" w:name="_Toc426017542"/>
      <w:r w:rsidRPr="00603028">
        <w:t>Security / Maintenance Spare Parts</w:t>
      </w:r>
      <w:bookmarkEnd w:id="38"/>
      <w:r w:rsidRPr="00603028">
        <w:t xml:space="preserve"> </w:t>
      </w:r>
    </w:p>
    <w:p w14:paraId="0BED5FA8" w14:textId="77777777" w:rsidR="000C396F" w:rsidRPr="00603028" w:rsidRDefault="000C396F" w:rsidP="00412352">
      <w:pPr>
        <w:pStyle w:val="Heading4"/>
      </w:pPr>
      <w:r w:rsidRPr="00603028">
        <w:t>Security Spare Parts</w:t>
      </w:r>
    </w:p>
    <w:p w14:paraId="2C7B786A" w14:textId="77777777" w:rsidR="000C396F" w:rsidRPr="00603028" w:rsidRDefault="000C396F" w:rsidP="000C396F">
      <w:r w:rsidRPr="00603028">
        <w:t xml:space="preserve">The Security Spare Parts to be supplied as defined by </w:t>
      </w:r>
      <w:r w:rsidR="000F7764" w:rsidRPr="00603028">
        <w:t>Employer</w:t>
      </w:r>
      <w:r w:rsidRPr="00603028">
        <w:t xml:space="preserve"> shall comprise all required spare parts which have to be in store in order to replace important items which may be expected to be damaged during normal operation, and whose non-availability would prevent the power plant from operation. They shall be recommended by the manufacturer and shall comprise:</w:t>
      </w:r>
    </w:p>
    <w:p w14:paraId="17C73FD2" w14:textId="77777777" w:rsidR="000C396F" w:rsidRPr="00603028" w:rsidRDefault="000C396F" w:rsidP="00091FA9">
      <w:pPr>
        <w:pStyle w:val="ListParagraph"/>
        <w:numPr>
          <w:ilvl w:val="0"/>
          <w:numId w:val="27"/>
        </w:numPr>
      </w:pPr>
      <w:r w:rsidRPr="00603028">
        <w:t>At least one piece of any type of measuring, protection, indication, and alarm device installed in the plant</w:t>
      </w:r>
      <w:r w:rsidR="00091FA9" w:rsidRPr="00603028">
        <w:t xml:space="preserve"> (should </w:t>
      </w:r>
      <w:r w:rsidR="00603028" w:rsidRPr="00603028">
        <w:t>provide</w:t>
      </w:r>
      <w:r w:rsidR="00091FA9" w:rsidRPr="00603028">
        <w:t xml:space="preserve"> </w:t>
      </w:r>
      <w:r w:rsidR="00603028" w:rsidRPr="00603028">
        <w:t>at least</w:t>
      </w:r>
      <w:r w:rsidR="00091FA9" w:rsidRPr="00603028">
        <w:t xml:space="preserve"> one spare MV circuit breaker for generator and one spare circuit breaker for feeder)</w:t>
      </w:r>
    </w:p>
    <w:p w14:paraId="51E80F70" w14:textId="77777777" w:rsidR="000C396F" w:rsidRPr="00603028" w:rsidRDefault="000C396F" w:rsidP="00BC043A">
      <w:pPr>
        <w:pStyle w:val="ListParagraph"/>
        <w:numPr>
          <w:ilvl w:val="0"/>
          <w:numId w:val="27"/>
        </w:numPr>
      </w:pPr>
      <w:r w:rsidRPr="00603028">
        <w:t>At least one piece of each type of current transformers, voltage transformers, surge arresters, and MV circuit breaker for each three pieces supplied and installed</w:t>
      </w:r>
    </w:p>
    <w:p w14:paraId="4EA525B6" w14:textId="77777777" w:rsidR="000C396F" w:rsidRPr="00603028" w:rsidRDefault="000C396F" w:rsidP="00BC043A">
      <w:pPr>
        <w:pStyle w:val="ListParagraph"/>
        <w:numPr>
          <w:ilvl w:val="0"/>
          <w:numId w:val="27"/>
        </w:numPr>
      </w:pPr>
      <w:r w:rsidRPr="00603028">
        <w:t>One complete set of spare fuses, lamps, relays, MCBs and other items required to keep the plant operational in case one of these items fails.</w:t>
      </w:r>
    </w:p>
    <w:p w14:paraId="30A491C8" w14:textId="77777777" w:rsidR="000C396F" w:rsidRPr="00603028" w:rsidRDefault="000C396F" w:rsidP="000C396F">
      <w:pPr>
        <w:pStyle w:val="Heading4"/>
      </w:pPr>
      <w:r w:rsidRPr="00603028">
        <w:t>Maintenance Spare Parts</w:t>
      </w:r>
    </w:p>
    <w:p w14:paraId="34797741" w14:textId="77777777" w:rsidR="000C396F" w:rsidRPr="00603028" w:rsidRDefault="000C396F" w:rsidP="000C396F">
      <w:r w:rsidRPr="00603028">
        <w:t>The maintenance spare parts are those required to perform regular maintenance on items requiring periodic maintenance.</w:t>
      </w:r>
    </w:p>
    <w:p w14:paraId="32E0CB09" w14:textId="77777777" w:rsidR="000C396F" w:rsidRPr="00603028" w:rsidRDefault="000C396F" w:rsidP="000C396F">
      <w:r w:rsidRPr="00603028">
        <w:t>Under this category the following parts shall be supplied with suitable packing and corrosion protection:</w:t>
      </w:r>
    </w:p>
    <w:p w14:paraId="74D9EA9D" w14:textId="77777777" w:rsidR="000C396F" w:rsidRPr="00603028" w:rsidRDefault="000C396F" w:rsidP="00BC043A">
      <w:pPr>
        <w:pStyle w:val="ListParagraph"/>
        <w:numPr>
          <w:ilvl w:val="0"/>
          <w:numId w:val="28"/>
        </w:numPr>
      </w:pPr>
      <w:r w:rsidRPr="00603028">
        <w:t>1 truck for 11kV switchgear for circuit breaker service and replacement</w:t>
      </w:r>
    </w:p>
    <w:p w14:paraId="670A7AC6" w14:textId="77777777" w:rsidR="000C396F" w:rsidRPr="00603028" w:rsidRDefault="000C396F" w:rsidP="000C396F">
      <w:pPr>
        <w:pStyle w:val="Heading3"/>
      </w:pPr>
      <w:bookmarkStart w:id="39" w:name="_Toc426017543"/>
      <w:r w:rsidRPr="00603028">
        <w:t>Spare Parts / Consumables for 10 000 Service Hours</w:t>
      </w:r>
      <w:bookmarkEnd w:id="39"/>
    </w:p>
    <w:p w14:paraId="1814F3F2" w14:textId="77777777" w:rsidR="000C396F" w:rsidRPr="00603028" w:rsidRDefault="000C396F" w:rsidP="000C396F">
      <w:r w:rsidRPr="00603028">
        <w:t>The Spare Parts / Consumables shall be recommended and offered by the Tenderer according to his equipment, comprising spare parts and all other materials which are required to perform correct maintenance and overhaul works for 10 000 running hours according to the instructions of the manufacturers of each plant component supplied under this contract.</w:t>
      </w:r>
    </w:p>
    <w:p w14:paraId="76DF419C" w14:textId="77777777" w:rsidR="000C396F" w:rsidRPr="00603028" w:rsidRDefault="000C396F" w:rsidP="000C396F">
      <w:pPr>
        <w:pStyle w:val="Heading2"/>
        <w:rPr>
          <w:szCs w:val="22"/>
        </w:rPr>
      </w:pPr>
      <w:bookmarkStart w:id="40" w:name="_Toc426017544"/>
      <w:r w:rsidRPr="00603028">
        <w:rPr>
          <w:szCs w:val="22"/>
        </w:rPr>
        <w:t>Training Program</w:t>
      </w:r>
      <w:bookmarkEnd w:id="40"/>
    </w:p>
    <w:p w14:paraId="6DE4EE70" w14:textId="77777777" w:rsidR="000C396F" w:rsidRPr="00603028" w:rsidRDefault="000C396F" w:rsidP="000C396F">
      <w:r w:rsidRPr="00603028">
        <w:t xml:space="preserve">The Tenderer shall propose to </w:t>
      </w:r>
      <w:r w:rsidR="000F7764" w:rsidRPr="00603028">
        <w:t>Employer</w:t>
      </w:r>
      <w:r w:rsidRPr="00603028">
        <w:t xml:space="preserve"> for approval a comprehensive training program adapted to the specific requirements o</w:t>
      </w:r>
      <w:r w:rsidR="00493433" w:rsidRPr="00603028">
        <w:t xml:space="preserve">f the STELCO power plant in </w:t>
      </w:r>
      <w:proofErr w:type="gramStart"/>
      <w:r w:rsidR="00493433" w:rsidRPr="00603028">
        <w:t>Male</w:t>
      </w:r>
      <w:proofErr w:type="gramEnd"/>
      <w:r w:rsidRPr="00603028">
        <w:t xml:space="preserve"> covering at least the following:</w:t>
      </w:r>
    </w:p>
    <w:p w14:paraId="029C26C4" w14:textId="77777777" w:rsidR="000C396F" w:rsidRPr="00603028" w:rsidRDefault="000C396F" w:rsidP="000C396F">
      <w:pPr>
        <w:pStyle w:val="Heading3"/>
      </w:pPr>
      <w:bookmarkStart w:id="41" w:name="_Toc426017545"/>
      <w:r w:rsidRPr="00603028">
        <w:t>Generator factory training</w:t>
      </w:r>
      <w:bookmarkEnd w:id="41"/>
    </w:p>
    <w:p w14:paraId="3B87EC38" w14:textId="77777777" w:rsidR="000C396F" w:rsidRPr="00603028" w:rsidRDefault="000C396F" w:rsidP="000C396F">
      <w:r w:rsidRPr="00603028">
        <w:t xml:space="preserve">Training of electrical supervisors to be performed preferably at the generator manufacturers workshops / repair </w:t>
      </w:r>
      <w:proofErr w:type="spellStart"/>
      <w:r w:rsidRPr="00603028">
        <w:t>centres</w:t>
      </w:r>
      <w:proofErr w:type="spellEnd"/>
      <w:r w:rsidRPr="00603028">
        <w:t xml:space="preserve"> especially concerning generator and AVR fault finding, specific maintenance methods and procedures including measuring, performing of generator and AVR specific maintenance works including proper reporting.</w:t>
      </w:r>
    </w:p>
    <w:p w14:paraId="687DF0F7" w14:textId="77777777" w:rsidR="000C396F" w:rsidRPr="00603028" w:rsidRDefault="000C396F" w:rsidP="000C396F">
      <w:r w:rsidRPr="00603028">
        <w:t>4 Persons, one week each as “hands on” training on fault finding and AVR / speed governor setting tasks.”</w:t>
      </w:r>
    </w:p>
    <w:p w14:paraId="429235A8" w14:textId="77777777" w:rsidR="000C396F" w:rsidRPr="00603028" w:rsidRDefault="000C396F" w:rsidP="000C396F">
      <w:r w:rsidRPr="00603028">
        <w:t>Training shall also include governor, actuator and related hardware adjustments and electronic and software training. Also training shall be given on mounting and adjustment of all the sensors used in the engine and around the pipes and auxiliary devices. Theory of engine operation related to engine sequences like starting, stopping, slow turn, emergency stop shall be given.</w:t>
      </w:r>
    </w:p>
    <w:p w14:paraId="7E214685" w14:textId="77777777" w:rsidR="000C396F" w:rsidRPr="00603028" w:rsidRDefault="000C396F" w:rsidP="000C396F">
      <w:pPr>
        <w:pStyle w:val="Heading3"/>
      </w:pPr>
      <w:bookmarkStart w:id="42" w:name="_Toc426017546"/>
      <w:r w:rsidRPr="00603028">
        <w:t>Switchgear workshop training</w:t>
      </w:r>
      <w:bookmarkEnd w:id="42"/>
    </w:p>
    <w:p w14:paraId="5D9B4A03" w14:textId="77777777" w:rsidR="000C396F" w:rsidRPr="00603028" w:rsidRDefault="000C396F" w:rsidP="000C396F">
      <w:r w:rsidRPr="00603028">
        <w:t xml:space="preserve">Training of electrical supervisors to be performed preferably at the Switchgear manufacturers workshops / repair </w:t>
      </w:r>
      <w:proofErr w:type="spellStart"/>
      <w:r w:rsidRPr="00603028">
        <w:t>centres</w:t>
      </w:r>
      <w:proofErr w:type="spellEnd"/>
      <w:r w:rsidRPr="00603028">
        <w:t xml:space="preserve"> especially concerning fault finding, maintenance, security check methods and safety procedures including measuring, performing of repair and overhaul works and proper reporting.</w:t>
      </w:r>
    </w:p>
    <w:p w14:paraId="29732BEF" w14:textId="77777777" w:rsidR="000C396F" w:rsidRPr="00603028" w:rsidRDefault="000C396F" w:rsidP="000C396F">
      <w:r w:rsidRPr="00603028">
        <w:t>1 batch of 4 Persons, for one week as “hands on” training on real switchgear overhaul / repair / assembly tasks.”</w:t>
      </w:r>
    </w:p>
    <w:p w14:paraId="4269374E" w14:textId="77777777" w:rsidR="00B42DA1" w:rsidRPr="00603028" w:rsidRDefault="00B42DA1" w:rsidP="00B42DA1">
      <w:pPr>
        <w:pStyle w:val="Heading3"/>
      </w:pPr>
      <w:bookmarkStart w:id="43" w:name="_Toc426017547"/>
      <w:r w:rsidRPr="00603028">
        <w:t>Foreign Training</w:t>
      </w:r>
      <w:bookmarkEnd w:id="43"/>
    </w:p>
    <w:p w14:paraId="597B901D" w14:textId="77777777" w:rsidR="00B42DA1" w:rsidRPr="00603028" w:rsidRDefault="00B42DA1" w:rsidP="00B42DA1">
      <w:pPr>
        <w:pStyle w:val="Style1Paragraph"/>
        <w:spacing w:before="0"/>
        <w:rPr>
          <w:szCs w:val="22"/>
          <w:lang w:val="en-US"/>
        </w:rPr>
      </w:pPr>
      <w:r w:rsidRPr="00603028">
        <w:rPr>
          <w:szCs w:val="22"/>
          <w:lang w:val="en-US"/>
        </w:rPr>
        <w:t>All living, accommodation, food, transport expenses of the trainees during the period of training/study tour including airfares, incidental expenses, medical expenses, medical insurances etc. shall be covered by the Bidder including pocket allowance of US$100/day/person.</w:t>
      </w:r>
    </w:p>
    <w:p w14:paraId="74548E23" w14:textId="77777777" w:rsidR="00B42DA1" w:rsidRPr="00603028" w:rsidRDefault="00B42DA1" w:rsidP="000C396F"/>
    <w:p w14:paraId="6ADDBA3E" w14:textId="77777777" w:rsidR="000C396F" w:rsidRPr="00603028" w:rsidRDefault="000C396F" w:rsidP="000C396F">
      <w:pPr>
        <w:pStyle w:val="Heading3"/>
      </w:pPr>
      <w:bookmarkStart w:id="44" w:name="_Toc426017548"/>
      <w:r w:rsidRPr="00603028">
        <w:t>Site training</w:t>
      </w:r>
      <w:bookmarkEnd w:id="44"/>
    </w:p>
    <w:p w14:paraId="573EBB28" w14:textId="77777777" w:rsidR="000C396F" w:rsidRPr="00603028" w:rsidRDefault="000C396F" w:rsidP="000C396F">
      <w:pPr>
        <w:pStyle w:val="Heading4"/>
      </w:pPr>
      <w:r w:rsidRPr="00603028">
        <w:t>General Plant Operation Strategy</w:t>
      </w:r>
    </w:p>
    <w:p w14:paraId="1C9ED742" w14:textId="77777777" w:rsidR="000C396F" w:rsidRPr="00603028" w:rsidRDefault="000C396F" w:rsidP="000C396F">
      <w:r w:rsidRPr="00603028">
        <w:t>The site training shall be on operation of the 11 kV switchgear and of the distribution feeders under fault conditions, load shedding programming and reconnection strategies. This general plant operation training shall be directed mainly to the plant operating staff and may be combined with the mechanical training.</w:t>
      </w:r>
    </w:p>
    <w:p w14:paraId="14B4BDC5" w14:textId="77777777" w:rsidR="000C396F" w:rsidRPr="00603028" w:rsidRDefault="000C396F" w:rsidP="000C396F">
      <w:pPr>
        <w:pStyle w:val="Heading4"/>
      </w:pPr>
      <w:r w:rsidRPr="00603028">
        <w:t>Operation and Regular Maintenance</w:t>
      </w:r>
    </w:p>
    <w:p w14:paraId="74E0EA48" w14:textId="77777777" w:rsidR="000C396F" w:rsidRPr="00603028" w:rsidRDefault="000C396F" w:rsidP="000C396F">
      <w:r w:rsidRPr="00603028">
        <w:t>Training at site shall cover mainly the operation and day to day maintenance / regular maintenance aspects at least for the following items:</w:t>
      </w:r>
    </w:p>
    <w:p w14:paraId="7388C370" w14:textId="77777777" w:rsidR="000C396F" w:rsidRPr="00603028" w:rsidRDefault="000C396F" w:rsidP="00BC043A">
      <w:pPr>
        <w:pStyle w:val="ListParagraph"/>
        <w:numPr>
          <w:ilvl w:val="0"/>
          <w:numId w:val="28"/>
        </w:numPr>
      </w:pPr>
      <w:r w:rsidRPr="00603028">
        <w:t>Main generators including excitation and Automatic Voltage Regulators (AVR)</w:t>
      </w:r>
    </w:p>
    <w:p w14:paraId="60BEA67B" w14:textId="77777777" w:rsidR="000C396F" w:rsidRPr="00603028" w:rsidRDefault="000C396F" w:rsidP="00BC043A">
      <w:pPr>
        <w:pStyle w:val="ListParagraph"/>
        <w:numPr>
          <w:ilvl w:val="0"/>
          <w:numId w:val="28"/>
        </w:numPr>
      </w:pPr>
      <w:r w:rsidRPr="00603028">
        <w:t>Generator and switchgear control, protection and supervision system</w:t>
      </w:r>
    </w:p>
    <w:p w14:paraId="0D05B433" w14:textId="77777777" w:rsidR="000C396F" w:rsidRPr="00603028" w:rsidRDefault="000C396F" w:rsidP="00BC043A">
      <w:pPr>
        <w:pStyle w:val="ListParagraph"/>
        <w:numPr>
          <w:ilvl w:val="0"/>
          <w:numId w:val="29"/>
        </w:numPr>
      </w:pPr>
      <w:r w:rsidRPr="00603028">
        <w:t>MV switchgear maintenance</w:t>
      </w:r>
    </w:p>
    <w:p w14:paraId="2EDEB124" w14:textId="77777777" w:rsidR="000C396F" w:rsidRPr="00603028" w:rsidRDefault="000C396F" w:rsidP="00BC043A">
      <w:pPr>
        <w:pStyle w:val="ListParagraph"/>
        <w:numPr>
          <w:ilvl w:val="0"/>
          <w:numId w:val="29"/>
        </w:numPr>
      </w:pPr>
      <w:r w:rsidRPr="00603028">
        <w:t>LV Switchgear maintenance</w:t>
      </w:r>
    </w:p>
    <w:p w14:paraId="303E76CA" w14:textId="77777777" w:rsidR="000C396F" w:rsidRPr="00603028" w:rsidRDefault="000C396F" w:rsidP="00BC043A">
      <w:pPr>
        <w:pStyle w:val="ListParagraph"/>
        <w:numPr>
          <w:ilvl w:val="0"/>
          <w:numId w:val="29"/>
        </w:numPr>
      </w:pPr>
      <w:r w:rsidRPr="00603028">
        <w:t>DC power supply operation and maintenance</w:t>
      </w:r>
    </w:p>
    <w:p w14:paraId="675FEC83" w14:textId="77777777" w:rsidR="000C396F" w:rsidRPr="00603028" w:rsidRDefault="000C396F" w:rsidP="00BC043A">
      <w:pPr>
        <w:pStyle w:val="ListParagraph"/>
        <w:numPr>
          <w:ilvl w:val="0"/>
          <w:numId w:val="29"/>
        </w:numPr>
      </w:pPr>
      <w:r w:rsidRPr="00603028">
        <w:t>Safe AC operation and maintenance</w:t>
      </w:r>
    </w:p>
    <w:p w14:paraId="66014237" w14:textId="77777777" w:rsidR="00B42DA1" w:rsidRPr="00603028" w:rsidRDefault="000C396F" w:rsidP="00BC043A">
      <w:pPr>
        <w:pStyle w:val="ListParagraph"/>
        <w:numPr>
          <w:ilvl w:val="0"/>
          <w:numId w:val="29"/>
        </w:numPr>
      </w:pPr>
      <w:r w:rsidRPr="00603028">
        <w:t>Calculation of suitable setting values for protection relays.</w:t>
      </w:r>
    </w:p>
    <w:p w14:paraId="59563602" w14:textId="77777777" w:rsidR="00B42DA1" w:rsidRPr="00603028" w:rsidRDefault="00B42DA1">
      <w:pPr>
        <w:spacing w:after="200" w:line="276" w:lineRule="auto"/>
        <w:jc w:val="left"/>
      </w:pPr>
      <w:r w:rsidRPr="00603028">
        <w:br w:type="page"/>
      </w:r>
    </w:p>
    <w:p w14:paraId="5B62D87F" w14:textId="77777777" w:rsidR="001E64E6" w:rsidRPr="004F4DBD" w:rsidRDefault="00E57A46" w:rsidP="00E57A46">
      <w:pPr>
        <w:pStyle w:val="Heading1"/>
        <w:rPr>
          <w:szCs w:val="22"/>
        </w:rPr>
      </w:pPr>
      <w:bookmarkStart w:id="45" w:name="_Toc426017549"/>
      <w:r w:rsidRPr="004F4DBD">
        <w:rPr>
          <w:szCs w:val="22"/>
        </w:rPr>
        <w:t>General Specification – Electrical Works</w:t>
      </w:r>
      <w:bookmarkEnd w:id="45"/>
    </w:p>
    <w:p w14:paraId="7A185DF2" w14:textId="77777777" w:rsidR="00E57A46" w:rsidRPr="00603028" w:rsidRDefault="00E57A46" w:rsidP="00E57A46">
      <w:pPr>
        <w:pStyle w:val="Heading2"/>
        <w:rPr>
          <w:rFonts w:eastAsia="Times New Roman"/>
          <w:szCs w:val="22"/>
        </w:rPr>
      </w:pPr>
      <w:bookmarkStart w:id="46" w:name="_Toc426017550"/>
      <w:r w:rsidRPr="00603028">
        <w:rPr>
          <w:rFonts w:eastAsia="Times New Roman"/>
          <w:szCs w:val="22"/>
        </w:rPr>
        <w:t>General</w:t>
      </w:r>
      <w:bookmarkEnd w:id="46"/>
    </w:p>
    <w:p w14:paraId="13D8F6A4" w14:textId="77777777" w:rsidR="00E57A46" w:rsidRPr="00603028" w:rsidRDefault="00E57A46" w:rsidP="00E57A46">
      <w:pPr>
        <w:spacing w:after="200" w:line="276" w:lineRule="auto"/>
        <w:jc w:val="left"/>
        <w:rPr>
          <w:rFonts w:eastAsia="Times New Roman" w:cs="Arial"/>
        </w:rPr>
      </w:pPr>
      <w:r w:rsidRPr="00603028">
        <w:rPr>
          <w:rFonts w:eastAsia="Times New Roman" w:cs="Arial"/>
        </w:rPr>
        <w:t xml:space="preserve"> The electrical equipment of any electrical, mechanical or civil installation being provided under this Contract shall fulfil the requirements of this Section and, as far as applicable, also those of S</w:t>
      </w:r>
      <w:r w:rsidR="00412352" w:rsidRPr="00603028">
        <w:rPr>
          <w:rFonts w:eastAsia="Times New Roman" w:cs="Arial"/>
        </w:rPr>
        <w:t xml:space="preserve">ection </w:t>
      </w:r>
      <w:r w:rsidRPr="00603028">
        <w:rPr>
          <w:rFonts w:eastAsia="Times New Roman" w:cs="Arial"/>
        </w:rPr>
        <w:t>6.</w:t>
      </w:r>
      <w:r w:rsidR="00412352" w:rsidRPr="00603028">
        <w:rPr>
          <w:rFonts w:eastAsia="Times New Roman" w:cs="Arial"/>
        </w:rPr>
        <w:t>0 Sub-Clause 2.</w:t>
      </w:r>
      <w:r w:rsidRPr="00603028">
        <w:rPr>
          <w:rFonts w:eastAsia="Times New Roman" w:cs="Arial"/>
        </w:rPr>
        <w:t>7 "Painting and Corrosion Protection".</w:t>
      </w:r>
    </w:p>
    <w:p w14:paraId="057AB072" w14:textId="77777777" w:rsidR="00E57A46" w:rsidRPr="00603028" w:rsidRDefault="00E57A46" w:rsidP="00E57A46">
      <w:pPr>
        <w:spacing w:after="200" w:line="276" w:lineRule="auto"/>
        <w:jc w:val="left"/>
        <w:rPr>
          <w:rFonts w:eastAsia="Times New Roman" w:cs="Arial"/>
        </w:rPr>
      </w:pPr>
      <w:r w:rsidRPr="00603028">
        <w:rPr>
          <w:rFonts w:eastAsia="Times New Roman" w:cs="Arial"/>
        </w:rPr>
        <w:t>All components shall be new and of an approved and reliable design. The highest extent of uniformity and Interchangeability shall be reached. The design shall facilitate an easy maintenance and repair of the components.</w:t>
      </w:r>
    </w:p>
    <w:p w14:paraId="4ECFC81A" w14:textId="77777777" w:rsidR="00E57A46" w:rsidRPr="00603028" w:rsidRDefault="00E57A46" w:rsidP="00E57A46">
      <w:pPr>
        <w:spacing w:after="200" w:line="276" w:lineRule="auto"/>
        <w:jc w:val="left"/>
        <w:rPr>
          <w:rFonts w:eastAsia="Times New Roman" w:cs="Arial"/>
        </w:rPr>
      </w:pPr>
      <w:r w:rsidRPr="00603028">
        <w:rPr>
          <w:rFonts w:eastAsia="Times New Roman" w:cs="Arial"/>
        </w:rPr>
        <w:t xml:space="preserve">The equipment shall be </w:t>
      </w:r>
      <w:r w:rsidR="00603028" w:rsidRPr="00603028">
        <w:rPr>
          <w:rFonts w:eastAsia="Times New Roman" w:cs="Arial"/>
        </w:rPr>
        <w:t>pre-assembled</w:t>
      </w:r>
      <w:r w:rsidRPr="00603028">
        <w:rPr>
          <w:rFonts w:eastAsia="Times New Roman" w:cs="Arial"/>
        </w:rPr>
        <w:t xml:space="preserve"> to the highest possible extent in the Contractor's or Sub-Contractor's workshop including wiring of boards, desks, etc. and installation of internals.</w:t>
      </w:r>
    </w:p>
    <w:p w14:paraId="143C5A40" w14:textId="77777777" w:rsidR="00E57A46" w:rsidRPr="00603028" w:rsidRDefault="00E57A46" w:rsidP="00E57A46">
      <w:pPr>
        <w:spacing w:after="200" w:line="276" w:lineRule="auto"/>
        <w:jc w:val="left"/>
        <w:rPr>
          <w:rFonts w:eastAsia="Times New Roman" w:cs="Arial"/>
        </w:rPr>
      </w:pPr>
      <w:r w:rsidRPr="00603028">
        <w:rPr>
          <w:rFonts w:eastAsia="Times New Roman" w:cs="Arial"/>
        </w:rPr>
        <w:t xml:space="preserve">All equipment shall be suitable for the prevailing extreme climatic conditions. If necessary, open air installed parts shall be protected against sun radiation by means of adequate shades. All equipment shall be of vermin proof and </w:t>
      </w:r>
      <w:proofErr w:type="spellStart"/>
      <w:r w:rsidRPr="00603028">
        <w:rPr>
          <w:rFonts w:eastAsia="Times New Roman" w:cs="Arial"/>
        </w:rPr>
        <w:t>tropicalised</w:t>
      </w:r>
      <w:proofErr w:type="spellEnd"/>
      <w:r w:rsidRPr="00603028">
        <w:rPr>
          <w:rFonts w:eastAsia="Times New Roman" w:cs="Arial"/>
        </w:rPr>
        <w:t xml:space="preserve"> design.</w:t>
      </w:r>
    </w:p>
    <w:p w14:paraId="6A5F03B1" w14:textId="77777777" w:rsidR="00E57A46" w:rsidRPr="00603028" w:rsidRDefault="00E57A46" w:rsidP="00E57A46">
      <w:pPr>
        <w:pStyle w:val="Heading2"/>
        <w:rPr>
          <w:rFonts w:eastAsia="Times New Roman"/>
          <w:szCs w:val="22"/>
        </w:rPr>
      </w:pPr>
      <w:bookmarkStart w:id="47" w:name="_Toc426017551"/>
      <w:r w:rsidRPr="00603028">
        <w:rPr>
          <w:rFonts w:eastAsia="Times New Roman"/>
          <w:szCs w:val="22"/>
        </w:rPr>
        <w:t>Standards and Environmental Conditions</w:t>
      </w:r>
      <w:bookmarkEnd w:id="47"/>
    </w:p>
    <w:p w14:paraId="5A1D9137" w14:textId="77777777" w:rsidR="00E57A46" w:rsidRPr="00603028" w:rsidRDefault="00E57A46" w:rsidP="00E57A46">
      <w:pPr>
        <w:pStyle w:val="Heading3"/>
        <w:rPr>
          <w:rFonts w:eastAsia="Times New Roman"/>
        </w:rPr>
      </w:pPr>
      <w:bookmarkStart w:id="48" w:name="_Toc426017552"/>
      <w:r w:rsidRPr="00603028">
        <w:rPr>
          <w:rFonts w:eastAsia="Times New Roman"/>
        </w:rPr>
        <w:t>Standards</w:t>
      </w:r>
      <w:bookmarkEnd w:id="48"/>
    </w:p>
    <w:p w14:paraId="3B58C4BF" w14:textId="77777777" w:rsidR="00E57A46" w:rsidRPr="00603028" w:rsidRDefault="00E57A46" w:rsidP="00E57A46">
      <w:pPr>
        <w:spacing w:after="200" w:line="276" w:lineRule="auto"/>
        <w:jc w:val="left"/>
        <w:rPr>
          <w:rFonts w:eastAsia="Times New Roman" w:cs="Arial"/>
        </w:rPr>
      </w:pPr>
      <w:r w:rsidRPr="00603028">
        <w:rPr>
          <w:rFonts w:eastAsia="Times New Roman" w:cs="Arial"/>
        </w:rPr>
        <w:t>The design and manufacture of all electrical equipment shall comply with the latest editions of the IEC Standards; particularly the following shall be applied to select electrical equipment:</w:t>
      </w:r>
    </w:p>
    <w:p w14:paraId="57809E17" w14:textId="77777777" w:rsidR="00E57A46" w:rsidRPr="00603028" w:rsidRDefault="00E57A46" w:rsidP="00E57A46">
      <w:pPr>
        <w:spacing w:after="200" w:line="276" w:lineRule="auto"/>
        <w:jc w:val="left"/>
        <w:rPr>
          <w:rFonts w:eastAsia="Times New Roman" w:cs="Arial"/>
        </w:rPr>
      </w:pPr>
    </w:p>
    <w:p w14:paraId="7C3DB5DD" w14:textId="77777777" w:rsidR="00E57A46" w:rsidRPr="00603028" w:rsidRDefault="00E57A46" w:rsidP="00E57A46">
      <w:pPr>
        <w:spacing w:after="200" w:line="276" w:lineRule="auto"/>
        <w:jc w:val="left"/>
        <w:rPr>
          <w:rFonts w:eastAsia="Times New Roman" w:cs="Arial"/>
        </w:rPr>
      </w:pPr>
      <w:r w:rsidRPr="00603028">
        <w:rPr>
          <w:rFonts w:eastAsia="Times New Roman" w:cs="Arial"/>
        </w:rPr>
        <w:t>−</w:t>
      </w:r>
      <w:r w:rsidRPr="00603028">
        <w:rPr>
          <w:rFonts w:eastAsia="Times New Roman" w:cs="Arial"/>
        </w:rPr>
        <w:tab/>
        <w:t>IEC 60034</w:t>
      </w:r>
      <w:r w:rsidRPr="00603028">
        <w:rPr>
          <w:rFonts w:eastAsia="Times New Roman" w:cs="Arial"/>
        </w:rPr>
        <w:tab/>
        <w:t>Rotating electrical machines</w:t>
      </w:r>
    </w:p>
    <w:p w14:paraId="6676D37F" w14:textId="77777777" w:rsidR="00E57A46" w:rsidRPr="00603028" w:rsidRDefault="00E57A46" w:rsidP="00E57A46">
      <w:pPr>
        <w:spacing w:after="200" w:line="276" w:lineRule="auto"/>
        <w:jc w:val="left"/>
        <w:rPr>
          <w:rFonts w:eastAsia="Times New Roman" w:cs="Arial"/>
        </w:rPr>
      </w:pPr>
      <w:r w:rsidRPr="00603028">
        <w:rPr>
          <w:rFonts w:eastAsia="Times New Roman" w:cs="Arial"/>
        </w:rPr>
        <w:t>−</w:t>
      </w:r>
      <w:r w:rsidRPr="00603028">
        <w:rPr>
          <w:rFonts w:eastAsia="Times New Roman" w:cs="Arial"/>
        </w:rPr>
        <w:tab/>
        <w:t>IEC 60038</w:t>
      </w:r>
      <w:r w:rsidRPr="00603028">
        <w:rPr>
          <w:rFonts w:eastAsia="Times New Roman" w:cs="Arial"/>
        </w:rPr>
        <w:tab/>
        <w:t>IEC Standard voltages</w:t>
      </w:r>
    </w:p>
    <w:p w14:paraId="779CA4D9" w14:textId="77777777" w:rsidR="00E57A46" w:rsidRPr="00603028" w:rsidRDefault="00E57A46" w:rsidP="00E57A46">
      <w:pPr>
        <w:spacing w:after="200" w:line="276" w:lineRule="auto"/>
        <w:jc w:val="left"/>
        <w:rPr>
          <w:rFonts w:eastAsia="Times New Roman" w:cs="Arial"/>
        </w:rPr>
      </w:pPr>
      <w:r w:rsidRPr="00603028">
        <w:rPr>
          <w:rFonts w:eastAsia="Times New Roman" w:cs="Arial"/>
        </w:rPr>
        <w:t>−</w:t>
      </w:r>
      <w:r w:rsidRPr="00603028">
        <w:rPr>
          <w:rFonts w:eastAsia="Times New Roman" w:cs="Arial"/>
        </w:rPr>
        <w:tab/>
        <w:t>IEC 60044</w:t>
      </w:r>
      <w:r w:rsidRPr="00603028">
        <w:rPr>
          <w:rFonts w:eastAsia="Times New Roman" w:cs="Arial"/>
        </w:rPr>
        <w:tab/>
        <w:t>Instrument transformers</w:t>
      </w:r>
    </w:p>
    <w:p w14:paraId="4F6D0062" w14:textId="77777777" w:rsidR="00E57A46" w:rsidRPr="00603028" w:rsidRDefault="00E57A46" w:rsidP="00E57A46">
      <w:pPr>
        <w:spacing w:after="200" w:line="276" w:lineRule="auto"/>
        <w:jc w:val="left"/>
        <w:rPr>
          <w:rFonts w:eastAsia="Times New Roman" w:cs="Arial"/>
        </w:rPr>
      </w:pPr>
      <w:r w:rsidRPr="00603028">
        <w:rPr>
          <w:rFonts w:eastAsia="Times New Roman" w:cs="Arial"/>
        </w:rPr>
        <w:t>−</w:t>
      </w:r>
      <w:r w:rsidRPr="00603028">
        <w:rPr>
          <w:rFonts w:eastAsia="Times New Roman" w:cs="Arial"/>
        </w:rPr>
        <w:tab/>
        <w:t>IEC 60059</w:t>
      </w:r>
      <w:r w:rsidRPr="00603028">
        <w:rPr>
          <w:rFonts w:eastAsia="Times New Roman" w:cs="Arial"/>
        </w:rPr>
        <w:tab/>
        <w:t>IEC Standard current ratings</w:t>
      </w:r>
    </w:p>
    <w:p w14:paraId="23B48AA4" w14:textId="77777777" w:rsidR="00E57A46" w:rsidRPr="00603028" w:rsidRDefault="00E57A46" w:rsidP="00E57A46">
      <w:pPr>
        <w:spacing w:after="200" w:line="276" w:lineRule="auto"/>
        <w:jc w:val="left"/>
        <w:rPr>
          <w:rFonts w:eastAsia="Times New Roman" w:cs="Arial"/>
        </w:rPr>
      </w:pPr>
      <w:r w:rsidRPr="00603028">
        <w:rPr>
          <w:rFonts w:eastAsia="Times New Roman" w:cs="Arial"/>
        </w:rPr>
        <w:t>−</w:t>
      </w:r>
      <w:r w:rsidRPr="00603028">
        <w:rPr>
          <w:rFonts w:eastAsia="Times New Roman" w:cs="Arial"/>
        </w:rPr>
        <w:tab/>
        <w:t>IEC 60071</w:t>
      </w:r>
      <w:r w:rsidRPr="00603028">
        <w:rPr>
          <w:rFonts w:eastAsia="Times New Roman" w:cs="Arial"/>
        </w:rPr>
        <w:tab/>
        <w:t>Insulation co-ordination</w:t>
      </w:r>
    </w:p>
    <w:p w14:paraId="603783A7" w14:textId="77777777" w:rsidR="00E57A46" w:rsidRPr="00603028" w:rsidRDefault="00E57A46" w:rsidP="00E57A46">
      <w:pPr>
        <w:spacing w:after="200" w:line="276" w:lineRule="auto"/>
        <w:jc w:val="left"/>
        <w:rPr>
          <w:rFonts w:eastAsia="Times New Roman" w:cs="Arial"/>
        </w:rPr>
      </w:pPr>
      <w:r w:rsidRPr="00603028">
        <w:rPr>
          <w:rFonts w:eastAsia="Times New Roman" w:cs="Arial"/>
        </w:rPr>
        <w:t>−</w:t>
      </w:r>
      <w:r w:rsidRPr="00603028">
        <w:rPr>
          <w:rFonts w:eastAsia="Times New Roman" w:cs="Arial"/>
        </w:rPr>
        <w:tab/>
        <w:t>IEC 60072</w:t>
      </w:r>
      <w:r w:rsidRPr="00603028">
        <w:rPr>
          <w:rFonts w:eastAsia="Times New Roman" w:cs="Arial"/>
        </w:rPr>
        <w:tab/>
        <w:t>Dimensions of electrical machines</w:t>
      </w:r>
    </w:p>
    <w:p w14:paraId="4CC281D9" w14:textId="77777777" w:rsidR="00E57A46" w:rsidRPr="00603028" w:rsidRDefault="00E57A46" w:rsidP="00E57A46">
      <w:pPr>
        <w:spacing w:after="200" w:line="276" w:lineRule="auto"/>
        <w:jc w:val="left"/>
        <w:rPr>
          <w:rFonts w:eastAsia="Times New Roman" w:cs="Arial"/>
        </w:rPr>
      </w:pPr>
      <w:r w:rsidRPr="00603028">
        <w:rPr>
          <w:rFonts w:eastAsia="Times New Roman" w:cs="Arial"/>
        </w:rPr>
        <w:t>−</w:t>
      </w:r>
      <w:r w:rsidRPr="00603028">
        <w:rPr>
          <w:rFonts w:eastAsia="Times New Roman" w:cs="Arial"/>
        </w:rPr>
        <w:tab/>
        <w:t>IEC 60076</w:t>
      </w:r>
      <w:r w:rsidRPr="00603028">
        <w:rPr>
          <w:rFonts w:eastAsia="Times New Roman" w:cs="Arial"/>
        </w:rPr>
        <w:tab/>
        <w:t>Power transformers</w:t>
      </w:r>
    </w:p>
    <w:p w14:paraId="5CFC360D" w14:textId="77777777" w:rsidR="00E57A46" w:rsidRPr="00603028" w:rsidRDefault="00E57A46" w:rsidP="00E57A46">
      <w:pPr>
        <w:spacing w:after="200" w:line="276" w:lineRule="auto"/>
        <w:jc w:val="left"/>
        <w:rPr>
          <w:rFonts w:eastAsia="Times New Roman" w:cs="Arial"/>
        </w:rPr>
      </w:pPr>
      <w:r w:rsidRPr="00603028">
        <w:rPr>
          <w:rFonts w:eastAsia="Times New Roman" w:cs="Arial"/>
        </w:rPr>
        <w:t>−</w:t>
      </w:r>
      <w:r w:rsidRPr="00603028">
        <w:rPr>
          <w:rFonts w:eastAsia="Times New Roman" w:cs="Arial"/>
        </w:rPr>
        <w:tab/>
        <w:t>IEC 60079</w:t>
      </w:r>
      <w:r w:rsidRPr="00603028">
        <w:rPr>
          <w:rFonts w:eastAsia="Times New Roman" w:cs="Arial"/>
        </w:rPr>
        <w:tab/>
        <w:t>Electrical apparatus for explosive gas atmospheres</w:t>
      </w:r>
    </w:p>
    <w:p w14:paraId="52B270DB" w14:textId="77777777" w:rsidR="00E57A46" w:rsidRPr="00603028" w:rsidRDefault="00E57A46" w:rsidP="00E57A46">
      <w:pPr>
        <w:spacing w:after="200" w:line="276" w:lineRule="auto"/>
        <w:jc w:val="left"/>
        <w:rPr>
          <w:rFonts w:eastAsia="Times New Roman" w:cs="Arial"/>
        </w:rPr>
      </w:pPr>
      <w:r w:rsidRPr="00603028">
        <w:rPr>
          <w:rFonts w:eastAsia="Times New Roman" w:cs="Arial"/>
        </w:rPr>
        <w:t>−</w:t>
      </w:r>
      <w:r w:rsidRPr="00603028">
        <w:rPr>
          <w:rFonts w:eastAsia="Times New Roman" w:cs="Arial"/>
        </w:rPr>
        <w:tab/>
        <w:t>IEC 60086</w:t>
      </w:r>
      <w:r w:rsidRPr="00603028">
        <w:rPr>
          <w:rFonts w:eastAsia="Times New Roman" w:cs="Arial"/>
        </w:rPr>
        <w:tab/>
        <w:t>Primary cells and batteries</w:t>
      </w:r>
    </w:p>
    <w:p w14:paraId="22A05D20" w14:textId="77777777" w:rsidR="00E57A46" w:rsidRPr="00603028" w:rsidRDefault="00E57A46" w:rsidP="00E57A46">
      <w:pPr>
        <w:spacing w:after="200" w:line="276" w:lineRule="auto"/>
        <w:jc w:val="left"/>
        <w:rPr>
          <w:rFonts w:eastAsia="Times New Roman" w:cs="Arial"/>
        </w:rPr>
      </w:pPr>
      <w:r w:rsidRPr="00603028">
        <w:rPr>
          <w:rFonts w:eastAsia="Times New Roman" w:cs="Arial"/>
        </w:rPr>
        <w:t>−</w:t>
      </w:r>
      <w:r w:rsidRPr="00603028">
        <w:rPr>
          <w:rFonts w:eastAsia="Times New Roman" w:cs="Arial"/>
        </w:rPr>
        <w:tab/>
        <w:t>IEC 60137</w:t>
      </w:r>
      <w:r w:rsidRPr="00603028">
        <w:rPr>
          <w:rFonts w:eastAsia="Times New Roman" w:cs="Arial"/>
        </w:rPr>
        <w:tab/>
        <w:t>Insulated bushings for AC above 1000 V</w:t>
      </w:r>
    </w:p>
    <w:p w14:paraId="7D2146C0" w14:textId="77777777" w:rsidR="00E57A46" w:rsidRPr="00603028" w:rsidRDefault="00E57A46" w:rsidP="00E57A46">
      <w:pPr>
        <w:spacing w:after="200" w:line="276" w:lineRule="auto"/>
        <w:jc w:val="left"/>
        <w:rPr>
          <w:rFonts w:eastAsia="Times New Roman" w:cs="Arial"/>
        </w:rPr>
      </w:pPr>
      <w:r w:rsidRPr="00603028">
        <w:rPr>
          <w:rFonts w:eastAsia="Times New Roman" w:cs="Arial"/>
        </w:rPr>
        <w:t>−</w:t>
      </w:r>
      <w:r w:rsidRPr="00603028">
        <w:rPr>
          <w:rFonts w:eastAsia="Times New Roman" w:cs="Arial"/>
        </w:rPr>
        <w:tab/>
        <w:t>IEC 60156</w:t>
      </w:r>
      <w:r w:rsidRPr="00603028">
        <w:rPr>
          <w:rFonts w:eastAsia="Times New Roman" w:cs="Arial"/>
        </w:rPr>
        <w:tab/>
        <w:t>Determination of electric strength of insulation oil</w:t>
      </w:r>
    </w:p>
    <w:p w14:paraId="00A42173" w14:textId="77777777" w:rsidR="00E57A46" w:rsidRPr="00603028" w:rsidRDefault="00E57A46" w:rsidP="00E57A46">
      <w:pPr>
        <w:spacing w:after="200" w:line="276" w:lineRule="auto"/>
        <w:jc w:val="left"/>
        <w:rPr>
          <w:rFonts w:eastAsia="Times New Roman" w:cs="Arial"/>
        </w:rPr>
      </w:pPr>
      <w:r w:rsidRPr="00603028">
        <w:rPr>
          <w:rFonts w:eastAsia="Times New Roman" w:cs="Arial"/>
        </w:rPr>
        <w:t>−</w:t>
      </w:r>
      <w:r w:rsidRPr="00603028">
        <w:rPr>
          <w:rFonts w:eastAsia="Times New Roman" w:cs="Arial"/>
        </w:rPr>
        <w:tab/>
        <w:t>IEC 60183</w:t>
      </w:r>
      <w:r w:rsidRPr="00603028">
        <w:rPr>
          <w:rFonts w:eastAsia="Times New Roman" w:cs="Arial"/>
        </w:rPr>
        <w:tab/>
        <w:t>Guide to selection of HV cables</w:t>
      </w:r>
    </w:p>
    <w:p w14:paraId="33A3E942" w14:textId="77777777" w:rsidR="00E57A46" w:rsidRPr="00603028" w:rsidRDefault="00E57A46" w:rsidP="00E57A46">
      <w:pPr>
        <w:spacing w:after="200" w:line="276" w:lineRule="auto"/>
        <w:jc w:val="left"/>
        <w:rPr>
          <w:rFonts w:eastAsia="Times New Roman" w:cs="Arial"/>
        </w:rPr>
      </w:pPr>
      <w:r w:rsidRPr="00603028">
        <w:rPr>
          <w:rFonts w:eastAsia="Times New Roman" w:cs="Arial"/>
        </w:rPr>
        <w:t>−</w:t>
      </w:r>
      <w:r w:rsidRPr="00603028">
        <w:rPr>
          <w:rFonts w:eastAsia="Times New Roman" w:cs="Arial"/>
        </w:rPr>
        <w:tab/>
        <w:t>IEC 60216</w:t>
      </w:r>
      <w:r w:rsidRPr="00603028">
        <w:rPr>
          <w:rFonts w:eastAsia="Times New Roman" w:cs="Arial"/>
        </w:rPr>
        <w:tab/>
        <w:t>Thermal properties of electrical insulating material</w:t>
      </w:r>
    </w:p>
    <w:p w14:paraId="32385076" w14:textId="77777777" w:rsidR="00E57A46" w:rsidRPr="00603028" w:rsidRDefault="00E57A46" w:rsidP="00E57A46">
      <w:pPr>
        <w:spacing w:after="200" w:line="276" w:lineRule="auto"/>
        <w:jc w:val="left"/>
        <w:rPr>
          <w:rFonts w:eastAsia="Times New Roman" w:cs="Arial"/>
        </w:rPr>
      </w:pPr>
      <w:r w:rsidRPr="00603028">
        <w:rPr>
          <w:rFonts w:eastAsia="Times New Roman" w:cs="Arial"/>
        </w:rPr>
        <w:t>−</w:t>
      </w:r>
      <w:r w:rsidRPr="00603028">
        <w:rPr>
          <w:rFonts w:eastAsia="Times New Roman" w:cs="Arial"/>
        </w:rPr>
        <w:tab/>
        <w:t>IEC 60227</w:t>
      </w:r>
      <w:r w:rsidRPr="00603028">
        <w:rPr>
          <w:rFonts w:eastAsia="Times New Roman" w:cs="Arial"/>
        </w:rPr>
        <w:tab/>
        <w:t>PVC insulated cables for voltages up to 750 V</w:t>
      </w:r>
    </w:p>
    <w:p w14:paraId="357388C9" w14:textId="77777777" w:rsidR="00E57A46" w:rsidRPr="00603028" w:rsidRDefault="00E57A46" w:rsidP="00E57A46">
      <w:pPr>
        <w:spacing w:after="200" w:line="276" w:lineRule="auto"/>
        <w:jc w:val="left"/>
        <w:rPr>
          <w:rFonts w:eastAsia="Times New Roman" w:cs="Arial"/>
        </w:rPr>
      </w:pPr>
      <w:r w:rsidRPr="00603028">
        <w:rPr>
          <w:rFonts w:eastAsia="Times New Roman" w:cs="Arial"/>
        </w:rPr>
        <w:t>−</w:t>
      </w:r>
      <w:r w:rsidRPr="00603028">
        <w:rPr>
          <w:rFonts w:eastAsia="Times New Roman" w:cs="Arial"/>
        </w:rPr>
        <w:tab/>
        <w:t>IEC 60228</w:t>
      </w:r>
      <w:r w:rsidRPr="00603028">
        <w:rPr>
          <w:rFonts w:eastAsia="Times New Roman" w:cs="Arial"/>
        </w:rPr>
        <w:tab/>
        <w:t>Conductors of insulated cables</w:t>
      </w:r>
    </w:p>
    <w:p w14:paraId="2C5354E9" w14:textId="77777777" w:rsidR="00E57A46" w:rsidRPr="00603028" w:rsidRDefault="00E57A46" w:rsidP="00E57A46">
      <w:pPr>
        <w:spacing w:after="200" w:line="276" w:lineRule="auto"/>
        <w:jc w:val="left"/>
        <w:rPr>
          <w:rFonts w:eastAsia="Times New Roman" w:cs="Arial"/>
        </w:rPr>
      </w:pPr>
      <w:r w:rsidRPr="00603028">
        <w:rPr>
          <w:rFonts w:eastAsia="Times New Roman" w:cs="Arial"/>
        </w:rPr>
        <w:t>−</w:t>
      </w:r>
      <w:r w:rsidRPr="00603028">
        <w:rPr>
          <w:rFonts w:eastAsia="Times New Roman" w:cs="Arial"/>
        </w:rPr>
        <w:tab/>
        <w:t>IEC 60255</w:t>
      </w:r>
      <w:r w:rsidRPr="00603028">
        <w:rPr>
          <w:rFonts w:eastAsia="Times New Roman" w:cs="Arial"/>
        </w:rPr>
        <w:tab/>
        <w:t>Electrical relays</w:t>
      </w:r>
    </w:p>
    <w:p w14:paraId="13ED2E30" w14:textId="77777777" w:rsidR="00E57A46" w:rsidRPr="00603028" w:rsidRDefault="00E57A46" w:rsidP="00E57A46">
      <w:pPr>
        <w:spacing w:after="200" w:line="276" w:lineRule="auto"/>
        <w:jc w:val="left"/>
        <w:rPr>
          <w:rFonts w:eastAsia="Times New Roman" w:cs="Arial"/>
        </w:rPr>
      </w:pPr>
      <w:r w:rsidRPr="00603028">
        <w:rPr>
          <w:rFonts w:eastAsia="Times New Roman" w:cs="Arial"/>
        </w:rPr>
        <w:t>−</w:t>
      </w:r>
      <w:r w:rsidRPr="00603028">
        <w:rPr>
          <w:rFonts w:eastAsia="Times New Roman" w:cs="Arial"/>
        </w:rPr>
        <w:tab/>
        <w:t>IEC 60265</w:t>
      </w:r>
      <w:r w:rsidRPr="00603028">
        <w:rPr>
          <w:rFonts w:eastAsia="Times New Roman" w:cs="Arial"/>
        </w:rPr>
        <w:tab/>
        <w:t>High voltage switches</w:t>
      </w:r>
    </w:p>
    <w:p w14:paraId="0D119C1E" w14:textId="77777777" w:rsidR="00E57A46" w:rsidRPr="00603028" w:rsidRDefault="00E57A46" w:rsidP="00E57A46">
      <w:pPr>
        <w:spacing w:after="200" w:line="276" w:lineRule="auto"/>
        <w:jc w:val="left"/>
        <w:rPr>
          <w:rFonts w:eastAsia="Times New Roman" w:cs="Arial"/>
        </w:rPr>
      </w:pPr>
      <w:r w:rsidRPr="00603028">
        <w:rPr>
          <w:rFonts w:eastAsia="Times New Roman" w:cs="Arial"/>
        </w:rPr>
        <w:t>−</w:t>
      </w:r>
      <w:r w:rsidRPr="00603028">
        <w:rPr>
          <w:rFonts w:eastAsia="Times New Roman" w:cs="Arial"/>
        </w:rPr>
        <w:tab/>
        <w:t>IEC 60269</w:t>
      </w:r>
      <w:r w:rsidRPr="00603028">
        <w:rPr>
          <w:rFonts w:eastAsia="Times New Roman" w:cs="Arial"/>
        </w:rPr>
        <w:tab/>
        <w:t>Low voltage fuses</w:t>
      </w:r>
    </w:p>
    <w:p w14:paraId="779ED29B" w14:textId="77777777" w:rsidR="00E57A46" w:rsidRPr="00603028" w:rsidRDefault="00E57A46" w:rsidP="00E57A46">
      <w:pPr>
        <w:spacing w:after="200" w:line="276" w:lineRule="auto"/>
        <w:jc w:val="left"/>
        <w:rPr>
          <w:rFonts w:eastAsia="Times New Roman" w:cs="Arial"/>
        </w:rPr>
      </w:pPr>
      <w:r w:rsidRPr="00603028">
        <w:rPr>
          <w:rFonts w:eastAsia="Times New Roman" w:cs="Arial"/>
        </w:rPr>
        <w:t>−</w:t>
      </w:r>
      <w:r w:rsidRPr="00603028">
        <w:rPr>
          <w:rFonts w:eastAsia="Times New Roman" w:cs="Arial"/>
        </w:rPr>
        <w:tab/>
        <w:t>IEC 60282</w:t>
      </w:r>
      <w:r w:rsidRPr="00603028">
        <w:rPr>
          <w:rFonts w:eastAsia="Times New Roman" w:cs="Arial"/>
        </w:rPr>
        <w:tab/>
        <w:t>HV fuses</w:t>
      </w:r>
    </w:p>
    <w:p w14:paraId="23028EDA" w14:textId="77777777" w:rsidR="00E57A46" w:rsidRPr="00603028" w:rsidRDefault="00E57A46" w:rsidP="00E57A46">
      <w:pPr>
        <w:spacing w:after="200" w:line="276" w:lineRule="auto"/>
        <w:jc w:val="left"/>
        <w:rPr>
          <w:rFonts w:eastAsia="Times New Roman" w:cs="Arial"/>
        </w:rPr>
      </w:pPr>
      <w:r w:rsidRPr="00603028">
        <w:rPr>
          <w:rFonts w:eastAsia="Times New Roman" w:cs="Arial"/>
        </w:rPr>
        <w:t>−</w:t>
      </w:r>
      <w:r w:rsidRPr="00603028">
        <w:rPr>
          <w:rFonts w:eastAsia="Times New Roman" w:cs="Arial"/>
        </w:rPr>
        <w:tab/>
        <w:t>IEC 60287</w:t>
      </w:r>
      <w:r w:rsidRPr="00603028">
        <w:rPr>
          <w:rFonts w:eastAsia="Times New Roman" w:cs="Arial"/>
        </w:rPr>
        <w:tab/>
        <w:t>Calculation of the current rating of HV cables</w:t>
      </w:r>
    </w:p>
    <w:p w14:paraId="342F157E" w14:textId="77777777" w:rsidR="00E57A46" w:rsidRPr="00603028" w:rsidRDefault="00E57A46" w:rsidP="00E57A46">
      <w:pPr>
        <w:spacing w:after="200" w:line="276" w:lineRule="auto"/>
        <w:jc w:val="left"/>
        <w:rPr>
          <w:rFonts w:eastAsia="Times New Roman" w:cs="Arial"/>
        </w:rPr>
      </w:pPr>
      <w:r w:rsidRPr="00603028">
        <w:rPr>
          <w:rFonts w:eastAsia="Times New Roman" w:cs="Arial"/>
        </w:rPr>
        <w:t>−</w:t>
      </w:r>
      <w:r w:rsidRPr="00603028">
        <w:rPr>
          <w:rFonts w:eastAsia="Times New Roman" w:cs="Arial"/>
        </w:rPr>
        <w:tab/>
        <w:t>IEC 60296</w:t>
      </w:r>
      <w:r w:rsidRPr="00603028">
        <w:rPr>
          <w:rFonts w:eastAsia="Times New Roman" w:cs="Arial"/>
        </w:rPr>
        <w:tab/>
        <w:t>Mineral insulation oils</w:t>
      </w:r>
    </w:p>
    <w:p w14:paraId="0D584384" w14:textId="77777777" w:rsidR="00E57A46" w:rsidRPr="00603028" w:rsidRDefault="00E57A46" w:rsidP="00E57A46">
      <w:pPr>
        <w:spacing w:after="200" w:line="276" w:lineRule="auto"/>
        <w:jc w:val="left"/>
        <w:rPr>
          <w:rFonts w:eastAsia="Times New Roman" w:cs="Arial"/>
        </w:rPr>
      </w:pPr>
      <w:r w:rsidRPr="00603028">
        <w:rPr>
          <w:rFonts w:eastAsia="Times New Roman" w:cs="Arial"/>
        </w:rPr>
        <w:t>−</w:t>
      </w:r>
      <w:r w:rsidRPr="00603028">
        <w:rPr>
          <w:rFonts w:eastAsia="Times New Roman" w:cs="Arial"/>
        </w:rPr>
        <w:tab/>
        <w:t>IEC 60331</w:t>
      </w:r>
      <w:r w:rsidRPr="00603028">
        <w:rPr>
          <w:rFonts w:eastAsia="Times New Roman" w:cs="Arial"/>
        </w:rPr>
        <w:tab/>
        <w:t>Test for electric cables under fire conditions</w:t>
      </w:r>
    </w:p>
    <w:p w14:paraId="0E22D009" w14:textId="77777777" w:rsidR="00E57A46" w:rsidRPr="00603028" w:rsidRDefault="00E57A46" w:rsidP="00E57A46">
      <w:pPr>
        <w:spacing w:after="200" w:line="276" w:lineRule="auto"/>
        <w:jc w:val="left"/>
        <w:rPr>
          <w:rFonts w:eastAsia="Times New Roman" w:cs="Arial"/>
        </w:rPr>
      </w:pPr>
      <w:r w:rsidRPr="00603028">
        <w:rPr>
          <w:rFonts w:eastAsia="Times New Roman" w:cs="Arial"/>
        </w:rPr>
        <w:t>−</w:t>
      </w:r>
      <w:r w:rsidRPr="00603028">
        <w:rPr>
          <w:rFonts w:eastAsia="Times New Roman" w:cs="Arial"/>
        </w:rPr>
        <w:tab/>
        <w:t>IEC 60332</w:t>
      </w:r>
      <w:r w:rsidRPr="00603028">
        <w:rPr>
          <w:rFonts w:eastAsia="Times New Roman" w:cs="Arial"/>
        </w:rPr>
        <w:tab/>
        <w:t>Tests on cables under fire conditions</w:t>
      </w:r>
    </w:p>
    <w:p w14:paraId="68939BC5" w14:textId="77777777" w:rsidR="00E57A46" w:rsidRPr="00603028" w:rsidRDefault="00E57A46" w:rsidP="00E57A46">
      <w:pPr>
        <w:spacing w:after="200" w:line="276" w:lineRule="auto"/>
        <w:jc w:val="left"/>
        <w:rPr>
          <w:rFonts w:eastAsia="Times New Roman" w:cs="Arial"/>
        </w:rPr>
      </w:pPr>
      <w:r w:rsidRPr="00603028">
        <w:rPr>
          <w:rFonts w:eastAsia="Times New Roman" w:cs="Arial"/>
        </w:rPr>
        <w:t>−</w:t>
      </w:r>
      <w:r w:rsidRPr="00603028">
        <w:rPr>
          <w:rFonts w:eastAsia="Times New Roman" w:cs="Arial"/>
        </w:rPr>
        <w:tab/>
        <w:t>IEC 60364</w:t>
      </w:r>
      <w:r w:rsidRPr="00603028">
        <w:rPr>
          <w:rFonts w:eastAsia="Times New Roman" w:cs="Arial"/>
        </w:rPr>
        <w:tab/>
        <w:t>Electrical installations for buildings</w:t>
      </w:r>
    </w:p>
    <w:p w14:paraId="01CBBEBE" w14:textId="77777777" w:rsidR="00E57A46" w:rsidRPr="00603028" w:rsidRDefault="00E57A46" w:rsidP="00E57A46">
      <w:pPr>
        <w:spacing w:after="200" w:line="276" w:lineRule="auto"/>
        <w:jc w:val="left"/>
        <w:rPr>
          <w:rFonts w:eastAsia="Times New Roman" w:cs="Arial"/>
        </w:rPr>
      </w:pPr>
      <w:r w:rsidRPr="00603028">
        <w:rPr>
          <w:rFonts w:eastAsia="Times New Roman" w:cs="Arial"/>
        </w:rPr>
        <w:t>−</w:t>
      </w:r>
      <w:r w:rsidRPr="00603028">
        <w:rPr>
          <w:rFonts w:eastAsia="Times New Roman" w:cs="Arial"/>
        </w:rPr>
        <w:tab/>
        <w:t>IEC 60376</w:t>
      </w:r>
      <w:r w:rsidRPr="00603028">
        <w:rPr>
          <w:rFonts w:eastAsia="Times New Roman" w:cs="Arial"/>
        </w:rPr>
        <w:tab/>
        <w:t>Specification of SF6</w:t>
      </w:r>
    </w:p>
    <w:p w14:paraId="00614144" w14:textId="77777777" w:rsidR="00E57A46" w:rsidRPr="00603028" w:rsidRDefault="00E57A46" w:rsidP="00E57A46">
      <w:pPr>
        <w:spacing w:after="200" w:line="276" w:lineRule="auto"/>
        <w:jc w:val="left"/>
        <w:rPr>
          <w:rFonts w:eastAsia="Times New Roman" w:cs="Arial"/>
        </w:rPr>
      </w:pPr>
      <w:r w:rsidRPr="00603028">
        <w:rPr>
          <w:rFonts w:eastAsia="Times New Roman" w:cs="Arial"/>
        </w:rPr>
        <w:t>−</w:t>
      </w:r>
      <w:r w:rsidRPr="00603028">
        <w:rPr>
          <w:rFonts w:eastAsia="Times New Roman" w:cs="Arial"/>
        </w:rPr>
        <w:tab/>
        <w:t>IEC 60439</w:t>
      </w:r>
      <w:r w:rsidRPr="00603028">
        <w:rPr>
          <w:rFonts w:eastAsia="Times New Roman" w:cs="Arial"/>
        </w:rPr>
        <w:tab/>
        <w:t>LV switchgear and control gear assemblies</w:t>
      </w:r>
    </w:p>
    <w:p w14:paraId="2E1170B3" w14:textId="77777777" w:rsidR="00E57A46" w:rsidRPr="00603028" w:rsidRDefault="00E57A46" w:rsidP="00E57A46">
      <w:pPr>
        <w:spacing w:after="200" w:line="276" w:lineRule="auto"/>
        <w:jc w:val="left"/>
        <w:rPr>
          <w:rFonts w:eastAsia="Times New Roman" w:cs="Arial"/>
        </w:rPr>
      </w:pPr>
      <w:r w:rsidRPr="00603028">
        <w:rPr>
          <w:rFonts w:eastAsia="Times New Roman" w:cs="Arial"/>
        </w:rPr>
        <w:t>−</w:t>
      </w:r>
      <w:r w:rsidRPr="00603028">
        <w:rPr>
          <w:rFonts w:eastAsia="Times New Roman" w:cs="Arial"/>
        </w:rPr>
        <w:tab/>
        <w:t>IEC 60470</w:t>
      </w:r>
      <w:r w:rsidRPr="00603028">
        <w:rPr>
          <w:rFonts w:eastAsia="Times New Roman" w:cs="Arial"/>
        </w:rPr>
        <w:tab/>
        <w:t>HV AC contactors</w:t>
      </w:r>
    </w:p>
    <w:p w14:paraId="6E1D46D4" w14:textId="77777777" w:rsidR="00E57A46" w:rsidRPr="00603028" w:rsidRDefault="00E57A46" w:rsidP="00E57A46">
      <w:pPr>
        <w:spacing w:after="200" w:line="276" w:lineRule="auto"/>
        <w:jc w:val="left"/>
        <w:rPr>
          <w:rFonts w:eastAsia="Times New Roman" w:cs="Arial"/>
        </w:rPr>
      </w:pPr>
      <w:r w:rsidRPr="00603028">
        <w:rPr>
          <w:rFonts w:eastAsia="Times New Roman" w:cs="Arial"/>
        </w:rPr>
        <w:t>−</w:t>
      </w:r>
      <w:r w:rsidRPr="00603028">
        <w:rPr>
          <w:rFonts w:eastAsia="Times New Roman" w:cs="Arial"/>
        </w:rPr>
        <w:tab/>
        <w:t>IEC 60502</w:t>
      </w:r>
      <w:r w:rsidRPr="00603028">
        <w:rPr>
          <w:rFonts w:eastAsia="Times New Roman" w:cs="Arial"/>
        </w:rPr>
        <w:tab/>
        <w:t>Power cables with extruded insulation for voltages &gt;1 kV &lt; 30 kV</w:t>
      </w:r>
    </w:p>
    <w:p w14:paraId="743331B7" w14:textId="77777777" w:rsidR="00E57A46" w:rsidRPr="00603028" w:rsidRDefault="00E57A46" w:rsidP="00E57A46">
      <w:pPr>
        <w:spacing w:after="200" w:line="276" w:lineRule="auto"/>
        <w:jc w:val="left"/>
        <w:rPr>
          <w:rFonts w:eastAsia="Times New Roman" w:cs="Arial"/>
        </w:rPr>
      </w:pPr>
      <w:r w:rsidRPr="00603028">
        <w:rPr>
          <w:rFonts w:eastAsia="Times New Roman" w:cs="Arial"/>
        </w:rPr>
        <w:t>−</w:t>
      </w:r>
      <w:r w:rsidRPr="00603028">
        <w:rPr>
          <w:rFonts w:eastAsia="Times New Roman" w:cs="Arial"/>
        </w:rPr>
        <w:tab/>
        <w:t>IEC 60529</w:t>
      </w:r>
      <w:r w:rsidRPr="00603028">
        <w:rPr>
          <w:rFonts w:eastAsia="Times New Roman" w:cs="Arial"/>
        </w:rPr>
        <w:tab/>
        <w:t>Degree of protection provided by enclosure (IP Code)</w:t>
      </w:r>
    </w:p>
    <w:p w14:paraId="6B073FAD" w14:textId="77777777" w:rsidR="00E57A46" w:rsidRPr="00603028" w:rsidRDefault="00E57A46" w:rsidP="00E57A46">
      <w:pPr>
        <w:spacing w:after="200" w:line="276" w:lineRule="auto"/>
        <w:jc w:val="left"/>
        <w:rPr>
          <w:rFonts w:eastAsia="Times New Roman" w:cs="Arial"/>
        </w:rPr>
      </w:pPr>
      <w:r w:rsidRPr="00603028">
        <w:rPr>
          <w:rFonts w:eastAsia="Times New Roman" w:cs="Arial"/>
        </w:rPr>
        <w:t>−</w:t>
      </w:r>
      <w:r w:rsidRPr="00603028">
        <w:rPr>
          <w:rFonts w:eastAsia="Times New Roman" w:cs="Arial"/>
        </w:rPr>
        <w:tab/>
        <w:t>IEC 60598</w:t>
      </w:r>
      <w:r w:rsidRPr="00603028">
        <w:rPr>
          <w:rFonts w:eastAsia="Times New Roman" w:cs="Arial"/>
        </w:rPr>
        <w:tab/>
        <w:t>Luminaries</w:t>
      </w:r>
    </w:p>
    <w:p w14:paraId="1022B5FA" w14:textId="77777777" w:rsidR="00E57A46" w:rsidRPr="00603028" w:rsidRDefault="00E57A46" w:rsidP="00E57A46">
      <w:pPr>
        <w:spacing w:after="200" w:line="276" w:lineRule="auto"/>
        <w:jc w:val="left"/>
        <w:rPr>
          <w:rFonts w:eastAsia="Times New Roman" w:cs="Arial"/>
        </w:rPr>
      </w:pPr>
      <w:r w:rsidRPr="00603028">
        <w:rPr>
          <w:rFonts w:eastAsia="Times New Roman" w:cs="Arial"/>
        </w:rPr>
        <w:t>−</w:t>
      </w:r>
      <w:r w:rsidRPr="00603028">
        <w:rPr>
          <w:rFonts w:eastAsia="Times New Roman" w:cs="Arial"/>
        </w:rPr>
        <w:tab/>
        <w:t>IEC 60617</w:t>
      </w:r>
      <w:r w:rsidRPr="00603028">
        <w:rPr>
          <w:rFonts w:eastAsia="Times New Roman" w:cs="Arial"/>
        </w:rPr>
        <w:tab/>
        <w:t>Graphical symbols for diagrams</w:t>
      </w:r>
    </w:p>
    <w:p w14:paraId="1EAC017A" w14:textId="77777777" w:rsidR="00E57A46" w:rsidRPr="00603028" w:rsidRDefault="00E57A46" w:rsidP="00E57A46">
      <w:pPr>
        <w:spacing w:after="200" w:line="276" w:lineRule="auto"/>
        <w:jc w:val="left"/>
        <w:rPr>
          <w:rFonts w:eastAsia="Times New Roman" w:cs="Arial"/>
        </w:rPr>
      </w:pPr>
      <w:r w:rsidRPr="00603028">
        <w:rPr>
          <w:rFonts w:eastAsia="Times New Roman" w:cs="Arial"/>
        </w:rPr>
        <w:t>−</w:t>
      </w:r>
      <w:r w:rsidRPr="00603028">
        <w:rPr>
          <w:rFonts w:eastAsia="Times New Roman" w:cs="Arial"/>
        </w:rPr>
        <w:tab/>
        <w:t>IEC 60623</w:t>
      </w:r>
      <w:r w:rsidRPr="00603028">
        <w:rPr>
          <w:rFonts w:eastAsia="Times New Roman" w:cs="Arial"/>
        </w:rPr>
        <w:tab/>
        <w:t>Vented NICD cells</w:t>
      </w:r>
    </w:p>
    <w:p w14:paraId="47C16E00" w14:textId="77777777" w:rsidR="00E57A46" w:rsidRPr="00603028" w:rsidRDefault="00E57A46" w:rsidP="00E57A46">
      <w:pPr>
        <w:spacing w:after="200" w:line="276" w:lineRule="auto"/>
        <w:jc w:val="left"/>
        <w:rPr>
          <w:rFonts w:eastAsia="Times New Roman" w:cs="Arial"/>
        </w:rPr>
      </w:pPr>
      <w:r w:rsidRPr="00603028">
        <w:rPr>
          <w:rFonts w:eastAsia="Times New Roman" w:cs="Arial"/>
        </w:rPr>
        <w:t>−</w:t>
      </w:r>
      <w:r w:rsidRPr="00603028">
        <w:rPr>
          <w:rFonts w:eastAsia="Times New Roman" w:cs="Arial"/>
        </w:rPr>
        <w:tab/>
        <w:t>IEC 60664</w:t>
      </w:r>
      <w:r w:rsidRPr="00603028">
        <w:rPr>
          <w:rFonts w:eastAsia="Times New Roman" w:cs="Arial"/>
        </w:rPr>
        <w:tab/>
        <w:t>Insulation co-ordination for equipment within LV systems</w:t>
      </w:r>
    </w:p>
    <w:p w14:paraId="62A5D72E" w14:textId="77777777" w:rsidR="00E57A46" w:rsidRPr="00603028" w:rsidRDefault="00E57A46" w:rsidP="00E57A46">
      <w:pPr>
        <w:spacing w:after="200" w:line="276" w:lineRule="auto"/>
        <w:jc w:val="left"/>
        <w:rPr>
          <w:rFonts w:eastAsia="Times New Roman" w:cs="Arial"/>
        </w:rPr>
      </w:pPr>
      <w:r w:rsidRPr="00603028">
        <w:rPr>
          <w:rFonts w:eastAsia="Times New Roman" w:cs="Arial"/>
        </w:rPr>
        <w:t>−</w:t>
      </w:r>
      <w:r w:rsidRPr="00603028">
        <w:rPr>
          <w:rFonts w:eastAsia="Times New Roman" w:cs="Arial"/>
        </w:rPr>
        <w:tab/>
        <w:t>IEC 60694</w:t>
      </w:r>
      <w:r w:rsidRPr="00603028">
        <w:rPr>
          <w:rFonts w:eastAsia="Times New Roman" w:cs="Arial"/>
        </w:rPr>
        <w:tab/>
        <w:t xml:space="preserve">Common specification for HV switchgear and </w:t>
      </w:r>
      <w:proofErr w:type="spellStart"/>
      <w:r w:rsidRPr="00603028">
        <w:rPr>
          <w:rFonts w:eastAsia="Times New Roman" w:cs="Arial"/>
        </w:rPr>
        <w:t>controlgear</w:t>
      </w:r>
      <w:proofErr w:type="spellEnd"/>
    </w:p>
    <w:p w14:paraId="0F3CF01B" w14:textId="77777777" w:rsidR="00E57A46" w:rsidRPr="00603028" w:rsidRDefault="00E57A46" w:rsidP="00E57A46">
      <w:pPr>
        <w:spacing w:after="200" w:line="276" w:lineRule="auto"/>
        <w:jc w:val="left"/>
        <w:rPr>
          <w:rFonts w:eastAsia="Times New Roman" w:cs="Arial"/>
        </w:rPr>
      </w:pPr>
      <w:r w:rsidRPr="00603028">
        <w:rPr>
          <w:rFonts w:eastAsia="Times New Roman" w:cs="Arial"/>
        </w:rPr>
        <w:t>−</w:t>
      </w:r>
      <w:r w:rsidRPr="00603028">
        <w:rPr>
          <w:rFonts w:eastAsia="Times New Roman" w:cs="Arial"/>
        </w:rPr>
        <w:tab/>
        <w:t>IEC 60702</w:t>
      </w:r>
      <w:r w:rsidRPr="00603028">
        <w:rPr>
          <w:rFonts w:eastAsia="Times New Roman" w:cs="Arial"/>
        </w:rPr>
        <w:tab/>
        <w:t>Mineral insulated cables</w:t>
      </w:r>
    </w:p>
    <w:p w14:paraId="2FD400F8" w14:textId="77777777" w:rsidR="00E57A46" w:rsidRPr="00603028" w:rsidRDefault="00E57A46" w:rsidP="00E57A46">
      <w:pPr>
        <w:spacing w:after="200" w:line="276" w:lineRule="auto"/>
        <w:jc w:val="left"/>
        <w:rPr>
          <w:rFonts w:eastAsia="Times New Roman" w:cs="Arial"/>
        </w:rPr>
      </w:pPr>
      <w:r w:rsidRPr="00603028">
        <w:rPr>
          <w:rFonts w:eastAsia="Times New Roman" w:cs="Arial"/>
        </w:rPr>
        <w:t>−</w:t>
      </w:r>
      <w:r w:rsidRPr="00603028">
        <w:rPr>
          <w:rFonts w:eastAsia="Times New Roman" w:cs="Arial"/>
        </w:rPr>
        <w:tab/>
        <w:t>IEC 60909</w:t>
      </w:r>
      <w:r w:rsidRPr="00603028">
        <w:rPr>
          <w:rFonts w:eastAsia="Times New Roman" w:cs="Arial"/>
        </w:rPr>
        <w:tab/>
        <w:t>Short circuit currents in three phase AC systems</w:t>
      </w:r>
    </w:p>
    <w:p w14:paraId="7335F6AB" w14:textId="77777777" w:rsidR="00E57A46" w:rsidRPr="00603028" w:rsidRDefault="00E57A46" w:rsidP="00E57A46">
      <w:pPr>
        <w:spacing w:after="200" w:line="276" w:lineRule="auto"/>
        <w:jc w:val="left"/>
        <w:rPr>
          <w:rFonts w:eastAsia="Times New Roman" w:cs="Arial"/>
        </w:rPr>
      </w:pPr>
      <w:r w:rsidRPr="00603028">
        <w:rPr>
          <w:rFonts w:eastAsia="Times New Roman" w:cs="Arial"/>
        </w:rPr>
        <w:t>−</w:t>
      </w:r>
      <w:r w:rsidRPr="00603028">
        <w:rPr>
          <w:rFonts w:eastAsia="Times New Roman" w:cs="Arial"/>
        </w:rPr>
        <w:tab/>
        <w:t>IEC 60947</w:t>
      </w:r>
      <w:r w:rsidRPr="00603028">
        <w:rPr>
          <w:rFonts w:eastAsia="Times New Roman" w:cs="Arial"/>
        </w:rPr>
        <w:tab/>
        <w:t xml:space="preserve">Low voltage switchgear and </w:t>
      </w:r>
      <w:proofErr w:type="spellStart"/>
      <w:r w:rsidRPr="00603028">
        <w:rPr>
          <w:rFonts w:eastAsia="Times New Roman" w:cs="Arial"/>
        </w:rPr>
        <w:t>controlgear</w:t>
      </w:r>
      <w:proofErr w:type="spellEnd"/>
    </w:p>
    <w:p w14:paraId="7844F062" w14:textId="77777777" w:rsidR="00E57A46" w:rsidRPr="00603028" w:rsidRDefault="00E57A46" w:rsidP="00E57A46">
      <w:pPr>
        <w:spacing w:after="200" w:line="276" w:lineRule="auto"/>
        <w:jc w:val="left"/>
        <w:rPr>
          <w:rFonts w:eastAsia="Times New Roman" w:cs="Arial"/>
        </w:rPr>
      </w:pPr>
      <w:r w:rsidRPr="00603028">
        <w:rPr>
          <w:rFonts w:eastAsia="Times New Roman" w:cs="Arial"/>
        </w:rPr>
        <w:t>−</w:t>
      </w:r>
      <w:r w:rsidRPr="00603028">
        <w:rPr>
          <w:rFonts w:eastAsia="Times New Roman" w:cs="Arial"/>
        </w:rPr>
        <w:tab/>
        <w:t>IEC 61082</w:t>
      </w:r>
      <w:r w:rsidRPr="00603028">
        <w:rPr>
          <w:rFonts w:eastAsia="Times New Roman" w:cs="Arial"/>
        </w:rPr>
        <w:tab/>
        <w:t>Preparation of documents used in electro-technology</w:t>
      </w:r>
    </w:p>
    <w:p w14:paraId="07C6DFF5" w14:textId="77777777" w:rsidR="00E57A46" w:rsidRPr="00603028" w:rsidRDefault="00E57A46" w:rsidP="00E57A46">
      <w:pPr>
        <w:spacing w:after="200" w:line="276" w:lineRule="auto"/>
        <w:jc w:val="left"/>
        <w:rPr>
          <w:rFonts w:eastAsia="Times New Roman" w:cs="Arial"/>
        </w:rPr>
      </w:pPr>
      <w:r w:rsidRPr="00603028">
        <w:rPr>
          <w:rFonts w:eastAsia="Times New Roman" w:cs="Arial"/>
        </w:rPr>
        <w:t>−</w:t>
      </w:r>
      <w:r w:rsidRPr="00603028">
        <w:rPr>
          <w:rFonts w:eastAsia="Times New Roman" w:cs="Arial"/>
        </w:rPr>
        <w:tab/>
        <w:t>IEC 61140</w:t>
      </w:r>
      <w:r w:rsidRPr="00603028">
        <w:rPr>
          <w:rFonts w:eastAsia="Times New Roman" w:cs="Arial"/>
        </w:rPr>
        <w:tab/>
        <w:t>Protection against electrical shock</w:t>
      </w:r>
    </w:p>
    <w:p w14:paraId="738A7352" w14:textId="77777777" w:rsidR="00E57A46" w:rsidRPr="00603028" w:rsidRDefault="00E57A46" w:rsidP="00E57A46">
      <w:pPr>
        <w:spacing w:after="200" w:line="276" w:lineRule="auto"/>
        <w:jc w:val="left"/>
        <w:rPr>
          <w:rFonts w:eastAsia="Times New Roman" w:cs="Arial"/>
        </w:rPr>
      </w:pPr>
      <w:r w:rsidRPr="00603028">
        <w:rPr>
          <w:rFonts w:eastAsia="Times New Roman" w:cs="Arial"/>
        </w:rPr>
        <w:t>−</w:t>
      </w:r>
      <w:r w:rsidRPr="00603028">
        <w:rPr>
          <w:rFonts w:eastAsia="Times New Roman" w:cs="Arial"/>
        </w:rPr>
        <w:tab/>
        <w:t>IEC 61660</w:t>
      </w:r>
      <w:r w:rsidRPr="00603028">
        <w:rPr>
          <w:rFonts w:eastAsia="Times New Roman" w:cs="Arial"/>
        </w:rPr>
        <w:tab/>
        <w:t>Short circuit currents in DC auxiliary installations</w:t>
      </w:r>
    </w:p>
    <w:p w14:paraId="21770F45" w14:textId="77777777" w:rsidR="00E57A46" w:rsidRPr="00603028" w:rsidRDefault="00E57A46" w:rsidP="00E57A46">
      <w:pPr>
        <w:spacing w:after="200" w:line="276" w:lineRule="auto"/>
        <w:jc w:val="left"/>
        <w:rPr>
          <w:rFonts w:eastAsia="Times New Roman" w:cs="Arial"/>
        </w:rPr>
      </w:pPr>
      <w:r w:rsidRPr="00603028">
        <w:rPr>
          <w:rFonts w:eastAsia="Times New Roman" w:cs="Arial"/>
        </w:rPr>
        <w:t>−</w:t>
      </w:r>
      <w:r w:rsidRPr="00603028">
        <w:rPr>
          <w:rFonts w:eastAsia="Times New Roman" w:cs="Arial"/>
        </w:rPr>
        <w:tab/>
        <w:t>IEC 62271</w:t>
      </w:r>
      <w:r w:rsidRPr="00603028">
        <w:rPr>
          <w:rFonts w:eastAsia="Times New Roman" w:cs="Arial"/>
        </w:rPr>
        <w:tab/>
        <w:t xml:space="preserve">High voltage switchgear and </w:t>
      </w:r>
      <w:proofErr w:type="spellStart"/>
      <w:r w:rsidRPr="00603028">
        <w:rPr>
          <w:rFonts w:eastAsia="Times New Roman" w:cs="Arial"/>
        </w:rPr>
        <w:t>controlgear</w:t>
      </w:r>
      <w:proofErr w:type="spellEnd"/>
    </w:p>
    <w:p w14:paraId="6F9194EB" w14:textId="77777777" w:rsidR="00E57A46" w:rsidRPr="00603028" w:rsidRDefault="00E57A46" w:rsidP="00E57A46">
      <w:pPr>
        <w:spacing w:after="200" w:line="276" w:lineRule="auto"/>
        <w:jc w:val="left"/>
        <w:rPr>
          <w:rFonts w:eastAsia="Times New Roman" w:cs="Arial"/>
        </w:rPr>
      </w:pPr>
      <w:r w:rsidRPr="00603028">
        <w:rPr>
          <w:rFonts w:eastAsia="Times New Roman" w:cs="Arial"/>
        </w:rPr>
        <w:t>−</w:t>
      </w:r>
      <w:r w:rsidRPr="00603028">
        <w:rPr>
          <w:rFonts w:eastAsia="Times New Roman" w:cs="Arial"/>
        </w:rPr>
        <w:tab/>
        <w:t>IEC 62305</w:t>
      </w:r>
      <w:r w:rsidRPr="00603028">
        <w:rPr>
          <w:rFonts w:eastAsia="Times New Roman" w:cs="Arial"/>
        </w:rPr>
        <w:tab/>
        <w:t>Protection against lightning</w:t>
      </w:r>
    </w:p>
    <w:p w14:paraId="3F0AE6D2" w14:textId="77777777" w:rsidR="00E57A46" w:rsidRPr="00603028" w:rsidRDefault="00E57A46" w:rsidP="00E57A46">
      <w:pPr>
        <w:spacing w:after="200" w:line="276" w:lineRule="auto"/>
        <w:jc w:val="left"/>
        <w:rPr>
          <w:rFonts w:eastAsia="Times New Roman" w:cs="Arial"/>
        </w:rPr>
      </w:pPr>
    </w:p>
    <w:p w14:paraId="2045CC0D" w14:textId="77777777" w:rsidR="00E57A46" w:rsidRPr="00603028" w:rsidRDefault="00E57A46" w:rsidP="00E57A46">
      <w:pPr>
        <w:spacing w:after="200" w:line="276" w:lineRule="auto"/>
        <w:jc w:val="left"/>
        <w:rPr>
          <w:rFonts w:eastAsia="Times New Roman" w:cs="Arial"/>
        </w:rPr>
      </w:pPr>
      <w:r w:rsidRPr="00603028">
        <w:rPr>
          <w:rFonts w:eastAsia="Times New Roman" w:cs="Arial"/>
        </w:rPr>
        <w:t xml:space="preserve">In case an IEC Standard does not exist or does not cover the Scope of Supply, National Standards equivalent to German VDE or British B.S. acceptable to the </w:t>
      </w:r>
      <w:r w:rsidR="000F7764" w:rsidRPr="00603028">
        <w:rPr>
          <w:rFonts w:eastAsia="Times New Roman" w:cs="Arial"/>
        </w:rPr>
        <w:t>Employer</w:t>
      </w:r>
      <w:r w:rsidRPr="00603028">
        <w:rPr>
          <w:rFonts w:eastAsia="Times New Roman" w:cs="Arial"/>
        </w:rPr>
        <w:t xml:space="preserve"> shall be applied.</w:t>
      </w:r>
    </w:p>
    <w:p w14:paraId="30B1C652" w14:textId="77777777" w:rsidR="00E57A46" w:rsidRPr="00603028" w:rsidRDefault="00E57A46" w:rsidP="00E57A46">
      <w:pPr>
        <w:spacing w:after="200" w:line="276" w:lineRule="auto"/>
        <w:jc w:val="left"/>
        <w:rPr>
          <w:rFonts w:eastAsia="Times New Roman" w:cs="Arial"/>
        </w:rPr>
      </w:pPr>
      <w:r w:rsidRPr="00603028">
        <w:rPr>
          <w:rFonts w:eastAsia="Times New Roman" w:cs="Arial"/>
        </w:rPr>
        <w:t>In addition, the generating sets including control and switchgear shall be designed, manufactured, workshop and site tested, and commissioned in accordance with all applicable provisions of ISO Standards 3046, 8528 &amp; 15550.</w:t>
      </w:r>
    </w:p>
    <w:p w14:paraId="2F120916" w14:textId="77777777" w:rsidR="00E57A46" w:rsidRPr="00603028" w:rsidRDefault="00E57A46" w:rsidP="00E57A46">
      <w:pPr>
        <w:spacing w:after="200" w:line="276" w:lineRule="auto"/>
        <w:jc w:val="left"/>
        <w:rPr>
          <w:rFonts w:eastAsia="Times New Roman" w:cs="Arial"/>
        </w:rPr>
      </w:pPr>
      <w:r w:rsidRPr="00603028">
        <w:rPr>
          <w:rFonts w:eastAsia="Times New Roman" w:cs="Arial"/>
        </w:rPr>
        <w:t>Any other standard not covered by the above provisions need to be submitted for approval prior to commencement of any design work</w:t>
      </w:r>
    </w:p>
    <w:p w14:paraId="61F36DE7" w14:textId="77777777" w:rsidR="00E57A46" w:rsidRPr="00603028" w:rsidRDefault="00E57A46" w:rsidP="00E57A46">
      <w:pPr>
        <w:pStyle w:val="Heading3"/>
        <w:rPr>
          <w:rFonts w:eastAsia="Times New Roman"/>
        </w:rPr>
      </w:pPr>
      <w:bookmarkStart w:id="49" w:name="_Toc426017553"/>
      <w:r w:rsidRPr="00603028">
        <w:rPr>
          <w:rFonts w:eastAsia="Times New Roman"/>
        </w:rPr>
        <w:t>Standard Voltages and Frequencies The following nominal values are applied:</w:t>
      </w:r>
      <w:bookmarkEnd w:id="49"/>
    </w:p>
    <w:p w14:paraId="52CC19BF" w14:textId="77777777" w:rsidR="00E57A46" w:rsidRPr="00603028" w:rsidRDefault="00E57A46" w:rsidP="00E57A46">
      <w:pPr>
        <w:spacing w:after="200" w:line="276" w:lineRule="auto"/>
        <w:jc w:val="left"/>
        <w:rPr>
          <w:rFonts w:eastAsia="Times New Roman" w:cs="Arial"/>
        </w:rPr>
      </w:pPr>
      <w:r w:rsidRPr="00603028">
        <w:rPr>
          <w:rFonts w:eastAsia="Times New Roman" w:cs="Arial"/>
        </w:rPr>
        <w:t>−</w:t>
      </w:r>
      <w:r w:rsidRPr="00603028">
        <w:rPr>
          <w:rFonts w:eastAsia="Times New Roman" w:cs="Arial"/>
        </w:rPr>
        <w:tab/>
        <w:t>Transmission voltage</w:t>
      </w:r>
      <w:r w:rsidRPr="00603028">
        <w:rPr>
          <w:rFonts w:eastAsia="Times New Roman" w:cs="Arial"/>
        </w:rPr>
        <w:tab/>
        <w:t>66 kV</w:t>
      </w:r>
    </w:p>
    <w:p w14:paraId="7B04A4A0" w14:textId="77777777" w:rsidR="00E57A46" w:rsidRPr="00603028" w:rsidRDefault="00E57A46" w:rsidP="00E57A46">
      <w:pPr>
        <w:spacing w:after="200" w:line="276" w:lineRule="auto"/>
        <w:jc w:val="left"/>
        <w:rPr>
          <w:rFonts w:eastAsia="Times New Roman" w:cs="Arial"/>
        </w:rPr>
      </w:pPr>
      <w:r w:rsidRPr="00603028">
        <w:rPr>
          <w:rFonts w:eastAsia="Times New Roman" w:cs="Arial"/>
        </w:rPr>
        <w:t>−</w:t>
      </w:r>
      <w:r w:rsidRPr="00603028">
        <w:rPr>
          <w:rFonts w:eastAsia="Times New Roman" w:cs="Arial"/>
        </w:rPr>
        <w:tab/>
        <w:t>Distribution voltage</w:t>
      </w:r>
      <w:r w:rsidRPr="00603028">
        <w:rPr>
          <w:rFonts w:eastAsia="Times New Roman" w:cs="Arial"/>
        </w:rPr>
        <w:tab/>
        <w:t>11 kV</w:t>
      </w:r>
    </w:p>
    <w:p w14:paraId="7C2C9212" w14:textId="77777777" w:rsidR="00E57A46" w:rsidRPr="00603028" w:rsidRDefault="00E57A46" w:rsidP="00E57A46">
      <w:pPr>
        <w:spacing w:after="200" w:line="276" w:lineRule="auto"/>
        <w:jc w:val="left"/>
        <w:rPr>
          <w:rFonts w:eastAsia="Times New Roman" w:cs="Arial"/>
        </w:rPr>
      </w:pPr>
      <w:r w:rsidRPr="00603028">
        <w:rPr>
          <w:rFonts w:eastAsia="Times New Roman" w:cs="Arial"/>
        </w:rPr>
        <w:t>−</w:t>
      </w:r>
      <w:r w:rsidRPr="00603028">
        <w:rPr>
          <w:rFonts w:eastAsia="Times New Roman" w:cs="Arial"/>
        </w:rPr>
        <w:tab/>
        <w:t>Generator voltage</w:t>
      </w:r>
      <w:r w:rsidRPr="00603028">
        <w:rPr>
          <w:rFonts w:eastAsia="Times New Roman" w:cs="Arial"/>
        </w:rPr>
        <w:tab/>
        <w:t>11 kV</w:t>
      </w:r>
    </w:p>
    <w:p w14:paraId="54ECB7CC" w14:textId="77777777" w:rsidR="00E57A46" w:rsidRPr="00603028" w:rsidRDefault="00E57A46" w:rsidP="00E57A46">
      <w:pPr>
        <w:spacing w:after="200" w:line="276" w:lineRule="auto"/>
        <w:jc w:val="left"/>
        <w:rPr>
          <w:rFonts w:eastAsia="Times New Roman" w:cs="Arial"/>
        </w:rPr>
      </w:pPr>
      <w:r w:rsidRPr="00603028">
        <w:rPr>
          <w:rFonts w:eastAsia="Times New Roman" w:cs="Arial"/>
        </w:rPr>
        <w:t>−</w:t>
      </w:r>
      <w:r w:rsidRPr="00603028">
        <w:rPr>
          <w:rFonts w:eastAsia="Times New Roman" w:cs="Arial"/>
        </w:rPr>
        <w:tab/>
        <w:t>Low voltage (3 phase, 4 wire system)</w:t>
      </w:r>
      <w:r w:rsidRPr="00603028">
        <w:rPr>
          <w:rFonts w:eastAsia="Times New Roman" w:cs="Arial"/>
        </w:rPr>
        <w:tab/>
        <w:t>400 / 230 V</w:t>
      </w:r>
    </w:p>
    <w:p w14:paraId="1853DF4F" w14:textId="77777777" w:rsidR="00E57A46" w:rsidRPr="00603028" w:rsidRDefault="00E57A46" w:rsidP="00E57A46">
      <w:pPr>
        <w:spacing w:after="200" w:line="276" w:lineRule="auto"/>
        <w:jc w:val="left"/>
        <w:rPr>
          <w:rFonts w:eastAsia="Times New Roman" w:cs="Arial"/>
        </w:rPr>
      </w:pPr>
      <w:r w:rsidRPr="00603028">
        <w:rPr>
          <w:rFonts w:eastAsia="Times New Roman" w:cs="Arial"/>
        </w:rPr>
        <w:t>−</w:t>
      </w:r>
      <w:r w:rsidRPr="00603028">
        <w:rPr>
          <w:rFonts w:eastAsia="Times New Roman" w:cs="Arial"/>
        </w:rPr>
        <w:tab/>
        <w:t>Rated frequency</w:t>
      </w:r>
      <w:r w:rsidRPr="00603028">
        <w:rPr>
          <w:rFonts w:eastAsia="Times New Roman" w:cs="Arial"/>
        </w:rPr>
        <w:tab/>
        <w:t>50 Hz</w:t>
      </w:r>
    </w:p>
    <w:p w14:paraId="64AA9723" w14:textId="77777777" w:rsidR="00E57A46" w:rsidRPr="00603028" w:rsidRDefault="00E57A46" w:rsidP="00E57A46">
      <w:pPr>
        <w:spacing w:after="200" w:line="276" w:lineRule="auto"/>
        <w:jc w:val="left"/>
        <w:rPr>
          <w:rFonts w:eastAsia="Times New Roman" w:cs="Arial"/>
        </w:rPr>
      </w:pPr>
      <w:r w:rsidRPr="00603028">
        <w:rPr>
          <w:rFonts w:eastAsia="Times New Roman" w:cs="Arial"/>
        </w:rPr>
        <w:t>−</w:t>
      </w:r>
      <w:r w:rsidRPr="00603028">
        <w:rPr>
          <w:rFonts w:eastAsia="Times New Roman" w:cs="Arial"/>
        </w:rPr>
        <w:tab/>
        <w:t>Steady state operation frequency range</w:t>
      </w:r>
      <w:r w:rsidRPr="00603028">
        <w:rPr>
          <w:rFonts w:eastAsia="Times New Roman" w:cs="Arial"/>
        </w:rPr>
        <w:tab/>
        <w:t>+3% to - 5%</w:t>
      </w:r>
    </w:p>
    <w:p w14:paraId="7F7517D1" w14:textId="77777777" w:rsidR="00E57A46" w:rsidRPr="00603028" w:rsidRDefault="00E57A46" w:rsidP="00E57A46">
      <w:pPr>
        <w:spacing w:after="200" w:line="276" w:lineRule="auto"/>
        <w:jc w:val="left"/>
        <w:rPr>
          <w:rFonts w:eastAsia="Times New Roman" w:cs="Arial"/>
        </w:rPr>
      </w:pPr>
      <w:r w:rsidRPr="00603028">
        <w:rPr>
          <w:rFonts w:eastAsia="Times New Roman" w:cs="Arial"/>
        </w:rPr>
        <w:t>−</w:t>
      </w:r>
      <w:r w:rsidRPr="00603028">
        <w:rPr>
          <w:rFonts w:eastAsia="Times New Roman" w:cs="Arial"/>
        </w:rPr>
        <w:tab/>
        <w:t>DC voltage</w:t>
      </w:r>
      <w:r w:rsidRPr="00603028">
        <w:rPr>
          <w:rFonts w:eastAsia="Times New Roman" w:cs="Arial"/>
        </w:rPr>
        <w:tab/>
        <w:t>110 V and 24 V</w:t>
      </w:r>
    </w:p>
    <w:p w14:paraId="4A1FA1AA" w14:textId="77777777" w:rsidR="00E57A46" w:rsidRPr="00603028" w:rsidRDefault="00E57A46" w:rsidP="00E57A46">
      <w:pPr>
        <w:pStyle w:val="Heading3"/>
        <w:rPr>
          <w:rFonts w:eastAsia="Times New Roman"/>
        </w:rPr>
      </w:pPr>
      <w:bookmarkStart w:id="50" w:name="_Toc426017554"/>
      <w:r w:rsidRPr="00603028">
        <w:rPr>
          <w:rFonts w:eastAsia="Times New Roman"/>
        </w:rPr>
        <w:t>Climatic Conditions</w:t>
      </w:r>
      <w:bookmarkEnd w:id="50"/>
    </w:p>
    <w:p w14:paraId="3A89D099" w14:textId="77777777" w:rsidR="00E57A46" w:rsidRPr="00603028" w:rsidRDefault="00E57A46" w:rsidP="00E57A46">
      <w:pPr>
        <w:spacing w:after="200" w:line="276" w:lineRule="auto"/>
        <w:jc w:val="left"/>
        <w:rPr>
          <w:rFonts w:eastAsia="Times New Roman" w:cs="Arial"/>
        </w:rPr>
      </w:pPr>
      <w:r w:rsidRPr="00603028">
        <w:rPr>
          <w:rFonts w:eastAsia="Times New Roman" w:cs="Arial"/>
        </w:rPr>
        <w:t xml:space="preserve">All electrical equipment shall be entirely suitable for the use under the site conditions as specified in Section </w:t>
      </w:r>
      <w:r w:rsidR="000C0C76" w:rsidRPr="00603028">
        <w:rPr>
          <w:rFonts w:eastAsia="Times New Roman" w:cs="Arial"/>
        </w:rPr>
        <w:t xml:space="preserve">6.0 </w:t>
      </w:r>
      <w:r w:rsidRPr="00603028">
        <w:rPr>
          <w:rFonts w:eastAsia="Times New Roman" w:cs="Arial"/>
        </w:rPr>
        <w:t xml:space="preserve">Clause </w:t>
      </w:r>
      <w:r w:rsidR="000C0C76" w:rsidRPr="00603028">
        <w:rPr>
          <w:rFonts w:eastAsia="Times New Roman" w:cs="Arial"/>
        </w:rPr>
        <w:t xml:space="preserve">2.0 ‘Physical Data’. </w:t>
      </w:r>
    </w:p>
    <w:p w14:paraId="54144F41" w14:textId="77777777" w:rsidR="00E57A46" w:rsidRPr="00603028" w:rsidRDefault="00E57A46" w:rsidP="00E57A46">
      <w:pPr>
        <w:pStyle w:val="Heading2"/>
        <w:rPr>
          <w:rFonts w:eastAsia="Times New Roman"/>
          <w:szCs w:val="22"/>
        </w:rPr>
      </w:pPr>
      <w:bookmarkStart w:id="51" w:name="_Toc426017555"/>
      <w:r w:rsidRPr="00603028">
        <w:rPr>
          <w:rFonts w:eastAsia="Times New Roman"/>
          <w:szCs w:val="22"/>
        </w:rPr>
        <w:t>Generators</w:t>
      </w:r>
      <w:bookmarkEnd w:id="51"/>
    </w:p>
    <w:p w14:paraId="2A314A01" w14:textId="77777777" w:rsidR="00E57A46" w:rsidRPr="00603028" w:rsidRDefault="00E57A46" w:rsidP="00E57A46">
      <w:pPr>
        <w:pStyle w:val="Heading3"/>
        <w:rPr>
          <w:rFonts w:eastAsia="Times New Roman"/>
        </w:rPr>
      </w:pPr>
      <w:bookmarkStart w:id="52" w:name="_Toc426017556"/>
      <w:r w:rsidRPr="00603028">
        <w:rPr>
          <w:rFonts w:eastAsia="Times New Roman"/>
        </w:rPr>
        <w:t>General Design Conditions</w:t>
      </w:r>
      <w:bookmarkEnd w:id="52"/>
      <w:r w:rsidRPr="00603028">
        <w:rPr>
          <w:rFonts w:eastAsia="Times New Roman"/>
        </w:rPr>
        <w:t xml:space="preserve"> </w:t>
      </w:r>
    </w:p>
    <w:p w14:paraId="3FF0D697" w14:textId="77777777" w:rsidR="00E57A46" w:rsidRPr="00603028" w:rsidRDefault="00E57A46" w:rsidP="00E57A46">
      <w:pPr>
        <w:pStyle w:val="Heading4"/>
        <w:rPr>
          <w:rFonts w:eastAsia="Times New Roman"/>
        </w:rPr>
      </w:pPr>
      <w:r w:rsidRPr="00603028">
        <w:rPr>
          <w:rFonts w:eastAsia="Times New Roman"/>
        </w:rPr>
        <w:t>General</w:t>
      </w:r>
    </w:p>
    <w:p w14:paraId="15652A9C" w14:textId="77777777" w:rsidR="00E57A46" w:rsidRPr="00603028" w:rsidRDefault="00E57A46" w:rsidP="00E57A46">
      <w:pPr>
        <w:spacing w:after="200" w:line="276" w:lineRule="auto"/>
        <w:jc w:val="left"/>
        <w:rPr>
          <w:rFonts w:eastAsia="Times New Roman" w:cs="Arial"/>
        </w:rPr>
      </w:pPr>
      <w:r w:rsidRPr="00603028">
        <w:rPr>
          <w:rFonts w:eastAsia="Times New Roman" w:cs="Arial"/>
        </w:rPr>
        <w:t>The design, construction, characteristics, performance, and testing of the generators shall conform to requirements of the applicable IEC Standard. Rating and performance of the generators shall further be in accordance with ISO 8528.</w:t>
      </w:r>
    </w:p>
    <w:p w14:paraId="65206EA6" w14:textId="77777777" w:rsidR="00E57A46" w:rsidRPr="00603028" w:rsidRDefault="00E57A46" w:rsidP="00E57A46">
      <w:pPr>
        <w:spacing w:after="200" w:line="276" w:lineRule="auto"/>
        <w:jc w:val="left"/>
        <w:rPr>
          <w:rFonts w:eastAsia="Times New Roman" w:cs="Arial"/>
        </w:rPr>
      </w:pPr>
      <w:r w:rsidRPr="00603028">
        <w:rPr>
          <w:rFonts w:eastAsia="Times New Roman" w:cs="Arial"/>
        </w:rPr>
        <w:t>All equipment shall be designed and manufactured under due consideration of the prevailing transport limitations.</w:t>
      </w:r>
    </w:p>
    <w:p w14:paraId="2841B730" w14:textId="77777777" w:rsidR="00E57A46" w:rsidRPr="00603028" w:rsidRDefault="00E57A46" w:rsidP="00E57A46">
      <w:pPr>
        <w:spacing w:after="200" w:line="276" w:lineRule="auto"/>
        <w:jc w:val="left"/>
        <w:rPr>
          <w:rFonts w:eastAsia="Times New Roman" w:cs="Arial"/>
        </w:rPr>
      </w:pPr>
      <w:r w:rsidRPr="00603028">
        <w:rPr>
          <w:rFonts w:eastAsia="Times New Roman" w:cs="Arial"/>
        </w:rPr>
        <w:t>The bid shall include adequate information regarding installation at site as well as regarding replacement of a faulty rotor at a later stage. The required crane capacity of the crane shall be advised.</w:t>
      </w:r>
    </w:p>
    <w:p w14:paraId="7C1D80F4" w14:textId="77777777" w:rsidR="00E57A46" w:rsidRPr="00603028" w:rsidRDefault="00E57A46" w:rsidP="00E57A46">
      <w:pPr>
        <w:spacing w:after="200" w:line="276" w:lineRule="auto"/>
        <w:jc w:val="left"/>
        <w:rPr>
          <w:rFonts w:eastAsia="Times New Roman" w:cs="Arial"/>
        </w:rPr>
      </w:pPr>
      <w:r w:rsidRPr="00603028">
        <w:rPr>
          <w:rFonts w:eastAsia="Times New Roman" w:cs="Arial"/>
        </w:rPr>
        <w:t>All provisions shall be included to allow the measurement of the individual losses and determination of the efficiencies.</w:t>
      </w:r>
    </w:p>
    <w:p w14:paraId="12E90CA6" w14:textId="77777777" w:rsidR="00E57A46" w:rsidRPr="00603028" w:rsidRDefault="00E57A46" w:rsidP="00E57A46">
      <w:pPr>
        <w:pStyle w:val="Heading4"/>
        <w:rPr>
          <w:rFonts w:eastAsia="Times New Roman"/>
        </w:rPr>
      </w:pPr>
      <w:r w:rsidRPr="00603028">
        <w:rPr>
          <w:rFonts w:eastAsia="Times New Roman"/>
        </w:rPr>
        <w:t>Studies and Calculations</w:t>
      </w:r>
    </w:p>
    <w:p w14:paraId="11970776" w14:textId="77777777" w:rsidR="00E57A46" w:rsidRPr="00603028" w:rsidRDefault="00E57A46" w:rsidP="00E57A46">
      <w:pPr>
        <w:spacing w:after="200" w:line="276" w:lineRule="auto"/>
        <w:jc w:val="left"/>
        <w:rPr>
          <w:rFonts w:eastAsia="Times New Roman" w:cs="Arial"/>
        </w:rPr>
      </w:pPr>
      <w:r w:rsidRPr="00603028">
        <w:rPr>
          <w:rFonts w:eastAsia="Times New Roman" w:cs="Arial"/>
        </w:rPr>
        <w:t>At the earliest possible design stage, well ahead of the start of manufacturing, the Contractor shall perform and submit all necessary studies, such as for shaft oscillations, load oscillations, cyclic irregularity, and angular deviations to ensure:</w:t>
      </w:r>
    </w:p>
    <w:p w14:paraId="6A05F475" w14:textId="77777777" w:rsidR="00E57A46" w:rsidRPr="00603028" w:rsidRDefault="00E57A46" w:rsidP="00BC043A">
      <w:pPr>
        <w:pStyle w:val="ListParagraph"/>
        <w:numPr>
          <w:ilvl w:val="0"/>
          <w:numId w:val="30"/>
        </w:numPr>
        <w:spacing w:after="200" w:line="276" w:lineRule="auto"/>
        <w:jc w:val="left"/>
        <w:rPr>
          <w:rFonts w:eastAsia="Times New Roman" w:cs="Arial"/>
        </w:rPr>
      </w:pPr>
      <w:r w:rsidRPr="00603028">
        <w:rPr>
          <w:rFonts w:eastAsia="Times New Roman" w:cs="Arial"/>
        </w:rPr>
        <w:t>Adequate shaft diameter</w:t>
      </w:r>
    </w:p>
    <w:p w14:paraId="01802E5C" w14:textId="77777777" w:rsidR="00E57A46" w:rsidRPr="00603028" w:rsidRDefault="00E57A46" w:rsidP="00BC043A">
      <w:pPr>
        <w:pStyle w:val="ListParagraph"/>
        <w:numPr>
          <w:ilvl w:val="0"/>
          <w:numId w:val="30"/>
        </w:numPr>
        <w:spacing w:after="200" w:line="276" w:lineRule="auto"/>
        <w:jc w:val="left"/>
        <w:rPr>
          <w:rFonts w:eastAsia="Times New Roman" w:cs="Arial"/>
        </w:rPr>
      </w:pPr>
      <w:r w:rsidRPr="00603028">
        <w:rPr>
          <w:rFonts w:eastAsia="Times New Roman" w:cs="Arial"/>
        </w:rPr>
        <w:t>Clear definition of min. required inertia of the Diesel generator unit regarding:</w:t>
      </w:r>
    </w:p>
    <w:p w14:paraId="2D7F2A95" w14:textId="77777777" w:rsidR="00E57A46" w:rsidRPr="00603028" w:rsidRDefault="00E57A46" w:rsidP="00BC043A">
      <w:pPr>
        <w:pStyle w:val="ListParagraph"/>
        <w:numPr>
          <w:ilvl w:val="1"/>
          <w:numId w:val="30"/>
        </w:numPr>
        <w:spacing w:after="200" w:line="276" w:lineRule="auto"/>
        <w:jc w:val="left"/>
        <w:rPr>
          <w:rFonts w:eastAsia="Times New Roman" w:cs="Arial"/>
        </w:rPr>
      </w:pPr>
      <w:r w:rsidRPr="00603028">
        <w:rPr>
          <w:rFonts w:eastAsia="Times New Roman" w:cs="Arial"/>
        </w:rPr>
        <w:t>Flicker-less light</w:t>
      </w:r>
    </w:p>
    <w:p w14:paraId="02916196" w14:textId="77777777" w:rsidR="00E57A46" w:rsidRPr="00603028" w:rsidRDefault="00E57A46" w:rsidP="00BC043A">
      <w:pPr>
        <w:pStyle w:val="ListParagraph"/>
        <w:numPr>
          <w:ilvl w:val="1"/>
          <w:numId w:val="30"/>
        </w:numPr>
        <w:spacing w:after="200" w:line="276" w:lineRule="auto"/>
        <w:jc w:val="left"/>
        <w:rPr>
          <w:rFonts w:eastAsia="Times New Roman" w:cs="Arial"/>
        </w:rPr>
      </w:pPr>
      <w:r w:rsidRPr="00603028">
        <w:rPr>
          <w:rFonts w:eastAsia="Times New Roman" w:cs="Arial"/>
        </w:rPr>
        <w:t>operation of a single unit at an isolated grid</w:t>
      </w:r>
    </w:p>
    <w:p w14:paraId="1E59731A" w14:textId="77777777" w:rsidR="00E57A46" w:rsidRPr="00603028" w:rsidRDefault="00E57A46" w:rsidP="00BC043A">
      <w:pPr>
        <w:pStyle w:val="ListParagraph"/>
        <w:numPr>
          <w:ilvl w:val="1"/>
          <w:numId w:val="30"/>
        </w:numPr>
        <w:spacing w:after="200" w:line="276" w:lineRule="auto"/>
        <w:jc w:val="left"/>
        <w:rPr>
          <w:rFonts w:eastAsia="Times New Roman" w:cs="Arial"/>
        </w:rPr>
      </w:pPr>
      <w:r w:rsidRPr="00603028">
        <w:rPr>
          <w:rFonts w:eastAsia="Times New Roman" w:cs="Arial"/>
        </w:rPr>
        <w:t>parallel operation with other Diesel units at the grid</w:t>
      </w:r>
    </w:p>
    <w:p w14:paraId="68A15FBC" w14:textId="77777777" w:rsidR="00E57A46" w:rsidRPr="00603028" w:rsidRDefault="00E57A46" w:rsidP="00BC043A">
      <w:pPr>
        <w:pStyle w:val="ListParagraph"/>
        <w:numPr>
          <w:ilvl w:val="1"/>
          <w:numId w:val="30"/>
        </w:numPr>
        <w:spacing w:after="200" w:line="276" w:lineRule="auto"/>
        <w:jc w:val="left"/>
        <w:rPr>
          <w:rFonts w:eastAsia="Times New Roman" w:cs="Arial"/>
        </w:rPr>
      </w:pPr>
      <w:r w:rsidRPr="00603028">
        <w:rPr>
          <w:rFonts w:eastAsia="Times New Roman" w:cs="Arial"/>
        </w:rPr>
        <w:t>adequate speed control</w:t>
      </w:r>
    </w:p>
    <w:p w14:paraId="11E299BC" w14:textId="77777777" w:rsidR="00E57A46" w:rsidRPr="00603028" w:rsidRDefault="00E57A46" w:rsidP="00E57A46">
      <w:pPr>
        <w:spacing w:after="200" w:line="276" w:lineRule="auto"/>
        <w:jc w:val="left"/>
        <w:rPr>
          <w:rFonts w:eastAsia="Times New Roman" w:cs="Arial"/>
        </w:rPr>
      </w:pPr>
      <w:r w:rsidRPr="00603028">
        <w:rPr>
          <w:rFonts w:eastAsia="Times New Roman" w:cs="Arial"/>
        </w:rPr>
        <w:t>The inertia necessary for parallel operation shall be incorporated in the generator rotor and / or in the flywheel. The main technical data of the existing generator sets shall be available to the Contractor. The Contractor shall inform himself fully before executing the flywheel calculations. Those calculations are subject to the approval of the Engineer.</w:t>
      </w:r>
    </w:p>
    <w:p w14:paraId="3D3088C7" w14:textId="77777777" w:rsidR="00E57A46" w:rsidRPr="00603028" w:rsidRDefault="00E57A46" w:rsidP="00E57A46">
      <w:pPr>
        <w:spacing w:after="200" w:line="276" w:lineRule="auto"/>
        <w:jc w:val="left"/>
        <w:rPr>
          <w:rFonts w:eastAsia="Times New Roman" w:cs="Arial"/>
        </w:rPr>
      </w:pPr>
      <w:r w:rsidRPr="00603028">
        <w:rPr>
          <w:rFonts w:eastAsia="Times New Roman" w:cs="Arial"/>
        </w:rPr>
        <w:t>The Contractor shall calculate the range within which natural frequencies are to be expected. There shall be no forcing frequencies within 20% of either end of the range. Together with these calculations, the Contractor shall submit the transfer function blocks for the excitation and speed governor as applied for this project.</w:t>
      </w:r>
    </w:p>
    <w:p w14:paraId="09FC1F13" w14:textId="77777777" w:rsidR="00E57A46" w:rsidRPr="00603028" w:rsidRDefault="00E57A46" w:rsidP="00E57A46">
      <w:pPr>
        <w:spacing w:after="200" w:line="276" w:lineRule="auto"/>
        <w:jc w:val="left"/>
        <w:rPr>
          <w:rFonts w:eastAsia="Times New Roman" w:cs="Arial"/>
        </w:rPr>
      </w:pPr>
      <w:r w:rsidRPr="00603028">
        <w:rPr>
          <w:rFonts w:eastAsia="Times New Roman" w:cs="Arial"/>
        </w:rPr>
        <w:t>Each of the generators in conjunction with its excitation system shall be stable at all permissible loads on an isolated grid as well as in parallel with any of the other diesel generators within the power plant or with the existing generating sets at the Male' island.</w:t>
      </w:r>
    </w:p>
    <w:p w14:paraId="2840DB25" w14:textId="77777777" w:rsidR="00E57A46" w:rsidRPr="00603028" w:rsidRDefault="00E57A46" w:rsidP="00E57A46">
      <w:pPr>
        <w:spacing w:after="200" w:line="276" w:lineRule="auto"/>
        <w:jc w:val="left"/>
        <w:rPr>
          <w:rFonts w:eastAsia="Times New Roman" w:cs="Arial"/>
        </w:rPr>
      </w:pPr>
      <w:r w:rsidRPr="00603028">
        <w:rPr>
          <w:rFonts w:eastAsia="Times New Roman" w:cs="Arial"/>
        </w:rPr>
        <w:t>The generator design and construction shall avoid undue or harmful vibrations and shall minimize noise and vibrations at all permissible operating conditions.</w:t>
      </w:r>
    </w:p>
    <w:p w14:paraId="5B23D99B" w14:textId="77777777" w:rsidR="00E57A46" w:rsidRPr="00603028" w:rsidRDefault="00E57A46" w:rsidP="00E57A46">
      <w:pPr>
        <w:spacing w:after="200" w:line="276" w:lineRule="auto"/>
        <w:jc w:val="left"/>
        <w:rPr>
          <w:rFonts w:eastAsia="Times New Roman" w:cs="Arial"/>
        </w:rPr>
      </w:pPr>
      <w:r w:rsidRPr="00603028">
        <w:rPr>
          <w:rFonts w:eastAsia="Times New Roman" w:cs="Arial"/>
        </w:rPr>
        <w:t>All parts of the generator shall be constructed to withstand all possible operation conditions. Tightening of screws and bolts shall be easily possible during maintenance works and a check on tightness shall be done after the trial run.</w:t>
      </w:r>
    </w:p>
    <w:p w14:paraId="095FEDDF" w14:textId="77777777" w:rsidR="00E57A46" w:rsidRPr="00603028" w:rsidRDefault="00E57A46" w:rsidP="00E57A46">
      <w:pPr>
        <w:pStyle w:val="Heading4"/>
        <w:rPr>
          <w:rFonts w:eastAsia="Times New Roman"/>
        </w:rPr>
      </w:pPr>
      <w:r w:rsidRPr="00603028">
        <w:rPr>
          <w:rFonts w:eastAsia="Times New Roman"/>
        </w:rPr>
        <w:t>Stator</w:t>
      </w:r>
    </w:p>
    <w:p w14:paraId="40354054" w14:textId="77777777" w:rsidR="00E57A46" w:rsidRPr="00603028" w:rsidRDefault="00E57A46" w:rsidP="00BC043A">
      <w:pPr>
        <w:pStyle w:val="ListParagraph"/>
        <w:numPr>
          <w:ilvl w:val="0"/>
          <w:numId w:val="31"/>
        </w:numPr>
        <w:spacing w:after="200" w:line="276" w:lineRule="auto"/>
        <w:jc w:val="left"/>
        <w:rPr>
          <w:rFonts w:eastAsia="Times New Roman" w:cs="Arial"/>
        </w:rPr>
      </w:pPr>
      <w:r w:rsidRPr="00603028">
        <w:rPr>
          <w:rFonts w:eastAsia="Times New Roman" w:cs="Arial"/>
        </w:rPr>
        <w:t>Frame and Housing</w:t>
      </w:r>
    </w:p>
    <w:p w14:paraId="55F1B8D2" w14:textId="77777777" w:rsidR="00E57A46" w:rsidRPr="00603028" w:rsidRDefault="00E57A46" w:rsidP="00E57A46">
      <w:pPr>
        <w:spacing w:after="200" w:line="276" w:lineRule="auto"/>
        <w:jc w:val="left"/>
        <w:rPr>
          <w:rFonts w:eastAsia="Times New Roman" w:cs="Arial"/>
        </w:rPr>
      </w:pPr>
      <w:r w:rsidRPr="00603028">
        <w:rPr>
          <w:rFonts w:eastAsia="Times New Roman" w:cs="Arial"/>
        </w:rPr>
        <w:t>The stator frame and housing shall be of a rigid welded steel construction and completely assembled. The frame shall be of sturdy construction to carry the stator core, windings and attached ancillary installations. Stator frame shall form a self-contained structure capable of coping with all forces during normal and severest fault conditions and avoiding any kind of structural resonance. Besides the high resistance to deforming forces, the construction shall be sufficiently flexible to permit core dilatation and thus securely prevent buckling of the core.</w:t>
      </w:r>
    </w:p>
    <w:p w14:paraId="354C361E" w14:textId="77777777" w:rsidR="00E57A46" w:rsidRPr="00603028" w:rsidRDefault="00E57A46" w:rsidP="00E57A46">
      <w:pPr>
        <w:spacing w:after="200" w:line="276" w:lineRule="auto"/>
        <w:jc w:val="left"/>
        <w:rPr>
          <w:rFonts w:eastAsia="Times New Roman" w:cs="Arial"/>
        </w:rPr>
      </w:pPr>
      <w:r w:rsidRPr="00603028">
        <w:rPr>
          <w:rFonts w:eastAsia="Times New Roman" w:cs="Arial"/>
        </w:rPr>
        <w:t>The scope shall include all required embedded, supporting, and fixing materials.</w:t>
      </w:r>
    </w:p>
    <w:p w14:paraId="47C4F0F8" w14:textId="77777777" w:rsidR="00E57A46" w:rsidRPr="00603028" w:rsidRDefault="00E57A46" w:rsidP="00BC043A">
      <w:pPr>
        <w:pStyle w:val="ListParagraph"/>
        <w:numPr>
          <w:ilvl w:val="0"/>
          <w:numId w:val="31"/>
        </w:numPr>
        <w:spacing w:after="200" w:line="276" w:lineRule="auto"/>
        <w:jc w:val="left"/>
        <w:rPr>
          <w:rFonts w:eastAsia="Times New Roman" w:cs="Arial"/>
        </w:rPr>
      </w:pPr>
      <w:r w:rsidRPr="00603028">
        <w:rPr>
          <w:rFonts w:eastAsia="Times New Roman" w:cs="Arial"/>
        </w:rPr>
        <w:t>Core</w:t>
      </w:r>
    </w:p>
    <w:p w14:paraId="695D2C4A" w14:textId="77777777" w:rsidR="00E57A46" w:rsidRPr="00603028" w:rsidRDefault="00E57A46" w:rsidP="00E57A46">
      <w:pPr>
        <w:spacing w:after="200" w:line="276" w:lineRule="auto"/>
        <w:jc w:val="left"/>
        <w:rPr>
          <w:rFonts w:eastAsia="Times New Roman" w:cs="Arial"/>
        </w:rPr>
      </w:pPr>
      <w:r w:rsidRPr="00603028">
        <w:rPr>
          <w:rFonts w:eastAsia="Times New Roman" w:cs="Arial"/>
        </w:rPr>
        <w:t>The stator core shall consist of non-ageing low loss silicon sheet-steel with a loss-coefficient of max. 1.1 W/kg at 1 Tesla. The laminations shall be insulated by means of a heat resistant varnish, uniformly applied to both sides of the low loss sheets hydraulically pressed and clamped after punching and removal of burrs to avoid any vibration. Vibrations of the core sheets shall securely be prevented during the service life of the generator. Measures are to be taken for dampening the vibrations of twice rated frequency. The laminations shall be equipped with cooling air ducts to ensure a uniform temperature rise over the entire core length. Cleaning of the ducts shall be possible without dismantling main parts of the stator casing</w:t>
      </w:r>
    </w:p>
    <w:p w14:paraId="3678F6B0" w14:textId="77777777" w:rsidR="00E57A46" w:rsidRPr="00603028" w:rsidRDefault="00603028" w:rsidP="00E57A46">
      <w:pPr>
        <w:spacing w:after="200" w:line="276" w:lineRule="auto"/>
        <w:jc w:val="left"/>
        <w:rPr>
          <w:rFonts w:eastAsia="Times New Roman" w:cs="Arial"/>
        </w:rPr>
      </w:pPr>
      <w:r w:rsidRPr="00603028">
        <w:rPr>
          <w:rFonts w:eastAsia="Times New Roman" w:cs="Arial"/>
        </w:rPr>
        <w:t>Anti-condensation</w:t>
      </w:r>
      <w:r w:rsidR="00E57A46" w:rsidRPr="00603028">
        <w:rPr>
          <w:rFonts w:eastAsia="Times New Roman" w:cs="Arial"/>
        </w:rPr>
        <w:t xml:space="preserve"> heaters shall be installed in the lower part of the stator casing. The service life of the heater elements shall be more than 20 000 service hours.</w:t>
      </w:r>
    </w:p>
    <w:p w14:paraId="599C95AD" w14:textId="77777777" w:rsidR="00E57A46" w:rsidRPr="00603028" w:rsidRDefault="00E57A46" w:rsidP="00BC043A">
      <w:pPr>
        <w:pStyle w:val="ListParagraph"/>
        <w:numPr>
          <w:ilvl w:val="0"/>
          <w:numId w:val="31"/>
        </w:numPr>
        <w:spacing w:after="200" w:line="276" w:lineRule="auto"/>
        <w:jc w:val="left"/>
        <w:rPr>
          <w:rFonts w:eastAsia="Times New Roman" w:cs="Arial"/>
        </w:rPr>
      </w:pPr>
      <w:r w:rsidRPr="00603028">
        <w:rPr>
          <w:rFonts w:eastAsia="Times New Roman" w:cs="Arial"/>
        </w:rPr>
        <w:t>Windings and Terminals</w:t>
      </w:r>
    </w:p>
    <w:p w14:paraId="67270295" w14:textId="77777777" w:rsidR="00E57A46" w:rsidRPr="00603028" w:rsidRDefault="00E57A46" w:rsidP="00E57A46">
      <w:pPr>
        <w:spacing w:after="200" w:line="276" w:lineRule="auto"/>
        <w:jc w:val="left"/>
        <w:rPr>
          <w:rFonts w:eastAsia="Times New Roman" w:cs="Arial"/>
        </w:rPr>
      </w:pPr>
      <w:r w:rsidRPr="00603028">
        <w:rPr>
          <w:rFonts w:eastAsia="Times New Roman" w:cs="Arial"/>
        </w:rPr>
        <w:t>The entire stator winding shall be designed and insulated in compliance with the rated generating voltage, applying IEC class F insulation materials only. Impregnation shall be performed under vacuum. The stator windings shall be composed of multiple circuit windings made of high conductivity copper.</w:t>
      </w:r>
    </w:p>
    <w:p w14:paraId="5E9B0E2E" w14:textId="77777777" w:rsidR="00E57A46" w:rsidRPr="00603028" w:rsidRDefault="00E57A46" w:rsidP="00E57A46">
      <w:pPr>
        <w:spacing w:after="200" w:line="276" w:lineRule="auto"/>
        <w:jc w:val="left"/>
        <w:rPr>
          <w:rFonts w:eastAsia="Times New Roman" w:cs="Arial"/>
        </w:rPr>
      </w:pPr>
      <w:r w:rsidRPr="00603028">
        <w:rPr>
          <w:rFonts w:eastAsia="Times New Roman" w:cs="Arial"/>
        </w:rPr>
        <w:t>The shape, arrangement, and transposition of the conductors shall provide optimum electrical and mechanical characteristics. Design, materials, and manufacture shall comply with the most modern technology.</w:t>
      </w:r>
    </w:p>
    <w:p w14:paraId="7D7BE4CE" w14:textId="77777777" w:rsidR="00E57A46" w:rsidRPr="00603028" w:rsidRDefault="00E57A46" w:rsidP="00E57A46">
      <w:pPr>
        <w:spacing w:after="200" w:line="276" w:lineRule="auto"/>
        <w:jc w:val="left"/>
        <w:rPr>
          <w:rFonts w:eastAsia="Times New Roman" w:cs="Arial"/>
        </w:rPr>
      </w:pPr>
      <w:r w:rsidRPr="00603028">
        <w:rPr>
          <w:rFonts w:eastAsia="Times New Roman" w:cs="Arial"/>
        </w:rPr>
        <w:t>Four (4) resistance type temperature sensors per phase (one for spare) shall be installed at the hottest areas of the stator windings.</w:t>
      </w:r>
    </w:p>
    <w:p w14:paraId="1505BAD5" w14:textId="77777777" w:rsidR="00E57A46" w:rsidRPr="00603028" w:rsidRDefault="00E57A46" w:rsidP="00E57A46">
      <w:pPr>
        <w:spacing w:after="200" w:line="276" w:lineRule="auto"/>
        <w:jc w:val="left"/>
        <w:rPr>
          <w:rFonts w:eastAsia="Times New Roman" w:cs="Arial"/>
        </w:rPr>
      </w:pPr>
      <w:r w:rsidRPr="00603028">
        <w:rPr>
          <w:rFonts w:eastAsia="Times New Roman" w:cs="Arial"/>
        </w:rPr>
        <w:t>Adequate corona protection and appropriate contact with the slot surface shall be ensured. Wedges shall be securely fixed to avoid loosening or even moving out.</w:t>
      </w:r>
    </w:p>
    <w:p w14:paraId="17DD4AEF" w14:textId="77777777" w:rsidR="00E57A46" w:rsidRPr="00603028" w:rsidRDefault="00E57A46" w:rsidP="00E57A46">
      <w:pPr>
        <w:spacing w:after="200" w:line="276" w:lineRule="auto"/>
        <w:jc w:val="left"/>
        <w:rPr>
          <w:rFonts w:eastAsia="Times New Roman" w:cs="Arial"/>
        </w:rPr>
      </w:pPr>
      <w:r w:rsidRPr="00603028">
        <w:rPr>
          <w:rFonts w:eastAsia="Times New Roman" w:cs="Arial"/>
        </w:rPr>
        <w:t>The end turns of the windings shall be designed to withstand all dynamic forces imposed by short circuits or connection of the unit under phase opposition without any permanent deformation or damage.</w:t>
      </w:r>
    </w:p>
    <w:p w14:paraId="1F90663A" w14:textId="77777777" w:rsidR="00E57A46" w:rsidRPr="00603028" w:rsidRDefault="00E57A46" w:rsidP="00E57A46">
      <w:pPr>
        <w:spacing w:after="200" w:line="276" w:lineRule="auto"/>
        <w:jc w:val="left"/>
        <w:rPr>
          <w:rFonts w:eastAsia="Times New Roman" w:cs="Arial"/>
        </w:rPr>
      </w:pPr>
      <w:r w:rsidRPr="00603028">
        <w:rPr>
          <w:rFonts w:eastAsia="Times New Roman" w:cs="Arial"/>
        </w:rPr>
        <w:t>The line and neutral leads shall be brought out to terminals with highly flexible connections, suitably located on the stator frame. The connections between the windings and terminals shall be adequately insulated and supported.</w:t>
      </w:r>
    </w:p>
    <w:p w14:paraId="01AE89C7" w14:textId="77777777" w:rsidR="00E57A46" w:rsidRPr="00603028" w:rsidRDefault="00E57A46" w:rsidP="00E57A46">
      <w:pPr>
        <w:spacing w:after="200" w:line="276" w:lineRule="auto"/>
        <w:jc w:val="left"/>
        <w:rPr>
          <w:rFonts w:eastAsia="Times New Roman" w:cs="Arial"/>
        </w:rPr>
      </w:pPr>
      <w:r w:rsidRPr="00603028">
        <w:rPr>
          <w:rFonts w:eastAsia="Times New Roman" w:cs="Arial"/>
        </w:rPr>
        <w:t>Type and arrangement of the line terminals shall be suitable for terminating multiple single phase XLPE cables. Terminals and phase sequence shall be clearly marked.</w:t>
      </w:r>
    </w:p>
    <w:p w14:paraId="1FE84E71" w14:textId="77777777" w:rsidR="00E57A46" w:rsidRPr="00603028" w:rsidRDefault="00E57A46" w:rsidP="00E57A46">
      <w:pPr>
        <w:pStyle w:val="Heading4"/>
        <w:rPr>
          <w:rFonts w:eastAsia="Times New Roman"/>
        </w:rPr>
      </w:pPr>
      <w:r w:rsidRPr="00603028">
        <w:rPr>
          <w:rFonts w:eastAsia="Times New Roman"/>
        </w:rPr>
        <w:t>Rotor</w:t>
      </w:r>
    </w:p>
    <w:p w14:paraId="2E1612E8" w14:textId="77777777" w:rsidR="00E57A46" w:rsidRPr="00603028" w:rsidRDefault="00E57A46" w:rsidP="00E57A46">
      <w:pPr>
        <w:spacing w:after="200" w:line="276" w:lineRule="auto"/>
        <w:jc w:val="left"/>
        <w:rPr>
          <w:rFonts w:eastAsia="Times New Roman" w:cs="Arial"/>
        </w:rPr>
      </w:pPr>
      <w:r w:rsidRPr="00603028">
        <w:rPr>
          <w:rFonts w:eastAsia="Times New Roman" w:cs="Arial"/>
        </w:rPr>
        <w:t>The rotor basically shall consist of the shaft with flange, salient poles, and fans, as required. The type, design and the construction of the rotor shall ensure that all parts withstand over speed stresses without permanent deformation or damage.</w:t>
      </w:r>
    </w:p>
    <w:p w14:paraId="1FE00E33" w14:textId="77777777" w:rsidR="00E57A46" w:rsidRPr="00603028" w:rsidRDefault="00E57A46" w:rsidP="00E57A46">
      <w:pPr>
        <w:spacing w:after="200" w:line="276" w:lineRule="auto"/>
        <w:jc w:val="left"/>
        <w:rPr>
          <w:rFonts w:eastAsia="Times New Roman" w:cs="Arial"/>
        </w:rPr>
      </w:pPr>
      <w:r w:rsidRPr="00603028">
        <w:rPr>
          <w:rFonts w:eastAsia="Times New Roman" w:cs="Arial"/>
        </w:rPr>
        <w:t>The complete rotor shall be balanced and shall withstand 120% rated speed whereby the mechanical stresses of rotating parts shall not exceed 70% of the yield point.</w:t>
      </w:r>
    </w:p>
    <w:p w14:paraId="718D6BAD" w14:textId="77777777" w:rsidR="00E57A46" w:rsidRPr="00603028" w:rsidRDefault="00E57A46" w:rsidP="00BC043A">
      <w:pPr>
        <w:pStyle w:val="ListParagraph"/>
        <w:numPr>
          <w:ilvl w:val="0"/>
          <w:numId w:val="32"/>
        </w:numPr>
        <w:spacing w:after="200" w:line="276" w:lineRule="auto"/>
        <w:jc w:val="left"/>
        <w:rPr>
          <w:rFonts w:eastAsia="Times New Roman" w:cs="Arial"/>
        </w:rPr>
      </w:pPr>
      <w:r w:rsidRPr="00603028">
        <w:rPr>
          <w:rFonts w:eastAsia="Times New Roman" w:cs="Arial"/>
        </w:rPr>
        <w:t>Shaft and Coupling</w:t>
      </w:r>
    </w:p>
    <w:p w14:paraId="5968D20B" w14:textId="77777777" w:rsidR="00E57A46" w:rsidRPr="00603028" w:rsidRDefault="00E57A46" w:rsidP="00E57A46">
      <w:pPr>
        <w:spacing w:after="200" w:line="276" w:lineRule="auto"/>
        <w:jc w:val="left"/>
        <w:rPr>
          <w:rFonts w:eastAsia="Times New Roman" w:cs="Arial"/>
        </w:rPr>
      </w:pPr>
      <w:r w:rsidRPr="00603028">
        <w:rPr>
          <w:rFonts w:eastAsia="Times New Roman" w:cs="Arial"/>
        </w:rPr>
        <w:t xml:space="preserve">The design and construction of the shaft shall be </w:t>
      </w:r>
      <w:proofErr w:type="spellStart"/>
      <w:r w:rsidRPr="00603028">
        <w:rPr>
          <w:rFonts w:eastAsia="Times New Roman" w:cs="Arial"/>
        </w:rPr>
        <w:t>co-ordinated</w:t>
      </w:r>
      <w:proofErr w:type="spellEnd"/>
      <w:r w:rsidRPr="00603028">
        <w:rPr>
          <w:rFonts w:eastAsia="Times New Roman" w:cs="Arial"/>
        </w:rPr>
        <w:t xml:space="preserve"> between the Diesel and the generator manufacturers. The shaft shall be of high quality forged steel, carefully heat treated with bearing, sealing, and alignment reference surfaces accurately machined and polished conforming to standard tolerances coupled with an elastic coupling to the engine crankshaft.</w:t>
      </w:r>
    </w:p>
    <w:p w14:paraId="254ED620" w14:textId="77777777" w:rsidR="00E57A46" w:rsidRPr="00603028" w:rsidRDefault="00E57A46" w:rsidP="00E57A46">
      <w:pPr>
        <w:spacing w:after="200" w:line="276" w:lineRule="auto"/>
        <w:jc w:val="left"/>
        <w:rPr>
          <w:rFonts w:eastAsia="Times New Roman" w:cs="Arial"/>
        </w:rPr>
      </w:pPr>
      <w:r w:rsidRPr="00603028">
        <w:rPr>
          <w:rFonts w:eastAsia="Times New Roman" w:cs="Arial"/>
        </w:rPr>
        <w:t>The critical speed and vibration strength of all rotating parts shall be checked with the Diesel manufacturer and shall be verified by calculations.</w:t>
      </w:r>
    </w:p>
    <w:p w14:paraId="5C795334" w14:textId="77777777" w:rsidR="00E57A46" w:rsidRPr="00603028" w:rsidRDefault="00E57A46" w:rsidP="00E57A46">
      <w:pPr>
        <w:spacing w:after="200" w:line="276" w:lineRule="auto"/>
        <w:jc w:val="left"/>
        <w:rPr>
          <w:rFonts w:eastAsia="Times New Roman" w:cs="Arial"/>
        </w:rPr>
      </w:pPr>
      <w:r w:rsidRPr="00603028">
        <w:rPr>
          <w:rFonts w:eastAsia="Times New Roman" w:cs="Arial"/>
        </w:rPr>
        <w:t>All coupling dimensions shall be agreed upon by the Diesel and generator manufacturers.</w:t>
      </w:r>
    </w:p>
    <w:p w14:paraId="3579D9F8" w14:textId="77777777" w:rsidR="00E57A46" w:rsidRPr="00603028" w:rsidRDefault="00E57A46" w:rsidP="00E57A46">
      <w:pPr>
        <w:spacing w:after="200" w:line="276" w:lineRule="auto"/>
        <w:jc w:val="left"/>
        <w:rPr>
          <w:rFonts w:eastAsia="Times New Roman" w:cs="Arial"/>
        </w:rPr>
      </w:pPr>
      <w:r w:rsidRPr="00603028">
        <w:rPr>
          <w:rFonts w:eastAsia="Times New Roman" w:cs="Arial"/>
        </w:rPr>
        <w:t>The critical speed of the Diesel generator unit and the rigidity against vibrations shall be verified and confirmed by calculations.</w:t>
      </w:r>
    </w:p>
    <w:p w14:paraId="1EABBE09" w14:textId="77777777" w:rsidR="00E57A46" w:rsidRPr="00603028" w:rsidRDefault="00E57A46" w:rsidP="00E57A46">
      <w:pPr>
        <w:spacing w:after="200" w:line="276" w:lineRule="auto"/>
        <w:jc w:val="left"/>
        <w:rPr>
          <w:rFonts w:eastAsia="Times New Roman" w:cs="Arial"/>
        </w:rPr>
      </w:pPr>
      <w:r w:rsidRPr="00603028">
        <w:rPr>
          <w:rFonts w:eastAsia="Times New Roman" w:cs="Arial"/>
        </w:rPr>
        <w:t>The elastic coupling shall withstand all potential misalignment which may occur during engine operation including extreme loads resulting from short circuits or sudden load changes resulting from switching of large transformers, loss of load in the grid or sudden shutdowns of other gen-sets.</w:t>
      </w:r>
    </w:p>
    <w:p w14:paraId="3DA628ED" w14:textId="77777777" w:rsidR="00E57A46" w:rsidRPr="00603028" w:rsidRDefault="00E57A46" w:rsidP="00BC043A">
      <w:pPr>
        <w:pStyle w:val="ListParagraph"/>
        <w:numPr>
          <w:ilvl w:val="0"/>
          <w:numId w:val="32"/>
        </w:numPr>
        <w:spacing w:after="200" w:line="276" w:lineRule="auto"/>
        <w:jc w:val="left"/>
        <w:rPr>
          <w:rFonts w:eastAsia="Times New Roman" w:cs="Arial"/>
        </w:rPr>
      </w:pPr>
      <w:r w:rsidRPr="00603028">
        <w:rPr>
          <w:rFonts w:eastAsia="Times New Roman" w:cs="Arial"/>
        </w:rPr>
        <w:t>Poles and Windings</w:t>
      </w:r>
    </w:p>
    <w:p w14:paraId="2A7CD4C8" w14:textId="77777777" w:rsidR="00E57A46" w:rsidRPr="00603028" w:rsidRDefault="00E57A46" w:rsidP="00E57A46">
      <w:pPr>
        <w:spacing w:after="200" w:line="276" w:lineRule="auto"/>
        <w:jc w:val="left"/>
        <w:rPr>
          <w:rFonts w:eastAsia="Times New Roman" w:cs="Arial"/>
        </w:rPr>
      </w:pPr>
      <w:r w:rsidRPr="00603028">
        <w:rPr>
          <w:rFonts w:eastAsia="Times New Roman" w:cs="Arial"/>
        </w:rPr>
        <w:t>The field windings shall be of hard drawn copper and shall be insulated in class F against the core and adjacent coils, withstanding a test voltage of ten times the exciter voltage, but not less than 1500 V and not exceeding 3500 V. The winding connections between different poles shall be made by flexible tapes of adequate size. Insulation material and temperature rise shall be in accordance with the requirements for the stator windings. All possible stresses caused by over speed, shock load, etc. shall be considered.</w:t>
      </w:r>
    </w:p>
    <w:p w14:paraId="11FBB77A" w14:textId="77777777" w:rsidR="00E57A46" w:rsidRPr="00603028" w:rsidRDefault="00E57A46" w:rsidP="00E57A46">
      <w:pPr>
        <w:spacing w:after="200" w:line="276" w:lineRule="auto"/>
        <w:jc w:val="left"/>
        <w:rPr>
          <w:rFonts w:eastAsia="Times New Roman" w:cs="Arial"/>
        </w:rPr>
      </w:pPr>
      <w:r w:rsidRPr="00603028">
        <w:rPr>
          <w:rFonts w:eastAsia="Times New Roman" w:cs="Arial"/>
        </w:rPr>
        <w:t>A complete damper winding for direct and quadrature-axis damping of a reverse phase system of at least 20% consisting of solid copper bars firmly fitted to the damper rings made of hard copper with silver coated contact areas shall be provided.</w:t>
      </w:r>
    </w:p>
    <w:p w14:paraId="00BA8D5B" w14:textId="77777777" w:rsidR="00E57A46" w:rsidRPr="00603028" w:rsidRDefault="00E57A46" w:rsidP="000446B3">
      <w:pPr>
        <w:pStyle w:val="Heading4"/>
        <w:rPr>
          <w:rFonts w:eastAsia="Times New Roman"/>
        </w:rPr>
      </w:pPr>
      <w:r w:rsidRPr="00603028">
        <w:rPr>
          <w:rFonts w:eastAsia="Times New Roman"/>
        </w:rPr>
        <w:t>Cooling System</w:t>
      </w:r>
    </w:p>
    <w:p w14:paraId="0FCD7ADB" w14:textId="77777777" w:rsidR="00E57A46" w:rsidRPr="00603028" w:rsidRDefault="00E57A46" w:rsidP="00E57A46">
      <w:pPr>
        <w:spacing w:after="200" w:line="276" w:lineRule="auto"/>
        <w:jc w:val="left"/>
        <w:rPr>
          <w:rFonts w:eastAsia="Times New Roman" w:cs="Arial"/>
        </w:rPr>
      </w:pPr>
      <w:r w:rsidRPr="00603028">
        <w:rPr>
          <w:rFonts w:eastAsia="Times New Roman" w:cs="Arial"/>
        </w:rPr>
        <w:t xml:space="preserve">The generator cooling system shall be of the </w:t>
      </w:r>
      <w:r w:rsidR="00603028" w:rsidRPr="00603028">
        <w:rPr>
          <w:rFonts w:eastAsia="Times New Roman" w:cs="Arial"/>
        </w:rPr>
        <w:t>self-ventilation</w:t>
      </w:r>
      <w:r w:rsidRPr="00603028">
        <w:rPr>
          <w:rFonts w:eastAsia="Times New Roman" w:cs="Arial"/>
        </w:rPr>
        <w:t xml:space="preserve"> open circuit type. The cooling air shall be drawn via washable fine filters from the machine hall. The design parameters concerning power house ventilation as detailed in the relevant sections shall be adopted. The cooling air shall be forced through the generator by axial fans arranged on the rotor.</w:t>
      </w:r>
    </w:p>
    <w:p w14:paraId="58EEF023" w14:textId="77777777" w:rsidR="00E57A46" w:rsidRPr="00603028" w:rsidRDefault="00E57A46" w:rsidP="00E57A46">
      <w:pPr>
        <w:spacing w:after="200" w:line="276" w:lineRule="auto"/>
        <w:jc w:val="left"/>
        <w:rPr>
          <w:rFonts w:eastAsia="Times New Roman" w:cs="Arial"/>
        </w:rPr>
      </w:pPr>
      <w:r w:rsidRPr="00603028">
        <w:rPr>
          <w:rFonts w:eastAsia="Times New Roman" w:cs="Arial"/>
        </w:rPr>
        <w:t>The hot air shall be led through short air ducts towards the roof of the machine hall.</w:t>
      </w:r>
    </w:p>
    <w:p w14:paraId="617F461E" w14:textId="77777777" w:rsidR="00E57A46" w:rsidRPr="00603028" w:rsidRDefault="00E57A46" w:rsidP="000446B3">
      <w:pPr>
        <w:pStyle w:val="Heading4"/>
        <w:rPr>
          <w:rFonts w:eastAsia="Times New Roman"/>
        </w:rPr>
      </w:pPr>
      <w:r w:rsidRPr="00603028">
        <w:rPr>
          <w:rFonts w:eastAsia="Times New Roman"/>
        </w:rPr>
        <w:t>Bearings</w:t>
      </w:r>
    </w:p>
    <w:p w14:paraId="6AB1D57F" w14:textId="77777777" w:rsidR="00E57A46" w:rsidRPr="00603028" w:rsidRDefault="00E57A46" w:rsidP="00E57A46">
      <w:pPr>
        <w:spacing w:after="200" w:line="276" w:lineRule="auto"/>
        <w:jc w:val="left"/>
        <w:rPr>
          <w:rFonts w:eastAsia="Times New Roman" w:cs="Arial"/>
        </w:rPr>
      </w:pPr>
      <w:r w:rsidRPr="00603028">
        <w:rPr>
          <w:rFonts w:eastAsia="Times New Roman" w:cs="Arial"/>
        </w:rPr>
        <w:t>The generator shall be provided with two sleeve guide bearings with forced oil lubrication. The necessary lubrication oil shall be supplied by the Diesel engine oil system.</w:t>
      </w:r>
    </w:p>
    <w:p w14:paraId="435858DB" w14:textId="77777777" w:rsidR="00E57A46" w:rsidRPr="00603028" w:rsidRDefault="00E57A46" w:rsidP="00E57A46">
      <w:pPr>
        <w:spacing w:after="200" w:line="276" w:lineRule="auto"/>
        <w:jc w:val="left"/>
        <w:rPr>
          <w:rFonts w:eastAsia="Times New Roman" w:cs="Arial"/>
        </w:rPr>
      </w:pPr>
      <w:r w:rsidRPr="00603028">
        <w:rPr>
          <w:rFonts w:eastAsia="Times New Roman" w:cs="Arial"/>
        </w:rPr>
        <w:t>High pressure jacking oil shall be provided for start-up and shut-down.</w:t>
      </w:r>
    </w:p>
    <w:p w14:paraId="2F559CBB" w14:textId="77777777" w:rsidR="00E57A46" w:rsidRPr="00603028" w:rsidRDefault="00E57A46" w:rsidP="00E57A46">
      <w:pPr>
        <w:spacing w:after="200" w:line="276" w:lineRule="auto"/>
        <w:jc w:val="left"/>
        <w:rPr>
          <w:rFonts w:eastAsia="Times New Roman" w:cs="Arial"/>
        </w:rPr>
      </w:pPr>
      <w:r w:rsidRPr="00603028">
        <w:rPr>
          <w:rFonts w:eastAsia="Times New Roman" w:cs="Arial"/>
        </w:rPr>
        <w:t xml:space="preserve">Special care shall be taken in the design of the bearing seals. No oil </w:t>
      </w:r>
      <w:proofErr w:type="spellStart"/>
      <w:r w:rsidRPr="00603028">
        <w:rPr>
          <w:rFonts w:eastAsia="Times New Roman" w:cs="Arial"/>
        </w:rPr>
        <w:t>vapour</w:t>
      </w:r>
      <w:proofErr w:type="spellEnd"/>
      <w:r w:rsidRPr="00603028">
        <w:rPr>
          <w:rFonts w:eastAsia="Times New Roman" w:cs="Arial"/>
        </w:rPr>
        <w:t xml:space="preserve"> shall enter the generator compartments. The system shall preferably be based on quenching air and vent-pipes with filters.</w:t>
      </w:r>
    </w:p>
    <w:p w14:paraId="026A7D3E" w14:textId="77777777" w:rsidR="00E57A46" w:rsidRPr="00603028" w:rsidRDefault="00E57A46" w:rsidP="00E57A46">
      <w:pPr>
        <w:spacing w:after="200" w:line="276" w:lineRule="auto"/>
        <w:jc w:val="left"/>
        <w:rPr>
          <w:rFonts w:eastAsia="Times New Roman" w:cs="Arial"/>
        </w:rPr>
      </w:pPr>
      <w:r w:rsidRPr="00603028">
        <w:rPr>
          <w:rFonts w:eastAsia="Times New Roman" w:cs="Arial"/>
        </w:rPr>
        <w:t>The bearings shall be adequately insulated to prevent harmful flow of shaft currents. Test points shall be arranged at an easily accessible location to allow regular checks on the existence of shaft currents. Above arrangement can be combined with the auxiliary brush gear provided for the rotor earth fault protection.</w:t>
      </w:r>
    </w:p>
    <w:p w14:paraId="4A5355B1" w14:textId="77777777" w:rsidR="00E57A46" w:rsidRPr="00603028" w:rsidRDefault="00E57A46" w:rsidP="00E57A46">
      <w:pPr>
        <w:spacing w:after="200" w:line="276" w:lineRule="auto"/>
        <w:jc w:val="left"/>
        <w:rPr>
          <w:rFonts w:eastAsia="Times New Roman" w:cs="Arial"/>
        </w:rPr>
      </w:pPr>
      <w:r w:rsidRPr="00603028">
        <w:rPr>
          <w:rFonts w:eastAsia="Times New Roman" w:cs="Arial"/>
        </w:rPr>
        <w:t>All provisions shall be included to permit loss measurement acc. to the calorimetric method. The Tender shall include detailed technical documentation on the proposed bearings.</w:t>
      </w:r>
    </w:p>
    <w:p w14:paraId="7A0B3A8C" w14:textId="77777777" w:rsidR="00E547BA" w:rsidRPr="00603028" w:rsidRDefault="00E57A46" w:rsidP="000446B3">
      <w:pPr>
        <w:pStyle w:val="Heading3"/>
        <w:rPr>
          <w:rFonts w:eastAsia="Times New Roman"/>
        </w:rPr>
      </w:pPr>
      <w:bookmarkStart w:id="53" w:name="_Toc426017557"/>
      <w:r w:rsidRPr="00603028">
        <w:rPr>
          <w:rFonts w:eastAsia="Times New Roman"/>
        </w:rPr>
        <w:t>Excitation and Voltage Regulation System</w:t>
      </w:r>
      <w:bookmarkEnd w:id="53"/>
    </w:p>
    <w:p w14:paraId="1BD1F623" w14:textId="77777777" w:rsidR="00E57A46" w:rsidRPr="00603028" w:rsidRDefault="00E57A46" w:rsidP="00E547BA">
      <w:pPr>
        <w:pStyle w:val="Heading4"/>
        <w:rPr>
          <w:rFonts w:eastAsia="Times New Roman"/>
        </w:rPr>
      </w:pPr>
      <w:r w:rsidRPr="00603028">
        <w:rPr>
          <w:rFonts w:eastAsia="Times New Roman"/>
        </w:rPr>
        <w:t>General</w:t>
      </w:r>
    </w:p>
    <w:p w14:paraId="60DC5822" w14:textId="77777777" w:rsidR="00E57A46" w:rsidRPr="00603028" w:rsidRDefault="00E57A46" w:rsidP="00E57A46">
      <w:pPr>
        <w:spacing w:after="200" w:line="276" w:lineRule="auto"/>
        <w:jc w:val="left"/>
        <w:rPr>
          <w:rFonts w:eastAsia="Times New Roman" w:cs="Arial"/>
        </w:rPr>
      </w:pPr>
      <w:r w:rsidRPr="00603028">
        <w:rPr>
          <w:rFonts w:eastAsia="Times New Roman" w:cs="Arial"/>
        </w:rPr>
        <w:t>The generator shall be equipped with a brushless excitation system that has proven reliable operation at all expected service conditions. The system shall be capable of providing a sufficient margin of stability under all steady and transient load conditions.</w:t>
      </w:r>
    </w:p>
    <w:p w14:paraId="002DEBC5" w14:textId="77777777" w:rsidR="00E57A46" w:rsidRPr="00603028" w:rsidRDefault="00E57A46" w:rsidP="00E57A46">
      <w:pPr>
        <w:spacing w:after="200" w:line="276" w:lineRule="auto"/>
        <w:jc w:val="left"/>
        <w:rPr>
          <w:rFonts w:eastAsia="Times New Roman" w:cs="Arial"/>
        </w:rPr>
      </w:pPr>
      <w:r w:rsidRPr="00603028">
        <w:rPr>
          <w:rFonts w:eastAsia="Times New Roman" w:cs="Arial"/>
        </w:rPr>
        <w:t>It shall obtain, together with the voltage regulator, a very sensitive and quick acting control of the generator voltage and reactive power. For impulse excitation (10 sec), at least 200% of the rated excitation at rated generator capacity shall be available. The exciter response at rated load of the main excitation unit shall be less than approx. 2 sec according to IEC. The excitation system shall also be properly designed for carrying out primary injection test of the generator protection system (up to 110% rated current with a short circuit at the 11 kV side).</w:t>
      </w:r>
    </w:p>
    <w:p w14:paraId="7CBA88C1" w14:textId="77777777" w:rsidR="00E57A46" w:rsidRPr="00603028" w:rsidRDefault="00E57A46" w:rsidP="00E57A46">
      <w:pPr>
        <w:spacing w:after="200" w:line="276" w:lineRule="auto"/>
        <w:jc w:val="left"/>
        <w:rPr>
          <w:rFonts w:eastAsia="Times New Roman" w:cs="Arial"/>
        </w:rPr>
      </w:pPr>
      <w:r w:rsidRPr="00603028">
        <w:rPr>
          <w:rFonts w:eastAsia="Times New Roman" w:cs="Arial"/>
        </w:rPr>
        <w:t>The system shall be designed and adjusted at site in order to operate reliably and stable together with the existing generating sets under the load and operation conditions as they may occur in the isolated island network as actually existing in Male' as well as with an interconnected network as it will exist in the future. This will include very sharp load variations in case one of the engines fails as well as frequent switching operations on an empty cable network after black-outs. It shall allow operating the gen-set in peak load mode where it has to take all sudden load variations as well as in fixed load mode. For this reason the Contractor shall ensure a suitable design and setting of the engine speed governor as well as of the AVR such that the gen-set will be able to ensure reliable trouble free operation even under extreme load and power factor variations.</w:t>
      </w:r>
    </w:p>
    <w:p w14:paraId="1B1D4A0E" w14:textId="77777777" w:rsidR="00E57A46" w:rsidRPr="00603028" w:rsidRDefault="00E57A46" w:rsidP="00E57A46">
      <w:pPr>
        <w:spacing w:after="200" w:line="276" w:lineRule="auto"/>
        <w:jc w:val="left"/>
        <w:rPr>
          <w:rFonts w:eastAsia="Times New Roman" w:cs="Arial"/>
        </w:rPr>
      </w:pPr>
      <w:r w:rsidRPr="00603028">
        <w:rPr>
          <w:rFonts w:eastAsia="Times New Roman" w:cs="Arial"/>
        </w:rPr>
        <w:t>The scope of supply shall include all devices required for the excitation system including dry type excitation transformers, special current transformers, rectifier assembly, AVR, etc. High voltage apparatus shall be installed in metal enclosed cubicles complying with the technical requirement for MV, LV, and control switchgear.</w:t>
      </w:r>
    </w:p>
    <w:p w14:paraId="4DAEB933" w14:textId="77777777" w:rsidR="00E57A46" w:rsidRPr="00603028" w:rsidRDefault="00E57A46" w:rsidP="00E57A46">
      <w:pPr>
        <w:spacing w:after="200" w:line="276" w:lineRule="auto"/>
        <w:jc w:val="left"/>
        <w:rPr>
          <w:rFonts w:eastAsia="Times New Roman" w:cs="Arial"/>
        </w:rPr>
      </w:pPr>
      <w:r w:rsidRPr="00603028">
        <w:rPr>
          <w:rFonts w:eastAsia="Times New Roman" w:cs="Arial"/>
        </w:rPr>
        <w:t xml:space="preserve">The excitation system shall consist of brushless exciter machine mounted on the non-driving end of the generator shaft with the exciter stator fed by static excitation equipment. The exciter machine shall be mounted inside the generator housing. The machine shall be a rotating armature synchronous generator. The rotor of the exciter shall be equipped with a rectifier bridge for feeding the pole windings of the main generator. The diodes used in the rectifier shall be ample dimensioned so that only 60% of the rated current and 30% of the inverse voltage of the diodes shall be </w:t>
      </w:r>
      <w:proofErr w:type="spellStart"/>
      <w:r w:rsidRPr="00603028">
        <w:rPr>
          <w:rFonts w:eastAsia="Times New Roman" w:cs="Arial"/>
        </w:rPr>
        <w:t>utilised</w:t>
      </w:r>
      <w:proofErr w:type="spellEnd"/>
      <w:r w:rsidRPr="00603028">
        <w:rPr>
          <w:rFonts w:eastAsia="Times New Roman" w:cs="Arial"/>
        </w:rPr>
        <w:t xml:space="preserve"> if the unit operates at rated loads.</w:t>
      </w:r>
    </w:p>
    <w:p w14:paraId="4303C99F" w14:textId="77777777" w:rsidR="00E57A46" w:rsidRPr="00603028" w:rsidRDefault="00E57A46" w:rsidP="00E57A46">
      <w:pPr>
        <w:spacing w:after="200" w:line="276" w:lineRule="auto"/>
        <w:jc w:val="left"/>
        <w:rPr>
          <w:rFonts w:eastAsia="Times New Roman" w:cs="Arial"/>
        </w:rPr>
      </w:pPr>
      <w:r w:rsidRPr="00603028">
        <w:rPr>
          <w:rFonts w:eastAsia="Times New Roman" w:cs="Arial"/>
        </w:rPr>
        <w:t xml:space="preserve">Resistors shall be connected in parallel with diodes to protect them against over voltages due to current commutation or due to false synchronization. The rectifier shall be equipped with monitoring devices indicating defect diodes and rotor earth faults. The monitoring devices shall be designed to allow remote indication and alarm </w:t>
      </w:r>
      <w:proofErr w:type="spellStart"/>
      <w:r w:rsidRPr="00603028">
        <w:rPr>
          <w:rFonts w:eastAsia="Times New Roman" w:cs="Arial"/>
        </w:rPr>
        <w:t>signalisation</w:t>
      </w:r>
      <w:proofErr w:type="spellEnd"/>
      <w:r w:rsidRPr="00603028">
        <w:rPr>
          <w:rFonts w:eastAsia="Times New Roman" w:cs="Arial"/>
        </w:rPr>
        <w:t>. Slip rings for signal transmission shall not be permitted. The excitation energy for exciting the poles of the exciter machine shall be controlled by the automatic voltage regulator.</w:t>
      </w:r>
    </w:p>
    <w:p w14:paraId="035AA86A" w14:textId="77777777" w:rsidR="00E57A46" w:rsidRPr="00603028" w:rsidRDefault="00E57A46" w:rsidP="00E57A46">
      <w:pPr>
        <w:spacing w:after="200" w:line="276" w:lineRule="auto"/>
        <w:jc w:val="left"/>
        <w:rPr>
          <w:rFonts w:eastAsia="Times New Roman" w:cs="Arial"/>
        </w:rPr>
      </w:pPr>
      <w:r w:rsidRPr="00603028">
        <w:rPr>
          <w:rFonts w:eastAsia="Times New Roman" w:cs="Arial"/>
        </w:rPr>
        <w:t>The power supply for the voltage regulator shall be effected by a voltage transformer and corresponding current transformers. The transformers shall be dry type cast resin insulated transformers. The excitation system shall supply the power needed to maintain a steady three phase short circuit current of at least two times the full load current.</w:t>
      </w:r>
    </w:p>
    <w:p w14:paraId="47FBA135" w14:textId="77777777" w:rsidR="00E57A46" w:rsidRPr="00603028" w:rsidRDefault="00E57A46" w:rsidP="00E57A46">
      <w:pPr>
        <w:spacing w:after="200" w:line="276" w:lineRule="auto"/>
        <w:jc w:val="left"/>
        <w:rPr>
          <w:rFonts w:eastAsia="Times New Roman" w:cs="Arial"/>
        </w:rPr>
      </w:pPr>
      <w:proofErr w:type="spellStart"/>
      <w:r w:rsidRPr="00603028">
        <w:rPr>
          <w:rFonts w:eastAsia="Times New Roman" w:cs="Arial"/>
        </w:rPr>
        <w:t>Self excitation</w:t>
      </w:r>
      <w:proofErr w:type="spellEnd"/>
      <w:r w:rsidRPr="00603028">
        <w:rPr>
          <w:rFonts w:eastAsia="Times New Roman" w:cs="Arial"/>
        </w:rPr>
        <w:t xml:space="preserve"> of the generator even after a short circuit across the terminals shall be ensured without any additional measures.</w:t>
      </w:r>
    </w:p>
    <w:p w14:paraId="1B6438A9" w14:textId="77777777" w:rsidR="00E57A46" w:rsidRPr="00603028" w:rsidRDefault="00E57A46" w:rsidP="000446B3">
      <w:pPr>
        <w:pStyle w:val="Heading4"/>
        <w:rPr>
          <w:rFonts w:eastAsia="Times New Roman"/>
        </w:rPr>
      </w:pPr>
      <w:r w:rsidRPr="00603028">
        <w:rPr>
          <w:rFonts w:eastAsia="Times New Roman"/>
        </w:rPr>
        <w:t>Voltage Regulation</w:t>
      </w:r>
    </w:p>
    <w:p w14:paraId="6EDE6D07" w14:textId="77777777" w:rsidR="00E57A46" w:rsidRPr="00603028" w:rsidRDefault="00E57A46" w:rsidP="00E57A46">
      <w:pPr>
        <w:spacing w:after="200" w:line="276" w:lineRule="auto"/>
        <w:jc w:val="left"/>
        <w:rPr>
          <w:rFonts w:eastAsia="Times New Roman" w:cs="Arial"/>
        </w:rPr>
      </w:pPr>
      <w:r w:rsidRPr="00603028">
        <w:rPr>
          <w:rFonts w:eastAsia="Times New Roman" w:cs="Arial"/>
        </w:rPr>
        <w:t>The automatic voltage regulators shall be equipped with load dependent control being unaffected by frequency changes within the range of 45-52 Hz. Outside this range, the flux shall be limited by adequate voltage reduction. Over and under excitation protection shall be provided.</w:t>
      </w:r>
    </w:p>
    <w:p w14:paraId="6609AA3D" w14:textId="77777777" w:rsidR="00E57A46" w:rsidRPr="00603028" w:rsidRDefault="00E57A46" w:rsidP="00E57A46">
      <w:pPr>
        <w:spacing w:after="200" w:line="276" w:lineRule="auto"/>
        <w:jc w:val="left"/>
        <w:rPr>
          <w:rFonts w:eastAsia="Times New Roman" w:cs="Arial"/>
        </w:rPr>
      </w:pPr>
      <w:r w:rsidRPr="00603028">
        <w:rPr>
          <w:rFonts w:eastAsia="Times New Roman" w:cs="Arial"/>
        </w:rPr>
        <w:t>At constant speed, it shall ensure a steady state voltage accuracy within 0.5% related to the set reactive power characteristics curve between no load and full load and at power factors between 0.8 lagging – 1 – 0.9 leading. Soft start facilities to gradually build up the nominal voltage without significant overshoot after initial ‘switch on’ shall be provided. The generator voltage shall be adjustable within 5% of the rated voltage using a value-setting device.</w:t>
      </w:r>
    </w:p>
    <w:p w14:paraId="1BD4DA60" w14:textId="77777777" w:rsidR="00E57A46" w:rsidRPr="00603028" w:rsidRDefault="00E57A46" w:rsidP="00E57A46">
      <w:pPr>
        <w:spacing w:after="200" w:line="276" w:lineRule="auto"/>
        <w:jc w:val="left"/>
        <w:rPr>
          <w:rFonts w:eastAsia="Times New Roman" w:cs="Arial"/>
        </w:rPr>
      </w:pPr>
      <w:r w:rsidRPr="00603028">
        <w:rPr>
          <w:rFonts w:eastAsia="Times New Roman" w:cs="Arial"/>
        </w:rPr>
        <w:t xml:space="preserve">The AVR droop shall be adjustable from 0 to 8% as required for single and parallel operation. The regulator shall be designed to meet the requirement for a quick restoration of voltage changes. When rated load is switched on, the voltage shall be fully regulated on average within 900 </w:t>
      </w:r>
      <w:proofErr w:type="spellStart"/>
      <w:r w:rsidRPr="00603028">
        <w:rPr>
          <w:rFonts w:eastAsia="Times New Roman" w:cs="Arial"/>
        </w:rPr>
        <w:t>ms</w:t>
      </w:r>
      <w:proofErr w:type="spellEnd"/>
      <w:r w:rsidRPr="00603028">
        <w:rPr>
          <w:rFonts w:eastAsia="Times New Roman" w:cs="Arial"/>
        </w:rPr>
        <w:t xml:space="preserve"> at maximum.</w:t>
      </w:r>
    </w:p>
    <w:p w14:paraId="4FCA6426" w14:textId="70CCCAA2" w:rsidR="00E57A46" w:rsidRPr="00603028" w:rsidRDefault="00E57A46" w:rsidP="00E57A46">
      <w:pPr>
        <w:spacing w:after="200" w:line="276" w:lineRule="auto"/>
        <w:jc w:val="left"/>
        <w:rPr>
          <w:rFonts w:eastAsia="Times New Roman" w:cs="Arial"/>
        </w:rPr>
      </w:pPr>
      <w:r w:rsidRPr="00603028">
        <w:rPr>
          <w:rFonts w:eastAsia="Times New Roman" w:cs="Arial"/>
        </w:rPr>
        <w:t xml:space="preserve">In addition to the automatic voltage regulator described, the generator shall have an excitation current control for manual adjustment of the excitation current (also suitable for primary injection test up to 110% rated current). The setting range shall be 0 – 110% of rated voltage. Changeover from automatic to manual control shall be done automatically if the automatic voltage regulator fails. The manual control circuit shall remain operative if the AVR returns to normal. Follow-up devices for </w:t>
      </w:r>
      <w:proofErr w:type="spellStart"/>
      <w:r w:rsidRPr="00603028">
        <w:rPr>
          <w:rFonts w:eastAsia="Times New Roman" w:cs="Arial"/>
        </w:rPr>
        <w:t>bumpless</w:t>
      </w:r>
      <w:proofErr w:type="spellEnd"/>
      <w:r w:rsidRPr="00603028">
        <w:rPr>
          <w:rFonts w:eastAsia="Times New Roman" w:cs="Arial"/>
        </w:rPr>
        <w:t xml:space="preserve"> changeover shall be provided.</w:t>
      </w:r>
      <w:r w:rsidR="004F4DBD">
        <w:rPr>
          <w:rFonts w:eastAsia="Times New Roman" w:cs="Arial"/>
        </w:rPr>
        <w:t xml:space="preserve"> During this transition system should not fall instability.</w:t>
      </w:r>
    </w:p>
    <w:p w14:paraId="2270E664" w14:textId="77777777" w:rsidR="000446B3" w:rsidRPr="00603028" w:rsidRDefault="00E57A46" w:rsidP="000446B3">
      <w:pPr>
        <w:pStyle w:val="Heading3"/>
        <w:rPr>
          <w:rFonts w:eastAsia="Times New Roman"/>
        </w:rPr>
      </w:pPr>
      <w:bookmarkStart w:id="54" w:name="_Toc426017558"/>
      <w:r w:rsidRPr="00603028">
        <w:rPr>
          <w:rFonts w:eastAsia="Times New Roman"/>
        </w:rPr>
        <w:t>Inspection and Tests</w:t>
      </w:r>
      <w:bookmarkEnd w:id="54"/>
    </w:p>
    <w:p w14:paraId="604342F9" w14:textId="77777777" w:rsidR="00E57A46" w:rsidRPr="00603028" w:rsidRDefault="00E57A46" w:rsidP="000446B3">
      <w:pPr>
        <w:pStyle w:val="Heading4"/>
        <w:rPr>
          <w:rFonts w:eastAsia="Times New Roman"/>
        </w:rPr>
      </w:pPr>
      <w:r w:rsidRPr="00603028">
        <w:rPr>
          <w:rFonts w:eastAsia="Times New Roman"/>
        </w:rPr>
        <w:t>General</w:t>
      </w:r>
    </w:p>
    <w:p w14:paraId="0F6D3096" w14:textId="77777777" w:rsidR="00E57A46" w:rsidRPr="00603028" w:rsidRDefault="00E57A46" w:rsidP="00E57A46">
      <w:pPr>
        <w:spacing w:after="200" w:line="276" w:lineRule="auto"/>
        <w:jc w:val="left"/>
        <w:rPr>
          <w:rFonts w:eastAsia="Times New Roman" w:cs="Arial"/>
        </w:rPr>
      </w:pPr>
      <w:r w:rsidRPr="00603028">
        <w:rPr>
          <w:rFonts w:eastAsia="Times New Roman" w:cs="Arial"/>
        </w:rPr>
        <w:t>The complete generators, components, and materials shall be inspected / tested as described below.</w:t>
      </w:r>
    </w:p>
    <w:p w14:paraId="6AEDB412" w14:textId="77777777" w:rsidR="00E57A46" w:rsidRPr="00603028" w:rsidRDefault="00E57A46" w:rsidP="00E57A46">
      <w:pPr>
        <w:spacing w:after="200" w:line="276" w:lineRule="auto"/>
        <w:jc w:val="left"/>
        <w:rPr>
          <w:rFonts w:eastAsia="Times New Roman" w:cs="Arial"/>
        </w:rPr>
      </w:pPr>
      <w:r w:rsidRPr="00603028">
        <w:rPr>
          <w:rFonts w:eastAsia="Times New Roman" w:cs="Arial"/>
        </w:rPr>
        <w:t>The principal requirements of generator testing procedure and conditions shall be governed by the relevant IEC Standards. All test equipment shall be provided by the Contractor.</w:t>
      </w:r>
    </w:p>
    <w:p w14:paraId="3C21FE9D" w14:textId="77777777" w:rsidR="00E57A46" w:rsidRPr="00603028" w:rsidRDefault="00E57A46" w:rsidP="000446B3">
      <w:pPr>
        <w:pStyle w:val="Heading4"/>
        <w:rPr>
          <w:rFonts w:eastAsia="Times New Roman"/>
        </w:rPr>
      </w:pPr>
      <w:r w:rsidRPr="00603028">
        <w:rPr>
          <w:rFonts w:eastAsia="Times New Roman"/>
        </w:rPr>
        <w:t>Material Certificates</w:t>
      </w:r>
    </w:p>
    <w:p w14:paraId="7F31B269" w14:textId="77777777" w:rsidR="00E57A46" w:rsidRPr="00603028" w:rsidRDefault="00E57A46" w:rsidP="00E57A46">
      <w:pPr>
        <w:spacing w:after="200" w:line="276" w:lineRule="auto"/>
        <w:jc w:val="left"/>
        <w:rPr>
          <w:rFonts w:eastAsia="Times New Roman" w:cs="Arial"/>
        </w:rPr>
      </w:pPr>
      <w:r w:rsidRPr="00603028">
        <w:rPr>
          <w:rFonts w:eastAsia="Times New Roman" w:cs="Arial"/>
        </w:rPr>
        <w:t>The Manufacturer shall deliver test certificates for all materials. The standards for material acceptance are based on the following codes:</w:t>
      </w:r>
    </w:p>
    <w:p w14:paraId="30965D22" w14:textId="77777777" w:rsidR="00E57A46" w:rsidRPr="00603028" w:rsidRDefault="00E57A46" w:rsidP="00BC043A">
      <w:pPr>
        <w:pStyle w:val="ListParagraph"/>
        <w:numPr>
          <w:ilvl w:val="0"/>
          <w:numId w:val="33"/>
        </w:numPr>
        <w:spacing w:after="200" w:line="276" w:lineRule="auto"/>
        <w:jc w:val="left"/>
        <w:rPr>
          <w:rFonts w:eastAsia="Times New Roman" w:cs="Arial"/>
        </w:rPr>
      </w:pPr>
      <w:r w:rsidRPr="00603028">
        <w:rPr>
          <w:rFonts w:eastAsia="Times New Roman" w:cs="Arial"/>
        </w:rPr>
        <w:t>Minimum requirement for important cast pieces: ASTM code class 2 or equivalent</w:t>
      </w:r>
    </w:p>
    <w:p w14:paraId="137FA5EA" w14:textId="77777777" w:rsidR="00E57A46" w:rsidRPr="00603028" w:rsidRDefault="00E57A46" w:rsidP="00BC043A">
      <w:pPr>
        <w:pStyle w:val="ListParagraph"/>
        <w:numPr>
          <w:ilvl w:val="0"/>
          <w:numId w:val="33"/>
        </w:numPr>
        <w:spacing w:after="200" w:line="276" w:lineRule="auto"/>
        <w:jc w:val="left"/>
        <w:rPr>
          <w:rFonts w:eastAsia="Times New Roman" w:cs="Arial"/>
        </w:rPr>
      </w:pPr>
      <w:r w:rsidRPr="00603028">
        <w:rPr>
          <w:rFonts w:eastAsia="Times New Roman" w:cs="Arial"/>
        </w:rPr>
        <w:t xml:space="preserve">Minimum requirement for important </w:t>
      </w:r>
      <w:proofErr w:type="spellStart"/>
      <w:r w:rsidRPr="00603028">
        <w:rPr>
          <w:rFonts w:eastAsia="Times New Roman" w:cs="Arial"/>
        </w:rPr>
        <w:t>weldings</w:t>
      </w:r>
      <w:proofErr w:type="spellEnd"/>
      <w:r w:rsidRPr="00603028">
        <w:rPr>
          <w:rFonts w:eastAsia="Times New Roman" w:cs="Arial"/>
        </w:rPr>
        <w:t xml:space="preserve">: International Institute of </w:t>
      </w:r>
      <w:proofErr w:type="spellStart"/>
      <w:r w:rsidRPr="00603028">
        <w:rPr>
          <w:rFonts w:eastAsia="Times New Roman" w:cs="Arial"/>
        </w:rPr>
        <w:t>Weldings</w:t>
      </w:r>
      <w:proofErr w:type="spellEnd"/>
      <w:r w:rsidRPr="00603028">
        <w:rPr>
          <w:rFonts w:eastAsia="Times New Roman" w:cs="Arial"/>
        </w:rPr>
        <w:t xml:space="preserve"> Acceptance Code</w:t>
      </w:r>
    </w:p>
    <w:p w14:paraId="230CBD34" w14:textId="77777777" w:rsidR="00E57A46" w:rsidRPr="00603028" w:rsidRDefault="00E57A46" w:rsidP="00BC043A">
      <w:pPr>
        <w:pStyle w:val="ListParagraph"/>
        <w:numPr>
          <w:ilvl w:val="0"/>
          <w:numId w:val="33"/>
        </w:numPr>
        <w:spacing w:after="200" w:line="276" w:lineRule="auto"/>
        <w:jc w:val="left"/>
        <w:rPr>
          <w:rFonts w:eastAsia="Times New Roman" w:cs="Arial"/>
        </w:rPr>
      </w:pPr>
      <w:r w:rsidRPr="00603028">
        <w:rPr>
          <w:rFonts w:eastAsia="Times New Roman" w:cs="Arial"/>
        </w:rPr>
        <w:t xml:space="preserve">Minimum requirement for ultrasonic tested sheet steel used for parts of major importance: Stahl – </w:t>
      </w:r>
      <w:proofErr w:type="spellStart"/>
      <w:r w:rsidRPr="00603028">
        <w:rPr>
          <w:rFonts w:eastAsia="Times New Roman" w:cs="Arial"/>
        </w:rPr>
        <w:t>Eisen</w:t>
      </w:r>
      <w:proofErr w:type="spellEnd"/>
      <w:r w:rsidRPr="00603028">
        <w:rPr>
          <w:rFonts w:eastAsia="Times New Roman" w:cs="Arial"/>
        </w:rPr>
        <w:t xml:space="preserve"> - </w:t>
      </w:r>
      <w:proofErr w:type="spellStart"/>
      <w:r w:rsidRPr="00603028">
        <w:rPr>
          <w:rFonts w:eastAsia="Times New Roman" w:cs="Arial"/>
        </w:rPr>
        <w:t>Lieferbedingungen</w:t>
      </w:r>
      <w:proofErr w:type="spellEnd"/>
      <w:r w:rsidRPr="00603028">
        <w:rPr>
          <w:rFonts w:eastAsia="Times New Roman" w:cs="Arial"/>
        </w:rPr>
        <w:t xml:space="preserve"> des </w:t>
      </w:r>
      <w:proofErr w:type="spellStart"/>
      <w:r w:rsidRPr="00603028">
        <w:rPr>
          <w:rFonts w:eastAsia="Times New Roman" w:cs="Arial"/>
        </w:rPr>
        <w:t>Vereins</w:t>
      </w:r>
      <w:proofErr w:type="spellEnd"/>
      <w:r w:rsidRPr="00603028">
        <w:rPr>
          <w:rFonts w:eastAsia="Times New Roman" w:cs="Arial"/>
        </w:rPr>
        <w:t xml:space="preserve"> </w:t>
      </w:r>
      <w:proofErr w:type="spellStart"/>
      <w:r w:rsidRPr="00603028">
        <w:rPr>
          <w:rFonts w:eastAsia="Times New Roman" w:cs="Arial"/>
        </w:rPr>
        <w:t>Deutscher</w:t>
      </w:r>
      <w:proofErr w:type="spellEnd"/>
      <w:r w:rsidRPr="00603028">
        <w:rPr>
          <w:rFonts w:eastAsia="Times New Roman" w:cs="Arial"/>
        </w:rPr>
        <w:t xml:space="preserve"> </w:t>
      </w:r>
      <w:proofErr w:type="spellStart"/>
      <w:r w:rsidRPr="00603028">
        <w:rPr>
          <w:rFonts w:eastAsia="Times New Roman" w:cs="Arial"/>
        </w:rPr>
        <w:t>Eisen</w:t>
      </w:r>
      <w:proofErr w:type="spellEnd"/>
      <w:r w:rsidRPr="00603028">
        <w:rPr>
          <w:rFonts w:eastAsia="Times New Roman" w:cs="Arial"/>
        </w:rPr>
        <w:t xml:space="preserve"> ¬ </w:t>
      </w:r>
      <w:proofErr w:type="spellStart"/>
      <w:r w:rsidRPr="00603028">
        <w:rPr>
          <w:rFonts w:eastAsia="Times New Roman" w:cs="Arial"/>
        </w:rPr>
        <w:t>Huettenleute</w:t>
      </w:r>
      <w:proofErr w:type="spellEnd"/>
      <w:r w:rsidRPr="00603028">
        <w:rPr>
          <w:rFonts w:eastAsia="Times New Roman" w:cs="Arial"/>
        </w:rPr>
        <w:t>, class 2 or equivalent.</w:t>
      </w:r>
    </w:p>
    <w:p w14:paraId="3AC33A66" w14:textId="77777777" w:rsidR="00E57A46" w:rsidRPr="00603028" w:rsidRDefault="00E57A46" w:rsidP="00E57A46">
      <w:pPr>
        <w:spacing w:after="200" w:line="276" w:lineRule="auto"/>
        <w:jc w:val="left"/>
        <w:rPr>
          <w:rFonts w:eastAsia="Times New Roman" w:cs="Arial"/>
        </w:rPr>
      </w:pPr>
      <w:r w:rsidRPr="00603028">
        <w:rPr>
          <w:rFonts w:eastAsia="Times New Roman" w:cs="Arial"/>
        </w:rPr>
        <w:t>The Manufacturer shall submit material certificates for the following parts of the generator:</w:t>
      </w:r>
    </w:p>
    <w:p w14:paraId="6EA431F8" w14:textId="77777777" w:rsidR="00E57A46" w:rsidRPr="00603028" w:rsidRDefault="00E57A46" w:rsidP="00BC043A">
      <w:pPr>
        <w:pStyle w:val="ListParagraph"/>
        <w:numPr>
          <w:ilvl w:val="0"/>
          <w:numId w:val="34"/>
        </w:numPr>
        <w:spacing w:after="200" w:line="276" w:lineRule="auto"/>
        <w:jc w:val="left"/>
        <w:rPr>
          <w:rFonts w:eastAsia="Times New Roman" w:cs="Arial"/>
        </w:rPr>
      </w:pPr>
      <w:r w:rsidRPr="00603028">
        <w:rPr>
          <w:rFonts w:eastAsia="Times New Roman" w:cs="Arial"/>
        </w:rPr>
        <w:t>Rotor Shaft</w:t>
      </w:r>
    </w:p>
    <w:p w14:paraId="2C1DEBE9" w14:textId="77777777" w:rsidR="00E57A46" w:rsidRPr="00603028" w:rsidRDefault="00E57A46" w:rsidP="00BC043A">
      <w:pPr>
        <w:pStyle w:val="ListParagraph"/>
        <w:numPr>
          <w:ilvl w:val="0"/>
          <w:numId w:val="34"/>
        </w:numPr>
        <w:spacing w:after="200" w:line="276" w:lineRule="auto"/>
        <w:jc w:val="left"/>
        <w:rPr>
          <w:rFonts w:eastAsia="Times New Roman" w:cs="Arial"/>
        </w:rPr>
      </w:pPr>
      <w:r w:rsidRPr="00603028">
        <w:rPr>
          <w:rFonts w:eastAsia="Times New Roman" w:cs="Arial"/>
        </w:rPr>
        <w:t>Poles, Pole Endplates, Rods and Bolts for Laminated Poles</w:t>
      </w:r>
    </w:p>
    <w:p w14:paraId="12F00404" w14:textId="77777777" w:rsidR="00E57A46" w:rsidRPr="00603028" w:rsidRDefault="00E57A46" w:rsidP="00BC043A">
      <w:pPr>
        <w:pStyle w:val="ListParagraph"/>
        <w:numPr>
          <w:ilvl w:val="0"/>
          <w:numId w:val="34"/>
        </w:numPr>
        <w:spacing w:after="200" w:line="276" w:lineRule="auto"/>
        <w:jc w:val="left"/>
        <w:rPr>
          <w:rFonts w:eastAsia="Times New Roman" w:cs="Arial"/>
        </w:rPr>
      </w:pPr>
      <w:r w:rsidRPr="00603028">
        <w:rPr>
          <w:rFonts w:eastAsia="Times New Roman" w:cs="Arial"/>
        </w:rPr>
        <w:t>Stator and Rotor Winding Insulation Material</w:t>
      </w:r>
    </w:p>
    <w:p w14:paraId="1CD6D40A" w14:textId="77777777" w:rsidR="00E57A46" w:rsidRPr="00603028" w:rsidRDefault="00E57A46" w:rsidP="00BC043A">
      <w:pPr>
        <w:pStyle w:val="ListParagraph"/>
        <w:numPr>
          <w:ilvl w:val="0"/>
          <w:numId w:val="34"/>
        </w:numPr>
        <w:spacing w:after="200" w:line="276" w:lineRule="auto"/>
        <w:jc w:val="left"/>
        <w:rPr>
          <w:rFonts w:eastAsia="Times New Roman" w:cs="Arial"/>
        </w:rPr>
      </w:pPr>
      <w:r w:rsidRPr="00603028">
        <w:rPr>
          <w:rFonts w:eastAsia="Times New Roman" w:cs="Arial"/>
        </w:rPr>
        <w:t>Bearings</w:t>
      </w:r>
    </w:p>
    <w:p w14:paraId="78913B27" w14:textId="77777777" w:rsidR="00E57A46" w:rsidRPr="00603028" w:rsidRDefault="00E57A46" w:rsidP="00BC043A">
      <w:pPr>
        <w:pStyle w:val="ListParagraph"/>
        <w:numPr>
          <w:ilvl w:val="0"/>
          <w:numId w:val="34"/>
        </w:numPr>
        <w:spacing w:after="200" w:line="276" w:lineRule="auto"/>
        <w:jc w:val="left"/>
        <w:rPr>
          <w:rFonts w:eastAsia="Times New Roman" w:cs="Arial"/>
        </w:rPr>
      </w:pPr>
      <w:r w:rsidRPr="00603028">
        <w:rPr>
          <w:rFonts w:eastAsia="Times New Roman" w:cs="Arial"/>
        </w:rPr>
        <w:t>Stator and Rotor Winding Copper</w:t>
      </w:r>
    </w:p>
    <w:p w14:paraId="769737DB" w14:textId="77777777" w:rsidR="00E57A46" w:rsidRPr="00603028" w:rsidRDefault="00E57A46" w:rsidP="00BC043A">
      <w:pPr>
        <w:pStyle w:val="ListParagraph"/>
        <w:numPr>
          <w:ilvl w:val="0"/>
          <w:numId w:val="34"/>
        </w:numPr>
        <w:spacing w:after="200" w:line="276" w:lineRule="auto"/>
        <w:jc w:val="left"/>
        <w:rPr>
          <w:rFonts w:eastAsia="Times New Roman" w:cs="Arial"/>
        </w:rPr>
      </w:pPr>
      <w:r w:rsidRPr="00603028">
        <w:rPr>
          <w:rFonts w:eastAsia="Times New Roman" w:cs="Arial"/>
        </w:rPr>
        <w:t>Stator Core</w:t>
      </w:r>
    </w:p>
    <w:p w14:paraId="2246D3F5" w14:textId="77777777" w:rsidR="00E57A46" w:rsidRPr="00603028" w:rsidRDefault="00E57A46" w:rsidP="000446B3">
      <w:pPr>
        <w:pStyle w:val="Heading4"/>
        <w:rPr>
          <w:rFonts w:eastAsia="Times New Roman"/>
        </w:rPr>
      </w:pPr>
      <w:r w:rsidRPr="00603028">
        <w:rPr>
          <w:rFonts w:eastAsia="Times New Roman"/>
        </w:rPr>
        <w:t>Workshop Acceptance Tests</w:t>
      </w:r>
    </w:p>
    <w:p w14:paraId="123E1A2D" w14:textId="77777777" w:rsidR="00E57A46" w:rsidRPr="00603028" w:rsidRDefault="00E57A46" w:rsidP="00E57A46">
      <w:pPr>
        <w:spacing w:after="200" w:line="276" w:lineRule="auto"/>
        <w:jc w:val="left"/>
        <w:rPr>
          <w:rFonts w:eastAsia="Times New Roman" w:cs="Arial"/>
        </w:rPr>
      </w:pPr>
      <w:r w:rsidRPr="00603028">
        <w:rPr>
          <w:rFonts w:eastAsia="Times New Roman" w:cs="Arial"/>
        </w:rPr>
        <w:t>The generator shall be assembled at the Manufacturer’s workshop to perform the following tests that may be witnessed by the Employer’s representative(s). Acceptance certificates for all tests shall be submitted:</w:t>
      </w:r>
    </w:p>
    <w:p w14:paraId="737EDE5A" w14:textId="77777777" w:rsidR="00E57A46" w:rsidRPr="00603028" w:rsidRDefault="00E57A46" w:rsidP="00BC043A">
      <w:pPr>
        <w:pStyle w:val="ListParagraph"/>
        <w:numPr>
          <w:ilvl w:val="0"/>
          <w:numId w:val="35"/>
        </w:numPr>
        <w:spacing w:after="200" w:line="276" w:lineRule="auto"/>
        <w:jc w:val="left"/>
        <w:rPr>
          <w:rFonts w:eastAsia="Times New Roman" w:cs="Arial"/>
        </w:rPr>
      </w:pPr>
      <w:r w:rsidRPr="00603028">
        <w:rPr>
          <w:rFonts w:eastAsia="Times New Roman" w:cs="Arial"/>
        </w:rPr>
        <w:t>Heat test run</w:t>
      </w:r>
    </w:p>
    <w:p w14:paraId="652510C3" w14:textId="77777777" w:rsidR="00E57A46" w:rsidRPr="00603028" w:rsidRDefault="00E57A46" w:rsidP="00BC043A">
      <w:pPr>
        <w:pStyle w:val="ListParagraph"/>
        <w:numPr>
          <w:ilvl w:val="0"/>
          <w:numId w:val="35"/>
        </w:numPr>
        <w:spacing w:after="200" w:line="276" w:lineRule="auto"/>
        <w:jc w:val="left"/>
        <w:rPr>
          <w:rFonts w:eastAsia="Times New Roman" w:cs="Arial"/>
        </w:rPr>
      </w:pPr>
      <w:r w:rsidRPr="00603028">
        <w:rPr>
          <w:rFonts w:eastAsia="Times New Roman" w:cs="Arial"/>
        </w:rPr>
        <w:t>Winding and coil tests</w:t>
      </w:r>
    </w:p>
    <w:p w14:paraId="5A010299" w14:textId="77777777" w:rsidR="00E57A46" w:rsidRPr="00603028" w:rsidRDefault="00E57A46" w:rsidP="00BC043A">
      <w:pPr>
        <w:pStyle w:val="ListParagraph"/>
        <w:numPr>
          <w:ilvl w:val="0"/>
          <w:numId w:val="35"/>
        </w:numPr>
        <w:spacing w:after="200" w:line="276" w:lineRule="auto"/>
        <w:jc w:val="left"/>
        <w:rPr>
          <w:rFonts w:eastAsia="Times New Roman" w:cs="Arial"/>
        </w:rPr>
      </w:pPr>
      <w:r w:rsidRPr="00603028">
        <w:rPr>
          <w:rFonts w:eastAsia="Times New Roman" w:cs="Arial"/>
        </w:rPr>
        <w:t>Rotor tests</w:t>
      </w:r>
    </w:p>
    <w:p w14:paraId="73CD87CA" w14:textId="77777777" w:rsidR="00E57A46" w:rsidRPr="00603028" w:rsidRDefault="00E57A46" w:rsidP="00BC043A">
      <w:pPr>
        <w:pStyle w:val="ListParagraph"/>
        <w:numPr>
          <w:ilvl w:val="0"/>
          <w:numId w:val="35"/>
        </w:numPr>
        <w:spacing w:after="200" w:line="276" w:lineRule="auto"/>
        <w:jc w:val="left"/>
        <w:rPr>
          <w:rFonts w:eastAsia="Times New Roman" w:cs="Arial"/>
        </w:rPr>
      </w:pPr>
      <w:r w:rsidRPr="00603028">
        <w:rPr>
          <w:rFonts w:eastAsia="Times New Roman" w:cs="Arial"/>
        </w:rPr>
        <w:t>No load and short circuit characteristics</w:t>
      </w:r>
    </w:p>
    <w:p w14:paraId="2EDF32EA" w14:textId="77777777" w:rsidR="00E57A46" w:rsidRPr="00603028" w:rsidRDefault="00E57A46" w:rsidP="00E57A46">
      <w:pPr>
        <w:pStyle w:val="ListParagraph"/>
        <w:numPr>
          <w:ilvl w:val="0"/>
          <w:numId w:val="35"/>
        </w:numPr>
        <w:spacing w:after="200" w:line="276" w:lineRule="auto"/>
        <w:jc w:val="left"/>
        <w:rPr>
          <w:rFonts w:eastAsia="Times New Roman" w:cs="Arial"/>
        </w:rPr>
      </w:pPr>
      <w:r w:rsidRPr="00603028">
        <w:rPr>
          <w:rFonts w:eastAsia="Times New Roman" w:cs="Arial"/>
        </w:rPr>
        <w:t xml:space="preserve">Electrical measurements </w:t>
      </w:r>
    </w:p>
    <w:p w14:paraId="43B10F74" w14:textId="77777777" w:rsidR="00B12EBA" w:rsidRPr="00603028" w:rsidRDefault="00B12EBA" w:rsidP="00B12EBA">
      <w:pPr>
        <w:pStyle w:val="Heading2"/>
        <w:rPr>
          <w:rFonts w:eastAsia="Times New Roman"/>
          <w:szCs w:val="22"/>
        </w:rPr>
      </w:pPr>
      <w:bookmarkStart w:id="55" w:name="_Toc426017559"/>
      <w:r w:rsidRPr="00603028">
        <w:rPr>
          <w:rFonts w:eastAsia="Times New Roman"/>
          <w:szCs w:val="22"/>
        </w:rPr>
        <w:t>Electric Motors</w:t>
      </w:r>
      <w:bookmarkEnd w:id="55"/>
    </w:p>
    <w:p w14:paraId="7AAAA3D0" w14:textId="77777777" w:rsidR="00B12EBA" w:rsidRPr="00603028" w:rsidRDefault="00B12EBA" w:rsidP="00B12EBA">
      <w:pPr>
        <w:pStyle w:val="Heading3"/>
        <w:rPr>
          <w:rFonts w:eastAsia="Times New Roman"/>
        </w:rPr>
      </w:pPr>
      <w:bookmarkStart w:id="56" w:name="_Toc426017560"/>
      <w:r w:rsidRPr="00603028">
        <w:rPr>
          <w:rFonts w:eastAsia="Times New Roman"/>
        </w:rPr>
        <w:t>General</w:t>
      </w:r>
      <w:bookmarkEnd w:id="56"/>
    </w:p>
    <w:p w14:paraId="7F5B581F" w14:textId="77777777" w:rsidR="00B12EBA" w:rsidRPr="00603028" w:rsidRDefault="00B12EBA" w:rsidP="00B12EBA">
      <w:pPr>
        <w:spacing w:after="200" w:line="276" w:lineRule="auto"/>
        <w:jc w:val="left"/>
        <w:rPr>
          <w:rFonts w:eastAsia="Times New Roman" w:cs="Arial"/>
        </w:rPr>
      </w:pPr>
      <w:r w:rsidRPr="00603028">
        <w:rPr>
          <w:rFonts w:eastAsia="Times New Roman" w:cs="Arial"/>
        </w:rPr>
        <w:t>All motors shall be of approved manufacture and shall comply with the requirements of this Contract. They shall be complete with terminal boxes, cable glands and other accessories as specified. Each motor shall be fitted with adequate lifting hooks or eyebolts, as suitable. Motors of the same type must be fully interchangeable and shall conform - as far as applicable - to IEC standard motor dimensions. All AC motors shall be of the squirrel-cage type provided with either deep slots or double squirrel cages.</w:t>
      </w:r>
    </w:p>
    <w:p w14:paraId="6E509D50" w14:textId="77777777" w:rsidR="00B12EBA" w:rsidRPr="00603028" w:rsidRDefault="00B12EBA" w:rsidP="00B12EBA">
      <w:pPr>
        <w:spacing w:after="200" w:line="276" w:lineRule="auto"/>
        <w:jc w:val="left"/>
        <w:rPr>
          <w:rFonts w:eastAsia="Times New Roman" w:cs="Arial"/>
        </w:rPr>
      </w:pPr>
      <w:r w:rsidRPr="00603028">
        <w:rPr>
          <w:rFonts w:eastAsia="Times New Roman" w:cs="Arial"/>
        </w:rPr>
        <w:t>All precautions shall be taken to prevent any corrosion.</w:t>
      </w:r>
    </w:p>
    <w:p w14:paraId="25AFF03D" w14:textId="77777777" w:rsidR="00B12EBA" w:rsidRPr="00603028" w:rsidRDefault="00B12EBA" w:rsidP="00B12EBA">
      <w:pPr>
        <w:pStyle w:val="Heading3"/>
        <w:rPr>
          <w:rFonts w:eastAsia="Times New Roman"/>
        </w:rPr>
      </w:pPr>
      <w:bookmarkStart w:id="57" w:name="_Toc426017561"/>
      <w:r w:rsidRPr="00603028">
        <w:rPr>
          <w:rFonts w:eastAsia="Times New Roman"/>
        </w:rPr>
        <w:t>Rating</w:t>
      </w:r>
      <w:bookmarkEnd w:id="57"/>
    </w:p>
    <w:p w14:paraId="69A01678" w14:textId="77777777" w:rsidR="00B12EBA" w:rsidRPr="00603028" w:rsidRDefault="00B12EBA" w:rsidP="00B12EBA">
      <w:pPr>
        <w:spacing w:after="200" w:line="276" w:lineRule="auto"/>
        <w:jc w:val="left"/>
        <w:rPr>
          <w:rFonts w:eastAsia="Times New Roman" w:cs="Arial"/>
        </w:rPr>
      </w:pPr>
      <w:r w:rsidRPr="00603028">
        <w:rPr>
          <w:rFonts w:eastAsia="Times New Roman" w:cs="Arial"/>
        </w:rPr>
        <w:t>The service voltages of the motors shall be as follows:</w:t>
      </w:r>
    </w:p>
    <w:p w14:paraId="3D8AF048" w14:textId="77777777" w:rsidR="00B12EBA" w:rsidRPr="00603028" w:rsidRDefault="00B12EBA" w:rsidP="00BC043A">
      <w:pPr>
        <w:pStyle w:val="ListParagraph"/>
        <w:numPr>
          <w:ilvl w:val="0"/>
          <w:numId w:val="41"/>
        </w:numPr>
        <w:spacing w:after="200" w:line="276" w:lineRule="auto"/>
        <w:jc w:val="left"/>
        <w:rPr>
          <w:rFonts w:eastAsia="Times New Roman" w:cs="Arial"/>
        </w:rPr>
      </w:pPr>
      <w:r w:rsidRPr="00603028">
        <w:rPr>
          <w:rFonts w:eastAsia="Times New Roman" w:cs="Arial"/>
        </w:rPr>
        <w:t>LV (0.4 kV), AC, 3 phase, for all motors up to and including 160 kW</w:t>
      </w:r>
    </w:p>
    <w:p w14:paraId="1630C935" w14:textId="77777777" w:rsidR="00B12EBA" w:rsidRPr="00603028" w:rsidRDefault="00B12EBA" w:rsidP="00BC043A">
      <w:pPr>
        <w:pStyle w:val="ListParagraph"/>
        <w:numPr>
          <w:ilvl w:val="0"/>
          <w:numId w:val="41"/>
        </w:numPr>
        <w:spacing w:after="200" w:line="276" w:lineRule="auto"/>
        <w:jc w:val="left"/>
        <w:rPr>
          <w:rFonts w:eastAsia="Times New Roman" w:cs="Arial"/>
        </w:rPr>
      </w:pPr>
      <w:r w:rsidRPr="00603028">
        <w:rPr>
          <w:rFonts w:eastAsia="Times New Roman" w:cs="Arial"/>
        </w:rPr>
        <w:t>LV (230 V), AC, 1 phase, may be used for motors up to and including 0.5 kW</w:t>
      </w:r>
    </w:p>
    <w:p w14:paraId="68A3C1EE" w14:textId="77777777" w:rsidR="00B12EBA" w:rsidRPr="00603028" w:rsidRDefault="00B12EBA" w:rsidP="00BC043A">
      <w:pPr>
        <w:pStyle w:val="ListParagraph"/>
        <w:numPr>
          <w:ilvl w:val="0"/>
          <w:numId w:val="41"/>
        </w:numPr>
        <w:spacing w:after="200" w:line="276" w:lineRule="auto"/>
        <w:jc w:val="left"/>
        <w:rPr>
          <w:rFonts w:eastAsia="Times New Roman" w:cs="Arial"/>
        </w:rPr>
      </w:pPr>
      <w:r w:rsidRPr="00603028">
        <w:rPr>
          <w:rFonts w:eastAsia="Times New Roman" w:cs="Arial"/>
        </w:rPr>
        <w:t>DC (110 V) for all motors required to work on the DC system</w:t>
      </w:r>
    </w:p>
    <w:p w14:paraId="6D53B2D5" w14:textId="77777777" w:rsidR="00B12EBA" w:rsidRPr="00603028" w:rsidRDefault="00B12EBA" w:rsidP="00B12EBA">
      <w:pPr>
        <w:spacing w:after="200" w:line="276" w:lineRule="auto"/>
        <w:jc w:val="left"/>
        <w:rPr>
          <w:rFonts w:eastAsia="Times New Roman" w:cs="Arial"/>
        </w:rPr>
      </w:pPr>
      <w:r w:rsidRPr="00603028">
        <w:rPr>
          <w:rFonts w:eastAsia="Times New Roman" w:cs="Arial"/>
        </w:rPr>
        <w:t>The rating of each motor shall be adequate to meet the requirements of its associated plant. The following basic criteria shall be applied:</w:t>
      </w:r>
    </w:p>
    <w:p w14:paraId="3F007A62" w14:textId="77777777" w:rsidR="00B12EBA" w:rsidRPr="00603028" w:rsidRDefault="00B12EBA" w:rsidP="00B12EBA">
      <w:pPr>
        <w:spacing w:after="200" w:line="276" w:lineRule="auto"/>
        <w:jc w:val="left"/>
        <w:rPr>
          <w:rFonts w:eastAsia="Times New Roman" w:cs="Arial"/>
        </w:rPr>
      </w:pPr>
      <w:r w:rsidRPr="00603028">
        <w:rPr>
          <w:rFonts w:eastAsia="Times New Roman" w:cs="Arial"/>
        </w:rPr>
        <w:t>A service factor, being the ratio of the installed motor output at design ambient conditions (rated output) to the required power at the shaft of the driven machine at its expected maximum load (power demand), shall be applied as follows:</w:t>
      </w:r>
    </w:p>
    <w:p w14:paraId="1063D5C0" w14:textId="77777777" w:rsidR="00B12EBA" w:rsidRPr="00603028" w:rsidRDefault="00B12EBA" w:rsidP="00B12EBA">
      <w:pPr>
        <w:spacing w:after="200" w:line="276" w:lineRule="auto"/>
        <w:jc w:val="left"/>
        <w:rPr>
          <w:rFonts w:eastAsia="Times New Roman" w:cs="Arial"/>
          <w:b/>
        </w:rPr>
      </w:pPr>
      <w:r w:rsidRPr="00603028">
        <w:rPr>
          <w:rFonts w:eastAsia="Times New Roman" w:cs="Arial"/>
          <w:b/>
        </w:rPr>
        <w:t>Power Demand</w:t>
      </w:r>
      <w:r w:rsidRPr="00603028">
        <w:rPr>
          <w:rFonts w:eastAsia="Times New Roman" w:cs="Arial"/>
          <w:b/>
        </w:rPr>
        <w:tab/>
        <w:t>Service Factor</w:t>
      </w:r>
    </w:p>
    <w:p w14:paraId="610BD98D" w14:textId="77777777" w:rsidR="00B12EBA" w:rsidRPr="00603028" w:rsidRDefault="00B12EBA" w:rsidP="00B12EBA">
      <w:pPr>
        <w:spacing w:after="0" w:line="276" w:lineRule="auto"/>
        <w:jc w:val="left"/>
        <w:rPr>
          <w:rFonts w:eastAsia="Times New Roman" w:cs="Arial"/>
        </w:rPr>
      </w:pPr>
      <w:r w:rsidRPr="00603028">
        <w:rPr>
          <w:rFonts w:eastAsia="Times New Roman" w:cs="Arial"/>
        </w:rPr>
        <w:t>Up to 20 kW</w:t>
      </w:r>
      <w:r w:rsidRPr="00603028">
        <w:rPr>
          <w:rFonts w:eastAsia="Times New Roman" w:cs="Arial"/>
        </w:rPr>
        <w:tab/>
      </w:r>
      <w:r w:rsidRPr="00603028">
        <w:rPr>
          <w:rFonts w:eastAsia="Times New Roman" w:cs="Arial"/>
        </w:rPr>
        <w:tab/>
        <w:t>1.25</w:t>
      </w:r>
    </w:p>
    <w:p w14:paraId="1EA5D5E9" w14:textId="77777777" w:rsidR="00B12EBA" w:rsidRPr="00603028" w:rsidRDefault="00B12EBA" w:rsidP="00B12EBA">
      <w:pPr>
        <w:spacing w:after="0" w:line="276" w:lineRule="auto"/>
        <w:jc w:val="left"/>
        <w:rPr>
          <w:rFonts w:eastAsia="Times New Roman" w:cs="Arial"/>
        </w:rPr>
      </w:pPr>
      <w:r w:rsidRPr="00603028">
        <w:rPr>
          <w:rFonts w:eastAsia="Times New Roman" w:cs="Arial"/>
        </w:rPr>
        <w:t>From 21 to 55 kW</w:t>
      </w:r>
      <w:r w:rsidRPr="00603028">
        <w:rPr>
          <w:rFonts w:eastAsia="Times New Roman" w:cs="Arial"/>
        </w:rPr>
        <w:tab/>
        <w:t>1.15</w:t>
      </w:r>
    </w:p>
    <w:p w14:paraId="5B0BFD65" w14:textId="77777777" w:rsidR="00B12EBA" w:rsidRPr="00603028" w:rsidRDefault="00B12EBA" w:rsidP="00B12EBA">
      <w:pPr>
        <w:spacing w:after="0" w:line="276" w:lineRule="auto"/>
        <w:jc w:val="left"/>
        <w:rPr>
          <w:rFonts w:eastAsia="Times New Roman" w:cs="Arial"/>
        </w:rPr>
      </w:pPr>
      <w:r w:rsidRPr="00603028">
        <w:rPr>
          <w:rFonts w:eastAsia="Times New Roman" w:cs="Arial"/>
        </w:rPr>
        <w:t>From 56 kW</w:t>
      </w:r>
      <w:r w:rsidRPr="00603028">
        <w:rPr>
          <w:rFonts w:eastAsia="Times New Roman" w:cs="Arial"/>
        </w:rPr>
        <w:tab/>
      </w:r>
      <w:r w:rsidRPr="00603028">
        <w:rPr>
          <w:rFonts w:eastAsia="Times New Roman" w:cs="Arial"/>
        </w:rPr>
        <w:tab/>
        <w:t>1.10</w:t>
      </w:r>
    </w:p>
    <w:p w14:paraId="7604FCE8" w14:textId="77777777" w:rsidR="00B12EBA" w:rsidRPr="00603028" w:rsidRDefault="00B12EBA" w:rsidP="00B12EBA">
      <w:pPr>
        <w:spacing w:after="0" w:line="276" w:lineRule="auto"/>
        <w:jc w:val="left"/>
        <w:rPr>
          <w:rFonts w:eastAsia="Times New Roman" w:cs="Arial"/>
        </w:rPr>
      </w:pPr>
    </w:p>
    <w:p w14:paraId="38673BBB" w14:textId="77777777" w:rsidR="00B12EBA" w:rsidRPr="00603028" w:rsidRDefault="00B12EBA" w:rsidP="00B12EBA">
      <w:pPr>
        <w:spacing w:after="200" w:line="276" w:lineRule="auto"/>
        <w:jc w:val="left"/>
        <w:rPr>
          <w:rFonts w:eastAsia="Times New Roman" w:cs="Arial"/>
        </w:rPr>
      </w:pPr>
      <w:r w:rsidRPr="00603028">
        <w:rPr>
          <w:rFonts w:eastAsia="Times New Roman" w:cs="Arial"/>
        </w:rPr>
        <w:t>AC motors shall be capable of operating continuously with its rated output (at design ambient conditions) at any frequency between 95% and 105% or at any voltage between 95% and 105% or at any simultaneous variation of voltage and frequency up to a total of 10% of the rated values. A transient over-voltage of 130% of the nominal voltage shall as well be sustained. Furthermore motors shall be capable to maintain stable operation when running at 75% nominal voltage for a period of 10 seconds.</w:t>
      </w:r>
    </w:p>
    <w:p w14:paraId="6B6B3AB1" w14:textId="77777777" w:rsidR="00B12EBA" w:rsidRPr="00603028" w:rsidRDefault="00B12EBA" w:rsidP="00B12EBA">
      <w:pPr>
        <w:spacing w:after="200" w:line="276" w:lineRule="auto"/>
        <w:jc w:val="left"/>
        <w:rPr>
          <w:rFonts w:eastAsia="Times New Roman" w:cs="Arial"/>
        </w:rPr>
      </w:pPr>
      <w:r w:rsidRPr="00603028">
        <w:rPr>
          <w:rFonts w:eastAsia="Times New Roman" w:cs="Arial"/>
        </w:rPr>
        <w:t>The pull out torque shall be at least 160% of the rated torque for continuously loaded motors and 200% of the rated torque for intermittently loaded motors.</w:t>
      </w:r>
    </w:p>
    <w:p w14:paraId="0BB77644" w14:textId="77777777" w:rsidR="00B12EBA" w:rsidRPr="00603028" w:rsidRDefault="00B12EBA" w:rsidP="00B12EBA">
      <w:pPr>
        <w:spacing w:after="200" w:line="276" w:lineRule="auto"/>
        <w:jc w:val="left"/>
        <w:rPr>
          <w:rFonts w:eastAsia="Times New Roman" w:cs="Arial"/>
        </w:rPr>
      </w:pPr>
      <w:r w:rsidRPr="00603028">
        <w:rPr>
          <w:rFonts w:eastAsia="Times New Roman" w:cs="Arial"/>
        </w:rPr>
        <w:t>DC motors shall be capable of operating continuously under rated output conditions at any voltage between 90% and 110% of the nominal voltage. Unless otherwise approved, the speed drops between no load and full load shall not exceed 10% of no load speed. DC motors shall operate with a fixed brush setting for all loads.</w:t>
      </w:r>
    </w:p>
    <w:p w14:paraId="1840B9CA" w14:textId="77777777" w:rsidR="00B12EBA" w:rsidRPr="00603028" w:rsidRDefault="00B12EBA" w:rsidP="00B12EBA">
      <w:pPr>
        <w:pStyle w:val="Heading3"/>
        <w:rPr>
          <w:rFonts w:eastAsia="Times New Roman"/>
        </w:rPr>
      </w:pPr>
      <w:bookmarkStart w:id="58" w:name="_Toc426017562"/>
      <w:r w:rsidRPr="00603028">
        <w:rPr>
          <w:rFonts w:eastAsia="Times New Roman"/>
        </w:rPr>
        <w:t>Starting</w:t>
      </w:r>
      <w:bookmarkEnd w:id="58"/>
    </w:p>
    <w:p w14:paraId="06243EDF" w14:textId="77777777" w:rsidR="00B12EBA" w:rsidRPr="00603028" w:rsidRDefault="00B12EBA" w:rsidP="00B12EBA">
      <w:pPr>
        <w:spacing w:after="200" w:line="276" w:lineRule="auto"/>
        <w:jc w:val="left"/>
        <w:rPr>
          <w:rFonts w:eastAsia="Times New Roman" w:cs="Arial"/>
        </w:rPr>
      </w:pPr>
      <w:r w:rsidRPr="00603028">
        <w:rPr>
          <w:rFonts w:eastAsia="Times New Roman" w:cs="Arial"/>
        </w:rPr>
        <w:t>AC motors with rated output up to 47 kW shall be designed for direct on-line starting. Star/ delta starting, if required for a particular application, may be approved on request.</w:t>
      </w:r>
    </w:p>
    <w:p w14:paraId="378CA53D" w14:textId="77777777" w:rsidR="00B12EBA" w:rsidRPr="00603028" w:rsidRDefault="00B12EBA" w:rsidP="00B12EBA">
      <w:pPr>
        <w:spacing w:after="200" w:line="276" w:lineRule="auto"/>
        <w:jc w:val="left"/>
        <w:rPr>
          <w:rFonts w:eastAsia="Times New Roman" w:cs="Arial"/>
        </w:rPr>
      </w:pPr>
      <w:r w:rsidRPr="00603028">
        <w:rPr>
          <w:rFonts w:eastAsia="Times New Roman" w:cs="Arial"/>
        </w:rPr>
        <w:t>All motors shall be capable of being switched on / over to an infinite bus bar at 110% of the nominal voltage and with a maximum residual voltage of 100% at the motor terminals, even in phase opposition.</w:t>
      </w:r>
    </w:p>
    <w:p w14:paraId="29ABDFCA" w14:textId="77777777" w:rsidR="00B12EBA" w:rsidRPr="00603028" w:rsidRDefault="00B12EBA" w:rsidP="00B12EBA">
      <w:pPr>
        <w:spacing w:after="200" w:line="276" w:lineRule="auto"/>
        <w:jc w:val="left"/>
        <w:rPr>
          <w:rFonts w:eastAsia="Times New Roman" w:cs="Arial"/>
        </w:rPr>
      </w:pPr>
      <w:r w:rsidRPr="00603028">
        <w:rPr>
          <w:rFonts w:eastAsia="Times New Roman" w:cs="Arial"/>
        </w:rPr>
        <w:t>For starting the motors, a momentary voltage drop of 15% referred to nominal voltage shall be taken into consideration. The maximum starting current (without tolerance) shall not exceed the following values:</w:t>
      </w:r>
    </w:p>
    <w:p w14:paraId="41B51EED" w14:textId="77777777" w:rsidR="00B12EBA" w:rsidRPr="00603028" w:rsidRDefault="00B12EBA" w:rsidP="00BC043A">
      <w:pPr>
        <w:pStyle w:val="ListParagraph"/>
        <w:numPr>
          <w:ilvl w:val="0"/>
          <w:numId w:val="42"/>
        </w:numPr>
        <w:spacing w:after="200" w:line="276" w:lineRule="auto"/>
        <w:jc w:val="left"/>
        <w:rPr>
          <w:rFonts w:eastAsia="Times New Roman" w:cs="Arial"/>
        </w:rPr>
      </w:pPr>
      <w:r w:rsidRPr="00603028">
        <w:rPr>
          <w:rFonts w:eastAsia="Times New Roman" w:cs="Arial"/>
        </w:rPr>
        <w:t>8 times of rated current for LV motors ≤200 kW</w:t>
      </w:r>
    </w:p>
    <w:p w14:paraId="5C703C11" w14:textId="77777777" w:rsidR="00B12EBA" w:rsidRPr="00603028" w:rsidRDefault="00B12EBA" w:rsidP="00BC043A">
      <w:pPr>
        <w:pStyle w:val="ListParagraph"/>
        <w:numPr>
          <w:ilvl w:val="0"/>
          <w:numId w:val="42"/>
        </w:numPr>
        <w:spacing w:after="200" w:line="276" w:lineRule="auto"/>
        <w:jc w:val="left"/>
        <w:rPr>
          <w:rFonts w:eastAsia="Times New Roman" w:cs="Arial"/>
        </w:rPr>
      </w:pPr>
      <w:r w:rsidRPr="00603028">
        <w:rPr>
          <w:rFonts w:eastAsia="Times New Roman" w:cs="Arial"/>
        </w:rPr>
        <w:t>times of rated current for DC motors (by means of starting resistors)</w:t>
      </w:r>
    </w:p>
    <w:p w14:paraId="58BD4D70" w14:textId="77777777" w:rsidR="00B12EBA" w:rsidRPr="00603028" w:rsidRDefault="00B12EBA" w:rsidP="00B12EBA">
      <w:pPr>
        <w:spacing w:after="200" w:line="276" w:lineRule="auto"/>
        <w:jc w:val="left"/>
        <w:rPr>
          <w:rFonts w:eastAsia="Times New Roman" w:cs="Arial"/>
        </w:rPr>
      </w:pPr>
      <w:r w:rsidRPr="00603028">
        <w:rPr>
          <w:rFonts w:eastAsia="Times New Roman" w:cs="Arial"/>
        </w:rPr>
        <w:t>With 85% of the nominal voltage applied to the motor terminals, each motor shall be capable of accelerating its associated load to rated speed with a minimum accelerating torque of 5% of full load torque.</w:t>
      </w:r>
    </w:p>
    <w:p w14:paraId="7150A5CA" w14:textId="77777777" w:rsidR="00B12EBA" w:rsidRPr="00603028" w:rsidRDefault="00B12EBA" w:rsidP="00B12EBA">
      <w:pPr>
        <w:spacing w:after="200" w:line="276" w:lineRule="auto"/>
        <w:jc w:val="left"/>
        <w:rPr>
          <w:rFonts w:eastAsia="Times New Roman" w:cs="Arial"/>
        </w:rPr>
      </w:pPr>
      <w:r w:rsidRPr="00603028">
        <w:rPr>
          <w:rFonts w:eastAsia="Times New Roman" w:cs="Arial"/>
        </w:rPr>
        <w:t>All motors shall be able to withstand six cold starts per hour, equally spaced. In addition, each LV motor shall be capable of enduring three successive starts with the motor initially at operating temperature without damaging overheating.</w:t>
      </w:r>
    </w:p>
    <w:p w14:paraId="3DF529FF" w14:textId="77777777" w:rsidR="00B12EBA" w:rsidRPr="00603028" w:rsidRDefault="00B12EBA" w:rsidP="00B12EBA">
      <w:pPr>
        <w:spacing w:after="200" w:line="276" w:lineRule="auto"/>
        <w:jc w:val="left"/>
        <w:rPr>
          <w:rFonts w:eastAsia="Times New Roman" w:cs="Arial"/>
        </w:rPr>
      </w:pPr>
      <w:r w:rsidRPr="00603028">
        <w:rPr>
          <w:rFonts w:eastAsia="Times New Roman" w:cs="Arial"/>
        </w:rPr>
        <w:t>Motors required for frequent, automatic starting shall have an adequate rating which shall be subject to the Employer’s / Engineer’s approval. The Contractor shall state in the motor list the frequency of starts permitted in compliance with the motor design. The Contractor shall submit starting curves (temperature/ time) for all motors above 47 kW.</w:t>
      </w:r>
    </w:p>
    <w:p w14:paraId="0158FFF8" w14:textId="77777777" w:rsidR="00B12EBA" w:rsidRPr="00603028" w:rsidRDefault="00B12EBA" w:rsidP="00B12EBA">
      <w:pPr>
        <w:pStyle w:val="Heading3"/>
        <w:rPr>
          <w:rFonts w:eastAsia="Times New Roman"/>
        </w:rPr>
      </w:pPr>
      <w:bookmarkStart w:id="59" w:name="_Toc426017563"/>
      <w:r w:rsidRPr="00603028">
        <w:rPr>
          <w:rFonts w:eastAsia="Times New Roman"/>
        </w:rPr>
        <w:t>Windings and Insulation Class</w:t>
      </w:r>
      <w:bookmarkEnd w:id="59"/>
    </w:p>
    <w:p w14:paraId="4E6088E3" w14:textId="77777777" w:rsidR="00B12EBA" w:rsidRPr="00603028" w:rsidRDefault="00B12EBA" w:rsidP="00B12EBA">
      <w:pPr>
        <w:spacing w:after="200" w:line="276" w:lineRule="auto"/>
        <w:jc w:val="left"/>
        <w:rPr>
          <w:rFonts w:eastAsia="Times New Roman" w:cs="Arial"/>
        </w:rPr>
      </w:pPr>
      <w:r w:rsidRPr="00603028">
        <w:rPr>
          <w:rFonts w:eastAsia="Times New Roman" w:cs="Arial"/>
        </w:rPr>
        <w:t xml:space="preserve">The insulation of all motors shall be of class F and shall be suitable for operation in damp locations, for occasional contact with corrosive gases and </w:t>
      </w:r>
      <w:proofErr w:type="spellStart"/>
      <w:r w:rsidRPr="00603028">
        <w:rPr>
          <w:rFonts w:eastAsia="Times New Roman" w:cs="Arial"/>
        </w:rPr>
        <w:t>vapours</w:t>
      </w:r>
      <w:proofErr w:type="spellEnd"/>
      <w:r w:rsidRPr="00603028">
        <w:rPr>
          <w:rFonts w:eastAsia="Times New Roman" w:cs="Arial"/>
        </w:rPr>
        <w:t xml:space="preserve"> and for the applied fluctuations in temperature.</w:t>
      </w:r>
    </w:p>
    <w:p w14:paraId="6870445B" w14:textId="77777777" w:rsidR="00B12EBA" w:rsidRPr="00603028" w:rsidRDefault="00B12EBA" w:rsidP="00B12EBA">
      <w:pPr>
        <w:spacing w:after="200" w:line="276" w:lineRule="auto"/>
        <w:jc w:val="left"/>
        <w:rPr>
          <w:rFonts w:eastAsia="Times New Roman" w:cs="Arial"/>
        </w:rPr>
      </w:pPr>
      <w:r w:rsidRPr="00603028">
        <w:rPr>
          <w:rFonts w:eastAsia="Times New Roman" w:cs="Arial"/>
        </w:rPr>
        <w:t>The stator winding shall be suitably braced to withstand the forces due to direct-on-line starting and transfer conditions as mentioned before.</w:t>
      </w:r>
    </w:p>
    <w:p w14:paraId="35FB3ED6" w14:textId="77777777" w:rsidR="00B12EBA" w:rsidRPr="00603028" w:rsidRDefault="00B12EBA" w:rsidP="00B12EBA">
      <w:pPr>
        <w:spacing w:after="200" w:line="276" w:lineRule="auto"/>
        <w:jc w:val="left"/>
        <w:rPr>
          <w:rFonts w:eastAsia="Times New Roman" w:cs="Arial"/>
        </w:rPr>
      </w:pPr>
      <w:r w:rsidRPr="00603028">
        <w:rPr>
          <w:rFonts w:eastAsia="Times New Roman" w:cs="Arial"/>
        </w:rPr>
        <w:t>Inter-phase connections inside the machine shall be made at non-driving end and the winding connections and tails shall be non-hygroscopic. The stator winding shall have a sufficient cross section to withstand the maximum prospective fault current for the period of time determined by the protective devices.</w:t>
      </w:r>
    </w:p>
    <w:p w14:paraId="02A6612D" w14:textId="77777777" w:rsidR="00B12EBA" w:rsidRPr="00603028" w:rsidRDefault="00B12EBA" w:rsidP="00B12EBA">
      <w:pPr>
        <w:spacing w:after="200" w:line="276" w:lineRule="auto"/>
        <w:jc w:val="left"/>
        <w:rPr>
          <w:rFonts w:eastAsia="Times New Roman" w:cs="Arial"/>
        </w:rPr>
      </w:pPr>
      <w:r w:rsidRPr="00603028">
        <w:rPr>
          <w:rFonts w:eastAsia="Times New Roman" w:cs="Arial"/>
        </w:rPr>
        <w:t>The rotor winding shall be designed to give trouble free continuous service including repeated direct-on-line starting.</w:t>
      </w:r>
    </w:p>
    <w:p w14:paraId="43EAAF20" w14:textId="77777777" w:rsidR="00B12EBA" w:rsidRPr="00603028" w:rsidRDefault="00B12EBA" w:rsidP="00B12EBA">
      <w:pPr>
        <w:pStyle w:val="Heading3"/>
        <w:rPr>
          <w:rFonts w:eastAsia="Times New Roman"/>
        </w:rPr>
      </w:pPr>
      <w:bookmarkStart w:id="60" w:name="_Toc426017564"/>
      <w:r w:rsidRPr="00603028">
        <w:rPr>
          <w:rFonts w:eastAsia="Times New Roman"/>
        </w:rPr>
        <w:t>Ventilation and Type of Enclosure</w:t>
      </w:r>
      <w:bookmarkEnd w:id="60"/>
    </w:p>
    <w:p w14:paraId="1D4D25D0" w14:textId="77777777" w:rsidR="00B12EBA" w:rsidRPr="00603028" w:rsidRDefault="00B12EBA" w:rsidP="00B12EBA">
      <w:pPr>
        <w:spacing w:after="200" w:line="276" w:lineRule="auto"/>
        <w:jc w:val="left"/>
        <w:rPr>
          <w:rFonts w:eastAsia="Times New Roman" w:cs="Arial"/>
        </w:rPr>
      </w:pPr>
      <w:r w:rsidRPr="00603028">
        <w:rPr>
          <w:rFonts w:eastAsia="Times New Roman" w:cs="Arial"/>
        </w:rPr>
        <w:t>Unless otherwise specified, all motors shall be of the totally enclosed fan cooled type, protection class IP 55 according to relevant IEC Standard.</w:t>
      </w:r>
    </w:p>
    <w:p w14:paraId="33B0561C" w14:textId="77777777" w:rsidR="00B12EBA" w:rsidRPr="00603028" w:rsidRDefault="00B12EBA" w:rsidP="00B12EBA">
      <w:pPr>
        <w:spacing w:after="200" w:line="276" w:lineRule="auto"/>
        <w:jc w:val="left"/>
        <w:rPr>
          <w:rFonts w:eastAsia="Times New Roman" w:cs="Arial"/>
        </w:rPr>
      </w:pPr>
      <w:r w:rsidRPr="00603028">
        <w:rPr>
          <w:rFonts w:eastAsia="Times New Roman" w:cs="Arial"/>
        </w:rPr>
        <w:t xml:space="preserve"> </w:t>
      </w:r>
    </w:p>
    <w:p w14:paraId="0EE436D5" w14:textId="77777777" w:rsidR="00B12EBA" w:rsidRPr="00603028" w:rsidRDefault="00B12EBA" w:rsidP="00B12EBA">
      <w:pPr>
        <w:spacing w:after="200" w:line="276" w:lineRule="auto"/>
        <w:jc w:val="left"/>
        <w:rPr>
          <w:rFonts w:eastAsia="Times New Roman" w:cs="Arial"/>
        </w:rPr>
      </w:pPr>
      <w:r w:rsidRPr="00603028">
        <w:rPr>
          <w:rFonts w:eastAsia="Times New Roman" w:cs="Arial"/>
        </w:rPr>
        <w:t>Motors installed outdoors shall be protected from direct exposure to sun. For this purpose, a suitable shed shall be provided. Motors of IEC size 132 and above shall be equipped with automatically controlled heating elements for protection against internal condensation during stand still periods as described under "Anti Condensation Heaters".</w:t>
      </w:r>
    </w:p>
    <w:p w14:paraId="641847DE" w14:textId="77777777" w:rsidR="00B12EBA" w:rsidRPr="00603028" w:rsidRDefault="00B12EBA" w:rsidP="00B12EBA">
      <w:pPr>
        <w:pStyle w:val="Heading3"/>
        <w:rPr>
          <w:rFonts w:eastAsia="Times New Roman"/>
        </w:rPr>
      </w:pPr>
      <w:bookmarkStart w:id="61" w:name="_Toc426017565"/>
      <w:r w:rsidRPr="00603028">
        <w:rPr>
          <w:rFonts w:eastAsia="Times New Roman"/>
        </w:rPr>
        <w:t>Bearings</w:t>
      </w:r>
      <w:bookmarkEnd w:id="61"/>
    </w:p>
    <w:p w14:paraId="1289FC39" w14:textId="77777777" w:rsidR="00B12EBA" w:rsidRPr="00603028" w:rsidRDefault="00B12EBA" w:rsidP="00B12EBA">
      <w:pPr>
        <w:spacing w:after="200" w:line="276" w:lineRule="auto"/>
        <w:jc w:val="left"/>
        <w:rPr>
          <w:rFonts w:eastAsia="Times New Roman" w:cs="Arial"/>
        </w:rPr>
      </w:pPr>
      <w:r w:rsidRPr="00603028">
        <w:rPr>
          <w:rFonts w:eastAsia="Times New Roman" w:cs="Arial"/>
        </w:rPr>
        <w:t>As far as applicable and unless otherwise specified, self-lubricating ball and roller bearings with solid races shall be provided for all LV motors as necessary. For vertical motors thrust bearings are required. All motors with IEC size 132 and above shall be equipped with a type of lubricator which permits greasing while the motor is running and which prevents over lubrication. Additionally, the bearings shall be fitted with grease nipples permitting the use of a universal grease gun.</w:t>
      </w:r>
    </w:p>
    <w:p w14:paraId="529DD1C0" w14:textId="77777777" w:rsidR="00B12EBA" w:rsidRPr="00603028" w:rsidRDefault="00B12EBA" w:rsidP="00B12EBA">
      <w:pPr>
        <w:spacing w:after="200" w:line="276" w:lineRule="auto"/>
        <w:jc w:val="left"/>
        <w:rPr>
          <w:rFonts w:eastAsia="Times New Roman" w:cs="Arial"/>
        </w:rPr>
      </w:pPr>
      <w:r w:rsidRPr="00603028">
        <w:rPr>
          <w:rFonts w:eastAsia="Times New Roman" w:cs="Arial"/>
        </w:rPr>
        <w:t>Where sleeve bearings are being used, they shall be preferably of the self-lubricating type. If forced lubrication is required, it shall be arranged common to both, the motor and the driven machine and provisions shall be made to ensure lubrication during start-up and shut down operations without the necessity to start an auxiliary lube oil pump. Self-lubricated bearings shall be equipped with an easily accessible lubrication pot with overflow pipe and oil collecting vessel. The bearings shall further be protected and sealed against dust penetration and oil leakage.</w:t>
      </w:r>
    </w:p>
    <w:p w14:paraId="0B8491B0" w14:textId="77777777" w:rsidR="00B12EBA" w:rsidRPr="00603028" w:rsidRDefault="00B12EBA" w:rsidP="00B12EBA">
      <w:pPr>
        <w:spacing w:after="200" w:line="276" w:lineRule="auto"/>
        <w:jc w:val="left"/>
        <w:rPr>
          <w:rFonts w:eastAsia="Times New Roman" w:cs="Arial"/>
        </w:rPr>
      </w:pPr>
      <w:r w:rsidRPr="00603028">
        <w:rPr>
          <w:rFonts w:eastAsia="Times New Roman" w:cs="Arial"/>
        </w:rPr>
        <w:t>In case of independent bearings, motor and bearing pedestals shall be fitted on a common base plate.</w:t>
      </w:r>
    </w:p>
    <w:p w14:paraId="77D5C5BB" w14:textId="77777777" w:rsidR="00B12EBA" w:rsidRPr="00603028" w:rsidRDefault="00B12EBA" w:rsidP="00B12EBA">
      <w:pPr>
        <w:spacing w:after="200" w:line="276" w:lineRule="auto"/>
        <w:jc w:val="left"/>
        <w:rPr>
          <w:rFonts w:eastAsia="Times New Roman" w:cs="Arial"/>
        </w:rPr>
      </w:pPr>
      <w:r w:rsidRPr="00603028">
        <w:rPr>
          <w:rFonts w:eastAsia="Times New Roman" w:cs="Arial"/>
        </w:rPr>
        <w:t>For the transport of motors equipped with ball or roller bearings, special bearing inserts shall be provided to prevent transport damage.</w:t>
      </w:r>
    </w:p>
    <w:p w14:paraId="5F0F8AFF" w14:textId="77777777" w:rsidR="00B12EBA" w:rsidRPr="00603028" w:rsidRDefault="00B12EBA" w:rsidP="00B12EBA">
      <w:pPr>
        <w:pStyle w:val="Heading3"/>
        <w:rPr>
          <w:rFonts w:eastAsia="Times New Roman"/>
        </w:rPr>
      </w:pPr>
      <w:bookmarkStart w:id="62" w:name="_Toc426017566"/>
      <w:r w:rsidRPr="00603028">
        <w:rPr>
          <w:rFonts w:eastAsia="Times New Roman"/>
        </w:rPr>
        <w:t>Shafts and Couplings</w:t>
      </w:r>
      <w:bookmarkEnd w:id="62"/>
    </w:p>
    <w:p w14:paraId="72544069" w14:textId="77777777" w:rsidR="00B12EBA" w:rsidRPr="00603028" w:rsidRDefault="00B12EBA" w:rsidP="00B12EBA">
      <w:pPr>
        <w:spacing w:after="200" w:line="276" w:lineRule="auto"/>
        <w:jc w:val="left"/>
        <w:rPr>
          <w:rFonts w:eastAsia="Times New Roman" w:cs="Arial"/>
        </w:rPr>
      </w:pPr>
      <w:r w:rsidRPr="00603028">
        <w:rPr>
          <w:rFonts w:eastAsia="Times New Roman" w:cs="Arial"/>
        </w:rPr>
        <w:t>Unless otherwise specified, the motors shall be provided with a free shaft extension of cylindrical shape with key and keyway according to relevant IEC Standard. The motor half-coupling shall be pressed on the motor shaft and shall be balanced together with it. A coupling guard shall be provided.</w:t>
      </w:r>
    </w:p>
    <w:p w14:paraId="2537EBF1" w14:textId="77777777" w:rsidR="00B12EBA" w:rsidRPr="00603028" w:rsidRDefault="00B12EBA" w:rsidP="00B12EBA">
      <w:pPr>
        <w:pStyle w:val="Heading3"/>
        <w:rPr>
          <w:rFonts w:eastAsia="Times New Roman"/>
        </w:rPr>
      </w:pPr>
      <w:bookmarkStart w:id="63" w:name="_Toc426017567"/>
      <w:r w:rsidRPr="00603028">
        <w:rPr>
          <w:rFonts w:eastAsia="Times New Roman"/>
        </w:rPr>
        <w:t>Brush Gear and Commutators</w:t>
      </w:r>
      <w:bookmarkEnd w:id="63"/>
    </w:p>
    <w:p w14:paraId="6D633053" w14:textId="77777777" w:rsidR="00B12EBA" w:rsidRPr="00603028" w:rsidRDefault="00B12EBA" w:rsidP="00B12EBA">
      <w:pPr>
        <w:spacing w:after="200" w:line="276" w:lineRule="auto"/>
        <w:jc w:val="left"/>
        <w:rPr>
          <w:rFonts w:eastAsia="Times New Roman" w:cs="Arial"/>
        </w:rPr>
      </w:pPr>
      <w:r w:rsidRPr="00603028">
        <w:rPr>
          <w:rFonts w:eastAsia="Times New Roman" w:cs="Arial"/>
        </w:rPr>
        <w:t>Brush gear for DC motors shall be designed to ensure constant brush pressure. Carbon brushes shall be provided with high abrasion resistance. Each brush shall be independently adjustable but shall not require adjustment throughout its life. The brush holder shall not touch the commutator as the brushes wear, and current carrying through the pressure fingers will not be accepted. A sufficient number of brushes, not less than two per pole, shall be fitted to ensure that vibrations do not affect the commutation.</w:t>
      </w:r>
    </w:p>
    <w:p w14:paraId="1141CDB3" w14:textId="77777777" w:rsidR="00B12EBA" w:rsidRPr="00603028" w:rsidRDefault="00B12EBA" w:rsidP="00B12EBA">
      <w:pPr>
        <w:spacing w:after="200" w:line="276" w:lineRule="auto"/>
        <w:jc w:val="left"/>
        <w:rPr>
          <w:rFonts w:eastAsia="Times New Roman" w:cs="Arial"/>
        </w:rPr>
      </w:pPr>
      <w:r w:rsidRPr="00603028">
        <w:rPr>
          <w:rFonts w:eastAsia="Times New Roman" w:cs="Arial"/>
        </w:rPr>
        <w:t>The minimum safe wearing depth of commutators shall not be less than 6 mm and the minimum safe diameter shall be marked.</w:t>
      </w:r>
    </w:p>
    <w:p w14:paraId="247D1516" w14:textId="77777777" w:rsidR="00B12EBA" w:rsidRPr="00603028" w:rsidRDefault="00B12EBA" w:rsidP="00B12EBA">
      <w:pPr>
        <w:pStyle w:val="Heading3"/>
        <w:rPr>
          <w:rFonts w:eastAsia="Times New Roman"/>
        </w:rPr>
      </w:pPr>
      <w:bookmarkStart w:id="64" w:name="_Toc426017568"/>
      <w:r w:rsidRPr="00603028">
        <w:rPr>
          <w:rFonts w:eastAsia="Times New Roman"/>
        </w:rPr>
        <w:t xml:space="preserve">Terminal Boxes and </w:t>
      </w:r>
      <w:proofErr w:type="spellStart"/>
      <w:r w:rsidRPr="00603028">
        <w:rPr>
          <w:rFonts w:eastAsia="Times New Roman"/>
        </w:rPr>
        <w:t>Earthing</w:t>
      </w:r>
      <w:bookmarkEnd w:id="64"/>
      <w:proofErr w:type="spellEnd"/>
    </w:p>
    <w:p w14:paraId="6D9EA449" w14:textId="77777777" w:rsidR="00B12EBA" w:rsidRPr="00603028" w:rsidRDefault="00B12EBA" w:rsidP="00B12EBA">
      <w:pPr>
        <w:spacing w:after="200" w:line="276" w:lineRule="auto"/>
        <w:jc w:val="left"/>
        <w:rPr>
          <w:rFonts w:eastAsia="Times New Roman" w:cs="Arial"/>
        </w:rPr>
      </w:pPr>
      <w:r w:rsidRPr="00603028">
        <w:rPr>
          <w:rFonts w:eastAsia="Times New Roman" w:cs="Arial"/>
        </w:rPr>
        <w:t>The terminal leads, terminal boxes, and associated equipment shall be suitable for terminating the respective type of cables. The terminal boxes shall be of ample size to</w:t>
      </w:r>
      <w:r w:rsidR="00603028">
        <w:rPr>
          <w:rFonts w:eastAsia="Times New Roman" w:cs="Arial"/>
        </w:rPr>
        <w:t xml:space="preserve"> </w:t>
      </w:r>
      <w:r w:rsidRPr="00603028">
        <w:rPr>
          <w:rFonts w:eastAsia="Times New Roman" w:cs="Arial"/>
        </w:rPr>
        <w:t>enable connections to be made satisfactorily. The terminal boxes with the cables installed shall be suitable for connection to supply systems having the short circuit capacity fault clearance time determined by the motor protective devices.</w:t>
      </w:r>
    </w:p>
    <w:p w14:paraId="7A1186AB" w14:textId="77777777" w:rsidR="00B12EBA" w:rsidRPr="00603028" w:rsidRDefault="00B12EBA" w:rsidP="00B12EBA">
      <w:pPr>
        <w:spacing w:after="200" w:line="276" w:lineRule="auto"/>
        <w:jc w:val="left"/>
        <w:rPr>
          <w:rFonts w:eastAsia="Times New Roman" w:cs="Arial"/>
        </w:rPr>
      </w:pPr>
      <w:r w:rsidRPr="00603028">
        <w:rPr>
          <w:rFonts w:eastAsia="Times New Roman" w:cs="Arial"/>
        </w:rPr>
        <w:t>A permanently attached connection diagram shall be mounted inside the terminal box cover. If motors are suitable for only one direction of rotation, this shall be clearly indicated. Terminal boxes shall be totally enclosed and designed to prevent the ingress of moisture and dust. All joints shall be flanged with gaskets of neoprene or similar material. For motors of IEC size 132 and above, the terminal box shall be sealed from the internal air circuit of the motor.</w:t>
      </w:r>
    </w:p>
    <w:p w14:paraId="0D683B98" w14:textId="77777777" w:rsidR="00B12EBA" w:rsidRPr="00603028" w:rsidRDefault="00B12EBA" w:rsidP="00B12EBA">
      <w:pPr>
        <w:spacing w:after="200" w:line="276" w:lineRule="auto"/>
        <w:jc w:val="left"/>
        <w:rPr>
          <w:rFonts w:eastAsia="Times New Roman" w:cs="Arial"/>
        </w:rPr>
      </w:pPr>
      <w:r w:rsidRPr="00603028">
        <w:rPr>
          <w:rFonts w:eastAsia="Times New Roman" w:cs="Arial"/>
        </w:rPr>
        <w:t>Depending on the size, LV motors shall be fitted either with an approved cable sealing and dividing box, or with a gland plate installed in the terminal box and drilled as required, with suitable fittings for the cable entry.</w:t>
      </w:r>
    </w:p>
    <w:p w14:paraId="72C2F83A" w14:textId="77777777" w:rsidR="00B12EBA" w:rsidRPr="00603028" w:rsidRDefault="00B12EBA" w:rsidP="00B12EBA">
      <w:pPr>
        <w:spacing w:after="200" w:line="276" w:lineRule="auto"/>
        <w:jc w:val="left"/>
        <w:rPr>
          <w:rFonts w:eastAsia="Times New Roman" w:cs="Arial"/>
        </w:rPr>
      </w:pPr>
      <w:r w:rsidRPr="00603028">
        <w:rPr>
          <w:rFonts w:eastAsia="Times New Roman" w:cs="Arial"/>
        </w:rPr>
        <w:t xml:space="preserve">All winding ends shall be brought out to terminal blocks or stud type insulators. For </w:t>
      </w:r>
      <w:proofErr w:type="spellStart"/>
      <w:r w:rsidRPr="00603028">
        <w:rPr>
          <w:rFonts w:eastAsia="Times New Roman" w:cs="Arial"/>
        </w:rPr>
        <w:t>earthing</w:t>
      </w:r>
      <w:proofErr w:type="spellEnd"/>
      <w:r w:rsidRPr="00603028">
        <w:rPr>
          <w:rFonts w:eastAsia="Times New Roman" w:cs="Arial"/>
        </w:rPr>
        <w:t xml:space="preserve"> purposes, each motor shall have adequately sized bolts with washers at the lower part of the frame. In addition, each terminal box shall contain one </w:t>
      </w:r>
      <w:proofErr w:type="spellStart"/>
      <w:r w:rsidRPr="00603028">
        <w:rPr>
          <w:rFonts w:eastAsia="Times New Roman" w:cs="Arial"/>
        </w:rPr>
        <w:t>earthing</w:t>
      </w:r>
      <w:proofErr w:type="spellEnd"/>
      <w:r w:rsidRPr="00603028">
        <w:rPr>
          <w:rFonts w:eastAsia="Times New Roman" w:cs="Arial"/>
        </w:rPr>
        <w:t xml:space="preserve"> screw.</w:t>
      </w:r>
    </w:p>
    <w:p w14:paraId="3CB9CA3F" w14:textId="77777777" w:rsidR="00B12EBA" w:rsidRPr="00603028" w:rsidRDefault="00B12EBA" w:rsidP="00B12EBA">
      <w:pPr>
        <w:pStyle w:val="Heading3"/>
        <w:rPr>
          <w:rFonts w:eastAsia="Times New Roman"/>
        </w:rPr>
      </w:pPr>
      <w:bookmarkStart w:id="65" w:name="_Toc426017569"/>
      <w:r w:rsidRPr="00603028">
        <w:rPr>
          <w:rFonts w:eastAsia="Times New Roman"/>
        </w:rPr>
        <w:t>Noise Level and Vibrations</w:t>
      </w:r>
      <w:bookmarkEnd w:id="65"/>
    </w:p>
    <w:p w14:paraId="3E90B26C" w14:textId="77777777" w:rsidR="00B12EBA" w:rsidRPr="00603028" w:rsidRDefault="00B12EBA" w:rsidP="00B12EBA">
      <w:pPr>
        <w:spacing w:after="200" w:line="276" w:lineRule="auto"/>
        <w:jc w:val="left"/>
        <w:rPr>
          <w:rFonts w:eastAsia="Times New Roman" w:cs="Arial"/>
        </w:rPr>
      </w:pPr>
      <w:r w:rsidRPr="00603028">
        <w:rPr>
          <w:rFonts w:eastAsia="Times New Roman" w:cs="Arial"/>
        </w:rPr>
        <w:t>In order to prevent undue and harmful vibrations, all motors shall be statically and dynamically balanced. Double amplitude values shall not exceed the values as stated in German VDI Regulations 2056, class "good".</w:t>
      </w:r>
    </w:p>
    <w:p w14:paraId="5019A36A" w14:textId="77777777" w:rsidR="00B12EBA" w:rsidRPr="00603028" w:rsidRDefault="00B12EBA" w:rsidP="00B12EBA">
      <w:pPr>
        <w:pStyle w:val="Heading3"/>
        <w:rPr>
          <w:rFonts w:eastAsia="Times New Roman"/>
        </w:rPr>
      </w:pPr>
      <w:bookmarkStart w:id="66" w:name="_Toc426017570"/>
      <w:r w:rsidRPr="00603028">
        <w:rPr>
          <w:rFonts w:eastAsia="Times New Roman"/>
        </w:rPr>
        <w:t>Motor List</w:t>
      </w:r>
      <w:bookmarkEnd w:id="66"/>
    </w:p>
    <w:p w14:paraId="029EEC9B" w14:textId="77777777" w:rsidR="00B12EBA" w:rsidRPr="00603028" w:rsidRDefault="00B12EBA" w:rsidP="00B12EBA">
      <w:pPr>
        <w:spacing w:after="200" w:line="276" w:lineRule="auto"/>
        <w:jc w:val="left"/>
        <w:rPr>
          <w:rFonts w:eastAsia="Times New Roman" w:cs="Arial"/>
        </w:rPr>
      </w:pPr>
      <w:r w:rsidRPr="00603028">
        <w:rPr>
          <w:rFonts w:eastAsia="Times New Roman" w:cs="Arial"/>
        </w:rPr>
        <w:t>The motor list to be issued by the Contractor shall include all aggregates driven by electrical motors (except final control elements such as control valves, dampers, etc. which are part of I&amp;C lists) and shall contain at least the following technical data:</w:t>
      </w:r>
    </w:p>
    <w:p w14:paraId="25E7BAA5" w14:textId="77777777" w:rsidR="00B12EBA" w:rsidRPr="00603028" w:rsidRDefault="00B12EBA" w:rsidP="00BC043A">
      <w:pPr>
        <w:pStyle w:val="ListParagraph"/>
        <w:numPr>
          <w:ilvl w:val="0"/>
          <w:numId w:val="43"/>
        </w:numPr>
        <w:spacing w:after="200" w:line="276" w:lineRule="auto"/>
        <w:jc w:val="left"/>
        <w:rPr>
          <w:rFonts w:eastAsia="Times New Roman" w:cs="Arial"/>
        </w:rPr>
      </w:pPr>
      <w:r w:rsidRPr="00603028">
        <w:rPr>
          <w:rFonts w:eastAsia="Times New Roman" w:cs="Arial"/>
        </w:rPr>
        <w:t>Item (drive name)</w:t>
      </w:r>
    </w:p>
    <w:p w14:paraId="45F01898" w14:textId="77777777" w:rsidR="00B12EBA" w:rsidRPr="00603028" w:rsidRDefault="00B12EBA" w:rsidP="00BC043A">
      <w:pPr>
        <w:pStyle w:val="ListParagraph"/>
        <w:numPr>
          <w:ilvl w:val="0"/>
          <w:numId w:val="43"/>
        </w:numPr>
        <w:spacing w:after="200" w:line="276" w:lineRule="auto"/>
        <w:jc w:val="left"/>
        <w:rPr>
          <w:rFonts w:eastAsia="Times New Roman" w:cs="Arial"/>
        </w:rPr>
      </w:pPr>
      <w:r w:rsidRPr="00603028">
        <w:rPr>
          <w:rFonts w:eastAsia="Times New Roman" w:cs="Arial"/>
        </w:rPr>
        <w:t>Code No.</w:t>
      </w:r>
    </w:p>
    <w:p w14:paraId="26EC6918" w14:textId="77777777" w:rsidR="00B12EBA" w:rsidRPr="00603028" w:rsidRDefault="00B12EBA" w:rsidP="00BC043A">
      <w:pPr>
        <w:pStyle w:val="ListParagraph"/>
        <w:numPr>
          <w:ilvl w:val="0"/>
          <w:numId w:val="43"/>
        </w:numPr>
        <w:spacing w:after="200" w:line="276" w:lineRule="auto"/>
        <w:jc w:val="left"/>
        <w:rPr>
          <w:rFonts w:eastAsia="Times New Roman" w:cs="Arial"/>
        </w:rPr>
      </w:pPr>
      <w:r w:rsidRPr="00603028">
        <w:rPr>
          <w:rFonts w:eastAsia="Times New Roman" w:cs="Arial"/>
        </w:rPr>
        <w:t>Location</w:t>
      </w:r>
    </w:p>
    <w:p w14:paraId="56888A72" w14:textId="77777777" w:rsidR="00B12EBA" w:rsidRPr="00603028" w:rsidRDefault="00B12EBA" w:rsidP="00BC043A">
      <w:pPr>
        <w:pStyle w:val="ListParagraph"/>
        <w:numPr>
          <w:ilvl w:val="0"/>
          <w:numId w:val="43"/>
        </w:numPr>
        <w:spacing w:after="200" w:line="276" w:lineRule="auto"/>
        <w:jc w:val="left"/>
        <w:rPr>
          <w:rFonts w:eastAsia="Times New Roman" w:cs="Arial"/>
        </w:rPr>
      </w:pPr>
      <w:r w:rsidRPr="00603028">
        <w:rPr>
          <w:rFonts w:eastAsia="Times New Roman" w:cs="Arial"/>
        </w:rPr>
        <w:t>Driven machine data:</w:t>
      </w:r>
    </w:p>
    <w:p w14:paraId="4F341141" w14:textId="77777777" w:rsidR="00B12EBA" w:rsidRPr="00603028" w:rsidRDefault="00B12EBA" w:rsidP="00BC043A">
      <w:pPr>
        <w:pStyle w:val="ListParagraph"/>
        <w:numPr>
          <w:ilvl w:val="1"/>
          <w:numId w:val="43"/>
        </w:numPr>
        <w:spacing w:after="200" w:line="276" w:lineRule="auto"/>
        <w:jc w:val="left"/>
        <w:rPr>
          <w:rFonts w:eastAsia="Times New Roman" w:cs="Arial"/>
        </w:rPr>
      </w:pPr>
      <w:r w:rsidRPr="00603028">
        <w:rPr>
          <w:rFonts w:eastAsia="Times New Roman" w:cs="Arial"/>
        </w:rPr>
        <w:t>Design speed</w:t>
      </w:r>
    </w:p>
    <w:p w14:paraId="1B86BC4A" w14:textId="77777777" w:rsidR="00B12EBA" w:rsidRPr="00603028" w:rsidRDefault="00B12EBA" w:rsidP="00BC043A">
      <w:pPr>
        <w:pStyle w:val="ListParagraph"/>
        <w:numPr>
          <w:ilvl w:val="1"/>
          <w:numId w:val="43"/>
        </w:numPr>
        <w:spacing w:after="200" w:line="276" w:lineRule="auto"/>
        <w:jc w:val="left"/>
        <w:rPr>
          <w:rFonts w:eastAsia="Times New Roman" w:cs="Arial"/>
        </w:rPr>
      </w:pPr>
      <w:r w:rsidRPr="00603028">
        <w:rPr>
          <w:rFonts w:eastAsia="Times New Roman" w:cs="Arial"/>
        </w:rPr>
        <w:t>Rated power demand</w:t>
      </w:r>
    </w:p>
    <w:p w14:paraId="1AF215E9" w14:textId="77777777" w:rsidR="00B12EBA" w:rsidRPr="00603028" w:rsidRDefault="00B12EBA" w:rsidP="00BC043A">
      <w:pPr>
        <w:pStyle w:val="ListParagraph"/>
        <w:numPr>
          <w:ilvl w:val="1"/>
          <w:numId w:val="43"/>
        </w:numPr>
        <w:spacing w:after="200" w:line="276" w:lineRule="auto"/>
        <w:jc w:val="left"/>
        <w:rPr>
          <w:rFonts w:eastAsia="Times New Roman" w:cs="Arial"/>
        </w:rPr>
      </w:pPr>
      <w:r w:rsidRPr="00603028">
        <w:rPr>
          <w:rFonts w:eastAsia="Times New Roman" w:cs="Arial"/>
        </w:rPr>
        <w:t>Kind of operation (continuous, intermittent, during plant start-up only)</w:t>
      </w:r>
    </w:p>
    <w:p w14:paraId="543F59DE" w14:textId="77777777" w:rsidR="00B12EBA" w:rsidRPr="00603028" w:rsidRDefault="00B12EBA" w:rsidP="00BC043A">
      <w:pPr>
        <w:pStyle w:val="ListParagraph"/>
        <w:numPr>
          <w:ilvl w:val="0"/>
          <w:numId w:val="43"/>
        </w:numPr>
        <w:spacing w:after="200" w:line="276" w:lineRule="auto"/>
        <w:jc w:val="left"/>
        <w:rPr>
          <w:rFonts w:eastAsia="Times New Roman" w:cs="Arial"/>
        </w:rPr>
      </w:pPr>
      <w:r w:rsidRPr="00603028">
        <w:rPr>
          <w:rFonts w:eastAsia="Times New Roman" w:cs="Arial"/>
        </w:rPr>
        <w:t>Motor data:</w:t>
      </w:r>
    </w:p>
    <w:p w14:paraId="1D678BC4" w14:textId="77777777" w:rsidR="00B12EBA" w:rsidRPr="00603028" w:rsidRDefault="00B12EBA" w:rsidP="00BC043A">
      <w:pPr>
        <w:pStyle w:val="ListParagraph"/>
        <w:numPr>
          <w:ilvl w:val="1"/>
          <w:numId w:val="43"/>
        </w:numPr>
        <w:spacing w:after="200" w:line="276" w:lineRule="auto"/>
        <w:jc w:val="left"/>
        <w:rPr>
          <w:rFonts w:eastAsia="Times New Roman" w:cs="Arial"/>
        </w:rPr>
      </w:pPr>
      <w:r w:rsidRPr="00603028">
        <w:rPr>
          <w:rFonts w:eastAsia="Times New Roman" w:cs="Arial"/>
        </w:rPr>
        <w:t>Manufacturer</w:t>
      </w:r>
    </w:p>
    <w:p w14:paraId="2869AA2F" w14:textId="77777777" w:rsidR="00B12EBA" w:rsidRPr="00603028" w:rsidRDefault="00B12EBA" w:rsidP="00BC043A">
      <w:pPr>
        <w:pStyle w:val="ListParagraph"/>
        <w:numPr>
          <w:ilvl w:val="1"/>
          <w:numId w:val="43"/>
        </w:numPr>
        <w:spacing w:after="200" w:line="276" w:lineRule="auto"/>
        <w:jc w:val="left"/>
        <w:rPr>
          <w:rFonts w:eastAsia="Times New Roman" w:cs="Arial"/>
        </w:rPr>
      </w:pPr>
      <w:r w:rsidRPr="00603028">
        <w:rPr>
          <w:rFonts w:eastAsia="Times New Roman" w:cs="Arial"/>
        </w:rPr>
        <w:t>Type</w:t>
      </w:r>
    </w:p>
    <w:p w14:paraId="78B28797" w14:textId="77777777" w:rsidR="00B12EBA" w:rsidRPr="00603028" w:rsidRDefault="00B12EBA" w:rsidP="00BC043A">
      <w:pPr>
        <w:pStyle w:val="ListParagraph"/>
        <w:numPr>
          <w:ilvl w:val="1"/>
          <w:numId w:val="43"/>
        </w:numPr>
        <w:spacing w:after="200" w:line="276" w:lineRule="auto"/>
        <w:jc w:val="left"/>
        <w:rPr>
          <w:rFonts w:eastAsia="Times New Roman" w:cs="Arial"/>
        </w:rPr>
      </w:pPr>
      <w:r w:rsidRPr="00603028">
        <w:rPr>
          <w:rFonts w:eastAsia="Times New Roman" w:cs="Arial"/>
        </w:rPr>
        <w:t>Type of cooling</w:t>
      </w:r>
    </w:p>
    <w:p w14:paraId="7408A6BC" w14:textId="77777777" w:rsidR="00B12EBA" w:rsidRPr="00603028" w:rsidRDefault="00B12EBA" w:rsidP="00BC043A">
      <w:pPr>
        <w:pStyle w:val="ListParagraph"/>
        <w:numPr>
          <w:ilvl w:val="1"/>
          <w:numId w:val="43"/>
        </w:numPr>
        <w:spacing w:after="200" w:line="276" w:lineRule="auto"/>
        <w:jc w:val="left"/>
        <w:rPr>
          <w:rFonts w:eastAsia="Times New Roman" w:cs="Arial"/>
        </w:rPr>
      </w:pPr>
      <w:r w:rsidRPr="00603028">
        <w:rPr>
          <w:rFonts w:eastAsia="Times New Roman" w:cs="Arial"/>
        </w:rPr>
        <w:t>Type of protection</w:t>
      </w:r>
    </w:p>
    <w:p w14:paraId="0AF1764F" w14:textId="77777777" w:rsidR="00B12EBA" w:rsidRPr="00603028" w:rsidRDefault="00B12EBA" w:rsidP="00BC043A">
      <w:pPr>
        <w:pStyle w:val="ListParagraph"/>
        <w:numPr>
          <w:ilvl w:val="0"/>
          <w:numId w:val="43"/>
        </w:numPr>
        <w:spacing w:after="200" w:line="276" w:lineRule="auto"/>
        <w:jc w:val="left"/>
        <w:rPr>
          <w:rFonts w:eastAsia="Times New Roman" w:cs="Arial"/>
        </w:rPr>
      </w:pPr>
      <w:r w:rsidRPr="00603028">
        <w:rPr>
          <w:rFonts w:eastAsia="Times New Roman" w:cs="Arial"/>
        </w:rPr>
        <w:t>Nominal (nameplate) rating</w:t>
      </w:r>
    </w:p>
    <w:p w14:paraId="6C54597D" w14:textId="77777777" w:rsidR="00B12EBA" w:rsidRPr="00603028" w:rsidRDefault="00B12EBA" w:rsidP="00BC043A">
      <w:pPr>
        <w:pStyle w:val="ListParagraph"/>
        <w:numPr>
          <w:ilvl w:val="0"/>
          <w:numId w:val="43"/>
        </w:numPr>
        <w:spacing w:after="200" w:line="276" w:lineRule="auto"/>
        <w:jc w:val="left"/>
        <w:rPr>
          <w:rFonts w:eastAsia="Times New Roman" w:cs="Arial"/>
        </w:rPr>
      </w:pPr>
      <w:r w:rsidRPr="00603028">
        <w:rPr>
          <w:rFonts w:eastAsia="Times New Roman" w:cs="Arial"/>
        </w:rPr>
        <w:t>Rated output (considering the above specifications, in particular clause "Rating")</w:t>
      </w:r>
    </w:p>
    <w:p w14:paraId="7AF9F15D" w14:textId="77777777" w:rsidR="00B12EBA" w:rsidRPr="00603028" w:rsidRDefault="00B12EBA" w:rsidP="00BC043A">
      <w:pPr>
        <w:pStyle w:val="ListParagraph"/>
        <w:numPr>
          <w:ilvl w:val="0"/>
          <w:numId w:val="43"/>
        </w:numPr>
        <w:spacing w:after="200" w:line="276" w:lineRule="auto"/>
        <w:jc w:val="left"/>
        <w:rPr>
          <w:rFonts w:eastAsia="Times New Roman" w:cs="Arial"/>
        </w:rPr>
      </w:pPr>
      <w:r w:rsidRPr="00603028">
        <w:rPr>
          <w:rFonts w:eastAsia="Times New Roman" w:cs="Arial"/>
        </w:rPr>
        <w:t>Service factor</w:t>
      </w:r>
    </w:p>
    <w:p w14:paraId="61AD7EC9" w14:textId="77777777" w:rsidR="00B12EBA" w:rsidRPr="00603028" w:rsidRDefault="00B12EBA" w:rsidP="00BC043A">
      <w:pPr>
        <w:pStyle w:val="ListParagraph"/>
        <w:numPr>
          <w:ilvl w:val="0"/>
          <w:numId w:val="43"/>
        </w:numPr>
        <w:spacing w:after="200" w:line="276" w:lineRule="auto"/>
        <w:jc w:val="left"/>
        <w:rPr>
          <w:rFonts w:eastAsia="Times New Roman" w:cs="Arial"/>
        </w:rPr>
      </w:pPr>
      <w:r w:rsidRPr="00603028">
        <w:rPr>
          <w:rFonts w:eastAsia="Times New Roman" w:cs="Arial"/>
        </w:rPr>
        <w:t>Electrical design data as:</w:t>
      </w:r>
    </w:p>
    <w:p w14:paraId="57E5C48D" w14:textId="77777777" w:rsidR="00B12EBA" w:rsidRPr="00603028" w:rsidRDefault="00B12EBA" w:rsidP="00BC043A">
      <w:pPr>
        <w:pStyle w:val="ListParagraph"/>
        <w:numPr>
          <w:ilvl w:val="1"/>
          <w:numId w:val="43"/>
        </w:numPr>
        <w:spacing w:after="200" w:line="276" w:lineRule="auto"/>
        <w:jc w:val="left"/>
        <w:rPr>
          <w:rFonts w:eastAsia="Times New Roman" w:cs="Arial"/>
        </w:rPr>
      </w:pPr>
      <w:r w:rsidRPr="00603028">
        <w:rPr>
          <w:rFonts w:eastAsia="Times New Roman" w:cs="Arial"/>
        </w:rPr>
        <w:t>Rated voltage</w:t>
      </w:r>
    </w:p>
    <w:p w14:paraId="24B245C4" w14:textId="77777777" w:rsidR="00B12EBA" w:rsidRPr="00603028" w:rsidRDefault="00B12EBA" w:rsidP="00BC043A">
      <w:pPr>
        <w:pStyle w:val="ListParagraph"/>
        <w:numPr>
          <w:ilvl w:val="1"/>
          <w:numId w:val="43"/>
        </w:numPr>
        <w:spacing w:after="200" w:line="276" w:lineRule="auto"/>
        <w:jc w:val="left"/>
        <w:rPr>
          <w:rFonts w:eastAsia="Times New Roman" w:cs="Arial"/>
        </w:rPr>
      </w:pPr>
      <w:r w:rsidRPr="00603028">
        <w:rPr>
          <w:rFonts w:eastAsia="Times New Roman" w:cs="Arial"/>
        </w:rPr>
        <w:t>Rated speed</w:t>
      </w:r>
    </w:p>
    <w:p w14:paraId="662B434C" w14:textId="77777777" w:rsidR="00B12EBA" w:rsidRPr="00603028" w:rsidRDefault="00B12EBA" w:rsidP="00BC043A">
      <w:pPr>
        <w:pStyle w:val="ListParagraph"/>
        <w:numPr>
          <w:ilvl w:val="1"/>
          <w:numId w:val="43"/>
        </w:numPr>
        <w:spacing w:after="200" w:line="276" w:lineRule="auto"/>
        <w:jc w:val="left"/>
        <w:rPr>
          <w:rFonts w:eastAsia="Times New Roman" w:cs="Arial"/>
        </w:rPr>
      </w:pPr>
      <w:r w:rsidRPr="00603028">
        <w:rPr>
          <w:rFonts w:eastAsia="Times New Roman" w:cs="Arial"/>
        </w:rPr>
        <w:t>Rated current</w:t>
      </w:r>
    </w:p>
    <w:p w14:paraId="24C1A54F" w14:textId="77777777" w:rsidR="00B12EBA" w:rsidRPr="00603028" w:rsidRDefault="00B12EBA" w:rsidP="00BC043A">
      <w:pPr>
        <w:pStyle w:val="ListParagraph"/>
        <w:numPr>
          <w:ilvl w:val="1"/>
          <w:numId w:val="43"/>
        </w:numPr>
        <w:spacing w:after="200" w:line="276" w:lineRule="auto"/>
        <w:jc w:val="left"/>
        <w:rPr>
          <w:rFonts w:eastAsia="Times New Roman" w:cs="Arial"/>
        </w:rPr>
      </w:pPr>
      <w:r w:rsidRPr="00603028">
        <w:rPr>
          <w:rFonts w:eastAsia="Times New Roman" w:cs="Arial"/>
        </w:rPr>
        <w:t>Power factor</w:t>
      </w:r>
    </w:p>
    <w:p w14:paraId="33EF945A" w14:textId="77777777" w:rsidR="00B12EBA" w:rsidRPr="00603028" w:rsidRDefault="00B12EBA" w:rsidP="00BC043A">
      <w:pPr>
        <w:pStyle w:val="ListParagraph"/>
        <w:numPr>
          <w:ilvl w:val="1"/>
          <w:numId w:val="43"/>
        </w:numPr>
        <w:spacing w:after="200" w:line="276" w:lineRule="auto"/>
        <w:jc w:val="left"/>
        <w:rPr>
          <w:rFonts w:eastAsia="Times New Roman" w:cs="Arial"/>
        </w:rPr>
      </w:pPr>
      <w:r w:rsidRPr="00603028">
        <w:rPr>
          <w:rFonts w:eastAsia="Times New Roman" w:cs="Arial"/>
        </w:rPr>
        <w:t>Efficiency</w:t>
      </w:r>
    </w:p>
    <w:p w14:paraId="091B1392" w14:textId="77777777" w:rsidR="00B12EBA" w:rsidRPr="00603028" w:rsidRDefault="00B12EBA" w:rsidP="00BC043A">
      <w:pPr>
        <w:pStyle w:val="ListParagraph"/>
        <w:numPr>
          <w:ilvl w:val="1"/>
          <w:numId w:val="43"/>
        </w:numPr>
        <w:spacing w:after="200" w:line="276" w:lineRule="auto"/>
        <w:jc w:val="left"/>
        <w:rPr>
          <w:rFonts w:eastAsia="Times New Roman" w:cs="Arial"/>
        </w:rPr>
      </w:pPr>
      <w:r w:rsidRPr="00603028">
        <w:rPr>
          <w:rFonts w:eastAsia="Times New Roman" w:cs="Arial"/>
        </w:rPr>
        <w:t>Ratio of starting to rated current</w:t>
      </w:r>
    </w:p>
    <w:p w14:paraId="6ECA7777" w14:textId="77777777" w:rsidR="00B12EBA" w:rsidRPr="00603028" w:rsidRDefault="00B12EBA" w:rsidP="00BC043A">
      <w:pPr>
        <w:pStyle w:val="ListParagraph"/>
        <w:numPr>
          <w:ilvl w:val="1"/>
          <w:numId w:val="43"/>
        </w:numPr>
        <w:spacing w:after="200" w:line="276" w:lineRule="auto"/>
        <w:jc w:val="left"/>
        <w:rPr>
          <w:rFonts w:eastAsia="Times New Roman" w:cs="Arial"/>
        </w:rPr>
      </w:pPr>
      <w:r w:rsidRPr="00603028">
        <w:rPr>
          <w:rFonts w:eastAsia="Times New Roman" w:cs="Arial"/>
        </w:rPr>
        <w:t>Ratio of pull-out to rated torque</w:t>
      </w:r>
    </w:p>
    <w:p w14:paraId="68560F9B" w14:textId="77777777" w:rsidR="00B12EBA" w:rsidRPr="00603028" w:rsidRDefault="00B12EBA" w:rsidP="00BC043A">
      <w:pPr>
        <w:pStyle w:val="ListParagraph"/>
        <w:numPr>
          <w:ilvl w:val="1"/>
          <w:numId w:val="43"/>
        </w:numPr>
        <w:spacing w:after="200" w:line="276" w:lineRule="auto"/>
        <w:jc w:val="left"/>
        <w:rPr>
          <w:rFonts w:eastAsia="Times New Roman" w:cs="Arial"/>
        </w:rPr>
      </w:pPr>
      <w:r w:rsidRPr="00603028">
        <w:rPr>
          <w:rFonts w:eastAsia="Times New Roman" w:cs="Arial"/>
        </w:rPr>
        <w:t>Frequency of permissible starts</w:t>
      </w:r>
    </w:p>
    <w:p w14:paraId="48A1A56B" w14:textId="77777777" w:rsidR="00B12EBA" w:rsidRPr="00603028" w:rsidRDefault="00B12EBA" w:rsidP="00BC043A">
      <w:pPr>
        <w:pStyle w:val="ListParagraph"/>
        <w:numPr>
          <w:ilvl w:val="0"/>
          <w:numId w:val="43"/>
        </w:numPr>
        <w:spacing w:after="200" w:line="276" w:lineRule="auto"/>
        <w:jc w:val="left"/>
        <w:rPr>
          <w:rFonts w:eastAsia="Times New Roman" w:cs="Arial"/>
        </w:rPr>
      </w:pPr>
      <w:r w:rsidRPr="00603028">
        <w:rPr>
          <w:rFonts w:eastAsia="Times New Roman" w:cs="Arial"/>
        </w:rPr>
        <w:t>Bearings:</w:t>
      </w:r>
    </w:p>
    <w:p w14:paraId="7C53DA3A" w14:textId="77777777" w:rsidR="00B12EBA" w:rsidRPr="00603028" w:rsidRDefault="00B12EBA" w:rsidP="00BC043A">
      <w:pPr>
        <w:pStyle w:val="ListParagraph"/>
        <w:numPr>
          <w:ilvl w:val="1"/>
          <w:numId w:val="43"/>
        </w:numPr>
        <w:spacing w:after="200" w:line="276" w:lineRule="auto"/>
        <w:jc w:val="left"/>
        <w:rPr>
          <w:rFonts w:eastAsia="Times New Roman" w:cs="Arial"/>
        </w:rPr>
      </w:pPr>
      <w:r w:rsidRPr="00603028">
        <w:rPr>
          <w:rFonts w:eastAsia="Times New Roman" w:cs="Arial"/>
        </w:rPr>
        <w:t>Manufacturer</w:t>
      </w:r>
    </w:p>
    <w:p w14:paraId="37E7D38A" w14:textId="77777777" w:rsidR="00B12EBA" w:rsidRPr="00603028" w:rsidRDefault="00B12EBA" w:rsidP="00BC043A">
      <w:pPr>
        <w:pStyle w:val="ListParagraph"/>
        <w:numPr>
          <w:ilvl w:val="1"/>
          <w:numId w:val="43"/>
        </w:numPr>
        <w:spacing w:after="200" w:line="276" w:lineRule="auto"/>
        <w:jc w:val="left"/>
        <w:rPr>
          <w:rFonts w:eastAsia="Times New Roman" w:cs="Arial"/>
        </w:rPr>
      </w:pPr>
      <w:r w:rsidRPr="00603028">
        <w:rPr>
          <w:rFonts w:eastAsia="Times New Roman" w:cs="Arial"/>
        </w:rPr>
        <w:t>Type and type number</w:t>
      </w:r>
    </w:p>
    <w:p w14:paraId="53AB2156" w14:textId="77777777" w:rsidR="00B12EBA" w:rsidRPr="00603028" w:rsidRDefault="00B12EBA" w:rsidP="00B12EBA">
      <w:pPr>
        <w:pStyle w:val="Heading3"/>
        <w:rPr>
          <w:rFonts w:eastAsia="Times New Roman"/>
        </w:rPr>
      </w:pPr>
      <w:bookmarkStart w:id="67" w:name="_Toc426017571"/>
      <w:r w:rsidRPr="00603028">
        <w:rPr>
          <w:rFonts w:eastAsia="Times New Roman"/>
        </w:rPr>
        <w:t>Tests</w:t>
      </w:r>
      <w:bookmarkEnd w:id="67"/>
    </w:p>
    <w:p w14:paraId="672AAFAA" w14:textId="77777777" w:rsidR="00B12EBA" w:rsidRPr="00603028" w:rsidRDefault="00B12EBA" w:rsidP="00B12EBA">
      <w:pPr>
        <w:spacing w:after="200" w:line="276" w:lineRule="auto"/>
        <w:jc w:val="left"/>
        <w:rPr>
          <w:rFonts w:eastAsia="Times New Roman" w:cs="Arial"/>
        </w:rPr>
      </w:pPr>
      <w:r w:rsidRPr="00603028">
        <w:rPr>
          <w:rFonts w:eastAsia="Times New Roman" w:cs="Arial"/>
        </w:rPr>
        <w:t>Each motor shall be factory tested and shall undergo a test at site. The Contractor shall submit certificates for all type test prescribed under IEC Standards. The following additional tests shall be performed under full responsibility of the Contractor.</w:t>
      </w:r>
    </w:p>
    <w:p w14:paraId="6BA1FB46" w14:textId="77777777" w:rsidR="00B12EBA" w:rsidRPr="00603028" w:rsidRDefault="00B12EBA" w:rsidP="00B12EBA">
      <w:pPr>
        <w:spacing w:after="200" w:line="276" w:lineRule="auto"/>
        <w:jc w:val="left"/>
        <w:rPr>
          <w:rFonts w:eastAsia="Times New Roman" w:cs="Arial"/>
        </w:rPr>
      </w:pPr>
      <w:r w:rsidRPr="00603028">
        <w:rPr>
          <w:rFonts w:eastAsia="Times New Roman" w:cs="Arial"/>
        </w:rPr>
        <w:t>Workshop Tests:</w:t>
      </w:r>
    </w:p>
    <w:p w14:paraId="4031A98F" w14:textId="77777777" w:rsidR="00B12EBA" w:rsidRPr="00603028" w:rsidRDefault="00B12EBA" w:rsidP="00BC043A">
      <w:pPr>
        <w:pStyle w:val="ListParagraph"/>
        <w:numPr>
          <w:ilvl w:val="0"/>
          <w:numId w:val="44"/>
        </w:numPr>
        <w:spacing w:after="200" w:line="276" w:lineRule="auto"/>
        <w:jc w:val="left"/>
        <w:rPr>
          <w:rFonts w:eastAsia="Times New Roman" w:cs="Arial"/>
        </w:rPr>
      </w:pPr>
      <w:r w:rsidRPr="00603028">
        <w:rPr>
          <w:rFonts w:eastAsia="Times New Roman" w:cs="Arial"/>
        </w:rPr>
        <w:t>Measurement of winding and insulation resistances</w:t>
      </w:r>
    </w:p>
    <w:p w14:paraId="4C42B9FA" w14:textId="77777777" w:rsidR="00B12EBA" w:rsidRPr="00603028" w:rsidRDefault="00B12EBA" w:rsidP="00BC043A">
      <w:pPr>
        <w:pStyle w:val="ListParagraph"/>
        <w:numPr>
          <w:ilvl w:val="0"/>
          <w:numId w:val="44"/>
        </w:numPr>
        <w:spacing w:after="200" w:line="276" w:lineRule="auto"/>
        <w:jc w:val="left"/>
        <w:rPr>
          <w:rFonts w:eastAsia="Times New Roman" w:cs="Arial"/>
        </w:rPr>
      </w:pPr>
      <w:r w:rsidRPr="00603028">
        <w:rPr>
          <w:rFonts w:eastAsia="Times New Roman" w:cs="Arial"/>
        </w:rPr>
        <w:t>No load current measurement</w:t>
      </w:r>
    </w:p>
    <w:p w14:paraId="36E57C4B" w14:textId="77777777" w:rsidR="00B12EBA" w:rsidRPr="00603028" w:rsidRDefault="00B12EBA" w:rsidP="00BC043A">
      <w:pPr>
        <w:pStyle w:val="ListParagraph"/>
        <w:numPr>
          <w:ilvl w:val="0"/>
          <w:numId w:val="44"/>
        </w:numPr>
        <w:spacing w:after="200" w:line="276" w:lineRule="auto"/>
        <w:jc w:val="left"/>
        <w:rPr>
          <w:rFonts w:eastAsia="Times New Roman" w:cs="Arial"/>
        </w:rPr>
      </w:pPr>
      <w:r w:rsidRPr="00603028">
        <w:rPr>
          <w:rFonts w:eastAsia="Times New Roman" w:cs="Arial"/>
        </w:rPr>
        <w:t>Open circuit secondary induced voltage test at stand still (wound rotor)</w:t>
      </w:r>
    </w:p>
    <w:p w14:paraId="1CDE263C" w14:textId="77777777" w:rsidR="00B12EBA" w:rsidRPr="00603028" w:rsidRDefault="00B12EBA" w:rsidP="00BC043A">
      <w:pPr>
        <w:pStyle w:val="ListParagraph"/>
        <w:numPr>
          <w:ilvl w:val="0"/>
          <w:numId w:val="44"/>
        </w:numPr>
        <w:spacing w:after="200" w:line="276" w:lineRule="auto"/>
        <w:jc w:val="left"/>
        <w:rPr>
          <w:rFonts w:eastAsia="Times New Roman" w:cs="Arial"/>
        </w:rPr>
      </w:pPr>
      <w:r w:rsidRPr="00603028">
        <w:rPr>
          <w:rFonts w:eastAsia="Times New Roman" w:cs="Arial"/>
        </w:rPr>
        <w:t>High voltage test</w:t>
      </w:r>
    </w:p>
    <w:p w14:paraId="116D8F3C" w14:textId="77777777" w:rsidR="00B12EBA" w:rsidRPr="00603028" w:rsidRDefault="00B12EBA" w:rsidP="00BC043A">
      <w:pPr>
        <w:pStyle w:val="ListParagraph"/>
        <w:numPr>
          <w:ilvl w:val="0"/>
          <w:numId w:val="44"/>
        </w:numPr>
        <w:spacing w:after="200" w:line="276" w:lineRule="auto"/>
        <w:jc w:val="left"/>
        <w:rPr>
          <w:rFonts w:eastAsia="Times New Roman" w:cs="Arial"/>
        </w:rPr>
      </w:pPr>
      <w:r w:rsidRPr="00603028">
        <w:rPr>
          <w:rFonts w:eastAsia="Times New Roman" w:cs="Arial"/>
        </w:rPr>
        <w:t>Over-speed test (120% for 2 minutes)</w:t>
      </w:r>
    </w:p>
    <w:p w14:paraId="331CB68E" w14:textId="77777777" w:rsidR="00B12EBA" w:rsidRPr="00603028" w:rsidRDefault="00B12EBA" w:rsidP="00B12EBA">
      <w:pPr>
        <w:spacing w:after="200" w:line="276" w:lineRule="auto"/>
        <w:jc w:val="left"/>
        <w:rPr>
          <w:rFonts w:eastAsia="Times New Roman" w:cs="Arial"/>
        </w:rPr>
      </w:pPr>
      <w:r w:rsidRPr="00603028">
        <w:rPr>
          <w:rFonts w:eastAsia="Times New Roman" w:cs="Arial"/>
        </w:rPr>
        <w:t>Tests at Site (with motor coupled):</w:t>
      </w:r>
    </w:p>
    <w:p w14:paraId="6F94438B" w14:textId="77777777" w:rsidR="00B12EBA" w:rsidRPr="00603028" w:rsidRDefault="00B12EBA" w:rsidP="00BC043A">
      <w:pPr>
        <w:pStyle w:val="ListParagraph"/>
        <w:numPr>
          <w:ilvl w:val="0"/>
          <w:numId w:val="45"/>
        </w:numPr>
        <w:spacing w:after="200" w:line="276" w:lineRule="auto"/>
        <w:jc w:val="left"/>
        <w:rPr>
          <w:rFonts w:eastAsia="Times New Roman" w:cs="Arial"/>
        </w:rPr>
      </w:pPr>
      <w:r w:rsidRPr="00603028">
        <w:rPr>
          <w:rFonts w:eastAsia="Times New Roman" w:cs="Arial"/>
        </w:rPr>
        <w:t>Measurement of insulation resistance</w:t>
      </w:r>
    </w:p>
    <w:p w14:paraId="25F02329" w14:textId="77777777" w:rsidR="00B12EBA" w:rsidRPr="00603028" w:rsidRDefault="00B12EBA" w:rsidP="00BC043A">
      <w:pPr>
        <w:pStyle w:val="ListParagraph"/>
        <w:numPr>
          <w:ilvl w:val="0"/>
          <w:numId w:val="45"/>
        </w:numPr>
        <w:spacing w:after="200" w:line="276" w:lineRule="auto"/>
        <w:jc w:val="left"/>
        <w:rPr>
          <w:rFonts w:eastAsia="Times New Roman" w:cs="Arial"/>
        </w:rPr>
      </w:pPr>
      <w:r w:rsidRPr="00603028">
        <w:rPr>
          <w:rFonts w:eastAsia="Times New Roman" w:cs="Arial"/>
        </w:rPr>
        <w:t>Measurement of shaft current.</w:t>
      </w:r>
    </w:p>
    <w:p w14:paraId="08819285" w14:textId="77777777" w:rsidR="00B12EBA" w:rsidRPr="00603028" w:rsidRDefault="00B12EBA" w:rsidP="00BC043A">
      <w:pPr>
        <w:pStyle w:val="ListParagraph"/>
        <w:numPr>
          <w:ilvl w:val="0"/>
          <w:numId w:val="45"/>
        </w:numPr>
        <w:spacing w:after="200" w:line="276" w:lineRule="auto"/>
        <w:jc w:val="left"/>
        <w:rPr>
          <w:rFonts w:eastAsia="Times New Roman" w:cs="Arial"/>
        </w:rPr>
      </w:pPr>
      <w:r w:rsidRPr="00603028">
        <w:rPr>
          <w:rFonts w:eastAsia="Times New Roman" w:cs="Arial"/>
        </w:rPr>
        <w:t>Measurement of motor vibrations</w:t>
      </w:r>
    </w:p>
    <w:p w14:paraId="6DDEBBC0" w14:textId="77777777" w:rsidR="00B12EBA" w:rsidRPr="00603028" w:rsidRDefault="00B12EBA" w:rsidP="00BC043A">
      <w:pPr>
        <w:pStyle w:val="ListParagraph"/>
        <w:numPr>
          <w:ilvl w:val="0"/>
          <w:numId w:val="45"/>
        </w:numPr>
        <w:spacing w:after="200" w:line="276" w:lineRule="auto"/>
        <w:jc w:val="left"/>
        <w:rPr>
          <w:rFonts w:eastAsia="Times New Roman" w:cs="Arial"/>
        </w:rPr>
      </w:pPr>
      <w:r w:rsidRPr="00603028">
        <w:rPr>
          <w:rFonts w:eastAsia="Times New Roman" w:cs="Arial"/>
        </w:rPr>
        <w:t>At motors rated 47 kW or higher, in addition:</w:t>
      </w:r>
    </w:p>
    <w:p w14:paraId="14D5A0E0" w14:textId="77777777" w:rsidR="00B12EBA" w:rsidRPr="00603028" w:rsidRDefault="00B12EBA" w:rsidP="00BC043A">
      <w:pPr>
        <w:pStyle w:val="ListParagraph"/>
        <w:numPr>
          <w:ilvl w:val="1"/>
          <w:numId w:val="43"/>
        </w:numPr>
        <w:tabs>
          <w:tab w:val="num" w:pos="1076"/>
        </w:tabs>
        <w:spacing w:after="200" w:line="276" w:lineRule="auto"/>
        <w:jc w:val="left"/>
        <w:rPr>
          <w:rFonts w:eastAsia="Times New Roman" w:cs="Arial"/>
        </w:rPr>
      </w:pPr>
      <w:proofErr w:type="spellStart"/>
      <w:r w:rsidRPr="00603028">
        <w:rPr>
          <w:rFonts w:eastAsia="Times New Roman" w:cs="Arial"/>
        </w:rPr>
        <w:t>Oscillographic</w:t>
      </w:r>
      <w:proofErr w:type="spellEnd"/>
      <w:r w:rsidRPr="00603028">
        <w:rPr>
          <w:rFonts w:eastAsia="Times New Roman" w:cs="Arial"/>
        </w:rPr>
        <w:t xml:space="preserve"> measurement of starting current (if not performed during workshop testing)</w:t>
      </w:r>
    </w:p>
    <w:p w14:paraId="6289690C" w14:textId="77777777" w:rsidR="00B12EBA" w:rsidRPr="00603028" w:rsidRDefault="00B12EBA" w:rsidP="00B12EBA">
      <w:pPr>
        <w:pStyle w:val="ListParagraph"/>
        <w:numPr>
          <w:ilvl w:val="1"/>
          <w:numId w:val="43"/>
        </w:numPr>
        <w:spacing w:after="200" w:line="276" w:lineRule="auto"/>
        <w:jc w:val="left"/>
        <w:rPr>
          <w:rFonts w:eastAsia="Times New Roman" w:cs="Arial"/>
        </w:rPr>
      </w:pPr>
      <w:r w:rsidRPr="00603028">
        <w:rPr>
          <w:rFonts w:eastAsia="Times New Roman" w:cs="Arial"/>
        </w:rPr>
        <w:t xml:space="preserve">Measurement of starting period. </w:t>
      </w:r>
    </w:p>
    <w:p w14:paraId="4C8FC9A0" w14:textId="77777777" w:rsidR="00B12EBA" w:rsidRPr="00603028" w:rsidRDefault="00B12EBA" w:rsidP="00B12EBA">
      <w:pPr>
        <w:pStyle w:val="Heading2"/>
        <w:rPr>
          <w:rFonts w:eastAsia="Times New Roman"/>
          <w:szCs w:val="22"/>
        </w:rPr>
      </w:pPr>
      <w:bookmarkStart w:id="68" w:name="_Toc426017572"/>
      <w:r w:rsidRPr="00603028">
        <w:rPr>
          <w:rFonts w:eastAsia="Times New Roman"/>
          <w:szCs w:val="22"/>
        </w:rPr>
        <w:t>MV Switchgear</w:t>
      </w:r>
      <w:r w:rsidR="00E82500" w:rsidRPr="00603028">
        <w:rPr>
          <w:rFonts w:eastAsia="Times New Roman"/>
          <w:szCs w:val="22"/>
        </w:rPr>
        <w:t xml:space="preserve"> (Already supplied)</w:t>
      </w:r>
      <w:bookmarkEnd w:id="68"/>
    </w:p>
    <w:p w14:paraId="4336D7EA" w14:textId="77777777" w:rsidR="00B12EBA" w:rsidRPr="00603028" w:rsidRDefault="00B12EBA" w:rsidP="00B12EBA">
      <w:pPr>
        <w:pStyle w:val="Heading3"/>
        <w:rPr>
          <w:rFonts w:eastAsia="Times New Roman"/>
        </w:rPr>
      </w:pPr>
      <w:bookmarkStart w:id="69" w:name="_Toc426017573"/>
      <w:r w:rsidRPr="00603028">
        <w:rPr>
          <w:rFonts w:eastAsia="Times New Roman"/>
        </w:rPr>
        <w:t>Design and Construction of Cubicles</w:t>
      </w:r>
      <w:bookmarkEnd w:id="69"/>
    </w:p>
    <w:p w14:paraId="2A060F37" w14:textId="77777777" w:rsidR="00B12EBA" w:rsidRPr="00603028" w:rsidRDefault="00B12EBA" w:rsidP="00B12EBA">
      <w:pPr>
        <w:spacing w:after="200" w:line="276" w:lineRule="auto"/>
        <w:jc w:val="left"/>
        <w:rPr>
          <w:rFonts w:eastAsia="Times New Roman" w:cs="Arial"/>
        </w:rPr>
      </w:pPr>
      <w:r w:rsidRPr="00603028">
        <w:rPr>
          <w:rFonts w:eastAsia="Times New Roman" w:cs="Arial"/>
        </w:rPr>
        <w:t>The MV switchgear cubicles shall be of type-tested design in accordance with the applicable IEC Standards. The minimum protection classes for cubicles shall be as follows:</w:t>
      </w:r>
    </w:p>
    <w:p w14:paraId="45827757" w14:textId="77777777" w:rsidR="00B12EBA" w:rsidRPr="00603028" w:rsidRDefault="00B12EBA" w:rsidP="00BC043A">
      <w:pPr>
        <w:pStyle w:val="ListParagraph"/>
        <w:numPr>
          <w:ilvl w:val="0"/>
          <w:numId w:val="45"/>
        </w:numPr>
        <w:spacing w:after="200" w:line="276" w:lineRule="auto"/>
        <w:jc w:val="left"/>
        <w:rPr>
          <w:rFonts w:eastAsia="Times New Roman" w:cs="Arial"/>
        </w:rPr>
      </w:pPr>
      <w:r w:rsidRPr="00603028">
        <w:rPr>
          <w:rFonts w:eastAsia="Times New Roman" w:cs="Arial"/>
        </w:rPr>
        <w:t>MV SWG in separate electrical rooms:</w:t>
      </w:r>
      <w:r w:rsidRPr="00603028">
        <w:rPr>
          <w:rFonts w:eastAsia="Times New Roman" w:cs="Arial"/>
        </w:rPr>
        <w:tab/>
        <w:t>IP42</w:t>
      </w:r>
    </w:p>
    <w:p w14:paraId="39290D96" w14:textId="77777777" w:rsidR="00B12EBA" w:rsidRPr="00603028" w:rsidRDefault="00B12EBA" w:rsidP="00BC043A">
      <w:pPr>
        <w:pStyle w:val="ListParagraph"/>
        <w:numPr>
          <w:ilvl w:val="0"/>
          <w:numId w:val="45"/>
        </w:numPr>
        <w:spacing w:after="200" w:line="276" w:lineRule="auto"/>
        <w:jc w:val="left"/>
        <w:rPr>
          <w:rFonts w:eastAsia="Times New Roman" w:cs="Arial"/>
        </w:rPr>
      </w:pPr>
      <w:r w:rsidRPr="00603028">
        <w:rPr>
          <w:rFonts w:eastAsia="Times New Roman" w:cs="Arial"/>
        </w:rPr>
        <w:t>MV SWG on industrial floor:</w:t>
      </w:r>
      <w:r w:rsidRPr="00603028">
        <w:rPr>
          <w:rFonts w:eastAsia="Times New Roman" w:cs="Arial"/>
        </w:rPr>
        <w:tab/>
      </w:r>
      <w:r w:rsidRPr="00603028">
        <w:rPr>
          <w:rFonts w:eastAsia="Times New Roman" w:cs="Arial"/>
        </w:rPr>
        <w:tab/>
      </w:r>
      <w:r w:rsidRPr="00603028">
        <w:rPr>
          <w:rFonts w:eastAsia="Times New Roman" w:cs="Arial"/>
        </w:rPr>
        <w:tab/>
        <w:t>IP43</w:t>
      </w:r>
    </w:p>
    <w:p w14:paraId="76FB0A2E" w14:textId="77777777" w:rsidR="00B12EBA" w:rsidRPr="00603028" w:rsidRDefault="00B12EBA" w:rsidP="00B12EBA">
      <w:pPr>
        <w:spacing w:after="200" w:line="276" w:lineRule="auto"/>
        <w:jc w:val="left"/>
        <w:rPr>
          <w:rFonts w:eastAsia="Times New Roman" w:cs="Arial"/>
        </w:rPr>
      </w:pPr>
      <w:r w:rsidRPr="00603028">
        <w:rPr>
          <w:rFonts w:eastAsia="Times New Roman" w:cs="Arial"/>
        </w:rPr>
        <w:t>The MV switchgear shall be of the metal-clad type, rigidly constructed of braced rolled steel sections with recessed panels and substantial mounting frames for mounting of power and control cables. The panels shall be fabricated from sheet steel with a minimum of 2.0 mm thickness, with reinforcements where the sheet panels may be weakened due to large cut-outs.</w:t>
      </w:r>
    </w:p>
    <w:p w14:paraId="17C28CFC" w14:textId="77777777" w:rsidR="00B12EBA" w:rsidRPr="00603028" w:rsidRDefault="00B12EBA" w:rsidP="00B12EBA">
      <w:pPr>
        <w:spacing w:after="200" w:line="276" w:lineRule="auto"/>
        <w:jc w:val="left"/>
        <w:rPr>
          <w:rFonts w:eastAsia="Times New Roman" w:cs="Arial"/>
        </w:rPr>
      </w:pPr>
      <w:r w:rsidRPr="00603028">
        <w:rPr>
          <w:rFonts w:eastAsia="Times New Roman" w:cs="Arial"/>
        </w:rPr>
        <w:t xml:space="preserve">The MV cubicles shall be mounted onto steel beams embedded into the floor. All required base frames, anchors, fixing bolts, and lifting eyebolts etc. shall be provided. Provisions shall be made for future extension of the switchgear assembly at both ends. All cubicles shall be </w:t>
      </w:r>
      <w:proofErr w:type="spellStart"/>
      <w:r w:rsidRPr="00603028">
        <w:rPr>
          <w:rFonts w:eastAsia="Times New Roman" w:cs="Arial"/>
        </w:rPr>
        <w:t>tropicalised</w:t>
      </w:r>
      <w:proofErr w:type="spellEnd"/>
      <w:r w:rsidRPr="00603028">
        <w:rPr>
          <w:rFonts w:eastAsia="Times New Roman" w:cs="Arial"/>
        </w:rPr>
        <w:t xml:space="preserve"> and vermin proof.</w:t>
      </w:r>
    </w:p>
    <w:p w14:paraId="1DA76635" w14:textId="77777777" w:rsidR="00B12EBA" w:rsidRPr="00603028" w:rsidRDefault="00B12EBA" w:rsidP="00B12EBA">
      <w:pPr>
        <w:spacing w:after="200" w:line="276" w:lineRule="auto"/>
        <w:jc w:val="left"/>
        <w:rPr>
          <w:rFonts w:eastAsia="Times New Roman" w:cs="Arial"/>
        </w:rPr>
      </w:pPr>
      <w:r w:rsidRPr="00603028">
        <w:rPr>
          <w:rFonts w:eastAsia="Times New Roman" w:cs="Arial"/>
        </w:rPr>
        <w:t>All sheet metal surfaces shall be cleaned, filled where necessary, primed and paint coated in accordance with the General Requirements for Painting and Corrosion Protection. The painting shall be scratch proof and shall be of such quality that damage of the paint during transport or erection can be easily repaired at site with original paint furnished with the cubicles by the Contractor. All bolts, screws, washers, etc., shall be corrosion protected.</w:t>
      </w:r>
    </w:p>
    <w:p w14:paraId="3A08BDBF" w14:textId="77777777" w:rsidR="00B12EBA" w:rsidRPr="00603028" w:rsidRDefault="00B12EBA" w:rsidP="00B12EBA">
      <w:pPr>
        <w:spacing w:after="200" w:line="276" w:lineRule="auto"/>
        <w:jc w:val="left"/>
        <w:rPr>
          <w:rFonts w:eastAsia="Times New Roman" w:cs="Arial"/>
        </w:rPr>
      </w:pPr>
      <w:r w:rsidRPr="00603028">
        <w:rPr>
          <w:rFonts w:eastAsia="Times New Roman" w:cs="Arial"/>
        </w:rPr>
        <w:t>The construction shall be such that the individual feeders of the switchgear are mechanically segregated from each other. In addition, the MV switchgear shall have segregated compartments for:</w:t>
      </w:r>
    </w:p>
    <w:p w14:paraId="7C640E97" w14:textId="77777777" w:rsidR="00B12EBA" w:rsidRPr="00603028" w:rsidRDefault="00B12EBA" w:rsidP="00BC043A">
      <w:pPr>
        <w:pStyle w:val="ListParagraph"/>
        <w:numPr>
          <w:ilvl w:val="0"/>
          <w:numId w:val="46"/>
        </w:numPr>
        <w:spacing w:after="200" w:line="276" w:lineRule="auto"/>
        <w:jc w:val="left"/>
        <w:rPr>
          <w:rFonts w:eastAsia="Times New Roman" w:cs="Arial"/>
        </w:rPr>
      </w:pPr>
      <w:r w:rsidRPr="00603028">
        <w:rPr>
          <w:rFonts w:eastAsia="Times New Roman" w:cs="Arial"/>
        </w:rPr>
        <w:t>each of the bus-bars</w:t>
      </w:r>
    </w:p>
    <w:p w14:paraId="2590BEA1" w14:textId="77777777" w:rsidR="00B12EBA" w:rsidRPr="00603028" w:rsidRDefault="00B12EBA" w:rsidP="00BC043A">
      <w:pPr>
        <w:pStyle w:val="ListParagraph"/>
        <w:numPr>
          <w:ilvl w:val="0"/>
          <w:numId w:val="46"/>
        </w:numPr>
        <w:spacing w:after="200" w:line="276" w:lineRule="auto"/>
        <w:jc w:val="left"/>
        <w:rPr>
          <w:rFonts w:eastAsia="Times New Roman" w:cs="Arial"/>
        </w:rPr>
      </w:pPr>
      <w:r w:rsidRPr="00603028">
        <w:rPr>
          <w:rFonts w:eastAsia="Times New Roman" w:cs="Arial"/>
        </w:rPr>
        <w:t>the switching unit</w:t>
      </w:r>
    </w:p>
    <w:p w14:paraId="3CEDDF0F" w14:textId="77777777" w:rsidR="00B12EBA" w:rsidRPr="00603028" w:rsidRDefault="00B12EBA" w:rsidP="00BC043A">
      <w:pPr>
        <w:pStyle w:val="ListParagraph"/>
        <w:numPr>
          <w:ilvl w:val="0"/>
          <w:numId w:val="46"/>
        </w:numPr>
        <w:spacing w:after="200" w:line="276" w:lineRule="auto"/>
        <w:jc w:val="left"/>
        <w:rPr>
          <w:rFonts w:eastAsia="Times New Roman" w:cs="Arial"/>
        </w:rPr>
      </w:pPr>
      <w:r w:rsidRPr="00603028">
        <w:rPr>
          <w:rFonts w:eastAsia="Times New Roman" w:cs="Arial"/>
        </w:rPr>
        <w:t>the voltage transformers</w:t>
      </w:r>
    </w:p>
    <w:p w14:paraId="0C93219D" w14:textId="77777777" w:rsidR="00B12EBA" w:rsidRPr="00603028" w:rsidRDefault="00B12EBA" w:rsidP="00BC043A">
      <w:pPr>
        <w:pStyle w:val="ListParagraph"/>
        <w:numPr>
          <w:ilvl w:val="0"/>
          <w:numId w:val="46"/>
        </w:numPr>
        <w:spacing w:after="200" w:line="276" w:lineRule="auto"/>
        <w:jc w:val="left"/>
        <w:rPr>
          <w:rFonts w:eastAsia="Times New Roman" w:cs="Arial"/>
        </w:rPr>
      </w:pPr>
      <w:r w:rsidRPr="00603028">
        <w:rPr>
          <w:rFonts w:eastAsia="Times New Roman" w:cs="Arial"/>
        </w:rPr>
        <w:t>the current transformers and power cable termination</w:t>
      </w:r>
    </w:p>
    <w:p w14:paraId="037D2B60" w14:textId="77777777" w:rsidR="00B12EBA" w:rsidRPr="00603028" w:rsidRDefault="00B12EBA" w:rsidP="00BC043A">
      <w:pPr>
        <w:pStyle w:val="ListParagraph"/>
        <w:numPr>
          <w:ilvl w:val="0"/>
          <w:numId w:val="46"/>
        </w:numPr>
        <w:spacing w:after="200" w:line="276" w:lineRule="auto"/>
        <w:jc w:val="left"/>
        <w:rPr>
          <w:rFonts w:eastAsia="Times New Roman" w:cs="Arial"/>
        </w:rPr>
      </w:pPr>
      <w:proofErr w:type="gramStart"/>
      <w:r w:rsidRPr="00603028">
        <w:rPr>
          <w:rFonts w:eastAsia="Times New Roman" w:cs="Arial"/>
        </w:rPr>
        <w:t>the</w:t>
      </w:r>
      <w:proofErr w:type="gramEnd"/>
      <w:r w:rsidRPr="00603028">
        <w:rPr>
          <w:rFonts w:eastAsia="Times New Roman" w:cs="Arial"/>
        </w:rPr>
        <w:t xml:space="preserve"> control gear and protection.</w:t>
      </w:r>
    </w:p>
    <w:p w14:paraId="73F5C336" w14:textId="77777777" w:rsidR="00B12EBA" w:rsidRPr="00603028" w:rsidRDefault="00B12EBA" w:rsidP="00B12EBA">
      <w:pPr>
        <w:spacing w:after="200" w:line="276" w:lineRule="auto"/>
        <w:jc w:val="left"/>
        <w:rPr>
          <w:rFonts w:eastAsia="Times New Roman" w:cs="Arial"/>
        </w:rPr>
      </w:pPr>
      <w:r w:rsidRPr="00603028">
        <w:rPr>
          <w:rFonts w:eastAsia="Times New Roman" w:cs="Arial"/>
        </w:rPr>
        <w:t>All faults occurring in any of the segregated compartments are to be restricted to that area and, except for bus bar faults, shall not cause shut-down of any other feeder of the SWG other than the faulty one itself. If required, pressure relief devices shall ensure that impermissible pressures created during short circuits or heavy switching operations do not cause deformations or destruction of the relevant cubicle. The pressure relief shall be directed to the outside of the building</w:t>
      </w:r>
    </w:p>
    <w:p w14:paraId="364ED771" w14:textId="77777777" w:rsidR="00B12EBA" w:rsidRPr="00603028" w:rsidRDefault="00B12EBA" w:rsidP="00B12EBA">
      <w:pPr>
        <w:spacing w:after="200" w:line="276" w:lineRule="auto"/>
        <w:jc w:val="left"/>
        <w:rPr>
          <w:rFonts w:eastAsia="Times New Roman" w:cs="Arial"/>
        </w:rPr>
      </w:pPr>
      <w:r w:rsidRPr="00603028">
        <w:rPr>
          <w:rFonts w:eastAsia="Times New Roman" w:cs="Arial"/>
        </w:rPr>
        <w:t>All MV switchgear cubicles shall have front access to the switching unit and relay compartment and rear access for easy cable connection works. All doors shall be hinged and fitted with a handle with lock or padlock. The opening angle of doors shall be locked at to about 100°.</w:t>
      </w:r>
    </w:p>
    <w:p w14:paraId="09ABE864" w14:textId="77777777" w:rsidR="00B12EBA" w:rsidRPr="00603028" w:rsidRDefault="00B12EBA" w:rsidP="00B12EBA">
      <w:pPr>
        <w:spacing w:after="200" w:line="276" w:lineRule="auto"/>
        <w:jc w:val="left"/>
        <w:rPr>
          <w:rFonts w:eastAsia="Times New Roman" w:cs="Arial"/>
        </w:rPr>
      </w:pPr>
      <w:r w:rsidRPr="00603028">
        <w:rPr>
          <w:rFonts w:eastAsia="Times New Roman" w:cs="Arial"/>
        </w:rPr>
        <w:t>Automatic safety shutters shall be provided to prevent accidental contact with live parts when the switching unit has been withdrawn from its operating position. These shutters shall be activated by the positioning of the switching device.</w:t>
      </w:r>
    </w:p>
    <w:p w14:paraId="22FEEBBE" w14:textId="77777777" w:rsidR="00B12EBA" w:rsidRPr="00603028" w:rsidRDefault="00B12EBA" w:rsidP="00B12EBA">
      <w:pPr>
        <w:spacing w:after="200" w:line="276" w:lineRule="auto"/>
        <w:jc w:val="left"/>
        <w:rPr>
          <w:rFonts w:eastAsia="Times New Roman" w:cs="Arial"/>
        </w:rPr>
      </w:pPr>
      <w:r w:rsidRPr="00603028">
        <w:rPr>
          <w:rFonts w:eastAsia="Times New Roman" w:cs="Arial"/>
        </w:rPr>
        <w:t>Opening the back or front door of any cubicle shall not expose the bus bars and access to the bus bars shall only be possible by removing bolted covers.</w:t>
      </w:r>
    </w:p>
    <w:p w14:paraId="28A6A055" w14:textId="77777777" w:rsidR="00B12EBA" w:rsidRPr="00603028" w:rsidRDefault="00B12EBA" w:rsidP="00B12EBA">
      <w:pPr>
        <w:spacing w:after="200" w:line="276" w:lineRule="auto"/>
        <w:jc w:val="left"/>
        <w:rPr>
          <w:rFonts w:eastAsia="Times New Roman" w:cs="Arial"/>
        </w:rPr>
      </w:pPr>
      <w:r w:rsidRPr="00603028">
        <w:rPr>
          <w:rFonts w:eastAsia="Times New Roman" w:cs="Arial"/>
        </w:rPr>
        <w:t>Floor openings under cubicles shall be covered and/ or sealed by the Contractor after laying cables, etc., so as to obtain fire proof (same class as the related floor) and vermin-proof installations.</w:t>
      </w:r>
    </w:p>
    <w:p w14:paraId="1B619B39" w14:textId="77777777" w:rsidR="00B12EBA" w:rsidRPr="00603028" w:rsidRDefault="00B12EBA" w:rsidP="00B12EBA">
      <w:pPr>
        <w:spacing w:after="200" w:line="276" w:lineRule="auto"/>
        <w:jc w:val="left"/>
        <w:rPr>
          <w:rFonts w:eastAsia="Times New Roman" w:cs="Arial"/>
        </w:rPr>
      </w:pPr>
      <w:r w:rsidRPr="00603028">
        <w:rPr>
          <w:rFonts w:eastAsia="Times New Roman" w:cs="Arial"/>
        </w:rPr>
        <w:t>Clearances between live parts and to earth shall be in accordance with the relevant standard specifications.</w:t>
      </w:r>
    </w:p>
    <w:p w14:paraId="0A8C91FB" w14:textId="77777777" w:rsidR="00B12EBA" w:rsidRPr="00603028" w:rsidRDefault="00B12EBA" w:rsidP="00B12EBA">
      <w:pPr>
        <w:pStyle w:val="Heading3"/>
        <w:rPr>
          <w:rFonts w:eastAsia="Times New Roman"/>
        </w:rPr>
      </w:pPr>
      <w:bookmarkStart w:id="70" w:name="_Toc426017574"/>
      <w:r w:rsidRPr="00603028">
        <w:rPr>
          <w:rFonts w:eastAsia="Times New Roman"/>
        </w:rPr>
        <w:t>Bus-bars</w:t>
      </w:r>
      <w:bookmarkEnd w:id="70"/>
    </w:p>
    <w:p w14:paraId="4DC90D78" w14:textId="77777777" w:rsidR="00B12EBA" w:rsidRPr="00603028" w:rsidRDefault="00B12EBA" w:rsidP="00B12EBA">
      <w:pPr>
        <w:spacing w:after="200" w:line="276" w:lineRule="auto"/>
        <w:jc w:val="left"/>
        <w:rPr>
          <w:rFonts w:eastAsia="Times New Roman" w:cs="Arial"/>
        </w:rPr>
      </w:pPr>
      <w:r w:rsidRPr="00603028">
        <w:rPr>
          <w:rFonts w:eastAsia="Times New Roman" w:cs="Arial"/>
        </w:rPr>
        <w:t>The main three phase bus-bar systems and the branch-bar connections shall be seized as specified in the Particular Requirements for Electrical Works. The bus-bars including the branches shall be capable of withstanding all electrical and mechanical stresses, which may occur at the point of installation due to short-circuit currents for the times specified in the Particular Requirements and relevant standards.</w:t>
      </w:r>
    </w:p>
    <w:p w14:paraId="351692C8" w14:textId="77777777" w:rsidR="00B12EBA" w:rsidRPr="00603028" w:rsidRDefault="00B12EBA" w:rsidP="00B12EBA">
      <w:pPr>
        <w:spacing w:after="200" w:line="276" w:lineRule="auto"/>
        <w:jc w:val="left"/>
        <w:rPr>
          <w:rFonts w:eastAsia="Times New Roman" w:cs="Arial"/>
        </w:rPr>
      </w:pPr>
      <w:r w:rsidRPr="00603028">
        <w:rPr>
          <w:rFonts w:eastAsia="Times New Roman" w:cs="Arial"/>
        </w:rPr>
        <w:t xml:space="preserve">Bus bars shall be made of high conductive electrolytic copper conductors with the connection points suitably protected against corrosion. They shall be </w:t>
      </w:r>
      <w:proofErr w:type="spellStart"/>
      <w:r w:rsidRPr="00603028">
        <w:rPr>
          <w:rFonts w:eastAsia="Times New Roman" w:cs="Arial"/>
        </w:rPr>
        <w:t>colour</w:t>
      </w:r>
      <w:proofErr w:type="spellEnd"/>
      <w:r w:rsidRPr="00603028">
        <w:rPr>
          <w:rFonts w:eastAsia="Times New Roman" w:cs="Arial"/>
        </w:rPr>
        <w:t xml:space="preserve"> coded, rigidly supported on cast resin insulators or bushings and shall comply with the requirements of the relevant standard specifications. Provision shall be made for expansion and contraction of the bus bars resulting from temperature variations.</w:t>
      </w:r>
    </w:p>
    <w:p w14:paraId="3E09C27F" w14:textId="77777777" w:rsidR="00B12EBA" w:rsidRPr="00603028" w:rsidRDefault="00B12EBA" w:rsidP="00B12EBA">
      <w:pPr>
        <w:spacing w:after="200" w:line="276" w:lineRule="auto"/>
        <w:jc w:val="left"/>
        <w:rPr>
          <w:rFonts w:eastAsia="Times New Roman" w:cs="Arial"/>
        </w:rPr>
      </w:pPr>
      <w:r w:rsidRPr="00603028">
        <w:rPr>
          <w:rFonts w:eastAsia="Times New Roman" w:cs="Arial"/>
        </w:rPr>
        <w:t xml:space="preserve">Connections of bus bars outside the bus bar compartment shall be insulated or shrouded to </w:t>
      </w:r>
      <w:proofErr w:type="spellStart"/>
      <w:r w:rsidRPr="00603028">
        <w:rPr>
          <w:rFonts w:eastAsia="Times New Roman" w:cs="Arial"/>
        </w:rPr>
        <w:t>minimise</w:t>
      </w:r>
      <w:proofErr w:type="spellEnd"/>
      <w:r w:rsidRPr="00603028">
        <w:rPr>
          <w:rFonts w:eastAsia="Times New Roman" w:cs="Arial"/>
        </w:rPr>
        <w:t xml:space="preserve"> the risk of hazardous accidental contact while working on other parts of the switchgear.</w:t>
      </w:r>
    </w:p>
    <w:p w14:paraId="177752B0" w14:textId="77777777" w:rsidR="00B12EBA" w:rsidRPr="00603028" w:rsidRDefault="00B12EBA" w:rsidP="00B12EBA">
      <w:pPr>
        <w:pStyle w:val="Heading3"/>
        <w:rPr>
          <w:rFonts w:eastAsia="Times New Roman"/>
        </w:rPr>
      </w:pPr>
      <w:bookmarkStart w:id="71" w:name="_Toc426017575"/>
      <w:proofErr w:type="spellStart"/>
      <w:r w:rsidRPr="00603028">
        <w:rPr>
          <w:rFonts w:eastAsia="Times New Roman"/>
        </w:rPr>
        <w:t>Earthing</w:t>
      </w:r>
      <w:bookmarkEnd w:id="71"/>
      <w:proofErr w:type="spellEnd"/>
    </w:p>
    <w:p w14:paraId="57ABE787" w14:textId="77777777" w:rsidR="00B12EBA" w:rsidRPr="00603028" w:rsidRDefault="00B12EBA" w:rsidP="00B12EBA">
      <w:pPr>
        <w:spacing w:after="200" w:line="276" w:lineRule="auto"/>
        <w:jc w:val="left"/>
        <w:rPr>
          <w:rFonts w:eastAsia="Times New Roman" w:cs="Arial"/>
        </w:rPr>
      </w:pPr>
      <w:r w:rsidRPr="00603028">
        <w:rPr>
          <w:rFonts w:eastAsia="Times New Roman" w:cs="Arial"/>
        </w:rPr>
        <w:t xml:space="preserve">An </w:t>
      </w:r>
      <w:proofErr w:type="spellStart"/>
      <w:r w:rsidRPr="00603028">
        <w:rPr>
          <w:rFonts w:eastAsia="Times New Roman" w:cs="Arial"/>
        </w:rPr>
        <w:t>earthing</w:t>
      </w:r>
      <w:proofErr w:type="spellEnd"/>
      <w:r w:rsidRPr="00603028">
        <w:rPr>
          <w:rFonts w:eastAsia="Times New Roman" w:cs="Arial"/>
        </w:rPr>
        <w:t xml:space="preserve"> bar with a minimum cross section suitable to carry the design short circuit current of the board for 3 sec. shall run the full length of the switchgear. This bar shall be connected twice to the main </w:t>
      </w:r>
      <w:proofErr w:type="spellStart"/>
      <w:r w:rsidRPr="00603028">
        <w:rPr>
          <w:rFonts w:eastAsia="Times New Roman" w:cs="Arial"/>
        </w:rPr>
        <w:t>earthing</w:t>
      </w:r>
      <w:proofErr w:type="spellEnd"/>
      <w:r w:rsidRPr="00603028">
        <w:rPr>
          <w:rFonts w:eastAsia="Times New Roman" w:cs="Arial"/>
        </w:rPr>
        <w:t xml:space="preserve"> system. The Contractor shall connect to this bar all metallic parts not forming part of the live circuits and all instrument transformers to be earthed.</w:t>
      </w:r>
    </w:p>
    <w:p w14:paraId="78DE0BB8" w14:textId="77777777" w:rsidR="00B12EBA" w:rsidRPr="00603028" w:rsidRDefault="00B12EBA" w:rsidP="00B12EBA">
      <w:pPr>
        <w:spacing w:after="200" w:line="276" w:lineRule="auto"/>
        <w:jc w:val="left"/>
        <w:rPr>
          <w:rFonts w:eastAsia="Times New Roman" w:cs="Arial"/>
        </w:rPr>
      </w:pPr>
      <w:r w:rsidRPr="00603028">
        <w:rPr>
          <w:rFonts w:eastAsia="Times New Roman" w:cs="Arial"/>
        </w:rPr>
        <w:t xml:space="preserve">Each MV switchgear cubicle shall be provided with manually operated three phase </w:t>
      </w:r>
      <w:proofErr w:type="spellStart"/>
      <w:r w:rsidRPr="00603028">
        <w:rPr>
          <w:rFonts w:eastAsia="Times New Roman" w:cs="Arial"/>
        </w:rPr>
        <w:t>earthing</w:t>
      </w:r>
      <w:proofErr w:type="spellEnd"/>
      <w:r w:rsidRPr="00603028">
        <w:rPr>
          <w:rFonts w:eastAsia="Times New Roman" w:cs="Arial"/>
        </w:rPr>
        <w:t xml:space="preserve"> switch arranged downstream of the switching device. Further, manually operated </w:t>
      </w:r>
      <w:proofErr w:type="spellStart"/>
      <w:r w:rsidRPr="00603028">
        <w:rPr>
          <w:rFonts w:eastAsia="Times New Roman" w:cs="Arial"/>
        </w:rPr>
        <w:t>earthing</w:t>
      </w:r>
      <w:proofErr w:type="spellEnd"/>
      <w:r w:rsidRPr="00603028">
        <w:rPr>
          <w:rFonts w:eastAsia="Times New Roman" w:cs="Arial"/>
        </w:rPr>
        <w:t xml:space="preserve"> switches shall be provided for each bus bar section. Safety interlocks respectively measures shall be provided to prevent </w:t>
      </w:r>
      <w:proofErr w:type="spellStart"/>
      <w:r w:rsidRPr="00603028">
        <w:rPr>
          <w:rFonts w:eastAsia="Times New Roman" w:cs="Arial"/>
        </w:rPr>
        <w:t>earthing</w:t>
      </w:r>
      <w:proofErr w:type="spellEnd"/>
      <w:r w:rsidRPr="00603028">
        <w:rPr>
          <w:rFonts w:eastAsia="Times New Roman" w:cs="Arial"/>
        </w:rPr>
        <w:t xml:space="preserve"> of live parts.</w:t>
      </w:r>
    </w:p>
    <w:p w14:paraId="79747E56" w14:textId="77777777" w:rsidR="00B12EBA" w:rsidRPr="00603028" w:rsidRDefault="00B12EBA" w:rsidP="00B12EBA">
      <w:pPr>
        <w:pStyle w:val="Heading3"/>
        <w:rPr>
          <w:rFonts w:eastAsia="Times New Roman"/>
        </w:rPr>
      </w:pPr>
      <w:bookmarkStart w:id="72" w:name="_Toc426017576"/>
      <w:r w:rsidRPr="00603028">
        <w:rPr>
          <w:rFonts w:eastAsia="Times New Roman"/>
        </w:rPr>
        <w:t>Circuit Breakers</w:t>
      </w:r>
      <w:bookmarkEnd w:id="72"/>
    </w:p>
    <w:p w14:paraId="051FAA0C" w14:textId="77777777" w:rsidR="00B12EBA" w:rsidRPr="00603028" w:rsidRDefault="00B12EBA" w:rsidP="00B12EBA">
      <w:pPr>
        <w:spacing w:after="200" w:line="276" w:lineRule="auto"/>
        <w:jc w:val="left"/>
        <w:rPr>
          <w:rFonts w:eastAsia="Times New Roman" w:cs="Arial"/>
        </w:rPr>
      </w:pPr>
      <w:r w:rsidRPr="00603028">
        <w:rPr>
          <w:rFonts w:eastAsia="Times New Roman" w:cs="Arial"/>
        </w:rPr>
        <w:t xml:space="preserve">The switching unit / circuit breaker shall be of the horizontal draw-out or </w:t>
      </w:r>
      <w:proofErr w:type="spellStart"/>
      <w:r w:rsidRPr="00603028">
        <w:rPr>
          <w:rFonts w:eastAsia="Times New Roman" w:cs="Arial"/>
        </w:rPr>
        <w:t>disconnectable</w:t>
      </w:r>
      <w:proofErr w:type="spellEnd"/>
      <w:r w:rsidRPr="00603028">
        <w:rPr>
          <w:rFonts w:eastAsia="Times New Roman" w:cs="Arial"/>
        </w:rPr>
        <w:t xml:space="preserve"> type.</w:t>
      </w:r>
    </w:p>
    <w:p w14:paraId="2ACB4B21" w14:textId="77777777" w:rsidR="00B12EBA" w:rsidRPr="00603028" w:rsidRDefault="00B12EBA" w:rsidP="00B12EBA">
      <w:pPr>
        <w:spacing w:after="200" w:line="276" w:lineRule="auto"/>
        <w:jc w:val="left"/>
        <w:rPr>
          <w:rFonts w:eastAsia="Times New Roman" w:cs="Arial"/>
        </w:rPr>
      </w:pPr>
      <w:r w:rsidRPr="00603028">
        <w:rPr>
          <w:rFonts w:eastAsia="Times New Roman" w:cs="Arial"/>
        </w:rPr>
        <w:t>The draw-out unit shall be mounted on trucks or slide in chassis having adequate guidance by greased, sturdy sliding rails or rollers. It shall be connected to the bus-bars by means of a</w:t>
      </w:r>
    </w:p>
    <w:p w14:paraId="540DF060" w14:textId="77777777" w:rsidR="00B12EBA" w:rsidRPr="00603028" w:rsidRDefault="00B12EBA" w:rsidP="00B12EBA">
      <w:pPr>
        <w:spacing w:after="200" w:line="276" w:lineRule="auto"/>
        <w:jc w:val="left"/>
        <w:rPr>
          <w:rFonts w:eastAsia="Times New Roman" w:cs="Arial"/>
        </w:rPr>
      </w:pPr>
      <w:proofErr w:type="gramStart"/>
      <w:r w:rsidRPr="00603028">
        <w:rPr>
          <w:rFonts w:eastAsia="Times New Roman" w:cs="Arial"/>
        </w:rPr>
        <w:t>self-aligning</w:t>
      </w:r>
      <w:proofErr w:type="gramEnd"/>
      <w:r w:rsidRPr="00603028">
        <w:rPr>
          <w:rFonts w:eastAsia="Times New Roman" w:cs="Arial"/>
        </w:rPr>
        <w:t xml:space="preserve"> plug and socket arrangement. Complete isolation of each circuit shall be attainable by drawing out the switching unit.</w:t>
      </w:r>
    </w:p>
    <w:p w14:paraId="35CB8657" w14:textId="77777777" w:rsidR="00B12EBA" w:rsidRPr="00603028" w:rsidRDefault="00B12EBA" w:rsidP="00B12EBA">
      <w:pPr>
        <w:spacing w:after="200" w:line="276" w:lineRule="auto"/>
        <w:jc w:val="left"/>
        <w:rPr>
          <w:rFonts w:eastAsia="Times New Roman" w:cs="Arial"/>
        </w:rPr>
      </w:pPr>
      <w:r w:rsidRPr="00603028">
        <w:rPr>
          <w:rFonts w:eastAsia="Times New Roman" w:cs="Arial"/>
        </w:rPr>
        <w:t>The contact surfaces of plugs and sockets shall be silver-plated and their design shall take into consideration the severe conditions of the site. They shall be amply sized and sufficiently strong to withstand maximum prevailing short circuits and carry continuously their normal rated current without damage or overheating of any kind.</w:t>
      </w:r>
    </w:p>
    <w:p w14:paraId="5BED8DEC" w14:textId="77777777" w:rsidR="00B12EBA" w:rsidRPr="00603028" w:rsidRDefault="00B12EBA" w:rsidP="00B12EBA">
      <w:pPr>
        <w:spacing w:after="200" w:line="276" w:lineRule="auto"/>
        <w:jc w:val="left"/>
        <w:rPr>
          <w:rFonts w:eastAsia="Times New Roman" w:cs="Arial"/>
        </w:rPr>
      </w:pPr>
      <w:r w:rsidRPr="00603028">
        <w:rPr>
          <w:rFonts w:eastAsia="Times New Roman" w:cs="Arial"/>
        </w:rPr>
        <w:t xml:space="preserve">The draw-out units shall have clearly marked service and test positions. A mechanical interlock is to be provided to prevent withdrawal of the unit unless the power circuit has been interrupted. The unit shall, furthermore, positively be locked in a test position before it is manually released for complete withdrawal. The test position shall permit local and remote closing and tripping of the relevant switchgear with the power contacts not </w:t>
      </w:r>
      <w:proofErr w:type="spellStart"/>
      <w:r w:rsidRPr="00603028">
        <w:rPr>
          <w:rFonts w:eastAsia="Times New Roman" w:cs="Arial"/>
        </w:rPr>
        <w:t>energised</w:t>
      </w:r>
      <w:proofErr w:type="spellEnd"/>
      <w:r w:rsidRPr="00603028">
        <w:rPr>
          <w:rFonts w:eastAsia="Times New Roman" w:cs="Arial"/>
        </w:rPr>
        <w:t>, i.e. removed from the load circuit.</w:t>
      </w:r>
    </w:p>
    <w:p w14:paraId="436A7A2A" w14:textId="77777777" w:rsidR="00B12EBA" w:rsidRPr="00603028" w:rsidRDefault="00B12EBA" w:rsidP="00B12EBA">
      <w:pPr>
        <w:spacing w:after="200" w:line="276" w:lineRule="auto"/>
        <w:jc w:val="left"/>
        <w:rPr>
          <w:rFonts w:eastAsia="Times New Roman" w:cs="Arial"/>
        </w:rPr>
      </w:pPr>
      <w:r w:rsidRPr="00603028">
        <w:rPr>
          <w:rFonts w:eastAsia="Times New Roman" w:cs="Arial"/>
        </w:rPr>
        <w:t xml:space="preserve">Barriers of heat resisting, </w:t>
      </w:r>
      <w:r w:rsidR="00603028" w:rsidRPr="00603028">
        <w:rPr>
          <w:rFonts w:eastAsia="Times New Roman" w:cs="Arial"/>
        </w:rPr>
        <w:t>non-tracking</w:t>
      </w:r>
      <w:r w:rsidRPr="00603028">
        <w:rPr>
          <w:rFonts w:eastAsia="Times New Roman" w:cs="Arial"/>
        </w:rPr>
        <w:t xml:space="preserve"> and insulating material shall separate the phases of the circuit breaker.</w:t>
      </w:r>
    </w:p>
    <w:p w14:paraId="66DD7885" w14:textId="77777777" w:rsidR="00B12EBA" w:rsidRPr="00603028" w:rsidRDefault="00B12EBA" w:rsidP="00B12EBA">
      <w:pPr>
        <w:spacing w:after="200" w:line="276" w:lineRule="auto"/>
        <w:jc w:val="left"/>
        <w:rPr>
          <w:rFonts w:eastAsia="Times New Roman" w:cs="Arial"/>
        </w:rPr>
      </w:pPr>
      <w:r w:rsidRPr="00603028">
        <w:rPr>
          <w:rFonts w:eastAsia="Times New Roman" w:cs="Arial"/>
        </w:rPr>
        <w:t>For draw-out switching units of more than 10 kg weight, a transportation carriage, adjustable to the respective installation heights shall be furnished.</w:t>
      </w:r>
    </w:p>
    <w:p w14:paraId="5965694C" w14:textId="77777777" w:rsidR="00B12EBA" w:rsidRPr="00603028" w:rsidRDefault="00B12EBA" w:rsidP="00B12EBA">
      <w:pPr>
        <w:spacing w:after="200" w:line="276" w:lineRule="auto"/>
        <w:jc w:val="left"/>
        <w:rPr>
          <w:rFonts w:eastAsia="Times New Roman" w:cs="Arial"/>
        </w:rPr>
      </w:pPr>
      <w:r w:rsidRPr="00603028">
        <w:rPr>
          <w:rFonts w:eastAsia="Times New Roman" w:cs="Arial"/>
        </w:rPr>
        <w:t xml:space="preserve">Connections to the control circuits of the draw out unit shall be </w:t>
      </w:r>
      <w:proofErr w:type="spellStart"/>
      <w:r w:rsidRPr="00603028">
        <w:rPr>
          <w:rFonts w:eastAsia="Times New Roman" w:cs="Arial"/>
        </w:rPr>
        <w:t>realised</w:t>
      </w:r>
      <w:proofErr w:type="spellEnd"/>
      <w:r w:rsidRPr="00603028">
        <w:rPr>
          <w:rFonts w:eastAsia="Times New Roman" w:cs="Arial"/>
        </w:rPr>
        <w:t xml:space="preserve"> by plug and socket arrangements.</w:t>
      </w:r>
    </w:p>
    <w:p w14:paraId="2285606D" w14:textId="77777777" w:rsidR="00B12EBA" w:rsidRPr="00603028" w:rsidRDefault="00B12EBA" w:rsidP="00B12EBA">
      <w:pPr>
        <w:spacing w:after="200" w:line="276" w:lineRule="auto"/>
        <w:jc w:val="left"/>
        <w:rPr>
          <w:rFonts w:eastAsia="Times New Roman" w:cs="Arial"/>
        </w:rPr>
      </w:pPr>
      <w:r w:rsidRPr="00603028">
        <w:rPr>
          <w:rFonts w:eastAsia="Times New Roman" w:cs="Arial"/>
        </w:rPr>
        <w:t>Circuit breakers shall be of the trip-free type, both mechanically and electrically, with a driving mechanism composed of a spring loaded, energy storing closing and tripping device. Spring loading shall be by electric driving motor, which shall be of the totally enclosed type.</w:t>
      </w:r>
    </w:p>
    <w:p w14:paraId="71D10AF0" w14:textId="77777777" w:rsidR="00B12EBA" w:rsidRPr="00603028" w:rsidRDefault="00B12EBA" w:rsidP="00B12EBA">
      <w:pPr>
        <w:spacing w:after="200" w:line="276" w:lineRule="auto"/>
        <w:jc w:val="left"/>
        <w:rPr>
          <w:rFonts w:eastAsia="Times New Roman" w:cs="Arial"/>
        </w:rPr>
      </w:pPr>
      <w:r w:rsidRPr="00603028">
        <w:rPr>
          <w:rFonts w:eastAsia="Times New Roman" w:cs="Arial"/>
        </w:rPr>
        <w:t xml:space="preserve">Means shall be provided to prevent pumping while the closing circuit remains </w:t>
      </w:r>
      <w:proofErr w:type="spellStart"/>
      <w:r w:rsidRPr="00603028">
        <w:rPr>
          <w:rFonts w:eastAsia="Times New Roman" w:cs="Arial"/>
        </w:rPr>
        <w:t>energised</w:t>
      </w:r>
      <w:proofErr w:type="spellEnd"/>
      <w:r w:rsidRPr="00603028">
        <w:rPr>
          <w:rFonts w:eastAsia="Times New Roman" w:cs="Arial"/>
        </w:rPr>
        <w:t xml:space="preserve"> should the breaker either fail to latch or be tripped during closing due to the operation of a protective device.</w:t>
      </w:r>
    </w:p>
    <w:p w14:paraId="7B9D951E" w14:textId="77777777" w:rsidR="00B12EBA" w:rsidRPr="00603028" w:rsidRDefault="00B12EBA" w:rsidP="00B12EBA">
      <w:pPr>
        <w:spacing w:after="200" w:line="276" w:lineRule="auto"/>
        <w:jc w:val="left"/>
        <w:rPr>
          <w:rFonts w:eastAsia="Times New Roman" w:cs="Arial"/>
        </w:rPr>
      </w:pPr>
      <w:r w:rsidRPr="00603028">
        <w:rPr>
          <w:rFonts w:eastAsia="Times New Roman" w:cs="Arial"/>
        </w:rPr>
        <w:t>Spring release closing mechanism shall be affected by means of a DC solenoid coil and by means of a mechanical pull out handle. Tripping shall be effected by means of a DC solenoid shunt trip coil and by means of a mechanical push-in button.</w:t>
      </w:r>
    </w:p>
    <w:p w14:paraId="676E8A85" w14:textId="77777777" w:rsidR="00D7410E" w:rsidRPr="00603028" w:rsidRDefault="00B12EBA" w:rsidP="00B12EBA">
      <w:pPr>
        <w:spacing w:after="200" w:line="276" w:lineRule="auto"/>
        <w:jc w:val="left"/>
        <w:rPr>
          <w:rFonts w:eastAsia="Times New Roman" w:cs="Arial"/>
        </w:rPr>
      </w:pPr>
      <w:r w:rsidRPr="00603028">
        <w:rPr>
          <w:rFonts w:eastAsia="Times New Roman" w:cs="Arial"/>
        </w:rPr>
        <w:t xml:space="preserve">Each MV circuit breaker shall have a device to register the number of closing operations. </w:t>
      </w:r>
    </w:p>
    <w:p w14:paraId="16C4FC71" w14:textId="77777777" w:rsidR="00B12EBA" w:rsidRPr="00603028" w:rsidRDefault="00B12EBA" w:rsidP="00D7410E">
      <w:pPr>
        <w:pStyle w:val="Heading3"/>
        <w:rPr>
          <w:rFonts w:eastAsia="Times New Roman"/>
        </w:rPr>
      </w:pPr>
      <w:bookmarkStart w:id="73" w:name="_Toc426017577"/>
      <w:r w:rsidRPr="00603028">
        <w:rPr>
          <w:rFonts w:eastAsia="Times New Roman"/>
        </w:rPr>
        <w:t>Low Voltage Compartment</w:t>
      </w:r>
      <w:bookmarkEnd w:id="73"/>
    </w:p>
    <w:p w14:paraId="1E1532A6" w14:textId="77777777" w:rsidR="00B12EBA" w:rsidRPr="00603028" w:rsidRDefault="00B12EBA" w:rsidP="00B12EBA">
      <w:pPr>
        <w:spacing w:after="200" w:line="276" w:lineRule="auto"/>
        <w:jc w:val="left"/>
        <w:rPr>
          <w:rFonts w:eastAsia="Times New Roman" w:cs="Arial"/>
        </w:rPr>
      </w:pPr>
      <w:r w:rsidRPr="00603028">
        <w:rPr>
          <w:rFonts w:eastAsia="Times New Roman" w:cs="Arial"/>
        </w:rPr>
        <w:t xml:space="preserve">All terminal blocks/ points, relays and instruments, etc., shall be located so as to be safely accessible while the equipment is in service. Suitable touch protection shall be provided to prevent access to live parts whilst a cubicle door is open. All secondary wiring shall be arranged and protected by ducts or </w:t>
      </w:r>
      <w:proofErr w:type="spellStart"/>
      <w:r w:rsidRPr="00603028">
        <w:rPr>
          <w:rFonts w:eastAsia="Times New Roman" w:cs="Arial"/>
        </w:rPr>
        <w:t>trunking</w:t>
      </w:r>
      <w:proofErr w:type="spellEnd"/>
      <w:r w:rsidRPr="00603028">
        <w:rPr>
          <w:rFonts w:eastAsia="Times New Roman" w:cs="Arial"/>
        </w:rPr>
        <w:t>.</w:t>
      </w:r>
    </w:p>
    <w:p w14:paraId="2E44DB9A" w14:textId="77777777" w:rsidR="00B12EBA" w:rsidRPr="00603028" w:rsidRDefault="00B12EBA" w:rsidP="00B12EBA">
      <w:pPr>
        <w:spacing w:after="200" w:line="276" w:lineRule="auto"/>
        <w:jc w:val="left"/>
        <w:rPr>
          <w:rFonts w:eastAsia="Times New Roman" w:cs="Arial"/>
        </w:rPr>
      </w:pPr>
      <w:r w:rsidRPr="00603028">
        <w:rPr>
          <w:rFonts w:eastAsia="Times New Roman" w:cs="Arial"/>
        </w:rPr>
        <w:t>Whenever the correct operation of instruments and relays makes it necessary, adequate vibration and shock absorbers shall be installed.</w:t>
      </w:r>
    </w:p>
    <w:p w14:paraId="22A97FDC" w14:textId="77777777" w:rsidR="00D7410E" w:rsidRPr="00603028" w:rsidRDefault="00B12EBA" w:rsidP="00B12EBA">
      <w:pPr>
        <w:spacing w:after="200" w:line="276" w:lineRule="auto"/>
        <w:jc w:val="left"/>
        <w:rPr>
          <w:rFonts w:eastAsia="Times New Roman" w:cs="Arial"/>
        </w:rPr>
      </w:pPr>
      <w:r w:rsidRPr="00603028">
        <w:rPr>
          <w:rFonts w:eastAsia="Times New Roman" w:cs="Arial"/>
        </w:rPr>
        <w:t>All cubicles shall be complete with lighting with door switch, socket outlet, cable end boxes/ glands, etc., internal wiring, terminal boards and accessories, as required.</w:t>
      </w:r>
    </w:p>
    <w:p w14:paraId="5B9AD763" w14:textId="77777777" w:rsidR="00B12EBA" w:rsidRPr="00603028" w:rsidRDefault="00B12EBA" w:rsidP="00B12EBA">
      <w:pPr>
        <w:spacing w:after="200" w:line="276" w:lineRule="auto"/>
        <w:jc w:val="left"/>
        <w:rPr>
          <w:rFonts w:eastAsia="Times New Roman" w:cs="Arial"/>
        </w:rPr>
      </w:pPr>
      <w:r w:rsidRPr="00603028">
        <w:rPr>
          <w:rFonts w:eastAsia="Times New Roman" w:cs="Arial"/>
        </w:rPr>
        <w:t>Cubicles shall be equipped with resistance type space heaters with thermostatic temperature control giving an alarm locally on the front door of each cubicle and a group alarm (for each row of cubicles) in the remote control room.</w:t>
      </w:r>
    </w:p>
    <w:p w14:paraId="5E45E135" w14:textId="77777777" w:rsidR="00B12EBA" w:rsidRPr="00603028" w:rsidRDefault="00B12EBA" w:rsidP="00B12EBA">
      <w:pPr>
        <w:spacing w:after="200" w:line="276" w:lineRule="auto"/>
        <w:jc w:val="left"/>
        <w:rPr>
          <w:rFonts w:eastAsia="Times New Roman" w:cs="Arial"/>
        </w:rPr>
      </w:pPr>
      <w:r w:rsidRPr="00603028">
        <w:rPr>
          <w:rFonts w:eastAsia="Times New Roman" w:cs="Arial"/>
        </w:rPr>
        <w:t>Each cubicle shall be provided with a suitable mimic diagram.</w:t>
      </w:r>
    </w:p>
    <w:p w14:paraId="39DD8BD7" w14:textId="77777777" w:rsidR="00D7410E" w:rsidRPr="00603028" w:rsidRDefault="00D7410E" w:rsidP="00BC043A">
      <w:pPr>
        <w:pStyle w:val="ListParagraph"/>
        <w:numPr>
          <w:ilvl w:val="0"/>
          <w:numId w:val="47"/>
        </w:numPr>
        <w:spacing w:after="200" w:line="276" w:lineRule="auto"/>
        <w:jc w:val="left"/>
        <w:rPr>
          <w:rFonts w:eastAsia="Times New Roman" w:cs="Arial"/>
        </w:rPr>
      </w:pPr>
      <w:r w:rsidRPr="00603028">
        <w:rPr>
          <w:rFonts w:eastAsia="Times New Roman" w:cs="Arial"/>
        </w:rPr>
        <w:t>11 kV</w:t>
      </w:r>
      <w:r w:rsidRPr="00603028">
        <w:rPr>
          <w:rFonts w:eastAsia="Times New Roman" w:cs="Arial"/>
        </w:rPr>
        <w:tab/>
      </w:r>
      <w:r w:rsidRPr="00603028">
        <w:rPr>
          <w:rFonts w:eastAsia="Times New Roman" w:cs="Arial"/>
        </w:rPr>
        <w:tab/>
        <w:t>red</w:t>
      </w:r>
    </w:p>
    <w:p w14:paraId="034A8BEE" w14:textId="77777777" w:rsidR="00D7410E" w:rsidRPr="00603028" w:rsidRDefault="00D7410E" w:rsidP="00BC043A">
      <w:pPr>
        <w:pStyle w:val="ListParagraph"/>
        <w:numPr>
          <w:ilvl w:val="0"/>
          <w:numId w:val="47"/>
        </w:numPr>
        <w:spacing w:after="200" w:line="276" w:lineRule="auto"/>
        <w:jc w:val="left"/>
        <w:rPr>
          <w:rFonts w:eastAsia="Times New Roman" w:cs="Arial"/>
        </w:rPr>
      </w:pPr>
      <w:r w:rsidRPr="00603028">
        <w:rPr>
          <w:rFonts w:eastAsia="Times New Roman" w:cs="Arial"/>
        </w:rPr>
        <w:t>0.4 kV</w:t>
      </w:r>
      <w:r w:rsidRPr="00603028">
        <w:rPr>
          <w:rFonts w:eastAsia="Times New Roman" w:cs="Arial"/>
        </w:rPr>
        <w:tab/>
      </w:r>
      <w:r w:rsidRPr="00603028">
        <w:rPr>
          <w:rFonts w:eastAsia="Times New Roman" w:cs="Arial"/>
        </w:rPr>
        <w:tab/>
        <w:t>dark brown</w:t>
      </w:r>
    </w:p>
    <w:p w14:paraId="5DE6CE40" w14:textId="77777777" w:rsidR="00D7410E" w:rsidRPr="00603028" w:rsidRDefault="00D7410E" w:rsidP="00BC043A">
      <w:pPr>
        <w:pStyle w:val="ListParagraph"/>
        <w:numPr>
          <w:ilvl w:val="0"/>
          <w:numId w:val="47"/>
        </w:numPr>
        <w:spacing w:after="200" w:line="276" w:lineRule="auto"/>
        <w:jc w:val="left"/>
        <w:rPr>
          <w:rFonts w:eastAsia="Times New Roman" w:cs="Arial"/>
        </w:rPr>
      </w:pPr>
      <w:r w:rsidRPr="00603028">
        <w:rPr>
          <w:rFonts w:eastAsia="Times New Roman" w:cs="Arial"/>
        </w:rPr>
        <w:t>DC</w:t>
      </w:r>
      <w:r w:rsidRPr="00603028">
        <w:rPr>
          <w:rFonts w:eastAsia="Times New Roman" w:cs="Arial"/>
        </w:rPr>
        <w:tab/>
      </w:r>
      <w:r w:rsidRPr="00603028">
        <w:rPr>
          <w:rFonts w:eastAsia="Times New Roman" w:cs="Arial"/>
        </w:rPr>
        <w:tab/>
        <w:t>yellow</w:t>
      </w:r>
    </w:p>
    <w:p w14:paraId="7A834E35" w14:textId="77777777" w:rsidR="00D7410E" w:rsidRPr="00603028" w:rsidRDefault="00D7410E" w:rsidP="00BC043A">
      <w:pPr>
        <w:pStyle w:val="ListParagraph"/>
        <w:numPr>
          <w:ilvl w:val="0"/>
          <w:numId w:val="47"/>
        </w:numPr>
        <w:spacing w:after="200" w:line="276" w:lineRule="auto"/>
        <w:jc w:val="left"/>
        <w:rPr>
          <w:rFonts w:eastAsia="Times New Roman" w:cs="Arial"/>
        </w:rPr>
      </w:pPr>
      <w:r w:rsidRPr="00603028">
        <w:rPr>
          <w:rFonts w:eastAsia="Times New Roman" w:cs="Arial"/>
        </w:rPr>
        <w:t>Earth</w:t>
      </w:r>
      <w:r w:rsidRPr="00603028">
        <w:rPr>
          <w:rFonts w:eastAsia="Times New Roman" w:cs="Arial"/>
        </w:rPr>
        <w:tab/>
      </w:r>
      <w:r w:rsidRPr="00603028">
        <w:rPr>
          <w:rFonts w:eastAsia="Times New Roman" w:cs="Arial"/>
        </w:rPr>
        <w:tab/>
        <w:t>black</w:t>
      </w:r>
    </w:p>
    <w:p w14:paraId="1A5C39BF" w14:textId="77777777" w:rsidR="00B12EBA" w:rsidRPr="00603028" w:rsidRDefault="00B12EBA" w:rsidP="00B12EBA">
      <w:pPr>
        <w:spacing w:after="200" w:line="276" w:lineRule="auto"/>
        <w:jc w:val="left"/>
        <w:rPr>
          <w:rFonts w:eastAsia="Times New Roman" w:cs="Arial"/>
        </w:rPr>
      </w:pPr>
      <w:r w:rsidRPr="00603028">
        <w:rPr>
          <w:rFonts w:eastAsia="Times New Roman" w:cs="Arial"/>
        </w:rPr>
        <w:t xml:space="preserve">Mimic diagrams to be arranged on switchgear cubicles shall be </w:t>
      </w:r>
      <w:proofErr w:type="spellStart"/>
      <w:r w:rsidRPr="00603028">
        <w:rPr>
          <w:rFonts w:eastAsia="Times New Roman" w:cs="Arial"/>
        </w:rPr>
        <w:t>colour</w:t>
      </w:r>
      <w:proofErr w:type="spellEnd"/>
      <w:r w:rsidRPr="00603028">
        <w:rPr>
          <w:rFonts w:eastAsia="Times New Roman" w:cs="Arial"/>
        </w:rPr>
        <w:t xml:space="preserve"> coded as follows: similar to RAL 3018 similar to RAL 8015 similar to RAL 1021 similar to RAL 9005</w:t>
      </w:r>
    </w:p>
    <w:p w14:paraId="5F201CD7" w14:textId="77777777" w:rsidR="00B12EBA" w:rsidRPr="00603028" w:rsidRDefault="00B12EBA" w:rsidP="00D7410E">
      <w:pPr>
        <w:pStyle w:val="Heading3"/>
        <w:rPr>
          <w:rFonts w:eastAsia="Times New Roman"/>
        </w:rPr>
      </w:pPr>
      <w:bookmarkStart w:id="74" w:name="_Toc426017578"/>
      <w:r w:rsidRPr="00603028">
        <w:rPr>
          <w:rFonts w:eastAsia="Times New Roman"/>
        </w:rPr>
        <w:t>MV Control</w:t>
      </w:r>
      <w:bookmarkEnd w:id="74"/>
    </w:p>
    <w:p w14:paraId="6DFF56BE" w14:textId="77777777" w:rsidR="00B12EBA" w:rsidRPr="00603028" w:rsidRDefault="00B12EBA" w:rsidP="00B12EBA">
      <w:pPr>
        <w:spacing w:after="200" w:line="276" w:lineRule="auto"/>
        <w:jc w:val="left"/>
        <w:rPr>
          <w:rFonts w:eastAsia="Times New Roman" w:cs="Arial"/>
        </w:rPr>
      </w:pPr>
      <w:r w:rsidRPr="00603028">
        <w:rPr>
          <w:rFonts w:eastAsia="Times New Roman" w:cs="Arial"/>
        </w:rPr>
        <w:t>Each circuit breaker cubicle shall be provided with:</w:t>
      </w:r>
    </w:p>
    <w:p w14:paraId="77AFB3C7" w14:textId="77777777" w:rsidR="00B12EBA" w:rsidRPr="00603028" w:rsidRDefault="00B12EBA" w:rsidP="00BC043A">
      <w:pPr>
        <w:pStyle w:val="ListParagraph"/>
        <w:numPr>
          <w:ilvl w:val="0"/>
          <w:numId w:val="48"/>
        </w:numPr>
        <w:spacing w:after="200" w:line="276" w:lineRule="auto"/>
        <w:jc w:val="left"/>
        <w:rPr>
          <w:rFonts w:eastAsia="Times New Roman" w:cs="Arial"/>
        </w:rPr>
      </w:pPr>
      <w:r w:rsidRPr="00603028">
        <w:rPr>
          <w:rFonts w:eastAsia="Times New Roman" w:cs="Arial"/>
        </w:rPr>
        <w:t xml:space="preserve">One (1) green </w:t>
      </w:r>
      <w:proofErr w:type="spellStart"/>
      <w:r w:rsidRPr="00603028">
        <w:rPr>
          <w:rFonts w:eastAsia="Times New Roman" w:cs="Arial"/>
        </w:rPr>
        <w:t>coloured</w:t>
      </w:r>
      <w:proofErr w:type="spellEnd"/>
      <w:r w:rsidRPr="00603028">
        <w:rPr>
          <w:rFonts w:eastAsia="Times New Roman" w:cs="Arial"/>
        </w:rPr>
        <w:t xml:space="preserve"> push button for "ON"</w:t>
      </w:r>
    </w:p>
    <w:p w14:paraId="2A90C3C5" w14:textId="77777777" w:rsidR="00B12EBA" w:rsidRPr="00603028" w:rsidRDefault="00B12EBA" w:rsidP="00BC043A">
      <w:pPr>
        <w:pStyle w:val="ListParagraph"/>
        <w:numPr>
          <w:ilvl w:val="0"/>
          <w:numId w:val="48"/>
        </w:numPr>
        <w:spacing w:after="200" w:line="276" w:lineRule="auto"/>
        <w:jc w:val="left"/>
        <w:rPr>
          <w:rFonts w:eastAsia="Times New Roman" w:cs="Arial"/>
        </w:rPr>
      </w:pPr>
      <w:r w:rsidRPr="00603028">
        <w:rPr>
          <w:rFonts w:eastAsia="Times New Roman" w:cs="Arial"/>
        </w:rPr>
        <w:t xml:space="preserve">One (1) red </w:t>
      </w:r>
      <w:proofErr w:type="spellStart"/>
      <w:r w:rsidRPr="00603028">
        <w:rPr>
          <w:rFonts w:eastAsia="Times New Roman" w:cs="Arial"/>
        </w:rPr>
        <w:t>coloured</w:t>
      </w:r>
      <w:proofErr w:type="spellEnd"/>
      <w:r w:rsidRPr="00603028">
        <w:rPr>
          <w:rFonts w:eastAsia="Times New Roman" w:cs="Arial"/>
        </w:rPr>
        <w:t xml:space="preserve"> push button for "OFF"</w:t>
      </w:r>
    </w:p>
    <w:p w14:paraId="0EB31464" w14:textId="77777777" w:rsidR="00B12EBA" w:rsidRPr="00603028" w:rsidRDefault="00B12EBA" w:rsidP="00BC043A">
      <w:pPr>
        <w:pStyle w:val="ListParagraph"/>
        <w:numPr>
          <w:ilvl w:val="0"/>
          <w:numId w:val="48"/>
        </w:numPr>
        <w:spacing w:after="200" w:line="276" w:lineRule="auto"/>
        <w:jc w:val="left"/>
        <w:rPr>
          <w:rFonts w:eastAsia="Times New Roman" w:cs="Arial"/>
        </w:rPr>
      </w:pPr>
      <w:r w:rsidRPr="00603028">
        <w:rPr>
          <w:rFonts w:eastAsia="Times New Roman" w:cs="Arial"/>
        </w:rPr>
        <w:t>One (1) key operated selector switch SWG - REMOTE</w:t>
      </w:r>
    </w:p>
    <w:p w14:paraId="0722002C" w14:textId="77777777" w:rsidR="00B12EBA" w:rsidRPr="00603028" w:rsidRDefault="00B12EBA" w:rsidP="00BC043A">
      <w:pPr>
        <w:pStyle w:val="ListParagraph"/>
        <w:numPr>
          <w:ilvl w:val="0"/>
          <w:numId w:val="48"/>
        </w:numPr>
        <w:spacing w:after="200" w:line="276" w:lineRule="auto"/>
        <w:jc w:val="left"/>
        <w:rPr>
          <w:rFonts w:eastAsia="Times New Roman" w:cs="Arial"/>
        </w:rPr>
      </w:pPr>
      <w:r w:rsidRPr="00603028">
        <w:rPr>
          <w:rFonts w:eastAsia="Times New Roman" w:cs="Arial"/>
        </w:rPr>
        <w:t xml:space="preserve">One (1) mechanical "ON/OFF" position indicator or one (1) white </w:t>
      </w:r>
      <w:proofErr w:type="spellStart"/>
      <w:r w:rsidRPr="00603028">
        <w:rPr>
          <w:rFonts w:eastAsia="Times New Roman" w:cs="Arial"/>
        </w:rPr>
        <w:t>coloured</w:t>
      </w:r>
      <w:proofErr w:type="spellEnd"/>
      <w:r w:rsidRPr="00603028">
        <w:rPr>
          <w:rFonts w:eastAsia="Times New Roman" w:cs="Arial"/>
        </w:rPr>
        <w:t xml:space="preserve"> </w:t>
      </w:r>
      <w:r w:rsidR="00603028" w:rsidRPr="00603028">
        <w:rPr>
          <w:rFonts w:eastAsia="Times New Roman" w:cs="Arial"/>
        </w:rPr>
        <w:t>signaling</w:t>
      </w:r>
      <w:r w:rsidR="00D7410E" w:rsidRPr="00603028">
        <w:rPr>
          <w:rFonts w:eastAsia="Times New Roman" w:cs="Arial"/>
        </w:rPr>
        <w:t xml:space="preserve"> </w:t>
      </w:r>
      <w:r w:rsidRPr="00603028">
        <w:rPr>
          <w:rFonts w:eastAsia="Times New Roman" w:cs="Arial"/>
        </w:rPr>
        <w:t>lamp for the "ON" position.</w:t>
      </w:r>
    </w:p>
    <w:p w14:paraId="3E6D422B" w14:textId="77777777" w:rsidR="00B12EBA" w:rsidRPr="00603028" w:rsidRDefault="00B12EBA" w:rsidP="00BC043A">
      <w:pPr>
        <w:pStyle w:val="ListParagraph"/>
        <w:numPr>
          <w:ilvl w:val="0"/>
          <w:numId w:val="48"/>
        </w:numPr>
        <w:spacing w:after="200" w:line="276" w:lineRule="auto"/>
        <w:jc w:val="left"/>
        <w:rPr>
          <w:rFonts w:eastAsia="Times New Roman" w:cs="Arial"/>
        </w:rPr>
      </w:pPr>
      <w:r w:rsidRPr="00603028">
        <w:rPr>
          <w:rFonts w:eastAsia="Times New Roman" w:cs="Arial"/>
        </w:rPr>
        <w:t xml:space="preserve">One (1) amber </w:t>
      </w:r>
      <w:proofErr w:type="spellStart"/>
      <w:r w:rsidRPr="00603028">
        <w:rPr>
          <w:rFonts w:eastAsia="Times New Roman" w:cs="Arial"/>
        </w:rPr>
        <w:t>coloured</w:t>
      </w:r>
      <w:proofErr w:type="spellEnd"/>
      <w:r w:rsidRPr="00603028">
        <w:rPr>
          <w:rFonts w:eastAsia="Times New Roman" w:cs="Arial"/>
        </w:rPr>
        <w:t xml:space="preserve"> flashing signal lamp for fault signalization of any local</w:t>
      </w:r>
      <w:r w:rsidR="00D7410E" w:rsidRPr="00603028">
        <w:rPr>
          <w:rFonts w:eastAsia="Times New Roman" w:cs="Arial"/>
        </w:rPr>
        <w:t xml:space="preserve"> </w:t>
      </w:r>
      <w:r w:rsidRPr="00603028">
        <w:rPr>
          <w:rFonts w:eastAsia="Times New Roman" w:cs="Arial"/>
        </w:rPr>
        <w:t>protection equipment (tripping of protection relay or device, blowing of power fuse, tripping of miniature circuit breaker of control circuits, control voltage failure). This lamp shall remain lit until cancelled by resetting of the device leading to fault signalization.</w:t>
      </w:r>
    </w:p>
    <w:p w14:paraId="00904F94" w14:textId="77777777" w:rsidR="00B12EBA" w:rsidRPr="00603028" w:rsidRDefault="00B12EBA" w:rsidP="00BC043A">
      <w:pPr>
        <w:pStyle w:val="ListParagraph"/>
        <w:numPr>
          <w:ilvl w:val="0"/>
          <w:numId w:val="48"/>
        </w:numPr>
        <w:spacing w:after="200" w:line="276" w:lineRule="auto"/>
        <w:jc w:val="left"/>
        <w:rPr>
          <w:rFonts w:eastAsia="Times New Roman" w:cs="Arial"/>
        </w:rPr>
      </w:pPr>
      <w:r w:rsidRPr="00603028">
        <w:rPr>
          <w:rFonts w:eastAsia="Times New Roman" w:cs="Arial"/>
        </w:rPr>
        <w:t>Alarms shall be repeated group-wise for the different distribution boards/ MCCs via</w:t>
      </w:r>
    </w:p>
    <w:p w14:paraId="3B49A015" w14:textId="77777777" w:rsidR="00B12EBA" w:rsidRPr="00603028" w:rsidRDefault="00B12EBA" w:rsidP="00BC043A">
      <w:pPr>
        <w:pStyle w:val="ListParagraph"/>
        <w:numPr>
          <w:ilvl w:val="0"/>
          <w:numId w:val="48"/>
        </w:numPr>
        <w:spacing w:after="200" w:line="276" w:lineRule="auto"/>
        <w:jc w:val="left"/>
        <w:rPr>
          <w:rFonts w:eastAsia="Times New Roman" w:cs="Arial"/>
        </w:rPr>
      </w:pPr>
      <w:proofErr w:type="gramStart"/>
      <w:r w:rsidRPr="00603028">
        <w:rPr>
          <w:rFonts w:eastAsia="Times New Roman" w:cs="Arial"/>
        </w:rPr>
        <w:t>the</w:t>
      </w:r>
      <w:proofErr w:type="gramEnd"/>
      <w:r w:rsidRPr="00603028">
        <w:rPr>
          <w:rFonts w:eastAsia="Times New Roman" w:cs="Arial"/>
        </w:rPr>
        <w:t xml:space="preserve"> alarm system as specified, at the local and remote control rooms, as available, and on the event recorder.</w:t>
      </w:r>
    </w:p>
    <w:p w14:paraId="128F0BC4" w14:textId="77777777" w:rsidR="00B12EBA" w:rsidRPr="00603028" w:rsidRDefault="00B12EBA" w:rsidP="00B12EBA">
      <w:pPr>
        <w:spacing w:after="200" w:line="276" w:lineRule="auto"/>
        <w:jc w:val="left"/>
        <w:rPr>
          <w:rFonts w:eastAsia="Times New Roman" w:cs="Arial"/>
        </w:rPr>
      </w:pPr>
      <w:r w:rsidRPr="00603028">
        <w:rPr>
          <w:rFonts w:eastAsia="Times New Roman" w:cs="Arial"/>
        </w:rPr>
        <w:t>The "OFF" control shall be effective independent of the selector switch position while the "ON" control shall be restricted to the set selector switch position.</w:t>
      </w:r>
    </w:p>
    <w:p w14:paraId="14C31DBF" w14:textId="77777777" w:rsidR="00B12EBA" w:rsidRPr="00603028" w:rsidRDefault="00B12EBA" w:rsidP="00B12EBA">
      <w:pPr>
        <w:spacing w:after="200" w:line="276" w:lineRule="auto"/>
        <w:jc w:val="left"/>
        <w:rPr>
          <w:rFonts w:eastAsia="Times New Roman" w:cs="Arial"/>
        </w:rPr>
      </w:pPr>
      <w:r w:rsidRPr="00603028">
        <w:rPr>
          <w:rFonts w:eastAsia="Times New Roman" w:cs="Arial"/>
        </w:rPr>
        <w:t>All meters, indicators, switches, and the other different kinds of exposed components shall be flush mounted to the panel front.</w:t>
      </w:r>
    </w:p>
    <w:p w14:paraId="1C58DD10" w14:textId="77777777" w:rsidR="00B12EBA" w:rsidRPr="00603028" w:rsidRDefault="00B12EBA" w:rsidP="00B12EBA">
      <w:pPr>
        <w:spacing w:after="200" w:line="276" w:lineRule="auto"/>
        <w:jc w:val="left"/>
        <w:rPr>
          <w:rFonts w:eastAsia="Times New Roman" w:cs="Arial"/>
        </w:rPr>
      </w:pPr>
      <w:r w:rsidRPr="00603028">
        <w:rPr>
          <w:rFonts w:eastAsia="Times New Roman" w:cs="Arial"/>
        </w:rPr>
        <w:t>All instruments and indication devices shall be fixed at levels not higher than 2 meters and control devices not higher than 1.8 meters.</w:t>
      </w:r>
    </w:p>
    <w:p w14:paraId="18257CE4" w14:textId="77777777" w:rsidR="00B12EBA" w:rsidRPr="00603028" w:rsidRDefault="00B12EBA" w:rsidP="00D7410E">
      <w:pPr>
        <w:pStyle w:val="Heading3"/>
        <w:rPr>
          <w:rFonts w:eastAsia="Times New Roman"/>
        </w:rPr>
      </w:pPr>
      <w:bookmarkStart w:id="75" w:name="_Toc426017579"/>
      <w:r w:rsidRPr="00603028">
        <w:rPr>
          <w:rFonts w:eastAsia="Times New Roman"/>
        </w:rPr>
        <w:t>Interlocking System</w:t>
      </w:r>
      <w:bookmarkEnd w:id="75"/>
    </w:p>
    <w:p w14:paraId="7134F4A4" w14:textId="77777777" w:rsidR="00B12EBA" w:rsidRPr="00603028" w:rsidRDefault="00B12EBA" w:rsidP="00B12EBA">
      <w:pPr>
        <w:spacing w:after="200" w:line="276" w:lineRule="auto"/>
        <w:jc w:val="left"/>
        <w:rPr>
          <w:rFonts w:eastAsia="Times New Roman" w:cs="Arial"/>
        </w:rPr>
      </w:pPr>
      <w:r w:rsidRPr="00603028">
        <w:rPr>
          <w:rFonts w:eastAsia="Times New Roman" w:cs="Arial"/>
        </w:rPr>
        <w:t xml:space="preserve">Hard wired electrical ON/ OFF interlocking of incoming feeders, outgoing transformer and cable feeders, bus-bar coupler, and bus-interconnector shall be </w:t>
      </w:r>
      <w:proofErr w:type="spellStart"/>
      <w:r w:rsidRPr="00603028">
        <w:rPr>
          <w:rFonts w:eastAsia="Times New Roman" w:cs="Arial"/>
        </w:rPr>
        <w:t>realised</w:t>
      </w:r>
      <w:proofErr w:type="spellEnd"/>
      <w:r w:rsidRPr="00603028">
        <w:rPr>
          <w:rFonts w:eastAsia="Times New Roman" w:cs="Arial"/>
        </w:rPr>
        <w:t xml:space="preserve"> in the relevant switchgear cubicles. The interlocking system shall operate completely independent from any electronic device. Also a key interlocking system shall be provided between the circuit breaker, the bus-bar isolators and the </w:t>
      </w:r>
      <w:proofErr w:type="spellStart"/>
      <w:r w:rsidRPr="00603028">
        <w:rPr>
          <w:rFonts w:eastAsia="Times New Roman" w:cs="Arial"/>
        </w:rPr>
        <w:t>earthing</w:t>
      </w:r>
      <w:proofErr w:type="spellEnd"/>
      <w:r w:rsidRPr="00603028">
        <w:rPr>
          <w:rFonts w:eastAsia="Times New Roman" w:cs="Arial"/>
        </w:rPr>
        <w:t xml:space="preserve"> switch.</w:t>
      </w:r>
    </w:p>
    <w:p w14:paraId="179A322A" w14:textId="77777777" w:rsidR="00B12EBA" w:rsidRPr="00603028" w:rsidRDefault="00B12EBA" w:rsidP="00B12EBA">
      <w:pPr>
        <w:spacing w:after="200" w:line="276" w:lineRule="auto"/>
        <w:jc w:val="left"/>
        <w:rPr>
          <w:rFonts w:eastAsia="Times New Roman" w:cs="Arial"/>
        </w:rPr>
      </w:pPr>
      <w:r w:rsidRPr="00603028">
        <w:rPr>
          <w:rFonts w:eastAsia="Times New Roman" w:cs="Arial"/>
        </w:rPr>
        <w:t>The basic interlocking principles are as listed below:</w:t>
      </w:r>
    </w:p>
    <w:p w14:paraId="11832F08" w14:textId="77777777" w:rsidR="00B12EBA" w:rsidRPr="00603028" w:rsidRDefault="00B12EBA" w:rsidP="00BC043A">
      <w:pPr>
        <w:pStyle w:val="ListParagraph"/>
        <w:numPr>
          <w:ilvl w:val="0"/>
          <w:numId w:val="49"/>
        </w:numPr>
        <w:spacing w:after="200" w:line="276" w:lineRule="auto"/>
        <w:jc w:val="left"/>
        <w:rPr>
          <w:rFonts w:eastAsia="Times New Roman" w:cs="Arial"/>
        </w:rPr>
      </w:pPr>
      <w:r w:rsidRPr="00603028">
        <w:rPr>
          <w:rFonts w:eastAsia="Times New Roman" w:cs="Arial"/>
        </w:rPr>
        <w:t>All bus-bar isolators shall be interlocked with the associated circuit breakers and against each other.</w:t>
      </w:r>
    </w:p>
    <w:p w14:paraId="70AFFB1A" w14:textId="77777777" w:rsidR="00B12EBA" w:rsidRPr="00603028" w:rsidRDefault="00B12EBA" w:rsidP="00BC043A">
      <w:pPr>
        <w:pStyle w:val="ListParagraph"/>
        <w:numPr>
          <w:ilvl w:val="0"/>
          <w:numId w:val="49"/>
        </w:numPr>
        <w:spacing w:after="200" w:line="276" w:lineRule="auto"/>
        <w:jc w:val="left"/>
        <w:rPr>
          <w:rFonts w:eastAsia="Times New Roman" w:cs="Arial"/>
        </w:rPr>
      </w:pPr>
      <w:r w:rsidRPr="00603028">
        <w:rPr>
          <w:rFonts w:eastAsia="Times New Roman" w:cs="Arial"/>
        </w:rPr>
        <w:t>Change-over of any MV bus bar section to another supply source via an incoming feeder (either intentional or due to a failure) shall be effected by a synchronization device.</w:t>
      </w:r>
    </w:p>
    <w:p w14:paraId="2A41134D" w14:textId="77777777" w:rsidR="00B12EBA" w:rsidRPr="00603028" w:rsidRDefault="00B12EBA" w:rsidP="00BC043A">
      <w:pPr>
        <w:pStyle w:val="ListParagraph"/>
        <w:numPr>
          <w:ilvl w:val="0"/>
          <w:numId w:val="49"/>
        </w:numPr>
        <w:spacing w:after="200" w:line="276" w:lineRule="auto"/>
        <w:jc w:val="left"/>
        <w:rPr>
          <w:rFonts w:eastAsia="Times New Roman" w:cs="Arial"/>
        </w:rPr>
      </w:pPr>
      <w:r w:rsidRPr="00603028">
        <w:rPr>
          <w:rFonts w:eastAsia="Times New Roman" w:cs="Arial"/>
        </w:rPr>
        <w:t>Change-over of any MV bus bar section to another supply source via a bus-coupler or bus-interconnector (either intentional or due to a failure) shall be effected through a check-</w:t>
      </w:r>
      <w:proofErr w:type="spellStart"/>
      <w:r w:rsidRPr="00603028">
        <w:rPr>
          <w:rFonts w:eastAsia="Times New Roman" w:cs="Arial"/>
        </w:rPr>
        <w:t>synchronising</w:t>
      </w:r>
      <w:proofErr w:type="spellEnd"/>
      <w:r w:rsidRPr="00603028">
        <w:rPr>
          <w:rFonts w:eastAsia="Times New Roman" w:cs="Arial"/>
        </w:rPr>
        <w:t xml:space="preserve"> relay.</w:t>
      </w:r>
    </w:p>
    <w:p w14:paraId="1D8E3862" w14:textId="77777777" w:rsidR="00B12EBA" w:rsidRPr="00603028" w:rsidRDefault="00B12EBA" w:rsidP="00BC043A">
      <w:pPr>
        <w:pStyle w:val="ListParagraph"/>
        <w:numPr>
          <w:ilvl w:val="0"/>
          <w:numId w:val="49"/>
        </w:numPr>
        <w:spacing w:after="200" w:line="276" w:lineRule="auto"/>
        <w:jc w:val="left"/>
        <w:rPr>
          <w:rFonts w:eastAsia="Times New Roman" w:cs="Arial"/>
        </w:rPr>
      </w:pPr>
      <w:r w:rsidRPr="00603028">
        <w:rPr>
          <w:rFonts w:eastAsia="Times New Roman" w:cs="Arial"/>
        </w:rPr>
        <w:t xml:space="preserve">Each transformer feeder shall be interlocked in such a manner that the LV circuit breaker </w:t>
      </w:r>
      <w:proofErr w:type="spellStart"/>
      <w:r w:rsidRPr="00603028">
        <w:rPr>
          <w:rFonts w:eastAsia="Times New Roman" w:cs="Arial"/>
        </w:rPr>
        <w:t>can not</w:t>
      </w:r>
      <w:proofErr w:type="spellEnd"/>
      <w:r w:rsidRPr="00603028">
        <w:rPr>
          <w:rFonts w:eastAsia="Times New Roman" w:cs="Arial"/>
        </w:rPr>
        <w:t xml:space="preserve"> be closed unless the MV circuit breaker is closed. If the MV breaker is tripped manually or automatically the LV breaker shall also be tripped automatically.</w:t>
      </w:r>
    </w:p>
    <w:p w14:paraId="7415BF0C" w14:textId="77777777" w:rsidR="00B12EBA" w:rsidRPr="00603028" w:rsidRDefault="00B12EBA" w:rsidP="00D7410E">
      <w:pPr>
        <w:pStyle w:val="Heading3"/>
        <w:rPr>
          <w:rFonts w:eastAsia="Times New Roman"/>
        </w:rPr>
      </w:pPr>
      <w:bookmarkStart w:id="76" w:name="_Toc426017580"/>
      <w:r w:rsidRPr="00603028">
        <w:rPr>
          <w:rFonts w:eastAsia="Times New Roman"/>
        </w:rPr>
        <w:t>Erection</w:t>
      </w:r>
      <w:bookmarkEnd w:id="76"/>
    </w:p>
    <w:p w14:paraId="014F1916" w14:textId="77777777" w:rsidR="00B12EBA" w:rsidRPr="00603028" w:rsidRDefault="00B12EBA" w:rsidP="00B12EBA">
      <w:pPr>
        <w:spacing w:after="200" w:line="276" w:lineRule="auto"/>
        <w:jc w:val="left"/>
        <w:rPr>
          <w:rFonts w:eastAsia="Times New Roman" w:cs="Arial"/>
        </w:rPr>
      </w:pPr>
      <w:r w:rsidRPr="00603028">
        <w:rPr>
          <w:rFonts w:eastAsia="Times New Roman" w:cs="Arial"/>
        </w:rPr>
        <w:t>Piping containing steam, water or oil shall not be permitted above electrical rooms and above electrical cubicles. Air conditioning ductwork shall not be arranged above electrical cubicles.</w:t>
      </w:r>
    </w:p>
    <w:p w14:paraId="52821FDB" w14:textId="77777777" w:rsidR="00B12EBA" w:rsidRPr="00603028" w:rsidRDefault="00B12EBA" w:rsidP="00B12EBA">
      <w:pPr>
        <w:spacing w:after="200" w:line="276" w:lineRule="auto"/>
        <w:jc w:val="left"/>
        <w:rPr>
          <w:rFonts w:eastAsia="Times New Roman" w:cs="Arial"/>
        </w:rPr>
      </w:pPr>
      <w:r w:rsidRPr="00603028">
        <w:rPr>
          <w:rFonts w:eastAsia="Times New Roman" w:cs="Arial"/>
        </w:rPr>
        <w:t>The minimum width of access for operation and maintenance works in front of any cubicle, between rows of cubicles and behind cubicles shall be 1000 mm. For the MV switchgear such clearance shall be applied if the C.B. truck is fully withdrawn. In case that such ways are longer than 6 m, entry from both sides shall be possible. The maximum escape way length in electrical rooms shall be 40 m.</w:t>
      </w:r>
    </w:p>
    <w:p w14:paraId="650CFD9B" w14:textId="77777777" w:rsidR="00B12EBA" w:rsidRPr="00603028" w:rsidRDefault="00B12EBA" w:rsidP="00D7410E">
      <w:pPr>
        <w:pStyle w:val="Heading3"/>
        <w:rPr>
          <w:rFonts w:eastAsia="Times New Roman"/>
        </w:rPr>
      </w:pPr>
      <w:bookmarkStart w:id="77" w:name="_Toc426017581"/>
      <w:r w:rsidRPr="00603028">
        <w:rPr>
          <w:rFonts w:eastAsia="Times New Roman"/>
        </w:rPr>
        <w:t>Tests</w:t>
      </w:r>
      <w:bookmarkEnd w:id="77"/>
    </w:p>
    <w:p w14:paraId="3E6A21F0" w14:textId="77777777" w:rsidR="00B12EBA" w:rsidRPr="00603028" w:rsidRDefault="00B12EBA" w:rsidP="00B12EBA">
      <w:pPr>
        <w:spacing w:after="200" w:line="276" w:lineRule="auto"/>
        <w:jc w:val="left"/>
        <w:rPr>
          <w:rFonts w:eastAsia="Times New Roman" w:cs="Arial"/>
        </w:rPr>
      </w:pPr>
      <w:r w:rsidRPr="00603028">
        <w:rPr>
          <w:rFonts w:eastAsia="Times New Roman" w:cs="Arial"/>
        </w:rPr>
        <w:t>The workshop tests shall be performed as required by the applicable IEC Standards. For the individual switchgear apparatus (i.e. circuit breaker, load break switch, etc.), type and routine test certificates of the manufacturer shall be supplied.</w:t>
      </w:r>
    </w:p>
    <w:p w14:paraId="08A4CCFB" w14:textId="77777777" w:rsidR="00B12EBA" w:rsidRPr="00603028" w:rsidRDefault="00B12EBA" w:rsidP="00B12EBA">
      <w:pPr>
        <w:spacing w:after="200" w:line="276" w:lineRule="auto"/>
        <w:jc w:val="left"/>
        <w:rPr>
          <w:rFonts w:eastAsia="Times New Roman" w:cs="Arial"/>
        </w:rPr>
      </w:pPr>
      <w:r w:rsidRPr="00603028">
        <w:rPr>
          <w:rFonts w:eastAsia="Times New Roman" w:cs="Arial"/>
        </w:rPr>
        <w:t>At least the following tests shall be performed in the manufacturer's workshop on the individual apparatus and on the complete installation, respectively, all in accordance with the applicable IEC Standards:</w:t>
      </w:r>
    </w:p>
    <w:p w14:paraId="35587607" w14:textId="77777777" w:rsidR="00B12EBA" w:rsidRPr="00603028" w:rsidRDefault="00B12EBA" w:rsidP="00BC043A">
      <w:pPr>
        <w:pStyle w:val="ListParagraph"/>
        <w:numPr>
          <w:ilvl w:val="0"/>
          <w:numId w:val="50"/>
        </w:numPr>
        <w:spacing w:after="200" w:line="276" w:lineRule="auto"/>
        <w:jc w:val="left"/>
        <w:rPr>
          <w:rFonts w:eastAsia="Times New Roman" w:cs="Arial"/>
        </w:rPr>
      </w:pPr>
      <w:r w:rsidRPr="00603028">
        <w:rPr>
          <w:rFonts w:eastAsia="Times New Roman" w:cs="Arial"/>
        </w:rPr>
        <w:t>Visual inspection</w:t>
      </w:r>
    </w:p>
    <w:p w14:paraId="1DB4B0E7" w14:textId="77777777" w:rsidR="00B12EBA" w:rsidRPr="00603028" w:rsidRDefault="00B12EBA" w:rsidP="00BC043A">
      <w:pPr>
        <w:pStyle w:val="ListParagraph"/>
        <w:numPr>
          <w:ilvl w:val="0"/>
          <w:numId w:val="50"/>
        </w:numPr>
        <w:spacing w:after="200" w:line="276" w:lineRule="auto"/>
        <w:jc w:val="left"/>
        <w:rPr>
          <w:rFonts w:eastAsia="Times New Roman" w:cs="Arial"/>
        </w:rPr>
      </w:pPr>
      <w:r w:rsidRPr="00603028">
        <w:rPr>
          <w:rFonts w:eastAsia="Times New Roman" w:cs="Arial"/>
        </w:rPr>
        <w:t>Megger tests</w:t>
      </w:r>
    </w:p>
    <w:p w14:paraId="37F356E6" w14:textId="77777777" w:rsidR="00B12EBA" w:rsidRPr="00603028" w:rsidRDefault="00B12EBA" w:rsidP="00BC043A">
      <w:pPr>
        <w:pStyle w:val="ListParagraph"/>
        <w:numPr>
          <w:ilvl w:val="0"/>
          <w:numId w:val="50"/>
        </w:numPr>
        <w:spacing w:after="200" w:line="276" w:lineRule="auto"/>
        <w:jc w:val="left"/>
        <w:rPr>
          <w:rFonts w:eastAsia="Times New Roman" w:cs="Arial"/>
        </w:rPr>
      </w:pPr>
      <w:r w:rsidRPr="00603028">
        <w:rPr>
          <w:rFonts w:eastAsia="Times New Roman" w:cs="Arial"/>
        </w:rPr>
        <w:t>Power frequency HV tests</w:t>
      </w:r>
    </w:p>
    <w:p w14:paraId="0D598C40" w14:textId="77777777" w:rsidR="00B12EBA" w:rsidRPr="00603028" w:rsidRDefault="00B12EBA" w:rsidP="00BC043A">
      <w:pPr>
        <w:pStyle w:val="ListParagraph"/>
        <w:numPr>
          <w:ilvl w:val="0"/>
          <w:numId w:val="50"/>
        </w:numPr>
        <w:spacing w:after="200" w:line="276" w:lineRule="auto"/>
        <w:jc w:val="left"/>
        <w:rPr>
          <w:rFonts w:eastAsia="Times New Roman" w:cs="Arial"/>
        </w:rPr>
      </w:pPr>
      <w:r w:rsidRPr="00603028">
        <w:rPr>
          <w:rFonts w:eastAsia="Times New Roman" w:cs="Arial"/>
        </w:rPr>
        <w:t>Dielectric tests of the auxiliary circuits</w:t>
      </w:r>
    </w:p>
    <w:p w14:paraId="3F662CCC" w14:textId="77777777" w:rsidR="00B12EBA" w:rsidRPr="00603028" w:rsidRDefault="00B12EBA" w:rsidP="00BC043A">
      <w:pPr>
        <w:pStyle w:val="ListParagraph"/>
        <w:numPr>
          <w:ilvl w:val="0"/>
          <w:numId w:val="50"/>
        </w:numPr>
        <w:spacing w:after="200" w:line="276" w:lineRule="auto"/>
        <w:jc w:val="left"/>
        <w:rPr>
          <w:rFonts w:eastAsia="Times New Roman" w:cs="Arial"/>
        </w:rPr>
      </w:pPr>
      <w:r w:rsidRPr="00603028">
        <w:rPr>
          <w:rFonts w:eastAsia="Times New Roman" w:cs="Arial"/>
        </w:rPr>
        <w:t>Measurement of the main contacts resistance with DC</w:t>
      </w:r>
    </w:p>
    <w:p w14:paraId="4DD154C4" w14:textId="77777777" w:rsidR="00B12EBA" w:rsidRPr="00603028" w:rsidRDefault="00B12EBA" w:rsidP="00BC043A">
      <w:pPr>
        <w:pStyle w:val="ListParagraph"/>
        <w:numPr>
          <w:ilvl w:val="0"/>
          <w:numId w:val="50"/>
        </w:numPr>
        <w:spacing w:after="200" w:line="276" w:lineRule="auto"/>
        <w:jc w:val="left"/>
        <w:rPr>
          <w:rFonts w:eastAsia="Times New Roman" w:cs="Arial"/>
        </w:rPr>
      </w:pPr>
      <w:r w:rsidRPr="00603028">
        <w:rPr>
          <w:rFonts w:eastAsia="Times New Roman" w:cs="Arial"/>
        </w:rPr>
        <w:t>Functional tests of the control circuits</w:t>
      </w:r>
    </w:p>
    <w:p w14:paraId="72ADC80E" w14:textId="77777777" w:rsidR="00B12EBA" w:rsidRPr="00603028" w:rsidRDefault="00B12EBA" w:rsidP="00BC043A">
      <w:pPr>
        <w:pStyle w:val="ListParagraph"/>
        <w:numPr>
          <w:ilvl w:val="0"/>
          <w:numId w:val="50"/>
        </w:numPr>
        <w:spacing w:after="200" w:line="276" w:lineRule="auto"/>
        <w:jc w:val="left"/>
        <w:rPr>
          <w:rFonts w:eastAsia="Times New Roman" w:cs="Arial"/>
        </w:rPr>
      </w:pPr>
      <w:r w:rsidRPr="00603028">
        <w:rPr>
          <w:rFonts w:eastAsia="Times New Roman" w:cs="Arial"/>
        </w:rPr>
        <w:t>Check of the operational sequence</w:t>
      </w:r>
    </w:p>
    <w:p w14:paraId="0FE0ADA9" w14:textId="77777777" w:rsidR="00B12EBA" w:rsidRPr="00603028" w:rsidRDefault="00B12EBA" w:rsidP="00BC043A">
      <w:pPr>
        <w:pStyle w:val="ListParagraph"/>
        <w:numPr>
          <w:ilvl w:val="0"/>
          <w:numId w:val="50"/>
        </w:numPr>
        <w:spacing w:after="200" w:line="276" w:lineRule="auto"/>
        <w:jc w:val="left"/>
        <w:rPr>
          <w:rFonts w:eastAsia="Times New Roman" w:cs="Arial"/>
        </w:rPr>
      </w:pPr>
      <w:r w:rsidRPr="00603028">
        <w:rPr>
          <w:rFonts w:eastAsia="Times New Roman" w:cs="Arial"/>
        </w:rPr>
        <w:t>Measurement of the measuring transformer's angle and ratio errors according to IEC Standards</w:t>
      </w:r>
    </w:p>
    <w:p w14:paraId="3972E784" w14:textId="77777777" w:rsidR="00D7410E" w:rsidRPr="00603028" w:rsidRDefault="00B12EBA" w:rsidP="00BC043A">
      <w:pPr>
        <w:pStyle w:val="ListParagraph"/>
        <w:numPr>
          <w:ilvl w:val="0"/>
          <w:numId w:val="50"/>
        </w:numPr>
        <w:spacing w:after="200" w:line="276" w:lineRule="auto"/>
        <w:jc w:val="left"/>
        <w:rPr>
          <w:rFonts w:eastAsia="Times New Roman" w:cs="Arial"/>
        </w:rPr>
      </w:pPr>
      <w:r w:rsidRPr="00603028">
        <w:rPr>
          <w:rFonts w:eastAsia="Times New Roman" w:cs="Arial"/>
        </w:rPr>
        <w:t xml:space="preserve">Functional tests of the protection equipment. </w:t>
      </w:r>
    </w:p>
    <w:p w14:paraId="0828727F" w14:textId="77777777" w:rsidR="00B12EBA" w:rsidRPr="00603028" w:rsidRDefault="00B12EBA" w:rsidP="00D7410E">
      <w:pPr>
        <w:spacing w:after="200" w:line="276" w:lineRule="auto"/>
        <w:jc w:val="left"/>
        <w:rPr>
          <w:rFonts w:eastAsia="Times New Roman" w:cs="Arial"/>
        </w:rPr>
      </w:pPr>
      <w:r w:rsidRPr="00603028">
        <w:rPr>
          <w:rFonts w:eastAsia="Times New Roman" w:cs="Arial"/>
        </w:rPr>
        <w:t>At least the following site tests shall be performed:</w:t>
      </w:r>
    </w:p>
    <w:p w14:paraId="12BD26D0" w14:textId="77777777" w:rsidR="00B12EBA" w:rsidRPr="00603028" w:rsidRDefault="00B12EBA" w:rsidP="00BC043A">
      <w:pPr>
        <w:pStyle w:val="ListParagraph"/>
        <w:numPr>
          <w:ilvl w:val="0"/>
          <w:numId w:val="51"/>
        </w:numPr>
        <w:spacing w:after="200" w:line="276" w:lineRule="auto"/>
        <w:jc w:val="left"/>
        <w:rPr>
          <w:rFonts w:eastAsia="Times New Roman" w:cs="Arial"/>
        </w:rPr>
      </w:pPr>
      <w:r w:rsidRPr="00603028">
        <w:rPr>
          <w:rFonts w:eastAsia="Times New Roman" w:cs="Arial"/>
        </w:rPr>
        <w:t>Visual inspection</w:t>
      </w:r>
    </w:p>
    <w:p w14:paraId="7D86C7A2" w14:textId="77777777" w:rsidR="00B12EBA" w:rsidRPr="00603028" w:rsidRDefault="00B12EBA" w:rsidP="00BC043A">
      <w:pPr>
        <w:pStyle w:val="ListParagraph"/>
        <w:numPr>
          <w:ilvl w:val="0"/>
          <w:numId w:val="51"/>
        </w:numPr>
        <w:spacing w:after="200" w:line="276" w:lineRule="auto"/>
        <w:jc w:val="left"/>
        <w:rPr>
          <w:rFonts w:eastAsia="Times New Roman" w:cs="Arial"/>
        </w:rPr>
      </w:pPr>
      <w:r w:rsidRPr="00603028">
        <w:rPr>
          <w:rFonts w:eastAsia="Times New Roman" w:cs="Arial"/>
        </w:rPr>
        <w:t>Megger test (to include equipment as far as possible)</w:t>
      </w:r>
    </w:p>
    <w:p w14:paraId="36A59C65" w14:textId="77777777" w:rsidR="00B12EBA" w:rsidRPr="00603028" w:rsidRDefault="00B12EBA" w:rsidP="00BC043A">
      <w:pPr>
        <w:pStyle w:val="ListParagraph"/>
        <w:numPr>
          <w:ilvl w:val="0"/>
          <w:numId w:val="51"/>
        </w:numPr>
        <w:spacing w:after="200" w:line="276" w:lineRule="auto"/>
        <w:jc w:val="left"/>
        <w:rPr>
          <w:rFonts w:eastAsia="Times New Roman" w:cs="Arial"/>
        </w:rPr>
      </w:pPr>
      <w:r w:rsidRPr="00603028">
        <w:rPr>
          <w:rFonts w:eastAsia="Times New Roman" w:cs="Arial"/>
        </w:rPr>
        <w:t>Functional tests of controls, interlocks, instrumentation</w:t>
      </w:r>
    </w:p>
    <w:p w14:paraId="0A6DA2FD" w14:textId="77777777" w:rsidR="00B12EBA" w:rsidRPr="00603028" w:rsidRDefault="00B12EBA" w:rsidP="00BC043A">
      <w:pPr>
        <w:pStyle w:val="ListParagraph"/>
        <w:numPr>
          <w:ilvl w:val="0"/>
          <w:numId w:val="51"/>
        </w:numPr>
        <w:spacing w:after="200" w:line="276" w:lineRule="auto"/>
        <w:jc w:val="left"/>
        <w:rPr>
          <w:rFonts w:eastAsia="Times New Roman" w:cs="Arial"/>
        </w:rPr>
      </w:pPr>
      <w:r w:rsidRPr="00603028">
        <w:rPr>
          <w:rFonts w:eastAsia="Times New Roman" w:cs="Arial"/>
        </w:rPr>
        <w:t>Setting of protection relays, adjustment by the primary injection method</w:t>
      </w:r>
    </w:p>
    <w:p w14:paraId="2B1284A6" w14:textId="77777777" w:rsidR="00A12C40" w:rsidRPr="00603028" w:rsidRDefault="00B12EBA" w:rsidP="00A12C40">
      <w:pPr>
        <w:pStyle w:val="ListParagraph"/>
        <w:numPr>
          <w:ilvl w:val="0"/>
          <w:numId w:val="51"/>
        </w:numPr>
        <w:spacing w:after="200" w:line="276" w:lineRule="auto"/>
        <w:jc w:val="left"/>
        <w:rPr>
          <w:rFonts w:eastAsia="Times New Roman" w:cs="Arial"/>
        </w:rPr>
      </w:pPr>
      <w:r w:rsidRPr="00603028">
        <w:rPr>
          <w:rFonts w:eastAsia="Times New Roman" w:cs="Arial"/>
        </w:rPr>
        <w:t>HV test as far as applicable.</w:t>
      </w:r>
    </w:p>
    <w:p w14:paraId="0077ABC0" w14:textId="77777777" w:rsidR="00A12C40" w:rsidRPr="00603028" w:rsidRDefault="00A12C40" w:rsidP="00A12C40">
      <w:pPr>
        <w:pStyle w:val="Heading2"/>
        <w:rPr>
          <w:rFonts w:eastAsia="Times New Roman" w:cs="Arial"/>
          <w:szCs w:val="22"/>
        </w:rPr>
      </w:pPr>
      <w:bookmarkStart w:id="78" w:name="_Toc426017582"/>
      <w:r w:rsidRPr="00603028">
        <w:rPr>
          <w:rFonts w:eastAsia="Arial"/>
          <w:szCs w:val="22"/>
        </w:rPr>
        <w:t>LV Switchgear</w:t>
      </w:r>
      <w:bookmarkEnd w:id="78"/>
    </w:p>
    <w:p w14:paraId="0A049741" w14:textId="77777777" w:rsidR="00A12C40" w:rsidRPr="00603028" w:rsidRDefault="00A12C40" w:rsidP="00A12C40">
      <w:pPr>
        <w:pStyle w:val="Heading3"/>
        <w:rPr>
          <w:rFonts w:eastAsia="Times New Roman"/>
        </w:rPr>
      </w:pPr>
      <w:bookmarkStart w:id="79" w:name="_Toc426017583"/>
      <w:r w:rsidRPr="00603028">
        <w:rPr>
          <w:rFonts w:eastAsia="Times New Roman"/>
        </w:rPr>
        <w:t>Design and Construction of Panels</w:t>
      </w:r>
      <w:bookmarkEnd w:id="79"/>
    </w:p>
    <w:p w14:paraId="6D2B5C6C" w14:textId="77777777" w:rsidR="00A12C40" w:rsidRPr="00603028" w:rsidRDefault="00A12C40" w:rsidP="00A12C40">
      <w:pPr>
        <w:pStyle w:val="Heading4"/>
        <w:rPr>
          <w:rFonts w:eastAsia="Times New Roman"/>
        </w:rPr>
      </w:pPr>
      <w:r w:rsidRPr="00603028">
        <w:rPr>
          <w:rFonts w:eastAsia="Times New Roman"/>
        </w:rPr>
        <w:t>General</w:t>
      </w:r>
    </w:p>
    <w:p w14:paraId="33858F56" w14:textId="77777777" w:rsidR="00A12C40" w:rsidRPr="00603028" w:rsidRDefault="00A12C40" w:rsidP="00A12C40">
      <w:pPr>
        <w:spacing w:after="200" w:line="276" w:lineRule="auto"/>
        <w:jc w:val="left"/>
        <w:rPr>
          <w:rFonts w:eastAsia="Times New Roman" w:cs="Arial"/>
        </w:rPr>
      </w:pPr>
      <w:r w:rsidRPr="00603028">
        <w:rPr>
          <w:rFonts w:eastAsia="Times New Roman" w:cs="Arial"/>
        </w:rPr>
        <w:t>The LV switchgear and control panels shall be of type-tested design in accordance with the applicable IEC Standards. The minimum protection classes for cubicles shall be as follows:</w:t>
      </w:r>
    </w:p>
    <w:p w14:paraId="25D8AE49" w14:textId="77777777" w:rsidR="00A12C40" w:rsidRPr="00603028" w:rsidRDefault="00A12C40" w:rsidP="00BC043A">
      <w:pPr>
        <w:pStyle w:val="ListParagraph"/>
        <w:numPr>
          <w:ilvl w:val="0"/>
          <w:numId w:val="52"/>
        </w:numPr>
        <w:spacing w:after="200" w:line="276" w:lineRule="auto"/>
        <w:jc w:val="left"/>
        <w:rPr>
          <w:rFonts w:eastAsia="Times New Roman" w:cs="Arial"/>
        </w:rPr>
      </w:pPr>
      <w:r w:rsidRPr="00603028">
        <w:rPr>
          <w:rFonts w:eastAsia="Times New Roman" w:cs="Arial"/>
        </w:rPr>
        <w:t>LV SWG and control panels in separate electrical rooms:</w:t>
      </w:r>
      <w:r w:rsidRPr="00603028">
        <w:rPr>
          <w:rFonts w:eastAsia="Times New Roman" w:cs="Arial"/>
        </w:rPr>
        <w:tab/>
        <w:t>IP42</w:t>
      </w:r>
    </w:p>
    <w:p w14:paraId="04A2EA69" w14:textId="77777777" w:rsidR="00A12C40" w:rsidRPr="00603028" w:rsidRDefault="00A12C40" w:rsidP="00BC043A">
      <w:pPr>
        <w:pStyle w:val="ListParagraph"/>
        <w:numPr>
          <w:ilvl w:val="0"/>
          <w:numId w:val="52"/>
        </w:numPr>
        <w:spacing w:after="200" w:line="276" w:lineRule="auto"/>
        <w:jc w:val="left"/>
        <w:rPr>
          <w:rFonts w:eastAsia="Times New Roman" w:cs="Arial"/>
        </w:rPr>
      </w:pPr>
      <w:r w:rsidRPr="00603028">
        <w:rPr>
          <w:rFonts w:eastAsia="Times New Roman" w:cs="Arial"/>
        </w:rPr>
        <w:t>LV SWG and control panels on industrial floor:</w:t>
      </w:r>
      <w:r w:rsidRPr="00603028">
        <w:rPr>
          <w:rFonts w:eastAsia="Times New Roman" w:cs="Arial"/>
        </w:rPr>
        <w:tab/>
        <w:t>IP43</w:t>
      </w:r>
    </w:p>
    <w:p w14:paraId="790760FC" w14:textId="77777777" w:rsidR="00A12C40" w:rsidRPr="00603028" w:rsidRDefault="00A12C40" w:rsidP="00BC043A">
      <w:pPr>
        <w:pStyle w:val="ListParagraph"/>
        <w:numPr>
          <w:ilvl w:val="0"/>
          <w:numId w:val="52"/>
        </w:numPr>
        <w:spacing w:after="200" w:line="276" w:lineRule="auto"/>
        <w:jc w:val="left"/>
        <w:rPr>
          <w:rFonts w:eastAsia="Times New Roman" w:cs="Arial"/>
        </w:rPr>
      </w:pPr>
      <w:r w:rsidRPr="00603028">
        <w:rPr>
          <w:rFonts w:eastAsia="Times New Roman" w:cs="Arial"/>
        </w:rPr>
        <w:t>LV SWG and control panels outdoors (with shed):</w:t>
      </w:r>
      <w:r w:rsidRPr="00603028">
        <w:rPr>
          <w:rFonts w:eastAsia="Times New Roman" w:cs="Arial"/>
        </w:rPr>
        <w:tab/>
        <w:t>IP55</w:t>
      </w:r>
    </w:p>
    <w:p w14:paraId="2B208F25" w14:textId="77777777" w:rsidR="00A12C40" w:rsidRPr="00603028" w:rsidRDefault="00A12C40" w:rsidP="00A12C40">
      <w:pPr>
        <w:spacing w:after="200" w:line="276" w:lineRule="auto"/>
        <w:jc w:val="left"/>
        <w:rPr>
          <w:rFonts w:eastAsia="Times New Roman" w:cs="Arial"/>
        </w:rPr>
      </w:pPr>
      <w:r w:rsidRPr="00603028">
        <w:rPr>
          <w:rFonts w:eastAsia="Times New Roman" w:cs="Arial"/>
        </w:rPr>
        <w:t>The switchgear and control panels shall be of the metal-enclosed type, rigidly constructed of braced rolled steel sections with recessed panels and substantial mounting frames for mounting of power and control cables. The panels shall be fabricated from sheet steel with a minimum of 1.5 mm thickness, with reinforcements where the sheet panels may be weakened due to large cut-outs.</w:t>
      </w:r>
    </w:p>
    <w:p w14:paraId="1B2051FD" w14:textId="77777777" w:rsidR="00A12C40" w:rsidRPr="00603028" w:rsidRDefault="00A12C40" w:rsidP="00A12C40">
      <w:pPr>
        <w:spacing w:after="200" w:line="276" w:lineRule="auto"/>
        <w:jc w:val="left"/>
        <w:rPr>
          <w:rFonts w:eastAsia="Times New Roman" w:cs="Arial"/>
        </w:rPr>
      </w:pPr>
      <w:r w:rsidRPr="00603028">
        <w:rPr>
          <w:rFonts w:eastAsia="Times New Roman" w:cs="Arial"/>
        </w:rPr>
        <w:t>All panels shall be of the free-standing floor mounted type provided with ways and means for floor fixing and anchoring devices. All required base frames, anchors, fixing bolts and lifting eyebolts etc. shall be provided.</w:t>
      </w:r>
    </w:p>
    <w:p w14:paraId="41F61EB1" w14:textId="77777777" w:rsidR="00A12C40" w:rsidRPr="00603028" w:rsidRDefault="00A12C40" w:rsidP="00A12C40">
      <w:pPr>
        <w:spacing w:after="200" w:line="276" w:lineRule="auto"/>
        <w:jc w:val="left"/>
        <w:rPr>
          <w:rFonts w:eastAsia="Times New Roman" w:cs="Arial"/>
        </w:rPr>
      </w:pPr>
      <w:r w:rsidRPr="00603028">
        <w:rPr>
          <w:rFonts w:eastAsia="Times New Roman" w:cs="Arial"/>
        </w:rPr>
        <w:t>Panels installed in rooms provided with raised (computer) floor shall have a separate supporting structure made of angular steel profiles, fixed on the floor. Already existing computer floors shall be removed as required. After erection of the cubicles, the floor tiles shall be arranged such that they fit tight against the cubicles and can be removed easily, if required.</w:t>
      </w:r>
    </w:p>
    <w:p w14:paraId="1A044698" w14:textId="77777777" w:rsidR="00A12C40" w:rsidRPr="00603028" w:rsidRDefault="00A12C40" w:rsidP="00A12C40">
      <w:pPr>
        <w:spacing w:after="200" w:line="276" w:lineRule="auto"/>
        <w:jc w:val="left"/>
        <w:rPr>
          <w:rFonts w:eastAsia="Times New Roman" w:cs="Arial"/>
        </w:rPr>
      </w:pPr>
      <w:r w:rsidRPr="00603028">
        <w:rPr>
          <w:rFonts w:eastAsia="Times New Roman" w:cs="Arial"/>
        </w:rPr>
        <w:t>All sheet metal surfaces shall be cleaned, filled where necessary primed and paint coated in accordance with the General Requirements for Painting and Corrosion Protection. The painting shall be scratch proof and shall be of such quality that damage of the paint during transport or erection can be easily repaired at site with original paint furnished with the panels by the Contractor. All bolts, screws, washers, etc., shall be corrosion protected.</w:t>
      </w:r>
    </w:p>
    <w:p w14:paraId="3114E3FA" w14:textId="77777777" w:rsidR="00A12C40" w:rsidRPr="00603028" w:rsidRDefault="00A12C40" w:rsidP="00A12C40">
      <w:pPr>
        <w:spacing w:after="200" w:line="276" w:lineRule="auto"/>
        <w:jc w:val="left"/>
        <w:rPr>
          <w:rFonts w:eastAsia="Times New Roman" w:cs="Arial"/>
        </w:rPr>
      </w:pPr>
      <w:r w:rsidRPr="00603028">
        <w:rPr>
          <w:rFonts w:eastAsia="Times New Roman" w:cs="Arial"/>
        </w:rPr>
        <w:t>All panels shall have front access to the switching units and relay compartment and, if applicable, rear access for easy cable connection works. The opening angle of doors shall be locked at to about 100°.</w:t>
      </w:r>
    </w:p>
    <w:p w14:paraId="097AAE7D" w14:textId="77777777" w:rsidR="00A12C40" w:rsidRPr="00603028" w:rsidRDefault="00A12C40" w:rsidP="00A12C40">
      <w:pPr>
        <w:spacing w:after="200" w:line="276" w:lineRule="auto"/>
        <w:jc w:val="left"/>
        <w:rPr>
          <w:rFonts w:eastAsia="Times New Roman" w:cs="Arial"/>
        </w:rPr>
      </w:pPr>
      <w:r w:rsidRPr="00603028">
        <w:rPr>
          <w:rFonts w:eastAsia="Times New Roman" w:cs="Arial"/>
        </w:rPr>
        <w:t xml:space="preserve">Clearances between live parts and to earth shall be in accordance with the relevant standard specifications. All secondary wiring shall be arranged and protected by ducts or </w:t>
      </w:r>
      <w:proofErr w:type="spellStart"/>
      <w:r w:rsidRPr="00603028">
        <w:rPr>
          <w:rFonts w:eastAsia="Times New Roman" w:cs="Arial"/>
        </w:rPr>
        <w:t>trunking</w:t>
      </w:r>
      <w:proofErr w:type="spellEnd"/>
      <w:r w:rsidRPr="00603028">
        <w:rPr>
          <w:rFonts w:eastAsia="Times New Roman" w:cs="Arial"/>
        </w:rPr>
        <w:t>.</w:t>
      </w:r>
    </w:p>
    <w:p w14:paraId="42849B85" w14:textId="77777777" w:rsidR="00A12C40" w:rsidRPr="00603028" w:rsidRDefault="00A12C40" w:rsidP="00A12C40">
      <w:pPr>
        <w:spacing w:after="200" w:line="276" w:lineRule="auto"/>
        <w:jc w:val="left"/>
        <w:rPr>
          <w:rFonts w:eastAsia="Times New Roman" w:cs="Arial"/>
        </w:rPr>
      </w:pPr>
      <w:r w:rsidRPr="00603028">
        <w:rPr>
          <w:rFonts w:eastAsia="Times New Roman" w:cs="Arial"/>
        </w:rPr>
        <w:t>Floor openings under cubicles shall be covered and/ or sealed by the Contractor after laying cables, etc., so as to obtain fire proof (same class as the related floor) and vermin-proof installations.</w:t>
      </w:r>
    </w:p>
    <w:p w14:paraId="744F1A4D" w14:textId="77777777" w:rsidR="00A12C40" w:rsidRPr="00603028" w:rsidRDefault="00A12C40" w:rsidP="00A12C40">
      <w:pPr>
        <w:pStyle w:val="Heading4"/>
        <w:rPr>
          <w:rFonts w:eastAsia="Times New Roman"/>
        </w:rPr>
      </w:pPr>
      <w:r w:rsidRPr="00603028">
        <w:rPr>
          <w:rFonts w:eastAsia="Times New Roman"/>
        </w:rPr>
        <w:t>Design</w:t>
      </w:r>
    </w:p>
    <w:p w14:paraId="19B0E5C6" w14:textId="77777777" w:rsidR="00A12C40" w:rsidRPr="00603028" w:rsidRDefault="00A12C40" w:rsidP="00A12C40">
      <w:pPr>
        <w:spacing w:after="200" w:line="276" w:lineRule="auto"/>
        <w:jc w:val="left"/>
        <w:rPr>
          <w:rFonts w:eastAsia="Times New Roman" w:cs="Arial"/>
        </w:rPr>
      </w:pPr>
      <w:r w:rsidRPr="00603028">
        <w:rPr>
          <w:rFonts w:eastAsia="Times New Roman" w:cs="Arial"/>
        </w:rPr>
        <w:t>If not required otherwise by the Particular Specification, the LV SWG shall be designed as follows:</w:t>
      </w:r>
    </w:p>
    <w:p w14:paraId="326BA2B0" w14:textId="77777777" w:rsidR="00A12C40" w:rsidRPr="00603028" w:rsidRDefault="00A12C40" w:rsidP="00BC043A">
      <w:pPr>
        <w:pStyle w:val="ListParagraph"/>
        <w:numPr>
          <w:ilvl w:val="0"/>
          <w:numId w:val="53"/>
        </w:numPr>
        <w:spacing w:after="200" w:line="276" w:lineRule="auto"/>
        <w:jc w:val="left"/>
        <w:rPr>
          <w:rFonts w:eastAsia="Times New Roman" w:cs="Arial"/>
        </w:rPr>
      </w:pPr>
      <w:r w:rsidRPr="00603028">
        <w:rPr>
          <w:rFonts w:eastAsia="Times New Roman" w:cs="Arial"/>
        </w:rPr>
        <w:t>LV distribution boards of 150 A rating and below and having fused/ MCB / MCCB outgoing feeders only shall be of the conventional, fixed mounted type. If such LV boards are combined power and control boards, metallic segregation between both sections shall be provided.</w:t>
      </w:r>
    </w:p>
    <w:p w14:paraId="664D17E5" w14:textId="77777777" w:rsidR="00A12C40" w:rsidRPr="00603028" w:rsidRDefault="00A12C40" w:rsidP="00BC043A">
      <w:pPr>
        <w:pStyle w:val="ListParagraph"/>
        <w:numPr>
          <w:ilvl w:val="0"/>
          <w:numId w:val="53"/>
        </w:numPr>
        <w:spacing w:after="200" w:line="276" w:lineRule="auto"/>
        <w:jc w:val="left"/>
        <w:rPr>
          <w:rFonts w:eastAsia="Times New Roman" w:cs="Arial"/>
        </w:rPr>
      </w:pPr>
      <w:r w:rsidRPr="00603028">
        <w:rPr>
          <w:rFonts w:eastAsia="Times New Roman" w:cs="Arial"/>
        </w:rPr>
        <w:t xml:space="preserve">All other LV distribution boards shall be of modular technique with withdrawable circuit breakers for incoming and outgoing feeders as well as </w:t>
      </w:r>
      <w:proofErr w:type="spellStart"/>
      <w:r w:rsidRPr="00603028">
        <w:rPr>
          <w:rFonts w:eastAsia="Times New Roman" w:cs="Arial"/>
        </w:rPr>
        <w:t>sectionalizers</w:t>
      </w:r>
      <w:proofErr w:type="spellEnd"/>
      <w:r w:rsidRPr="00603028">
        <w:rPr>
          <w:rFonts w:eastAsia="Times New Roman" w:cs="Arial"/>
        </w:rPr>
        <w:t>. The construction shall be such that the individual feeders of the board are mechanically segregated from each other. All faults occurring in any of the segregated sections are to be restricted to that area and, except for bus bar faults, shall not cause shut-down of any other feeder of the board other than the faulty one itself.</w:t>
      </w:r>
    </w:p>
    <w:p w14:paraId="369AA3DA" w14:textId="77777777" w:rsidR="00A12C40" w:rsidRPr="00603028" w:rsidRDefault="00A12C40" w:rsidP="00BC043A">
      <w:pPr>
        <w:pStyle w:val="ListParagraph"/>
        <w:numPr>
          <w:ilvl w:val="0"/>
          <w:numId w:val="53"/>
        </w:numPr>
        <w:spacing w:after="200" w:line="276" w:lineRule="auto"/>
        <w:jc w:val="left"/>
        <w:rPr>
          <w:rFonts w:eastAsia="Times New Roman" w:cs="Arial"/>
        </w:rPr>
      </w:pPr>
      <w:r w:rsidRPr="00603028">
        <w:rPr>
          <w:rFonts w:eastAsia="Times New Roman" w:cs="Arial"/>
        </w:rPr>
        <w:t>All MCCs shall be provided in draw out technique as specified. The construction shall be such that the individual feeders of the switchgear are mechanically segregated from each other. All faults occurring in any of the segregated sections are to be restricted to that area and, except for bus bar faults, shall not cause shut-down of any other feeder of the board other than the faulty one itself.</w:t>
      </w:r>
    </w:p>
    <w:p w14:paraId="658CBF1B" w14:textId="77777777" w:rsidR="00A12C40" w:rsidRPr="00603028" w:rsidRDefault="00A12C40" w:rsidP="00BC043A">
      <w:pPr>
        <w:pStyle w:val="ListParagraph"/>
        <w:numPr>
          <w:ilvl w:val="0"/>
          <w:numId w:val="53"/>
        </w:numPr>
        <w:spacing w:after="200" w:line="276" w:lineRule="auto"/>
        <w:jc w:val="left"/>
        <w:rPr>
          <w:rFonts w:eastAsia="Times New Roman" w:cs="Arial"/>
        </w:rPr>
      </w:pPr>
      <w:r w:rsidRPr="00603028">
        <w:rPr>
          <w:rFonts w:eastAsia="Times New Roman" w:cs="Arial"/>
        </w:rPr>
        <w:t>The fault current requirements of the individual distribution boards and components shall be calculated by the Contractor on the basis of the design data of components under consideration of the maximum acceptable tolerances of components according to standards.</w:t>
      </w:r>
    </w:p>
    <w:p w14:paraId="638C51A3" w14:textId="77777777" w:rsidR="00A12C40" w:rsidRPr="00603028" w:rsidRDefault="00A12C40" w:rsidP="00A12C40">
      <w:pPr>
        <w:spacing w:after="200" w:line="276" w:lineRule="auto"/>
        <w:jc w:val="left"/>
        <w:rPr>
          <w:rFonts w:eastAsia="Times New Roman" w:cs="Arial"/>
        </w:rPr>
      </w:pPr>
      <w:r w:rsidRPr="00603028">
        <w:rPr>
          <w:rFonts w:eastAsia="Times New Roman" w:cs="Arial"/>
        </w:rPr>
        <w:t xml:space="preserve">All electrical switchboards, panels and cubicles shall be </w:t>
      </w:r>
      <w:proofErr w:type="spellStart"/>
      <w:r w:rsidRPr="00603028">
        <w:rPr>
          <w:rFonts w:eastAsia="Times New Roman" w:cs="Arial"/>
        </w:rPr>
        <w:t>tropicalised</w:t>
      </w:r>
      <w:proofErr w:type="spellEnd"/>
      <w:r w:rsidRPr="00603028">
        <w:rPr>
          <w:rFonts w:eastAsia="Times New Roman" w:cs="Arial"/>
        </w:rPr>
        <w:t xml:space="preserve"> and vermin proof. Cable entries shall be normally only from the bottom of the cubicle through individual cable glands for each cable. In case individual cables for each phase are used, metallic closing plates and cable glands shall be of </w:t>
      </w:r>
      <w:proofErr w:type="spellStart"/>
      <w:r w:rsidRPr="00603028">
        <w:rPr>
          <w:rFonts w:eastAsia="Times New Roman" w:cs="Arial"/>
        </w:rPr>
        <w:t>non magnetic</w:t>
      </w:r>
      <w:proofErr w:type="spellEnd"/>
      <w:r w:rsidRPr="00603028">
        <w:rPr>
          <w:rFonts w:eastAsia="Times New Roman" w:cs="Arial"/>
        </w:rPr>
        <w:t xml:space="preserve"> materials. Cable entry from top of the switchboards, panels and cubicles or through elastic rubber or plastic plates is not allowed. All switchboards, panels and cubicles shall be equipped with thermostatic controlled anti condensation heaters.</w:t>
      </w:r>
    </w:p>
    <w:p w14:paraId="1924CA76" w14:textId="77777777" w:rsidR="00A12C40" w:rsidRPr="00603028" w:rsidRDefault="00A12C40" w:rsidP="00A12C40">
      <w:pPr>
        <w:spacing w:after="200" w:line="276" w:lineRule="auto"/>
        <w:jc w:val="left"/>
        <w:rPr>
          <w:rFonts w:eastAsia="Times New Roman" w:cs="Arial"/>
        </w:rPr>
      </w:pPr>
      <w:r w:rsidRPr="00603028">
        <w:rPr>
          <w:rFonts w:eastAsia="Times New Roman" w:cs="Arial"/>
        </w:rPr>
        <w:t>LV Panels and switchboards shall be equipped inside with British Standard single phase 230V switched wall sockets for 13 A fused plugs as well as lighting controlled through a reliable door switch.</w:t>
      </w:r>
    </w:p>
    <w:p w14:paraId="3377C817" w14:textId="77777777" w:rsidR="00A12C40" w:rsidRPr="00603028" w:rsidRDefault="00A12C40" w:rsidP="00A12C40">
      <w:pPr>
        <w:pStyle w:val="Heading4"/>
        <w:rPr>
          <w:rFonts w:eastAsia="Times New Roman"/>
        </w:rPr>
      </w:pPr>
      <w:r w:rsidRPr="00603028">
        <w:rPr>
          <w:rFonts w:eastAsia="Times New Roman"/>
        </w:rPr>
        <w:t>Bus-bars</w:t>
      </w:r>
    </w:p>
    <w:p w14:paraId="1543EF2D" w14:textId="77777777" w:rsidR="00A12C40" w:rsidRPr="00603028" w:rsidRDefault="00A12C40" w:rsidP="00A12C40">
      <w:pPr>
        <w:spacing w:after="200" w:line="276" w:lineRule="auto"/>
        <w:jc w:val="left"/>
        <w:rPr>
          <w:rFonts w:eastAsia="Times New Roman" w:cs="Arial"/>
        </w:rPr>
      </w:pPr>
      <w:r w:rsidRPr="00603028">
        <w:rPr>
          <w:rFonts w:eastAsia="Times New Roman" w:cs="Arial"/>
        </w:rPr>
        <w:t>Bus-bars shall be seized as specified in the Particular Requirements for Electrical Works. The bus-bars including the branches shall be capable of withstanding all electrical and mechanical stresses, which may occur at the point of installation due to short-circuit currents for the times specified in the Particular Requirements and relevant standards.</w:t>
      </w:r>
    </w:p>
    <w:p w14:paraId="6A3B5C80" w14:textId="77777777" w:rsidR="00A12C40" w:rsidRPr="00603028" w:rsidRDefault="00A12C40" w:rsidP="00A12C40">
      <w:pPr>
        <w:spacing w:after="200" w:line="276" w:lineRule="auto"/>
        <w:jc w:val="left"/>
        <w:rPr>
          <w:rFonts w:eastAsia="Times New Roman" w:cs="Arial"/>
        </w:rPr>
      </w:pPr>
      <w:r w:rsidRPr="00603028">
        <w:rPr>
          <w:rFonts w:eastAsia="Times New Roman" w:cs="Arial"/>
        </w:rPr>
        <w:t xml:space="preserve">Bus bars shall be made of high conductive electrolytic copper conductors with the connection points suitably protected against corrosion. They shall be </w:t>
      </w:r>
      <w:proofErr w:type="spellStart"/>
      <w:r w:rsidRPr="00603028">
        <w:rPr>
          <w:rFonts w:eastAsia="Times New Roman" w:cs="Arial"/>
        </w:rPr>
        <w:t>colour</w:t>
      </w:r>
      <w:proofErr w:type="spellEnd"/>
      <w:r w:rsidRPr="00603028">
        <w:rPr>
          <w:rFonts w:eastAsia="Times New Roman" w:cs="Arial"/>
        </w:rPr>
        <w:t xml:space="preserve"> coded, rigidly supported on cast resin insulators or bushings and shall comply with the requirements of the relevant standard specifications.</w:t>
      </w:r>
    </w:p>
    <w:p w14:paraId="02587B76" w14:textId="77777777" w:rsidR="00A12C40" w:rsidRPr="00603028" w:rsidRDefault="00A12C40" w:rsidP="00A12C40">
      <w:pPr>
        <w:pStyle w:val="Heading4"/>
        <w:rPr>
          <w:rFonts w:eastAsia="Times New Roman"/>
        </w:rPr>
      </w:pPr>
      <w:proofErr w:type="spellStart"/>
      <w:r w:rsidRPr="00603028">
        <w:rPr>
          <w:rFonts w:eastAsia="Times New Roman"/>
        </w:rPr>
        <w:t>Earthing</w:t>
      </w:r>
      <w:proofErr w:type="spellEnd"/>
    </w:p>
    <w:p w14:paraId="178512FF" w14:textId="77777777" w:rsidR="00A12C40" w:rsidRPr="00603028" w:rsidRDefault="00A12C40" w:rsidP="00A12C40">
      <w:pPr>
        <w:spacing w:after="200" w:line="276" w:lineRule="auto"/>
        <w:jc w:val="left"/>
        <w:rPr>
          <w:rFonts w:eastAsia="Times New Roman" w:cs="Arial"/>
        </w:rPr>
      </w:pPr>
      <w:r w:rsidRPr="00603028">
        <w:rPr>
          <w:rFonts w:eastAsia="Times New Roman" w:cs="Arial"/>
        </w:rPr>
        <w:t xml:space="preserve">An </w:t>
      </w:r>
      <w:proofErr w:type="spellStart"/>
      <w:r w:rsidRPr="00603028">
        <w:rPr>
          <w:rFonts w:eastAsia="Times New Roman" w:cs="Arial"/>
        </w:rPr>
        <w:t>earthing</w:t>
      </w:r>
      <w:proofErr w:type="spellEnd"/>
      <w:r w:rsidRPr="00603028">
        <w:rPr>
          <w:rFonts w:eastAsia="Times New Roman" w:cs="Arial"/>
        </w:rPr>
        <w:t xml:space="preserve"> bar with a minimum cross section suitable to carry the design short circuit current of the board for 3 sec. shall run the full length of the switchgear. This bar shall be</w:t>
      </w:r>
    </w:p>
    <w:p w14:paraId="67366BCC" w14:textId="77777777" w:rsidR="00A12C40" w:rsidRPr="00603028" w:rsidRDefault="00A12C40" w:rsidP="00A12C40">
      <w:pPr>
        <w:spacing w:after="200" w:line="276" w:lineRule="auto"/>
        <w:jc w:val="left"/>
        <w:rPr>
          <w:rFonts w:eastAsia="Times New Roman" w:cs="Arial"/>
        </w:rPr>
      </w:pPr>
      <w:proofErr w:type="gramStart"/>
      <w:r w:rsidRPr="00603028">
        <w:rPr>
          <w:rFonts w:eastAsia="Times New Roman" w:cs="Arial"/>
        </w:rPr>
        <w:t>connected</w:t>
      </w:r>
      <w:proofErr w:type="gramEnd"/>
      <w:r w:rsidRPr="00603028">
        <w:rPr>
          <w:rFonts w:eastAsia="Times New Roman" w:cs="Arial"/>
        </w:rPr>
        <w:t xml:space="preserve"> twice to the main </w:t>
      </w:r>
      <w:proofErr w:type="spellStart"/>
      <w:r w:rsidRPr="00603028">
        <w:rPr>
          <w:rFonts w:eastAsia="Times New Roman" w:cs="Arial"/>
        </w:rPr>
        <w:t>earthing</w:t>
      </w:r>
      <w:proofErr w:type="spellEnd"/>
      <w:r w:rsidRPr="00603028">
        <w:rPr>
          <w:rFonts w:eastAsia="Times New Roman" w:cs="Arial"/>
        </w:rPr>
        <w:t xml:space="preserve"> system. The Contractor shall connect to this bar all metallic parts not forming part of the live circuits and all instrument transformers to be earthed.</w:t>
      </w:r>
    </w:p>
    <w:p w14:paraId="2DD25391" w14:textId="77777777" w:rsidR="00A12C40" w:rsidRPr="00603028" w:rsidRDefault="00A12C40" w:rsidP="00A12C40">
      <w:pPr>
        <w:pStyle w:val="Heading4"/>
        <w:rPr>
          <w:rFonts w:eastAsia="Times New Roman"/>
        </w:rPr>
      </w:pPr>
      <w:r w:rsidRPr="00603028">
        <w:rPr>
          <w:rFonts w:eastAsia="Times New Roman"/>
        </w:rPr>
        <w:t>Secondary Installation</w:t>
      </w:r>
    </w:p>
    <w:p w14:paraId="78DCAF13" w14:textId="77777777" w:rsidR="00A12C40" w:rsidRPr="00603028" w:rsidRDefault="00A12C40" w:rsidP="00A12C40">
      <w:pPr>
        <w:spacing w:after="200" w:line="276" w:lineRule="auto"/>
        <w:jc w:val="left"/>
        <w:rPr>
          <w:rFonts w:eastAsia="Times New Roman" w:cs="Arial"/>
        </w:rPr>
      </w:pPr>
      <w:r w:rsidRPr="00603028">
        <w:rPr>
          <w:rFonts w:eastAsia="Times New Roman" w:cs="Arial"/>
        </w:rPr>
        <w:t xml:space="preserve">All terminal blocks/ points, relays and instruments, etc., shall be located so as to be safely accessible while the equipment is in service. Suitable touch protection shall be provided to prevent access to live parts whilst a panel door is open. All secondary wiring shall be arranged and protected by ducts or </w:t>
      </w:r>
      <w:proofErr w:type="spellStart"/>
      <w:r w:rsidRPr="00603028">
        <w:rPr>
          <w:rFonts w:eastAsia="Times New Roman" w:cs="Arial"/>
        </w:rPr>
        <w:t>trunking</w:t>
      </w:r>
      <w:proofErr w:type="spellEnd"/>
      <w:r w:rsidRPr="00603028">
        <w:rPr>
          <w:rFonts w:eastAsia="Times New Roman" w:cs="Arial"/>
        </w:rPr>
        <w:t>.</w:t>
      </w:r>
    </w:p>
    <w:p w14:paraId="45355E18" w14:textId="77777777" w:rsidR="00A12C40" w:rsidRPr="00603028" w:rsidRDefault="00A12C40" w:rsidP="00A12C40">
      <w:pPr>
        <w:spacing w:after="200" w:line="276" w:lineRule="auto"/>
        <w:jc w:val="left"/>
        <w:rPr>
          <w:rFonts w:eastAsia="Times New Roman" w:cs="Arial"/>
        </w:rPr>
      </w:pPr>
      <w:r w:rsidRPr="00603028">
        <w:rPr>
          <w:rFonts w:eastAsia="Times New Roman" w:cs="Arial"/>
        </w:rPr>
        <w:t>All cubicles shall be complete with all locks, lighting with door switch, socket outlet, cable end boxes/ glands, etc., internal wiring, terminal boards and accessories, as required.</w:t>
      </w:r>
    </w:p>
    <w:p w14:paraId="2B6791AA" w14:textId="77777777" w:rsidR="00A12C40" w:rsidRPr="00603028" w:rsidRDefault="00A12C40" w:rsidP="00A12C40">
      <w:pPr>
        <w:spacing w:after="200" w:line="276" w:lineRule="auto"/>
        <w:jc w:val="left"/>
        <w:rPr>
          <w:rFonts w:eastAsia="Times New Roman" w:cs="Arial"/>
        </w:rPr>
      </w:pPr>
      <w:r w:rsidRPr="00603028">
        <w:rPr>
          <w:rFonts w:eastAsia="Times New Roman" w:cs="Arial"/>
        </w:rPr>
        <w:t>Panels shall be equipped with resistance type space heaters with thermostatic control giving an alarm locally on the front door of each panel and a group alarm (for each row of panels) in the remote control room.</w:t>
      </w:r>
    </w:p>
    <w:p w14:paraId="3F4C0385" w14:textId="77777777" w:rsidR="00746558" w:rsidRPr="00603028" w:rsidRDefault="00A12C40" w:rsidP="00746558">
      <w:pPr>
        <w:pStyle w:val="Heading3"/>
        <w:rPr>
          <w:rFonts w:eastAsia="Times New Roman"/>
        </w:rPr>
      </w:pPr>
      <w:bookmarkStart w:id="80" w:name="_Toc426017584"/>
      <w:r w:rsidRPr="00603028">
        <w:rPr>
          <w:rFonts w:eastAsia="Times New Roman"/>
        </w:rPr>
        <w:t>LV Switchgear - MCC Feeders and Starters</w:t>
      </w:r>
      <w:bookmarkEnd w:id="80"/>
    </w:p>
    <w:p w14:paraId="622FDA35" w14:textId="77777777" w:rsidR="00A12C40" w:rsidRPr="00603028" w:rsidRDefault="00A12C40" w:rsidP="00746558">
      <w:pPr>
        <w:pStyle w:val="Heading4"/>
        <w:rPr>
          <w:rFonts w:eastAsia="Times New Roman"/>
        </w:rPr>
      </w:pPr>
      <w:r w:rsidRPr="00603028">
        <w:rPr>
          <w:rFonts w:eastAsia="Times New Roman"/>
        </w:rPr>
        <w:t xml:space="preserve"> General</w:t>
      </w:r>
    </w:p>
    <w:p w14:paraId="60D31BBD" w14:textId="77777777" w:rsidR="00A12C40" w:rsidRPr="00603028" w:rsidRDefault="00A12C40" w:rsidP="00A12C40">
      <w:pPr>
        <w:spacing w:after="200" w:line="276" w:lineRule="auto"/>
        <w:jc w:val="left"/>
        <w:rPr>
          <w:rFonts w:eastAsia="Times New Roman" w:cs="Arial"/>
        </w:rPr>
      </w:pPr>
      <w:r w:rsidRPr="00603028">
        <w:rPr>
          <w:rFonts w:eastAsia="Times New Roman" w:cs="Arial"/>
        </w:rPr>
        <w:t xml:space="preserve">Each LV circuit breaker for incoming feeders and bus-bar </w:t>
      </w:r>
      <w:proofErr w:type="spellStart"/>
      <w:r w:rsidRPr="00603028">
        <w:rPr>
          <w:rFonts w:eastAsia="Times New Roman" w:cs="Arial"/>
        </w:rPr>
        <w:t>sectionalizers</w:t>
      </w:r>
      <w:proofErr w:type="spellEnd"/>
      <w:r w:rsidRPr="00603028">
        <w:rPr>
          <w:rFonts w:eastAsia="Times New Roman" w:cs="Arial"/>
        </w:rPr>
        <w:t xml:space="preserve"> if provided with indoor switchgear shall be of the withdrawable type unless specified otherwise.</w:t>
      </w:r>
    </w:p>
    <w:p w14:paraId="1DDBFE80" w14:textId="77777777" w:rsidR="00A12C40" w:rsidRPr="00603028" w:rsidRDefault="00A12C40" w:rsidP="00A12C40">
      <w:pPr>
        <w:spacing w:after="200" w:line="276" w:lineRule="auto"/>
        <w:jc w:val="left"/>
        <w:rPr>
          <w:rFonts w:eastAsia="Times New Roman" w:cs="Arial"/>
        </w:rPr>
      </w:pPr>
      <w:r w:rsidRPr="00603028">
        <w:rPr>
          <w:rFonts w:eastAsia="Times New Roman" w:cs="Arial"/>
        </w:rPr>
        <w:t>The draw-out switching units shall be mounted on trucks or slide in chassis having adequate guidance by greased, sturdy sliding rails or rollers. They shall be connected to the bus bars by means of a self-aligning plug and socket arrangement. Complete isolation of each circuit shall be attainable by drawing out the switching unit. LV panels shall have means that prevent the exposure of life bus bars upon withdrawal of the switching unit.</w:t>
      </w:r>
    </w:p>
    <w:p w14:paraId="1BBF2A00" w14:textId="77777777" w:rsidR="00A12C40" w:rsidRPr="00603028" w:rsidRDefault="00A12C40" w:rsidP="00A12C40">
      <w:pPr>
        <w:spacing w:after="200" w:line="276" w:lineRule="auto"/>
        <w:jc w:val="left"/>
        <w:rPr>
          <w:rFonts w:eastAsia="Times New Roman" w:cs="Arial"/>
        </w:rPr>
      </w:pPr>
      <w:r w:rsidRPr="00603028">
        <w:rPr>
          <w:rFonts w:eastAsia="Times New Roman" w:cs="Arial"/>
        </w:rPr>
        <w:t>The contact surfaces of plugs and sockets shall be silver-plated and their design shall take into consideration the severe conditions of the site. They shall be amply sized and sufficiently strong to withstand maximum prevailing short circuits and carry continuously their normal rated current without damage or overheating of any kind.</w:t>
      </w:r>
    </w:p>
    <w:p w14:paraId="0FBB1001" w14:textId="77777777" w:rsidR="00A12C40" w:rsidRPr="00603028" w:rsidRDefault="00A12C40" w:rsidP="00A12C40">
      <w:pPr>
        <w:spacing w:after="200" w:line="276" w:lineRule="auto"/>
        <w:jc w:val="left"/>
        <w:rPr>
          <w:rFonts w:eastAsia="Times New Roman" w:cs="Arial"/>
        </w:rPr>
      </w:pPr>
      <w:r w:rsidRPr="00603028">
        <w:rPr>
          <w:rFonts w:eastAsia="Times New Roman" w:cs="Arial"/>
        </w:rPr>
        <w:t xml:space="preserve">Connections to the control circuits of the draw-out units shall be </w:t>
      </w:r>
      <w:proofErr w:type="spellStart"/>
      <w:r w:rsidRPr="00603028">
        <w:rPr>
          <w:rFonts w:eastAsia="Times New Roman" w:cs="Arial"/>
        </w:rPr>
        <w:t>realised</w:t>
      </w:r>
      <w:proofErr w:type="spellEnd"/>
      <w:r w:rsidRPr="00603028">
        <w:rPr>
          <w:rFonts w:eastAsia="Times New Roman" w:cs="Arial"/>
        </w:rPr>
        <w:t xml:space="preserve"> by plug and socket arrangements.</w:t>
      </w:r>
    </w:p>
    <w:p w14:paraId="1661AD37" w14:textId="77777777" w:rsidR="00A12C40" w:rsidRPr="00603028" w:rsidRDefault="00A12C40" w:rsidP="00A12C40">
      <w:pPr>
        <w:spacing w:after="200" w:line="276" w:lineRule="auto"/>
        <w:jc w:val="left"/>
        <w:rPr>
          <w:rFonts w:eastAsia="Times New Roman" w:cs="Arial"/>
        </w:rPr>
      </w:pPr>
      <w:r w:rsidRPr="00603028">
        <w:rPr>
          <w:rFonts w:eastAsia="Times New Roman" w:cs="Arial"/>
        </w:rPr>
        <w:t>The draw-out units shall have clearly marked service and test positions. A mechanical interlock is to be provided to prevent withdrawal of the unit unless the power circuit has been interrupted. Each switchgear room containing draw-out switching units of more than 10 kg weight shall be furnished with a transportation carriage, adjustable to the respective installation heights.</w:t>
      </w:r>
    </w:p>
    <w:p w14:paraId="3C3EC8F5" w14:textId="77777777" w:rsidR="00A12C40" w:rsidRPr="00603028" w:rsidRDefault="00A12C40" w:rsidP="00A12C40">
      <w:pPr>
        <w:spacing w:after="200" w:line="276" w:lineRule="auto"/>
        <w:jc w:val="left"/>
        <w:rPr>
          <w:rFonts w:eastAsia="Times New Roman" w:cs="Arial"/>
        </w:rPr>
      </w:pPr>
      <w:r w:rsidRPr="00603028">
        <w:rPr>
          <w:rFonts w:eastAsia="Times New Roman" w:cs="Arial"/>
        </w:rPr>
        <w:t>All circuit breakers, load break switches, starters and contactors shall be suitably rated according to the electrical and mechanical performance and duties they are assigned for. They shall be of the continuously rated pattern generously de-rated to comply with the Site conditions and requirements.</w:t>
      </w:r>
    </w:p>
    <w:p w14:paraId="4FB03EC3" w14:textId="77777777" w:rsidR="00A12C40" w:rsidRPr="00603028" w:rsidRDefault="00A12C40" w:rsidP="00A12C40">
      <w:pPr>
        <w:spacing w:after="200" w:line="276" w:lineRule="auto"/>
        <w:jc w:val="left"/>
        <w:rPr>
          <w:rFonts w:eastAsia="Times New Roman" w:cs="Arial"/>
        </w:rPr>
      </w:pPr>
      <w:r w:rsidRPr="00603028">
        <w:rPr>
          <w:rFonts w:eastAsia="Times New Roman" w:cs="Arial"/>
        </w:rPr>
        <w:t>All motor starters or contactors and their associated apparatus shall be capable of operating for a period of five minutes with a supply voltage of 80% of the nominal voltage at rated frequency. Means shall be provided to prevent pumping.</w:t>
      </w:r>
    </w:p>
    <w:p w14:paraId="37649DED" w14:textId="77777777" w:rsidR="00A12C40" w:rsidRPr="00603028" w:rsidRDefault="00A12C40" w:rsidP="00A12C40">
      <w:pPr>
        <w:spacing w:after="200" w:line="276" w:lineRule="auto"/>
        <w:jc w:val="left"/>
        <w:rPr>
          <w:rFonts w:eastAsia="Times New Roman" w:cs="Arial"/>
        </w:rPr>
      </w:pPr>
      <w:r w:rsidRPr="00603028">
        <w:rPr>
          <w:rFonts w:eastAsia="Times New Roman" w:cs="Arial"/>
        </w:rPr>
        <w:t>Tripping of any protective device (MCB, MCCB, CB, fuse, bi-metallic relay, etc.) shall be indicated by the local and remote alarm system and the event recorder. For remote alarm and event recording, group alarms may be provided.</w:t>
      </w:r>
    </w:p>
    <w:p w14:paraId="2A0B53D5" w14:textId="77777777" w:rsidR="00A12C40" w:rsidRPr="00603028" w:rsidRDefault="00A12C40" w:rsidP="00A12C40">
      <w:pPr>
        <w:spacing w:after="200" w:line="276" w:lineRule="auto"/>
        <w:jc w:val="left"/>
        <w:rPr>
          <w:rFonts w:eastAsia="Times New Roman" w:cs="Arial"/>
        </w:rPr>
      </w:pPr>
      <w:r w:rsidRPr="00603028">
        <w:rPr>
          <w:rFonts w:eastAsia="Times New Roman" w:cs="Arial"/>
        </w:rPr>
        <w:t>LV motor feeders shall be equipped as follows:</w:t>
      </w:r>
    </w:p>
    <w:p w14:paraId="0F9BD7D7" w14:textId="77777777" w:rsidR="00A12C40" w:rsidRPr="00603028" w:rsidRDefault="00A12C40" w:rsidP="00A12C40">
      <w:pPr>
        <w:spacing w:after="200" w:line="276" w:lineRule="auto"/>
        <w:jc w:val="left"/>
        <w:rPr>
          <w:rFonts w:eastAsia="Times New Roman" w:cs="Arial"/>
        </w:rPr>
      </w:pPr>
      <w:r w:rsidRPr="00603028">
        <w:rPr>
          <w:rFonts w:eastAsia="Times New Roman" w:cs="Arial"/>
        </w:rPr>
        <w:t>Motors of up to 47 kW capacity:</w:t>
      </w:r>
    </w:p>
    <w:p w14:paraId="68B41531" w14:textId="77777777" w:rsidR="00A12C40" w:rsidRPr="00603028" w:rsidRDefault="00A12C40" w:rsidP="00BC043A">
      <w:pPr>
        <w:pStyle w:val="ListParagraph"/>
        <w:numPr>
          <w:ilvl w:val="0"/>
          <w:numId w:val="54"/>
        </w:numPr>
        <w:spacing w:after="200" w:line="276" w:lineRule="auto"/>
        <w:jc w:val="left"/>
        <w:rPr>
          <w:rFonts w:eastAsia="Times New Roman" w:cs="Arial"/>
        </w:rPr>
      </w:pPr>
      <w:r w:rsidRPr="00603028">
        <w:rPr>
          <w:rFonts w:eastAsia="Times New Roman" w:cs="Arial"/>
        </w:rPr>
        <w:t>HRC fuses plus adjustable thermal overload and phase failure protection, or</w:t>
      </w:r>
      <w:r w:rsidR="00746558" w:rsidRPr="00603028">
        <w:rPr>
          <w:rFonts w:eastAsia="Times New Roman" w:cs="Arial"/>
        </w:rPr>
        <w:t xml:space="preserve"> </w:t>
      </w:r>
      <w:r w:rsidRPr="00603028">
        <w:rPr>
          <w:rFonts w:eastAsia="Times New Roman" w:cs="Arial"/>
        </w:rPr>
        <w:t>Circuit breaker with instantaneous over-current protection plus adjustable thermal</w:t>
      </w:r>
      <w:r w:rsidR="00746558" w:rsidRPr="00603028">
        <w:rPr>
          <w:rFonts w:eastAsia="Times New Roman" w:cs="Arial"/>
        </w:rPr>
        <w:t xml:space="preserve"> </w:t>
      </w:r>
      <w:r w:rsidRPr="00603028">
        <w:rPr>
          <w:rFonts w:eastAsia="Times New Roman" w:cs="Arial"/>
        </w:rPr>
        <w:t>overload and phase failure protection, or</w:t>
      </w:r>
    </w:p>
    <w:p w14:paraId="5F9DDA95" w14:textId="77777777" w:rsidR="00A12C40" w:rsidRPr="00603028" w:rsidRDefault="00A12C40" w:rsidP="00BC043A">
      <w:pPr>
        <w:pStyle w:val="ListParagraph"/>
        <w:numPr>
          <w:ilvl w:val="0"/>
          <w:numId w:val="54"/>
        </w:numPr>
        <w:spacing w:after="200" w:line="276" w:lineRule="auto"/>
        <w:jc w:val="left"/>
        <w:rPr>
          <w:rFonts w:eastAsia="Times New Roman" w:cs="Arial"/>
        </w:rPr>
      </w:pPr>
      <w:r w:rsidRPr="00603028">
        <w:rPr>
          <w:rFonts w:eastAsia="Times New Roman" w:cs="Arial"/>
        </w:rPr>
        <w:t>Motor starter units including instantaneous over-current protection, thermal overload</w:t>
      </w:r>
      <w:r w:rsidR="00746558" w:rsidRPr="00603028">
        <w:rPr>
          <w:rFonts w:eastAsia="Times New Roman" w:cs="Arial"/>
        </w:rPr>
        <w:t xml:space="preserve"> </w:t>
      </w:r>
      <w:r w:rsidRPr="00603028">
        <w:rPr>
          <w:rFonts w:eastAsia="Times New Roman" w:cs="Arial"/>
        </w:rPr>
        <w:t>and phase failure protection</w:t>
      </w:r>
    </w:p>
    <w:p w14:paraId="45D7618B" w14:textId="77777777" w:rsidR="00A12C40" w:rsidRPr="00603028" w:rsidRDefault="00A12C40" w:rsidP="00BC043A">
      <w:pPr>
        <w:pStyle w:val="ListParagraph"/>
        <w:numPr>
          <w:ilvl w:val="0"/>
          <w:numId w:val="54"/>
        </w:numPr>
        <w:spacing w:after="200" w:line="276" w:lineRule="auto"/>
        <w:jc w:val="left"/>
        <w:rPr>
          <w:rFonts w:eastAsia="Times New Roman" w:cs="Arial"/>
        </w:rPr>
      </w:pPr>
      <w:r w:rsidRPr="00603028">
        <w:rPr>
          <w:rFonts w:eastAsia="Times New Roman" w:cs="Arial"/>
        </w:rPr>
        <w:t>All above devices with auxiliary contacts for alarm and tripping</w:t>
      </w:r>
    </w:p>
    <w:p w14:paraId="72C5DC0C" w14:textId="77777777" w:rsidR="00A12C40" w:rsidRPr="00603028" w:rsidRDefault="00A12C40" w:rsidP="00BC043A">
      <w:pPr>
        <w:pStyle w:val="ListParagraph"/>
        <w:numPr>
          <w:ilvl w:val="0"/>
          <w:numId w:val="54"/>
        </w:numPr>
        <w:spacing w:after="200" w:line="276" w:lineRule="auto"/>
        <w:jc w:val="left"/>
        <w:rPr>
          <w:rFonts w:eastAsia="Times New Roman" w:cs="Arial"/>
        </w:rPr>
      </w:pPr>
      <w:r w:rsidRPr="00603028">
        <w:rPr>
          <w:rFonts w:eastAsia="Times New Roman" w:cs="Arial"/>
        </w:rPr>
        <w:t>Starter</w:t>
      </w:r>
    </w:p>
    <w:p w14:paraId="2B97AE4C" w14:textId="77777777" w:rsidR="00A12C40" w:rsidRPr="00603028" w:rsidRDefault="00A12C40" w:rsidP="00BC043A">
      <w:pPr>
        <w:pStyle w:val="ListParagraph"/>
        <w:numPr>
          <w:ilvl w:val="0"/>
          <w:numId w:val="54"/>
        </w:numPr>
        <w:spacing w:after="200" w:line="276" w:lineRule="auto"/>
        <w:jc w:val="left"/>
        <w:rPr>
          <w:rFonts w:eastAsia="Times New Roman" w:cs="Arial"/>
        </w:rPr>
      </w:pPr>
      <w:r w:rsidRPr="00603028">
        <w:rPr>
          <w:rFonts w:eastAsia="Times New Roman" w:cs="Arial"/>
        </w:rPr>
        <w:t xml:space="preserve">Ammeter (except for final control elements) </w:t>
      </w:r>
    </w:p>
    <w:p w14:paraId="75066FD9" w14:textId="77777777" w:rsidR="00A12C40" w:rsidRPr="00603028" w:rsidRDefault="00A12C40" w:rsidP="00A12C40">
      <w:pPr>
        <w:spacing w:after="200" w:line="276" w:lineRule="auto"/>
        <w:jc w:val="left"/>
        <w:rPr>
          <w:rFonts w:eastAsia="Times New Roman" w:cs="Arial"/>
        </w:rPr>
      </w:pPr>
      <w:r w:rsidRPr="00603028">
        <w:rPr>
          <w:rFonts w:eastAsia="Times New Roman" w:cs="Arial"/>
        </w:rPr>
        <w:t>Motors above 47 kW capacity:</w:t>
      </w:r>
    </w:p>
    <w:p w14:paraId="12FDDAA9" w14:textId="77777777" w:rsidR="00A12C40" w:rsidRPr="00603028" w:rsidRDefault="00A12C40" w:rsidP="00BC043A">
      <w:pPr>
        <w:pStyle w:val="ListParagraph"/>
        <w:numPr>
          <w:ilvl w:val="0"/>
          <w:numId w:val="54"/>
        </w:numPr>
        <w:spacing w:after="200" w:line="276" w:lineRule="auto"/>
        <w:jc w:val="left"/>
        <w:rPr>
          <w:rFonts w:eastAsia="Times New Roman" w:cs="Arial"/>
        </w:rPr>
      </w:pPr>
      <w:r w:rsidRPr="00603028">
        <w:rPr>
          <w:rFonts w:eastAsia="Times New Roman" w:cs="Arial"/>
        </w:rPr>
        <w:t>HRC fuses or circuit breaker with instantaneous ove</w:t>
      </w:r>
      <w:r w:rsidR="00746558" w:rsidRPr="00603028">
        <w:rPr>
          <w:rFonts w:eastAsia="Times New Roman" w:cs="Arial"/>
        </w:rPr>
        <w:t xml:space="preserve">r-current protection, both with </w:t>
      </w:r>
      <w:r w:rsidRPr="00603028">
        <w:rPr>
          <w:rFonts w:eastAsia="Times New Roman" w:cs="Arial"/>
        </w:rPr>
        <w:t>auxiliary contacts for alarm and tripping</w:t>
      </w:r>
    </w:p>
    <w:p w14:paraId="2FBA3E91" w14:textId="77777777" w:rsidR="00A12C40" w:rsidRPr="00603028" w:rsidRDefault="00A12C40" w:rsidP="00BC043A">
      <w:pPr>
        <w:pStyle w:val="ListParagraph"/>
        <w:numPr>
          <w:ilvl w:val="0"/>
          <w:numId w:val="54"/>
        </w:numPr>
        <w:spacing w:after="200" w:line="276" w:lineRule="auto"/>
        <w:jc w:val="left"/>
        <w:rPr>
          <w:rFonts w:eastAsia="Times New Roman" w:cs="Arial"/>
        </w:rPr>
      </w:pPr>
      <w:r w:rsidRPr="00603028">
        <w:rPr>
          <w:rFonts w:eastAsia="Times New Roman" w:cs="Arial"/>
        </w:rPr>
        <w:t>Starter</w:t>
      </w:r>
    </w:p>
    <w:p w14:paraId="16FF0ADC" w14:textId="77777777" w:rsidR="00A12C40" w:rsidRPr="00603028" w:rsidRDefault="00A12C40" w:rsidP="00BC043A">
      <w:pPr>
        <w:pStyle w:val="ListParagraph"/>
        <w:numPr>
          <w:ilvl w:val="0"/>
          <w:numId w:val="54"/>
        </w:numPr>
        <w:spacing w:after="200" w:line="276" w:lineRule="auto"/>
        <w:jc w:val="left"/>
        <w:rPr>
          <w:rFonts w:eastAsia="Times New Roman" w:cs="Arial"/>
        </w:rPr>
      </w:pPr>
      <w:r w:rsidRPr="00603028">
        <w:rPr>
          <w:rFonts w:eastAsia="Times New Roman" w:cs="Arial"/>
        </w:rPr>
        <w:t>CT operated adjustable thermal overload protection</w:t>
      </w:r>
    </w:p>
    <w:p w14:paraId="515046A7" w14:textId="77777777" w:rsidR="00A12C40" w:rsidRPr="00603028" w:rsidRDefault="00A12C40" w:rsidP="00BC043A">
      <w:pPr>
        <w:pStyle w:val="ListParagraph"/>
        <w:numPr>
          <w:ilvl w:val="0"/>
          <w:numId w:val="54"/>
        </w:numPr>
        <w:spacing w:after="200" w:line="276" w:lineRule="auto"/>
        <w:jc w:val="left"/>
        <w:rPr>
          <w:rFonts w:eastAsia="Times New Roman" w:cs="Arial"/>
        </w:rPr>
      </w:pPr>
      <w:r w:rsidRPr="00603028">
        <w:rPr>
          <w:rFonts w:eastAsia="Times New Roman" w:cs="Arial"/>
        </w:rPr>
        <w:t>Phase failure protection</w:t>
      </w:r>
    </w:p>
    <w:p w14:paraId="0FB35F5E" w14:textId="77777777" w:rsidR="00A12C40" w:rsidRPr="00603028" w:rsidRDefault="00A12C40" w:rsidP="00BC043A">
      <w:pPr>
        <w:pStyle w:val="ListParagraph"/>
        <w:numPr>
          <w:ilvl w:val="0"/>
          <w:numId w:val="54"/>
        </w:numPr>
        <w:spacing w:after="200" w:line="276" w:lineRule="auto"/>
        <w:jc w:val="left"/>
        <w:rPr>
          <w:rFonts w:eastAsia="Times New Roman" w:cs="Arial"/>
        </w:rPr>
      </w:pPr>
      <w:r w:rsidRPr="00603028">
        <w:rPr>
          <w:rFonts w:eastAsia="Times New Roman" w:cs="Arial"/>
        </w:rPr>
        <w:t>Earth fault protection</w:t>
      </w:r>
    </w:p>
    <w:p w14:paraId="6F5E65CC" w14:textId="77777777" w:rsidR="00A12C40" w:rsidRPr="00603028" w:rsidRDefault="00A12C40" w:rsidP="00BC043A">
      <w:pPr>
        <w:pStyle w:val="ListParagraph"/>
        <w:numPr>
          <w:ilvl w:val="0"/>
          <w:numId w:val="54"/>
        </w:numPr>
        <w:spacing w:after="200" w:line="276" w:lineRule="auto"/>
        <w:jc w:val="left"/>
        <w:rPr>
          <w:rFonts w:eastAsia="Times New Roman" w:cs="Arial"/>
        </w:rPr>
      </w:pPr>
      <w:r w:rsidRPr="00603028">
        <w:rPr>
          <w:rFonts w:eastAsia="Times New Roman" w:cs="Arial"/>
        </w:rPr>
        <w:t>Ammeter</w:t>
      </w:r>
    </w:p>
    <w:p w14:paraId="13743C59" w14:textId="77777777" w:rsidR="00A12C40" w:rsidRPr="00603028" w:rsidRDefault="00A12C40" w:rsidP="00A12C40">
      <w:pPr>
        <w:spacing w:after="200" w:line="276" w:lineRule="auto"/>
        <w:jc w:val="left"/>
        <w:rPr>
          <w:rFonts w:eastAsia="Times New Roman" w:cs="Arial"/>
        </w:rPr>
      </w:pPr>
      <w:proofErr w:type="spellStart"/>
      <w:r w:rsidRPr="00603028">
        <w:rPr>
          <w:rFonts w:eastAsia="Times New Roman" w:cs="Arial"/>
        </w:rPr>
        <w:t>Moulded</w:t>
      </w:r>
      <w:proofErr w:type="spellEnd"/>
      <w:r w:rsidRPr="00603028">
        <w:rPr>
          <w:rFonts w:eastAsia="Times New Roman" w:cs="Arial"/>
        </w:rPr>
        <w:t xml:space="preserve"> case circuit breakers and miniature circuit breakers may be used if they are properly selected to stand the maximum assigned short circuit current level.</w:t>
      </w:r>
    </w:p>
    <w:p w14:paraId="6D3BD1E9" w14:textId="77777777" w:rsidR="00A12C40" w:rsidRPr="00603028" w:rsidRDefault="00A12C40" w:rsidP="00746558">
      <w:pPr>
        <w:pStyle w:val="Heading4"/>
        <w:rPr>
          <w:rFonts w:eastAsia="Times New Roman"/>
        </w:rPr>
      </w:pPr>
      <w:r w:rsidRPr="00603028">
        <w:rPr>
          <w:rFonts w:eastAsia="Times New Roman"/>
        </w:rPr>
        <w:t>Circuit Breakers</w:t>
      </w:r>
    </w:p>
    <w:p w14:paraId="2AF0BE99" w14:textId="77777777" w:rsidR="00A12C40" w:rsidRPr="00603028" w:rsidRDefault="00A12C40" w:rsidP="00A12C40">
      <w:pPr>
        <w:spacing w:after="200" w:line="276" w:lineRule="auto"/>
        <w:jc w:val="left"/>
        <w:rPr>
          <w:rFonts w:eastAsia="Times New Roman" w:cs="Arial"/>
        </w:rPr>
      </w:pPr>
      <w:r w:rsidRPr="00603028">
        <w:rPr>
          <w:rFonts w:eastAsia="Times New Roman" w:cs="Arial"/>
        </w:rPr>
        <w:t xml:space="preserve">Circuit breakers shall be of the trip-free type, both mechanically and electrically, with a driving mechanism composed of an energy storing closing and tripping device. Means shall be provided to prevent pumping while the closing circuit remains </w:t>
      </w:r>
      <w:proofErr w:type="spellStart"/>
      <w:r w:rsidRPr="00603028">
        <w:rPr>
          <w:rFonts w:eastAsia="Times New Roman" w:cs="Arial"/>
        </w:rPr>
        <w:t>energised</w:t>
      </w:r>
      <w:proofErr w:type="spellEnd"/>
      <w:r w:rsidRPr="00603028">
        <w:rPr>
          <w:rFonts w:eastAsia="Times New Roman" w:cs="Arial"/>
        </w:rPr>
        <w:t xml:space="preserve"> should the breaker either fail to latch or be tripped during closing due to the operation of a protective device.</w:t>
      </w:r>
    </w:p>
    <w:p w14:paraId="70CCBD3C" w14:textId="77777777" w:rsidR="00A12C40" w:rsidRPr="00603028" w:rsidRDefault="00A12C40" w:rsidP="00A12C40">
      <w:pPr>
        <w:spacing w:after="200" w:line="276" w:lineRule="auto"/>
        <w:jc w:val="left"/>
        <w:rPr>
          <w:rFonts w:eastAsia="Times New Roman" w:cs="Arial"/>
        </w:rPr>
      </w:pPr>
      <w:r w:rsidRPr="00603028">
        <w:rPr>
          <w:rFonts w:eastAsia="Times New Roman" w:cs="Arial"/>
        </w:rPr>
        <w:t>Spring release closing mechanism shall be effected by means of a DC solenoid coil and by means of a mechanical pull out handle. Tripping shall be effected by means of a DC solenoid shunt trip coil and by means of a mechanical push-in button.</w:t>
      </w:r>
    </w:p>
    <w:p w14:paraId="798495D6" w14:textId="77777777" w:rsidR="00A12C40" w:rsidRPr="00603028" w:rsidRDefault="00A12C40" w:rsidP="00A12C40">
      <w:pPr>
        <w:spacing w:after="200" w:line="276" w:lineRule="auto"/>
        <w:jc w:val="left"/>
        <w:rPr>
          <w:rFonts w:eastAsia="Times New Roman" w:cs="Arial"/>
        </w:rPr>
      </w:pPr>
      <w:r w:rsidRPr="00603028">
        <w:rPr>
          <w:rFonts w:eastAsia="Times New Roman" w:cs="Arial"/>
        </w:rPr>
        <w:t>Each LV breaker shall be provided with main and auxiliary isolating contacts, and with suitable arcing contacts, magnetic arc quenching devices, arc chutes, etc.</w:t>
      </w:r>
    </w:p>
    <w:p w14:paraId="6E753A6F" w14:textId="77777777" w:rsidR="00A12C40" w:rsidRPr="00603028" w:rsidRDefault="00A12C40" w:rsidP="00A12C40">
      <w:pPr>
        <w:spacing w:after="200" w:line="276" w:lineRule="auto"/>
        <w:jc w:val="left"/>
        <w:rPr>
          <w:rFonts w:eastAsia="Times New Roman" w:cs="Arial"/>
        </w:rPr>
      </w:pPr>
      <w:proofErr w:type="spellStart"/>
      <w:r w:rsidRPr="00603028">
        <w:rPr>
          <w:rFonts w:eastAsia="Times New Roman" w:cs="Arial"/>
        </w:rPr>
        <w:t>Moulded</w:t>
      </w:r>
      <w:proofErr w:type="spellEnd"/>
      <w:r w:rsidRPr="00603028">
        <w:rPr>
          <w:rFonts w:eastAsia="Times New Roman" w:cs="Arial"/>
        </w:rPr>
        <w:t xml:space="preserve"> case circuit breakers shall have shunt trip coil and trip-free operating mechanism of the quick-break type. The </w:t>
      </w:r>
      <w:proofErr w:type="spellStart"/>
      <w:r w:rsidRPr="00603028">
        <w:rPr>
          <w:rFonts w:eastAsia="Times New Roman" w:cs="Arial"/>
        </w:rPr>
        <w:t>moulded</w:t>
      </w:r>
      <w:proofErr w:type="spellEnd"/>
      <w:r w:rsidRPr="00603028">
        <w:rPr>
          <w:rFonts w:eastAsia="Times New Roman" w:cs="Arial"/>
        </w:rPr>
        <w:t xml:space="preserve"> case circuit breakers shall have a thermal overload protection device and instantaneous magnetic trip devices.</w:t>
      </w:r>
    </w:p>
    <w:p w14:paraId="224FB2BB" w14:textId="77777777" w:rsidR="00A12C40" w:rsidRPr="00603028" w:rsidRDefault="00A12C40" w:rsidP="00746558">
      <w:pPr>
        <w:pStyle w:val="Heading4"/>
        <w:rPr>
          <w:rFonts w:eastAsia="Times New Roman"/>
        </w:rPr>
      </w:pPr>
      <w:r w:rsidRPr="00603028">
        <w:rPr>
          <w:rFonts w:eastAsia="Times New Roman"/>
        </w:rPr>
        <w:t>Contactors</w:t>
      </w:r>
    </w:p>
    <w:p w14:paraId="668873E4" w14:textId="77777777" w:rsidR="00A12C40" w:rsidRPr="00603028" w:rsidRDefault="00A12C40" w:rsidP="00A12C40">
      <w:pPr>
        <w:spacing w:after="200" w:line="276" w:lineRule="auto"/>
        <w:jc w:val="left"/>
        <w:rPr>
          <w:rFonts w:eastAsia="Times New Roman" w:cs="Arial"/>
        </w:rPr>
      </w:pPr>
      <w:r w:rsidRPr="00603028">
        <w:rPr>
          <w:rFonts w:eastAsia="Times New Roman" w:cs="Arial"/>
        </w:rPr>
        <w:t xml:space="preserve">LV contactors shall be of the air break type with arc shields, class AC 3 according to IEC Standards. Butt contacts of the rolling, self-cleaning type shall preferably be </w:t>
      </w:r>
      <w:proofErr w:type="spellStart"/>
      <w:r w:rsidRPr="00603028">
        <w:rPr>
          <w:rFonts w:eastAsia="Times New Roman" w:cs="Arial"/>
        </w:rPr>
        <w:t>utilised</w:t>
      </w:r>
      <w:proofErr w:type="spellEnd"/>
      <w:r w:rsidRPr="00603028">
        <w:rPr>
          <w:rFonts w:eastAsia="Times New Roman" w:cs="Arial"/>
        </w:rPr>
        <w:t xml:space="preserve"> and all portions likely to suffer from arcing shall be easily removable.</w:t>
      </w:r>
    </w:p>
    <w:p w14:paraId="1BD2E85E" w14:textId="77777777" w:rsidR="00A12C40" w:rsidRPr="00603028" w:rsidRDefault="00A12C40" w:rsidP="00A12C40">
      <w:pPr>
        <w:spacing w:after="200" w:line="276" w:lineRule="auto"/>
        <w:jc w:val="left"/>
        <w:rPr>
          <w:rFonts w:eastAsia="Times New Roman" w:cs="Arial"/>
        </w:rPr>
      </w:pPr>
      <w:r w:rsidRPr="00603028">
        <w:rPr>
          <w:rFonts w:eastAsia="Times New Roman" w:cs="Arial"/>
        </w:rPr>
        <w:t xml:space="preserve">When closed, the contactors shall withstand the system prospective fault current determined by the next </w:t>
      </w:r>
      <w:proofErr w:type="spellStart"/>
      <w:r w:rsidRPr="00603028">
        <w:rPr>
          <w:rFonts w:eastAsia="Times New Roman" w:cs="Arial"/>
        </w:rPr>
        <w:t>co-ordinated</w:t>
      </w:r>
      <w:proofErr w:type="spellEnd"/>
      <w:r w:rsidRPr="00603028">
        <w:rPr>
          <w:rFonts w:eastAsia="Times New Roman" w:cs="Arial"/>
        </w:rPr>
        <w:t xml:space="preserve"> short circuit tripping device. The associated thermal over-current releases shall either correspond to the primary current, or be fed via current transformer(s), as specified. They shall be adjustable in order to fit the motor requirements and be temperature compensated up to 70°C ambient temperature.</w:t>
      </w:r>
    </w:p>
    <w:p w14:paraId="05291F44" w14:textId="77777777" w:rsidR="00A12C40" w:rsidRPr="00603028" w:rsidRDefault="00A12C40" w:rsidP="00A12C40">
      <w:pPr>
        <w:spacing w:after="200" w:line="276" w:lineRule="auto"/>
        <w:jc w:val="left"/>
        <w:rPr>
          <w:rFonts w:eastAsia="Times New Roman" w:cs="Arial"/>
        </w:rPr>
      </w:pPr>
      <w:r w:rsidRPr="00603028">
        <w:rPr>
          <w:rFonts w:eastAsia="Times New Roman" w:cs="Arial"/>
        </w:rPr>
        <w:t>Suitable means shall be provided to prevent core vibration and noise. Fuses</w:t>
      </w:r>
    </w:p>
    <w:p w14:paraId="15A12143" w14:textId="77777777" w:rsidR="00A12C40" w:rsidRPr="00603028" w:rsidRDefault="00A12C40" w:rsidP="00A12C40">
      <w:pPr>
        <w:spacing w:after="200" w:line="276" w:lineRule="auto"/>
        <w:jc w:val="left"/>
        <w:rPr>
          <w:rFonts w:eastAsia="Times New Roman" w:cs="Arial"/>
        </w:rPr>
      </w:pPr>
      <w:r w:rsidRPr="00603028">
        <w:rPr>
          <w:rFonts w:eastAsia="Times New Roman" w:cs="Arial"/>
        </w:rPr>
        <w:t>LV fuses are only permitted in LV feeders as specified in above clauses. In any other cases MCBs or MCCBs shall be provided.</w:t>
      </w:r>
    </w:p>
    <w:p w14:paraId="6185CB99" w14:textId="77777777" w:rsidR="00A12C40" w:rsidRPr="00603028" w:rsidRDefault="00A12C40" w:rsidP="00A12C40">
      <w:pPr>
        <w:spacing w:after="200" w:line="276" w:lineRule="auto"/>
        <w:jc w:val="left"/>
        <w:rPr>
          <w:rFonts w:eastAsia="Times New Roman" w:cs="Arial"/>
        </w:rPr>
      </w:pPr>
      <w:r w:rsidRPr="00603028">
        <w:rPr>
          <w:rFonts w:eastAsia="Times New Roman" w:cs="Arial"/>
        </w:rPr>
        <w:t>All</w:t>
      </w:r>
      <w:r w:rsidR="00E82500" w:rsidRPr="00603028">
        <w:rPr>
          <w:rFonts w:eastAsia="Times New Roman" w:cs="Arial"/>
        </w:rPr>
        <w:t xml:space="preserve"> fuses shall be of the HRC type (if 3 phase system HRC fuse should be changed to a MCB).</w:t>
      </w:r>
    </w:p>
    <w:p w14:paraId="64E098A0" w14:textId="77777777" w:rsidR="00A12C40" w:rsidRPr="00603028" w:rsidRDefault="00A12C40" w:rsidP="00A12C40">
      <w:pPr>
        <w:spacing w:after="200" w:line="276" w:lineRule="auto"/>
        <w:jc w:val="left"/>
        <w:rPr>
          <w:rFonts w:eastAsia="Times New Roman" w:cs="Arial"/>
        </w:rPr>
      </w:pPr>
      <w:r w:rsidRPr="00603028">
        <w:rPr>
          <w:rFonts w:eastAsia="Times New Roman" w:cs="Arial"/>
        </w:rPr>
        <w:t>Fuses shall be of the current limiting type and be of such characteristic as to correspond to the upstream/ downstream circuit breaker's protection devices.</w:t>
      </w:r>
    </w:p>
    <w:p w14:paraId="174C2F7C" w14:textId="77777777" w:rsidR="00A12C40" w:rsidRPr="00603028" w:rsidRDefault="00A12C40" w:rsidP="00A12C40">
      <w:pPr>
        <w:spacing w:after="200" w:line="276" w:lineRule="auto"/>
        <w:jc w:val="left"/>
        <w:rPr>
          <w:rFonts w:eastAsia="Times New Roman" w:cs="Arial"/>
        </w:rPr>
      </w:pPr>
      <w:r w:rsidRPr="00603028">
        <w:rPr>
          <w:rFonts w:eastAsia="Times New Roman" w:cs="Arial"/>
        </w:rPr>
        <w:t>If not part of a load switch as defined below, fuses shall be inserted into lever operated fuse isolators so that no special tool is required for their replacement.</w:t>
      </w:r>
    </w:p>
    <w:p w14:paraId="60C6571A" w14:textId="77777777" w:rsidR="00A12C40" w:rsidRPr="00603028" w:rsidRDefault="00A12C40" w:rsidP="00A12C40">
      <w:pPr>
        <w:spacing w:after="200" w:line="276" w:lineRule="auto"/>
        <w:jc w:val="left"/>
        <w:rPr>
          <w:rFonts w:eastAsia="Times New Roman" w:cs="Arial"/>
        </w:rPr>
      </w:pPr>
      <w:r w:rsidRPr="00603028">
        <w:rPr>
          <w:rFonts w:eastAsia="Times New Roman" w:cs="Arial"/>
        </w:rPr>
        <w:t>Each fuse shall be provided with supervision devices to indicate blowing locally and remote as part of the alarm system.</w:t>
      </w:r>
    </w:p>
    <w:p w14:paraId="34085CFC" w14:textId="77777777" w:rsidR="00A12C40" w:rsidRPr="00603028" w:rsidRDefault="00A12C40" w:rsidP="00A12C40">
      <w:pPr>
        <w:spacing w:after="200" w:line="276" w:lineRule="auto"/>
        <w:jc w:val="left"/>
        <w:rPr>
          <w:rFonts w:eastAsia="Times New Roman" w:cs="Arial"/>
        </w:rPr>
      </w:pPr>
      <w:r w:rsidRPr="00603028">
        <w:rPr>
          <w:rFonts w:eastAsia="Times New Roman" w:cs="Arial"/>
        </w:rPr>
        <w:t>Load Break Switches</w:t>
      </w:r>
    </w:p>
    <w:p w14:paraId="3FE3EF89" w14:textId="77777777" w:rsidR="00A12C40" w:rsidRPr="00603028" w:rsidRDefault="00A12C40" w:rsidP="00A12C40">
      <w:pPr>
        <w:spacing w:after="200" w:line="276" w:lineRule="auto"/>
        <w:jc w:val="left"/>
        <w:rPr>
          <w:rFonts w:eastAsia="Times New Roman" w:cs="Arial"/>
        </w:rPr>
      </w:pPr>
      <w:r w:rsidRPr="00603028">
        <w:rPr>
          <w:rFonts w:eastAsia="Times New Roman" w:cs="Arial"/>
        </w:rPr>
        <w:t>All load break switch (load switch) feeders shall be equipped with both, make proof load break switches and HRC fuses. Blowing of any fuse shall trip the related load switch (all poles).</w:t>
      </w:r>
    </w:p>
    <w:p w14:paraId="26693942" w14:textId="77777777" w:rsidR="00A12C40" w:rsidRPr="00603028" w:rsidRDefault="00A12C40" w:rsidP="00A12C40">
      <w:pPr>
        <w:spacing w:after="200" w:line="276" w:lineRule="auto"/>
        <w:jc w:val="left"/>
        <w:rPr>
          <w:rFonts w:eastAsia="Times New Roman" w:cs="Arial"/>
        </w:rPr>
      </w:pPr>
      <w:r w:rsidRPr="00603028">
        <w:rPr>
          <w:rFonts w:eastAsia="Times New Roman" w:cs="Arial"/>
        </w:rPr>
        <w:t>The load switches shall permit manual (hand) operation from the front panel and, if required, electrical control.</w:t>
      </w:r>
    </w:p>
    <w:p w14:paraId="2DC64E54" w14:textId="77777777" w:rsidR="00A12C40" w:rsidRPr="00603028" w:rsidRDefault="00A12C40" w:rsidP="00A12C40">
      <w:pPr>
        <w:spacing w:after="200" w:line="276" w:lineRule="auto"/>
        <w:jc w:val="left"/>
        <w:rPr>
          <w:rFonts w:eastAsia="Times New Roman" w:cs="Arial"/>
        </w:rPr>
      </w:pPr>
      <w:r w:rsidRPr="00603028">
        <w:rPr>
          <w:rFonts w:eastAsia="Times New Roman" w:cs="Arial"/>
        </w:rPr>
        <w:t xml:space="preserve">The load switches shall have a padlocking device, </w:t>
      </w:r>
      <w:proofErr w:type="spellStart"/>
      <w:r w:rsidRPr="00603028">
        <w:rPr>
          <w:rFonts w:eastAsia="Times New Roman" w:cs="Arial"/>
        </w:rPr>
        <w:t>self cleaning</w:t>
      </w:r>
      <w:proofErr w:type="spellEnd"/>
      <w:r w:rsidRPr="00603028">
        <w:rPr>
          <w:rFonts w:eastAsia="Times New Roman" w:cs="Arial"/>
        </w:rPr>
        <w:t xml:space="preserve"> contacts with a high resistivity anti-arc case and quick making and quick breaking action.</w:t>
      </w:r>
    </w:p>
    <w:p w14:paraId="2BB7AC95" w14:textId="77777777" w:rsidR="00A12C40" w:rsidRPr="00603028" w:rsidRDefault="00A12C40" w:rsidP="00A12C40">
      <w:pPr>
        <w:spacing w:after="200" w:line="276" w:lineRule="auto"/>
        <w:jc w:val="left"/>
        <w:rPr>
          <w:rFonts w:eastAsia="Times New Roman" w:cs="Arial"/>
        </w:rPr>
      </w:pPr>
      <w:r w:rsidRPr="00603028">
        <w:rPr>
          <w:rFonts w:eastAsia="Times New Roman" w:cs="Arial"/>
        </w:rPr>
        <w:t>Manual operated load break switches may be combined with the HRC fuses. Miniature Circuit Breakers</w:t>
      </w:r>
    </w:p>
    <w:p w14:paraId="40648F38" w14:textId="77777777" w:rsidR="00A12C40" w:rsidRPr="00603028" w:rsidRDefault="00A12C40" w:rsidP="00A12C40">
      <w:pPr>
        <w:spacing w:after="200" w:line="276" w:lineRule="auto"/>
        <w:jc w:val="left"/>
        <w:rPr>
          <w:rFonts w:eastAsia="Times New Roman" w:cs="Arial"/>
        </w:rPr>
      </w:pPr>
      <w:r w:rsidRPr="00603028">
        <w:rPr>
          <w:rFonts w:eastAsia="Times New Roman" w:cs="Arial"/>
        </w:rPr>
        <w:t xml:space="preserve">Miniature circuit breakers shall be provided with thermal over-current and electromagnetic short circuit release and shall have auxiliary contacts for </w:t>
      </w:r>
      <w:r w:rsidR="00673C1B" w:rsidRPr="00603028">
        <w:rPr>
          <w:rFonts w:eastAsia="Times New Roman" w:cs="Arial"/>
        </w:rPr>
        <w:t>signaling</w:t>
      </w:r>
      <w:r w:rsidRPr="00603028">
        <w:rPr>
          <w:rFonts w:eastAsia="Times New Roman" w:cs="Arial"/>
        </w:rPr>
        <w:t xml:space="preserve"> and/ or tripping. Tripping of any MCB shall be indicated locally and remote as part of the alarm system.</w:t>
      </w:r>
    </w:p>
    <w:p w14:paraId="6CD72EEF" w14:textId="77777777" w:rsidR="00A12C40" w:rsidRPr="00603028" w:rsidRDefault="00A12C40" w:rsidP="00A12C40">
      <w:pPr>
        <w:spacing w:after="200" w:line="276" w:lineRule="auto"/>
        <w:jc w:val="left"/>
        <w:rPr>
          <w:rFonts w:eastAsia="Times New Roman" w:cs="Arial"/>
        </w:rPr>
      </w:pPr>
      <w:r w:rsidRPr="00603028">
        <w:rPr>
          <w:rFonts w:eastAsia="Times New Roman" w:cs="Arial"/>
        </w:rPr>
        <w:t>The operating as well as the over current mechanism shall be sealed.</w:t>
      </w:r>
    </w:p>
    <w:p w14:paraId="16306DA1" w14:textId="77777777" w:rsidR="00A12C40" w:rsidRPr="00603028" w:rsidRDefault="00A12C40" w:rsidP="00A12C40">
      <w:pPr>
        <w:spacing w:after="200" w:line="276" w:lineRule="auto"/>
        <w:jc w:val="left"/>
        <w:rPr>
          <w:rFonts w:eastAsia="Times New Roman" w:cs="Arial"/>
        </w:rPr>
      </w:pPr>
      <w:r w:rsidRPr="00603028">
        <w:rPr>
          <w:rFonts w:eastAsia="Times New Roman" w:cs="Arial"/>
        </w:rPr>
        <w:t xml:space="preserve">The mechanism shall provide positive closing, contact roll and wiper, trip free action with follow through on opening. The contacts shall be of </w:t>
      </w:r>
      <w:r w:rsidR="00673C1B" w:rsidRPr="00603028">
        <w:rPr>
          <w:rFonts w:eastAsia="Times New Roman" w:cs="Arial"/>
        </w:rPr>
        <w:t>anti-welding</w:t>
      </w:r>
      <w:r w:rsidRPr="00603028">
        <w:rPr>
          <w:rFonts w:eastAsia="Times New Roman" w:cs="Arial"/>
        </w:rPr>
        <w:t xml:space="preserve"> silver tungsten tips fixed on high conductivity copper backings.</w:t>
      </w:r>
    </w:p>
    <w:p w14:paraId="5AEA750E" w14:textId="77777777" w:rsidR="00A12C40" w:rsidRPr="00603028" w:rsidRDefault="00A12C40" w:rsidP="00746558">
      <w:pPr>
        <w:pStyle w:val="Heading3"/>
        <w:rPr>
          <w:rFonts w:eastAsia="Times New Roman"/>
        </w:rPr>
      </w:pPr>
      <w:bookmarkStart w:id="81" w:name="_Toc426017585"/>
      <w:r w:rsidRPr="00603028">
        <w:rPr>
          <w:rFonts w:eastAsia="Times New Roman"/>
        </w:rPr>
        <w:t>LV Switchgear - MCC Control Each feeder shall have:</w:t>
      </w:r>
      <w:bookmarkEnd w:id="81"/>
    </w:p>
    <w:p w14:paraId="6F99836F" w14:textId="77777777" w:rsidR="00A12C40" w:rsidRPr="00603028" w:rsidRDefault="00A12C40" w:rsidP="00BC043A">
      <w:pPr>
        <w:pStyle w:val="ListParagraph"/>
        <w:numPr>
          <w:ilvl w:val="0"/>
          <w:numId w:val="55"/>
        </w:numPr>
        <w:spacing w:after="200" w:line="276" w:lineRule="auto"/>
        <w:jc w:val="left"/>
        <w:rPr>
          <w:rFonts w:eastAsia="Times New Roman" w:cs="Arial"/>
        </w:rPr>
      </w:pPr>
      <w:r w:rsidRPr="00603028">
        <w:rPr>
          <w:rFonts w:eastAsia="Times New Roman" w:cs="Arial"/>
        </w:rPr>
        <w:t xml:space="preserve">One (1) mechanical "ON/OFF" position indicator or one (1) white </w:t>
      </w:r>
      <w:proofErr w:type="spellStart"/>
      <w:r w:rsidRPr="00603028">
        <w:rPr>
          <w:rFonts w:eastAsia="Times New Roman" w:cs="Arial"/>
        </w:rPr>
        <w:t>coloured</w:t>
      </w:r>
      <w:proofErr w:type="spellEnd"/>
      <w:r w:rsidRPr="00603028">
        <w:rPr>
          <w:rFonts w:eastAsia="Times New Roman" w:cs="Arial"/>
        </w:rPr>
        <w:t xml:space="preserve"> </w:t>
      </w:r>
      <w:r w:rsidR="00673C1B" w:rsidRPr="00603028">
        <w:rPr>
          <w:rFonts w:eastAsia="Times New Roman" w:cs="Arial"/>
        </w:rPr>
        <w:t>signaling</w:t>
      </w:r>
      <w:r w:rsidR="00746558" w:rsidRPr="00603028">
        <w:rPr>
          <w:rFonts w:eastAsia="Times New Roman" w:cs="Arial"/>
        </w:rPr>
        <w:t xml:space="preserve"> </w:t>
      </w:r>
      <w:r w:rsidRPr="00603028">
        <w:rPr>
          <w:rFonts w:eastAsia="Times New Roman" w:cs="Arial"/>
        </w:rPr>
        <w:t>lamp for the "ON" position.</w:t>
      </w:r>
    </w:p>
    <w:p w14:paraId="6F5421FF" w14:textId="77777777" w:rsidR="00A12C40" w:rsidRPr="00603028" w:rsidRDefault="00A12C40" w:rsidP="00BC043A">
      <w:pPr>
        <w:pStyle w:val="ListParagraph"/>
        <w:numPr>
          <w:ilvl w:val="0"/>
          <w:numId w:val="55"/>
        </w:numPr>
        <w:spacing w:after="200" w:line="276" w:lineRule="auto"/>
        <w:jc w:val="left"/>
        <w:rPr>
          <w:rFonts w:eastAsia="Times New Roman" w:cs="Arial"/>
        </w:rPr>
      </w:pPr>
      <w:r w:rsidRPr="00603028">
        <w:rPr>
          <w:rFonts w:eastAsia="Times New Roman" w:cs="Arial"/>
        </w:rPr>
        <w:t xml:space="preserve">One (1) amber </w:t>
      </w:r>
      <w:proofErr w:type="spellStart"/>
      <w:r w:rsidRPr="00603028">
        <w:rPr>
          <w:rFonts w:eastAsia="Times New Roman" w:cs="Arial"/>
        </w:rPr>
        <w:t>coloured</w:t>
      </w:r>
      <w:proofErr w:type="spellEnd"/>
      <w:r w:rsidRPr="00603028">
        <w:rPr>
          <w:rFonts w:eastAsia="Times New Roman" w:cs="Arial"/>
        </w:rPr>
        <w:t xml:space="preserve"> flashing signal lamp for fault signalization of any local</w:t>
      </w:r>
      <w:r w:rsidR="00746558" w:rsidRPr="00603028">
        <w:rPr>
          <w:rFonts w:eastAsia="Times New Roman" w:cs="Arial"/>
        </w:rPr>
        <w:t xml:space="preserve"> </w:t>
      </w:r>
      <w:r w:rsidRPr="00603028">
        <w:rPr>
          <w:rFonts w:eastAsia="Times New Roman" w:cs="Arial"/>
        </w:rPr>
        <w:t>protection equipment (tripping of protection relay or device, blowing of power fuse, tripping of miniature circuit breaker of control circuits, control voltage failure). This lamp shall remain lit until cancelled by resetting of the device leading to fault signalization.</w:t>
      </w:r>
    </w:p>
    <w:p w14:paraId="09A92A67" w14:textId="77777777" w:rsidR="00A12C40" w:rsidRPr="00603028" w:rsidRDefault="00A12C40" w:rsidP="00BC043A">
      <w:pPr>
        <w:pStyle w:val="ListParagraph"/>
        <w:numPr>
          <w:ilvl w:val="0"/>
          <w:numId w:val="55"/>
        </w:numPr>
        <w:spacing w:after="200" w:line="276" w:lineRule="auto"/>
        <w:jc w:val="left"/>
        <w:rPr>
          <w:rFonts w:eastAsia="Times New Roman" w:cs="Arial"/>
        </w:rPr>
      </w:pPr>
      <w:r w:rsidRPr="00603028">
        <w:rPr>
          <w:rFonts w:eastAsia="Times New Roman" w:cs="Arial"/>
        </w:rPr>
        <w:t>Alarms shall be repeated group-wise for the different distribution boards/ MCCs via</w:t>
      </w:r>
      <w:r w:rsidR="00746558" w:rsidRPr="00603028">
        <w:rPr>
          <w:rFonts w:eastAsia="Times New Roman" w:cs="Arial"/>
        </w:rPr>
        <w:t xml:space="preserve"> </w:t>
      </w:r>
      <w:r w:rsidRPr="00603028">
        <w:rPr>
          <w:rFonts w:eastAsia="Times New Roman" w:cs="Arial"/>
        </w:rPr>
        <w:t>the alarm system as specified, at the local and remote control rooms, as available, and on the event recorder.</w:t>
      </w:r>
    </w:p>
    <w:p w14:paraId="39CC6126" w14:textId="77777777" w:rsidR="00A12C40" w:rsidRPr="00603028" w:rsidRDefault="00A12C40" w:rsidP="00A12C40">
      <w:pPr>
        <w:spacing w:after="200" w:line="276" w:lineRule="auto"/>
        <w:jc w:val="left"/>
        <w:rPr>
          <w:rFonts w:eastAsia="Times New Roman" w:cs="Arial"/>
        </w:rPr>
      </w:pPr>
      <w:r w:rsidRPr="00603028">
        <w:rPr>
          <w:rFonts w:eastAsia="Times New Roman" w:cs="Arial"/>
        </w:rPr>
        <w:t>Each feeder that requires remote automatic control/ interlocking shall in addition be provided with:</w:t>
      </w:r>
    </w:p>
    <w:p w14:paraId="70B7BD54" w14:textId="77777777" w:rsidR="00A12C40" w:rsidRPr="00603028" w:rsidRDefault="00A12C40" w:rsidP="00BC043A">
      <w:pPr>
        <w:pStyle w:val="ListParagraph"/>
        <w:numPr>
          <w:ilvl w:val="0"/>
          <w:numId w:val="56"/>
        </w:numPr>
        <w:spacing w:after="200" w:line="276" w:lineRule="auto"/>
        <w:jc w:val="left"/>
        <w:rPr>
          <w:rFonts w:eastAsia="Times New Roman" w:cs="Arial"/>
        </w:rPr>
      </w:pPr>
      <w:r w:rsidRPr="00603028">
        <w:rPr>
          <w:rFonts w:eastAsia="Times New Roman" w:cs="Arial"/>
        </w:rPr>
        <w:t xml:space="preserve">One (1) green </w:t>
      </w:r>
      <w:proofErr w:type="spellStart"/>
      <w:r w:rsidRPr="00603028">
        <w:rPr>
          <w:rFonts w:eastAsia="Times New Roman" w:cs="Arial"/>
        </w:rPr>
        <w:t>coloured</w:t>
      </w:r>
      <w:proofErr w:type="spellEnd"/>
      <w:r w:rsidRPr="00603028">
        <w:rPr>
          <w:rFonts w:eastAsia="Times New Roman" w:cs="Arial"/>
        </w:rPr>
        <w:t xml:space="preserve"> push button for "ON"</w:t>
      </w:r>
    </w:p>
    <w:p w14:paraId="53E72724" w14:textId="77777777" w:rsidR="00A12C40" w:rsidRPr="00603028" w:rsidRDefault="00A12C40" w:rsidP="00BC043A">
      <w:pPr>
        <w:pStyle w:val="ListParagraph"/>
        <w:numPr>
          <w:ilvl w:val="0"/>
          <w:numId w:val="56"/>
        </w:numPr>
        <w:spacing w:after="200" w:line="276" w:lineRule="auto"/>
        <w:jc w:val="left"/>
        <w:rPr>
          <w:rFonts w:eastAsia="Times New Roman" w:cs="Arial"/>
        </w:rPr>
      </w:pPr>
      <w:r w:rsidRPr="00603028">
        <w:rPr>
          <w:rFonts w:eastAsia="Times New Roman" w:cs="Arial"/>
        </w:rPr>
        <w:t xml:space="preserve">One (1) red </w:t>
      </w:r>
      <w:proofErr w:type="spellStart"/>
      <w:r w:rsidRPr="00603028">
        <w:rPr>
          <w:rFonts w:eastAsia="Times New Roman" w:cs="Arial"/>
        </w:rPr>
        <w:t>coloured</w:t>
      </w:r>
      <w:proofErr w:type="spellEnd"/>
      <w:r w:rsidRPr="00603028">
        <w:rPr>
          <w:rFonts w:eastAsia="Times New Roman" w:cs="Arial"/>
        </w:rPr>
        <w:t xml:space="preserve"> push button for "OFF"</w:t>
      </w:r>
    </w:p>
    <w:p w14:paraId="65D57202" w14:textId="77777777" w:rsidR="00A12C40" w:rsidRPr="00673C1B" w:rsidRDefault="00A12C40" w:rsidP="00673C1B">
      <w:pPr>
        <w:pStyle w:val="ListParagraph"/>
        <w:numPr>
          <w:ilvl w:val="0"/>
          <w:numId w:val="56"/>
        </w:numPr>
        <w:spacing w:after="200" w:line="276" w:lineRule="auto"/>
        <w:jc w:val="left"/>
        <w:rPr>
          <w:rFonts w:eastAsia="Times New Roman" w:cs="Arial"/>
        </w:rPr>
      </w:pPr>
      <w:r w:rsidRPr="00603028">
        <w:rPr>
          <w:rFonts w:eastAsia="Times New Roman" w:cs="Arial"/>
        </w:rPr>
        <w:t>One (1) key operated selector switch LOCAL - REMOTE (installed at the SWG, if</w:t>
      </w:r>
      <w:r w:rsidR="00673C1B">
        <w:rPr>
          <w:rFonts w:eastAsia="Times New Roman" w:cs="Arial"/>
        </w:rPr>
        <w:t xml:space="preserve"> </w:t>
      </w:r>
      <w:r w:rsidRPr="00673C1B">
        <w:rPr>
          <w:rFonts w:eastAsia="Times New Roman" w:cs="Arial"/>
        </w:rPr>
        <w:t>not specified otherwise) for remote controlled feeders.</w:t>
      </w:r>
    </w:p>
    <w:p w14:paraId="4883A013" w14:textId="77777777" w:rsidR="00A12C40" w:rsidRPr="00603028" w:rsidRDefault="00A12C40" w:rsidP="00A12C40">
      <w:pPr>
        <w:spacing w:after="200" w:line="276" w:lineRule="auto"/>
        <w:jc w:val="left"/>
        <w:rPr>
          <w:rFonts w:eastAsia="Times New Roman" w:cs="Arial"/>
        </w:rPr>
      </w:pPr>
      <w:r w:rsidRPr="00603028">
        <w:rPr>
          <w:rFonts w:eastAsia="Times New Roman" w:cs="Arial"/>
        </w:rPr>
        <w:t>All remaining feeders shall receive indication as above but shall be controlled either by:</w:t>
      </w:r>
    </w:p>
    <w:p w14:paraId="7CA0E193" w14:textId="77777777" w:rsidR="00A12C40" w:rsidRPr="00603028" w:rsidRDefault="00A12C40" w:rsidP="00BC043A">
      <w:pPr>
        <w:pStyle w:val="ListParagraph"/>
        <w:numPr>
          <w:ilvl w:val="0"/>
          <w:numId w:val="57"/>
        </w:numPr>
        <w:spacing w:after="200" w:line="276" w:lineRule="auto"/>
        <w:jc w:val="left"/>
        <w:rPr>
          <w:rFonts w:eastAsia="Times New Roman" w:cs="Arial"/>
        </w:rPr>
      </w:pPr>
      <w:r w:rsidRPr="00603028">
        <w:rPr>
          <w:rFonts w:eastAsia="Times New Roman" w:cs="Arial"/>
        </w:rPr>
        <w:t>On / off push button as above, or</w:t>
      </w:r>
    </w:p>
    <w:p w14:paraId="42FABB17" w14:textId="77777777" w:rsidR="00A12C40" w:rsidRPr="00603028" w:rsidRDefault="00A12C40" w:rsidP="00BC043A">
      <w:pPr>
        <w:pStyle w:val="ListParagraph"/>
        <w:numPr>
          <w:ilvl w:val="0"/>
          <w:numId w:val="57"/>
        </w:numPr>
        <w:spacing w:after="200" w:line="276" w:lineRule="auto"/>
        <w:jc w:val="left"/>
        <w:rPr>
          <w:rFonts w:eastAsia="Times New Roman" w:cs="Arial"/>
        </w:rPr>
      </w:pPr>
      <w:r w:rsidRPr="00603028">
        <w:rPr>
          <w:rFonts w:eastAsia="Times New Roman" w:cs="Arial"/>
        </w:rPr>
        <w:t>Mechanically, but without need for opening of</w:t>
      </w:r>
      <w:r w:rsidR="00746558" w:rsidRPr="00603028">
        <w:rPr>
          <w:rFonts w:eastAsia="Times New Roman" w:cs="Arial"/>
        </w:rPr>
        <w:t xml:space="preserve"> the front door of the cubicle, </w:t>
      </w:r>
      <w:r w:rsidRPr="00603028">
        <w:rPr>
          <w:rFonts w:eastAsia="Times New Roman" w:cs="Arial"/>
        </w:rPr>
        <w:t>respective the related compartment.</w:t>
      </w:r>
    </w:p>
    <w:p w14:paraId="27E83068" w14:textId="77777777" w:rsidR="00A12C40" w:rsidRPr="00603028" w:rsidRDefault="00A12C40" w:rsidP="00A12C40">
      <w:pPr>
        <w:spacing w:after="200" w:line="276" w:lineRule="auto"/>
        <w:jc w:val="left"/>
        <w:rPr>
          <w:rFonts w:eastAsia="Times New Roman" w:cs="Arial"/>
        </w:rPr>
      </w:pPr>
      <w:r w:rsidRPr="00603028">
        <w:rPr>
          <w:rFonts w:eastAsia="Times New Roman" w:cs="Arial"/>
        </w:rPr>
        <w:t>The "OFF" control shall be effective at all locations independent of the selector switch position while the "ON" control shall be restricted to the set selector switch position. Manual control of process controlled/ interlocked feeders may only be possible if the switching devices are in test position.</w:t>
      </w:r>
    </w:p>
    <w:p w14:paraId="1195D176" w14:textId="77777777" w:rsidR="00A12C40" w:rsidRPr="00603028" w:rsidRDefault="00A12C40" w:rsidP="00A12C40">
      <w:pPr>
        <w:spacing w:after="200" w:line="276" w:lineRule="auto"/>
        <w:jc w:val="left"/>
        <w:rPr>
          <w:rFonts w:eastAsia="Times New Roman" w:cs="Arial"/>
        </w:rPr>
      </w:pPr>
      <w:r w:rsidRPr="00603028">
        <w:rPr>
          <w:rFonts w:eastAsia="Times New Roman" w:cs="Arial"/>
        </w:rPr>
        <w:t>Process interlocking/ protection shall be in operation even in case of local SWG control as required.</w:t>
      </w:r>
    </w:p>
    <w:p w14:paraId="3B9160E0" w14:textId="77777777" w:rsidR="00A12C40" w:rsidRPr="00603028" w:rsidRDefault="00A12C40" w:rsidP="00A12C40">
      <w:pPr>
        <w:spacing w:after="200" w:line="276" w:lineRule="auto"/>
        <w:jc w:val="left"/>
        <w:rPr>
          <w:rFonts w:eastAsia="Times New Roman" w:cs="Arial"/>
        </w:rPr>
      </w:pPr>
      <w:r w:rsidRPr="00603028">
        <w:rPr>
          <w:rFonts w:eastAsia="Times New Roman" w:cs="Arial"/>
        </w:rPr>
        <w:t>Motor starters with local field control units shall have a key operated LOCAL-REMOTE selector switch at the remote location (control desk/ panel),</w:t>
      </w:r>
    </w:p>
    <w:p w14:paraId="533E5661" w14:textId="77777777" w:rsidR="00A12C40" w:rsidRPr="00603028" w:rsidRDefault="00A12C40" w:rsidP="00A12C40">
      <w:pPr>
        <w:spacing w:after="200" w:line="276" w:lineRule="auto"/>
        <w:jc w:val="left"/>
        <w:rPr>
          <w:rFonts w:eastAsia="Times New Roman" w:cs="Arial"/>
        </w:rPr>
      </w:pPr>
      <w:r w:rsidRPr="00603028">
        <w:rPr>
          <w:rFonts w:eastAsia="Times New Roman" w:cs="Arial"/>
        </w:rPr>
        <w:t>All interposing relays etc., as required for remote control/ supervision shall be provided.</w:t>
      </w:r>
    </w:p>
    <w:p w14:paraId="19849B63" w14:textId="77777777" w:rsidR="00A12C40" w:rsidRPr="00603028" w:rsidRDefault="00A12C40" w:rsidP="00A12C40">
      <w:pPr>
        <w:spacing w:after="200" w:line="276" w:lineRule="auto"/>
        <w:jc w:val="left"/>
        <w:rPr>
          <w:rFonts w:eastAsia="Times New Roman" w:cs="Arial"/>
        </w:rPr>
      </w:pPr>
      <w:r w:rsidRPr="00603028">
        <w:rPr>
          <w:rFonts w:eastAsia="Times New Roman" w:cs="Arial"/>
        </w:rPr>
        <w:t xml:space="preserve">All lamp hoods shall be made of transparent </w:t>
      </w:r>
      <w:proofErr w:type="spellStart"/>
      <w:r w:rsidRPr="00603028">
        <w:rPr>
          <w:rFonts w:eastAsia="Times New Roman" w:cs="Arial"/>
        </w:rPr>
        <w:t>coloured</w:t>
      </w:r>
      <w:proofErr w:type="spellEnd"/>
      <w:r w:rsidRPr="00603028">
        <w:rPr>
          <w:rFonts w:eastAsia="Times New Roman" w:cs="Arial"/>
        </w:rPr>
        <w:t xml:space="preserve"> heat resistant and break proof material. They shall be easily removable to replace the associated indication lamps.</w:t>
      </w:r>
    </w:p>
    <w:p w14:paraId="0F49D7C5" w14:textId="77777777" w:rsidR="00A12C40" w:rsidRPr="00603028" w:rsidRDefault="00A12C40" w:rsidP="00A12C40">
      <w:pPr>
        <w:spacing w:after="200" w:line="276" w:lineRule="auto"/>
        <w:jc w:val="left"/>
        <w:rPr>
          <w:rFonts w:eastAsia="Times New Roman" w:cs="Arial"/>
        </w:rPr>
      </w:pPr>
      <w:r w:rsidRPr="00603028">
        <w:rPr>
          <w:rFonts w:eastAsia="Times New Roman" w:cs="Arial"/>
        </w:rPr>
        <w:t>All meters, indicators, switches, and the other different kinds of exposed components shall be flush mounted to the panel front.</w:t>
      </w:r>
    </w:p>
    <w:p w14:paraId="1EE759E4" w14:textId="77777777" w:rsidR="00A12C40" w:rsidRPr="00603028" w:rsidRDefault="00A12C40" w:rsidP="00A12C40">
      <w:pPr>
        <w:spacing w:after="200" w:line="276" w:lineRule="auto"/>
        <w:jc w:val="left"/>
        <w:rPr>
          <w:rFonts w:eastAsia="Times New Roman" w:cs="Arial"/>
        </w:rPr>
      </w:pPr>
      <w:r w:rsidRPr="00603028">
        <w:rPr>
          <w:rFonts w:eastAsia="Times New Roman" w:cs="Arial"/>
        </w:rPr>
        <w:t>All instruments and indication devices shall be fixed at levels not higher than 2 meters and control devices not higher than 1.8 meters.</w:t>
      </w:r>
    </w:p>
    <w:p w14:paraId="2C703195" w14:textId="77777777" w:rsidR="00A12C40" w:rsidRPr="00603028" w:rsidRDefault="00A12C40" w:rsidP="00A12C40">
      <w:pPr>
        <w:spacing w:after="200" w:line="276" w:lineRule="auto"/>
        <w:jc w:val="left"/>
        <w:rPr>
          <w:rFonts w:eastAsia="Times New Roman" w:cs="Arial"/>
        </w:rPr>
      </w:pPr>
      <w:r w:rsidRPr="00603028">
        <w:rPr>
          <w:rFonts w:eastAsia="Times New Roman" w:cs="Arial"/>
        </w:rPr>
        <w:t>All signal, monitoring and protection circuits as well as shunt trips of circuit breakers shall be fed by DC. All other circuits may be fed by AC, which may be derived from the relevant bus bar system via control voltage transformers. Each of the above circuits shall be individually protected by means of miniature circuit breakers with position monitoring, whereby a maximum of ten (10) consumers may be connected to one MCB.</w:t>
      </w:r>
    </w:p>
    <w:p w14:paraId="672AEBFB" w14:textId="77777777" w:rsidR="00A12C40" w:rsidRPr="00603028" w:rsidRDefault="00A12C40" w:rsidP="00A12C40">
      <w:pPr>
        <w:spacing w:after="200" w:line="276" w:lineRule="auto"/>
        <w:jc w:val="left"/>
        <w:rPr>
          <w:rFonts w:eastAsia="Times New Roman" w:cs="Arial"/>
        </w:rPr>
      </w:pPr>
      <w:r w:rsidRPr="00603028">
        <w:rPr>
          <w:rFonts w:eastAsia="Times New Roman" w:cs="Arial"/>
        </w:rPr>
        <w:t>Closing of the circuit breakers and contactors shall be possible between 85% and 115% of the rated control voltage. Holding of contactors must safely be effected by at least 75% of the rated control voltage.</w:t>
      </w:r>
    </w:p>
    <w:p w14:paraId="74ABE7A1" w14:textId="77777777" w:rsidR="00A12C40" w:rsidRPr="00603028" w:rsidRDefault="00A12C40" w:rsidP="00A12C40">
      <w:pPr>
        <w:spacing w:after="200" w:line="276" w:lineRule="auto"/>
        <w:jc w:val="left"/>
        <w:rPr>
          <w:rFonts w:eastAsia="Times New Roman" w:cs="Arial"/>
        </w:rPr>
      </w:pPr>
      <w:r w:rsidRPr="00603028">
        <w:rPr>
          <w:rFonts w:eastAsia="Times New Roman" w:cs="Arial"/>
        </w:rPr>
        <w:t>AC tripping devices shall operate at 50% - 120% of the rated control voltage. DC tripping devices shall operate at 75% - 115% of the rated voltage.</w:t>
      </w:r>
    </w:p>
    <w:p w14:paraId="01E1F777" w14:textId="77777777" w:rsidR="00A12C40" w:rsidRPr="00603028" w:rsidRDefault="00A12C40" w:rsidP="00A12C40">
      <w:pPr>
        <w:spacing w:after="200" w:line="276" w:lineRule="auto"/>
        <w:jc w:val="left"/>
        <w:rPr>
          <w:rFonts w:eastAsia="Times New Roman" w:cs="Arial"/>
        </w:rPr>
      </w:pPr>
      <w:r w:rsidRPr="00603028">
        <w:rPr>
          <w:rFonts w:eastAsia="Times New Roman" w:cs="Arial"/>
        </w:rPr>
        <w:t>Local field control by means of "ON" - "OFF" push button stations shall be provided for all motors which may need to be operated locally and cannot be supervised from their local control panel. Such push button stations shall have a shock and dust proof housing, corresponding to protection class IP 55.</w:t>
      </w:r>
    </w:p>
    <w:p w14:paraId="54DF39F7" w14:textId="77777777" w:rsidR="00A12C40" w:rsidRPr="00603028" w:rsidRDefault="00A12C40" w:rsidP="00A12C40">
      <w:pPr>
        <w:spacing w:after="200" w:line="276" w:lineRule="auto"/>
        <w:jc w:val="left"/>
        <w:rPr>
          <w:rFonts w:eastAsia="Times New Roman" w:cs="Arial"/>
        </w:rPr>
      </w:pPr>
      <w:r w:rsidRPr="00603028">
        <w:rPr>
          <w:rFonts w:eastAsia="Times New Roman" w:cs="Arial"/>
        </w:rPr>
        <w:t>The push button station shall contain:</w:t>
      </w:r>
    </w:p>
    <w:p w14:paraId="12BF993E" w14:textId="77777777" w:rsidR="00A12C40" w:rsidRPr="00603028" w:rsidRDefault="00A12C40" w:rsidP="00BC043A">
      <w:pPr>
        <w:pStyle w:val="ListParagraph"/>
        <w:numPr>
          <w:ilvl w:val="0"/>
          <w:numId w:val="58"/>
        </w:numPr>
        <w:spacing w:after="200" w:line="276" w:lineRule="auto"/>
        <w:jc w:val="left"/>
        <w:rPr>
          <w:rFonts w:eastAsia="Times New Roman" w:cs="Arial"/>
        </w:rPr>
      </w:pPr>
      <w:r w:rsidRPr="00603028">
        <w:rPr>
          <w:rFonts w:eastAsia="Times New Roman" w:cs="Arial"/>
        </w:rPr>
        <w:t>One (1) "ON" push button, operative only at the ‘local’ position of the selector switch</w:t>
      </w:r>
    </w:p>
    <w:p w14:paraId="5B66A834" w14:textId="77777777" w:rsidR="00A12C40" w:rsidRPr="00603028" w:rsidRDefault="00A12C40" w:rsidP="00BC043A">
      <w:pPr>
        <w:pStyle w:val="ListParagraph"/>
        <w:numPr>
          <w:ilvl w:val="0"/>
          <w:numId w:val="58"/>
        </w:numPr>
        <w:spacing w:after="200" w:line="276" w:lineRule="auto"/>
        <w:jc w:val="left"/>
        <w:rPr>
          <w:rFonts w:eastAsia="Times New Roman" w:cs="Arial"/>
        </w:rPr>
      </w:pPr>
      <w:r w:rsidRPr="00603028">
        <w:rPr>
          <w:rFonts w:eastAsia="Times New Roman" w:cs="Arial"/>
        </w:rPr>
        <w:t xml:space="preserve">One (1) "OFF" push button for normal stop, operative </w:t>
      </w:r>
      <w:r w:rsidR="00746558" w:rsidRPr="00603028">
        <w:rPr>
          <w:rFonts w:eastAsia="Times New Roman" w:cs="Arial"/>
        </w:rPr>
        <w:t xml:space="preserve">only at the ‘local’ position of </w:t>
      </w:r>
      <w:r w:rsidRPr="00603028">
        <w:rPr>
          <w:rFonts w:eastAsia="Times New Roman" w:cs="Arial"/>
        </w:rPr>
        <w:t>the selector switch</w:t>
      </w:r>
    </w:p>
    <w:p w14:paraId="0C4FB413" w14:textId="77777777" w:rsidR="00A12C40" w:rsidRPr="00603028" w:rsidRDefault="00A12C40" w:rsidP="00BC043A">
      <w:pPr>
        <w:pStyle w:val="ListParagraph"/>
        <w:numPr>
          <w:ilvl w:val="0"/>
          <w:numId w:val="58"/>
        </w:numPr>
        <w:spacing w:after="200" w:line="276" w:lineRule="auto"/>
        <w:jc w:val="left"/>
        <w:rPr>
          <w:rFonts w:eastAsia="Times New Roman" w:cs="Arial"/>
        </w:rPr>
      </w:pPr>
      <w:r w:rsidRPr="00603028">
        <w:rPr>
          <w:rFonts w:eastAsia="Times New Roman" w:cs="Arial"/>
        </w:rPr>
        <w:t>One (1) emergency stop push button, kept upo</w:t>
      </w:r>
      <w:r w:rsidR="00746558" w:rsidRPr="00603028">
        <w:rPr>
          <w:rFonts w:eastAsia="Times New Roman" w:cs="Arial"/>
        </w:rPr>
        <w:t xml:space="preserve">n actuation mechanically in the </w:t>
      </w:r>
      <w:r w:rsidRPr="00603028">
        <w:rPr>
          <w:rFonts w:eastAsia="Times New Roman" w:cs="Arial"/>
        </w:rPr>
        <w:t>"OFF" position until released by a special key. To prevent mal-operation due to inadvertent contact, the push button shall be protected by a collar or other approved means.</w:t>
      </w:r>
    </w:p>
    <w:p w14:paraId="68BC06EE" w14:textId="77777777" w:rsidR="00A12C40" w:rsidRPr="00603028" w:rsidRDefault="00A12C40" w:rsidP="00746558">
      <w:pPr>
        <w:pStyle w:val="Heading3"/>
        <w:rPr>
          <w:rFonts w:eastAsia="Times New Roman"/>
        </w:rPr>
      </w:pPr>
      <w:bookmarkStart w:id="82" w:name="_Toc426017586"/>
      <w:r w:rsidRPr="00603028">
        <w:rPr>
          <w:rFonts w:eastAsia="Times New Roman"/>
        </w:rPr>
        <w:t>Erection</w:t>
      </w:r>
      <w:bookmarkEnd w:id="82"/>
    </w:p>
    <w:p w14:paraId="1062C3FC" w14:textId="77777777" w:rsidR="00A12C40" w:rsidRPr="00603028" w:rsidRDefault="00A12C40" w:rsidP="00A12C40">
      <w:pPr>
        <w:spacing w:after="200" w:line="276" w:lineRule="auto"/>
        <w:jc w:val="left"/>
        <w:rPr>
          <w:rFonts w:eastAsia="Times New Roman" w:cs="Arial"/>
        </w:rPr>
      </w:pPr>
      <w:r w:rsidRPr="00603028">
        <w:rPr>
          <w:rFonts w:eastAsia="Times New Roman" w:cs="Arial"/>
        </w:rPr>
        <w:t>Piping containing steam, water or oil shall not be permitted above electrical rooms and above electrical cubicles. Air conditioning ductwork shall not be arranged above electrical cubicles.</w:t>
      </w:r>
    </w:p>
    <w:p w14:paraId="38056720" w14:textId="77777777" w:rsidR="00A12C40" w:rsidRPr="00603028" w:rsidRDefault="00A12C40" w:rsidP="00A12C40">
      <w:pPr>
        <w:spacing w:after="200" w:line="276" w:lineRule="auto"/>
        <w:jc w:val="left"/>
        <w:rPr>
          <w:rFonts w:eastAsia="Times New Roman" w:cs="Arial"/>
        </w:rPr>
      </w:pPr>
      <w:r w:rsidRPr="00603028">
        <w:rPr>
          <w:rFonts w:eastAsia="Times New Roman" w:cs="Arial"/>
        </w:rPr>
        <w:t>The minimum width of access for operation and maintenance works in front of any panel and behind panels (if not designed for arrangement direct at the wall) shall be 1000 mm.</w:t>
      </w:r>
    </w:p>
    <w:p w14:paraId="42520287" w14:textId="77777777" w:rsidR="00123352" w:rsidRPr="00603028" w:rsidRDefault="00A12C40" w:rsidP="00A12C40">
      <w:pPr>
        <w:spacing w:after="200" w:line="276" w:lineRule="auto"/>
        <w:jc w:val="left"/>
        <w:rPr>
          <w:rFonts w:eastAsia="Times New Roman" w:cs="Arial"/>
        </w:rPr>
      </w:pPr>
      <w:r w:rsidRPr="00603028">
        <w:rPr>
          <w:rFonts w:eastAsia="Times New Roman" w:cs="Arial"/>
        </w:rPr>
        <w:t>Cable entries shall normally be from the bottom of the panels only through individual cable glands for each cable. Cable entry from top of the switchboards, panels and cubicles or through elastic rubber or plastic plates is not allowed.</w:t>
      </w:r>
    </w:p>
    <w:p w14:paraId="5F37CEF5" w14:textId="77777777" w:rsidR="00F67F6C" w:rsidRPr="00603028" w:rsidRDefault="00F67F6C" w:rsidP="00F67F6C">
      <w:pPr>
        <w:pStyle w:val="Heading3"/>
      </w:pPr>
      <w:bookmarkStart w:id="83" w:name="_Toc426017587"/>
      <w:r w:rsidRPr="00603028">
        <w:t>Tests</w:t>
      </w:r>
      <w:bookmarkEnd w:id="83"/>
    </w:p>
    <w:p w14:paraId="7B0B65A4" w14:textId="77777777" w:rsidR="00F67F6C" w:rsidRPr="00603028" w:rsidRDefault="00F67F6C" w:rsidP="00F67F6C">
      <w:pPr>
        <w:spacing w:after="0"/>
        <w:ind w:firstLine="360"/>
        <w:rPr>
          <w:rFonts w:cs="Arial"/>
        </w:rPr>
      </w:pPr>
      <w:r w:rsidRPr="00603028">
        <w:rPr>
          <w:rFonts w:cs="Arial"/>
        </w:rPr>
        <w:t xml:space="preserve">  </w:t>
      </w:r>
    </w:p>
    <w:p w14:paraId="7F474035" w14:textId="77777777" w:rsidR="00F67F6C" w:rsidRPr="00603028" w:rsidRDefault="00F67F6C" w:rsidP="00F67F6C">
      <w:pPr>
        <w:spacing w:after="200" w:line="276" w:lineRule="auto"/>
        <w:jc w:val="left"/>
        <w:rPr>
          <w:rFonts w:eastAsia="Times New Roman" w:cs="Arial"/>
        </w:rPr>
      </w:pPr>
      <w:r w:rsidRPr="00603028">
        <w:rPr>
          <w:rFonts w:eastAsia="Times New Roman" w:cs="Arial"/>
        </w:rPr>
        <w:t>The workshop tests shall be performed as required by the applicable IEC Standards. For the individual switchgear apparatus (i.e. circuit breaker, load break switch, etc.), type and routine test certificates of the manufacturer shall be supplied.</w:t>
      </w:r>
    </w:p>
    <w:p w14:paraId="6B77265D" w14:textId="77777777" w:rsidR="00F67F6C" w:rsidRPr="00603028" w:rsidRDefault="00F67F6C" w:rsidP="00F67F6C">
      <w:pPr>
        <w:spacing w:after="200" w:line="276" w:lineRule="auto"/>
        <w:jc w:val="left"/>
        <w:rPr>
          <w:rFonts w:eastAsia="Times New Roman" w:cs="Arial"/>
        </w:rPr>
      </w:pPr>
      <w:r w:rsidRPr="00603028">
        <w:rPr>
          <w:rFonts w:eastAsia="Times New Roman" w:cs="Arial"/>
        </w:rPr>
        <w:t>The following site tests shall be performed:</w:t>
      </w:r>
    </w:p>
    <w:p w14:paraId="5507BA64" w14:textId="77777777" w:rsidR="00F67F6C" w:rsidRPr="00603028" w:rsidRDefault="00F67F6C" w:rsidP="00BC043A">
      <w:pPr>
        <w:pStyle w:val="ListParagraph"/>
        <w:numPr>
          <w:ilvl w:val="0"/>
          <w:numId w:val="59"/>
        </w:numPr>
        <w:spacing w:after="0"/>
        <w:rPr>
          <w:rFonts w:cs="Arial"/>
        </w:rPr>
      </w:pPr>
      <w:r w:rsidRPr="00603028">
        <w:rPr>
          <w:rFonts w:cs="Arial"/>
        </w:rPr>
        <w:t>Visual inspection</w:t>
      </w:r>
    </w:p>
    <w:p w14:paraId="24866ADE" w14:textId="77777777" w:rsidR="00F67F6C" w:rsidRPr="00603028" w:rsidRDefault="00F67F6C" w:rsidP="00BC043A">
      <w:pPr>
        <w:pStyle w:val="ListParagraph"/>
        <w:numPr>
          <w:ilvl w:val="0"/>
          <w:numId w:val="59"/>
        </w:numPr>
        <w:spacing w:after="0"/>
        <w:rPr>
          <w:rFonts w:cs="Arial"/>
        </w:rPr>
      </w:pPr>
      <w:r w:rsidRPr="00603028">
        <w:rPr>
          <w:rFonts w:cs="Arial"/>
        </w:rPr>
        <w:t>Megger test (to include equipment as far as possible)</w:t>
      </w:r>
    </w:p>
    <w:p w14:paraId="53BE86A3" w14:textId="77777777" w:rsidR="00F67F6C" w:rsidRPr="00603028" w:rsidRDefault="00F67F6C" w:rsidP="00BC043A">
      <w:pPr>
        <w:pStyle w:val="ListParagraph"/>
        <w:numPr>
          <w:ilvl w:val="0"/>
          <w:numId w:val="59"/>
        </w:numPr>
        <w:spacing w:after="0"/>
        <w:rPr>
          <w:rFonts w:cs="Arial"/>
        </w:rPr>
      </w:pPr>
      <w:r w:rsidRPr="00603028">
        <w:rPr>
          <w:rFonts w:cs="Arial"/>
        </w:rPr>
        <w:t>Functional tests of controls, interlocks, instrumentation</w:t>
      </w:r>
    </w:p>
    <w:p w14:paraId="4F3FF9B3" w14:textId="77777777" w:rsidR="00F67F6C" w:rsidRPr="00603028" w:rsidRDefault="00F67F6C" w:rsidP="00BC043A">
      <w:pPr>
        <w:pStyle w:val="ListParagraph"/>
        <w:numPr>
          <w:ilvl w:val="0"/>
          <w:numId w:val="59"/>
        </w:numPr>
        <w:spacing w:after="0"/>
        <w:rPr>
          <w:rFonts w:cs="Arial"/>
        </w:rPr>
      </w:pPr>
      <w:r w:rsidRPr="00603028">
        <w:rPr>
          <w:rFonts w:cs="Arial"/>
        </w:rPr>
        <w:t>Setting of protection relays, adjustment by the primary injection method</w:t>
      </w:r>
    </w:p>
    <w:p w14:paraId="645B23BD" w14:textId="77777777" w:rsidR="003504AD" w:rsidRPr="00603028" w:rsidRDefault="00F67F6C" w:rsidP="00BC043A">
      <w:pPr>
        <w:pStyle w:val="ListParagraph"/>
        <w:numPr>
          <w:ilvl w:val="0"/>
          <w:numId w:val="59"/>
        </w:numPr>
        <w:spacing w:after="0"/>
        <w:rPr>
          <w:rFonts w:cs="Arial"/>
        </w:rPr>
      </w:pPr>
      <w:r w:rsidRPr="00603028">
        <w:rPr>
          <w:rFonts w:cs="Arial"/>
        </w:rPr>
        <w:t>HV test as far as applicable.</w:t>
      </w:r>
    </w:p>
    <w:p w14:paraId="1776F017" w14:textId="77777777" w:rsidR="00F105DD" w:rsidRPr="00603028" w:rsidRDefault="00F105DD" w:rsidP="00F105DD">
      <w:pPr>
        <w:spacing w:after="0"/>
        <w:rPr>
          <w:rFonts w:cs="Arial"/>
        </w:rPr>
      </w:pPr>
    </w:p>
    <w:p w14:paraId="48E56172" w14:textId="77777777" w:rsidR="00F105DD" w:rsidRPr="00603028" w:rsidRDefault="00F105DD" w:rsidP="00F105DD">
      <w:pPr>
        <w:pStyle w:val="Heading2"/>
        <w:rPr>
          <w:szCs w:val="22"/>
        </w:rPr>
      </w:pPr>
      <w:bookmarkStart w:id="84" w:name="_Toc426017588"/>
      <w:r w:rsidRPr="00603028">
        <w:rPr>
          <w:szCs w:val="22"/>
        </w:rPr>
        <w:t>Instrument Transformers</w:t>
      </w:r>
      <w:bookmarkEnd w:id="84"/>
    </w:p>
    <w:p w14:paraId="22D82A02" w14:textId="77777777" w:rsidR="00F105DD" w:rsidRPr="00603028" w:rsidRDefault="00F105DD" w:rsidP="00F105DD">
      <w:pPr>
        <w:spacing w:after="0"/>
        <w:rPr>
          <w:rFonts w:cs="Arial"/>
        </w:rPr>
      </w:pPr>
      <w:r w:rsidRPr="00603028">
        <w:rPr>
          <w:rFonts w:cs="Arial"/>
        </w:rPr>
        <w:t>Current and voltage transformers are to be housed or accommodated to suit their particular duties. They shall meet the requirements of the latest relevant IEC Standards and shall be capable of withstanding the rated design fault current of the respective switchgear without any damage or deterioration.</w:t>
      </w:r>
    </w:p>
    <w:p w14:paraId="59D04F2A" w14:textId="77777777" w:rsidR="00F105DD" w:rsidRPr="00603028" w:rsidRDefault="00F105DD" w:rsidP="00F105DD">
      <w:pPr>
        <w:spacing w:after="0"/>
        <w:rPr>
          <w:rFonts w:cs="Arial"/>
        </w:rPr>
      </w:pPr>
    </w:p>
    <w:p w14:paraId="2779E031" w14:textId="77777777" w:rsidR="00F105DD" w:rsidRPr="00603028" w:rsidRDefault="00F105DD" w:rsidP="00F105DD">
      <w:pPr>
        <w:spacing w:after="0"/>
        <w:rPr>
          <w:rFonts w:cs="Arial"/>
        </w:rPr>
      </w:pPr>
      <w:r w:rsidRPr="00603028">
        <w:rPr>
          <w:rFonts w:cs="Arial"/>
        </w:rPr>
        <w:t>If not otherwise specified in the Particular Requirements, the current transformers shall comply with the following provisions:</w:t>
      </w:r>
    </w:p>
    <w:p w14:paraId="099A7ACA" w14:textId="77777777" w:rsidR="00F105DD" w:rsidRPr="00603028" w:rsidRDefault="00F105DD" w:rsidP="00F105DD">
      <w:pPr>
        <w:spacing w:after="0"/>
        <w:rPr>
          <w:rFonts w:cs="Arial"/>
        </w:rPr>
      </w:pPr>
      <w:r w:rsidRPr="00603028">
        <w:rPr>
          <w:rFonts w:cs="Arial"/>
        </w:rPr>
        <w:t>Current transformers shall have separate cores for metering, measuring and protection as follows:</w:t>
      </w:r>
    </w:p>
    <w:p w14:paraId="066559B3" w14:textId="77777777" w:rsidR="00F105DD" w:rsidRPr="00603028" w:rsidRDefault="00F105DD" w:rsidP="00F105DD">
      <w:pPr>
        <w:spacing w:after="0"/>
        <w:rPr>
          <w:rFonts w:cs="Arial"/>
        </w:rPr>
      </w:pPr>
    </w:p>
    <w:p w14:paraId="792ED1FC" w14:textId="77777777" w:rsidR="00F105DD" w:rsidRPr="00603028" w:rsidRDefault="00F105DD" w:rsidP="00BC043A">
      <w:pPr>
        <w:pStyle w:val="ListParagraph"/>
        <w:numPr>
          <w:ilvl w:val="0"/>
          <w:numId w:val="60"/>
        </w:numPr>
        <w:spacing w:after="0"/>
        <w:rPr>
          <w:rFonts w:cs="Arial"/>
        </w:rPr>
      </w:pPr>
      <w:r w:rsidRPr="00603028">
        <w:rPr>
          <w:rFonts w:cs="Arial"/>
        </w:rPr>
        <w:t>for measuring:</w:t>
      </w:r>
      <w:r w:rsidRPr="00603028">
        <w:rPr>
          <w:rFonts w:cs="Arial"/>
        </w:rPr>
        <w:tab/>
        <w:t>1M5</w:t>
      </w:r>
    </w:p>
    <w:p w14:paraId="143AA5F6" w14:textId="77777777" w:rsidR="00F105DD" w:rsidRPr="00603028" w:rsidRDefault="00F105DD" w:rsidP="00BC043A">
      <w:pPr>
        <w:pStyle w:val="ListParagraph"/>
        <w:numPr>
          <w:ilvl w:val="0"/>
          <w:numId w:val="60"/>
        </w:numPr>
        <w:spacing w:after="0"/>
        <w:rPr>
          <w:rFonts w:cs="Arial"/>
        </w:rPr>
      </w:pPr>
      <w:r w:rsidRPr="00603028">
        <w:rPr>
          <w:rFonts w:cs="Arial"/>
        </w:rPr>
        <w:t>for metering :</w:t>
      </w:r>
      <w:r w:rsidRPr="00603028">
        <w:rPr>
          <w:rFonts w:cs="Arial"/>
        </w:rPr>
        <w:tab/>
      </w:r>
      <w:r w:rsidRPr="00603028">
        <w:rPr>
          <w:rFonts w:cs="Arial"/>
        </w:rPr>
        <w:tab/>
        <w:t>0.5M5</w:t>
      </w:r>
    </w:p>
    <w:p w14:paraId="28FD9A1F" w14:textId="77777777" w:rsidR="00F105DD" w:rsidRPr="00603028" w:rsidRDefault="00F105DD" w:rsidP="00BC043A">
      <w:pPr>
        <w:pStyle w:val="ListParagraph"/>
        <w:numPr>
          <w:ilvl w:val="0"/>
          <w:numId w:val="60"/>
        </w:numPr>
        <w:spacing w:after="0"/>
        <w:rPr>
          <w:rFonts w:cs="Arial"/>
        </w:rPr>
      </w:pPr>
      <w:r w:rsidRPr="00603028">
        <w:rPr>
          <w:rFonts w:cs="Arial"/>
        </w:rPr>
        <w:t>for protection:</w:t>
      </w:r>
      <w:r w:rsidRPr="00603028">
        <w:rPr>
          <w:rFonts w:cs="Arial"/>
        </w:rPr>
        <w:tab/>
      </w:r>
      <w:r w:rsidRPr="00603028">
        <w:rPr>
          <w:rFonts w:cs="Arial"/>
        </w:rPr>
        <w:tab/>
        <w:t>5P20</w:t>
      </w:r>
    </w:p>
    <w:p w14:paraId="240E633E" w14:textId="77777777" w:rsidR="00F105DD" w:rsidRPr="00603028" w:rsidRDefault="00F105DD" w:rsidP="00BC043A">
      <w:pPr>
        <w:pStyle w:val="ListParagraph"/>
        <w:numPr>
          <w:ilvl w:val="0"/>
          <w:numId w:val="60"/>
        </w:numPr>
        <w:spacing w:after="0"/>
        <w:rPr>
          <w:rFonts w:cs="Arial"/>
        </w:rPr>
      </w:pPr>
      <w:r w:rsidRPr="00603028">
        <w:rPr>
          <w:rFonts w:cs="Arial"/>
        </w:rPr>
        <w:t>Unless otherwise specified, the secondary windings shall be rated for one (1) A.</w:t>
      </w:r>
    </w:p>
    <w:p w14:paraId="5701FC0B" w14:textId="77777777" w:rsidR="00F105DD" w:rsidRPr="00603028" w:rsidRDefault="00F105DD" w:rsidP="00F105DD">
      <w:pPr>
        <w:spacing w:after="0"/>
        <w:rPr>
          <w:rFonts w:cs="Arial"/>
        </w:rPr>
      </w:pPr>
    </w:p>
    <w:p w14:paraId="022F0685" w14:textId="77777777" w:rsidR="00F105DD" w:rsidRPr="00603028" w:rsidRDefault="00F105DD" w:rsidP="00F105DD">
      <w:pPr>
        <w:spacing w:after="0"/>
        <w:rPr>
          <w:rFonts w:cs="Arial"/>
        </w:rPr>
      </w:pPr>
      <w:r w:rsidRPr="00603028">
        <w:rPr>
          <w:rFonts w:cs="Arial"/>
        </w:rPr>
        <w:t xml:space="preserve">The </w:t>
      </w:r>
      <w:proofErr w:type="spellStart"/>
      <w:r w:rsidRPr="00603028">
        <w:rPr>
          <w:rFonts w:cs="Arial"/>
        </w:rPr>
        <w:t>secondaries</w:t>
      </w:r>
      <w:proofErr w:type="spellEnd"/>
      <w:r w:rsidRPr="00603028">
        <w:rPr>
          <w:rFonts w:cs="Arial"/>
        </w:rPr>
        <w:t xml:space="preserve"> of CTs shall be earthed by means of a heavy copper conductor. Such earth connection shall be easily accessible.</w:t>
      </w:r>
    </w:p>
    <w:p w14:paraId="6119CB98" w14:textId="77777777" w:rsidR="00F105DD" w:rsidRPr="00603028" w:rsidRDefault="00F105DD" w:rsidP="00F105DD">
      <w:pPr>
        <w:spacing w:after="0"/>
        <w:rPr>
          <w:rFonts w:cs="Arial"/>
        </w:rPr>
      </w:pPr>
    </w:p>
    <w:p w14:paraId="35A477AA" w14:textId="77777777" w:rsidR="00F105DD" w:rsidRPr="00603028" w:rsidRDefault="00F105DD" w:rsidP="00F105DD">
      <w:pPr>
        <w:spacing w:after="0"/>
        <w:rPr>
          <w:rFonts w:cs="Arial"/>
        </w:rPr>
      </w:pPr>
      <w:r w:rsidRPr="00603028">
        <w:rPr>
          <w:rFonts w:cs="Arial"/>
        </w:rPr>
        <w:t>The CTs and their associated circuits shall be tested during commissioning on Site by the primary injection method.</w:t>
      </w:r>
    </w:p>
    <w:p w14:paraId="018F7F64" w14:textId="77777777" w:rsidR="00F105DD" w:rsidRPr="00603028" w:rsidRDefault="00F105DD" w:rsidP="00F105DD">
      <w:pPr>
        <w:spacing w:after="0"/>
        <w:rPr>
          <w:rFonts w:cs="Arial"/>
        </w:rPr>
      </w:pPr>
    </w:p>
    <w:p w14:paraId="7916CF81" w14:textId="77777777" w:rsidR="00F105DD" w:rsidRPr="00603028" w:rsidRDefault="00F105DD" w:rsidP="00F105DD">
      <w:pPr>
        <w:spacing w:after="0"/>
        <w:rPr>
          <w:rFonts w:cs="Arial"/>
        </w:rPr>
      </w:pPr>
      <w:r w:rsidRPr="00603028">
        <w:rPr>
          <w:rFonts w:cs="Arial"/>
        </w:rPr>
        <w:t>If not otherwise specified in the Particular Requirements, the voltage transformers shall comply with the following provisions:</w:t>
      </w:r>
    </w:p>
    <w:p w14:paraId="7B238032" w14:textId="77777777" w:rsidR="00F105DD" w:rsidRPr="00603028" w:rsidRDefault="00F105DD" w:rsidP="00F105DD">
      <w:pPr>
        <w:spacing w:after="0"/>
        <w:rPr>
          <w:rFonts w:cs="Arial"/>
        </w:rPr>
      </w:pPr>
    </w:p>
    <w:p w14:paraId="1BF9FEF8" w14:textId="77777777" w:rsidR="00F105DD" w:rsidRPr="00603028" w:rsidRDefault="00F105DD" w:rsidP="00F105DD">
      <w:pPr>
        <w:spacing w:after="0"/>
        <w:rPr>
          <w:rFonts w:cs="Arial"/>
        </w:rPr>
      </w:pPr>
      <w:r w:rsidRPr="00603028">
        <w:rPr>
          <w:rFonts w:cs="Arial"/>
        </w:rPr>
        <w:t xml:space="preserve">The voltage transformers shall have an accuracy class of 0.5%. </w:t>
      </w:r>
    </w:p>
    <w:p w14:paraId="60B72CDC" w14:textId="77777777" w:rsidR="00F105DD" w:rsidRPr="00603028" w:rsidRDefault="00F105DD" w:rsidP="00F105DD">
      <w:pPr>
        <w:spacing w:after="0"/>
        <w:rPr>
          <w:rFonts w:cs="Arial"/>
        </w:rPr>
      </w:pPr>
    </w:p>
    <w:p w14:paraId="6E40D9AC" w14:textId="77777777" w:rsidR="00F105DD" w:rsidRPr="00603028" w:rsidRDefault="00F105DD" w:rsidP="00F105DD">
      <w:pPr>
        <w:spacing w:after="0"/>
        <w:rPr>
          <w:rFonts w:cs="Arial"/>
        </w:rPr>
      </w:pPr>
      <w:r w:rsidRPr="00603028">
        <w:rPr>
          <w:rFonts w:cs="Arial"/>
        </w:rPr>
        <w:t>The secondary voltage ratings shall be:</w:t>
      </w:r>
    </w:p>
    <w:p w14:paraId="48EB8EF3" w14:textId="77777777" w:rsidR="00F105DD" w:rsidRPr="00603028" w:rsidRDefault="00F105DD" w:rsidP="00BC043A">
      <w:pPr>
        <w:pStyle w:val="ListParagraph"/>
        <w:numPr>
          <w:ilvl w:val="0"/>
          <w:numId w:val="61"/>
        </w:numPr>
        <w:spacing w:after="0"/>
        <w:rPr>
          <w:rFonts w:cs="Arial"/>
        </w:rPr>
      </w:pPr>
      <w:r w:rsidRPr="00603028">
        <w:rPr>
          <w:rFonts w:cs="Arial"/>
        </w:rPr>
        <w:t>110/ 1.73 V for measuring, metering, protection</w:t>
      </w:r>
    </w:p>
    <w:p w14:paraId="0FD7D6AC" w14:textId="77777777" w:rsidR="00F105DD" w:rsidRPr="00603028" w:rsidRDefault="00F105DD" w:rsidP="00BC043A">
      <w:pPr>
        <w:pStyle w:val="ListParagraph"/>
        <w:numPr>
          <w:ilvl w:val="0"/>
          <w:numId w:val="61"/>
        </w:numPr>
        <w:spacing w:after="0"/>
        <w:rPr>
          <w:rFonts w:cs="Arial"/>
        </w:rPr>
      </w:pPr>
      <w:r w:rsidRPr="00603028">
        <w:rPr>
          <w:rFonts w:cs="Arial"/>
        </w:rPr>
        <w:t>110/ 3 V for open delta connected windings</w:t>
      </w:r>
    </w:p>
    <w:p w14:paraId="66534884" w14:textId="77777777" w:rsidR="00F105DD" w:rsidRPr="00603028" w:rsidRDefault="00F105DD" w:rsidP="00F105DD">
      <w:pPr>
        <w:spacing w:after="0"/>
        <w:rPr>
          <w:rFonts w:cs="Arial"/>
        </w:rPr>
      </w:pPr>
    </w:p>
    <w:p w14:paraId="2411ED76" w14:textId="77777777" w:rsidR="00F105DD" w:rsidRPr="00603028" w:rsidRDefault="00F105DD" w:rsidP="00F105DD">
      <w:pPr>
        <w:spacing w:after="0"/>
        <w:rPr>
          <w:rFonts w:cs="Arial"/>
        </w:rPr>
      </w:pPr>
      <w:r w:rsidRPr="00603028">
        <w:rPr>
          <w:rFonts w:cs="Arial"/>
        </w:rPr>
        <w:t xml:space="preserve">The </w:t>
      </w:r>
      <w:proofErr w:type="spellStart"/>
      <w:r w:rsidRPr="00603028">
        <w:rPr>
          <w:rFonts w:cs="Arial"/>
        </w:rPr>
        <w:t>secondaries</w:t>
      </w:r>
      <w:proofErr w:type="spellEnd"/>
      <w:r w:rsidRPr="00603028">
        <w:rPr>
          <w:rFonts w:cs="Arial"/>
        </w:rPr>
        <w:t xml:space="preserve"> of VTs shall be protected by MCBs. All bus-bar VTs shall be provided with an open delta winding and loading resistor.</w:t>
      </w:r>
    </w:p>
    <w:p w14:paraId="5ECF84DB" w14:textId="77777777" w:rsidR="00F105DD" w:rsidRPr="00603028" w:rsidRDefault="00F105DD" w:rsidP="00F105DD">
      <w:pPr>
        <w:spacing w:after="0"/>
        <w:rPr>
          <w:rFonts w:cs="Arial"/>
        </w:rPr>
      </w:pPr>
    </w:p>
    <w:p w14:paraId="5A28C037" w14:textId="77777777" w:rsidR="00F105DD" w:rsidRPr="00603028" w:rsidRDefault="00F105DD" w:rsidP="00F105DD">
      <w:pPr>
        <w:spacing w:after="0"/>
        <w:rPr>
          <w:rFonts w:cs="Arial"/>
        </w:rPr>
      </w:pPr>
      <w:r w:rsidRPr="00603028">
        <w:rPr>
          <w:rFonts w:cs="Arial"/>
        </w:rPr>
        <w:t xml:space="preserve">The Contractor shall determine the required burdens, knee point voltages and capacities taking into consideration the most </w:t>
      </w:r>
      <w:proofErr w:type="spellStart"/>
      <w:r w:rsidRPr="00603028">
        <w:rPr>
          <w:rFonts w:cs="Arial"/>
        </w:rPr>
        <w:t>unfavourable</w:t>
      </w:r>
      <w:proofErr w:type="spellEnd"/>
      <w:r w:rsidRPr="00603028">
        <w:rPr>
          <w:rFonts w:cs="Arial"/>
        </w:rPr>
        <w:t xml:space="preserve"> conditions and the rated design data of the relevant switchgear.</w:t>
      </w:r>
    </w:p>
    <w:p w14:paraId="6862E514" w14:textId="77777777" w:rsidR="00F105DD" w:rsidRPr="00603028" w:rsidRDefault="00F105DD" w:rsidP="00F105DD">
      <w:pPr>
        <w:spacing w:after="0"/>
        <w:rPr>
          <w:rFonts w:cs="Arial"/>
        </w:rPr>
      </w:pPr>
    </w:p>
    <w:p w14:paraId="34FB2E12" w14:textId="77777777" w:rsidR="00F105DD" w:rsidRPr="00603028" w:rsidRDefault="00F105DD" w:rsidP="00F105DD">
      <w:pPr>
        <w:spacing w:after="0"/>
        <w:rPr>
          <w:rFonts w:cs="Arial"/>
        </w:rPr>
      </w:pPr>
      <w:r w:rsidRPr="00603028">
        <w:rPr>
          <w:rFonts w:cs="Arial"/>
        </w:rPr>
        <w:t>All instrument transformer calculations and data shall be submitted for approval. The calculations shall be based on the requirements as defined in the Technical Specifications for Electrical Protection Systems.</w:t>
      </w:r>
    </w:p>
    <w:p w14:paraId="23234168" w14:textId="77777777" w:rsidR="00F105DD" w:rsidRPr="00603028" w:rsidRDefault="00F105DD" w:rsidP="00F105DD">
      <w:pPr>
        <w:spacing w:after="0"/>
        <w:rPr>
          <w:rFonts w:cs="Arial"/>
        </w:rPr>
      </w:pPr>
    </w:p>
    <w:p w14:paraId="1A90F698" w14:textId="77777777" w:rsidR="00F105DD" w:rsidRPr="00603028" w:rsidRDefault="00F105DD" w:rsidP="00F105DD">
      <w:pPr>
        <w:spacing w:after="0"/>
        <w:rPr>
          <w:rFonts w:cs="Arial"/>
        </w:rPr>
      </w:pPr>
      <w:r w:rsidRPr="00603028">
        <w:rPr>
          <w:rFonts w:cs="Arial"/>
        </w:rPr>
        <w:t>All instrument transformers shall be provided with a nameplate detailing type, ratio, class, output, serial number, and connections.</w:t>
      </w:r>
    </w:p>
    <w:p w14:paraId="4650E775" w14:textId="77777777" w:rsidR="00F105DD" w:rsidRPr="00603028" w:rsidRDefault="00F105DD" w:rsidP="00F105DD">
      <w:pPr>
        <w:spacing w:after="0"/>
        <w:rPr>
          <w:rFonts w:cs="Arial"/>
        </w:rPr>
      </w:pPr>
    </w:p>
    <w:p w14:paraId="28CC3CDC" w14:textId="77777777" w:rsidR="00F105DD" w:rsidRPr="00603028" w:rsidRDefault="00F105DD" w:rsidP="00F105DD">
      <w:pPr>
        <w:spacing w:after="0"/>
        <w:rPr>
          <w:rFonts w:cs="Arial"/>
        </w:rPr>
      </w:pPr>
      <w:r w:rsidRPr="00603028">
        <w:rPr>
          <w:rFonts w:cs="Arial"/>
        </w:rPr>
        <w:t xml:space="preserve">The Contractor shall supply manufacturer's test certificates on tests and measurements performed in accordance with applicable standards. </w:t>
      </w:r>
    </w:p>
    <w:p w14:paraId="3E479718" w14:textId="77777777" w:rsidR="00F105DD" w:rsidRPr="00603028" w:rsidRDefault="00F105DD" w:rsidP="00F105DD">
      <w:pPr>
        <w:pStyle w:val="Heading2"/>
        <w:rPr>
          <w:szCs w:val="22"/>
        </w:rPr>
      </w:pPr>
      <w:bookmarkStart w:id="85" w:name="_Toc426017589"/>
      <w:r w:rsidRPr="00603028">
        <w:rPr>
          <w:szCs w:val="22"/>
        </w:rPr>
        <w:t>Wiring</w:t>
      </w:r>
      <w:bookmarkEnd w:id="85"/>
    </w:p>
    <w:p w14:paraId="5B7C3F05" w14:textId="77777777" w:rsidR="00F105DD" w:rsidRPr="00603028" w:rsidRDefault="00F105DD" w:rsidP="00F105DD">
      <w:pPr>
        <w:spacing w:after="0"/>
        <w:rPr>
          <w:rFonts w:cs="Arial"/>
        </w:rPr>
      </w:pPr>
      <w:r w:rsidRPr="00603028">
        <w:rPr>
          <w:rFonts w:cs="Arial"/>
        </w:rPr>
        <w:t>All wiring within cubicles, panels, racks, boards, etc. shall consist of stranded copper wires designed for insulation levels as specified below.</w:t>
      </w:r>
    </w:p>
    <w:p w14:paraId="488A91B6" w14:textId="77777777" w:rsidR="00F105DD" w:rsidRPr="00603028" w:rsidRDefault="00F105DD" w:rsidP="00F105DD">
      <w:pPr>
        <w:spacing w:after="0"/>
        <w:rPr>
          <w:rFonts w:cs="Arial"/>
        </w:rPr>
      </w:pPr>
    </w:p>
    <w:p w14:paraId="0704C65E" w14:textId="77777777" w:rsidR="00F105DD" w:rsidRPr="00603028" w:rsidRDefault="00F105DD" w:rsidP="00F105DD">
      <w:pPr>
        <w:spacing w:after="0"/>
        <w:rPr>
          <w:rFonts w:cs="Arial"/>
        </w:rPr>
      </w:pPr>
      <w:r w:rsidRPr="00603028">
        <w:rPr>
          <w:rFonts w:cs="Arial"/>
        </w:rPr>
        <w:t>The insulation material shall be of polyvinylchloride (PVC), tropical grade, or of other approved type. The wiring shall be capable of withstanding, without deterioration, the conditions prevailing at the individual place of installation. The bare ends of stranded wires shall not be soldered but provided with squeezed sleeves. The minimum cross section of each copper wire shall be as given below:</w:t>
      </w:r>
    </w:p>
    <w:p w14:paraId="5D3AB00E" w14:textId="77777777" w:rsidR="00F105DD" w:rsidRPr="00603028" w:rsidRDefault="00F105DD" w:rsidP="00F105DD">
      <w:pPr>
        <w:spacing w:after="0"/>
        <w:rPr>
          <w:rFonts w:cs="Arial"/>
        </w:rPr>
      </w:pPr>
    </w:p>
    <w:p w14:paraId="2F80F3DC" w14:textId="77777777" w:rsidR="00F105DD" w:rsidRPr="00603028" w:rsidRDefault="00F105DD" w:rsidP="00BC043A">
      <w:pPr>
        <w:pStyle w:val="ListParagraph"/>
        <w:numPr>
          <w:ilvl w:val="0"/>
          <w:numId w:val="62"/>
        </w:numPr>
        <w:spacing w:after="0"/>
        <w:rPr>
          <w:rFonts w:cs="Arial"/>
        </w:rPr>
      </w:pPr>
      <w:r w:rsidRPr="00603028">
        <w:rPr>
          <w:rFonts w:cs="Arial"/>
        </w:rPr>
        <w:t>4.0 mm2 for current transformer circuits</w:t>
      </w:r>
    </w:p>
    <w:p w14:paraId="0118128C" w14:textId="77777777" w:rsidR="00F105DD" w:rsidRPr="00603028" w:rsidRDefault="00F105DD" w:rsidP="00BC043A">
      <w:pPr>
        <w:pStyle w:val="ListParagraph"/>
        <w:numPr>
          <w:ilvl w:val="0"/>
          <w:numId w:val="62"/>
        </w:numPr>
        <w:spacing w:after="0"/>
        <w:rPr>
          <w:rFonts w:cs="Arial"/>
        </w:rPr>
      </w:pPr>
      <w:r w:rsidRPr="00603028">
        <w:rPr>
          <w:rFonts w:cs="Arial"/>
        </w:rPr>
        <w:t>2.5 mm2 for potential transformers</w:t>
      </w:r>
    </w:p>
    <w:p w14:paraId="138C2D40" w14:textId="77777777" w:rsidR="00F105DD" w:rsidRPr="00603028" w:rsidRDefault="00F105DD" w:rsidP="00BC043A">
      <w:pPr>
        <w:pStyle w:val="ListParagraph"/>
        <w:numPr>
          <w:ilvl w:val="0"/>
          <w:numId w:val="62"/>
        </w:numPr>
        <w:spacing w:after="0"/>
        <w:rPr>
          <w:rFonts w:cs="Arial"/>
        </w:rPr>
      </w:pPr>
      <w:r w:rsidRPr="00603028">
        <w:rPr>
          <w:rFonts w:cs="Arial"/>
        </w:rPr>
        <w:t>2.5 mm2 for all power consumers, such as motors, heaters, etc.</w:t>
      </w:r>
    </w:p>
    <w:p w14:paraId="03B0A00F" w14:textId="77777777" w:rsidR="00F105DD" w:rsidRPr="00603028" w:rsidRDefault="00F105DD" w:rsidP="00BC043A">
      <w:pPr>
        <w:pStyle w:val="ListParagraph"/>
        <w:numPr>
          <w:ilvl w:val="0"/>
          <w:numId w:val="62"/>
        </w:numPr>
        <w:spacing w:after="0"/>
        <w:rPr>
          <w:rFonts w:cs="Arial"/>
        </w:rPr>
      </w:pPr>
      <w:r w:rsidRPr="00603028">
        <w:rPr>
          <w:rFonts w:cs="Arial"/>
        </w:rPr>
        <w:t>1.5 mm2 for control and instrument wiring above 60 V service voltage</w:t>
      </w:r>
    </w:p>
    <w:p w14:paraId="29F91A15" w14:textId="77777777" w:rsidR="00F105DD" w:rsidRPr="00603028" w:rsidRDefault="00F105DD" w:rsidP="00BC043A">
      <w:pPr>
        <w:pStyle w:val="ListParagraph"/>
        <w:numPr>
          <w:ilvl w:val="0"/>
          <w:numId w:val="62"/>
        </w:numPr>
        <w:spacing w:after="0"/>
        <w:rPr>
          <w:rFonts w:cs="Arial"/>
        </w:rPr>
      </w:pPr>
      <w:r w:rsidRPr="00603028">
        <w:rPr>
          <w:rFonts w:cs="Arial"/>
        </w:rPr>
        <w:t>0.5 mm2 for control circuits below 60 V and telephone wiring</w:t>
      </w:r>
    </w:p>
    <w:p w14:paraId="546A636B" w14:textId="77777777" w:rsidR="00F105DD" w:rsidRPr="00673C1B" w:rsidRDefault="00F105DD" w:rsidP="00673C1B">
      <w:pPr>
        <w:pStyle w:val="ListParagraph"/>
        <w:numPr>
          <w:ilvl w:val="0"/>
          <w:numId w:val="62"/>
        </w:numPr>
        <w:spacing w:after="0"/>
        <w:rPr>
          <w:rFonts w:cs="Arial"/>
        </w:rPr>
      </w:pPr>
      <w:r w:rsidRPr="00603028">
        <w:rPr>
          <w:rFonts w:cs="Arial"/>
        </w:rPr>
        <w:t>About 0.2 mm2 in case the applied connection technique of standard electronic</w:t>
      </w:r>
      <w:r w:rsidR="00673C1B">
        <w:rPr>
          <w:rFonts w:cs="Arial"/>
        </w:rPr>
        <w:t xml:space="preserve"> </w:t>
      </w:r>
      <w:r w:rsidRPr="00673C1B">
        <w:rPr>
          <w:rFonts w:cs="Arial"/>
        </w:rPr>
        <w:t>equipment does not permit the use of larger cross sections.</w:t>
      </w:r>
    </w:p>
    <w:p w14:paraId="1074E284" w14:textId="77777777" w:rsidR="00F105DD" w:rsidRPr="00603028" w:rsidRDefault="00F105DD" w:rsidP="00F105DD">
      <w:pPr>
        <w:spacing w:after="0"/>
        <w:rPr>
          <w:rFonts w:cs="Arial"/>
        </w:rPr>
      </w:pPr>
    </w:p>
    <w:p w14:paraId="6F22ADA1" w14:textId="77777777" w:rsidR="00F105DD" w:rsidRPr="00603028" w:rsidRDefault="00F105DD" w:rsidP="00F105DD">
      <w:pPr>
        <w:spacing w:after="0"/>
        <w:rPr>
          <w:rFonts w:cs="Arial"/>
        </w:rPr>
      </w:pPr>
      <w:r w:rsidRPr="00603028">
        <w:rPr>
          <w:rFonts w:cs="Arial"/>
        </w:rPr>
        <w:t>Wiring shall be neatly run, clear of any metal parts in rigid wire ways, filled no more than 70% after commissioning of the plant. Bundled arrangement may be performed adjacent to front panel/ door equipment.</w:t>
      </w:r>
    </w:p>
    <w:p w14:paraId="206BE4DD" w14:textId="77777777" w:rsidR="00F105DD" w:rsidRPr="00603028" w:rsidRDefault="00F105DD" w:rsidP="00F105DD">
      <w:pPr>
        <w:spacing w:after="0"/>
        <w:rPr>
          <w:rFonts w:cs="Arial"/>
        </w:rPr>
      </w:pPr>
    </w:p>
    <w:p w14:paraId="6637B100" w14:textId="77777777" w:rsidR="00F105DD" w:rsidRPr="00603028" w:rsidRDefault="00F105DD" w:rsidP="00F105DD">
      <w:pPr>
        <w:spacing w:after="0"/>
        <w:rPr>
          <w:rFonts w:cs="Arial"/>
        </w:rPr>
      </w:pPr>
      <w:r w:rsidRPr="00603028">
        <w:rPr>
          <w:rFonts w:cs="Arial"/>
        </w:rPr>
        <w:t>The ends of every cable core and all panel wiring above 60 V shall be fitted with numbered ferrules of moisture and oil resisting insulation material with the identification numbers being the same as for the relevant terminals. The ferrules shall be fitted in such a way that they cannot become detached when the wire is removed from the terminal.</w:t>
      </w:r>
    </w:p>
    <w:p w14:paraId="018E281E" w14:textId="77777777" w:rsidR="00F105DD" w:rsidRPr="00603028" w:rsidRDefault="00F105DD" w:rsidP="00F105DD">
      <w:pPr>
        <w:spacing w:after="0"/>
        <w:rPr>
          <w:rFonts w:cs="Arial"/>
        </w:rPr>
      </w:pPr>
    </w:p>
    <w:p w14:paraId="45A5B594" w14:textId="77777777" w:rsidR="00F105DD" w:rsidRPr="00603028" w:rsidRDefault="00F105DD" w:rsidP="00F105DD">
      <w:pPr>
        <w:spacing w:after="0"/>
        <w:rPr>
          <w:rFonts w:cs="Arial"/>
        </w:rPr>
      </w:pPr>
      <w:r w:rsidRPr="00603028">
        <w:rPr>
          <w:rFonts w:cs="Arial"/>
        </w:rPr>
        <w:t>Wiring shall terminate in terminal boards, accommodated at the side or bottom of each panel or compartment. All wiring shall enter the terminal block at one side only. Internal wiring between instruments or other devices not using the terminal block shall be permitted within the same compartment only.</w:t>
      </w:r>
    </w:p>
    <w:p w14:paraId="0133CED4" w14:textId="77777777" w:rsidR="00F105DD" w:rsidRPr="00603028" w:rsidRDefault="00F105DD" w:rsidP="00F105DD">
      <w:pPr>
        <w:spacing w:after="0"/>
        <w:rPr>
          <w:rFonts w:cs="Arial"/>
        </w:rPr>
      </w:pPr>
    </w:p>
    <w:p w14:paraId="3B9254B6" w14:textId="77777777" w:rsidR="00F105DD" w:rsidRPr="00603028" w:rsidRDefault="00F105DD" w:rsidP="00F105DD">
      <w:pPr>
        <w:spacing w:after="0"/>
        <w:rPr>
          <w:rFonts w:cs="Arial"/>
        </w:rPr>
      </w:pPr>
      <w:r w:rsidRPr="00603028">
        <w:rPr>
          <w:rFonts w:cs="Arial"/>
        </w:rPr>
        <w:t>Terminal blocks shall be numbered consecutively beginning with 1 from left to right or top to bottom and shall consist of single "insertion" type terminals of non-tracking, non-inflammable synthetic plastics' lined-up in one row. All terminals shall have two (2) separate pressure-clamping plates suitable for connection of incoming or outgoing, stranded or solid conductors, respectively. Terminals with clamping screws in direct contact with the conductor are not acceptable. The following categories of terminals shall be used:</w:t>
      </w:r>
    </w:p>
    <w:p w14:paraId="77C89EB6" w14:textId="77777777" w:rsidR="00974117" w:rsidRPr="00603028" w:rsidRDefault="00974117" w:rsidP="00F105DD">
      <w:pPr>
        <w:spacing w:after="0"/>
        <w:rPr>
          <w:rFonts w:cs="Arial"/>
        </w:rPr>
      </w:pPr>
    </w:p>
    <w:p w14:paraId="667D9431" w14:textId="77777777" w:rsidR="00F105DD" w:rsidRPr="00603028" w:rsidRDefault="00F105DD" w:rsidP="00BC043A">
      <w:pPr>
        <w:pStyle w:val="ListParagraph"/>
        <w:numPr>
          <w:ilvl w:val="0"/>
          <w:numId w:val="63"/>
        </w:numPr>
        <w:spacing w:after="0"/>
        <w:rPr>
          <w:rFonts w:cs="Arial"/>
        </w:rPr>
      </w:pPr>
      <w:r w:rsidRPr="00603028">
        <w:rPr>
          <w:rFonts w:cs="Arial"/>
        </w:rPr>
        <w:t>Terminals for power circuits</w:t>
      </w:r>
    </w:p>
    <w:p w14:paraId="7AAB012D" w14:textId="77777777" w:rsidR="00F105DD" w:rsidRPr="00603028" w:rsidRDefault="00F105DD" w:rsidP="00BC043A">
      <w:pPr>
        <w:pStyle w:val="ListParagraph"/>
        <w:numPr>
          <w:ilvl w:val="0"/>
          <w:numId w:val="63"/>
        </w:numPr>
        <w:spacing w:after="0"/>
        <w:rPr>
          <w:rFonts w:cs="Arial"/>
        </w:rPr>
      </w:pPr>
      <w:r w:rsidRPr="00603028">
        <w:rPr>
          <w:rFonts w:cs="Arial"/>
        </w:rPr>
        <w:t xml:space="preserve">Terminals with short circuit facilities for current transformer circuits and </w:t>
      </w:r>
      <w:proofErr w:type="spellStart"/>
      <w:r w:rsidRPr="00603028">
        <w:rPr>
          <w:rFonts w:cs="Arial"/>
        </w:rPr>
        <w:t>earthing</w:t>
      </w:r>
      <w:proofErr w:type="spellEnd"/>
      <w:r w:rsidRPr="00603028">
        <w:rPr>
          <w:rFonts w:cs="Arial"/>
        </w:rPr>
        <w:t xml:space="preserve"> link</w:t>
      </w:r>
      <w:r w:rsidR="00974117" w:rsidRPr="00603028">
        <w:rPr>
          <w:rFonts w:cs="Arial"/>
        </w:rPr>
        <w:t xml:space="preserve"> </w:t>
      </w:r>
      <w:r w:rsidRPr="00603028">
        <w:rPr>
          <w:rFonts w:cs="Arial"/>
        </w:rPr>
        <w:t>terminals for CT and VT circuits</w:t>
      </w:r>
    </w:p>
    <w:p w14:paraId="0D591256" w14:textId="77777777" w:rsidR="00F105DD" w:rsidRPr="00603028" w:rsidRDefault="00F105DD" w:rsidP="00BC043A">
      <w:pPr>
        <w:pStyle w:val="ListParagraph"/>
        <w:numPr>
          <w:ilvl w:val="0"/>
          <w:numId w:val="63"/>
        </w:numPr>
        <w:spacing w:after="0"/>
        <w:rPr>
          <w:rFonts w:cs="Arial"/>
        </w:rPr>
      </w:pPr>
      <w:r w:rsidRPr="00603028">
        <w:rPr>
          <w:rFonts w:cs="Arial"/>
        </w:rPr>
        <w:t>Terminals for measuring and control circuits, with bridgi</w:t>
      </w:r>
      <w:r w:rsidR="00974117" w:rsidRPr="00603028">
        <w:rPr>
          <w:rFonts w:cs="Arial"/>
        </w:rPr>
        <w:t xml:space="preserve">ng facilities to the </w:t>
      </w:r>
      <w:proofErr w:type="spellStart"/>
      <w:r w:rsidR="00974117" w:rsidRPr="00603028">
        <w:rPr>
          <w:rFonts w:cs="Arial"/>
        </w:rPr>
        <w:t>neighbour</w:t>
      </w:r>
      <w:proofErr w:type="spellEnd"/>
      <w:r w:rsidR="00974117" w:rsidRPr="00603028">
        <w:rPr>
          <w:rFonts w:cs="Arial"/>
        </w:rPr>
        <w:t xml:space="preserve"> </w:t>
      </w:r>
      <w:r w:rsidRPr="00603028">
        <w:rPr>
          <w:rFonts w:cs="Arial"/>
        </w:rPr>
        <w:t>terminal, where required.</w:t>
      </w:r>
    </w:p>
    <w:p w14:paraId="2D2131CE" w14:textId="77777777" w:rsidR="00974117" w:rsidRPr="00603028" w:rsidRDefault="00974117" w:rsidP="00974117">
      <w:pPr>
        <w:spacing w:after="0"/>
        <w:ind w:left="360"/>
        <w:rPr>
          <w:rFonts w:cs="Arial"/>
        </w:rPr>
      </w:pPr>
    </w:p>
    <w:p w14:paraId="6D806707" w14:textId="77777777" w:rsidR="00974117" w:rsidRPr="00603028" w:rsidRDefault="00974117" w:rsidP="00974117">
      <w:pPr>
        <w:spacing w:after="0"/>
        <w:rPr>
          <w:rFonts w:cs="Arial"/>
        </w:rPr>
      </w:pPr>
      <w:r w:rsidRPr="00603028">
        <w:rPr>
          <w:rFonts w:cs="Arial"/>
        </w:rPr>
        <w:t>All terminal blocks shall contain 10% spare space. Insulating barriers shall be provided between each pair of power circuits and between terminals of different categories. The height and the spacing shall be such as to give adequate protection to the terminals whilst allowing easy access to the same. All terminals shall bear the following designations besides their consecutive number:</w:t>
      </w:r>
    </w:p>
    <w:p w14:paraId="71FD6469" w14:textId="77777777" w:rsidR="00974117" w:rsidRPr="00603028" w:rsidRDefault="00974117" w:rsidP="00974117">
      <w:pPr>
        <w:spacing w:after="0"/>
        <w:rPr>
          <w:rFonts w:cs="Arial"/>
        </w:rPr>
      </w:pPr>
    </w:p>
    <w:p w14:paraId="21020D80" w14:textId="77777777" w:rsidR="00974117" w:rsidRPr="00603028" w:rsidRDefault="00974117" w:rsidP="00974117">
      <w:pPr>
        <w:spacing w:after="0"/>
        <w:rPr>
          <w:rFonts w:cs="Arial"/>
        </w:rPr>
      </w:pPr>
      <w:r w:rsidRPr="00603028">
        <w:rPr>
          <w:rFonts w:cs="Arial"/>
        </w:rPr>
        <w:t>AC Power Feeders:</w:t>
      </w:r>
    </w:p>
    <w:p w14:paraId="66CCBCFE" w14:textId="77777777" w:rsidR="00974117" w:rsidRPr="00603028" w:rsidRDefault="00974117" w:rsidP="00BC043A">
      <w:pPr>
        <w:pStyle w:val="ListParagraph"/>
        <w:numPr>
          <w:ilvl w:val="0"/>
          <w:numId w:val="64"/>
        </w:numPr>
        <w:spacing w:after="0"/>
        <w:rPr>
          <w:rFonts w:cs="Arial"/>
        </w:rPr>
      </w:pPr>
      <w:r w:rsidRPr="00603028">
        <w:rPr>
          <w:rFonts w:cs="Arial"/>
        </w:rPr>
        <w:t>Phase 1:</w:t>
      </w:r>
      <w:r w:rsidRPr="00603028">
        <w:rPr>
          <w:rFonts w:cs="Arial"/>
        </w:rPr>
        <w:tab/>
        <w:t>L1 on red ground</w:t>
      </w:r>
    </w:p>
    <w:p w14:paraId="577B3FC7" w14:textId="77777777" w:rsidR="00974117" w:rsidRPr="00603028" w:rsidRDefault="00974117" w:rsidP="00BC043A">
      <w:pPr>
        <w:pStyle w:val="ListParagraph"/>
        <w:numPr>
          <w:ilvl w:val="0"/>
          <w:numId w:val="64"/>
        </w:numPr>
        <w:spacing w:after="0"/>
        <w:rPr>
          <w:rFonts w:cs="Arial"/>
        </w:rPr>
      </w:pPr>
      <w:r w:rsidRPr="00603028">
        <w:rPr>
          <w:rFonts w:cs="Arial"/>
        </w:rPr>
        <w:t>Phase 2:</w:t>
      </w:r>
      <w:r w:rsidRPr="00603028">
        <w:rPr>
          <w:rFonts w:cs="Arial"/>
        </w:rPr>
        <w:tab/>
        <w:t>L2 on yellow ground</w:t>
      </w:r>
    </w:p>
    <w:p w14:paraId="2E4A9786" w14:textId="77777777" w:rsidR="00974117" w:rsidRPr="00603028" w:rsidRDefault="00974117" w:rsidP="00BC043A">
      <w:pPr>
        <w:pStyle w:val="ListParagraph"/>
        <w:numPr>
          <w:ilvl w:val="0"/>
          <w:numId w:val="64"/>
        </w:numPr>
        <w:spacing w:after="0"/>
        <w:rPr>
          <w:rFonts w:cs="Arial"/>
        </w:rPr>
      </w:pPr>
      <w:r w:rsidRPr="00603028">
        <w:rPr>
          <w:rFonts w:cs="Arial"/>
        </w:rPr>
        <w:t>Phase 3:</w:t>
      </w:r>
      <w:r w:rsidRPr="00603028">
        <w:rPr>
          <w:rFonts w:cs="Arial"/>
        </w:rPr>
        <w:tab/>
        <w:t>L3 on blue ground</w:t>
      </w:r>
    </w:p>
    <w:p w14:paraId="7EA3CE89" w14:textId="77777777" w:rsidR="00974117" w:rsidRPr="00603028" w:rsidRDefault="00974117" w:rsidP="00BC043A">
      <w:pPr>
        <w:pStyle w:val="ListParagraph"/>
        <w:numPr>
          <w:ilvl w:val="0"/>
          <w:numId w:val="64"/>
        </w:numPr>
        <w:spacing w:after="0"/>
        <w:rPr>
          <w:rFonts w:cs="Arial"/>
        </w:rPr>
      </w:pPr>
      <w:r w:rsidRPr="00603028">
        <w:rPr>
          <w:rFonts w:cs="Arial"/>
        </w:rPr>
        <w:t>Earthed Neutral:</w:t>
      </w:r>
      <w:r w:rsidRPr="00603028">
        <w:rPr>
          <w:rFonts w:cs="Arial"/>
        </w:rPr>
        <w:tab/>
        <w:t>PEN with black surrounding</w:t>
      </w:r>
    </w:p>
    <w:p w14:paraId="6D375C52" w14:textId="77777777" w:rsidR="00974117" w:rsidRPr="00603028" w:rsidRDefault="00974117" w:rsidP="00974117">
      <w:pPr>
        <w:spacing w:after="0"/>
        <w:rPr>
          <w:rFonts w:cs="Arial"/>
        </w:rPr>
      </w:pPr>
    </w:p>
    <w:p w14:paraId="7FDDAE0C" w14:textId="77777777" w:rsidR="00974117" w:rsidRPr="00603028" w:rsidRDefault="00974117" w:rsidP="00974117">
      <w:pPr>
        <w:spacing w:after="0"/>
        <w:rPr>
          <w:rFonts w:cs="Arial"/>
        </w:rPr>
      </w:pPr>
      <w:r w:rsidRPr="00603028">
        <w:rPr>
          <w:rFonts w:cs="Arial"/>
        </w:rPr>
        <w:t>Current Transformer Circuits:</w:t>
      </w:r>
    </w:p>
    <w:p w14:paraId="766AF0BA" w14:textId="77777777" w:rsidR="00974117" w:rsidRPr="00603028" w:rsidRDefault="00974117" w:rsidP="00BC043A">
      <w:pPr>
        <w:pStyle w:val="ListParagraph"/>
        <w:numPr>
          <w:ilvl w:val="0"/>
          <w:numId w:val="64"/>
        </w:numPr>
        <w:spacing w:after="0"/>
        <w:rPr>
          <w:rFonts w:cs="Arial"/>
        </w:rPr>
      </w:pPr>
      <w:r w:rsidRPr="00603028">
        <w:rPr>
          <w:rFonts w:cs="Arial"/>
        </w:rPr>
        <w:t>Phase 1:</w:t>
      </w:r>
      <w:r w:rsidRPr="00603028">
        <w:rPr>
          <w:rFonts w:cs="Arial"/>
        </w:rPr>
        <w:tab/>
        <w:t>P1-P2 and S1-S2 respectively on red ground</w:t>
      </w:r>
    </w:p>
    <w:p w14:paraId="7FA1FED6" w14:textId="77777777" w:rsidR="00974117" w:rsidRPr="00603028" w:rsidRDefault="00974117" w:rsidP="00BC043A">
      <w:pPr>
        <w:pStyle w:val="ListParagraph"/>
        <w:numPr>
          <w:ilvl w:val="0"/>
          <w:numId w:val="64"/>
        </w:numPr>
        <w:spacing w:after="0"/>
        <w:rPr>
          <w:rFonts w:cs="Arial"/>
        </w:rPr>
      </w:pPr>
      <w:r w:rsidRPr="00603028">
        <w:rPr>
          <w:rFonts w:cs="Arial"/>
        </w:rPr>
        <w:t>Phase 2:</w:t>
      </w:r>
      <w:r w:rsidRPr="00603028">
        <w:rPr>
          <w:rFonts w:cs="Arial"/>
        </w:rPr>
        <w:tab/>
        <w:t>same as above on yellow ground</w:t>
      </w:r>
    </w:p>
    <w:p w14:paraId="04BA4DE8" w14:textId="77777777" w:rsidR="00974117" w:rsidRPr="00603028" w:rsidRDefault="00974117" w:rsidP="00BC043A">
      <w:pPr>
        <w:pStyle w:val="ListParagraph"/>
        <w:numPr>
          <w:ilvl w:val="0"/>
          <w:numId w:val="64"/>
        </w:numPr>
        <w:spacing w:after="0"/>
        <w:rPr>
          <w:rFonts w:cs="Arial"/>
        </w:rPr>
      </w:pPr>
      <w:r w:rsidRPr="00603028">
        <w:rPr>
          <w:rFonts w:cs="Arial"/>
        </w:rPr>
        <w:t>Phase 3:</w:t>
      </w:r>
      <w:r w:rsidRPr="00603028">
        <w:rPr>
          <w:rFonts w:cs="Arial"/>
        </w:rPr>
        <w:tab/>
        <w:t>same as above on blue ground</w:t>
      </w:r>
    </w:p>
    <w:p w14:paraId="7A4B81FD" w14:textId="77777777" w:rsidR="00974117" w:rsidRPr="00603028" w:rsidRDefault="00974117" w:rsidP="00974117">
      <w:pPr>
        <w:spacing w:after="0"/>
        <w:rPr>
          <w:rFonts w:cs="Arial"/>
        </w:rPr>
      </w:pPr>
    </w:p>
    <w:p w14:paraId="3DC6B667" w14:textId="77777777" w:rsidR="00974117" w:rsidRPr="00603028" w:rsidRDefault="00974117" w:rsidP="00974117">
      <w:pPr>
        <w:spacing w:after="0"/>
        <w:rPr>
          <w:rFonts w:cs="Arial"/>
        </w:rPr>
      </w:pPr>
      <w:r w:rsidRPr="00603028">
        <w:rPr>
          <w:rFonts w:cs="Arial"/>
        </w:rPr>
        <w:t>Potential Transformer Circuits:</w:t>
      </w:r>
    </w:p>
    <w:p w14:paraId="0B50720D" w14:textId="77777777" w:rsidR="00974117" w:rsidRPr="00603028" w:rsidRDefault="00974117" w:rsidP="00BC043A">
      <w:pPr>
        <w:pStyle w:val="ListParagraph"/>
        <w:numPr>
          <w:ilvl w:val="0"/>
          <w:numId w:val="64"/>
        </w:numPr>
        <w:spacing w:after="0"/>
        <w:rPr>
          <w:rFonts w:cs="Arial"/>
        </w:rPr>
      </w:pPr>
      <w:r w:rsidRPr="00603028">
        <w:rPr>
          <w:rFonts w:cs="Arial"/>
        </w:rPr>
        <w:t>Phase 1:</w:t>
      </w:r>
      <w:r w:rsidRPr="00603028">
        <w:rPr>
          <w:rFonts w:cs="Arial"/>
        </w:rPr>
        <w:tab/>
        <w:t>A-a on red ground</w:t>
      </w:r>
    </w:p>
    <w:p w14:paraId="28340E07" w14:textId="77777777" w:rsidR="00974117" w:rsidRPr="00603028" w:rsidRDefault="00974117" w:rsidP="00BC043A">
      <w:pPr>
        <w:pStyle w:val="ListParagraph"/>
        <w:numPr>
          <w:ilvl w:val="0"/>
          <w:numId w:val="64"/>
        </w:numPr>
        <w:spacing w:after="0"/>
        <w:rPr>
          <w:rFonts w:cs="Arial"/>
        </w:rPr>
      </w:pPr>
      <w:r w:rsidRPr="00603028">
        <w:rPr>
          <w:rFonts w:cs="Arial"/>
        </w:rPr>
        <w:t>Phase 2:</w:t>
      </w:r>
      <w:r w:rsidRPr="00603028">
        <w:rPr>
          <w:rFonts w:cs="Arial"/>
        </w:rPr>
        <w:tab/>
        <w:t>B-b on yellow ground</w:t>
      </w:r>
    </w:p>
    <w:p w14:paraId="700AE9F2" w14:textId="77777777" w:rsidR="00974117" w:rsidRPr="00603028" w:rsidRDefault="00974117" w:rsidP="00BC043A">
      <w:pPr>
        <w:pStyle w:val="ListParagraph"/>
        <w:numPr>
          <w:ilvl w:val="0"/>
          <w:numId w:val="64"/>
        </w:numPr>
        <w:spacing w:after="0"/>
        <w:rPr>
          <w:rFonts w:cs="Arial"/>
        </w:rPr>
      </w:pPr>
      <w:r w:rsidRPr="00603028">
        <w:rPr>
          <w:rFonts w:cs="Arial"/>
        </w:rPr>
        <w:t>Phase 3:</w:t>
      </w:r>
      <w:r w:rsidRPr="00603028">
        <w:rPr>
          <w:rFonts w:cs="Arial"/>
        </w:rPr>
        <w:tab/>
        <w:t>C-c on blue ground</w:t>
      </w:r>
    </w:p>
    <w:p w14:paraId="6DBDED16" w14:textId="77777777" w:rsidR="00974117" w:rsidRPr="00603028" w:rsidRDefault="00974117" w:rsidP="00974117">
      <w:pPr>
        <w:pStyle w:val="ListParagraph"/>
        <w:spacing w:after="0"/>
        <w:rPr>
          <w:rFonts w:cs="Arial"/>
        </w:rPr>
      </w:pPr>
    </w:p>
    <w:p w14:paraId="2A3D4EB8" w14:textId="77777777" w:rsidR="00974117" w:rsidRPr="00603028" w:rsidRDefault="00974117" w:rsidP="00974117">
      <w:pPr>
        <w:spacing w:after="0"/>
        <w:rPr>
          <w:rFonts w:cs="Arial"/>
        </w:rPr>
      </w:pPr>
      <w:r w:rsidRPr="00603028">
        <w:rPr>
          <w:rFonts w:cs="Arial"/>
        </w:rPr>
        <w:t>DC Power Circuits:</w:t>
      </w:r>
    </w:p>
    <w:p w14:paraId="0D01A7B6" w14:textId="77777777" w:rsidR="00974117" w:rsidRPr="00603028" w:rsidRDefault="00974117" w:rsidP="00BC043A">
      <w:pPr>
        <w:pStyle w:val="ListParagraph"/>
        <w:numPr>
          <w:ilvl w:val="0"/>
          <w:numId w:val="64"/>
        </w:numPr>
        <w:spacing w:after="0"/>
        <w:rPr>
          <w:rFonts w:cs="Arial"/>
        </w:rPr>
      </w:pPr>
      <w:r w:rsidRPr="00603028">
        <w:rPr>
          <w:rFonts w:cs="Arial"/>
        </w:rPr>
        <w:t>Positive:</w:t>
      </w:r>
      <w:r w:rsidRPr="00603028">
        <w:rPr>
          <w:rFonts w:cs="Arial"/>
        </w:rPr>
        <w:tab/>
        <w:t>P on green ground</w:t>
      </w:r>
    </w:p>
    <w:p w14:paraId="138BB3CE" w14:textId="77777777" w:rsidR="00974117" w:rsidRPr="00603028" w:rsidRDefault="00974117" w:rsidP="00BC043A">
      <w:pPr>
        <w:pStyle w:val="ListParagraph"/>
        <w:numPr>
          <w:ilvl w:val="0"/>
          <w:numId w:val="64"/>
        </w:numPr>
        <w:spacing w:after="0"/>
        <w:rPr>
          <w:rFonts w:cs="Arial"/>
        </w:rPr>
      </w:pPr>
      <w:r w:rsidRPr="00603028">
        <w:rPr>
          <w:rFonts w:cs="Arial"/>
        </w:rPr>
        <w:t>Negative:</w:t>
      </w:r>
      <w:r w:rsidRPr="00603028">
        <w:rPr>
          <w:rFonts w:cs="Arial"/>
        </w:rPr>
        <w:tab/>
        <w:t>N on grey ground</w:t>
      </w:r>
    </w:p>
    <w:p w14:paraId="717DB2A2" w14:textId="77777777" w:rsidR="00974117" w:rsidRPr="00603028" w:rsidRDefault="00974117" w:rsidP="00974117">
      <w:pPr>
        <w:spacing w:after="0"/>
        <w:rPr>
          <w:rFonts w:cs="Arial"/>
        </w:rPr>
      </w:pPr>
    </w:p>
    <w:p w14:paraId="7E3AF805" w14:textId="77777777" w:rsidR="00974117" w:rsidRPr="00603028" w:rsidRDefault="00974117" w:rsidP="00974117">
      <w:pPr>
        <w:spacing w:after="0"/>
        <w:rPr>
          <w:rFonts w:cs="Arial"/>
        </w:rPr>
      </w:pPr>
      <w:r w:rsidRPr="00603028">
        <w:rPr>
          <w:rFonts w:cs="Arial"/>
        </w:rPr>
        <w:t>Any intended deviation from the above specification needs to be submitted for approval prior to commencement of any design work, failing with all wiring found non-compliant will be rejected.</w:t>
      </w:r>
    </w:p>
    <w:p w14:paraId="3749CBBB" w14:textId="77777777" w:rsidR="00974117" w:rsidRPr="00603028" w:rsidRDefault="00974117" w:rsidP="00974117">
      <w:pPr>
        <w:spacing w:after="0"/>
        <w:rPr>
          <w:rFonts w:cs="Arial"/>
        </w:rPr>
      </w:pPr>
    </w:p>
    <w:p w14:paraId="25199EC6" w14:textId="77777777" w:rsidR="00974117" w:rsidRPr="00603028" w:rsidRDefault="00974117" w:rsidP="00974117">
      <w:pPr>
        <w:spacing w:after="0"/>
        <w:rPr>
          <w:rFonts w:cs="Arial"/>
        </w:rPr>
      </w:pPr>
      <w:r w:rsidRPr="00603028">
        <w:rPr>
          <w:rFonts w:cs="Arial"/>
        </w:rPr>
        <w:t>Within cubicles, all LV main circuits (electrical equipment and interconnections) and control and auxiliary circuits directly connected to the power circuits shall be designed for the following minimum rated insulation voltage with respective test voltage:</w:t>
      </w:r>
    </w:p>
    <w:p w14:paraId="62ECE39A" w14:textId="77777777" w:rsidR="00974117" w:rsidRPr="00603028" w:rsidRDefault="00974117" w:rsidP="00974117">
      <w:pPr>
        <w:spacing w:after="0"/>
        <w:rPr>
          <w:rFonts w:cs="Arial"/>
        </w:rPr>
      </w:pPr>
    </w:p>
    <w:p w14:paraId="34E46456" w14:textId="77777777" w:rsidR="00974117" w:rsidRPr="00603028" w:rsidRDefault="00974117" w:rsidP="00974117">
      <w:pPr>
        <w:spacing w:after="0"/>
        <w:rPr>
          <w:rFonts w:cs="Arial"/>
        </w:rPr>
      </w:pPr>
      <w:r w:rsidRPr="00603028">
        <w:rPr>
          <w:rFonts w:cs="Arial"/>
        </w:rPr>
        <w:tab/>
      </w:r>
      <w:r w:rsidRPr="00603028">
        <w:rPr>
          <w:rFonts w:cs="Arial"/>
        </w:rPr>
        <w:tab/>
      </w:r>
      <w:r w:rsidRPr="00603028">
        <w:rPr>
          <w:rFonts w:cs="Arial"/>
        </w:rPr>
        <w:tab/>
      </w:r>
      <w:r w:rsidRPr="00603028">
        <w:rPr>
          <w:rFonts w:cs="Arial"/>
        </w:rPr>
        <w:tab/>
      </w:r>
      <w:r w:rsidRPr="00603028">
        <w:rPr>
          <w:rFonts w:cs="Arial"/>
        </w:rPr>
        <w:tab/>
        <w:t>Rated insulation voltage</w:t>
      </w:r>
      <w:r w:rsidRPr="00603028">
        <w:rPr>
          <w:rFonts w:cs="Arial"/>
        </w:rPr>
        <w:tab/>
        <w:t>Test voltage (1 minute)</w:t>
      </w:r>
    </w:p>
    <w:p w14:paraId="38EA0578" w14:textId="77777777" w:rsidR="00974117" w:rsidRPr="00603028" w:rsidRDefault="00974117" w:rsidP="00BC043A">
      <w:pPr>
        <w:pStyle w:val="ListParagraph"/>
        <w:numPr>
          <w:ilvl w:val="0"/>
          <w:numId w:val="64"/>
        </w:numPr>
        <w:spacing w:after="0"/>
        <w:rPr>
          <w:rFonts w:cs="Arial"/>
        </w:rPr>
      </w:pPr>
      <w:r w:rsidRPr="00603028">
        <w:rPr>
          <w:rFonts w:cs="Arial"/>
        </w:rPr>
        <w:t>400 V AC switchgear</w:t>
      </w:r>
      <w:r w:rsidRPr="00603028">
        <w:rPr>
          <w:rFonts w:cs="Arial"/>
        </w:rPr>
        <w:tab/>
      </w:r>
      <w:r w:rsidRPr="00603028">
        <w:rPr>
          <w:rFonts w:cs="Arial"/>
        </w:rPr>
        <w:tab/>
        <w:t>660 V</w:t>
      </w:r>
      <w:r w:rsidRPr="00603028">
        <w:rPr>
          <w:rFonts w:cs="Arial"/>
        </w:rPr>
        <w:tab/>
      </w:r>
      <w:r w:rsidRPr="00603028">
        <w:rPr>
          <w:rFonts w:cs="Arial"/>
        </w:rPr>
        <w:tab/>
      </w:r>
      <w:r w:rsidRPr="00603028">
        <w:rPr>
          <w:rFonts w:cs="Arial"/>
        </w:rPr>
        <w:tab/>
      </w:r>
      <w:r w:rsidRPr="00603028">
        <w:rPr>
          <w:rFonts w:cs="Arial"/>
        </w:rPr>
        <w:tab/>
        <w:t>2.5 kV</w:t>
      </w:r>
    </w:p>
    <w:p w14:paraId="04E0985A" w14:textId="77777777" w:rsidR="00974117" w:rsidRPr="00603028" w:rsidRDefault="00974117" w:rsidP="00BC043A">
      <w:pPr>
        <w:pStyle w:val="ListParagraph"/>
        <w:numPr>
          <w:ilvl w:val="0"/>
          <w:numId w:val="64"/>
        </w:numPr>
        <w:spacing w:after="0"/>
        <w:rPr>
          <w:rFonts w:cs="Arial"/>
        </w:rPr>
      </w:pPr>
      <w:r w:rsidRPr="00603028">
        <w:rPr>
          <w:rFonts w:cs="Arial"/>
        </w:rPr>
        <w:t>110 V DC switchgear</w:t>
      </w:r>
      <w:r w:rsidRPr="00603028">
        <w:rPr>
          <w:rFonts w:cs="Arial"/>
        </w:rPr>
        <w:tab/>
      </w:r>
      <w:r w:rsidRPr="00603028">
        <w:rPr>
          <w:rFonts w:cs="Arial"/>
        </w:rPr>
        <w:tab/>
        <w:t>300 V</w:t>
      </w:r>
      <w:r w:rsidRPr="00603028">
        <w:rPr>
          <w:rFonts w:cs="Arial"/>
        </w:rPr>
        <w:tab/>
      </w:r>
      <w:r w:rsidRPr="00603028">
        <w:rPr>
          <w:rFonts w:cs="Arial"/>
        </w:rPr>
        <w:tab/>
      </w:r>
      <w:r w:rsidRPr="00603028">
        <w:rPr>
          <w:rFonts w:cs="Arial"/>
        </w:rPr>
        <w:tab/>
      </w:r>
      <w:r w:rsidRPr="00603028">
        <w:rPr>
          <w:rFonts w:cs="Arial"/>
        </w:rPr>
        <w:tab/>
        <w:t>2.0 kV</w:t>
      </w:r>
    </w:p>
    <w:p w14:paraId="37415A4F" w14:textId="77777777" w:rsidR="00974117" w:rsidRPr="00603028" w:rsidRDefault="00974117" w:rsidP="00BC043A">
      <w:pPr>
        <w:pStyle w:val="ListParagraph"/>
        <w:numPr>
          <w:ilvl w:val="0"/>
          <w:numId w:val="64"/>
        </w:numPr>
        <w:spacing w:after="0"/>
        <w:rPr>
          <w:rFonts w:cs="Arial"/>
        </w:rPr>
      </w:pPr>
      <w:r w:rsidRPr="00603028">
        <w:rPr>
          <w:rFonts w:cs="Arial"/>
        </w:rPr>
        <w:t>24 V DC switchgear</w:t>
      </w:r>
      <w:r w:rsidRPr="00603028">
        <w:rPr>
          <w:rFonts w:cs="Arial"/>
        </w:rPr>
        <w:tab/>
      </w:r>
      <w:r w:rsidRPr="00603028">
        <w:rPr>
          <w:rFonts w:cs="Arial"/>
        </w:rPr>
        <w:tab/>
        <w:t>300 V</w:t>
      </w:r>
      <w:r w:rsidRPr="00603028">
        <w:rPr>
          <w:rFonts w:cs="Arial"/>
        </w:rPr>
        <w:tab/>
      </w:r>
      <w:r w:rsidRPr="00603028">
        <w:rPr>
          <w:rFonts w:cs="Arial"/>
        </w:rPr>
        <w:tab/>
      </w:r>
      <w:r w:rsidRPr="00603028">
        <w:rPr>
          <w:rFonts w:cs="Arial"/>
        </w:rPr>
        <w:tab/>
      </w:r>
      <w:r w:rsidRPr="00603028">
        <w:rPr>
          <w:rFonts w:cs="Arial"/>
        </w:rPr>
        <w:tab/>
        <w:t>2.0 kV</w:t>
      </w:r>
    </w:p>
    <w:p w14:paraId="61326994" w14:textId="77777777" w:rsidR="00974117" w:rsidRPr="00603028" w:rsidRDefault="00974117" w:rsidP="00974117">
      <w:pPr>
        <w:spacing w:after="0"/>
        <w:rPr>
          <w:rFonts w:cs="Arial"/>
        </w:rPr>
      </w:pPr>
    </w:p>
    <w:p w14:paraId="66094DA5" w14:textId="77777777" w:rsidR="00974117" w:rsidRPr="00603028" w:rsidRDefault="00974117" w:rsidP="00974117">
      <w:pPr>
        <w:spacing w:after="0"/>
        <w:rPr>
          <w:rFonts w:cs="Arial"/>
        </w:rPr>
      </w:pPr>
      <w:r w:rsidRPr="00603028">
        <w:rPr>
          <w:rFonts w:cs="Arial"/>
        </w:rPr>
        <w:t>Control and auxiliary circuits, which are not designed for connection to the main circuits, shall at least be rated as follows:</w:t>
      </w:r>
    </w:p>
    <w:p w14:paraId="0DF4AEF3" w14:textId="77777777" w:rsidR="00974117" w:rsidRPr="00603028" w:rsidRDefault="00974117" w:rsidP="00974117">
      <w:pPr>
        <w:spacing w:after="0"/>
        <w:rPr>
          <w:rFonts w:cs="Arial"/>
        </w:rPr>
      </w:pPr>
      <w:r w:rsidRPr="00603028">
        <w:rPr>
          <w:rFonts w:cs="Arial"/>
        </w:rPr>
        <w:t xml:space="preserve"> </w:t>
      </w:r>
    </w:p>
    <w:p w14:paraId="7EE86B5A" w14:textId="77777777" w:rsidR="00974117" w:rsidRPr="00603028" w:rsidRDefault="00974117" w:rsidP="00974117">
      <w:pPr>
        <w:spacing w:after="0"/>
        <w:ind w:left="2832" w:firstLine="708"/>
        <w:rPr>
          <w:rFonts w:cs="Arial"/>
        </w:rPr>
      </w:pPr>
      <w:r w:rsidRPr="00603028">
        <w:rPr>
          <w:rFonts w:cs="Arial"/>
        </w:rPr>
        <w:t>Rated insulation</w:t>
      </w:r>
      <w:r w:rsidRPr="00603028">
        <w:rPr>
          <w:rFonts w:cs="Arial"/>
        </w:rPr>
        <w:tab/>
      </w:r>
      <w:r w:rsidRPr="00603028">
        <w:rPr>
          <w:rFonts w:cs="Arial"/>
        </w:rPr>
        <w:tab/>
        <w:t>Test voltage</w:t>
      </w:r>
    </w:p>
    <w:p w14:paraId="356B5C0C" w14:textId="77777777" w:rsidR="00974117" w:rsidRPr="00603028" w:rsidRDefault="00974117" w:rsidP="00974117">
      <w:pPr>
        <w:spacing w:after="0"/>
        <w:ind w:left="2832" w:firstLine="708"/>
        <w:rPr>
          <w:rFonts w:cs="Arial"/>
        </w:rPr>
      </w:pPr>
      <w:proofErr w:type="gramStart"/>
      <w:r w:rsidRPr="00603028">
        <w:rPr>
          <w:rFonts w:cs="Arial"/>
        </w:rPr>
        <w:t>voltage</w:t>
      </w:r>
      <w:proofErr w:type="gramEnd"/>
      <w:r w:rsidRPr="00603028">
        <w:rPr>
          <w:rFonts w:cs="Arial"/>
        </w:rPr>
        <w:tab/>
      </w:r>
      <w:r w:rsidRPr="00603028">
        <w:rPr>
          <w:rFonts w:cs="Arial"/>
        </w:rPr>
        <w:tab/>
      </w:r>
      <w:r w:rsidRPr="00603028">
        <w:rPr>
          <w:rFonts w:cs="Arial"/>
        </w:rPr>
        <w:tab/>
        <w:t>(1 minute)</w:t>
      </w:r>
    </w:p>
    <w:p w14:paraId="72B7180A" w14:textId="77777777" w:rsidR="00974117" w:rsidRPr="00603028" w:rsidRDefault="00974117" w:rsidP="00BC043A">
      <w:pPr>
        <w:pStyle w:val="ListParagraph"/>
        <w:numPr>
          <w:ilvl w:val="0"/>
          <w:numId w:val="64"/>
        </w:numPr>
        <w:spacing w:after="0"/>
        <w:rPr>
          <w:rFonts w:cs="Arial"/>
        </w:rPr>
      </w:pPr>
      <w:r w:rsidRPr="00603028">
        <w:rPr>
          <w:rFonts w:cs="Arial"/>
        </w:rPr>
        <w:t>Circuits below 60 V</w:t>
      </w:r>
      <w:r w:rsidRPr="00603028">
        <w:rPr>
          <w:rFonts w:cs="Arial"/>
        </w:rPr>
        <w:tab/>
      </w:r>
      <w:r w:rsidRPr="00603028">
        <w:rPr>
          <w:rFonts w:cs="Arial"/>
        </w:rPr>
        <w:tab/>
        <w:t>60 V</w:t>
      </w:r>
      <w:r w:rsidRPr="00603028">
        <w:rPr>
          <w:rFonts w:cs="Arial"/>
        </w:rPr>
        <w:tab/>
      </w:r>
      <w:r w:rsidRPr="00603028">
        <w:rPr>
          <w:rFonts w:cs="Arial"/>
        </w:rPr>
        <w:tab/>
      </w:r>
      <w:r w:rsidRPr="00603028">
        <w:rPr>
          <w:rFonts w:cs="Arial"/>
        </w:rPr>
        <w:tab/>
      </w:r>
      <w:r w:rsidRPr="00603028">
        <w:rPr>
          <w:rFonts w:cs="Arial"/>
        </w:rPr>
        <w:tab/>
        <w:t>1 kV</w:t>
      </w:r>
    </w:p>
    <w:p w14:paraId="7522361C" w14:textId="77777777" w:rsidR="00974117" w:rsidRPr="00603028" w:rsidRDefault="00974117" w:rsidP="00BC043A">
      <w:pPr>
        <w:pStyle w:val="ListParagraph"/>
        <w:numPr>
          <w:ilvl w:val="0"/>
          <w:numId w:val="64"/>
        </w:numPr>
        <w:spacing w:after="0"/>
        <w:rPr>
          <w:rFonts w:cs="Arial"/>
        </w:rPr>
      </w:pPr>
      <w:r w:rsidRPr="00603028">
        <w:rPr>
          <w:rFonts w:cs="Arial"/>
        </w:rPr>
        <w:t>Circuits above 60 V</w:t>
      </w:r>
      <w:r w:rsidRPr="00603028">
        <w:rPr>
          <w:rFonts w:cs="Arial"/>
        </w:rPr>
        <w:tab/>
      </w:r>
      <w:r w:rsidRPr="00603028">
        <w:rPr>
          <w:rFonts w:cs="Arial"/>
        </w:rPr>
        <w:tab/>
        <w:t>300 V</w:t>
      </w:r>
      <w:r w:rsidRPr="00603028">
        <w:rPr>
          <w:rFonts w:cs="Arial"/>
        </w:rPr>
        <w:tab/>
      </w:r>
      <w:r w:rsidRPr="00603028">
        <w:rPr>
          <w:rFonts w:cs="Arial"/>
        </w:rPr>
        <w:tab/>
      </w:r>
      <w:r w:rsidRPr="00603028">
        <w:rPr>
          <w:rFonts w:cs="Arial"/>
        </w:rPr>
        <w:tab/>
      </w:r>
      <w:r w:rsidRPr="00603028">
        <w:rPr>
          <w:rFonts w:cs="Arial"/>
        </w:rPr>
        <w:tab/>
        <w:t>2 kV</w:t>
      </w:r>
    </w:p>
    <w:p w14:paraId="3C82C164" w14:textId="77777777" w:rsidR="00974117" w:rsidRPr="00603028" w:rsidRDefault="00974117" w:rsidP="00974117">
      <w:pPr>
        <w:pStyle w:val="ListParagraph"/>
        <w:spacing w:after="0"/>
        <w:rPr>
          <w:rFonts w:cs="Arial"/>
        </w:rPr>
      </w:pPr>
    </w:p>
    <w:p w14:paraId="7F41DE7C" w14:textId="77777777" w:rsidR="00D3499E" w:rsidRPr="00603028" w:rsidRDefault="00D3499E" w:rsidP="00D3499E">
      <w:pPr>
        <w:pStyle w:val="Heading2"/>
        <w:rPr>
          <w:szCs w:val="22"/>
        </w:rPr>
      </w:pPr>
      <w:bookmarkStart w:id="86" w:name="_Toc426017590"/>
      <w:r w:rsidRPr="00603028">
        <w:rPr>
          <w:szCs w:val="22"/>
        </w:rPr>
        <w:t>Electrical Connections</w:t>
      </w:r>
      <w:bookmarkEnd w:id="86"/>
    </w:p>
    <w:p w14:paraId="1D012DFD" w14:textId="77777777" w:rsidR="00D3499E" w:rsidRPr="00603028" w:rsidRDefault="00D3499E" w:rsidP="00D3499E">
      <w:pPr>
        <w:spacing w:after="0"/>
        <w:rPr>
          <w:rFonts w:cs="Arial"/>
        </w:rPr>
      </w:pPr>
      <w:r w:rsidRPr="00603028">
        <w:rPr>
          <w:rFonts w:cs="Arial"/>
        </w:rPr>
        <w:t>All bolts/ screws/ nuts/ washers used for electrical connections shall be of corrosion protected or corrosion resistant material.</w:t>
      </w:r>
    </w:p>
    <w:p w14:paraId="514E0EF6" w14:textId="77777777" w:rsidR="00D3499E" w:rsidRPr="00603028" w:rsidRDefault="00D3499E" w:rsidP="00D3499E">
      <w:pPr>
        <w:spacing w:after="0"/>
        <w:rPr>
          <w:rFonts w:cs="Arial"/>
        </w:rPr>
      </w:pPr>
    </w:p>
    <w:p w14:paraId="3AA0DB38" w14:textId="77777777" w:rsidR="00D3499E" w:rsidRPr="00603028" w:rsidRDefault="00D3499E" w:rsidP="00D3499E">
      <w:pPr>
        <w:spacing w:after="0"/>
        <w:rPr>
          <w:rFonts w:cs="Arial"/>
        </w:rPr>
      </w:pPr>
      <w:r w:rsidRPr="00603028">
        <w:rPr>
          <w:rFonts w:cs="Arial"/>
        </w:rPr>
        <w:t>Bolted connections shall correspond to the applicable Standards and shall have two washers and one spring washer.</w:t>
      </w:r>
    </w:p>
    <w:p w14:paraId="4806C3BE" w14:textId="77777777" w:rsidR="00D3499E" w:rsidRPr="00603028" w:rsidRDefault="00D3499E" w:rsidP="00D3499E">
      <w:pPr>
        <w:spacing w:after="0"/>
        <w:rPr>
          <w:rFonts w:cs="Arial"/>
        </w:rPr>
      </w:pPr>
    </w:p>
    <w:p w14:paraId="4690260B" w14:textId="77777777" w:rsidR="00D3499E" w:rsidRPr="00603028" w:rsidRDefault="00D3499E" w:rsidP="00D3499E">
      <w:pPr>
        <w:spacing w:after="0"/>
        <w:rPr>
          <w:rFonts w:cs="Arial"/>
        </w:rPr>
      </w:pPr>
      <w:r w:rsidRPr="00603028">
        <w:rPr>
          <w:rFonts w:cs="Arial"/>
        </w:rPr>
        <w:t>Bolt terminals of machines (motors, transformers, etc.) shall be equipped with secured nuts, two washers and spring washer. Fastening of such bolt connections shall be done with a torque wrench set to values to be defined by the Contractor before commencement of erection works.</w:t>
      </w:r>
    </w:p>
    <w:p w14:paraId="23103B8E" w14:textId="77777777" w:rsidR="00D3499E" w:rsidRPr="00603028" w:rsidRDefault="00D3499E" w:rsidP="00D3499E">
      <w:pPr>
        <w:spacing w:after="0"/>
        <w:rPr>
          <w:rFonts w:cs="Arial"/>
        </w:rPr>
      </w:pPr>
    </w:p>
    <w:p w14:paraId="40C97BF8" w14:textId="77777777" w:rsidR="00974117" w:rsidRPr="00603028" w:rsidRDefault="00D3499E" w:rsidP="00D3499E">
      <w:pPr>
        <w:spacing w:after="0"/>
        <w:rPr>
          <w:rFonts w:cs="Arial"/>
        </w:rPr>
      </w:pPr>
      <w:r w:rsidRPr="00603028">
        <w:rPr>
          <w:rFonts w:cs="Arial"/>
        </w:rPr>
        <w:t>Bus bar interconnections of individual units (switchgear/ bus ducts/ transformers) shall be done by flexible joints. The length shall ensure the flexibility against vibrations and for thermal or operational displacements. The joints shall also withstand the dynamic short circuit stresses.</w:t>
      </w:r>
    </w:p>
    <w:p w14:paraId="0CA5BA94" w14:textId="77777777" w:rsidR="00D3499E" w:rsidRPr="00603028" w:rsidRDefault="00D3499E" w:rsidP="00D3499E">
      <w:pPr>
        <w:spacing w:after="0"/>
        <w:rPr>
          <w:rFonts w:cs="Arial"/>
        </w:rPr>
      </w:pPr>
    </w:p>
    <w:p w14:paraId="4CF37F4E" w14:textId="77777777" w:rsidR="00D3499E" w:rsidRPr="00603028" w:rsidRDefault="00D3499E" w:rsidP="00D3499E">
      <w:pPr>
        <w:pStyle w:val="Heading2"/>
        <w:rPr>
          <w:szCs w:val="22"/>
        </w:rPr>
      </w:pPr>
      <w:bookmarkStart w:id="87" w:name="_Toc426017591"/>
      <w:r w:rsidRPr="00603028">
        <w:rPr>
          <w:szCs w:val="22"/>
        </w:rPr>
        <w:t>Auxiliary Equipment</w:t>
      </w:r>
      <w:bookmarkEnd w:id="87"/>
    </w:p>
    <w:p w14:paraId="3467AE60" w14:textId="77777777" w:rsidR="00D3499E" w:rsidRPr="00603028" w:rsidRDefault="00D3499E" w:rsidP="00D3499E">
      <w:pPr>
        <w:pStyle w:val="Heading3"/>
      </w:pPr>
      <w:bookmarkStart w:id="88" w:name="_Toc426017592"/>
      <w:r w:rsidRPr="00603028">
        <w:t>Auxiliary Switches</w:t>
      </w:r>
      <w:bookmarkEnd w:id="88"/>
    </w:p>
    <w:p w14:paraId="089966F4" w14:textId="77777777" w:rsidR="00D3499E" w:rsidRPr="00603028" w:rsidRDefault="00D3499E" w:rsidP="00D3499E">
      <w:pPr>
        <w:spacing w:after="0"/>
        <w:rPr>
          <w:rFonts w:cs="Arial"/>
        </w:rPr>
      </w:pPr>
      <w:r w:rsidRPr="00603028">
        <w:rPr>
          <w:rFonts w:cs="Arial"/>
        </w:rPr>
        <w:t>Where appropriate, each item of plant shall be equipped with all necessary auxiliary switches, contactors and mechanism for indication, protection, metering, control, interlocking, supervisory and other services. All auxiliary switches shall be wired up to a terminal board on the fixed portion of the plant, whether they are in use or not in the first instance.</w:t>
      </w:r>
    </w:p>
    <w:p w14:paraId="000F5C76" w14:textId="77777777" w:rsidR="00D3499E" w:rsidRPr="00603028" w:rsidRDefault="00D3499E" w:rsidP="00D3499E">
      <w:pPr>
        <w:spacing w:after="0"/>
        <w:rPr>
          <w:rFonts w:cs="Arial"/>
        </w:rPr>
      </w:pPr>
    </w:p>
    <w:p w14:paraId="685AC8B9" w14:textId="77777777" w:rsidR="00D3499E" w:rsidRPr="00603028" w:rsidRDefault="00D3499E" w:rsidP="00D3499E">
      <w:pPr>
        <w:spacing w:after="0"/>
        <w:rPr>
          <w:rFonts w:cs="Arial"/>
        </w:rPr>
      </w:pPr>
      <w:r w:rsidRPr="00603028">
        <w:rPr>
          <w:rFonts w:cs="Arial"/>
        </w:rPr>
        <w:t>Auxiliary switches associated with circuit breakers shall have additionally 1 NO and 1 NC contact for spare.</w:t>
      </w:r>
    </w:p>
    <w:p w14:paraId="7DD34157" w14:textId="77777777" w:rsidR="00D3499E" w:rsidRPr="00603028" w:rsidRDefault="00D3499E" w:rsidP="00D3499E">
      <w:pPr>
        <w:spacing w:after="0"/>
        <w:rPr>
          <w:rFonts w:cs="Arial"/>
        </w:rPr>
      </w:pPr>
    </w:p>
    <w:p w14:paraId="2C7E8FCE" w14:textId="77777777" w:rsidR="00D3499E" w:rsidRPr="00603028" w:rsidRDefault="00D3499E" w:rsidP="00D3499E">
      <w:pPr>
        <w:spacing w:after="0"/>
        <w:rPr>
          <w:rFonts w:cs="Arial"/>
        </w:rPr>
      </w:pPr>
      <w:r w:rsidRPr="00603028">
        <w:rPr>
          <w:rFonts w:cs="Arial"/>
        </w:rPr>
        <w:t>All auxiliary switches and mechanisms shall be mounted in accessible positions clear of the operating mechanism and shall be protected in an approved manner. The contacts of all auxiliary switches shall be strong and shall have a positive wiping action when closing.</w:t>
      </w:r>
    </w:p>
    <w:p w14:paraId="0E5FAC94" w14:textId="77777777" w:rsidR="00D3499E" w:rsidRPr="00603028" w:rsidRDefault="00D3499E" w:rsidP="00D3499E">
      <w:pPr>
        <w:spacing w:after="0"/>
        <w:rPr>
          <w:rFonts w:cs="Arial"/>
        </w:rPr>
      </w:pPr>
    </w:p>
    <w:p w14:paraId="076C5BF9" w14:textId="77777777" w:rsidR="00D3499E" w:rsidRPr="00603028" w:rsidRDefault="00D3499E" w:rsidP="00D3499E">
      <w:pPr>
        <w:pStyle w:val="Heading3"/>
      </w:pPr>
      <w:bookmarkStart w:id="89" w:name="_Toc426017593"/>
      <w:r w:rsidRPr="00603028">
        <w:t>Anti-Condensation Heaters</w:t>
      </w:r>
      <w:bookmarkEnd w:id="89"/>
    </w:p>
    <w:p w14:paraId="63110764" w14:textId="77777777" w:rsidR="00D3499E" w:rsidRPr="00603028" w:rsidRDefault="00D3499E" w:rsidP="00D3499E">
      <w:pPr>
        <w:spacing w:after="0"/>
        <w:rPr>
          <w:rFonts w:cs="Arial"/>
        </w:rPr>
      </w:pPr>
      <w:r w:rsidRPr="00603028">
        <w:rPr>
          <w:rFonts w:cs="Arial"/>
        </w:rPr>
        <w:t>Each individual enclosure accommodating electrical equipment and located outside air-conditioned rooms shall be fitted with heating devices suitable for electrical operation at AC single phase, of sufficient capacity to raise the internal temperature by about 5°C above the ambient temperature.</w:t>
      </w:r>
    </w:p>
    <w:p w14:paraId="1F55806A" w14:textId="77777777" w:rsidR="00D3499E" w:rsidRPr="00603028" w:rsidRDefault="00D3499E" w:rsidP="00D3499E">
      <w:pPr>
        <w:spacing w:after="0"/>
        <w:rPr>
          <w:rFonts w:cs="Arial"/>
        </w:rPr>
      </w:pPr>
    </w:p>
    <w:p w14:paraId="2E2C2A5E" w14:textId="77777777" w:rsidR="00D3499E" w:rsidRPr="00603028" w:rsidRDefault="00D3499E" w:rsidP="00D3499E">
      <w:pPr>
        <w:spacing w:after="0"/>
        <w:rPr>
          <w:rFonts w:cs="Arial"/>
        </w:rPr>
      </w:pPr>
      <w:r w:rsidRPr="00603028">
        <w:rPr>
          <w:rFonts w:cs="Arial"/>
        </w:rPr>
        <w:t>Heaters in motors shall be suitably fixed inside the windings.</w:t>
      </w:r>
    </w:p>
    <w:p w14:paraId="6F62130A" w14:textId="77777777" w:rsidR="00D3499E" w:rsidRPr="00603028" w:rsidRDefault="00D3499E" w:rsidP="00D3499E">
      <w:pPr>
        <w:spacing w:after="0"/>
        <w:rPr>
          <w:rFonts w:cs="Arial"/>
        </w:rPr>
      </w:pPr>
    </w:p>
    <w:p w14:paraId="20815DFF" w14:textId="77777777" w:rsidR="00D3499E" w:rsidRPr="00603028" w:rsidRDefault="00D3499E" w:rsidP="00D3499E">
      <w:pPr>
        <w:spacing w:after="0"/>
        <w:rPr>
          <w:rFonts w:cs="Arial"/>
        </w:rPr>
      </w:pPr>
      <w:r w:rsidRPr="00603028">
        <w:rPr>
          <w:rFonts w:cs="Arial"/>
        </w:rPr>
        <w:t>Heaters in switchgear/ MCC cubicles, control cubicles, panels, desks, etc., shall be controlled automatically by adjustable hygrostats (setting range 50-100% relative humidity).</w:t>
      </w:r>
    </w:p>
    <w:p w14:paraId="1DFFC0C0" w14:textId="77777777" w:rsidR="00D3499E" w:rsidRPr="00603028" w:rsidRDefault="00D3499E" w:rsidP="00D3499E">
      <w:pPr>
        <w:spacing w:after="0"/>
        <w:rPr>
          <w:rFonts w:cs="Arial"/>
        </w:rPr>
      </w:pPr>
    </w:p>
    <w:p w14:paraId="779259AB" w14:textId="77777777" w:rsidR="00D3499E" w:rsidRPr="00603028" w:rsidRDefault="00D3499E" w:rsidP="00D3499E">
      <w:pPr>
        <w:spacing w:after="0"/>
        <w:rPr>
          <w:rFonts w:cs="Arial"/>
        </w:rPr>
      </w:pPr>
      <w:r w:rsidRPr="00603028">
        <w:rPr>
          <w:rFonts w:cs="Arial"/>
        </w:rPr>
        <w:t xml:space="preserve">The electrical apparatus so protected shall be designed so that the maximum permitted rise in temperature is not exceeded if the heaters are </w:t>
      </w:r>
      <w:proofErr w:type="spellStart"/>
      <w:r w:rsidRPr="00603028">
        <w:rPr>
          <w:rFonts w:cs="Arial"/>
        </w:rPr>
        <w:t>energised</w:t>
      </w:r>
      <w:proofErr w:type="spellEnd"/>
      <w:r w:rsidRPr="00603028">
        <w:rPr>
          <w:rFonts w:cs="Arial"/>
        </w:rPr>
        <w:t xml:space="preserve"> while the apparatus is in operation. If applicable, heating elements shall be suitably screened to avoid burns due to accidental contact.</w:t>
      </w:r>
    </w:p>
    <w:p w14:paraId="4486DFBE" w14:textId="77777777" w:rsidR="00D3499E" w:rsidRPr="00603028" w:rsidRDefault="00D3499E" w:rsidP="00D3499E">
      <w:pPr>
        <w:spacing w:after="0"/>
        <w:rPr>
          <w:rFonts w:cs="Arial"/>
        </w:rPr>
      </w:pPr>
    </w:p>
    <w:p w14:paraId="05426826" w14:textId="77777777" w:rsidR="00D3499E" w:rsidRPr="00603028" w:rsidRDefault="00D3499E" w:rsidP="00D3499E">
      <w:pPr>
        <w:spacing w:after="0"/>
        <w:rPr>
          <w:rFonts w:cs="Arial"/>
        </w:rPr>
      </w:pPr>
      <w:r w:rsidRPr="00603028">
        <w:rPr>
          <w:rFonts w:cs="Arial"/>
        </w:rPr>
        <w:t>Heaters shall be connected to a suitable terminal box with main switch and indicating lamp. They shall be placed in an accessible position.</w:t>
      </w:r>
    </w:p>
    <w:p w14:paraId="5FA23166" w14:textId="77777777" w:rsidR="00D3499E" w:rsidRPr="00603028" w:rsidRDefault="00D3499E" w:rsidP="00D3499E">
      <w:pPr>
        <w:spacing w:after="0"/>
        <w:rPr>
          <w:rFonts w:cs="Arial"/>
        </w:rPr>
      </w:pPr>
    </w:p>
    <w:p w14:paraId="6C4E0DB6" w14:textId="77777777" w:rsidR="00D3499E" w:rsidRPr="00603028" w:rsidRDefault="00D3499E" w:rsidP="00D3499E">
      <w:pPr>
        <w:pStyle w:val="Heading3"/>
      </w:pPr>
      <w:bookmarkStart w:id="90" w:name="_Toc426017594"/>
      <w:r w:rsidRPr="00603028">
        <w:t>Indication Lamps</w:t>
      </w:r>
      <w:bookmarkEnd w:id="90"/>
    </w:p>
    <w:p w14:paraId="09710265" w14:textId="77777777" w:rsidR="00D3499E" w:rsidRPr="00603028" w:rsidRDefault="00D3499E" w:rsidP="00D3499E">
      <w:pPr>
        <w:spacing w:after="0"/>
        <w:rPr>
          <w:rFonts w:cs="Arial"/>
        </w:rPr>
      </w:pPr>
      <w:r w:rsidRPr="00603028">
        <w:rPr>
          <w:rFonts w:cs="Arial"/>
        </w:rPr>
        <w:t>The terms "indication lamps, lights", etc., does not necessarily require for incandescent type bulbs. The use of LED or glow type bulbs would be acceptable as long as adequate brightness is ensured.</w:t>
      </w:r>
    </w:p>
    <w:p w14:paraId="4F759928" w14:textId="77777777" w:rsidR="00D3499E" w:rsidRPr="00603028" w:rsidRDefault="00D3499E" w:rsidP="00D3499E">
      <w:pPr>
        <w:spacing w:after="0"/>
        <w:rPr>
          <w:rFonts w:cs="Arial"/>
        </w:rPr>
      </w:pPr>
    </w:p>
    <w:p w14:paraId="6D8183C5" w14:textId="77777777" w:rsidR="00D3499E" w:rsidRPr="00603028" w:rsidRDefault="00D3499E" w:rsidP="00D3499E">
      <w:pPr>
        <w:spacing w:after="0"/>
        <w:rPr>
          <w:rFonts w:cs="Arial"/>
        </w:rPr>
      </w:pPr>
      <w:r w:rsidRPr="00603028">
        <w:rPr>
          <w:rFonts w:cs="Arial"/>
        </w:rPr>
        <w:t>In any case, the lifetime of bulbs operating at rated supply voltage plus maximum positive tolerance shall not be less than 2000 hrs.</w:t>
      </w:r>
    </w:p>
    <w:p w14:paraId="1CA92085" w14:textId="77777777" w:rsidR="00D3499E" w:rsidRPr="00603028" w:rsidRDefault="00D3499E" w:rsidP="00D3499E">
      <w:pPr>
        <w:spacing w:after="0"/>
        <w:rPr>
          <w:rFonts w:cs="Arial"/>
        </w:rPr>
      </w:pPr>
    </w:p>
    <w:p w14:paraId="1F513CD9" w14:textId="77777777" w:rsidR="00D3499E" w:rsidRPr="00603028" w:rsidRDefault="00D3499E" w:rsidP="00D3499E">
      <w:pPr>
        <w:spacing w:after="0"/>
        <w:rPr>
          <w:rFonts w:cs="Arial"/>
        </w:rPr>
      </w:pPr>
      <w:r w:rsidRPr="00603028">
        <w:rPr>
          <w:rFonts w:cs="Arial"/>
        </w:rPr>
        <w:t xml:space="preserve">All lamp hoods shall be made of transparent </w:t>
      </w:r>
      <w:proofErr w:type="spellStart"/>
      <w:r w:rsidRPr="00603028">
        <w:rPr>
          <w:rFonts w:cs="Arial"/>
        </w:rPr>
        <w:t>coloured</w:t>
      </w:r>
      <w:proofErr w:type="spellEnd"/>
      <w:r w:rsidRPr="00603028">
        <w:rPr>
          <w:rFonts w:cs="Arial"/>
        </w:rPr>
        <w:t xml:space="preserve"> heat resistant and break proof material. They shall be easily removable to replace the associated indication lamps.</w:t>
      </w:r>
    </w:p>
    <w:p w14:paraId="0A9822F5" w14:textId="77777777" w:rsidR="00D3499E" w:rsidRPr="00603028" w:rsidRDefault="00D3499E" w:rsidP="00D3499E">
      <w:pPr>
        <w:spacing w:after="0"/>
        <w:rPr>
          <w:rFonts w:cs="Arial"/>
        </w:rPr>
      </w:pPr>
      <w:r w:rsidRPr="00603028">
        <w:rPr>
          <w:rFonts w:cs="Arial"/>
        </w:rPr>
        <w:t xml:space="preserve"> </w:t>
      </w:r>
    </w:p>
    <w:p w14:paraId="0981C77B" w14:textId="77777777" w:rsidR="00D3499E" w:rsidRPr="00603028" w:rsidRDefault="00D3499E" w:rsidP="00D3499E">
      <w:pPr>
        <w:pStyle w:val="Heading2"/>
        <w:rPr>
          <w:szCs w:val="22"/>
        </w:rPr>
      </w:pPr>
      <w:bookmarkStart w:id="91" w:name="_Toc426017595"/>
      <w:r w:rsidRPr="00603028">
        <w:rPr>
          <w:szCs w:val="22"/>
        </w:rPr>
        <w:t>Protection Relays</w:t>
      </w:r>
      <w:bookmarkEnd w:id="91"/>
    </w:p>
    <w:p w14:paraId="52CE6F2E" w14:textId="77777777" w:rsidR="00D3499E" w:rsidRPr="00603028" w:rsidRDefault="00D3499E" w:rsidP="00D3499E">
      <w:pPr>
        <w:spacing w:after="0"/>
        <w:rPr>
          <w:rFonts w:cs="Arial"/>
        </w:rPr>
      </w:pPr>
      <w:r w:rsidRPr="00603028">
        <w:rPr>
          <w:rFonts w:cs="Arial"/>
        </w:rPr>
        <w:t>If not specified otherwise in the Particular Requirements, all protection relays for MV and LV switchgear shall be mounted within the related panels.</w:t>
      </w:r>
    </w:p>
    <w:p w14:paraId="548C2C13" w14:textId="77777777" w:rsidR="00D3499E" w:rsidRPr="00603028" w:rsidRDefault="00D3499E" w:rsidP="00D3499E">
      <w:pPr>
        <w:spacing w:after="0"/>
        <w:rPr>
          <w:rFonts w:cs="Arial"/>
        </w:rPr>
      </w:pPr>
    </w:p>
    <w:p w14:paraId="2083B21E" w14:textId="77777777" w:rsidR="00D3499E" w:rsidRPr="00603028" w:rsidRDefault="00D3499E" w:rsidP="00D3499E">
      <w:pPr>
        <w:spacing w:after="0"/>
        <w:rPr>
          <w:rFonts w:cs="Arial"/>
        </w:rPr>
      </w:pPr>
      <w:r w:rsidRPr="00603028">
        <w:rPr>
          <w:rFonts w:cs="Arial"/>
        </w:rPr>
        <w:t>The relay equipment shall consist of microprocessor based control and protection units incorporating the various protection functions specified in the particular technical specification, including synchro-check function where applicable, and shall be complete with all measuring, control, supervision, alarm and interlocking features as required.</w:t>
      </w:r>
    </w:p>
    <w:p w14:paraId="7754DADF" w14:textId="77777777" w:rsidR="00D3499E" w:rsidRPr="00603028" w:rsidRDefault="00D3499E" w:rsidP="00D3499E">
      <w:pPr>
        <w:spacing w:after="0"/>
        <w:rPr>
          <w:rFonts w:cs="Arial"/>
        </w:rPr>
      </w:pPr>
    </w:p>
    <w:p w14:paraId="0D5DA323" w14:textId="77777777" w:rsidR="00D3499E" w:rsidRPr="00603028" w:rsidRDefault="00D3499E" w:rsidP="00D3499E">
      <w:pPr>
        <w:spacing w:after="0"/>
        <w:rPr>
          <w:rFonts w:cs="Arial"/>
        </w:rPr>
      </w:pPr>
      <w:r w:rsidRPr="00603028">
        <w:rPr>
          <w:rFonts w:cs="Arial"/>
        </w:rPr>
        <w:t>The protective relays shall be dust proof with removable transparent covers and external resetting devices. Unless otherwise specified, the relays shall be of the hand re-settable type with start/ trip indication. The relays shall be provided with test sockets and shall be easily accessible for testing and setting purposes.</w:t>
      </w:r>
    </w:p>
    <w:p w14:paraId="5C482E96" w14:textId="77777777" w:rsidR="00D3499E" w:rsidRPr="00603028" w:rsidRDefault="00D3499E" w:rsidP="00D3499E">
      <w:pPr>
        <w:spacing w:after="0"/>
        <w:rPr>
          <w:rFonts w:cs="Arial"/>
        </w:rPr>
      </w:pPr>
    </w:p>
    <w:p w14:paraId="58300529" w14:textId="77777777" w:rsidR="00D3499E" w:rsidRPr="00603028" w:rsidRDefault="00D3499E" w:rsidP="00D3499E">
      <w:pPr>
        <w:spacing w:after="0"/>
        <w:rPr>
          <w:rFonts w:cs="Arial"/>
        </w:rPr>
      </w:pPr>
      <w:r w:rsidRPr="00603028">
        <w:rPr>
          <w:rFonts w:cs="Arial"/>
        </w:rPr>
        <w:t>Local and the remote alarm system and event recorder shall indicate tripping of any protective relay. Remote alarms may be grouped.</w:t>
      </w:r>
    </w:p>
    <w:p w14:paraId="4542D979" w14:textId="77777777" w:rsidR="00D3499E" w:rsidRPr="00603028" w:rsidRDefault="00D3499E" w:rsidP="00D3499E">
      <w:pPr>
        <w:spacing w:after="0"/>
        <w:rPr>
          <w:rFonts w:cs="Arial"/>
        </w:rPr>
      </w:pPr>
    </w:p>
    <w:p w14:paraId="309DE028" w14:textId="77777777" w:rsidR="00D3499E" w:rsidRPr="00603028" w:rsidRDefault="00D3499E" w:rsidP="00D3499E">
      <w:pPr>
        <w:spacing w:after="0"/>
        <w:rPr>
          <w:rFonts w:cs="Arial"/>
        </w:rPr>
      </w:pPr>
      <w:r w:rsidRPr="00603028">
        <w:rPr>
          <w:rFonts w:cs="Arial"/>
        </w:rPr>
        <w:t>Trip circuits of instantaneous current relays shall be provided with adjustable short time timers' td0 (0 - 1000 msec.), adjustable in 50 m sec. steps, if selective operation in case of short circuit cannot be achieved otherwise due to low cable/ system impedance.</w:t>
      </w:r>
    </w:p>
    <w:p w14:paraId="33AD3945" w14:textId="77777777" w:rsidR="00D3499E" w:rsidRPr="00603028" w:rsidRDefault="00D3499E" w:rsidP="00D3499E">
      <w:pPr>
        <w:spacing w:after="0"/>
        <w:rPr>
          <w:rFonts w:cs="Arial"/>
        </w:rPr>
      </w:pPr>
    </w:p>
    <w:p w14:paraId="177AE4A2" w14:textId="77777777" w:rsidR="00D3499E" w:rsidRPr="00603028" w:rsidRDefault="00D3499E" w:rsidP="00D3499E">
      <w:pPr>
        <w:spacing w:after="0"/>
        <w:rPr>
          <w:rFonts w:cs="Arial"/>
        </w:rPr>
      </w:pPr>
      <w:r w:rsidRPr="00603028">
        <w:rPr>
          <w:rFonts w:cs="Arial"/>
        </w:rPr>
        <w:t>The protective relays shall have sufficient contacts and/ or auxiliary relay contacts (including spare) to perform all required tripping, inter-tripping, interlocking, indication and alarm functions.</w:t>
      </w:r>
    </w:p>
    <w:p w14:paraId="60A1E926" w14:textId="77777777" w:rsidR="00D3499E" w:rsidRPr="00603028" w:rsidRDefault="00D3499E" w:rsidP="00D3499E">
      <w:pPr>
        <w:spacing w:after="0"/>
        <w:rPr>
          <w:rFonts w:cs="Arial"/>
        </w:rPr>
      </w:pPr>
    </w:p>
    <w:p w14:paraId="3E7A4FE4" w14:textId="77777777" w:rsidR="00D3499E" w:rsidRPr="00603028" w:rsidRDefault="00D3499E" w:rsidP="00D3499E">
      <w:pPr>
        <w:spacing w:after="0"/>
        <w:rPr>
          <w:rFonts w:cs="Arial"/>
        </w:rPr>
      </w:pPr>
      <w:r w:rsidRPr="00603028">
        <w:rPr>
          <w:rFonts w:cs="Arial"/>
        </w:rPr>
        <w:t>Preferably, relays shall be packed separately and shipped with the switchgear. Each relay and its place on the cubicle shall have the same identification mark as shown on the relevant wiring diagrams. All wires and terminals shall be clearly marked to facilitate easy connection during erection at site.</w:t>
      </w:r>
    </w:p>
    <w:p w14:paraId="7557A5AE" w14:textId="77777777" w:rsidR="00932AE2" w:rsidRPr="00603028" w:rsidRDefault="00932AE2" w:rsidP="00D3499E">
      <w:pPr>
        <w:spacing w:after="0"/>
        <w:rPr>
          <w:rFonts w:cs="Arial"/>
        </w:rPr>
      </w:pPr>
    </w:p>
    <w:p w14:paraId="3E7C0BD5" w14:textId="77777777" w:rsidR="00932AE2" w:rsidRPr="00603028" w:rsidRDefault="00932AE2" w:rsidP="00932AE2">
      <w:pPr>
        <w:pStyle w:val="Heading2"/>
        <w:rPr>
          <w:szCs w:val="22"/>
        </w:rPr>
      </w:pPr>
      <w:bookmarkStart w:id="92" w:name="_Toc426017596"/>
      <w:r w:rsidRPr="00603028">
        <w:rPr>
          <w:szCs w:val="22"/>
        </w:rPr>
        <w:t>Batteries and Battery Chargers</w:t>
      </w:r>
      <w:r w:rsidR="00E82500" w:rsidRPr="00603028">
        <w:rPr>
          <w:szCs w:val="22"/>
        </w:rPr>
        <w:t xml:space="preserve"> (already supplied)</w:t>
      </w:r>
      <w:bookmarkEnd w:id="92"/>
    </w:p>
    <w:p w14:paraId="37DEBB87" w14:textId="77777777" w:rsidR="00932AE2" w:rsidRPr="00603028" w:rsidRDefault="00932AE2" w:rsidP="00932AE2">
      <w:pPr>
        <w:pStyle w:val="Heading3"/>
      </w:pPr>
      <w:bookmarkStart w:id="93" w:name="_Toc426017597"/>
      <w:r w:rsidRPr="00603028">
        <w:t>Batteries</w:t>
      </w:r>
      <w:bookmarkEnd w:id="93"/>
    </w:p>
    <w:p w14:paraId="76CCF904" w14:textId="77777777" w:rsidR="00932AE2" w:rsidRPr="00603028" w:rsidRDefault="00932AE2" w:rsidP="00932AE2">
      <w:pPr>
        <w:spacing w:after="0"/>
        <w:rPr>
          <w:rFonts w:cs="Arial"/>
        </w:rPr>
      </w:pPr>
      <w:r w:rsidRPr="00603028">
        <w:rPr>
          <w:rFonts w:cs="Arial"/>
        </w:rPr>
        <w:t>The batteries shall be of the NiCad pocket plate type and shall operate satisfactorily under all conditions. Each cell shall be enclosed in a proper transparent plastic shock-absorbing container. The container shall be provided with a removable recombination system to reduce the need for ventilation of the battery room and to extend the maintenance free period over the total service life and prevent emissions of gas and fumes.</w:t>
      </w:r>
    </w:p>
    <w:p w14:paraId="3079F987" w14:textId="77777777" w:rsidR="00932AE2" w:rsidRPr="00603028" w:rsidRDefault="00932AE2" w:rsidP="00932AE2">
      <w:pPr>
        <w:spacing w:after="0"/>
        <w:rPr>
          <w:rFonts w:cs="Arial"/>
        </w:rPr>
      </w:pPr>
    </w:p>
    <w:p w14:paraId="5266793F" w14:textId="77777777" w:rsidR="00932AE2" w:rsidRPr="00603028" w:rsidRDefault="00932AE2" w:rsidP="00932AE2">
      <w:pPr>
        <w:spacing w:after="0"/>
        <w:rPr>
          <w:rFonts w:cs="Arial"/>
        </w:rPr>
      </w:pPr>
      <w:r w:rsidRPr="00603028">
        <w:rPr>
          <w:rFonts w:cs="Arial"/>
        </w:rPr>
        <w:t>The individual cells shall be arranged in tiers on lye resistant painted frames and wooden plans suitably impregnated against lye attack with a clear polarity mark and all fittings and connecting members shall be of corrosion resistant material.</w:t>
      </w:r>
    </w:p>
    <w:p w14:paraId="4046517C" w14:textId="77777777" w:rsidR="00932AE2" w:rsidRPr="00603028" w:rsidRDefault="00932AE2" w:rsidP="00932AE2">
      <w:pPr>
        <w:spacing w:after="0"/>
        <w:rPr>
          <w:rFonts w:cs="Arial"/>
        </w:rPr>
      </w:pPr>
    </w:p>
    <w:p w14:paraId="64B0D597" w14:textId="77777777" w:rsidR="00932AE2" w:rsidRPr="00603028" w:rsidRDefault="00932AE2" w:rsidP="00932AE2">
      <w:pPr>
        <w:spacing w:after="0"/>
        <w:rPr>
          <w:rFonts w:cs="Arial"/>
        </w:rPr>
      </w:pPr>
      <w:r w:rsidRPr="00603028">
        <w:rPr>
          <w:rFonts w:cs="Arial"/>
        </w:rPr>
        <w:t>The number of series connected cells forming a battery and the cable sections shall be such as to meet the specified voltage range requirements at the consumer terminals at all operating conditions. The battery discharge characteristic shall meet the requirements of the DC load profile.</w:t>
      </w:r>
    </w:p>
    <w:p w14:paraId="6EFEEFFF" w14:textId="77777777" w:rsidR="00932AE2" w:rsidRPr="00603028" w:rsidRDefault="00932AE2" w:rsidP="00932AE2">
      <w:pPr>
        <w:spacing w:after="0"/>
        <w:rPr>
          <w:rFonts w:cs="Arial"/>
        </w:rPr>
      </w:pPr>
    </w:p>
    <w:p w14:paraId="454A0A4A" w14:textId="77777777" w:rsidR="00932AE2" w:rsidRPr="00603028" w:rsidRDefault="00932AE2" w:rsidP="00932AE2">
      <w:pPr>
        <w:spacing w:after="0"/>
        <w:rPr>
          <w:rFonts w:cs="Arial"/>
        </w:rPr>
      </w:pPr>
      <w:r w:rsidRPr="00603028">
        <w:rPr>
          <w:rFonts w:cs="Arial"/>
        </w:rPr>
        <w:t>All required accessories as well as initial alkaline filling shall be supplied.</w:t>
      </w:r>
    </w:p>
    <w:p w14:paraId="44798E14" w14:textId="77777777" w:rsidR="00932AE2" w:rsidRPr="00603028" w:rsidRDefault="00932AE2" w:rsidP="00932AE2">
      <w:pPr>
        <w:spacing w:after="0"/>
        <w:rPr>
          <w:rFonts w:cs="Arial"/>
        </w:rPr>
      </w:pPr>
      <w:r w:rsidRPr="00603028">
        <w:rPr>
          <w:rFonts w:cs="Arial"/>
        </w:rPr>
        <w:t>Suitable dummy loads shall be supplied together with the batteries to allow reliable checking of all batteries installed under the contract and detection of faulty cells.</w:t>
      </w:r>
    </w:p>
    <w:p w14:paraId="064C5CE7" w14:textId="77777777" w:rsidR="00932AE2" w:rsidRPr="00603028" w:rsidRDefault="00932AE2" w:rsidP="00932AE2">
      <w:pPr>
        <w:spacing w:after="0"/>
        <w:rPr>
          <w:rFonts w:cs="Arial"/>
        </w:rPr>
      </w:pPr>
    </w:p>
    <w:p w14:paraId="3A94AFE8" w14:textId="77777777" w:rsidR="00932AE2" w:rsidRPr="00603028" w:rsidRDefault="00932AE2" w:rsidP="00932AE2">
      <w:pPr>
        <w:pStyle w:val="Heading3"/>
      </w:pPr>
      <w:bookmarkStart w:id="94" w:name="_Toc426017598"/>
      <w:r w:rsidRPr="00603028">
        <w:t>Battery Chargers</w:t>
      </w:r>
      <w:bookmarkEnd w:id="94"/>
    </w:p>
    <w:p w14:paraId="752D34A4" w14:textId="77777777" w:rsidR="00932AE2" w:rsidRPr="00603028" w:rsidRDefault="00932AE2" w:rsidP="00932AE2">
      <w:pPr>
        <w:spacing w:after="0"/>
        <w:rPr>
          <w:rFonts w:cs="Arial"/>
        </w:rPr>
      </w:pPr>
      <w:r w:rsidRPr="00603028">
        <w:rPr>
          <w:rFonts w:cs="Arial"/>
        </w:rPr>
        <w:t>The chargers shall be designed to supply all connectable DC consumers and simultaneously the demand for trickle charging of the batteries. The capacities shall be proved by calculations, subject to approval of the Engineer.</w:t>
      </w:r>
    </w:p>
    <w:p w14:paraId="62495DDA" w14:textId="77777777" w:rsidR="00932AE2" w:rsidRPr="00603028" w:rsidRDefault="00932AE2" w:rsidP="00932AE2">
      <w:pPr>
        <w:spacing w:after="0"/>
        <w:rPr>
          <w:rFonts w:cs="Arial"/>
        </w:rPr>
      </w:pPr>
    </w:p>
    <w:p w14:paraId="33A27227" w14:textId="77777777" w:rsidR="00932AE2" w:rsidRPr="00603028" w:rsidRDefault="00932AE2" w:rsidP="00932AE2">
      <w:pPr>
        <w:spacing w:after="0"/>
        <w:rPr>
          <w:rFonts w:cs="Arial"/>
        </w:rPr>
      </w:pPr>
      <w:r w:rsidRPr="00603028">
        <w:rPr>
          <w:rFonts w:cs="Arial"/>
        </w:rPr>
        <w:t xml:space="preserve">The battery chargers shall be as far as possible of modular design with a minimum of different components. Each charger shall be accommodated in a cubicle with all control and protection devices. It shall include incoming circuit breaker, transformers, fused </w:t>
      </w:r>
      <w:proofErr w:type="spellStart"/>
      <w:r w:rsidRPr="00603028">
        <w:rPr>
          <w:rFonts w:cs="Arial"/>
        </w:rPr>
        <w:t>thyristor</w:t>
      </w:r>
      <w:proofErr w:type="spellEnd"/>
      <w:r w:rsidRPr="00603028">
        <w:rPr>
          <w:rFonts w:cs="Arial"/>
        </w:rPr>
        <w:t xml:space="preserve"> rectifiers, control equipment, including voltage and current limiting devices with adjusting means, voltage regulator and outgoing feeders to the battery and to the DC distribution board. It shall be ensured that rectifier trip does not affect the battery supply of the relevant board.</w:t>
      </w:r>
    </w:p>
    <w:p w14:paraId="7A02029A" w14:textId="77777777" w:rsidR="00932AE2" w:rsidRPr="00603028" w:rsidRDefault="00932AE2" w:rsidP="00932AE2">
      <w:pPr>
        <w:spacing w:after="0"/>
        <w:rPr>
          <w:rFonts w:cs="Arial"/>
        </w:rPr>
      </w:pPr>
      <w:r w:rsidRPr="00603028">
        <w:rPr>
          <w:rFonts w:cs="Arial"/>
        </w:rPr>
        <w:t>The trickle charging process shall be affected by a constant voltage/ constant current (IU) characteristic.</w:t>
      </w:r>
    </w:p>
    <w:p w14:paraId="3A2AD63E" w14:textId="77777777" w:rsidR="00932AE2" w:rsidRPr="00603028" w:rsidRDefault="00932AE2" w:rsidP="00932AE2">
      <w:pPr>
        <w:spacing w:after="0"/>
        <w:rPr>
          <w:rFonts w:cs="Arial"/>
        </w:rPr>
      </w:pPr>
    </w:p>
    <w:p w14:paraId="1869CB96" w14:textId="77777777" w:rsidR="00932AE2" w:rsidRPr="00603028" w:rsidRDefault="00932AE2" w:rsidP="00932AE2">
      <w:pPr>
        <w:spacing w:after="0"/>
        <w:rPr>
          <w:rFonts w:cs="Arial"/>
        </w:rPr>
      </w:pPr>
      <w:r w:rsidRPr="00603028">
        <w:rPr>
          <w:rFonts w:cs="Arial"/>
        </w:rPr>
        <w:t>The constant voltage value shall be adjustable according to the requirements of the proposed battery and the resulting charging current shall decrease with increasing battery capacity.</w:t>
      </w:r>
    </w:p>
    <w:p w14:paraId="2DB402C6" w14:textId="77777777" w:rsidR="00932AE2" w:rsidRPr="00603028" w:rsidRDefault="00932AE2" w:rsidP="00932AE2">
      <w:pPr>
        <w:spacing w:after="0"/>
        <w:rPr>
          <w:rFonts w:cs="Arial"/>
        </w:rPr>
      </w:pPr>
      <w:r w:rsidRPr="00603028">
        <w:rPr>
          <w:rFonts w:cs="Arial"/>
        </w:rPr>
        <w:t>The constant current value shall be limited as required by the proposed, discharged battery until the adjusted constant voltage value of the battery is reached.</w:t>
      </w:r>
    </w:p>
    <w:p w14:paraId="6DDB3221" w14:textId="77777777" w:rsidR="00932AE2" w:rsidRPr="00603028" w:rsidRDefault="00932AE2" w:rsidP="00932AE2">
      <w:pPr>
        <w:spacing w:after="0"/>
        <w:rPr>
          <w:rFonts w:cs="Arial"/>
        </w:rPr>
      </w:pPr>
    </w:p>
    <w:p w14:paraId="0D1F11C7" w14:textId="77777777" w:rsidR="00932AE2" w:rsidRPr="00603028" w:rsidRDefault="00932AE2" w:rsidP="00932AE2">
      <w:pPr>
        <w:spacing w:after="0"/>
        <w:rPr>
          <w:rFonts w:cs="Arial"/>
        </w:rPr>
      </w:pPr>
      <w:r w:rsidRPr="00603028">
        <w:rPr>
          <w:rFonts w:cs="Arial"/>
        </w:rPr>
        <w:t xml:space="preserve">Change over between </w:t>
      </w:r>
      <w:proofErr w:type="gramStart"/>
      <w:r w:rsidRPr="00603028">
        <w:rPr>
          <w:rFonts w:cs="Arial"/>
        </w:rPr>
        <w:t>I</w:t>
      </w:r>
      <w:proofErr w:type="gramEnd"/>
      <w:r w:rsidRPr="00603028">
        <w:rPr>
          <w:rFonts w:cs="Arial"/>
        </w:rPr>
        <w:t xml:space="preserve"> and U characteristic and vice versa shall be fully automatic whereby the voltage set point shall be adjustable. Manual initiation shall also be possible.</w:t>
      </w:r>
    </w:p>
    <w:p w14:paraId="7BF9C772" w14:textId="77777777" w:rsidR="00932AE2" w:rsidRPr="00603028" w:rsidRDefault="00932AE2" w:rsidP="00932AE2">
      <w:pPr>
        <w:spacing w:after="0"/>
        <w:rPr>
          <w:rFonts w:cs="Arial"/>
        </w:rPr>
      </w:pPr>
    </w:p>
    <w:p w14:paraId="38655D8C" w14:textId="77777777" w:rsidR="00932AE2" w:rsidRPr="00603028" w:rsidRDefault="00932AE2" w:rsidP="00932AE2">
      <w:pPr>
        <w:spacing w:after="0"/>
        <w:rPr>
          <w:rFonts w:cs="Arial"/>
        </w:rPr>
      </w:pPr>
      <w:r w:rsidRPr="00603028">
        <w:rPr>
          <w:rFonts w:cs="Arial"/>
        </w:rPr>
        <w:t>For initial respectively boost charging of a battery, the DC distribution shall be disconnected and shall be fed from the second battery/ charger system only. Boost charging shall be manually initiated and automatically controlled thereafter.</w:t>
      </w:r>
    </w:p>
    <w:p w14:paraId="23C28486" w14:textId="77777777" w:rsidR="00932AE2" w:rsidRPr="00603028" w:rsidRDefault="00932AE2" w:rsidP="00932AE2">
      <w:pPr>
        <w:spacing w:after="0"/>
        <w:rPr>
          <w:rFonts w:cs="Arial"/>
        </w:rPr>
      </w:pPr>
    </w:p>
    <w:p w14:paraId="7862D926" w14:textId="77777777" w:rsidR="00932AE2" w:rsidRPr="00603028" w:rsidRDefault="00932AE2" w:rsidP="00932AE2">
      <w:pPr>
        <w:spacing w:after="0"/>
        <w:rPr>
          <w:rFonts w:cs="Arial"/>
        </w:rPr>
      </w:pPr>
      <w:r w:rsidRPr="00603028">
        <w:rPr>
          <w:rFonts w:cs="Arial"/>
        </w:rPr>
        <w:t>The boost charging process shall be effected by an IUI - characteristic. After reaching the set maximum battery charging voltage for a set time, change over to the normal IU characteristic shall be performed. The relevant current, voltage and time data shall be adjustable according to the requirements of the proposed battery.</w:t>
      </w:r>
    </w:p>
    <w:p w14:paraId="03318A28" w14:textId="77777777" w:rsidR="00932AE2" w:rsidRPr="00603028" w:rsidRDefault="00932AE2" w:rsidP="00932AE2">
      <w:pPr>
        <w:spacing w:after="0"/>
        <w:rPr>
          <w:rFonts w:cs="Arial"/>
        </w:rPr>
      </w:pPr>
    </w:p>
    <w:p w14:paraId="1E8DE40B" w14:textId="77777777" w:rsidR="00932AE2" w:rsidRPr="00603028" w:rsidRDefault="00932AE2" w:rsidP="00932AE2">
      <w:pPr>
        <w:spacing w:after="0"/>
        <w:rPr>
          <w:rFonts w:cs="Arial"/>
        </w:rPr>
      </w:pPr>
      <w:r w:rsidRPr="00603028">
        <w:rPr>
          <w:rFonts w:cs="Arial"/>
        </w:rPr>
        <w:t xml:space="preserve">In any case the voltage at the DC distribution bus-bar shall not exceed 1.1 </w:t>
      </w:r>
      <w:proofErr w:type="spellStart"/>
      <w:r w:rsidRPr="00603028">
        <w:rPr>
          <w:rFonts w:cs="Arial"/>
        </w:rPr>
        <w:t>p.u</w:t>
      </w:r>
      <w:proofErr w:type="spellEnd"/>
      <w:r w:rsidRPr="00603028">
        <w:rPr>
          <w:rFonts w:cs="Arial"/>
        </w:rPr>
        <w:t xml:space="preserve">. at any trickle charging condition and shall not become less than 0.9 </w:t>
      </w:r>
      <w:proofErr w:type="spellStart"/>
      <w:r w:rsidRPr="00603028">
        <w:rPr>
          <w:rFonts w:cs="Arial"/>
        </w:rPr>
        <w:t>p.u</w:t>
      </w:r>
      <w:proofErr w:type="spellEnd"/>
      <w:r w:rsidRPr="00603028">
        <w:rPr>
          <w:rFonts w:cs="Arial"/>
        </w:rPr>
        <w:t>. at the design discharge end voltage of a battery. The load voltage control devices shall be designed accordingly.</w:t>
      </w:r>
    </w:p>
    <w:p w14:paraId="447246BA" w14:textId="77777777" w:rsidR="00932AE2" w:rsidRPr="00603028" w:rsidRDefault="00932AE2" w:rsidP="00932AE2">
      <w:pPr>
        <w:spacing w:after="0"/>
        <w:rPr>
          <w:rFonts w:cs="Arial"/>
        </w:rPr>
      </w:pPr>
    </w:p>
    <w:p w14:paraId="6F10180C" w14:textId="77777777" w:rsidR="00932AE2" w:rsidRPr="00603028" w:rsidRDefault="00932AE2" w:rsidP="00932AE2">
      <w:pPr>
        <w:spacing w:after="0"/>
        <w:rPr>
          <w:rFonts w:cs="Arial"/>
        </w:rPr>
      </w:pPr>
      <w:r w:rsidRPr="00603028">
        <w:rPr>
          <w:rFonts w:cs="Arial"/>
        </w:rPr>
        <w:t>Alternatively to a load voltage control system the battery capacity and charge/ discharge end voltage may be selected in such a way that additional voltage control facilities to keep within the specified voltage range may not be required.</w:t>
      </w:r>
    </w:p>
    <w:p w14:paraId="57777354" w14:textId="77777777" w:rsidR="00932AE2" w:rsidRPr="00603028" w:rsidRDefault="00932AE2" w:rsidP="00932AE2">
      <w:pPr>
        <w:spacing w:after="0"/>
        <w:rPr>
          <w:rFonts w:cs="Arial"/>
        </w:rPr>
      </w:pPr>
    </w:p>
    <w:p w14:paraId="1C9037CF" w14:textId="77777777" w:rsidR="00932AE2" w:rsidRPr="00603028" w:rsidRDefault="00932AE2" w:rsidP="00932AE2">
      <w:pPr>
        <w:spacing w:after="0"/>
        <w:rPr>
          <w:rFonts w:cs="Arial"/>
        </w:rPr>
      </w:pPr>
      <w:r w:rsidRPr="00603028">
        <w:rPr>
          <w:rFonts w:cs="Arial"/>
        </w:rPr>
        <w:t>The recharging time of the battery after having reached the design discharge end voltage up to full capacity shall not exceed 10 hours.</w:t>
      </w:r>
    </w:p>
    <w:p w14:paraId="63B9AEF4" w14:textId="77777777" w:rsidR="00932AE2" w:rsidRPr="00603028" w:rsidRDefault="00932AE2" w:rsidP="00932AE2">
      <w:pPr>
        <w:spacing w:after="0"/>
        <w:rPr>
          <w:rFonts w:cs="Arial"/>
        </w:rPr>
      </w:pPr>
    </w:p>
    <w:p w14:paraId="6579ADAA" w14:textId="77777777" w:rsidR="00932AE2" w:rsidRPr="00603028" w:rsidRDefault="00932AE2" w:rsidP="00932AE2">
      <w:pPr>
        <w:spacing w:after="0"/>
        <w:rPr>
          <w:rFonts w:cs="Arial"/>
        </w:rPr>
      </w:pPr>
      <w:r w:rsidRPr="00603028">
        <w:rPr>
          <w:rFonts w:cs="Arial"/>
        </w:rPr>
        <w:t xml:space="preserve">The feeding transformers shall be of the dry type with off-circuit </w:t>
      </w:r>
      <w:proofErr w:type="spellStart"/>
      <w:r w:rsidRPr="00603028">
        <w:rPr>
          <w:rFonts w:cs="Arial"/>
        </w:rPr>
        <w:t>tappings</w:t>
      </w:r>
      <w:proofErr w:type="spellEnd"/>
      <w:r w:rsidRPr="00603028">
        <w:rPr>
          <w:rFonts w:cs="Arial"/>
        </w:rPr>
        <w:t xml:space="preserve"> at the primary windings. The rectifiers shall be of the </w:t>
      </w:r>
      <w:proofErr w:type="spellStart"/>
      <w:r w:rsidRPr="00603028">
        <w:rPr>
          <w:rFonts w:cs="Arial"/>
        </w:rPr>
        <w:t>thyristor</w:t>
      </w:r>
      <w:proofErr w:type="spellEnd"/>
      <w:r w:rsidRPr="00603028">
        <w:rPr>
          <w:rFonts w:cs="Arial"/>
        </w:rPr>
        <w:t xml:space="preserve"> controlled type and smoothing chokes shall be provided to decrease the voltage ripple factor.</w:t>
      </w:r>
    </w:p>
    <w:p w14:paraId="08084999" w14:textId="77777777" w:rsidR="00932AE2" w:rsidRPr="00603028" w:rsidRDefault="00932AE2" w:rsidP="00932AE2">
      <w:pPr>
        <w:spacing w:after="0"/>
        <w:rPr>
          <w:rFonts w:cs="Arial"/>
        </w:rPr>
      </w:pPr>
    </w:p>
    <w:p w14:paraId="40FC2934" w14:textId="77777777" w:rsidR="00932AE2" w:rsidRPr="00603028" w:rsidRDefault="00932AE2" w:rsidP="00932AE2">
      <w:pPr>
        <w:pStyle w:val="Heading3"/>
      </w:pPr>
      <w:bookmarkStart w:id="95" w:name="_Toc426017599"/>
      <w:r w:rsidRPr="00603028">
        <w:t>DC / AC Inverter (UPS)</w:t>
      </w:r>
      <w:bookmarkEnd w:id="95"/>
    </w:p>
    <w:p w14:paraId="24C599B1" w14:textId="77777777" w:rsidR="00932AE2" w:rsidRPr="00603028" w:rsidRDefault="00932AE2" w:rsidP="00932AE2">
      <w:pPr>
        <w:spacing w:after="0"/>
        <w:rPr>
          <w:rFonts w:cs="Arial"/>
        </w:rPr>
      </w:pPr>
    </w:p>
    <w:p w14:paraId="4BA5E10F" w14:textId="77777777" w:rsidR="00932AE2" w:rsidRPr="00603028" w:rsidRDefault="00932AE2" w:rsidP="00932AE2">
      <w:pPr>
        <w:spacing w:after="0"/>
        <w:rPr>
          <w:rFonts w:cs="Arial"/>
        </w:rPr>
      </w:pPr>
      <w:r w:rsidRPr="00603028">
        <w:rPr>
          <w:rFonts w:cs="Arial"/>
        </w:rPr>
        <w:t>Two static DC / AC inverters are to be supplied to provide the safe AC (UPS) demand of all sensitive plant (n-1 system), e.g. measuring, monitoring, control systems, central control room emergency lighting, etc., and protect it against all power failures.</w:t>
      </w:r>
      <w:r w:rsidRPr="00603028">
        <w:rPr>
          <w:rFonts w:cs="Arial"/>
        </w:rPr>
        <w:cr/>
      </w:r>
    </w:p>
    <w:p w14:paraId="35B7DA69" w14:textId="77777777" w:rsidR="00932AE2" w:rsidRPr="00603028" w:rsidRDefault="00932AE2" w:rsidP="00932AE2">
      <w:pPr>
        <w:spacing w:after="0"/>
        <w:rPr>
          <w:rFonts w:cs="Arial"/>
        </w:rPr>
      </w:pPr>
      <w:r w:rsidRPr="00603028">
        <w:rPr>
          <w:rFonts w:cs="Arial"/>
        </w:rPr>
        <w:t xml:space="preserve">The UPS system shall operate as an on-line system with permanent conversion. The inverters shall be permanently </w:t>
      </w:r>
      <w:proofErr w:type="spellStart"/>
      <w:r w:rsidRPr="00603028">
        <w:rPr>
          <w:rFonts w:cs="Arial"/>
        </w:rPr>
        <w:t>synchronised</w:t>
      </w:r>
      <w:proofErr w:type="spellEnd"/>
      <w:r w:rsidRPr="00603028">
        <w:rPr>
          <w:rFonts w:cs="Arial"/>
        </w:rPr>
        <w:t xml:space="preserve"> with the normal AC system and against each other. The inverters shall be protected against operational overload through a static bypass to the main AC system.</w:t>
      </w:r>
    </w:p>
    <w:p w14:paraId="6942BF71" w14:textId="77777777" w:rsidR="00932AE2" w:rsidRPr="00603028" w:rsidRDefault="00932AE2" w:rsidP="00932AE2">
      <w:pPr>
        <w:spacing w:after="0"/>
        <w:rPr>
          <w:rFonts w:cs="Arial"/>
        </w:rPr>
      </w:pPr>
    </w:p>
    <w:p w14:paraId="40B72EF6" w14:textId="77777777" w:rsidR="00932AE2" w:rsidRPr="00603028" w:rsidRDefault="00932AE2" w:rsidP="00932AE2">
      <w:pPr>
        <w:spacing w:after="0"/>
        <w:rPr>
          <w:rFonts w:cs="Arial"/>
        </w:rPr>
      </w:pPr>
      <w:r w:rsidRPr="00603028">
        <w:rPr>
          <w:rFonts w:cs="Arial"/>
        </w:rPr>
        <w:t>Each unit shall be complete with necessary control and alarm systems for local and remote monitoring of the status of the UPS system</w:t>
      </w:r>
    </w:p>
    <w:p w14:paraId="4E917632" w14:textId="77777777" w:rsidR="00932AE2" w:rsidRPr="00603028" w:rsidRDefault="00932AE2" w:rsidP="00932AE2">
      <w:pPr>
        <w:spacing w:after="0"/>
        <w:rPr>
          <w:rFonts w:cs="Arial"/>
        </w:rPr>
      </w:pPr>
      <w:r w:rsidRPr="00603028">
        <w:rPr>
          <w:rFonts w:cs="Arial"/>
        </w:rPr>
        <w:t>.</w:t>
      </w:r>
    </w:p>
    <w:p w14:paraId="3D704C68" w14:textId="77777777" w:rsidR="00641003" w:rsidRPr="00603028" w:rsidRDefault="00932AE2" w:rsidP="00932AE2">
      <w:pPr>
        <w:pStyle w:val="Heading3"/>
      </w:pPr>
      <w:bookmarkStart w:id="96" w:name="_Toc426017600"/>
      <w:r w:rsidRPr="00603028">
        <w:t>Tests</w:t>
      </w:r>
      <w:bookmarkEnd w:id="96"/>
    </w:p>
    <w:p w14:paraId="18300F5F" w14:textId="77777777" w:rsidR="00932AE2" w:rsidRPr="00603028" w:rsidRDefault="00932AE2" w:rsidP="00641003">
      <w:pPr>
        <w:pStyle w:val="Heading4"/>
      </w:pPr>
      <w:r w:rsidRPr="00603028">
        <w:t xml:space="preserve"> Chargers</w:t>
      </w:r>
    </w:p>
    <w:p w14:paraId="06CA5DF9" w14:textId="77777777" w:rsidR="00932AE2" w:rsidRPr="00603028" w:rsidRDefault="00932AE2" w:rsidP="00932AE2">
      <w:pPr>
        <w:spacing w:after="0"/>
        <w:rPr>
          <w:rFonts w:cs="Arial"/>
        </w:rPr>
      </w:pPr>
    </w:p>
    <w:p w14:paraId="1C83BE40" w14:textId="77777777" w:rsidR="00932AE2" w:rsidRPr="00603028" w:rsidRDefault="00932AE2" w:rsidP="00BC043A">
      <w:pPr>
        <w:pStyle w:val="ListParagraph"/>
        <w:numPr>
          <w:ilvl w:val="0"/>
          <w:numId w:val="65"/>
        </w:numPr>
        <w:spacing w:after="0"/>
        <w:rPr>
          <w:rFonts w:cs="Arial"/>
        </w:rPr>
      </w:pPr>
      <w:r w:rsidRPr="00603028">
        <w:rPr>
          <w:rFonts w:cs="Arial"/>
        </w:rPr>
        <w:t>Visual inspection (to be repeated on site)</w:t>
      </w:r>
    </w:p>
    <w:p w14:paraId="052657D9" w14:textId="77777777" w:rsidR="00932AE2" w:rsidRPr="00603028" w:rsidRDefault="00932AE2" w:rsidP="00BC043A">
      <w:pPr>
        <w:pStyle w:val="ListParagraph"/>
        <w:numPr>
          <w:ilvl w:val="0"/>
          <w:numId w:val="65"/>
        </w:numPr>
        <w:spacing w:after="0"/>
        <w:rPr>
          <w:rFonts w:cs="Arial"/>
        </w:rPr>
      </w:pPr>
      <w:r w:rsidRPr="00603028">
        <w:rPr>
          <w:rFonts w:cs="Arial"/>
        </w:rPr>
        <w:t>Functional tests (to be repeated on site)</w:t>
      </w:r>
    </w:p>
    <w:p w14:paraId="2B04D4F5" w14:textId="77777777" w:rsidR="00932AE2" w:rsidRPr="00603028" w:rsidRDefault="00932AE2" w:rsidP="00BC043A">
      <w:pPr>
        <w:pStyle w:val="ListParagraph"/>
        <w:numPr>
          <w:ilvl w:val="0"/>
          <w:numId w:val="65"/>
        </w:numPr>
        <w:spacing w:after="0"/>
        <w:rPr>
          <w:rFonts w:cs="Arial"/>
        </w:rPr>
      </w:pPr>
      <w:r w:rsidRPr="00603028">
        <w:rPr>
          <w:rFonts w:cs="Arial"/>
        </w:rPr>
        <w:t>Heat run (type test)</w:t>
      </w:r>
    </w:p>
    <w:p w14:paraId="736A8C86" w14:textId="77777777" w:rsidR="00932AE2" w:rsidRPr="00603028" w:rsidRDefault="00932AE2" w:rsidP="00BC043A">
      <w:pPr>
        <w:pStyle w:val="ListParagraph"/>
        <w:numPr>
          <w:ilvl w:val="0"/>
          <w:numId w:val="65"/>
        </w:numPr>
        <w:spacing w:after="0"/>
        <w:rPr>
          <w:rFonts w:cs="Arial"/>
        </w:rPr>
      </w:pPr>
      <w:r w:rsidRPr="00603028">
        <w:rPr>
          <w:rFonts w:cs="Arial"/>
        </w:rPr>
        <w:t>Output voltage stability measured for 25% load steps</w:t>
      </w:r>
    </w:p>
    <w:p w14:paraId="599DE27F" w14:textId="77777777" w:rsidR="00932AE2" w:rsidRPr="00603028" w:rsidRDefault="00932AE2" w:rsidP="00BC043A">
      <w:pPr>
        <w:pStyle w:val="ListParagraph"/>
        <w:numPr>
          <w:ilvl w:val="0"/>
          <w:numId w:val="65"/>
        </w:numPr>
        <w:spacing w:after="0"/>
        <w:rPr>
          <w:rFonts w:cs="Arial"/>
        </w:rPr>
      </w:pPr>
      <w:r w:rsidRPr="00603028">
        <w:rPr>
          <w:rFonts w:cs="Arial"/>
        </w:rPr>
        <w:t>Ripple measurement with connected battery</w:t>
      </w:r>
    </w:p>
    <w:p w14:paraId="1906F8AE" w14:textId="77777777" w:rsidR="00932AE2" w:rsidRPr="00603028" w:rsidRDefault="00932AE2" w:rsidP="00BC043A">
      <w:pPr>
        <w:pStyle w:val="ListParagraph"/>
        <w:numPr>
          <w:ilvl w:val="0"/>
          <w:numId w:val="65"/>
        </w:numPr>
        <w:spacing w:after="0"/>
        <w:rPr>
          <w:rFonts w:cs="Arial"/>
        </w:rPr>
      </w:pPr>
      <w:r w:rsidRPr="00603028">
        <w:rPr>
          <w:rFonts w:cs="Arial"/>
        </w:rPr>
        <w:t>Insulation test (to be repeated on site)</w:t>
      </w:r>
    </w:p>
    <w:p w14:paraId="3B7EFD2F" w14:textId="77777777" w:rsidR="00932AE2" w:rsidRPr="00603028" w:rsidRDefault="00932AE2" w:rsidP="00932AE2">
      <w:pPr>
        <w:spacing w:after="0"/>
        <w:rPr>
          <w:rFonts w:cs="Arial"/>
        </w:rPr>
      </w:pPr>
    </w:p>
    <w:p w14:paraId="11C3C2FA" w14:textId="77777777" w:rsidR="00932AE2" w:rsidRPr="00603028" w:rsidRDefault="00932AE2" w:rsidP="00641003">
      <w:pPr>
        <w:pStyle w:val="Heading4"/>
      </w:pPr>
      <w:r w:rsidRPr="00603028">
        <w:t>Batteries</w:t>
      </w:r>
    </w:p>
    <w:p w14:paraId="1E1BAE90" w14:textId="77777777" w:rsidR="00641003" w:rsidRPr="00603028" w:rsidRDefault="00641003" w:rsidP="00BC043A">
      <w:pPr>
        <w:pStyle w:val="ListParagraph"/>
        <w:numPr>
          <w:ilvl w:val="0"/>
          <w:numId w:val="66"/>
        </w:numPr>
      </w:pPr>
      <w:r w:rsidRPr="00603028">
        <w:t>Visual inspection (to be repeated on site)</w:t>
      </w:r>
    </w:p>
    <w:p w14:paraId="27049791" w14:textId="77777777" w:rsidR="00641003" w:rsidRPr="00603028" w:rsidRDefault="00641003" w:rsidP="00BC043A">
      <w:pPr>
        <w:pStyle w:val="ListParagraph"/>
        <w:numPr>
          <w:ilvl w:val="0"/>
          <w:numId w:val="66"/>
        </w:numPr>
      </w:pPr>
      <w:r w:rsidRPr="00603028">
        <w:t>Insulation test (to be repeated on site)</w:t>
      </w:r>
    </w:p>
    <w:p w14:paraId="76375390" w14:textId="77777777" w:rsidR="00641003" w:rsidRPr="00603028" w:rsidRDefault="00641003" w:rsidP="00BC043A">
      <w:pPr>
        <w:pStyle w:val="ListParagraph"/>
        <w:numPr>
          <w:ilvl w:val="0"/>
          <w:numId w:val="66"/>
        </w:numPr>
      </w:pPr>
      <w:r w:rsidRPr="00603028">
        <w:t>Discharge test</w:t>
      </w:r>
    </w:p>
    <w:p w14:paraId="438DBCDD" w14:textId="77777777" w:rsidR="00641003" w:rsidRPr="00603028" w:rsidRDefault="00641003" w:rsidP="00641003"/>
    <w:p w14:paraId="2F934660" w14:textId="77777777" w:rsidR="00641003" w:rsidRPr="00603028" w:rsidRDefault="00641003" w:rsidP="00641003">
      <w:pPr>
        <w:pStyle w:val="Heading4"/>
      </w:pPr>
      <w:r w:rsidRPr="00603028">
        <w:t>Fuse Box</w:t>
      </w:r>
    </w:p>
    <w:p w14:paraId="3FFF8D6B" w14:textId="77777777" w:rsidR="00641003" w:rsidRPr="00603028" w:rsidRDefault="00641003" w:rsidP="00BC043A">
      <w:pPr>
        <w:pStyle w:val="ListParagraph"/>
        <w:numPr>
          <w:ilvl w:val="0"/>
          <w:numId w:val="67"/>
        </w:numPr>
      </w:pPr>
      <w:r w:rsidRPr="00603028">
        <w:t>Visual inspection (to be repeated on site)</w:t>
      </w:r>
    </w:p>
    <w:p w14:paraId="49E112B8" w14:textId="77777777" w:rsidR="00641003" w:rsidRPr="00603028" w:rsidRDefault="00641003" w:rsidP="00BC043A">
      <w:pPr>
        <w:pStyle w:val="ListParagraph"/>
        <w:numPr>
          <w:ilvl w:val="0"/>
          <w:numId w:val="67"/>
        </w:numPr>
      </w:pPr>
      <w:r w:rsidRPr="00603028">
        <w:t>Functional tests (on site)</w:t>
      </w:r>
    </w:p>
    <w:p w14:paraId="5A97F64F" w14:textId="77777777" w:rsidR="00641003" w:rsidRPr="00603028" w:rsidRDefault="00641003" w:rsidP="00BC043A">
      <w:pPr>
        <w:pStyle w:val="ListParagraph"/>
        <w:numPr>
          <w:ilvl w:val="0"/>
          <w:numId w:val="67"/>
        </w:numPr>
      </w:pPr>
      <w:r w:rsidRPr="00603028">
        <w:t>Insulation test (on site)</w:t>
      </w:r>
    </w:p>
    <w:p w14:paraId="12D109E5" w14:textId="77777777" w:rsidR="00641003" w:rsidRPr="00603028" w:rsidRDefault="00641003" w:rsidP="00641003"/>
    <w:p w14:paraId="78755DD2" w14:textId="77777777" w:rsidR="00641003" w:rsidRPr="00603028" w:rsidRDefault="00641003" w:rsidP="00641003">
      <w:pPr>
        <w:pStyle w:val="Heading4"/>
      </w:pPr>
      <w:r w:rsidRPr="00603028">
        <w:t>Inverters and Converters</w:t>
      </w:r>
    </w:p>
    <w:p w14:paraId="499D3401" w14:textId="77777777" w:rsidR="00641003" w:rsidRPr="00603028" w:rsidRDefault="00641003" w:rsidP="00BC043A">
      <w:pPr>
        <w:pStyle w:val="ListParagraph"/>
        <w:numPr>
          <w:ilvl w:val="0"/>
          <w:numId w:val="68"/>
        </w:numPr>
      </w:pPr>
      <w:r w:rsidRPr="00603028">
        <w:t>Visual inspection (to be repeated on site)</w:t>
      </w:r>
    </w:p>
    <w:p w14:paraId="2EE0E7CD" w14:textId="77777777" w:rsidR="00641003" w:rsidRPr="00603028" w:rsidRDefault="00641003" w:rsidP="00BC043A">
      <w:pPr>
        <w:pStyle w:val="ListParagraph"/>
        <w:numPr>
          <w:ilvl w:val="0"/>
          <w:numId w:val="68"/>
        </w:numPr>
      </w:pPr>
      <w:r w:rsidRPr="00603028">
        <w:t>Functional tests (to be repeated on site)</w:t>
      </w:r>
    </w:p>
    <w:p w14:paraId="05296A5C" w14:textId="77777777" w:rsidR="00641003" w:rsidRPr="00603028" w:rsidRDefault="00641003" w:rsidP="00BC043A">
      <w:pPr>
        <w:pStyle w:val="ListParagraph"/>
        <w:numPr>
          <w:ilvl w:val="0"/>
          <w:numId w:val="68"/>
        </w:numPr>
      </w:pPr>
      <w:r w:rsidRPr="00603028">
        <w:t>Heat run (type test)</w:t>
      </w:r>
    </w:p>
    <w:p w14:paraId="20E1F875" w14:textId="77777777" w:rsidR="007C1B2A" w:rsidRPr="00603028" w:rsidRDefault="00641003" w:rsidP="00BC043A">
      <w:pPr>
        <w:pStyle w:val="ListParagraph"/>
        <w:numPr>
          <w:ilvl w:val="0"/>
          <w:numId w:val="68"/>
        </w:numPr>
      </w:pPr>
      <w:r w:rsidRPr="00603028">
        <w:t>Insulation test (to be repeated on site)</w:t>
      </w:r>
    </w:p>
    <w:p w14:paraId="18055A5A" w14:textId="77777777" w:rsidR="007C1B2A" w:rsidRPr="00603028" w:rsidRDefault="007C1B2A" w:rsidP="007C1B2A">
      <w:pPr>
        <w:pStyle w:val="Heading2"/>
        <w:rPr>
          <w:szCs w:val="22"/>
        </w:rPr>
      </w:pPr>
      <w:bookmarkStart w:id="97" w:name="_Toc426017601"/>
      <w:r w:rsidRPr="00603028">
        <w:rPr>
          <w:szCs w:val="22"/>
        </w:rPr>
        <w:t>Cables</w:t>
      </w:r>
      <w:bookmarkEnd w:id="97"/>
    </w:p>
    <w:p w14:paraId="2067EADD" w14:textId="77777777" w:rsidR="007C1B2A" w:rsidRPr="00603028" w:rsidRDefault="007C1B2A" w:rsidP="007C1B2A">
      <w:pPr>
        <w:pStyle w:val="Heading3"/>
      </w:pPr>
      <w:bookmarkStart w:id="98" w:name="_Toc426017602"/>
      <w:r w:rsidRPr="00603028">
        <w:t>General</w:t>
      </w:r>
      <w:bookmarkEnd w:id="98"/>
    </w:p>
    <w:p w14:paraId="4DA9F4A7" w14:textId="77777777" w:rsidR="007C1B2A" w:rsidRPr="00603028" w:rsidRDefault="007C1B2A" w:rsidP="007C1B2A">
      <w:r w:rsidRPr="00603028">
        <w:t>All cables and their accessories shall be designed in accordance with the latest issues of IEC Publications.</w:t>
      </w:r>
    </w:p>
    <w:p w14:paraId="0C1B98BE" w14:textId="77777777" w:rsidR="007C1B2A" w:rsidRPr="00603028" w:rsidRDefault="007C1B2A" w:rsidP="007C1B2A">
      <w:r w:rsidRPr="00603028">
        <w:t>All cables and their accessories shall have insulation levels able to withstand any voltage surge, due to switching operations, sudden load variations, faults, etc., which is normally expected to occur in the power system in which the cable is to be included. The cables and their accessories shall be constructed to fulfil the requirements when operating with full load or at any load factor.</w:t>
      </w:r>
    </w:p>
    <w:p w14:paraId="19BF5DFC" w14:textId="77777777" w:rsidR="007C1B2A" w:rsidRPr="00603028" w:rsidRDefault="007C1B2A" w:rsidP="007C1B2A">
      <w:r w:rsidRPr="00603028">
        <w:t>The conductor cross section of each cable, moreover, shall be adequate for carrying the prospective fault current determined by the next relevant short circuit protection device when operating under the specified load conditions without deterioration of the dielectric. The Contractor shall prove the correct design by means of a short circuit calculation.</w:t>
      </w:r>
    </w:p>
    <w:p w14:paraId="5D853F6C" w14:textId="77777777" w:rsidR="007C1B2A" w:rsidRPr="00603028" w:rsidRDefault="007C1B2A" w:rsidP="007C1B2A">
      <w:r w:rsidRPr="00603028">
        <w:t xml:space="preserve">Cables laid directly in the ground, the whole or part of their length, shall be of the highest thermal stability and mechanical strength type. They shall be single wire or tape </w:t>
      </w:r>
      <w:proofErr w:type="spellStart"/>
      <w:r w:rsidRPr="00603028">
        <w:t>armoured</w:t>
      </w:r>
      <w:proofErr w:type="spellEnd"/>
      <w:r w:rsidRPr="00603028">
        <w:t>. The outer sheath or serving of cables shall be PVC.</w:t>
      </w:r>
    </w:p>
    <w:p w14:paraId="5BDEF8E2" w14:textId="77777777" w:rsidR="007C1B2A" w:rsidRPr="00603028" w:rsidRDefault="007C1B2A" w:rsidP="007C1B2A">
      <w:r w:rsidRPr="00603028">
        <w:t xml:space="preserve">Cables directly embedded in soil shall be of the </w:t>
      </w:r>
      <w:proofErr w:type="spellStart"/>
      <w:r w:rsidRPr="00603028">
        <w:t>armoured</w:t>
      </w:r>
      <w:proofErr w:type="spellEnd"/>
      <w:r w:rsidRPr="00603028">
        <w:t xml:space="preserve"> type.</w:t>
      </w:r>
    </w:p>
    <w:p w14:paraId="13FEF076" w14:textId="77777777" w:rsidR="007C1B2A" w:rsidRPr="00603028" w:rsidRDefault="007C1B2A" w:rsidP="007C1B2A">
      <w:r w:rsidRPr="00603028">
        <w:t>All cables shall be of the low flammability type having low gas evolution properties.</w:t>
      </w:r>
    </w:p>
    <w:p w14:paraId="365BAA19" w14:textId="77777777" w:rsidR="007C1B2A" w:rsidRPr="00603028" w:rsidRDefault="007C1B2A" w:rsidP="007C1B2A">
      <w:r w:rsidRPr="00603028">
        <w:t>The following tests shall have been successfully concluded on all power and control cables:</w:t>
      </w:r>
    </w:p>
    <w:p w14:paraId="759942A4" w14:textId="77777777" w:rsidR="007C1B2A" w:rsidRPr="00603028" w:rsidRDefault="007C1B2A" w:rsidP="00BC043A">
      <w:pPr>
        <w:pStyle w:val="ListParagraph"/>
        <w:numPr>
          <w:ilvl w:val="0"/>
          <w:numId w:val="69"/>
        </w:numPr>
      </w:pPr>
      <w:r w:rsidRPr="00603028">
        <w:t>Flammability test as per IEC (Category B)</w:t>
      </w:r>
    </w:p>
    <w:p w14:paraId="139E8B50" w14:textId="77777777" w:rsidR="007C1B2A" w:rsidRPr="00603028" w:rsidRDefault="007C1B2A" w:rsidP="00BC043A">
      <w:pPr>
        <w:pStyle w:val="ListParagraph"/>
        <w:numPr>
          <w:ilvl w:val="0"/>
          <w:numId w:val="69"/>
        </w:numPr>
      </w:pPr>
      <w:r w:rsidRPr="00603028">
        <w:t>Acid gas emission to IEC, limited to a maximum of 20%</w:t>
      </w:r>
    </w:p>
    <w:p w14:paraId="445327BF" w14:textId="77777777" w:rsidR="007C1B2A" w:rsidRPr="00603028" w:rsidRDefault="007C1B2A" w:rsidP="00BC043A">
      <w:pPr>
        <w:pStyle w:val="ListParagraph"/>
        <w:numPr>
          <w:ilvl w:val="0"/>
          <w:numId w:val="69"/>
        </w:numPr>
      </w:pPr>
      <w:r w:rsidRPr="00603028">
        <w:t>Light transmission to ASTM D-2843-93 with maximum of 40%.</w:t>
      </w:r>
    </w:p>
    <w:p w14:paraId="4528A041" w14:textId="77777777" w:rsidR="007C1B2A" w:rsidRPr="00603028" w:rsidRDefault="007C1B2A" w:rsidP="007C1B2A">
      <w:r w:rsidRPr="00603028">
        <w:t>The cables shall be, where necessary, resistant to impression in water, solar light, chemicals used in water treatment, and fuel oil.</w:t>
      </w:r>
    </w:p>
    <w:p w14:paraId="4298BD99" w14:textId="77777777" w:rsidR="007C1B2A" w:rsidRPr="00603028" w:rsidRDefault="007C1B2A" w:rsidP="007C1B2A">
      <w:r w:rsidRPr="00603028">
        <w:t>Cables running on or nearby hot surfaces shall be of the copper sheathed mineral insulated type (MICC), suitably supported and neatly run in position. MICC cables shall not absorb moisture, they shall be of 750 V grade in accordance with relevant IEC Standards.</w:t>
      </w:r>
    </w:p>
    <w:p w14:paraId="78AE6434" w14:textId="77777777" w:rsidR="007C1B2A" w:rsidRPr="00603028" w:rsidRDefault="007C1B2A" w:rsidP="007C1B2A">
      <w:r w:rsidRPr="00603028">
        <w:t xml:space="preserve">Cable running on or nearby warm surfaces shall be of the silicon-rubber insulated, asbestos sheathed type, suitably run in </w:t>
      </w:r>
      <w:proofErr w:type="spellStart"/>
      <w:r w:rsidRPr="00603028">
        <w:t>galvanised</w:t>
      </w:r>
      <w:proofErr w:type="spellEnd"/>
      <w:r w:rsidRPr="00603028">
        <w:t xml:space="preserve"> steel conduits of approved type.</w:t>
      </w:r>
    </w:p>
    <w:p w14:paraId="554725FC" w14:textId="77777777" w:rsidR="007C1B2A" w:rsidRPr="00603028" w:rsidRDefault="007C1B2A" w:rsidP="007C1B2A">
      <w:r w:rsidRPr="00603028">
        <w:t>Conductors with cross section of 4 mm2 and above shall be of the stranded type.</w:t>
      </w:r>
    </w:p>
    <w:p w14:paraId="25892192" w14:textId="77777777" w:rsidR="007C1B2A" w:rsidRPr="00603028" w:rsidRDefault="007C1B2A" w:rsidP="007C1B2A">
      <w:r w:rsidRPr="00603028">
        <w:t>The identity of the manufacturer and the year of manufacture shall be provided throughout the length of the cable. Letters and numerals, if applied on the outer sheath, shall be raised and shall consist of upright block character.</w:t>
      </w:r>
    </w:p>
    <w:p w14:paraId="18D99C88" w14:textId="77777777" w:rsidR="007C1B2A" w:rsidRPr="00603028" w:rsidRDefault="007C1B2A" w:rsidP="007C1B2A">
      <w:r w:rsidRPr="00603028">
        <w:t xml:space="preserve"> </w:t>
      </w:r>
    </w:p>
    <w:p w14:paraId="6F56D39D" w14:textId="77777777" w:rsidR="007C1B2A" w:rsidRPr="00603028" w:rsidRDefault="007C1B2A" w:rsidP="007C1B2A">
      <w:pPr>
        <w:pStyle w:val="Heading3"/>
      </w:pPr>
      <w:bookmarkStart w:id="99" w:name="_Toc426017603"/>
      <w:r w:rsidRPr="00603028">
        <w:t>Power Cables</w:t>
      </w:r>
      <w:bookmarkEnd w:id="99"/>
    </w:p>
    <w:p w14:paraId="71010F70" w14:textId="77777777" w:rsidR="007C1B2A" w:rsidRPr="00603028" w:rsidRDefault="007C1B2A" w:rsidP="007C1B2A">
      <w:r w:rsidRPr="00603028">
        <w:t xml:space="preserve"> All MV and LV power cables shall be of the cross-linked polyethylene type (XLPE) designed for a solidly grounded system. They shall be capable of continuous operation at a highest system voltage as specified with a maximum conductor temperature of 90°C, and a maximum temperature under fault conditions of not more than 250°C.</w:t>
      </w:r>
    </w:p>
    <w:p w14:paraId="50BA40FC" w14:textId="77777777" w:rsidR="007C1B2A" w:rsidRPr="00603028" w:rsidRDefault="007C1B2A" w:rsidP="007C1B2A">
      <w:r w:rsidRPr="00603028">
        <w:t>The cables shall be of the single conductor.</w:t>
      </w:r>
    </w:p>
    <w:p w14:paraId="145BE2C9" w14:textId="77777777" w:rsidR="007C1B2A" w:rsidRPr="00603028" w:rsidRDefault="007C1B2A" w:rsidP="007C1B2A">
      <w:r w:rsidRPr="00603028">
        <w:t>Cable conductors shall consist of annealed high conductivity copper wires, stranded and compacted to a circular conductor, and laid up and rendered smooth and free from defects likely to injure the insulations.</w:t>
      </w:r>
    </w:p>
    <w:p w14:paraId="2417E754" w14:textId="77777777" w:rsidR="007C1B2A" w:rsidRPr="00603028" w:rsidRDefault="007C1B2A" w:rsidP="007C1B2A">
      <w:r w:rsidRPr="00603028">
        <w:t xml:space="preserve">Under no circumstances will cable through joints be accepted, unless a previous written approval has been obtained from the </w:t>
      </w:r>
      <w:r w:rsidR="000F7764" w:rsidRPr="00603028">
        <w:t>Employer</w:t>
      </w:r>
      <w:r w:rsidRPr="00603028">
        <w:t xml:space="preserve"> for each joint required.</w:t>
      </w:r>
    </w:p>
    <w:p w14:paraId="44123EBB" w14:textId="77777777" w:rsidR="007C1B2A" w:rsidRPr="00603028" w:rsidRDefault="007C1B2A" w:rsidP="007C1B2A">
      <w:r w:rsidRPr="00603028">
        <w:t>Around the conductor, a semi-conducting layer shall be provided, followed by an extruded layer of dry cured cross linked polyethylene (XLPE) of such a thickness that the minimum value as required for the voltage class does not fall short at any point of the total cable length.</w:t>
      </w:r>
    </w:p>
    <w:p w14:paraId="0AFD7523" w14:textId="77777777" w:rsidR="007C1B2A" w:rsidRPr="00603028" w:rsidRDefault="007C1B2A" w:rsidP="007C1B2A">
      <w:r w:rsidRPr="00603028">
        <w:t>Over the insulation an extruded semi-conducting outer layer shall be provided. A water stopping conductive material shall be applied over the insulation screen to stop water penetration in longitudinal and axial direction followed by a lead alloy or laminated sheath of adequate thickness, and copper wires/ tapes for insulation/ shielding.</w:t>
      </w:r>
    </w:p>
    <w:p w14:paraId="38837417" w14:textId="77777777" w:rsidR="007C1B2A" w:rsidRPr="00603028" w:rsidRDefault="007C1B2A" w:rsidP="007C1B2A">
      <w:r w:rsidRPr="00603028">
        <w:t xml:space="preserve">The outer jacket shall be an extruded finish layer of red </w:t>
      </w:r>
      <w:proofErr w:type="spellStart"/>
      <w:r w:rsidRPr="00603028">
        <w:t>coloured</w:t>
      </w:r>
      <w:proofErr w:type="spellEnd"/>
      <w:r w:rsidRPr="00603028">
        <w:t xml:space="preserve"> polyvinylchloride (PVC) or polyethylene (HDPE) with a thickness of not less than 5 mm.</w:t>
      </w:r>
    </w:p>
    <w:p w14:paraId="26096EEC" w14:textId="77777777" w:rsidR="007C1B2A" w:rsidRPr="00603028" w:rsidRDefault="007C1B2A" w:rsidP="007C1B2A">
      <w:r w:rsidRPr="00603028">
        <w:t>All cables shall be selected to withstand without distress short circuit current in the copper and sheath related to the fault levels.</w:t>
      </w:r>
    </w:p>
    <w:p w14:paraId="52F12209" w14:textId="77777777" w:rsidR="007C1B2A" w:rsidRPr="00603028" w:rsidRDefault="007C1B2A" w:rsidP="007C1B2A">
      <w:r w:rsidRPr="00603028">
        <w:t>The minimum cross section of the copper conductors shall be 2.5 mm2.</w:t>
      </w:r>
    </w:p>
    <w:p w14:paraId="07B385FE" w14:textId="77777777" w:rsidR="007C1B2A" w:rsidRPr="00603028" w:rsidRDefault="007C1B2A" w:rsidP="007C1B2A">
      <w:r w:rsidRPr="00603028">
        <w:t>The maximum allowable voltage drop shall be 3%, referred to the feeding bus bar.</w:t>
      </w:r>
    </w:p>
    <w:p w14:paraId="0D282922" w14:textId="77777777" w:rsidR="007C1B2A" w:rsidRPr="00603028" w:rsidRDefault="007C1B2A" w:rsidP="007C1B2A">
      <w:r w:rsidRPr="00603028">
        <w:t xml:space="preserve">All conductors shall have their insulation </w:t>
      </w:r>
      <w:proofErr w:type="spellStart"/>
      <w:r w:rsidRPr="00603028">
        <w:t>coloured</w:t>
      </w:r>
      <w:proofErr w:type="spellEnd"/>
      <w:r w:rsidRPr="00603028">
        <w:t xml:space="preserve"> to the phase </w:t>
      </w:r>
      <w:proofErr w:type="spellStart"/>
      <w:r w:rsidRPr="00603028">
        <w:t>colour</w:t>
      </w:r>
      <w:proofErr w:type="spellEnd"/>
      <w:r w:rsidRPr="00603028">
        <w:t xml:space="preserve"> or, alternatively </w:t>
      </w:r>
      <w:proofErr w:type="spellStart"/>
      <w:r w:rsidRPr="00603028">
        <w:t>coloured</w:t>
      </w:r>
      <w:proofErr w:type="spellEnd"/>
      <w:r w:rsidRPr="00603028">
        <w:t xml:space="preserve"> plastic sleeves may be </w:t>
      </w:r>
      <w:proofErr w:type="spellStart"/>
      <w:r w:rsidRPr="00603028">
        <w:t>utilised</w:t>
      </w:r>
      <w:proofErr w:type="spellEnd"/>
      <w:r w:rsidRPr="00603028">
        <w:t xml:space="preserve"> at all cable terminations.</w:t>
      </w:r>
    </w:p>
    <w:p w14:paraId="58BEB83E" w14:textId="77777777" w:rsidR="007C1B2A" w:rsidRPr="00603028" w:rsidRDefault="007C1B2A" w:rsidP="007C1B2A"/>
    <w:p w14:paraId="27AF19E3" w14:textId="77777777" w:rsidR="007C1B2A" w:rsidRPr="00603028" w:rsidRDefault="007C1B2A" w:rsidP="007C1B2A">
      <w:pPr>
        <w:pStyle w:val="Heading3"/>
      </w:pPr>
      <w:bookmarkStart w:id="100" w:name="_Toc426017604"/>
      <w:r w:rsidRPr="00603028">
        <w:t>Control Cables</w:t>
      </w:r>
      <w:bookmarkEnd w:id="100"/>
    </w:p>
    <w:p w14:paraId="0380DA82" w14:textId="77777777" w:rsidR="007C1B2A" w:rsidRPr="00603028" w:rsidRDefault="007C1B2A" w:rsidP="007C1B2A">
      <w:r w:rsidRPr="00603028">
        <w:t>The control cables shall be of the multi-core, PVC insulated type withstanding without deterioration the conditions prevailing at the individual place of installation. Cables for analogue signals shall have a common screen of metal tape and cores shall be twisted by pairs.</w:t>
      </w:r>
    </w:p>
    <w:p w14:paraId="014B53D2" w14:textId="77777777" w:rsidR="007C1B2A" w:rsidRPr="00603028" w:rsidRDefault="007C1B2A" w:rsidP="007C1B2A">
      <w:r w:rsidRPr="00603028">
        <w:t xml:space="preserve">The minimum cross section of each copper wire of the instrumentation and control cables shall be 1.5 mm2. For </w:t>
      </w:r>
      <w:proofErr w:type="gramStart"/>
      <w:r w:rsidRPr="00603028">
        <w:t>I&amp;C</w:t>
      </w:r>
      <w:proofErr w:type="gramEnd"/>
      <w:r w:rsidRPr="00603028">
        <w:t xml:space="preserve"> cables below 60 V, the minimum cross section is dependent on the design of the electronics and subject to approval of the </w:t>
      </w:r>
      <w:r w:rsidR="000F7764" w:rsidRPr="00603028">
        <w:t>Employer</w:t>
      </w:r>
      <w:r w:rsidRPr="00603028">
        <w:t>. In all cases, the maximum voltage drop on the cable shall not be exceeded 5% at the worst temperature conditions.</w:t>
      </w:r>
    </w:p>
    <w:p w14:paraId="41DB414F" w14:textId="77777777" w:rsidR="007C1B2A" w:rsidRPr="00603028" w:rsidRDefault="007C1B2A" w:rsidP="007C1B2A">
      <w:r w:rsidRPr="00603028">
        <w:t xml:space="preserve">The multi-core cable with more than 7 cores shall have approx. 20% spare cores for future use. Multi-core cables shall be number coded, single core cables shall be </w:t>
      </w:r>
      <w:proofErr w:type="spellStart"/>
      <w:r w:rsidRPr="00603028">
        <w:t>colour</w:t>
      </w:r>
      <w:proofErr w:type="spellEnd"/>
      <w:r w:rsidRPr="00603028">
        <w:t xml:space="preserve"> coded or otherwise properly identified. The </w:t>
      </w:r>
      <w:proofErr w:type="spellStart"/>
      <w:r w:rsidRPr="00603028">
        <w:t>colour</w:t>
      </w:r>
      <w:proofErr w:type="spellEnd"/>
      <w:r w:rsidRPr="00603028">
        <w:t xml:space="preserve"> coding or other identification marks shall be shown on the wiring diagram.</w:t>
      </w:r>
    </w:p>
    <w:p w14:paraId="13653903" w14:textId="77777777" w:rsidR="007C1B2A" w:rsidRPr="00603028" w:rsidRDefault="007C1B2A" w:rsidP="007C1B2A">
      <w:pPr>
        <w:pStyle w:val="Heading3"/>
      </w:pPr>
      <w:bookmarkStart w:id="101" w:name="_Toc426017605"/>
      <w:r w:rsidRPr="00603028">
        <w:t>Cable Drums</w:t>
      </w:r>
      <w:bookmarkEnd w:id="101"/>
    </w:p>
    <w:p w14:paraId="2D48E7B5" w14:textId="77777777" w:rsidR="007C1B2A" w:rsidRPr="00603028" w:rsidRDefault="007C1B2A" w:rsidP="007C1B2A">
      <w:r w:rsidRPr="00603028">
        <w:t>All cable drums shall be delivered on drums, which shall be clearly engraved in English as follows:</w:t>
      </w:r>
    </w:p>
    <w:p w14:paraId="60EDC665" w14:textId="77777777" w:rsidR="007C1B2A" w:rsidRPr="00603028" w:rsidRDefault="007C1B2A" w:rsidP="00BC043A">
      <w:pPr>
        <w:pStyle w:val="ListParagraph"/>
        <w:numPr>
          <w:ilvl w:val="0"/>
          <w:numId w:val="70"/>
        </w:numPr>
      </w:pPr>
      <w:r w:rsidRPr="00603028">
        <w:t>Name of Manufacturer</w:t>
      </w:r>
    </w:p>
    <w:p w14:paraId="1CE10103" w14:textId="77777777" w:rsidR="007C1B2A" w:rsidRPr="00603028" w:rsidRDefault="007C1B2A" w:rsidP="00BC043A">
      <w:pPr>
        <w:pStyle w:val="ListParagraph"/>
        <w:numPr>
          <w:ilvl w:val="0"/>
          <w:numId w:val="70"/>
        </w:numPr>
      </w:pPr>
      <w:r w:rsidRPr="00603028">
        <w:t>Purchaser's Order Number</w:t>
      </w:r>
    </w:p>
    <w:p w14:paraId="7EF08E47" w14:textId="77777777" w:rsidR="007C1B2A" w:rsidRPr="00603028" w:rsidRDefault="007C1B2A" w:rsidP="00BC043A">
      <w:pPr>
        <w:pStyle w:val="ListParagraph"/>
        <w:numPr>
          <w:ilvl w:val="0"/>
          <w:numId w:val="70"/>
        </w:numPr>
      </w:pPr>
      <w:r w:rsidRPr="00603028">
        <w:t>Shipping Identification Marks</w:t>
      </w:r>
    </w:p>
    <w:p w14:paraId="6D8F30DA" w14:textId="77777777" w:rsidR="007C1B2A" w:rsidRPr="00603028" w:rsidRDefault="007C1B2A" w:rsidP="00BC043A">
      <w:pPr>
        <w:pStyle w:val="ListParagraph"/>
        <w:numPr>
          <w:ilvl w:val="0"/>
          <w:numId w:val="70"/>
        </w:numPr>
      </w:pPr>
      <w:r w:rsidRPr="00603028">
        <w:t>Address</w:t>
      </w:r>
    </w:p>
    <w:p w14:paraId="29520D2A" w14:textId="77777777" w:rsidR="007C1B2A" w:rsidRPr="00603028" w:rsidRDefault="007C1B2A" w:rsidP="00BC043A">
      <w:pPr>
        <w:pStyle w:val="ListParagraph"/>
        <w:numPr>
          <w:ilvl w:val="0"/>
          <w:numId w:val="70"/>
        </w:numPr>
      </w:pPr>
      <w:r w:rsidRPr="00603028">
        <w:t>Weights Net and Gross</w:t>
      </w:r>
    </w:p>
    <w:p w14:paraId="4BCFC25F" w14:textId="77777777" w:rsidR="007C1B2A" w:rsidRPr="00603028" w:rsidRDefault="007C1B2A" w:rsidP="00BC043A">
      <w:pPr>
        <w:pStyle w:val="ListParagraph"/>
        <w:numPr>
          <w:ilvl w:val="0"/>
          <w:numId w:val="70"/>
        </w:numPr>
      </w:pPr>
      <w:r w:rsidRPr="00603028">
        <w:t>Drum Number</w:t>
      </w:r>
    </w:p>
    <w:p w14:paraId="7C60A69A" w14:textId="77777777" w:rsidR="007C1B2A" w:rsidRPr="00603028" w:rsidRDefault="007C1B2A" w:rsidP="00BC043A">
      <w:pPr>
        <w:pStyle w:val="ListParagraph"/>
        <w:numPr>
          <w:ilvl w:val="0"/>
          <w:numId w:val="70"/>
        </w:numPr>
      </w:pPr>
      <w:r w:rsidRPr="00603028">
        <w:t>Type of Cable</w:t>
      </w:r>
    </w:p>
    <w:p w14:paraId="22E457F6" w14:textId="77777777" w:rsidR="007C1B2A" w:rsidRPr="00603028" w:rsidRDefault="007C1B2A" w:rsidP="00BC043A">
      <w:pPr>
        <w:pStyle w:val="ListParagraph"/>
        <w:numPr>
          <w:ilvl w:val="0"/>
          <w:numId w:val="70"/>
        </w:numPr>
      </w:pPr>
      <w:r w:rsidRPr="00603028">
        <w:t>Sizes and Number of Conductors</w:t>
      </w:r>
    </w:p>
    <w:p w14:paraId="2D0F2F24" w14:textId="77777777" w:rsidR="007C1B2A" w:rsidRPr="00603028" w:rsidRDefault="007C1B2A" w:rsidP="00BC043A">
      <w:pPr>
        <w:pStyle w:val="ListParagraph"/>
        <w:numPr>
          <w:ilvl w:val="0"/>
          <w:numId w:val="70"/>
        </w:numPr>
      </w:pPr>
      <w:r w:rsidRPr="00603028">
        <w:t>Voltage</w:t>
      </w:r>
    </w:p>
    <w:p w14:paraId="3A904973" w14:textId="77777777" w:rsidR="007C1B2A" w:rsidRPr="00603028" w:rsidRDefault="007C1B2A" w:rsidP="00BC043A">
      <w:pPr>
        <w:pStyle w:val="ListParagraph"/>
        <w:numPr>
          <w:ilvl w:val="0"/>
          <w:numId w:val="70"/>
        </w:numPr>
      </w:pPr>
      <w:r w:rsidRPr="00603028">
        <w:t>Length of Cable</w:t>
      </w:r>
    </w:p>
    <w:p w14:paraId="4C5EA4A8" w14:textId="77777777" w:rsidR="007C1B2A" w:rsidRPr="00603028" w:rsidRDefault="007C1B2A" w:rsidP="00BC043A">
      <w:pPr>
        <w:pStyle w:val="ListParagraph"/>
        <w:numPr>
          <w:ilvl w:val="0"/>
          <w:numId w:val="70"/>
        </w:numPr>
      </w:pPr>
      <w:r w:rsidRPr="00603028">
        <w:t>Direction of Rotation</w:t>
      </w:r>
    </w:p>
    <w:p w14:paraId="65DF9FBD" w14:textId="77777777" w:rsidR="007C1B2A" w:rsidRPr="00603028" w:rsidRDefault="007C1B2A" w:rsidP="007C1B2A">
      <w:r w:rsidRPr="00603028">
        <w:t>The ends of any cable shall be sealed against the ingress of moisture, dirt and insects and the end projecting from the drum shall be adequately protected against mechanical damage during transportation, intermediate storage and site handling.</w:t>
      </w:r>
    </w:p>
    <w:p w14:paraId="4F000647" w14:textId="77777777" w:rsidR="007C1B2A" w:rsidRPr="00603028" w:rsidRDefault="007C1B2A" w:rsidP="007C1B2A">
      <w:r w:rsidRPr="00603028">
        <w:t>Wooden cable drums shall be lagged with closely fittings battens and shall be thoroughly impregnated with appropriate insecticide and wood preservative.</w:t>
      </w:r>
    </w:p>
    <w:p w14:paraId="4EFDABDB" w14:textId="77777777" w:rsidR="007C1B2A" w:rsidRPr="00603028" w:rsidRDefault="007C1B2A" w:rsidP="00576840">
      <w:pPr>
        <w:pStyle w:val="Heading3"/>
      </w:pPr>
      <w:bookmarkStart w:id="102" w:name="_Toc426017606"/>
      <w:r w:rsidRPr="00603028">
        <w:t>Cable Laying</w:t>
      </w:r>
      <w:bookmarkEnd w:id="102"/>
    </w:p>
    <w:p w14:paraId="74B6D722" w14:textId="77777777" w:rsidR="007C1B2A" w:rsidRPr="00603028" w:rsidRDefault="007C1B2A" w:rsidP="007C1B2A">
      <w:r w:rsidRPr="00603028">
        <w:t>Unless specified otherwise, cables shall generally be laid in cable ducts or on cable raceways installed in shafts, in cable trenches, in cable floors, or underneath computer floors. Cables, generally, shall not be laid directly on the floor. Cables laid outdoors, whether on cable racks or otherwise, shall be protected against direct sunlight and the effect of UV rays by covers or other suitable means.</w:t>
      </w:r>
    </w:p>
    <w:p w14:paraId="256826BE" w14:textId="77777777" w:rsidR="007C1B2A" w:rsidRPr="00603028" w:rsidRDefault="007C1B2A" w:rsidP="007C1B2A">
      <w:r w:rsidRPr="00603028">
        <w:t>Only in special cases such as outdoor lighting, single connections to remote consumers, etc. cables may be buried directly into the ground as described below. Necessary earthwork and material are to be provided by the Contractor.</w:t>
      </w:r>
    </w:p>
    <w:p w14:paraId="27A31660" w14:textId="77777777" w:rsidR="007C1B2A" w:rsidRPr="00603028" w:rsidRDefault="007C1B2A" w:rsidP="007C1B2A">
      <w:r w:rsidRPr="00603028">
        <w:t>Inside industrial rooms as machine hall or equivalent and in electrical rooms, raceways/ supports may be fitted to walls, floors and ceilings if access for equipment will not be limited thereby.</w:t>
      </w:r>
    </w:p>
    <w:p w14:paraId="369E2210" w14:textId="77777777" w:rsidR="007C1B2A" w:rsidRPr="00603028" w:rsidRDefault="007C1B2A" w:rsidP="007C1B2A">
      <w:r w:rsidRPr="00603028">
        <w:t>Cabling in plaster or concrete finished rooms (offices, passages, staircases, etc.) shall be executed in embedded PVC conduits. The related civil works such as placing of conduits, switch boxes, etc., as well as closing of slots and holes in walls, ceiling and floors are to be done by the Contractor.</w:t>
      </w:r>
    </w:p>
    <w:p w14:paraId="6B8D9AB3" w14:textId="77777777" w:rsidR="007C1B2A" w:rsidRPr="00603028" w:rsidRDefault="007C1B2A" w:rsidP="007C1B2A">
      <w:r w:rsidRPr="00603028">
        <w:t>Penetrations of cables through walls and floors shall be sealed by fire retardant material to obtain the same classification as the floor or wall itself and as defined in the civil specifications.</w:t>
      </w:r>
    </w:p>
    <w:p w14:paraId="3274AB88" w14:textId="77777777" w:rsidR="007C1B2A" w:rsidRPr="00603028" w:rsidRDefault="007C1B2A" w:rsidP="007C1B2A">
      <w:r w:rsidRPr="00603028">
        <w:t>In any case, the Contractor is obliged to properly co-ordinate his work with the respective Civil Work.</w:t>
      </w:r>
    </w:p>
    <w:p w14:paraId="40E54677" w14:textId="77777777" w:rsidR="007C1B2A" w:rsidRPr="00603028" w:rsidRDefault="007C1B2A" w:rsidP="007C1B2A">
      <w:r w:rsidRPr="00603028">
        <w:t xml:space="preserve">Cables tapped or branched from general raceways and directed to the relevant equipment shall, if necessary, be protected by </w:t>
      </w:r>
      <w:proofErr w:type="spellStart"/>
      <w:r w:rsidRPr="00603028">
        <w:t>galvanised</w:t>
      </w:r>
      <w:proofErr w:type="spellEnd"/>
      <w:r w:rsidRPr="00603028">
        <w:t xml:space="preserve"> heavy steel conduits sealed at their ends against ingress of water.</w:t>
      </w:r>
    </w:p>
    <w:p w14:paraId="36CD16B4" w14:textId="77777777" w:rsidR="007C1B2A" w:rsidRPr="00603028" w:rsidRDefault="007C1B2A" w:rsidP="007C1B2A">
      <w:r w:rsidRPr="00603028">
        <w:t>Cable running across roads or pipe routes or inside concrete raft or foundation shall run through ducts of adequate size.</w:t>
      </w:r>
    </w:p>
    <w:p w14:paraId="74ECB833" w14:textId="77777777" w:rsidR="007C1B2A" w:rsidRPr="00603028" w:rsidRDefault="007C1B2A" w:rsidP="007C1B2A">
      <w:r w:rsidRPr="00603028">
        <w:t xml:space="preserve">Cables vertically directed and attached to brick walls or similar civil parts shall be lined up by </w:t>
      </w:r>
      <w:proofErr w:type="spellStart"/>
      <w:r w:rsidRPr="00603028">
        <w:t>galvanised</w:t>
      </w:r>
      <w:proofErr w:type="spellEnd"/>
      <w:r w:rsidRPr="00603028">
        <w:t>, multiple type cable clamps, fixed to prefabricated mounting bars. Cables shall be clamped as required by the applied forces, at least every 750 mm. Conduits embedded into concrete or buried into block works shall be of high impact PVC type.</w:t>
      </w:r>
    </w:p>
    <w:p w14:paraId="3863814D" w14:textId="77777777" w:rsidR="007C1B2A" w:rsidRPr="00603028" w:rsidRDefault="007C1B2A" w:rsidP="007C1B2A">
      <w:r w:rsidRPr="00603028">
        <w:t xml:space="preserve">Ducts buried into the ground shall be placed in a depth not less than 600 mm. The cross section area of such ducts shall be only 50% </w:t>
      </w:r>
      <w:proofErr w:type="spellStart"/>
      <w:r w:rsidRPr="00603028">
        <w:t>utilised</w:t>
      </w:r>
      <w:proofErr w:type="spellEnd"/>
      <w:r w:rsidRPr="00603028">
        <w:t xml:space="preserve"> when filled with cables. Ducts shall terminate in a concrete, de-watered manhole / pulling hole before entering a building or at acute change of direction.</w:t>
      </w:r>
    </w:p>
    <w:p w14:paraId="5C643BB7" w14:textId="77777777" w:rsidR="007C1B2A" w:rsidRPr="00603028" w:rsidRDefault="007C1B2A" w:rsidP="007C1B2A">
      <w:r w:rsidRPr="00603028">
        <w:t>Cables buried in the ground shall be laid as follows:</w:t>
      </w:r>
    </w:p>
    <w:p w14:paraId="0C53C608" w14:textId="77777777" w:rsidR="007C1B2A" w:rsidRPr="00603028" w:rsidRDefault="007C1B2A" w:rsidP="00BC043A">
      <w:pPr>
        <w:pStyle w:val="ListParagraph"/>
        <w:numPr>
          <w:ilvl w:val="0"/>
          <w:numId w:val="71"/>
        </w:numPr>
      </w:pPr>
      <w:r w:rsidRPr="00603028">
        <w:t>The cable trench shall be excavated approximately</w:t>
      </w:r>
      <w:r w:rsidR="00576840" w:rsidRPr="00603028">
        <w:t xml:space="preserve"> 100 cm deep for cables up to 1 </w:t>
      </w:r>
      <w:r w:rsidRPr="00603028">
        <w:t>kV and 130 cm deep for cables above 1 kV, respectively.</w:t>
      </w:r>
    </w:p>
    <w:p w14:paraId="04E0DFA0" w14:textId="77777777" w:rsidR="007C1B2A" w:rsidRPr="00603028" w:rsidRDefault="007C1B2A" w:rsidP="00BC043A">
      <w:pPr>
        <w:pStyle w:val="ListParagraph"/>
        <w:numPr>
          <w:ilvl w:val="0"/>
          <w:numId w:val="71"/>
        </w:numPr>
      </w:pPr>
      <w:r w:rsidRPr="00603028">
        <w:t>The cable shall be laid on to a layer of clean sand approximately 10 cm high.</w:t>
      </w:r>
    </w:p>
    <w:p w14:paraId="41EFB1E0" w14:textId="77777777" w:rsidR="007C1B2A" w:rsidRPr="00603028" w:rsidRDefault="007C1B2A" w:rsidP="00BC043A">
      <w:pPr>
        <w:pStyle w:val="ListParagraph"/>
        <w:numPr>
          <w:ilvl w:val="0"/>
          <w:numId w:val="71"/>
        </w:numPr>
      </w:pPr>
      <w:r w:rsidRPr="00603028">
        <w:t>Over the cable, another layer of approximately 1</w:t>
      </w:r>
      <w:r w:rsidR="00576840" w:rsidRPr="00603028">
        <w:t xml:space="preserve">0 cm of clean sand shall follow </w:t>
      </w:r>
      <w:r w:rsidRPr="00603028">
        <w:t>protected by stones (bricks or similar).</w:t>
      </w:r>
    </w:p>
    <w:p w14:paraId="2387B36C" w14:textId="77777777" w:rsidR="007C1B2A" w:rsidRPr="00603028" w:rsidRDefault="007C1B2A" w:rsidP="00BC043A">
      <w:pPr>
        <w:pStyle w:val="ListParagraph"/>
        <w:numPr>
          <w:ilvl w:val="0"/>
          <w:numId w:val="71"/>
        </w:numPr>
      </w:pPr>
      <w:r w:rsidRPr="00603028">
        <w:t>The excavation shall then be refilled by soft eart</w:t>
      </w:r>
      <w:r w:rsidR="00576840" w:rsidRPr="00603028">
        <w:t xml:space="preserve">h layers of approximately 20 cm </w:t>
      </w:r>
      <w:r w:rsidRPr="00603028">
        <w:t>height perfect rammed.</w:t>
      </w:r>
    </w:p>
    <w:p w14:paraId="27FAEFEE" w14:textId="77777777" w:rsidR="007C1B2A" w:rsidRPr="00603028" w:rsidRDefault="007C1B2A" w:rsidP="00BC043A">
      <w:pPr>
        <w:pStyle w:val="ListParagraph"/>
        <w:numPr>
          <w:ilvl w:val="0"/>
          <w:numId w:val="71"/>
        </w:numPr>
      </w:pPr>
      <w:r w:rsidRPr="00603028">
        <w:t>A yellow plastic warning band shall be laid 20 cm above the cable stones.</w:t>
      </w:r>
    </w:p>
    <w:p w14:paraId="60D3520E" w14:textId="77777777" w:rsidR="007C1B2A" w:rsidRPr="00603028" w:rsidRDefault="007C1B2A" w:rsidP="00BC043A">
      <w:pPr>
        <w:pStyle w:val="ListParagraph"/>
        <w:numPr>
          <w:ilvl w:val="0"/>
          <w:numId w:val="71"/>
        </w:numPr>
      </w:pPr>
      <w:r w:rsidRPr="00603028">
        <w:t>A safe distance of 30 cm to other services such</w:t>
      </w:r>
      <w:r w:rsidR="00576840" w:rsidRPr="00603028">
        <w:t xml:space="preserve"> as water pipes, etc., shall be </w:t>
      </w:r>
      <w:r w:rsidRPr="00603028">
        <w:t>observed.</w:t>
      </w:r>
    </w:p>
    <w:p w14:paraId="25FFBFB3" w14:textId="77777777" w:rsidR="007C1B2A" w:rsidRPr="00603028" w:rsidRDefault="007C1B2A" w:rsidP="007C1B2A">
      <w:r w:rsidRPr="00603028">
        <w:t>Control and power cables shall be laid separately (min. distance 300 mm) under strict observation of their permissible bending radius. Special precaution shall be taken to ensure that no closed iron magnetic circuit is formed around single core cables laid in single or trefoil formation, or around any cable liable to carry unbalanced load current.</w:t>
      </w:r>
    </w:p>
    <w:p w14:paraId="5F69FCFC" w14:textId="77777777" w:rsidR="007C1B2A" w:rsidRPr="00603028" w:rsidRDefault="007C1B2A" w:rsidP="007C1B2A">
      <w:r w:rsidRPr="00603028">
        <w:t>The pulling and fixing of cables and the making of all terminations shall be strictly in accordance with the manufacturer's instructions, using the recommended tools and appliances for the purpose.</w:t>
      </w:r>
    </w:p>
    <w:p w14:paraId="001B29EA" w14:textId="77777777" w:rsidR="007C1B2A" w:rsidRPr="00603028" w:rsidRDefault="007C1B2A" w:rsidP="007C1B2A">
      <w:r w:rsidRPr="00603028">
        <w:t>The following conditions shall be observed when using cable trenches:</w:t>
      </w:r>
    </w:p>
    <w:p w14:paraId="2D23ABBC" w14:textId="77777777" w:rsidR="007C1B2A" w:rsidRPr="00603028" w:rsidRDefault="007C1B2A" w:rsidP="007C1B2A">
      <w:r w:rsidRPr="00603028">
        <w:t xml:space="preserve"> </w:t>
      </w:r>
    </w:p>
    <w:p w14:paraId="4C8007D7" w14:textId="77777777" w:rsidR="007C1B2A" w:rsidRPr="00603028" w:rsidRDefault="007C1B2A" w:rsidP="00BC043A">
      <w:pPr>
        <w:pStyle w:val="ListParagraph"/>
        <w:numPr>
          <w:ilvl w:val="0"/>
          <w:numId w:val="72"/>
        </w:numPr>
      </w:pPr>
      <w:r w:rsidRPr="00603028">
        <w:t>Cable trench covers shall be removed in section</w:t>
      </w:r>
      <w:r w:rsidR="00576840" w:rsidRPr="00603028">
        <w:t xml:space="preserve">s, according to the progress of </w:t>
      </w:r>
      <w:r w:rsidRPr="00603028">
        <w:t>work.</w:t>
      </w:r>
    </w:p>
    <w:p w14:paraId="66B9A256" w14:textId="77777777" w:rsidR="007C1B2A" w:rsidRPr="00603028" w:rsidRDefault="007C1B2A" w:rsidP="00BC043A">
      <w:pPr>
        <w:pStyle w:val="ListParagraph"/>
        <w:numPr>
          <w:ilvl w:val="0"/>
          <w:numId w:val="72"/>
        </w:numPr>
      </w:pPr>
      <w:r w:rsidRPr="00603028">
        <w:t>Removed covers shall be stored in such a way that</w:t>
      </w:r>
      <w:r w:rsidR="00576840" w:rsidRPr="00603028">
        <w:t xml:space="preserve"> they do not create a hazard to </w:t>
      </w:r>
      <w:r w:rsidRPr="00603028">
        <w:t>people or traffic at site.</w:t>
      </w:r>
    </w:p>
    <w:p w14:paraId="7A95B845" w14:textId="77777777" w:rsidR="007C1B2A" w:rsidRPr="00603028" w:rsidRDefault="007C1B2A" w:rsidP="00BC043A">
      <w:pPr>
        <w:pStyle w:val="ListParagraph"/>
        <w:numPr>
          <w:ilvl w:val="0"/>
          <w:numId w:val="72"/>
        </w:numPr>
      </w:pPr>
      <w:r w:rsidRPr="00603028">
        <w:t>Open trenches shall be properly secured by red war</w:t>
      </w:r>
      <w:r w:rsidR="00576840" w:rsidRPr="00603028">
        <w:t xml:space="preserve">ning tapes both sides along the </w:t>
      </w:r>
      <w:r w:rsidRPr="00603028">
        <w:t>trench.</w:t>
      </w:r>
    </w:p>
    <w:p w14:paraId="5CCB3902" w14:textId="77777777" w:rsidR="007C1B2A" w:rsidRPr="00603028" w:rsidRDefault="007C1B2A" w:rsidP="00BC043A">
      <w:pPr>
        <w:pStyle w:val="ListParagraph"/>
        <w:numPr>
          <w:ilvl w:val="0"/>
          <w:numId w:val="72"/>
        </w:numPr>
      </w:pPr>
      <w:r w:rsidRPr="00603028">
        <w:t>Any cover or cable/ cable tray having been d</w:t>
      </w:r>
      <w:r w:rsidR="00576840" w:rsidRPr="00603028">
        <w:t xml:space="preserve">amaged during handling shall be </w:t>
      </w:r>
      <w:r w:rsidRPr="00603028">
        <w:t>replaced by the Contractor.</w:t>
      </w:r>
    </w:p>
    <w:p w14:paraId="7B56EAFF" w14:textId="77777777" w:rsidR="007C1B2A" w:rsidRPr="00603028" w:rsidRDefault="007C1B2A" w:rsidP="00BC043A">
      <w:pPr>
        <w:pStyle w:val="ListParagraph"/>
        <w:numPr>
          <w:ilvl w:val="0"/>
          <w:numId w:val="72"/>
        </w:numPr>
      </w:pPr>
      <w:r w:rsidRPr="00603028">
        <w:t>Cable trenches shall be cleaned from dirt, sand, etc., before closing.</w:t>
      </w:r>
    </w:p>
    <w:p w14:paraId="508240B5" w14:textId="77777777" w:rsidR="007C1B2A" w:rsidRPr="00603028" w:rsidRDefault="007C1B2A" w:rsidP="00BC043A">
      <w:pPr>
        <w:pStyle w:val="ListParagraph"/>
        <w:numPr>
          <w:ilvl w:val="0"/>
          <w:numId w:val="72"/>
        </w:numPr>
      </w:pPr>
      <w:r w:rsidRPr="00603028">
        <w:t>Trenches shall be closed as soon as possible to avoi</w:t>
      </w:r>
      <w:r w:rsidR="00576840" w:rsidRPr="00603028">
        <w:t xml:space="preserve">d excessive ingress of dirt and </w:t>
      </w:r>
      <w:r w:rsidRPr="00603028">
        <w:t>damage.</w:t>
      </w:r>
    </w:p>
    <w:p w14:paraId="2FF93433" w14:textId="77777777" w:rsidR="00576840" w:rsidRPr="00603028" w:rsidRDefault="00576840" w:rsidP="00576840">
      <w:pPr>
        <w:pStyle w:val="ListParagraph"/>
      </w:pPr>
    </w:p>
    <w:p w14:paraId="06545735" w14:textId="77777777" w:rsidR="00576840" w:rsidRPr="00603028" w:rsidRDefault="007C1B2A" w:rsidP="00576840">
      <w:pPr>
        <w:pStyle w:val="Heading3"/>
      </w:pPr>
      <w:bookmarkStart w:id="103" w:name="_Toc426017607"/>
      <w:r w:rsidRPr="00603028">
        <w:t>Cable Terminations</w:t>
      </w:r>
      <w:bookmarkEnd w:id="103"/>
    </w:p>
    <w:p w14:paraId="6CA23516" w14:textId="77777777" w:rsidR="007C1B2A" w:rsidRPr="00603028" w:rsidRDefault="007C1B2A" w:rsidP="00576840">
      <w:pPr>
        <w:pStyle w:val="Heading4"/>
      </w:pPr>
      <w:r w:rsidRPr="00603028">
        <w:t>General</w:t>
      </w:r>
    </w:p>
    <w:p w14:paraId="25DB8CF9" w14:textId="77777777" w:rsidR="007C1B2A" w:rsidRPr="00603028" w:rsidRDefault="007C1B2A" w:rsidP="007C1B2A">
      <w:r w:rsidRPr="00603028">
        <w:t>The Contractor shall supply all material necessary for jointing and termination of cables, including cast resin cones, stress control cones, porcelain, as well as all tapes, papers, plumbing material, solder and other consumable materials, and shall carry out all work necessary for the proper jointing and sealing of all cables installed under this Contract. The Contractor shall be held responsible for checking his jointing and sealing work and for putting the completed cable installation into operation.</w:t>
      </w:r>
    </w:p>
    <w:p w14:paraId="72BBE939" w14:textId="77777777" w:rsidR="007C1B2A" w:rsidRPr="00603028" w:rsidRDefault="007C1B2A" w:rsidP="00576840">
      <w:pPr>
        <w:pStyle w:val="Heading4"/>
      </w:pPr>
      <w:r w:rsidRPr="00603028">
        <w:t>MV Cable Terminations and Joints</w:t>
      </w:r>
    </w:p>
    <w:p w14:paraId="2DEF1576" w14:textId="77777777" w:rsidR="007C1B2A" w:rsidRPr="00603028" w:rsidRDefault="007C1B2A" w:rsidP="007C1B2A">
      <w:r w:rsidRPr="00603028">
        <w:t>Every cable end of MV power cables shall be sealed and protected in an approved manner consistent with the voltage level, kind of cable and place of installation. The spacing between conductors and the earth shall be in accordance with the applicable Standards.</w:t>
      </w:r>
    </w:p>
    <w:p w14:paraId="48171D1E" w14:textId="77777777" w:rsidR="007C1B2A" w:rsidRPr="00603028" w:rsidRDefault="007C1B2A" w:rsidP="007C1B2A">
      <w:r w:rsidRPr="00603028">
        <w:t>The Contractor is obliged to co-ordinate the layout of sealing ends with the supplier of switchgear, transformers and other consumers to which the cables are to be connected.</w:t>
      </w:r>
    </w:p>
    <w:p w14:paraId="39C4EC27" w14:textId="77777777" w:rsidR="007C1B2A" w:rsidRPr="00603028" w:rsidRDefault="007C1B2A" w:rsidP="007C1B2A">
      <w:r w:rsidRPr="00603028">
        <w:t>Suitable cable terminations for indoor respectively outdoor use are to be provided for every cable end, as applicable. The potheads shall be of the dry type and be consistent with the cross-linked conductor insulation of the cables. All cable terminations and joints must constructed to withstand the applied short circuit currents.</w:t>
      </w:r>
    </w:p>
    <w:p w14:paraId="52A46F5B" w14:textId="77777777" w:rsidR="007C1B2A" w:rsidRPr="00603028" w:rsidRDefault="007C1B2A" w:rsidP="007C1B2A">
      <w:r w:rsidRPr="00603028">
        <w:t xml:space="preserve">Joints will only be accepted if technically mandatory. If cable joints are required they shall be of the "taped" type. The conductors shall be spliced by means of welding or equivalent. The method of insulating joints, e.g. by windings of cross linkable polyethylene tape containing organic peroxides, etc. shall be proposed by the Contractor, subject to approval by the </w:t>
      </w:r>
      <w:r w:rsidR="000F7764" w:rsidRPr="00603028">
        <w:t>Employer</w:t>
      </w:r>
      <w:r w:rsidRPr="00603028">
        <w:t>. The joints should be suitable for application to single-core XLPE cables as described in the respective section.</w:t>
      </w:r>
    </w:p>
    <w:p w14:paraId="0950D213" w14:textId="77777777" w:rsidR="007C1B2A" w:rsidRPr="00603028" w:rsidRDefault="007C1B2A" w:rsidP="007C1B2A">
      <w:r w:rsidRPr="00603028">
        <w:t xml:space="preserve">MV terminations shall not be </w:t>
      </w:r>
      <w:proofErr w:type="spellStart"/>
      <w:r w:rsidRPr="00603028">
        <w:t>energised</w:t>
      </w:r>
      <w:proofErr w:type="spellEnd"/>
      <w:r w:rsidRPr="00603028">
        <w:t xml:space="preserve"> as long as the insulation reading is less than 100 Meg-ohms using a standard 500 or 1000 Volt "Megger".</w:t>
      </w:r>
    </w:p>
    <w:p w14:paraId="7C97D879" w14:textId="77777777" w:rsidR="007C1B2A" w:rsidRPr="00603028" w:rsidRDefault="007C1B2A" w:rsidP="007C1B2A">
      <w:r w:rsidRPr="00603028">
        <w:t xml:space="preserve"> </w:t>
      </w:r>
    </w:p>
    <w:p w14:paraId="68589549" w14:textId="77777777" w:rsidR="007C1B2A" w:rsidRPr="00603028" w:rsidRDefault="007C1B2A" w:rsidP="007C1B2A">
      <w:r w:rsidRPr="00603028">
        <w:t>Where cable terminations are likely to be disturbed for maintenance purposes, some slack cable in a loop or other suitable form is to be allowed at a convenient place in the run.</w:t>
      </w:r>
    </w:p>
    <w:p w14:paraId="29641120" w14:textId="77777777" w:rsidR="007C1B2A" w:rsidRPr="00603028" w:rsidRDefault="007C1B2A" w:rsidP="00576840">
      <w:pPr>
        <w:pStyle w:val="Heading3"/>
      </w:pPr>
      <w:bookmarkStart w:id="104" w:name="_Toc426017608"/>
      <w:r w:rsidRPr="00603028">
        <w:t>Cable List</w:t>
      </w:r>
      <w:bookmarkEnd w:id="104"/>
    </w:p>
    <w:p w14:paraId="7EF1B8E9" w14:textId="77777777" w:rsidR="007C1B2A" w:rsidRPr="00603028" w:rsidRDefault="007C1B2A" w:rsidP="007C1B2A">
      <w:r w:rsidRPr="00603028">
        <w:t>The Contractor shall submit all the technical data pertaining to each type and kind of power and control cable covered by the Contract, giving the following information as minimum:</w:t>
      </w:r>
    </w:p>
    <w:p w14:paraId="1A4FBD01" w14:textId="77777777" w:rsidR="007C1B2A" w:rsidRPr="00603028" w:rsidRDefault="007C1B2A" w:rsidP="00BC043A">
      <w:pPr>
        <w:pStyle w:val="ListParagraph"/>
        <w:numPr>
          <w:ilvl w:val="0"/>
          <w:numId w:val="73"/>
        </w:numPr>
      </w:pPr>
      <w:r w:rsidRPr="00603028">
        <w:t>Cable item and code number</w:t>
      </w:r>
    </w:p>
    <w:p w14:paraId="00129AAC" w14:textId="77777777" w:rsidR="007C1B2A" w:rsidRPr="00603028" w:rsidRDefault="007C1B2A" w:rsidP="00BC043A">
      <w:pPr>
        <w:pStyle w:val="ListParagraph"/>
        <w:numPr>
          <w:ilvl w:val="0"/>
          <w:numId w:val="73"/>
        </w:numPr>
      </w:pPr>
      <w:r w:rsidRPr="00603028">
        <w:t>Manufacturer</w:t>
      </w:r>
    </w:p>
    <w:p w14:paraId="64C45AA6" w14:textId="77777777" w:rsidR="007C1B2A" w:rsidRPr="00603028" w:rsidRDefault="007C1B2A" w:rsidP="00BC043A">
      <w:pPr>
        <w:pStyle w:val="ListParagraph"/>
        <w:numPr>
          <w:ilvl w:val="0"/>
          <w:numId w:val="73"/>
        </w:numPr>
      </w:pPr>
      <w:r w:rsidRPr="00603028">
        <w:t xml:space="preserve">Type of cable, insulation serving, </w:t>
      </w:r>
      <w:proofErr w:type="spellStart"/>
      <w:r w:rsidRPr="00603028">
        <w:t>armouring</w:t>
      </w:r>
      <w:proofErr w:type="spellEnd"/>
      <w:r w:rsidRPr="00603028">
        <w:t xml:space="preserve"> and sheathing materials</w:t>
      </w:r>
    </w:p>
    <w:p w14:paraId="5BD68BEA" w14:textId="77777777" w:rsidR="007C1B2A" w:rsidRPr="00603028" w:rsidRDefault="007C1B2A" w:rsidP="00BC043A">
      <w:pPr>
        <w:pStyle w:val="ListParagraph"/>
        <w:numPr>
          <w:ilvl w:val="0"/>
          <w:numId w:val="73"/>
        </w:numPr>
      </w:pPr>
      <w:r w:rsidRPr="00603028">
        <w:t>Standard applied for manufacturing</w:t>
      </w:r>
    </w:p>
    <w:p w14:paraId="50C26FEA" w14:textId="77777777" w:rsidR="007C1B2A" w:rsidRPr="00603028" w:rsidRDefault="007C1B2A" w:rsidP="00BC043A">
      <w:pPr>
        <w:pStyle w:val="ListParagraph"/>
        <w:numPr>
          <w:ilvl w:val="0"/>
          <w:numId w:val="73"/>
        </w:numPr>
      </w:pPr>
      <w:r w:rsidRPr="00603028">
        <w:t>Cross section</w:t>
      </w:r>
    </w:p>
    <w:p w14:paraId="4E4C5107" w14:textId="77777777" w:rsidR="007C1B2A" w:rsidRPr="00603028" w:rsidRDefault="007C1B2A" w:rsidP="00BC043A">
      <w:pPr>
        <w:pStyle w:val="ListParagraph"/>
        <w:numPr>
          <w:ilvl w:val="0"/>
          <w:numId w:val="73"/>
        </w:numPr>
      </w:pPr>
      <w:r w:rsidRPr="00603028">
        <w:t>Rated ampacity (acc. to standard)</w:t>
      </w:r>
    </w:p>
    <w:p w14:paraId="60CD5E65" w14:textId="77777777" w:rsidR="007C1B2A" w:rsidRPr="00603028" w:rsidRDefault="007C1B2A" w:rsidP="00BC043A">
      <w:pPr>
        <w:pStyle w:val="ListParagraph"/>
        <w:numPr>
          <w:ilvl w:val="0"/>
          <w:numId w:val="73"/>
        </w:numPr>
      </w:pPr>
      <w:r w:rsidRPr="00603028">
        <w:t>Maximum short circuit capacity</w:t>
      </w:r>
    </w:p>
    <w:p w14:paraId="41AB3543" w14:textId="77777777" w:rsidR="007C1B2A" w:rsidRPr="00603028" w:rsidRDefault="007C1B2A" w:rsidP="00BC043A">
      <w:pPr>
        <w:pStyle w:val="ListParagraph"/>
        <w:numPr>
          <w:ilvl w:val="0"/>
          <w:numId w:val="73"/>
        </w:numPr>
      </w:pPr>
      <w:r w:rsidRPr="00603028">
        <w:t>Cable resistance and reactance per km.</w:t>
      </w:r>
    </w:p>
    <w:p w14:paraId="60272CBF" w14:textId="77777777" w:rsidR="00576840" w:rsidRPr="00603028" w:rsidRDefault="00576840" w:rsidP="007C1B2A"/>
    <w:p w14:paraId="59EC7A52" w14:textId="77777777" w:rsidR="007C1B2A" w:rsidRPr="00603028" w:rsidRDefault="007C1B2A" w:rsidP="00576840">
      <w:pPr>
        <w:pStyle w:val="Heading3"/>
      </w:pPr>
      <w:bookmarkStart w:id="105" w:name="_Toc426017609"/>
      <w:r w:rsidRPr="00603028">
        <w:t>Cable Schedule</w:t>
      </w:r>
      <w:bookmarkEnd w:id="105"/>
    </w:p>
    <w:p w14:paraId="601D7AF2" w14:textId="77777777" w:rsidR="007C1B2A" w:rsidRPr="00603028" w:rsidRDefault="007C1B2A" w:rsidP="007C1B2A">
      <w:r w:rsidRPr="00603028">
        <w:t>The Contractor shall submit a cable schedule indicating:</w:t>
      </w:r>
    </w:p>
    <w:p w14:paraId="660289FA" w14:textId="77777777" w:rsidR="007C1B2A" w:rsidRPr="00603028" w:rsidRDefault="007C1B2A" w:rsidP="00BC043A">
      <w:pPr>
        <w:pStyle w:val="ListParagraph"/>
        <w:numPr>
          <w:ilvl w:val="0"/>
          <w:numId w:val="74"/>
        </w:numPr>
      </w:pPr>
      <w:r w:rsidRPr="00603028">
        <w:t>Cable No.</w:t>
      </w:r>
    </w:p>
    <w:p w14:paraId="0A742386" w14:textId="77777777" w:rsidR="007C1B2A" w:rsidRPr="00603028" w:rsidRDefault="007C1B2A" w:rsidP="00BC043A">
      <w:pPr>
        <w:pStyle w:val="ListParagraph"/>
        <w:numPr>
          <w:ilvl w:val="0"/>
          <w:numId w:val="74"/>
        </w:numPr>
      </w:pPr>
      <w:r w:rsidRPr="00603028">
        <w:t>Termination points (at both ends)</w:t>
      </w:r>
    </w:p>
    <w:p w14:paraId="24838E25" w14:textId="77777777" w:rsidR="007C1B2A" w:rsidRPr="00603028" w:rsidRDefault="007C1B2A" w:rsidP="00BC043A">
      <w:pPr>
        <w:pStyle w:val="ListParagraph"/>
        <w:numPr>
          <w:ilvl w:val="0"/>
          <w:numId w:val="74"/>
        </w:numPr>
      </w:pPr>
      <w:r w:rsidRPr="00603028">
        <w:t>Cable route</w:t>
      </w:r>
    </w:p>
    <w:p w14:paraId="65F0D956" w14:textId="77777777" w:rsidR="007C1B2A" w:rsidRPr="00603028" w:rsidRDefault="007C1B2A" w:rsidP="00BC043A">
      <w:pPr>
        <w:pStyle w:val="ListParagraph"/>
        <w:numPr>
          <w:ilvl w:val="0"/>
          <w:numId w:val="74"/>
        </w:numPr>
      </w:pPr>
      <w:r w:rsidRPr="00603028">
        <w:t>Cable type</w:t>
      </w:r>
    </w:p>
    <w:p w14:paraId="63CEA569" w14:textId="77777777" w:rsidR="007C1B2A" w:rsidRPr="00603028" w:rsidRDefault="007C1B2A" w:rsidP="00BC043A">
      <w:pPr>
        <w:pStyle w:val="ListParagraph"/>
        <w:numPr>
          <w:ilvl w:val="0"/>
          <w:numId w:val="74"/>
        </w:numPr>
      </w:pPr>
      <w:r w:rsidRPr="00603028">
        <w:t>Cross section</w:t>
      </w:r>
    </w:p>
    <w:p w14:paraId="09AC9FF0" w14:textId="77777777" w:rsidR="007C1B2A" w:rsidRPr="00603028" w:rsidRDefault="007C1B2A" w:rsidP="00BC043A">
      <w:pPr>
        <w:pStyle w:val="ListParagraph"/>
        <w:numPr>
          <w:ilvl w:val="0"/>
          <w:numId w:val="74"/>
        </w:numPr>
      </w:pPr>
      <w:r w:rsidRPr="00603028">
        <w:t>Length</w:t>
      </w:r>
    </w:p>
    <w:p w14:paraId="3E807827" w14:textId="77777777" w:rsidR="007C1B2A" w:rsidRPr="00603028" w:rsidRDefault="007C1B2A" w:rsidP="00BC043A">
      <w:pPr>
        <w:pStyle w:val="ListParagraph"/>
        <w:numPr>
          <w:ilvl w:val="0"/>
          <w:numId w:val="74"/>
        </w:numPr>
      </w:pPr>
      <w:r w:rsidRPr="00603028">
        <w:t>Standard ampacity</w:t>
      </w:r>
    </w:p>
    <w:p w14:paraId="618E5253" w14:textId="77777777" w:rsidR="007C1B2A" w:rsidRPr="00603028" w:rsidRDefault="007C1B2A" w:rsidP="00BC043A">
      <w:pPr>
        <w:pStyle w:val="ListParagraph"/>
        <w:numPr>
          <w:ilvl w:val="0"/>
          <w:numId w:val="74"/>
        </w:numPr>
      </w:pPr>
      <w:r w:rsidRPr="00603028">
        <w:t>Ampacity under site conditions (temperature and grouping factor)</w:t>
      </w:r>
    </w:p>
    <w:p w14:paraId="2BF9120B" w14:textId="77777777" w:rsidR="007C1B2A" w:rsidRPr="00603028" w:rsidRDefault="007C1B2A" w:rsidP="00BC043A">
      <w:pPr>
        <w:pStyle w:val="ListParagraph"/>
        <w:numPr>
          <w:ilvl w:val="0"/>
          <w:numId w:val="74"/>
        </w:numPr>
      </w:pPr>
      <w:r w:rsidRPr="00603028">
        <w:t>Estimated load current</w:t>
      </w:r>
    </w:p>
    <w:p w14:paraId="0D360C50" w14:textId="77777777" w:rsidR="007C1B2A" w:rsidRPr="00603028" w:rsidRDefault="007C1B2A" w:rsidP="00BC043A">
      <w:pPr>
        <w:pStyle w:val="ListParagraph"/>
        <w:numPr>
          <w:ilvl w:val="0"/>
          <w:numId w:val="74"/>
        </w:numPr>
      </w:pPr>
      <w:r w:rsidRPr="00603028">
        <w:t>Voltage drop (percentage of rated load voltage).</w:t>
      </w:r>
    </w:p>
    <w:p w14:paraId="6D830425" w14:textId="77777777" w:rsidR="00576840" w:rsidRPr="00603028" w:rsidRDefault="00576840" w:rsidP="007C1B2A"/>
    <w:p w14:paraId="5642EA4A" w14:textId="77777777" w:rsidR="00576840" w:rsidRPr="00603028" w:rsidRDefault="007C1B2A" w:rsidP="00576840">
      <w:pPr>
        <w:pStyle w:val="Heading3"/>
      </w:pPr>
      <w:bookmarkStart w:id="106" w:name="_Toc426017610"/>
      <w:r w:rsidRPr="00603028">
        <w:t>Cable Route Plans and Raceway Arrangements</w:t>
      </w:r>
      <w:bookmarkEnd w:id="106"/>
    </w:p>
    <w:p w14:paraId="6022F39F" w14:textId="77777777" w:rsidR="007C1B2A" w:rsidRPr="00603028" w:rsidRDefault="007C1B2A" w:rsidP="00576840">
      <w:pPr>
        <w:pStyle w:val="Heading4"/>
      </w:pPr>
      <w:r w:rsidRPr="00603028">
        <w:t>Cable Route Plans</w:t>
      </w:r>
    </w:p>
    <w:p w14:paraId="37E8F354" w14:textId="77777777" w:rsidR="007C1B2A" w:rsidRPr="00603028" w:rsidRDefault="007C1B2A" w:rsidP="007C1B2A">
      <w:r w:rsidRPr="00603028">
        <w:t>The cable route and raceway arrangement plans shall indicate the main cable routes in the plant and inside of buildings as well as all cables buried in ground.</w:t>
      </w:r>
    </w:p>
    <w:p w14:paraId="7ECBABD0" w14:textId="77777777" w:rsidR="007C1B2A" w:rsidRPr="00603028" w:rsidRDefault="007C1B2A" w:rsidP="007C1B2A">
      <w:r w:rsidRPr="00603028">
        <w:t>The main cable routes shall be numbered and divided into individual sections. Such individual sections shall be formed whenever a cable joins or leaves a main cable route. A</w:t>
      </w:r>
    </w:p>
    <w:p w14:paraId="668B43A5" w14:textId="77777777" w:rsidR="007C1B2A" w:rsidRPr="00603028" w:rsidRDefault="007C1B2A" w:rsidP="007C1B2A">
      <w:proofErr w:type="gramStart"/>
      <w:r w:rsidRPr="00603028">
        <w:t>cable</w:t>
      </w:r>
      <w:proofErr w:type="gramEnd"/>
      <w:r w:rsidRPr="00603028">
        <w:t xml:space="preserve"> route-loading schedule shall indicate the loading of each individual section by listing the cable numbers laid on the different tray/ ladder levels.</w:t>
      </w:r>
    </w:p>
    <w:p w14:paraId="07AEFF2A" w14:textId="77777777" w:rsidR="007C1B2A" w:rsidRPr="00603028" w:rsidRDefault="007C1B2A" w:rsidP="00576840">
      <w:pPr>
        <w:pStyle w:val="Heading4"/>
      </w:pPr>
      <w:r w:rsidRPr="00603028">
        <w:t>Raceways</w:t>
      </w:r>
    </w:p>
    <w:p w14:paraId="5F7FA926" w14:textId="77777777" w:rsidR="007C1B2A" w:rsidRPr="00603028" w:rsidRDefault="007C1B2A" w:rsidP="007C1B2A">
      <w:r w:rsidRPr="00603028">
        <w:t>All cable raceways shall consist of cable ladders or cable trays, as applicable. Cable ladders shall have horizontal spacing between two rungs according to their size but not more than 500 mm. Cable trays shall be perforated. Cable raceways used in highly polluted or otherwise endangered surroundings shall be covered by sheet metal. The race ways shall be supported by brackets. Wherever possible, brackets shall be fixed onto supports or concrete walls at one side only to ease erection/ maintenance. Necessary anchor rails etc. shall be supplied by the Contractor.</w:t>
      </w:r>
    </w:p>
    <w:p w14:paraId="3F890E2A" w14:textId="77777777" w:rsidR="007C1B2A" w:rsidRPr="00603028" w:rsidRDefault="007C1B2A" w:rsidP="007C1B2A">
      <w:r w:rsidRPr="00603028">
        <w:t>The raceways including all supports, etc. shall be of adequate strength and size to carry in one layer the number and weight of the required number of power cables and an additional quantity of cables, not less than 15% by weight and dimensions in excess of the required ones. The design shall additionally include a factor of safety to guard against permanent distortion when supporting erection staff during cable installation.</w:t>
      </w:r>
    </w:p>
    <w:p w14:paraId="07F148AA" w14:textId="77777777" w:rsidR="007C1B2A" w:rsidRPr="00603028" w:rsidRDefault="007C1B2A" w:rsidP="007C1B2A">
      <w:r w:rsidRPr="00603028">
        <w:t xml:space="preserve">The raceways and associated equipment shall be of </w:t>
      </w:r>
      <w:proofErr w:type="spellStart"/>
      <w:r w:rsidRPr="00603028">
        <w:t>galvanised</w:t>
      </w:r>
      <w:proofErr w:type="spellEnd"/>
      <w:r w:rsidRPr="00603028">
        <w:t xml:space="preserve"> steel material. In chemically polluted area additional protection as required shall be provided.</w:t>
      </w:r>
    </w:p>
    <w:p w14:paraId="4E7D4858" w14:textId="77777777" w:rsidR="007C1B2A" w:rsidRPr="00603028" w:rsidRDefault="007C1B2A" w:rsidP="007C1B2A">
      <w:r w:rsidRPr="00603028">
        <w:t>Cable raceways, arranged one above the other, shall be at least 300 mm apart in case of power cables and at least 200 mm apart for control cables. Cables shall be properly fixed either by suitable clamps of adequate size or by plastic ties.</w:t>
      </w:r>
    </w:p>
    <w:p w14:paraId="374D46B7" w14:textId="77777777" w:rsidR="007C1B2A" w:rsidRPr="00603028" w:rsidRDefault="007C1B2A" w:rsidP="00576840">
      <w:pPr>
        <w:pStyle w:val="Heading3"/>
      </w:pPr>
      <w:bookmarkStart w:id="107" w:name="_Toc426017611"/>
      <w:r w:rsidRPr="00603028">
        <w:t>Tests</w:t>
      </w:r>
      <w:bookmarkEnd w:id="107"/>
    </w:p>
    <w:p w14:paraId="2A9E9FCA" w14:textId="77777777" w:rsidR="007C1B2A" w:rsidRPr="00603028" w:rsidRDefault="007C1B2A" w:rsidP="007C1B2A">
      <w:r w:rsidRPr="00603028">
        <w:t>Cables shall be workshop tested in accordance with applicable IEC standards. The minimum scope of tests shall include:</w:t>
      </w:r>
    </w:p>
    <w:p w14:paraId="2264E2E6" w14:textId="77777777" w:rsidR="007C1B2A" w:rsidRPr="00603028" w:rsidRDefault="007C1B2A" w:rsidP="00BC043A">
      <w:pPr>
        <w:pStyle w:val="ListParagraph"/>
        <w:numPr>
          <w:ilvl w:val="0"/>
          <w:numId w:val="75"/>
        </w:numPr>
      </w:pPr>
      <w:r w:rsidRPr="00603028">
        <w:t>Partial discharge test (MV cables only)</w:t>
      </w:r>
    </w:p>
    <w:p w14:paraId="13615538" w14:textId="77777777" w:rsidR="007C1B2A" w:rsidRPr="00603028" w:rsidRDefault="007C1B2A" w:rsidP="00BC043A">
      <w:pPr>
        <w:pStyle w:val="ListParagraph"/>
        <w:numPr>
          <w:ilvl w:val="0"/>
          <w:numId w:val="75"/>
        </w:numPr>
      </w:pPr>
      <w:r w:rsidRPr="00603028">
        <w:t>Dielectric loss factor test for 2.25 times rated voltage and constant ambient</w:t>
      </w:r>
    </w:p>
    <w:p w14:paraId="180EF9A5" w14:textId="77777777" w:rsidR="007C1B2A" w:rsidRPr="00603028" w:rsidRDefault="007C1B2A" w:rsidP="00576840">
      <w:pPr>
        <w:pStyle w:val="ListParagraph"/>
        <w:ind w:left="1080"/>
      </w:pPr>
      <w:proofErr w:type="gramStart"/>
      <w:r w:rsidRPr="00603028">
        <w:t>temperature</w:t>
      </w:r>
      <w:proofErr w:type="gramEnd"/>
      <w:r w:rsidRPr="00603028">
        <w:t xml:space="preserve"> (MV cable sample only)</w:t>
      </w:r>
    </w:p>
    <w:p w14:paraId="118C008B" w14:textId="77777777" w:rsidR="007C1B2A" w:rsidRPr="00603028" w:rsidRDefault="007C1B2A" w:rsidP="00BC043A">
      <w:pPr>
        <w:pStyle w:val="ListParagraph"/>
        <w:numPr>
          <w:ilvl w:val="0"/>
          <w:numId w:val="75"/>
        </w:numPr>
      </w:pPr>
      <w:r w:rsidRPr="00603028">
        <w:t>Dielectric loss factor with increasing temperature (MV cable sample only)</w:t>
      </w:r>
    </w:p>
    <w:p w14:paraId="42FD808E" w14:textId="77777777" w:rsidR="007C1B2A" w:rsidRPr="00603028" w:rsidRDefault="007C1B2A" w:rsidP="00BC043A">
      <w:pPr>
        <w:pStyle w:val="ListParagraph"/>
        <w:numPr>
          <w:ilvl w:val="0"/>
          <w:numId w:val="75"/>
        </w:numPr>
      </w:pPr>
      <w:r w:rsidRPr="00603028">
        <w:t>Measurement of insulation resistance</w:t>
      </w:r>
    </w:p>
    <w:p w14:paraId="123999EF" w14:textId="77777777" w:rsidR="007C1B2A" w:rsidRPr="00603028" w:rsidRDefault="007C1B2A" w:rsidP="00BC043A">
      <w:pPr>
        <w:pStyle w:val="ListParagraph"/>
        <w:numPr>
          <w:ilvl w:val="0"/>
          <w:numId w:val="75"/>
        </w:numPr>
      </w:pPr>
      <w:r w:rsidRPr="00603028">
        <w:t>Bending test (MV cable sample only)</w:t>
      </w:r>
    </w:p>
    <w:p w14:paraId="46D33134" w14:textId="77777777" w:rsidR="007C1B2A" w:rsidRPr="00603028" w:rsidRDefault="007C1B2A" w:rsidP="00BC043A">
      <w:pPr>
        <w:pStyle w:val="ListParagraph"/>
        <w:numPr>
          <w:ilvl w:val="0"/>
          <w:numId w:val="75"/>
        </w:numPr>
      </w:pPr>
      <w:r w:rsidRPr="00603028">
        <w:t>Measurement of sheathing and protecting layers thickness (samples only)</w:t>
      </w:r>
    </w:p>
    <w:p w14:paraId="2F136764" w14:textId="77777777" w:rsidR="007C1B2A" w:rsidRPr="00603028" w:rsidRDefault="007C1B2A" w:rsidP="00BC043A">
      <w:pPr>
        <w:pStyle w:val="ListParagraph"/>
        <w:numPr>
          <w:ilvl w:val="0"/>
          <w:numId w:val="75"/>
        </w:numPr>
      </w:pPr>
      <w:r w:rsidRPr="00603028">
        <w:t>Measurement of core resistance (MV cables only)</w:t>
      </w:r>
    </w:p>
    <w:p w14:paraId="16723675" w14:textId="77777777" w:rsidR="007C1B2A" w:rsidRPr="00603028" w:rsidRDefault="007C1B2A" w:rsidP="00BC043A">
      <w:pPr>
        <w:pStyle w:val="ListParagraph"/>
        <w:numPr>
          <w:ilvl w:val="0"/>
          <w:numId w:val="75"/>
        </w:numPr>
      </w:pPr>
      <w:r w:rsidRPr="00603028">
        <w:t>High voltage test (MV cables only)</w:t>
      </w:r>
    </w:p>
    <w:p w14:paraId="369FD2CA" w14:textId="77777777" w:rsidR="007C1B2A" w:rsidRPr="00603028" w:rsidRDefault="007C1B2A" w:rsidP="00BC043A">
      <w:pPr>
        <w:pStyle w:val="ListParagraph"/>
        <w:numPr>
          <w:ilvl w:val="0"/>
          <w:numId w:val="75"/>
        </w:numPr>
      </w:pPr>
      <w:r w:rsidRPr="00603028">
        <w:t>Measurements of DC resistance and dimensions of screen (if applicable)</w:t>
      </w:r>
    </w:p>
    <w:p w14:paraId="2C665046" w14:textId="77777777" w:rsidR="007C1B2A" w:rsidRPr="00603028" w:rsidRDefault="007C1B2A" w:rsidP="00BC043A">
      <w:pPr>
        <w:pStyle w:val="ListParagraph"/>
        <w:numPr>
          <w:ilvl w:val="0"/>
          <w:numId w:val="75"/>
        </w:numPr>
      </w:pPr>
      <w:r w:rsidRPr="00603028">
        <w:t>Power frequency test with 30 kV for 5 min. acc. to IEC</w:t>
      </w:r>
    </w:p>
    <w:p w14:paraId="6C224C71" w14:textId="77777777" w:rsidR="00576840" w:rsidRPr="00603028" w:rsidRDefault="00576840" w:rsidP="007C1B2A"/>
    <w:p w14:paraId="7ADB8209" w14:textId="77777777" w:rsidR="007C1B2A" w:rsidRPr="00603028" w:rsidRDefault="007C1B2A" w:rsidP="007C1B2A">
      <w:r w:rsidRPr="00603028">
        <w:t>Type tests may be waived if they have previously been performed and the Contractor produces respective certificates to the satisfaction of the Employer/ Engineer</w:t>
      </w:r>
      <w:r w:rsidR="00576840" w:rsidRPr="00603028">
        <w:t>.</w:t>
      </w:r>
    </w:p>
    <w:p w14:paraId="52187E31" w14:textId="77777777" w:rsidR="007C1B2A" w:rsidRPr="00603028" w:rsidRDefault="007C1B2A" w:rsidP="007C1B2A">
      <w:r w:rsidRPr="00603028">
        <w:t>Test certificates of all routine rests shall be provided, proving that each cable type to be used has successfully passed all tests as required by the applicable standards.</w:t>
      </w:r>
    </w:p>
    <w:p w14:paraId="10ADFF70" w14:textId="77777777" w:rsidR="00576840" w:rsidRPr="00603028" w:rsidRDefault="00576840" w:rsidP="007C1B2A"/>
    <w:p w14:paraId="7E2D12CC" w14:textId="77777777" w:rsidR="007C1B2A" w:rsidRPr="00603028" w:rsidRDefault="007C1B2A" w:rsidP="007C1B2A">
      <w:r w:rsidRPr="00603028">
        <w:t>On Site, cable systems shall be tested after installation as follows:</w:t>
      </w:r>
    </w:p>
    <w:p w14:paraId="22371545" w14:textId="77777777" w:rsidR="007C1B2A" w:rsidRPr="00603028" w:rsidRDefault="007C1B2A" w:rsidP="00BC043A">
      <w:pPr>
        <w:pStyle w:val="ListParagraph"/>
        <w:numPr>
          <w:ilvl w:val="0"/>
          <w:numId w:val="76"/>
        </w:numPr>
      </w:pPr>
      <w:r w:rsidRPr="00603028">
        <w:t>Measurement of insulation resistance (Megger test)</w:t>
      </w:r>
    </w:p>
    <w:p w14:paraId="3637C6F8" w14:textId="77777777" w:rsidR="007C1B2A" w:rsidRPr="00603028" w:rsidRDefault="007C1B2A" w:rsidP="00BC043A">
      <w:pPr>
        <w:pStyle w:val="ListParagraph"/>
        <w:numPr>
          <w:ilvl w:val="1"/>
          <w:numId w:val="76"/>
        </w:numPr>
      </w:pPr>
      <w:r w:rsidRPr="00603028">
        <w:t>Screen to earth</w:t>
      </w:r>
    </w:p>
    <w:p w14:paraId="14D8D5D6" w14:textId="77777777" w:rsidR="007C1B2A" w:rsidRPr="00603028" w:rsidRDefault="007C1B2A" w:rsidP="00BC043A">
      <w:pPr>
        <w:pStyle w:val="ListParagraph"/>
        <w:numPr>
          <w:ilvl w:val="1"/>
          <w:numId w:val="76"/>
        </w:numPr>
      </w:pPr>
      <w:r w:rsidRPr="00603028">
        <w:t>Conductor to earth</w:t>
      </w:r>
    </w:p>
    <w:p w14:paraId="5D903FFE" w14:textId="77777777" w:rsidR="007C1B2A" w:rsidRPr="00603028" w:rsidRDefault="007C1B2A" w:rsidP="00BC043A">
      <w:pPr>
        <w:pStyle w:val="ListParagraph"/>
        <w:numPr>
          <w:ilvl w:val="0"/>
          <w:numId w:val="76"/>
        </w:numPr>
      </w:pPr>
      <w:r w:rsidRPr="00603028">
        <w:t>HV test (MV cables according to IEC)</w:t>
      </w:r>
    </w:p>
    <w:p w14:paraId="01F3D788" w14:textId="77777777" w:rsidR="007C1B2A" w:rsidRPr="00603028" w:rsidRDefault="007C1B2A" w:rsidP="00BC043A">
      <w:pPr>
        <w:pStyle w:val="ListParagraph"/>
        <w:numPr>
          <w:ilvl w:val="0"/>
          <w:numId w:val="76"/>
        </w:numPr>
      </w:pPr>
      <w:r w:rsidRPr="00603028">
        <w:t>Voltage drop of critical lengths for LV and control cables.</w:t>
      </w:r>
    </w:p>
    <w:p w14:paraId="02A0313C" w14:textId="77777777" w:rsidR="00737AF7" w:rsidRPr="00603028" w:rsidRDefault="00737AF7" w:rsidP="00737AF7">
      <w:pPr>
        <w:pStyle w:val="Heading2"/>
        <w:rPr>
          <w:szCs w:val="22"/>
        </w:rPr>
      </w:pPr>
      <w:bookmarkStart w:id="108" w:name="_Toc426017612"/>
      <w:proofErr w:type="spellStart"/>
      <w:r w:rsidRPr="00603028">
        <w:rPr>
          <w:szCs w:val="22"/>
        </w:rPr>
        <w:t>Earthing</w:t>
      </w:r>
      <w:bookmarkEnd w:id="108"/>
      <w:proofErr w:type="spellEnd"/>
    </w:p>
    <w:p w14:paraId="568D8072" w14:textId="77777777" w:rsidR="00737AF7" w:rsidRPr="00603028" w:rsidRDefault="00737AF7" w:rsidP="00737AF7">
      <w:pPr>
        <w:pStyle w:val="Heading3"/>
      </w:pPr>
      <w:bookmarkStart w:id="109" w:name="_Toc426017613"/>
      <w:r w:rsidRPr="00603028">
        <w:t>General</w:t>
      </w:r>
      <w:bookmarkEnd w:id="109"/>
    </w:p>
    <w:p w14:paraId="0D85885A" w14:textId="77777777" w:rsidR="00737AF7" w:rsidRPr="00603028" w:rsidRDefault="00737AF7" w:rsidP="00737AF7">
      <w:r w:rsidRPr="00603028">
        <w:t xml:space="preserve">Generally, each electrical device shall be provided with minimum one </w:t>
      </w:r>
      <w:proofErr w:type="spellStart"/>
      <w:r w:rsidRPr="00603028">
        <w:t>earthing</w:t>
      </w:r>
      <w:proofErr w:type="spellEnd"/>
      <w:r w:rsidRPr="00603028">
        <w:t xml:space="preserve"> screw of sufficient diameter suitable for connection to the </w:t>
      </w:r>
      <w:proofErr w:type="spellStart"/>
      <w:r w:rsidRPr="00603028">
        <w:t>earthing</w:t>
      </w:r>
      <w:proofErr w:type="spellEnd"/>
      <w:r w:rsidRPr="00603028">
        <w:t xml:space="preserve"> system. The same applies to all non-current carrying conductive equipment (metallic parts) and the Contractor is responsible that all metallic housings and other parts of complete installations such as boilers, compressors, pumps, cranes, transformer rails, structures, metallic fences, etc. are effectively connected by earth conductors to the </w:t>
      </w:r>
      <w:proofErr w:type="spellStart"/>
      <w:r w:rsidRPr="00603028">
        <w:t>earthing</w:t>
      </w:r>
      <w:proofErr w:type="spellEnd"/>
      <w:r w:rsidRPr="00603028">
        <w:t xml:space="preserve"> system.</w:t>
      </w:r>
    </w:p>
    <w:p w14:paraId="56CCA8F4" w14:textId="77777777" w:rsidR="00737AF7" w:rsidRPr="00603028" w:rsidRDefault="00737AF7" w:rsidP="00737AF7">
      <w:r w:rsidRPr="00603028">
        <w:t xml:space="preserve">If several earth connections for equipment are necessary, these connections shall be provided to different points of the </w:t>
      </w:r>
      <w:proofErr w:type="spellStart"/>
      <w:r w:rsidRPr="00603028">
        <w:t>earthing</w:t>
      </w:r>
      <w:proofErr w:type="spellEnd"/>
      <w:r w:rsidRPr="00603028">
        <w:t xml:space="preserve"> grid. Mounting bolts of equipment shall not be used for </w:t>
      </w:r>
      <w:proofErr w:type="spellStart"/>
      <w:r w:rsidRPr="00603028">
        <w:t>earthing</w:t>
      </w:r>
      <w:proofErr w:type="spellEnd"/>
      <w:r w:rsidRPr="00603028">
        <w:t xml:space="preserve"> purposes.</w:t>
      </w:r>
    </w:p>
    <w:p w14:paraId="047A84B1" w14:textId="77777777" w:rsidR="00737AF7" w:rsidRPr="00603028" w:rsidRDefault="00737AF7" w:rsidP="00737AF7">
      <w:r w:rsidRPr="00603028">
        <w:t xml:space="preserve">The </w:t>
      </w:r>
      <w:proofErr w:type="spellStart"/>
      <w:r w:rsidRPr="00603028">
        <w:t>earthing</w:t>
      </w:r>
      <w:proofErr w:type="spellEnd"/>
      <w:r w:rsidRPr="00603028">
        <w:t xml:space="preserve"> system of each building/ structure/ tank shall consist of a closed </w:t>
      </w:r>
      <w:proofErr w:type="spellStart"/>
      <w:r w:rsidRPr="00603028">
        <w:t>earthing</w:t>
      </w:r>
      <w:proofErr w:type="spellEnd"/>
      <w:r w:rsidRPr="00603028">
        <w:t xml:space="preserve"> loop laid in the soil at the circumference with at least two </w:t>
      </w:r>
      <w:proofErr w:type="spellStart"/>
      <w:r w:rsidRPr="00603028">
        <w:t>earthing</w:t>
      </w:r>
      <w:proofErr w:type="spellEnd"/>
      <w:r w:rsidRPr="00603028">
        <w:t xml:space="preserve"> electrodes of about 3 m length driven into the soil at diagonal points and two connections to the main </w:t>
      </w:r>
      <w:proofErr w:type="spellStart"/>
      <w:r w:rsidRPr="00603028">
        <w:t>earthing</w:t>
      </w:r>
      <w:proofErr w:type="spellEnd"/>
      <w:r w:rsidRPr="00603028">
        <w:t xml:space="preserve"> grid.</w:t>
      </w:r>
    </w:p>
    <w:p w14:paraId="6B412AED" w14:textId="77777777" w:rsidR="00737AF7" w:rsidRPr="00603028" w:rsidRDefault="00737AF7" w:rsidP="00737AF7">
      <w:r w:rsidRPr="00603028">
        <w:t xml:space="preserve">In transformer boxes, switchgear rooms and other areas containing electrical equipment accessible equipotential bonding/ main </w:t>
      </w:r>
      <w:proofErr w:type="spellStart"/>
      <w:r w:rsidRPr="00603028">
        <w:t>earthing</w:t>
      </w:r>
      <w:proofErr w:type="spellEnd"/>
      <w:r w:rsidRPr="00603028">
        <w:t xml:space="preserve"> bars, consisting of flat copper with a minimum size of 6 x 40 mm shall be provided. Each of such bars shall be connected to the main </w:t>
      </w:r>
      <w:proofErr w:type="spellStart"/>
      <w:r w:rsidRPr="00603028">
        <w:t>earthing</w:t>
      </w:r>
      <w:proofErr w:type="spellEnd"/>
      <w:r w:rsidRPr="00603028">
        <w:t xml:space="preserve"> system at least twice.</w:t>
      </w:r>
    </w:p>
    <w:p w14:paraId="3E18C1E1" w14:textId="77777777" w:rsidR="00737AF7" w:rsidRPr="00603028" w:rsidRDefault="00737AF7" w:rsidP="00737AF7">
      <w:pPr>
        <w:pStyle w:val="Heading3"/>
      </w:pPr>
      <w:bookmarkStart w:id="110" w:name="_Toc426017614"/>
      <w:proofErr w:type="spellStart"/>
      <w:r w:rsidRPr="00603028">
        <w:t>Earthing</w:t>
      </w:r>
      <w:proofErr w:type="spellEnd"/>
      <w:r w:rsidRPr="00603028">
        <w:t xml:space="preserve"> Electrodes</w:t>
      </w:r>
      <w:bookmarkEnd w:id="110"/>
    </w:p>
    <w:p w14:paraId="56D2B146" w14:textId="77777777" w:rsidR="00737AF7" w:rsidRPr="00603028" w:rsidRDefault="00737AF7" w:rsidP="00737AF7">
      <w:proofErr w:type="spellStart"/>
      <w:r w:rsidRPr="00603028">
        <w:t>Earthing</w:t>
      </w:r>
      <w:proofErr w:type="spellEnd"/>
      <w:r w:rsidRPr="00603028">
        <w:t xml:space="preserve"> electrodes shall consist of multi-piece, stainless steel sections not exceeding 1.5 m per section, having a diameter of not less than 20 mm.</w:t>
      </w:r>
    </w:p>
    <w:p w14:paraId="6BE7B0C8" w14:textId="77777777" w:rsidR="00737AF7" w:rsidRPr="00603028" w:rsidRDefault="00737AF7" w:rsidP="00737AF7">
      <w:r w:rsidRPr="00603028">
        <w:t xml:space="preserve">The connection between the individual sections shall be throughout conductive and this connection shall not become loose or less effective once the electrode has been driven into the soil. For ramming the individual sections into the soil, a striking head shall be used. The top of the electrode shall terminate in an </w:t>
      </w:r>
      <w:proofErr w:type="spellStart"/>
      <w:r w:rsidRPr="00603028">
        <w:t>earthing</w:t>
      </w:r>
      <w:proofErr w:type="spellEnd"/>
      <w:r w:rsidRPr="00603028">
        <w:t xml:space="preserve"> pit if not otherwise approved by the </w:t>
      </w:r>
      <w:r w:rsidR="000F7764" w:rsidRPr="00603028">
        <w:t>Employer</w:t>
      </w:r>
      <w:r w:rsidRPr="00603028">
        <w:t xml:space="preserve"> and all connections with other conductors of the system shall be performed in this pit.</w:t>
      </w:r>
    </w:p>
    <w:p w14:paraId="3275C724" w14:textId="77777777" w:rsidR="00737AF7" w:rsidRPr="00603028" w:rsidRDefault="00737AF7" w:rsidP="00737AF7">
      <w:pPr>
        <w:pStyle w:val="Heading3"/>
      </w:pPr>
      <w:bookmarkStart w:id="111" w:name="_Toc426017615"/>
      <w:r w:rsidRPr="00603028">
        <w:t xml:space="preserve">Specific </w:t>
      </w:r>
      <w:proofErr w:type="spellStart"/>
      <w:r w:rsidRPr="00603028">
        <w:t>Earthing</w:t>
      </w:r>
      <w:proofErr w:type="spellEnd"/>
      <w:r w:rsidRPr="00603028">
        <w:t xml:space="preserve"> Conditions</w:t>
      </w:r>
      <w:bookmarkEnd w:id="111"/>
    </w:p>
    <w:p w14:paraId="6B658BDD" w14:textId="77777777" w:rsidR="00737AF7" w:rsidRPr="00603028" w:rsidRDefault="00737AF7" w:rsidP="00737AF7">
      <w:r w:rsidRPr="00603028">
        <w:t>Exposed conductive parts which may become live under fault conditions, if operating at a voltage level exceeding the safety extra low voltage (25 V AC) shall be earthed by a connection to the plant main earth network.</w:t>
      </w:r>
    </w:p>
    <w:p w14:paraId="31B38AAF" w14:textId="77777777" w:rsidR="00737AF7" w:rsidRPr="00603028" w:rsidRDefault="00737AF7" w:rsidP="00737AF7"/>
    <w:p w14:paraId="4FDC168B" w14:textId="77777777" w:rsidR="00737AF7" w:rsidRPr="00603028" w:rsidRDefault="00737AF7" w:rsidP="00737AF7">
      <w:pPr>
        <w:pStyle w:val="Heading4"/>
      </w:pPr>
      <w:r w:rsidRPr="00603028">
        <w:t>LV System</w:t>
      </w:r>
    </w:p>
    <w:p w14:paraId="4959AA76" w14:textId="77777777" w:rsidR="00737AF7" w:rsidRPr="00603028" w:rsidRDefault="00737AF7" w:rsidP="00BC043A">
      <w:pPr>
        <w:pStyle w:val="ListParagraph"/>
        <w:numPr>
          <w:ilvl w:val="0"/>
          <w:numId w:val="76"/>
        </w:numPr>
      </w:pPr>
      <w:r w:rsidRPr="00603028">
        <w:t xml:space="preserve">The LV </w:t>
      </w:r>
      <w:proofErr w:type="spellStart"/>
      <w:r w:rsidRPr="00603028">
        <w:t>earthing</w:t>
      </w:r>
      <w:proofErr w:type="spellEnd"/>
      <w:r w:rsidRPr="00603028">
        <w:t xml:space="preserve"> system shall be designed as a TN (TN-S-C) system acc. to IEC requirements.</w:t>
      </w:r>
    </w:p>
    <w:p w14:paraId="0FED5427" w14:textId="77777777" w:rsidR="00737AF7" w:rsidRPr="00603028" w:rsidRDefault="00737AF7" w:rsidP="00737AF7"/>
    <w:p w14:paraId="1EC20322" w14:textId="77777777" w:rsidR="00737AF7" w:rsidRPr="00603028" w:rsidRDefault="00737AF7" w:rsidP="00737AF7">
      <w:pPr>
        <w:pStyle w:val="Heading4"/>
      </w:pPr>
      <w:r w:rsidRPr="00603028">
        <w:t>I&amp;C Systems</w:t>
      </w:r>
    </w:p>
    <w:p w14:paraId="13FEF437" w14:textId="77777777" w:rsidR="00737AF7" w:rsidRPr="00603028" w:rsidRDefault="00737AF7" w:rsidP="00BC043A">
      <w:pPr>
        <w:pStyle w:val="ListParagraph"/>
        <w:numPr>
          <w:ilvl w:val="0"/>
          <w:numId w:val="76"/>
        </w:numPr>
      </w:pPr>
      <w:proofErr w:type="gramStart"/>
      <w:r w:rsidRPr="00603028">
        <w:t>The I</w:t>
      </w:r>
      <w:proofErr w:type="gramEnd"/>
      <w:r w:rsidRPr="00603028">
        <w:t xml:space="preserve">&amp;C systems shall be designed with single point </w:t>
      </w:r>
      <w:proofErr w:type="spellStart"/>
      <w:r w:rsidRPr="00603028">
        <w:t>earthing</w:t>
      </w:r>
      <w:proofErr w:type="spellEnd"/>
      <w:r w:rsidRPr="00603028">
        <w:t xml:space="preserve"> as required and defined in the relevant I&amp;C specifications.</w:t>
      </w:r>
    </w:p>
    <w:p w14:paraId="36EB92AF" w14:textId="77777777" w:rsidR="00737AF7" w:rsidRPr="00603028" w:rsidRDefault="00737AF7" w:rsidP="00737AF7"/>
    <w:p w14:paraId="06671FF7" w14:textId="77777777" w:rsidR="00737AF7" w:rsidRPr="00603028" w:rsidRDefault="00737AF7" w:rsidP="00737AF7">
      <w:pPr>
        <w:pStyle w:val="Heading4"/>
      </w:pPr>
      <w:r w:rsidRPr="00603028">
        <w:t>Switchboards, Cubicles</w:t>
      </w:r>
    </w:p>
    <w:p w14:paraId="3D41F8C8" w14:textId="77777777" w:rsidR="00737AF7" w:rsidRPr="00603028" w:rsidRDefault="00737AF7" w:rsidP="00BC043A">
      <w:pPr>
        <w:pStyle w:val="ListParagraph"/>
        <w:numPr>
          <w:ilvl w:val="0"/>
          <w:numId w:val="76"/>
        </w:numPr>
      </w:pPr>
      <w:r w:rsidRPr="00603028">
        <w:t>Switchboards, control boards, etc., consisting of two or more individual panels shall be earthed at both ends.</w:t>
      </w:r>
    </w:p>
    <w:p w14:paraId="26F1F763" w14:textId="77777777" w:rsidR="00737AF7" w:rsidRPr="00603028" w:rsidRDefault="00737AF7" w:rsidP="00BC043A">
      <w:pPr>
        <w:pStyle w:val="ListParagraph"/>
        <w:numPr>
          <w:ilvl w:val="0"/>
          <w:numId w:val="76"/>
        </w:numPr>
      </w:pPr>
      <w:r w:rsidRPr="00603028">
        <w:t>Individual panels, sections or compartments of switchboards, control boards, etc., shall be connected to earth individually, unless all panels/ parts are solidly welded together or other approved means are applied ensuring solid connections.</w:t>
      </w:r>
    </w:p>
    <w:p w14:paraId="2BAC4591" w14:textId="77777777" w:rsidR="00737AF7" w:rsidRPr="00603028" w:rsidRDefault="00737AF7" w:rsidP="00BC043A">
      <w:pPr>
        <w:pStyle w:val="ListParagraph"/>
        <w:numPr>
          <w:ilvl w:val="0"/>
          <w:numId w:val="76"/>
        </w:numPr>
      </w:pPr>
      <w:r w:rsidRPr="00603028">
        <w:t xml:space="preserve">All metal cases and conductive structures of circuit breakers, isolating switches, measuring transformers, bus bars, etc., shall be connected to the </w:t>
      </w:r>
      <w:proofErr w:type="spellStart"/>
      <w:r w:rsidRPr="00603028">
        <w:t>earthing</w:t>
      </w:r>
      <w:proofErr w:type="spellEnd"/>
      <w:r w:rsidRPr="00603028">
        <w:t xml:space="preserve"> bar inside the switchgear/ panels. This </w:t>
      </w:r>
      <w:proofErr w:type="spellStart"/>
      <w:r w:rsidRPr="00603028">
        <w:t>earthing</w:t>
      </w:r>
      <w:proofErr w:type="spellEnd"/>
      <w:r w:rsidRPr="00603028">
        <w:t xml:space="preserve"> bar shall be connected with the </w:t>
      </w:r>
      <w:proofErr w:type="spellStart"/>
      <w:r w:rsidRPr="00603028">
        <w:t>earthing</w:t>
      </w:r>
      <w:proofErr w:type="spellEnd"/>
      <w:r w:rsidRPr="00603028">
        <w:t xml:space="preserve"> grid.</w:t>
      </w:r>
      <w:r w:rsidRPr="00603028">
        <w:cr/>
      </w:r>
    </w:p>
    <w:p w14:paraId="0AF592C9" w14:textId="77777777" w:rsidR="00737AF7" w:rsidRPr="00603028" w:rsidRDefault="00737AF7" w:rsidP="00BC043A">
      <w:pPr>
        <w:pStyle w:val="ListParagraph"/>
        <w:numPr>
          <w:ilvl w:val="0"/>
          <w:numId w:val="76"/>
        </w:numPr>
      </w:pPr>
      <w:r w:rsidRPr="00603028">
        <w:t>The housing of the operating mechanisms shall be earthed as near as possible to the operating handle.</w:t>
      </w:r>
    </w:p>
    <w:p w14:paraId="0A0CEAF6" w14:textId="77777777" w:rsidR="00737AF7" w:rsidRPr="00603028" w:rsidRDefault="00737AF7" w:rsidP="00BC043A">
      <w:pPr>
        <w:pStyle w:val="ListParagraph"/>
        <w:numPr>
          <w:ilvl w:val="0"/>
          <w:numId w:val="76"/>
        </w:numPr>
      </w:pPr>
      <w:r w:rsidRPr="00603028">
        <w:t>Bolt and nuts provided for earth current carrying connection of different cubicles shall be clearly marked.</w:t>
      </w:r>
    </w:p>
    <w:p w14:paraId="2C9E8CDA" w14:textId="77777777" w:rsidR="00737AF7" w:rsidRPr="00603028" w:rsidRDefault="00737AF7" w:rsidP="00737AF7">
      <w:pPr>
        <w:pStyle w:val="ListParagraph"/>
      </w:pPr>
    </w:p>
    <w:p w14:paraId="598E447C" w14:textId="77777777" w:rsidR="00737AF7" w:rsidRPr="00603028" w:rsidRDefault="00737AF7" w:rsidP="00737AF7">
      <w:pPr>
        <w:pStyle w:val="Heading4"/>
      </w:pPr>
      <w:r w:rsidRPr="00603028">
        <w:t>Motors</w:t>
      </w:r>
    </w:p>
    <w:p w14:paraId="41E63937" w14:textId="77777777" w:rsidR="00737AF7" w:rsidRPr="00603028" w:rsidRDefault="00737AF7" w:rsidP="00BC043A">
      <w:pPr>
        <w:pStyle w:val="ListParagraph"/>
        <w:numPr>
          <w:ilvl w:val="0"/>
          <w:numId w:val="77"/>
        </w:numPr>
      </w:pPr>
      <w:r w:rsidRPr="00603028">
        <w:t xml:space="preserve">LV motors up to 20 kW may be earthed via a separate </w:t>
      </w:r>
      <w:proofErr w:type="spellStart"/>
      <w:r w:rsidRPr="00603028">
        <w:t>earthing</w:t>
      </w:r>
      <w:proofErr w:type="spellEnd"/>
      <w:r w:rsidRPr="00603028">
        <w:t xml:space="preserve"> conductor of the power cable, or as defined below for larger motors.</w:t>
      </w:r>
    </w:p>
    <w:p w14:paraId="382DC999" w14:textId="77777777" w:rsidR="00737AF7" w:rsidRPr="00603028" w:rsidRDefault="00737AF7" w:rsidP="00BC043A">
      <w:pPr>
        <w:pStyle w:val="ListParagraph"/>
        <w:numPr>
          <w:ilvl w:val="0"/>
          <w:numId w:val="77"/>
        </w:numPr>
      </w:pPr>
      <w:r w:rsidRPr="00603028">
        <w:t xml:space="preserve">LV motors above 20 kW shall be earthed via a separate </w:t>
      </w:r>
      <w:proofErr w:type="spellStart"/>
      <w:r w:rsidRPr="00603028">
        <w:t>earthing</w:t>
      </w:r>
      <w:proofErr w:type="spellEnd"/>
      <w:r w:rsidRPr="00603028">
        <w:t xml:space="preserve"> conductor connected to the main </w:t>
      </w:r>
      <w:proofErr w:type="spellStart"/>
      <w:r w:rsidRPr="00603028">
        <w:t>earthing</w:t>
      </w:r>
      <w:proofErr w:type="spellEnd"/>
      <w:r w:rsidRPr="00603028">
        <w:t xml:space="preserve"> grid via the closest </w:t>
      </w:r>
      <w:proofErr w:type="spellStart"/>
      <w:r w:rsidRPr="00603028">
        <w:t>earthing</w:t>
      </w:r>
      <w:proofErr w:type="spellEnd"/>
      <w:r w:rsidRPr="00603028">
        <w:t xml:space="preserve"> bar.</w:t>
      </w:r>
    </w:p>
    <w:p w14:paraId="4F9BCB85" w14:textId="77777777" w:rsidR="00737AF7" w:rsidRPr="00603028" w:rsidRDefault="00737AF7" w:rsidP="00737AF7"/>
    <w:p w14:paraId="26DB9E76" w14:textId="77777777" w:rsidR="00737AF7" w:rsidRPr="00603028" w:rsidRDefault="00737AF7" w:rsidP="00737AF7">
      <w:pPr>
        <w:pStyle w:val="Heading4"/>
      </w:pPr>
      <w:r w:rsidRPr="00603028">
        <w:t>Structural Steel</w:t>
      </w:r>
    </w:p>
    <w:p w14:paraId="525AD2FB" w14:textId="77777777" w:rsidR="00737AF7" w:rsidRPr="00603028" w:rsidRDefault="00737AF7" w:rsidP="00BC043A">
      <w:pPr>
        <w:pStyle w:val="ListParagraph"/>
        <w:numPr>
          <w:ilvl w:val="0"/>
          <w:numId w:val="78"/>
        </w:numPr>
      </w:pPr>
      <w:r w:rsidRPr="00603028">
        <w:t xml:space="preserve">Structural steel shall be connected with the </w:t>
      </w:r>
      <w:proofErr w:type="spellStart"/>
      <w:r w:rsidRPr="00603028">
        <w:t>earthing</w:t>
      </w:r>
      <w:proofErr w:type="spellEnd"/>
      <w:r w:rsidRPr="00603028">
        <w:t xml:space="preserve"> grid at several points.</w:t>
      </w:r>
    </w:p>
    <w:p w14:paraId="015CD748" w14:textId="77777777" w:rsidR="00737AF7" w:rsidRPr="00603028" w:rsidRDefault="00737AF7" w:rsidP="00BC043A">
      <w:pPr>
        <w:pStyle w:val="ListParagraph"/>
        <w:numPr>
          <w:ilvl w:val="0"/>
          <w:numId w:val="78"/>
        </w:numPr>
      </w:pPr>
      <w:r w:rsidRPr="00603028">
        <w:t>A single structure shall be earthed at both legs; a square structure shall be earthed at two points diagonally across from each other.</w:t>
      </w:r>
    </w:p>
    <w:p w14:paraId="61BB8E71" w14:textId="77777777" w:rsidR="00737AF7" w:rsidRPr="00603028" w:rsidRDefault="00737AF7" w:rsidP="00BC043A">
      <w:pPr>
        <w:pStyle w:val="ListParagraph"/>
        <w:numPr>
          <w:ilvl w:val="0"/>
          <w:numId w:val="78"/>
        </w:numPr>
      </w:pPr>
      <w:r w:rsidRPr="00603028">
        <w:t>For a structure consisting of several bays, each leg shall be earthed.</w:t>
      </w:r>
    </w:p>
    <w:p w14:paraId="7354621C" w14:textId="77777777" w:rsidR="00737AF7" w:rsidRPr="00603028" w:rsidRDefault="00737AF7" w:rsidP="00BC043A">
      <w:pPr>
        <w:pStyle w:val="ListParagraph"/>
        <w:numPr>
          <w:ilvl w:val="0"/>
          <w:numId w:val="78"/>
        </w:numPr>
      </w:pPr>
      <w:r w:rsidRPr="00603028">
        <w:t>Steel parts for local push button stations, control cubicles, power sockets, lighting fixtures, etc., without conductive connection to other earthed steel structure shall also be connected to the earth grid by copper conductors.</w:t>
      </w:r>
    </w:p>
    <w:p w14:paraId="0744C868" w14:textId="77777777" w:rsidR="00563BF9" w:rsidRPr="00603028" w:rsidRDefault="00563BF9" w:rsidP="00563BF9">
      <w:pPr>
        <w:pStyle w:val="ListParagraph"/>
      </w:pPr>
    </w:p>
    <w:p w14:paraId="74C8F78C" w14:textId="77777777" w:rsidR="00737AF7" w:rsidRPr="00603028" w:rsidRDefault="00737AF7" w:rsidP="00563BF9">
      <w:pPr>
        <w:pStyle w:val="Heading4"/>
      </w:pPr>
      <w:r w:rsidRPr="00603028">
        <w:t>Reinforcement Steel</w:t>
      </w:r>
    </w:p>
    <w:p w14:paraId="5CCDB7C9" w14:textId="77777777" w:rsidR="00737AF7" w:rsidRPr="00603028" w:rsidRDefault="00737AF7" w:rsidP="00BC043A">
      <w:pPr>
        <w:pStyle w:val="ListParagraph"/>
        <w:numPr>
          <w:ilvl w:val="0"/>
          <w:numId w:val="79"/>
        </w:numPr>
      </w:pPr>
      <w:r w:rsidRPr="00603028">
        <w:t xml:space="preserve">Reinforced concrete foundations for buildings housing electrical installations shall have their reinforcement steel bars connected with the </w:t>
      </w:r>
      <w:proofErr w:type="spellStart"/>
      <w:r w:rsidRPr="00603028">
        <w:t>earthing</w:t>
      </w:r>
      <w:proofErr w:type="spellEnd"/>
      <w:r w:rsidRPr="00603028">
        <w:t xml:space="preserve"> grid at several points.</w:t>
      </w:r>
    </w:p>
    <w:p w14:paraId="5B1072A9" w14:textId="77777777" w:rsidR="00737AF7" w:rsidRPr="00603028" w:rsidRDefault="00737AF7" w:rsidP="00BC043A">
      <w:pPr>
        <w:pStyle w:val="ListParagraph"/>
        <w:numPr>
          <w:ilvl w:val="0"/>
          <w:numId w:val="79"/>
        </w:numPr>
      </w:pPr>
      <w:r w:rsidRPr="00603028">
        <w:t>For structures consisting of several bays, each leg shall be earthed.</w:t>
      </w:r>
    </w:p>
    <w:p w14:paraId="210B92AA" w14:textId="77777777" w:rsidR="00737AF7" w:rsidRPr="00603028" w:rsidRDefault="00737AF7" w:rsidP="00BC043A">
      <w:pPr>
        <w:pStyle w:val="ListParagraph"/>
        <w:numPr>
          <w:ilvl w:val="0"/>
          <w:numId w:val="79"/>
        </w:numPr>
      </w:pPr>
      <w:r w:rsidRPr="00603028">
        <w:t>On each concrete column a bi-metal grounding link shall be welded onto the nearest reinforcement bars.</w:t>
      </w:r>
    </w:p>
    <w:p w14:paraId="5406525B" w14:textId="77777777" w:rsidR="00737AF7" w:rsidRPr="00603028" w:rsidRDefault="00737AF7" w:rsidP="00BC043A">
      <w:pPr>
        <w:pStyle w:val="ListParagraph"/>
        <w:numPr>
          <w:ilvl w:val="0"/>
          <w:numId w:val="79"/>
        </w:numPr>
      </w:pPr>
      <w:r w:rsidRPr="00603028">
        <w:t xml:space="preserve">The link shall have a sufficiently sized stud for the connection of the copper conductor to the </w:t>
      </w:r>
      <w:proofErr w:type="spellStart"/>
      <w:r w:rsidRPr="00603028">
        <w:t>earthing</w:t>
      </w:r>
      <w:proofErr w:type="spellEnd"/>
      <w:r w:rsidRPr="00603028">
        <w:t xml:space="preserve"> grid.</w:t>
      </w:r>
    </w:p>
    <w:p w14:paraId="11925BA8" w14:textId="77777777" w:rsidR="00563BF9" w:rsidRPr="00603028" w:rsidRDefault="00563BF9" w:rsidP="00563BF9">
      <w:pPr>
        <w:pStyle w:val="ListParagraph"/>
      </w:pPr>
    </w:p>
    <w:p w14:paraId="36D2F367" w14:textId="77777777" w:rsidR="00737AF7" w:rsidRPr="00603028" w:rsidRDefault="00737AF7" w:rsidP="00563BF9">
      <w:pPr>
        <w:pStyle w:val="Heading4"/>
      </w:pPr>
      <w:r w:rsidRPr="00603028">
        <w:t>Oil and Water Storage Tanks and Piping</w:t>
      </w:r>
    </w:p>
    <w:p w14:paraId="55D0992C" w14:textId="77777777" w:rsidR="00737AF7" w:rsidRPr="00603028" w:rsidRDefault="00737AF7" w:rsidP="00BC043A">
      <w:pPr>
        <w:pStyle w:val="ListParagraph"/>
        <w:numPr>
          <w:ilvl w:val="0"/>
          <w:numId w:val="80"/>
        </w:numPr>
      </w:pPr>
      <w:r w:rsidRPr="00603028">
        <w:t xml:space="preserve">Oil tanks shall be connected at two diagonal points with the </w:t>
      </w:r>
      <w:proofErr w:type="spellStart"/>
      <w:r w:rsidRPr="00603028">
        <w:t>earthing</w:t>
      </w:r>
      <w:proofErr w:type="spellEnd"/>
      <w:r w:rsidRPr="00603028">
        <w:t xml:space="preserve"> grid.</w:t>
      </w:r>
    </w:p>
    <w:p w14:paraId="3E911642" w14:textId="77777777" w:rsidR="00737AF7" w:rsidRPr="00603028" w:rsidRDefault="00737AF7" w:rsidP="00BC043A">
      <w:pPr>
        <w:pStyle w:val="ListParagraph"/>
        <w:numPr>
          <w:ilvl w:val="0"/>
          <w:numId w:val="80"/>
        </w:numPr>
      </w:pPr>
      <w:r w:rsidRPr="00603028">
        <w:t xml:space="preserve">Piping shall be earthed at all service points. Flange connections shall be provided with links to ensure </w:t>
      </w:r>
      <w:proofErr w:type="spellStart"/>
      <w:r w:rsidRPr="00603028">
        <w:t>earthing</w:t>
      </w:r>
      <w:proofErr w:type="spellEnd"/>
      <w:r w:rsidRPr="00603028">
        <w:t xml:space="preserve"> continuity. The relevant rules of IEC Standards shall be observed.</w:t>
      </w:r>
    </w:p>
    <w:p w14:paraId="5F0FC3AE" w14:textId="77777777" w:rsidR="00737AF7" w:rsidRPr="00603028" w:rsidRDefault="00737AF7" w:rsidP="00BC043A">
      <w:pPr>
        <w:pStyle w:val="ListParagraph"/>
        <w:numPr>
          <w:ilvl w:val="0"/>
          <w:numId w:val="80"/>
        </w:numPr>
      </w:pPr>
      <w:r w:rsidRPr="00603028">
        <w:t>The Contractor shall prepare and provide suitable measures to protect buried pipes and other metallic parts against electro-chemical corrosion.</w:t>
      </w:r>
    </w:p>
    <w:p w14:paraId="7AD2E504" w14:textId="77777777" w:rsidR="00737AF7" w:rsidRPr="00603028" w:rsidRDefault="00737AF7" w:rsidP="00563BF9">
      <w:pPr>
        <w:pStyle w:val="Heading4"/>
      </w:pPr>
      <w:r w:rsidRPr="00603028">
        <w:t>Boilers</w:t>
      </w:r>
    </w:p>
    <w:p w14:paraId="07A8BF7F" w14:textId="77777777" w:rsidR="00737AF7" w:rsidRPr="00603028" w:rsidRDefault="00737AF7" w:rsidP="00BC043A">
      <w:pPr>
        <w:pStyle w:val="ListParagraph"/>
        <w:numPr>
          <w:ilvl w:val="0"/>
          <w:numId w:val="81"/>
        </w:numPr>
      </w:pPr>
      <w:r w:rsidRPr="00603028">
        <w:t xml:space="preserve">Boilers shall be connected to the </w:t>
      </w:r>
      <w:proofErr w:type="spellStart"/>
      <w:r w:rsidRPr="00603028">
        <w:t>earthing</w:t>
      </w:r>
      <w:proofErr w:type="spellEnd"/>
      <w:r w:rsidRPr="00603028">
        <w:t xml:space="preserve"> grid by several connections at diagonal points of their surface. All conductive material (inside and external) shall be interconnected to ensure effective </w:t>
      </w:r>
      <w:proofErr w:type="spellStart"/>
      <w:r w:rsidRPr="00603028">
        <w:t>earthing</w:t>
      </w:r>
      <w:proofErr w:type="spellEnd"/>
      <w:r w:rsidRPr="00603028">
        <w:t>.</w:t>
      </w:r>
    </w:p>
    <w:p w14:paraId="6FC7141F" w14:textId="77777777" w:rsidR="00737AF7" w:rsidRPr="00603028" w:rsidRDefault="00737AF7" w:rsidP="00563BF9">
      <w:pPr>
        <w:pStyle w:val="Heading4"/>
      </w:pPr>
      <w:r w:rsidRPr="00603028">
        <w:t>Fences</w:t>
      </w:r>
    </w:p>
    <w:p w14:paraId="435BD0D0" w14:textId="77777777" w:rsidR="00737AF7" w:rsidRPr="00603028" w:rsidRDefault="00737AF7" w:rsidP="00BC043A">
      <w:pPr>
        <w:pStyle w:val="ListParagraph"/>
        <w:numPr>
          <w:ilvl w:val="0"/>
          <w:numId w:val="81"/>
        </w:numPr>
      </w:pPr>
      <w:r w:rsidRPr="00603028">
        <w:t>Steel fences surrounding electrical equipment/ areas are to be protected in accordance with the regulations of VDE 0141 / 7.76 or equivalent.</w:t>
      </w:r>
    </w:p>
    <w:p w14:paraId="3466969A" w14:textId="77777777" w:rsidR="00737AF7" w:rsidRPr="00603028" w:rsidRDefault="00737AF7" w:rsidP="00563BF9">
      <w:pPr>
        <w:pStyle w:val="Heading4"/>
      </w:pPr>
      <w:r w:rsidRPr="00603028">
        <w:t>Power Transformer</w:t>
      </w:r>
    </w:p>
    <w:p w14:paraId="5EAC6005" w14:textId="77777777" w:rsidR="00737AF7" w:rsidRPr="00603028" w:rsidRDefault="00737AF7" w:rsidP="00BC043A">
      <w:pPr>
        <w:pStyle w:val="ListParagraph"/>
        <w:numPr>
          <w:ilvl w:val="0"/>
          <w:numId w:val="81"/>
        </w:numPr>
      </w:pPr>
      <w:r w:rsidRPr="00603028">
        <w:t>Power transformer tanks shall be earthed at two points diagonally opposite each other.</w:t>
      </w:r>
    </w:p>
    <w:p w14:paraId="15EC8400" w14:textId="77777777" w:rsidR="00737AF7" w:rsidRPr="00603028" w:rsidRDefault="00737AF7" w:rsidP="00BC043A">
      <w:pPr>
        <w:pStyle w:val="ListParagraph"/>
        <w:numPr>
          <w:ilvl w:val="0"/>
          <w:numId w:val="81"/>
        </w:numPr>
      </w:pPr>
      <w:r w:rsidRPr="00603028">
        <w:t xml:space="preserve">Transformer neutrals shall be connected directly to the subsoil </w:t>
      </w:r>
      <w:proofErr w:type="spellStart"/>
      <w:r w:rsidRPr="00603028">
        <w:t>earthing</w:t>
      </w:r>
      <w:proofErr w:type="spellEnd"/>
      <w:r w:rsidRPr="00603028">
        <w:t xml:space="preserve"> system via a separate </w:t>
      </w:r>
      <w:proofErr w:type="spellStart"/>
      <w:r w:rsidRPr="00603028">
        <w:t>earthing</w:t>
      </w:r>
      <w:proofErr w:type="spellEnd"/>
      <w:r w:rsidRPr="00603028">
        <w:t xml:space="preserve"> cable.</w:t>
      </w:r>
    </w:p>
    <w:p w14:paraId="2D90A1DC" w14:textId="77777777" w:rsidR="00737AF7" w:rsidRPr="00603028" w:rsidRDefault="00737AF7" w:rsidP="00BC043A">
      <w:pPr>
        <w:pStyle w:val="ListParagraph"/>
        <w:numPr>
          <w:ilvl w:val="0"/>
          <w:numId w:val="81"/>
        </w:numPr>
      </w:pPr>
      <w:r w:rsidRPr="00603028">
        <w:t xml:space="preserve">Proper connection of the auxiliary equipment like instruments, control cubicles, pipes, etc., to the earthed transformer tank or to the </w:t>
      </w:r>
      <w:proofErr w:type="spellStart"/>
      <w:r w:rsidRPr="00603028">
        <w:t>earthing</w:t>
      </w:r>
      <w:proofErr w:type="spellEnd"/>
      <w:r w:rsidRPr="00603028">
        <w:t xml:space="preserve"> grid, respectively, must be ensured.</w:t>
      </w:r>
    </w:p>
    <w:p w14:paraId="209E2EB2" w14:textId="77777777" w:rsidR="00563BF9" w:rsidRPr="00603028" w:rsidRDefault="00563BF9" w:rsidP="00737AF7"/>
    <w:p w14:paraId="6F7217DC" w14:textId="77777777" w:rsidR="00737AF7" w:rsidRPr="00603028" w:rsidRDefault="00737AF7" w:rsidP="00563BF9">
      <w:pPr>
        <w:pStyle w:val="Heading4"/>
      </w:pPr>
      <w:r w:rsidRPr="00603028">
        <w:t>Cables</w:t>
      </w:r>
    </w:p>
    <w:p w14:paraId="070A51C7" w14:textId="77777777" w:rsidR="00737AF7" w:rsidRPr="00603028" w:rsidRDefault="00737AF7" w:rsidP="00BC043A">
      <w:pPr>
        <w:pStyle w:val="ListParagraph"/>
        <w:numPr>
          <w:ilvl w:val="0"/>
          <w:numId w:val="82"/>
        </w:numPr>
      </w:pPr>
      <w:r w:rsidRPr="00603028">
        <w:t xml:space="preserve">The </w:t>
      </w:r>
      <w:proofErr w:type="spellStart"/>
      <w:r w:rsidRPr="00603028">
        <w:t>armour</w:t>
      </w:r>
      <w:proofErr w:type="spellEnd"/>
      <w:r w:rsidRPr="00603028">
        <w:t xml:space="preserve"> and/or shield of all cables shall be earthed by connecting a flexible braid to the shield.</w:t>
      </w:r>
    </w:p>
    <w:p w14:paraId="31F006B3" w14:textId="77777777" w:rsidR="00737AF7" w:rsidRPr="00603028" w:rsidRDefault="00737AF7" w:rsidP="00BC043A">
      <w:pPr>
        <w:pStyle w:val="ListParagraph"/>
        <w:numPr>
          <w:ilvl w:val="0"/>
          <w:numId w:val="82"/>
        </w:numPr>
      </w:pPr>
      <w:proofErr w:type="spellStart"/>
      <w:r w:rsidRPr="00603028">
        <w:t>Armour</w:t>
      </w:r>
      <w:proofErr w:type="spellEnd"/>
      <w:r w:rsidRPr="00603028">
        <w:t xml:space="preserve"> / shield of power cables shall be earthed at both ends.</w:t>
      </w:r>
    </w:p>
    <w:p w14:paraId="603DDED6" w14:textId="77777777" w:rsidR="00737AF7" w:rsidRPr="00603028" w:rsidRDefault="00737AF7" w:rsidP="00BC043A">
      <w:pPr>
        <w:pStyle w:val="ListParagraph"/>
        <w:numPr>
          <w:ilvl w:val="0"/>
          <w:numId w:val="82"/>
        </w:numPr>
      </w:pPr>
      <w:r w:rsidRPr="00603028">
        <w:t xml:space="preserve">The screens of I&amp;C cables shall be earthed at one end according to the particular I&amp;C system requirements for single point </w:t>
      </w:r>
      <w:proofErr w:type="spellStart"/>
      <w:r w:rsidRPr="00603028">
        <w:t>earthing</w:t>
      </w:r>
      <w:proofErr w:type="spellEnd"/>
      <w:r w:rsidRPr="00603028">
        <w:t>.</w:t>
      </w:r>
    </w:p>
    <w:p w14:paraId="409AA177" w14:textId="77777777" w:rsidR="00737AF7" w:rsidRPr="00603028" w:rsidRDefault="00737AF7" w:rsidP="00BC043A">
      <w:pPr>
        <w:pStyle w:val="ListParagraph"/>
        <w:numPr>
          <w:ilvl w:val="0"/>
          <w:numId w:val="82"/>
        </w:numPr>
      </w:pPr>
      <w:r w:rsidRPr="00603028">
        <w:t>Other control cables shall be earthed either as power cables or as I&amp;C cables, dependent on their particular application.</w:t>
      </w:r>
    </w:p>
    <w:p w14:paraId="07313763" w14:textId="77777777" w:rsidR="00737AF7" w:rsidRPr="00603028" w:rsidRDefault="00737AF7" w:rsidP="00BC043A">
      <w:pPr>
        <w:pStyle w:val="ListParagraph"/>
        <w:numPr>
          <w:ilvl w:val="0"/>
          <w:numId w:val="82"/>
        </w:numPr>
      </w:pPr>
      <w:r w:rsidRPr="00603028">
        <w:t>Cable end boxes shall be earthed via copper connection on one of the mounting bolts. Wiring Conduits</w:t>
      </w:r>
    </w:p>
    <w:p w14:paraId="06268CB0" w14:textId="77777777" w:rsidR="00737AF7" w:rsidRPr="00603028" w:rsidRDefault="00737AF7" w:rsidP="00BC043A">
      <w:pPr>
        <w:pStyle w:val="ListParagraph"/>
        <w:numPr>
          <w:ilvl w:val="0"/>
          <w:numId w:val="82"/>
        </w:numPr>
      </w:pPr>
      <w:r w:rsidRPr="00603028">
        <w:t xml:space="preserve">Steel conduits for wiring shall be earthed at both ends. Joints connections shall be provided with links to ensure </w:t>
      </w:r>
      <w:proofErr w:type="spellStart"/>
      <w:r w:rsidRPr="00603028">
        <w:t>earthing</w:t>
      </w:r>
      <w:proofErr w:type="spellEnd"/>
      <w:r w:rsidRPr="00603028">
        <w:t xml:space="preserve"> continuity</w:t>
      </w:r>
    </w:p>
    <w:p w14:paraId="0FEFE680" w14:textId="77777777" w:rsidR="00563BF9" w:rsidRPr="00603028" w:rsidRDefault="00563BF9" w:rsidP="00737AF7"/>
    <w:p w14:paraId="016A7693" w14:textId="77777777" w:rsidR="00737AF7" w:rsidRPr="00603028" w:rsidRDefault="00737AF7" w:rsidP="00563BF9">
      <w:pPr>
        <w:pStyle w:val="Heading4"/>
      </w:pPr>
      <w:r w:rsidRPr="00603028">
        <w:t>Lamp Posts</w:t>
      </w:r>
    </w:p>
    <w:p w14:paraId="6C53901C" w14:textId="77777777" w:rsidR="00737AF7" w:rsidRPr="00603028" w:rsidRDefault="00737AF7" w:rsidP="00BC043A">
      <w:pPr>
        <w:pStyle w:val="ListParagraph"/>
        <w:numPr>
          <w:ilvl w:val="0"/>
          <w:numId w:val="83"/>
        </w:numPr>
      </w:pPr>
      <w:r w:rsidRPr="00603028">
        <w:t>Metallic lamp posts shall be earthed via the PE conductor of the feeding cable.</w:t>
      </w:r>
    </w:p>
    <w:p w14:paraId="5CCC708A" w14:textId="77777777" w:rsidR="00737AF7" w:rsidRPr="00603028" w:rsidRDefault="00737AF7" w:rsidP="00BC043A">
      <w:pPr>
        <w:pStyle w:val="ListParagraph"/>
        <w:numPr>
          <w:ilvl w:val="0"/>
          <w:numId w:val="83"/>
        </w:numPr>
      </w:pPr>
      <w:r w:rsidRPr="00603028">
        <w:t xml:space="preserve">Additionally, an </w:t>
      </w:r>
      <w:proofErr w:type="spellStart"/>
      <w:r w:rsidRPr="00603028">
        <w:t>earthing</w:t>
      </w:r>
      <w:proofErr w:type="spellEnd"/>
      <w:r w:rsidRPr="00603028">
        <w:t xml:space="preserve"> loop of about 2 meter's diameter shall be laid around each post.</w:t>
      </w:r>
    </w:p>
    <w:p w14:paraId="2A0658F1" w14:textId="77777777" w:rsidR="00737AF7" w:rsidRPr="00603028" w:rsidRDefault="00737AF7" w:rsidP="00737AF7">
      <w:r w:rsidRPr="00603028">
        <w:t xml:space="preserve"> </w:t>
      </w:r>
    </w:p>
    <w:p w14:paraId="508EE43A" w14:textId="77777777" w:rsidR="00737AF7" w:rsidRPr="00603028" w:rsidRDefault="00737AF7" w:rsidP="00563BF9">
      <w:pPr>
        <w:pStyle w:val="Heading2"/>
        <w:rPr>
          <w:szCs w:val="22"/>
        </w:rPr>
      </w:pPr>
      <w:bookmarkStart w:id="112" w:name="_Toc426017616"/>
      <w:r w:rsidRPr="00603028">
        <w:rPr>
          <w:szCs w:val="22"/>
        </w:rPr>
        <w:t>Hazardous Areas and Explosion Proof Equipment</w:t>
      </w:r>
      <w:bookmarkEnd w:id="112"/>
    </w:p>
    <w:p w14:paraId="14D65446" w14:textId="77777777" w:rsidR="00737AF7" w:rsidRPr="00603028" w:rsidRDefault="00737AF7" w:rsidP="00563BF9">
      <w:pPr>
        <w:pStyle w:val="Heading3"/>
      </w:pPr>
      <w:bookmarkStart w:id="113" w:name="_Toc426017617"/>
      <w:r w:rsidRPr="00603028">
        <w:t>Classification of Hazardous Areas</w:t>
      </w:r>
      <w:bookmarkEnd w:id="113"/>
    </w:p>
    <w:p w14:paraId="7D6BB4AD" w14:textId="77777777" w:rsidR="00737AF7" w:rsidRPr="00603028" w:rsidRDefault="00737AF7" w:rsidP="00737AF7">
      <w:r w:rsidRPr="00603028">
        <w:t xml:space="preserve">Hazardous areas are locations where fire or explosion hazards may exist due to flammable gases or </w:t>
      </w:r>
      <w:proofErr w:type="spellStart"/>
      <w:r w:rsidRPr="00603028">
        <w:t>vapours</w:t>
      </w:r>
      <w:proofErr w:type="spellEnd"/>
      <w:r w:rsidRPr="00603028">
        <w:t xml:space="preserve">, flammable liquids, combustible dust, or ignitable </w:t>
      </w:r>
      <w:proofErr w:type="spellStart"/>
      <w:r w:rsidRPr="00603028">
        <w:t>fibres</w:t>
      </w:r>
      <w:proofErr w:type="spellEnd"/>
      <w:r w:rsidRPr="00603028">
        <w:t>.</w:t>
      </w:r>
    </w:p>
    <w:p w14:paraId="27FF5A58" w14:textId="77777777" w:rsidR="00737AF7" w:rsidRPr="00603028" w:rsidRDefault="00737AF7" w:rsidP="00737AF7">
      <w:r w:rsidRPr="00603028">
        <w:t xml:space="preserve">Properties of flammable gases or </w:t>
      </w:r>
      <w:proofErr w:type="spellStart"/>
      <w:r w:rsidRPr="00603028">
        <w:t>vapours</w:t>
      </w:r>
      <w:proofErr w:type="spellEnd"/>
      <w:r w:rsidRPr="00603028">
        <w:t xml:space="preserve"> and volatile liquids are essential to define degree and extent of classified hazardous areas, implementing the likelihood that a flammable or combustible concentration or quantity may be present.</w:t>
      </w:r>
    </w:p>
    <w:p w14:paraId="0A39A170" w14:textId="77777777" w:rsidR="00737AF7" w:rsidRPr="00603028" w:rsidRDefault="00737AF7" w:rsidP="00737AF7">
      <w:r w:rsidRPr="00603028">
        <w:t xml:space="preserve">Classification of hazardous areas was done by considering the following internationally </w:t>
      </w:r>
      <w:proofErr w:type="spellStart"/>
      <w:r w:rsidRPr="00603028">
        <w:t>recognised</w:t>
      </w:r>
      <w:proofErr w:type="spellEnd"/>
      <w:r w:rsidRPr="00603028">
        <w:t xml:space="preserve"> standards, rules and regulations:</w:t>
      </w:r>
    </w:p>
    <w:p w14:paraId="5FF2F364" w14:textId="77777777" w:rsidR="00737AF7" w:rsidRPr="00603028" w:rsidRDefault="00737AF7" w:rsidP="00BC043A">
      <w:pPr>
        <w:pStyle w:val="ListParagraph"/>
        <w:numPr>
          <w:ilvl w:val="0"/>
          <w:numId w:val="84"/>
        </w:numPr>
      </w:pPr>
      <w:r w:rsidRPr="00603028">
        <w:t>National Electric Code, Article 500, as adopted by the National Fire Protection</w:t>
      </w:r>
    </w:p>
    <w:p w14:paraId="06703BE4" w14:textId="77777777" w:rsidR="00737AF7" w:rsidRPr="00603028" w:rsidRDefault="00737AF7" w:rsidP="00BC043A">
      <w:pPr>
        <w:pStyle w:val="ListParagraph"/>
        <w:numPr>
          <w:ilvl w:val="0"/>
          <w:numId w:val="84"/>
        </w:numPr>
      </w:pPr>
      <w:r w:rsidRPr="00603028">
        <w:t>Association, issued 1982</w:t>
      </w:r>
    </w:p>
    <w:p w14:paraId="1AB65746" w14:textId="77777777" w:rsidR="00737AF7" w:rsidRPr="00603028" w:rsidRDefault="00737AF7" w:rsidP="00BC043A">
      <w:pPr>
        <w:pStyle w:val="ListParagraph"/>
        <w:numPr>
          <w:ilvl w:val="0"/>
          <w:numId w:val="84"/>
        </w:numPr>
      </w:pPr>
      <w:r w:rsidRPr="00603028">
        <w:t>National Fire Protection Association, applicable Standard 85</w:t>
      </w:r>
    </w:p>
    <w:p w14:paraId="603EC9CE" w14:textId="77777777" w:rsidR="00737AF7" w:rsidRPr="00603028" w:rsidRDefault="00737AF7" w:rsidP="00BC043A">
      <w:pPr>
        <w:pStyle w:val="ListParagraph"/>
        <w:numPr>
          <w:ilvl w:val="0"/>
          <w:numId w:val="84"/>
        </w:numPr>
      </w:pPr>
      <w:r w:rsidRPr="00603028">
        <w:t>Recommended Practice for Classification of Areas for Electrical Installations in</w:t>
      </w:r>
    </w:p>
    <w:p w14:paraId="63D0D893" w14:textId="77777777" w:rsidR="00737AF7" w:rsidRPr="00603028" w:rsidRDefault="00737AF7" w:rsidP="00BC043A">
      <w:pPr>
        <w:pStyle w:val="ListParagraph"/>
        <w:numPr>
          <w:ilvl w:val="0"/>
          <w:numId w:val="84"/>
        </w:numPr>
      </w:pPr>
      <w:r w:rsidRPr="00603028">
        <w:t>Petroleum Refineries, API RP.500 A, reaffirmed 1973</w:t>
      </w:r>
    </w:p>
    <w:p w14:paraId="5E115917" w14:textId="77777777" w:rsidR="00737AF7" w:rsidRPr="00603028" w:rsidRDefault="00737AF7" w:rsidP="00BC043A">
      <w:pPr>
        <w:pStyle w:val="ListParagraph"/>
        <w:numPr>
          <w:ilvl w:val="0"/>
          <w:numId w:val="84"/>
        </w:numPr>
      </w:pPr>
      <w:r w:rsidRPr="00603028">
        <w:t xml:space="preserve">International </w:t>
      </w:r>
      <w:proofErr w:type="spellStart"/>
      <w:r w:rsidRPr="00603028">
        <w:t>Electrotechnical</w:t>
      </w:r>
      <w:proofErr w:type="spellEnd"/>
      <w:r w:rsidRPr="00603028">
        <w:t xml:space="preserve"> Commission, Part 10: Classification of hazardous</w:t>
      </w:r>
    </w:p>
    <w:p w14:paraId="5A93B174" w14:textId="77777777" w:rsidR="00737AF7" w:rsidRPr="00603028" w:rsidRDefault="00737AF7" w:rsidP="00BC043A">
      <w:pPr>
        <w:pStyle w:val="ListParagraph"/>
        <w:numPr>
          <w:ilvl w:val="0"/>
          <w:numId w:val="84"/>
        </w:numPr>
      </w:pPr>
      <w:proofErr w:type="gramStart"/>
      <w:r w:rsidRPr="00603028">
        <w:t>areas</w:t>
      </w:r>
      <w:proofErr w:type="gramEnd"/>
      <w:r w:rsidRPr="00603028">
        <w:t>, publication 79.</w:t>
      </w:r>
    </w:p>
    <w:p w14:paraId="6F0B90C5" w14:textId="77777777" w:rsidR="00737AF7" w:rsidRPr="00603028" w:rsidRDefault="00737AF7" w:rsidP="00737AF7">
      <w:r w:rsidRPr="00603028">
        <w:t xml:space="preserve">Class I locations are those in which flammable gases or </w:t>
      </w:r>
      <w:proofErr w:type="spellStart"/>
      <w:r w:rsidRPr="00603028">
        <w:t>vapours</w:t>
      </w:r>
      <w:proofErr w:type="spellEnd"/>
      <w:r w:rsidRPr="00603028">
        <w:t xml:space="preserve"> are or may be present in the air in quantities sufficient to produce explosive or ignitable mixture. Class I areas are specified as follows:</w:t>
      </w:r>
    </w:p>
    <w:p w14:paraId="29BDC968" w14:textId="77777777" w:rsidR="00737AF7" w:rsidRPr="00603028" w:rsidRDefault="00737AF7" w:rsidP="00BC043A">
      <w:pPr>
        <w:pStyle w:val="ListParagraph"/>
        <w:numPr>
          <w:ilvl w:val="0"/>
          <w:numId w:val="85"/>
        </w:numPr>
      </w:pPr>
      <w:r w:rsidRPr="00603028">
        <w:t>Class I, Division 1 is a location in which ignitable concentrations of flammable gases</w:t>
      </w:r>
      <w:r w:rsidR="00563BF9" w:rsidRPr="00603028">
        <w:t xml:space="preserve"> </w:t>
      </w:r>
      <w:r w:rsidRPr="00603028">
        <w:t xml:space="preserve">or </w:t>
      </w:r>
      <w:proofErr w:type="spellStart"/>
      <w:r w:rsidRPr="00603028">
        <w:t>vapours</w:t>
      </w:r>
      <w:proofErr w:type="spellEnd"/>
      <w:r w:rsidRPr="00603028">
        <w:t xml:space="preserve"> exist under normal operating conditions, or in which ignitable concentrations of such gases or </w:t>
      </w:r>
      <w:proofErr w:type="spellStart"/>
      <w:r w:rsidRPr="00603028">
        <w:t>vapours</w:t>
      </w:r>
      <w:proofErr w:type="spellEnd"/>
      <w:r w:rsidRPr="00603028">
        <w:t xml:space="preserve"> may exist frequently because of repair, maintenance or leakage.</w:t>
      </w:r>
    </w:p>
    <w:p w14:paraId="70E46DB9" w14:textId="77777777" w:rsidR="00737AF7" w:rsidRPr="00603028" w:rsidRDefault="00737AF7" w:rsidP="00737AF7">
      <w:r w:rsidRPr="00603028">
        <w:t xml:space="preserve">In Class I, Division 1 locations, also exists the probability of ignitable concentrations of flammable gases or </w:t>
      </w:r>
      <w:proofErr w:type="spellStart"/>
      <w:r w:rsidRPr="00603028">
        <w:t>vapours</w:t>
      </w:r>
      <w:proofErr w:type="spellEnd"/>
      <w:r w:rsidRPr="00603028">
        <w:t xml:space="preserve"> due to break down or faulty operation of equipment or processes frequently. The criterion for these locations is that they are likely to have flammable gases or </w:t>
      </w:r>
      <w:proofErr w:type="spellStart"/>
      <w:r w:rsidRPr="00603028">
        <w:t>vapours</w:t>
      </w:r>
      <w:proofErr w:type="spellEnd"/>
      <w:r w:rsidRPr="00603028">
        <w:t xml:space="preserve"> present under normal conditions:</w:t>
      </w:r>
    </w:p>
    <w:p w14:paraId="06525556" w14:textId="77777777" w:rsidR="00563BF9" w:rsidRPr="00603028" w:rsidRDefault="00563BF9" w:rsidP="00737AF7"/>
    <w:p w14:paraId="1FA072ED" w14:textId="77777777" w:rsidR="00737AF7" w:rsidRPr="00603028" w:rsidRDefault="00737AF7" w:rsidP="00BC043A">
      <w:pPr>
        <w:pStyle w:val="ListParagraph"/>
        <w:numPr>
          <w:ilvl w:val="0"/>
          <w:numId w:val="85"/>
        </w:numPr>
      </w:pPr>
      <w:r w:rsidRPr="00603028">
        <w:t>Class I, Division 2 is a location:</w:t>
      </w:r>
    </w:p>
    <w:p w14:paraId="6965A7CA" w14:textId="77777777" w:rsidR="00563BF9" w:rsidRPr="00603028" w:rsidRDefault="00563BF9" w:rsidP="00563BF9">
      <w:pPr>
        <w:pStyle w:val="ListParagraph"/>
        <w:ind w:left="1080"/>
      </w:pPr>
    </w:p>
    <w:p w14:paraId="7BE2EB56" w14:textId="77777777" w:rsidR="00737AF7" w:rsidRPr="00603028" w:rsidRDefault="00737AF7" w:rsidP="00BC043A">
      <w:pPr>
        <w:pStyle w:val="ListParagraph"/>
        <w:numPr>
          <w:ilvl w:val="1"/>
          <w:numId w:val="85"/>
        </w:numPr>
      </w:pPr>
      <w:r w:rsidRPr="00603028">
        <w:t>In which volatile flammable liquids or flammable gases are handled, processed or used but normally be confined in closed containers and except when there are break downs or abnormal operation conditions hazardous concentrations do not exist;</w:t>
      </w:r>
    </w:p>
    <w:p w14:paraId="4B6B4537" w14:textId="77777777" w:rsidR="00737AF7" w:rsidRPr="00603028" w:rsidRDefault="00737AF7" w:rsidP="00BC043A">
      <w:pPr>
        <w:pStyle w:val="ListParagraph"/>
        <w:numPr>
          <w:ilvl w:val="1"/>
          <w:numId w:val="85"/>
        </w:numPr>
      </w:pPr>
      <w:r w:rsidRPr="00603028">
        <w:t xml:space="preserve">In which ignitable concentrations of gases or </w:t>
      </w:r>
      <w:proofErr w:type="spellStart"/>
      <w:r w:rsidRPr="00603028">
        <w:t>vapours</w:t>
      </w:r>
      <w:proofErr w:type="spellEnd"/>
      <w:r w:rsidRPr="00603028">
        <w:t xml:space="preserve"> are normally prevented by positive mechanical ventilation and which become only hazardous in case of ventilation system failure;</w:t>
      </w:r>
    </w:p>
    <w:p w14:paraId="6D4B3C4C" w14:textId="77777777" w:rsidR="00737AF7" w:rsidRPr="00603028" w:rsidRDefault="00737AF7" w:rsidP="00BC043A">
      <w:pPr>
        <w:pStyle w:val="ListParagraph"/>
        <w:numPr>
          <w:ilvl w:val="1"/>
          <w:numId w:val="85"/>
        </w:numPr>
      </w:pPr>
      <w:r w:rsidRPr="00603028">
        <w:t xml:space="preserve">Which is adjacent to a Class I, Division 1 location and to which ignitable concentrations of gases or </w:t>
      </w:r>
      <w:proofErr w:type="spellStart"/>
      <w:r w:rsidRPr="00603028">
        <w:t>vapours</w:t>
      </w:r>
      <w:proofErr w:type="spellEnd"/>
      <w:r w:rsidRPr="00603028">
        <w:t xml:space="preserve"> might occasionally be communicated.</w:t>
      </w:r>
    </w:p>
    <w:p w14:paraId="7A553055" w14:textId="77777777" w:rsidR="00737AF7" w:rsidRPr="00603028" w:rsidRDefault="00737AF7" w:rsidP="00737AF7">
      <w:r w:rsidRPr="00603028">
        <w:t xml:space="preserve"> </w:t>
      </w:r>
    </w:p>
    <w:p w14:paraId="312C2F7B" w14:textId="77777777" w:rsidR="00737AF7" w:rsidRPr="00603028" w:rsidRDefault="00737AF7" w:rsidP="00563BF9">
      <w:pPr>
        <w:pStyle w:val="Heading3"/>
      </w:pPr>
      <w:bookmarkStart w:id="114" w:name="_Toc426017618"/>
      <w:r w:rsidRPr="00603028">
        <w:t>Selection of Explosion Proof Equipment</w:t>
      </w:r>
      <w:bookmarkEnd w:id="114"/>
    </w:p>
    <w:p w14:paraId="07264C3E" w14:textId="77777777" w:rsidR="00737AF7" w:rsidRPr="00603028" w:rsidRDefault="00737AF7" w:rsidP="00737AF7">
      <w:r w:rsidRPr="00603028">
        <w:t>According to the kind of fuels and gases used, the danger of explosion in hazardous areas as defined in item 1 above may be caused by ordinary electrical installations.</w:t>
      </w:r>
    </w:p>
    <w:p w14:paraId="63478FBB" w14:textId="77777777" w:rsidR="00737AF7" w:rsidRPr="00603028" w:rsidRDefault="00737AF7" w:rsidP="00737AF7">
      <w:r w:rsidRPr="00603028">
        <w:t xml:space="preserve">Therefore, electrical equipment/ installations in such areas should be kept to a minimum and must be of "explosion proof design" (Ex) in accordance with German standards VDE-0165, 0170 and 0171 or any other internationally </w:t>
      </w:r>
      <w:proofErr w:type="spellStart"/>
      <w:r w:rsidRPr="00603028">
        <w:t>recognised</w:t>
      </w:r>
      <w:proofErr w:type="spellEnd"/>
      <w:r w:rsidRPr="00603028">
        <w:t xml:space="preserve"> standard.</w:t>
      </w:r>
    </w:p>
    <w:p w14:paraId="4B61F564" w14:textId="77777777" w:rsidR="00737AF7" w:rsidRPr="00603028" w:rsidRDefault="00737AF7" w:rsidP="00737AF7">
      <w:r w:rsidRPr="00603028">
        <w:t xml:space="preserve">The specific explosion proof design of equipment/ installations is determined by the properties of the flammable gases or </w:t>
      </w:r>
      <w:proofErr w:type="spellStart"/>
      <w:r w:rsidRPr="00603028">
        <w:t>vapours</w:t>
      </w:r>
      <w:proofErr w:type="spellEnd"/>
      <w:r w:rsidRPr="00603028">
        <w:t xml:space="preserve"> and volatile liquids (flash point, ignition temperature, explosion group, etc.).</w:t>
      </w:r>
    </w:p>
    <w:p w14:paraId="080FCBDB" w14:textId="77777777" w:rsidR="00737AF7" w:rsidRPr="00603028" w:rsidRDefault="00737AF7" w:rsidP="00737AF7">
      <w:r w:rsidRPr="00603028">
        <w:t xml:space="preserve">All explosion proof equipment shall be of approved design and must have undergone type tests according to the appropriate standards. The selection of such equipment with reference to design features and allocation to hazardous areas shall be subject to approval by the </w:t>
      </w:r>
      <w:r w:rsidR="000F7764" w:rsidRPr="00603028">
        <w:t>Employer</w:t>
      </w:r>
      <w:r w:rsidRPr="00603028">
        <w:t xml:space="preserve">. </w:t>
      </w:r>
    </w:p>
    <w:p w14:paraId="610C51D2" w14:textId="77777777" w:rsidR="00360346" w:rsidRPr="00603028" w:rsidRDefault="00360346" w:rsidP="00360346">
      <w:pPr>
        <w:pStyle w:val="Heading2"/>
        <w:rPr>
          <w:szCs w:val="22"/>
        </w:rPr>
      </w:pPr>
      <w:bookmarkStart w:id="115" w:name="_Toc426017619"/>
      <w:r w:rsidRPr="00603028">
        <w:rPr>
          <w:szCs w:val="22"/>
        </w:rPr>
        <w:t>Oil and Compound</w:t>
      </w:r>
      <w:bookmarkEnd w:id="115"/>
    </w:p>
    <w:p w14:paraId="30ABC726" w14:textId="77777777" w:rsidR="00360346" w:rsidRPr="00603028" w:rsidRDefault="00360346" w:rsidP="00360346">
      <w:pPr>
        <w:pStyle w:val="Heading3"/>
      </w:pPr>
      <w:bookmarkStart w:id="116" w:name="_Toc426017620"/>
      <w:r w:rsidRPr="00603028">
        <w:t>Insulating Oil and Compound</w:t>
      </w:r>
      <w:bookmarkEnd w:id="116"/>
    </w:p>
    <w:p w14:paraId="4903B8D2" w14:textId="77777777" w:rsidR="00360346" w:rsidRPr="00603028" w:rsidRDefault="00360346" w:rsidP="00360346">
      <w:r w:rsidRPr="00603028">
        <w:t>Except where otherwise specified, the first filling of insulating oil and/ or compound shall be supplied by the Contractor for any apparatus provided under this Contract requiring filling.</w:t>
      </w:r>
    </w:p>
    <w:p w14:paraId="2ED63D16" w14:textId="77777777" w:rsidR="00360346" w:rsidRPr="00603028" w:rsidRDefault="00360346" w:rsidP="00360346">
      <w:r w:rsidRPr="00603028">
        <w:t>Oil compound shall comply with the latest approved appropriate Standard Specifications and shall be delivered in strong, hermetically sealed new drums.</w:t>
      </w:r>
    </w:p>
    <w:p w14:paraId="6BF244F0" w14:textId="77777777" w:rsidR="00360346" w:rsidRPr="00603028" w:rsidRDefault="00360346" w:rsidP="00360346">
      <w:r w:rsidRPr="00603028">
        <w:t>Where other types of filling media are used in current transformer chambers and other parts of the equipment, they shall be of an approved type. Where drums are stored on Site in the open, they shall be kept in a horizontal position.</w:t>
      </w:r>
    </w:p>
    <w:p w14:paraId="484BA41F" w14:textId="77777777" w:rsidR="00360346" w:rsidRPr="00603028" w:rsidRDefault="00360346" w:rsidP="00360346"/>
    <w:p w14:paraId="18E419B2" w14:textId="77777777" w:rsidR="00360346" w:rsidRPr="00603028" w:rsidRDefault="00360346" w:rsidP="00360346">
      <w:pPr>
        <w:pStyle w:val="Heading3"/>
      </w:pPr>
      <w:bookmarkStart w:id="117" w:name="_Toc426017621"/>
      <w:r w:rsidRPr="00603028">
        <w:t>Oil or Compound Filled Chambers</w:t>
      </w:r>
      <w:bookmarkEnd w:id="117"/>
    </w:p>
    <w:p w14:paraId="01BA92BE" w14:textId="77777777" w:rsidR="00360346" w:rsidRPr="00603028" w:rsidRDefault="00360346" w:rsidP="00360346">
      <w:r w:rsidRPr="00603028">
        <w:t>All joints of fabricated oil or compound filled chambers, other than those, which have to be broken, shall be welded, and care shall be taken to ensure that the chambers are oil-tight.</w:t>
      </w:r>
    </w:p>
    <w:p w14:paraId="6D9C24AA" w14:textId="77777777" w:rsidR="00360346" w:rsidRPr="00603028" w:rsidRDefault="00360346" w:rsidP="00360346">
      <w:r w:rsidRPr="00603028">
        <w:t xml:space="preserve">Defective welded joints shall not be caulked but may be re-welded subject to the written approval of the </w:t>
      </w:r>
      <w:r w:rsidR="000F7764" w:rsidRPr="00603028">
        <w:t>Employer</w:t>
      </w:r>
      <w:r w:rsidRPr="00603028">
        <w:t>.</w:t>
      </w:r>
    </w:p>
    <w:p w14:paraId="1A377CF5" w14:textId="77777777" w:rsidR="00360346" w:rsidRPr="00603028" w:rsidRDefault="00360346" w:rsidP="00360346">
      <w:r w:rsidRPr="00603028">
        <w:t>Suitable provision shall be made for the expansion of the filling medium in all oil or compound filled chambers and the chambers shall be designed to avoid the trapping of air or gases during the filling process.</w:t>
      </w:r>
    </w:p>
    <w:p w14:paraId="5DC17C79" w14:textId="77777777" w:rsidR="00360346" w:rsidRPr="00603028" w:rsidRDefault="00360346" w:rsidP="00360346">
      <w:r w:rsidRPr="00603028">
        <w:t>All wiring in the vicinity of oil-filled chambers shall be insulated with oil-resisting insulation of approved quality.</w:t>
      </w:r>
    </w:p>
    <w:p w14:paraId="62D11402" w14:textId="77777777" w:rsidR="00360346" w:rsidRPr="00603028" w:rsidRDefault="00360346" w:rsidP="00360346">
      <w:pPr>
        <w:pStyle w:val="Heading3"/>
      </w:pPr>
      <w:bookmarkStart w:id="118" w:name="_Toc426017622"/>
      <w:r w:rsidRPr="00603028">
        <w:t>Oil Level Indicators</w:t>
      </w:r>
      <w:bookmarkEnd w:id="118"/>
    </w:p>
    <w:p w14:paraId="09F979B4" w14:textId="77777777" w:rsidR="00360346" w:rsidRPr="00603028" w:rsidRDefault="00360346" w:rsidP="00360346">
      <w:r w:rsidRPr="00603028">
        <w:t>Oil level indicators of approved design shall be fitted to all oil containers. The indicators shall show the level at all temperatures likely to be experienced in service, shall be marked with the normal level at 40°C clearly visible from normal access levels and shall be easily dismantled for cleaning. In addition, the normal filling level of all removable containers shall be marked on the inside.</w:t>
      </w:r>
    </w:p>
    <w:p w14:paraId="42BEB439" w14:textId="77777777" w:rsidR="00360346" w:rsidRPr="00603028" w:rsidRDefault="00360346" w:rsidP="00E82500">
      <w:pPr>
        <w:pStyle w:val="Heading2"/>
        <w:rPr>
          <w:szCs w:val="22"/>
        </w:rPr>
      </w:pPr>
      <w:bookmarkStart w:id="119" w:name="_Toc426017623"/>
      <w:r w:rsidRPr="00603028">
        <w:rPr>
          <w:szCs w:val="22"/>
        </w:rPr>
        <w:t>Lighting System</w:t>
      </w:r>
      <w:r w:rsidR="00E82500" w:rsidRPr="00603028">
        <w:rPr>
          <w:szCs w:val="22"/>
        </w:rPr>
        <w:t xml:space="preserve"> (already installed in the power house)</w:t>
      </w:r>
      <w:bookmarkEnd w:id="119"/>
    </w:p>
    <w:p w14:paraId="2914D3A3" w14:textId="77777777" w:rsidR="00360346" w:rsidRPr="00603028" w:rsidRDefault="00360346" w:rsidP="00360346">
      <w:pPr>
        <w:pStyle w:val="Heading3"/>
      </w:pPr>
      <w:bookmarkStart w:id="120" w:name="_Toc426017624"/>
      <w:r w:rsidRPr="00603028">
        <w:t>General</w:t>
      </w:r>
      <w:bookmarkEnd w:id="120"/>
    </w:p>
    <w:p w14:paraId="1F07E165" w14:textId="77777777" w:rsidR="00360346" w:rsidRPr="00603028" w:rsidRDefault="00360346" w:rsidP="00360346">
      <w:r w:rsidRPr="00603028">
        <w:t xml:space="preserve">The design of the lighting and small power system shall strictly follow the regulations of the local authorities and be in accordance with applicable IEC Standards. The equipment shall be of such performance and quantity as to perfectly suit the purpose, subject to the approval of the </w:t>
      </w:r>
      <w:r w:rsidR="000F7764" w:rsidRPr="00603028">
        <w:t>Employer</w:t>
      </w:r>
      <w:r w:rsidRPr="00603028">
        <w:t>.</w:t>
      </w:r>
    </w:p>
    <w:p w14:paraId="0C5E969E" w14:textId="77777777" w:rsidR="00360346" w:rsidRPr="00603028" w:rsidRDefault="00360346" w:rsidP="00360346">
      <w:r w:rsidRPr="00603028">
        <w:t xml:space="preserve">The Contractor is obliged to co-ordinate where necessary, the lighting installations with the suppliers of interfering equipment as for instance suspended ceilings, </w:t>
      </w:r>
      <w:proofErr w:type="spellStart"/>
      <w:r w:rsidRPr="00603028">
        <w:t>fire fighting</w:t>
      </w:r>
      <w:proofErr w:type="spellEnd"/>
      <w:r w:rsidRPr="00603028">
        <w:t>, air-conditioning, etc.</w:t>
      </w:r>
    </w:p>
    <w:p w14:paraId="23C4E459" w14:textId="77777777" w:rsidR="00360346" w:rsidRPr="00603028" w:rsidRDefault="00360346" w:rsidP="00360346">
      <w:r w:rsidRPr="00603028">
        <w:t>The design of lighting fixtures for rooms with suspended ceilings shall meet the requirements of the respective ceiling suppliers.</w:t>
      </w:r>
    </w:p>
    <w:p w14:paraId="5378DF9B" w14:textId="77777777" w:rsidR="00360346" w:rsidRPr="00603028" w:rsidRDefault="00360346" w:rsidP="00360346">
      <w:r w:rsidRPr="00603028">
        <w:t>The number of lighting fixtures in rooms provided with suspended ceiling shall not only meet the specified illumination level (minimum requirement) but also the architectonical requirements of the room (shape and symmetrical arrangement). Particular attention shall be paid to the illumination of control rooms and computer rooms to avoid any dazzling and reflection.</w:t>
      </w:r>
    </w:p>
    <w:p w14:paraId="5F271CC4" w14:textId="77777777" w:rsidR="00360346" w:rsidRPr="00603028" w:rsidRDefault="00360346" w:rsidP="00360346">
      <w:r w:rsidRPr="00603028">
        <w:t>The illumination level of indoor lighting shall be measured horizontally at a height of 1 m above the floor, outdoor lighting of streets, access ways, outdoor working/ operation areas and of flood areas at the surface. In new condition of the equipment, the ratio of the minimum to the average illumination level shall not be higher than 1: 3; the ratio of the minimum to the maximum illumination shall not be higher than 1: 6. The whole lighting system shall be designed to produce adequate visual performance and safety and shall be free from excessive glare, stroboscopic effects and flicker from discharge lamps.</w:t>
      </w:r>
    </w:p>
    <w:p w14:paraId="7A8774C6" w14:textId="77777777" w:rsidR="00360346" w:rsidRPr="00603028" w:rsidRDefault="00360346" w:rsidP="00360346">
      <w:r w:rsidRPr="00603028">
        <w:t>The system shall include provisions for ease of erection, maintenance, cleaning and lamp replacement. In determining the location and height of light fittings, consideration shall be given to the problem of lamp changing. Necessary mobile erection or maintenance devices (for example ladders, carriages, platforms) shall be provided.</w:t>
      </w:r>
    </w:p>
    <w:p w14:paraId="3997CD83" w14:textId="77777777" w:rsidR="00360346" w:rsidRPr="00603028" w:rsidRDefault="00360346" w:rsidP="00360346">
      <w:r w:rsidRPr="00603028">
        <w:t>AC lighting fixtures shall be distributed on the three phases as to ensure equal loading and be field mounted in such a manner as to obtain an uniform illumination level if half of the fixtures of a certain area were switched off (with reduction of illumination level).</w:t>
      </w:r>
    </w:p>
    <w:p w14:paraId="0FB3DE8E" w14:textId="77777777" w:rsidR="00360346" w:rsidRPr="00603028" w:rsidRDefault="00360346" w:rsidP="00360346">
      <w:r w:rsidRPr="00603028">
        <w:t>Lighting calculations for all areas and rooms covered by this section shall be submitted for approval.</w:t>
      </w:r>
    </w:p>
    <w:p w14:paraId="026D9766" w14:textId="77777777" w:rsidR="00360346" w:rsidRPr="00603028" w:rsidRDefault="00360346" w:rsidP="00360346">
      <w:pPr>
        <w:pStyle w:val="Heading3"/>
      </w:pPr>
      <w:bookmarkStart w:id="121" w:name="_Toc426017625"/>
      <w:r w:rsidRPr="00603028">
        <w:t>Lighting Fittings</w:t>
      </w:r>
      <w:bookmarkEnd w:id="121"/>
    </w:p>
    <w:p w14:paraId="4155E52B" w14:textId="77777777" w:rsidR="00360346" w:rsidRPr="00603028" w:rsidRDefault="00360346" w:rsidP="00360346">
      <w:r w:rsidRPr="00603028">
        <w:t>All lighting fittings complete with lamps and tubes, instant starting control gear, chokes, compensating capacitors, etc. shall be of approved manufacture, constructed of best quality materials and provided complete with all necessary installations.</w:t>
      </w:r>
    </w:p>
    <w:p w14:paraId="1745768C" w14:textId="77777777" w:rsidR="00360346" w:rsidRPr="00603028" w:rsidRDefault="00360346" w:rsidP="00360346">
      <w:r w:rsidRPr="00603028">
        <w:t xml:space="preserve">Outdoor fittings shall be completely weather proof. Reflectors for fluorescent fittings, tungsten metal halogen fittings and mercury </w:t>
      </w:r>
      <w:proofErr w:type="spellStart"/>
      <w:r w:rsidRPr="00603028">
        <w:t>vapour</w:t>
      </w:r>
      <w:proofErr w:type="spellEnd"/>
      <w:r w:rsidRPr="00603028">
        <w:t xml:space="preserve"> fittings for use in industrial rooms and outdoors shall be constructed of vitreous </w:t>
      </w:r>
      <w:r w:rsidR="00673C1B" w:rsidRPr="00603028">
        <w:t>enameled</w:t>
      </w:r>
      <w:r w:rsidRPr="00603028">
        <w:t xml:space="preserve"> steel or equivalent material.</w:t>
      </w:r>
    </w:p>
    <w:p w14:paraId="5EE18DC2" w14:textId="77777777" w:rsidR="00360346" w:rsidRPr="00603028" w:rsidRDefault="00360346" w:rsidP="00360346">
      <w:r w:rsidRPr="00603028">
        <w:t xml:space="preserve">Bulkhead fittings shall be cast iron bodies with prismatic front glass and vitreous </w:t>
      </w:r>
      <w:r w:rsidR="00673C1B" w:rsidRPr="00603028">
        <w:t>enameled</w:t>
      </w:r>
      <w:r w:rsidRPr="00603028">
        <w:t xml:space="preserve"> reflectors. Well glass fittings shall be of </w:t>
      </w:r>
      <w:proofErr w:type="spellStart"/>
      <w:r w:rsidRPr="00603028">
        <w:t>galvanised</w:t>
      </w:r>
      <w:proofErr w:type="spellEnd"/>
      <w:r w:rsidRPr="00603028">
        <w:t xml:space="preserve"> cast iron with wire guards wherever necessary.</w:t>
      </w:r>
    </w:p>
    <w:p w14:paraId="0E082E76" w14:textId="77777777" w:rsidR="00360346" w:rsidRPr="00603028" w:rsidRDefault="00360346" w:rsidP="00360346">
      <w:r w:rsidRPr="00603028">
        <w:t>Special precaution shall be taken to protect the wiring from damage by heat generated by fitting. For compensation of the inductive current of the chokes compensating capacitors shall be provided to obtain about unity power factor.</w:t>
      </w:r>
    </w:p>
    <w:p w14:paraId="6AEB1651" w14:textId="77777777" w:rsidR="00360346" w:rsidRPr="00603028" w:rsidRDefault="00360346" w:rsidP="00360346">
      <w:r w:rsidRPr="00603028">
        <w:t xml:space="preserve">To avoid electrical shocks when touching disconnected fittings, which include capacitors, discharge resistors of sufficient size shall be connected in parallel with all capacitors of more than 0.5 </w:t>
      </w:r>
      <w:proofErr w:type="spellStart"/>
      <w:r w:rsidRPr="00603028">
        <w:t>μF</w:t>
      </w:r>
      <w:proofErr w:type="spellEnd"/>
      <w:r w:rsidRPr="00603028">
        <w:t xml:space="preserve"> capacitance.</w:t>
      </w:r>
    </w:p>
    <w:p w14:paraId="57C41D22" w14:textId="77777777" w:rsidR="00360346" w:rsidRPr="00603028" w:rsidRDefault="00360346" w:rsidP="00360346">
      <w:r w:rsidRPr="00603028">
        <w:t>In accordance with relevant IEC regulations the equipment shall be furnished with radio interference suppressors if the maximum interference voltage stated in the regulations will be exceeded.</w:t>
      </w:r>
    </w:p>
    <w:p w14:paraId="199E76FF" w14:textId="77777777" w:rsidR="00360346" w:rsidRPr="00603028" w:rsidRDefault="00360346" w:rsidP="00360346">
      <w:pPr>
        <w:pStyle w:val="Heading3"/>
      </w:pPr>
      <w:bookmarkStart w:id="122" w:name="_Toc426017626"/>
      <w:r w:rsidRPr="00603028">
        <w:t>Wiring</w:t>
      </w:r>
      <w:bookmarkEnd w:id="122"/>
    </w:p>
    <w:p w14:paraId="6F47DFB6" w14:textId="77777777" w:rsidR="00360346" w:rsidRPr="00603028" w:rsidRDefault="00360346" w:rsidP="00360346">
      <w:r w:rsidRPr="00603028">
        <w:t xml:space="preserve">Wiring of lighting and socket circuits shall have copper conductors for the phase(s), for the neutral and for the protective </w:t>
      </w:r>
      <w:proofErr w:type="spellStart"/>
      <w:r w:rsidRPr="00603028">
        <w:t>earthing</w:t>
      </w:r>
      <w:proofErr w:type="spellEnd"/>
      <w:r w:rsidRPr="00603028">
        <w:t>. It shall be of neat and clear appearance.</w:t>
      </w:r>
    </w:p>
    <w:p w14:paraId="335E4978" w14:textId="77777777" w:rsidR="00360346" w:rsidRPr="00603028" w:rsidRDefault="00360346" w:rsidP="00360346">
      <w:r w:rsidRPr="00603028">
        <w:t xml:space="preserve">Wiring in plaster or concrete finished rooms shall be executed with PVC insulated conductors in embedded or buried conduits. In machine rooms, workshops, storage rooms and the like cables shall be laid in surface mounted PVC conduits, in areas endangered by or subject to mechanical damage in </w:t>
      </w:r>
      <w:proofErr w:type="spellStart"/>
      <w:r w:rsidRPr="00603028">
        <w:t>galvanised</w:t>
      </w:r>
      <w:proofErr w:type="spellEnd"/>
      <w:r w:rsidRPr="00603028">
        <w:t xml:space="preserve"> mild steel conduits, painted after erection. Where necessary, mineral insulated (magnesium oxide) metal-sheathed wires shall be used.</w:t>
      </w:r>
    </w:p>
    <w:p w14:paraId="43356047" w14:textId="77777777" w:rsidR="00360346" w:rsidRPr="00603028" w:rsidRDefault="00360346" w:rsidP="00360346">
      <w:pPr>
        <w:pStyle w:val="Heading3"/>
      </w:pPr>
      <w:bookmarkStart w:id="123" w:name="_Toc426017627"/>
      <w:r w:rsidRPr="00603028">
        <w:t>Switches</w:t>
      </w:r>
      <w:bookmarkEnd w:id="123"/>
    </w:p>
    <w:p w14:paraId="71BB5BE8" w14:textId="77777777" w:rsidR="00360346" w:rsidRPr="00603028" w:rsidRDefault="00360346" w:rsidP="00360346">
      <w:r w:rsidRPr="00603028">
        <w:t>Lighting fixtures located in self-contained rooms such as offices, switchgear rooms, battery rooms, control rooms, passages, staircases, etc. shall be switched on and off locally. Where more than two switching points are required (staircases, large rooms with several entrances, etc.) push button switches shall be provided together with pulse operated relays and contactors, arranged in the associated sub-distribution boards. All other circuits shall be directly controlled from the relevant distribution board or the control room, as appropriate.</w:t>
      </w:r>
    </w:p>
    <w:p w14:paraId="3BC1C480" w14:textId="77777777" w:rsidR="00360346" w:rsidRPr="00603028" w:rsidRDefault="00360346" w:rsidP="00360346">
      <w:r w:rsidRPr="00603028">
        <w:t xml:space="preserve">Switches and socket outlets installed in rooms with embedded wiring shall be flush mounted in </w:t>
      </w:r>
      <w:proofErr w:type="spellStart"/>
      <w:r w:rsidRPr="00603028">
        <w:t>moulded</w:t>
      </w:r>
      <w:proofErr w:type="spellEnd"/>
      <w:r w:rsidRPr="00603028">
        <w:t xml:space="preserve"> plastic wall boxes and rated for 10 A. Wiring switches shall either be of the tumbler or rocker-dolly type.</w:t>
      </w:r>
    </w:p>
    <w:p w14:paraId="139C27A9" w14:textId="77777777" w:rsidR="00360346" w:rsidRPr="00603028" w:rsidRDefault="00360346" w:rsidP="00360346">
      <w:pPr>
        <w:pStyle w:val="Heading3"/>
      </w:pPr>
      <w:bookmarkStart w:id="124" w:name="_Toc426017628"/>
      <w:r w:rsidRPr="00603028">
        <w:t>Lighting Sub-Distribution Boards</w:t>
      </w:r>
      <w:bookmarkEnd w:id="124"/>
    </w:p>
    <w:p w14:paraId="68AA4AF8" w14:textId="77777777" w:rsidR="00360346" w:rsidRPr="00603028" w:rsidRDefault="00360346" w:rsidP="00360346">
      <w:r w:rsidRPr="00603028">
        <w:t>The lighting sub-distributions shall be of sheet metal, flush fronted design. Dependent on their size and location they shall either be of free standing or flush mounting type. The sub-distributions shall be designed in accordance with the relevant items of this Specification and shall be fully insulated.</w:t>
      </w:r>
    </w:p>
    <w:p w14:paraId="680AFE5B" w14:textId="77777777" w:rsidR="00360346" w:rsidRPr="00603028" w:rsidRDefault="00360346" w:rsidP="00360346">
      <w:r w:rsidRPr="00603028">
        <w:t>The front doors shall be provided with lockable handles (one key type only for all sub-distribution boards). The protection class shall be IP 55 in case of outdoor installation and IP 42 in case of indoor installations.</w:t>
      </w:r>
    </w:p>
    <w:p w14:paraId="08CCE957" w14:textId="77777777" w:rsidR="00360346" w:rsidRPr="00603028" w:rsidRDefault="00360346" w:rsidP="00360346">
      <w:r w:rsidRPr="00603028">
        <w:t xml:space="preserve">They shall be individually fed (no cross or ring type connection) and shall be complete with individual bus bars for the phases, the neutral and for protective </w:t>
      </w:r>
      <w:proofErr w:type="spellStart"/>
      <w:r w:rsidRPr="00603028">
        <w:t>earthing</w:t>
      </w:r>
      <w:proofErr w:type="spellEnd"/>
      <w:r w:rsidRPr="00603028">
        <w:t>. Fixed mounted incoming CBs and outgoing feeders with fixed mounted miniature circuit breakers (MCB), all with thermal and magnetic over-current release, as well as pulse relays/ contactors for remote control and voltage monitoring relays (if required) shall be provided.</w:t>
      </w:r>
    </w:p>
    <w:p w14:paraId="382060E2" w14:textId="77777777" w:rsidR="00360346" w:rsidRPr="00603028" w:rsidRDefault="00360346" w:rsidP="00360346">
      <w:r w:rsidRPr="00603028">
        <w:t>Each lighting and socket outlet circuit shall be protected by said MCB, no fuses shall be permitted. The tripping characteristics of the MCB shall ensure selectivity with other switchgear connected in series.</w:t>
      </w:r>
    </w:p>
    <w:p w14:paraId="4D31935F" w14:textId="77777777" w:rsidR="00360346" w:rsidRPr="00603028" w:rsidRDefault="00360346" w:rsidP="00360346">
      <w:r w:rsidRPr="00603028">
        <w:t>A diagram describing the circuits that are connected to the individual fixed mounted outgoing feeders (MCBs) shall be provided on the back side of the front door. 10% (at least two) spare outgoing feeders of each type shall be provided in each distribution.</w:t>
      </w:r>
    </w:p>
    <w:p w14:paraId="01EF721E" w14:textId="77777777" w:rsidR="00360346" w:rsidRPr="00603028" w:rsidRDefault="00360346" w:rsidP="00360346">
      <w:pPr>
        <w:pStyle w:val="Heading3"/>
      </w:pPr>
      <w:bookmarkStart w:id="125" w:name="_Toc426017629"/>
      <w:r w:rsidRPr="00603028">
        <w:t>Emergency Lighting</w:t>
      </w:r>
      <w:bookmarkEnd w:id="125"/>
    </w:p>
    <w:p w14:paraId="59F98AC4" w14:textId="77777777" w:rsidR="00360346" w:rsidRPr="00603028" w:rsidRDefault="00360346" w:rsidP="00360346">
      <w:r w:rsidRPr="00603028">
        <w:t>Emergency lighting shall be provided in all switchgear and control rooms, as well as in workshops with rotating machines.</w:t>
      </w:r>
    </w:p>
    <w:p w14:paraId="554D5EF1" w14:textId="77777777" w:rsidR="00360346" w:rsidRPr="00603028" w:rsidRDefault="00360346" w:rsidP="00360346">
      <w:r w:rsidRPr="00603028">
        <w:t>In case of a supply failure to the normal lighting system, the lamps of the emergency lighting system shall remain on in all rooms/ areas where normal lighting was switched on prior to the failure to enable essential operation to be carried out at any time.</w:t>
      </w:r>
    </w:p>
    <w:p w14:paraId="144016F3" w14:textId="77777777" w:rsidR="00360346" w:rsidRPr="00603028" w:rsidRDefault="00360346" w:rsidP="00360346">
      <w:r w:rsidRPr="00603028">
        <w:t>Safe movement of personnel shall be ensured at any time at all locations by the security lighting system. Above all doors and in floors/ staircases, etc. self-contained fixtures shall be provided for this purpose, if not specified otherwise.</w:t>
      </w:r>
    </w:p>
    <w:p w14:paraId="79BD221E" w14:textId="77777777" w:rsidR="00956C51" w:rsidRPr="00603028" w:rsidRDefault="00956C51" w:rsidP="00E82500">
      <w:pPr>
        <w:pStyle w:val="Heading2"/>
        <w:rPr>
          <w:szCs w:val="22"/>
        </w:rPr>
      </w:pPr>
      <w:bookmarkStart w:id="126" w:name="_Toc426017630"/>
      <w:r w:rsidRPr="00603028">
        <w:rPr>
          <w:szCs w:val="22"/>
        </w:rPr>
        <w:t>Power Socket Outlets and Plugs</w:t>
      </w:r>
      <w:r w:rsidR="00E82500" w:rsidRPr="00603028">
        <w:rPr>
          <w:szCs w:val="22"/>
        </w:rPr>
        <w:t xml:space="preserve"> (already installed in the power house)</w:t>
      </w:r>
      <w:bookmarkEnd w:id="126"/>
    </w:p>
    <w:p w14:paraId="67D2E1CA" w14:textId="77777777" w:rsidR="00956C51" w:rsidRPr="00603028" w:rsidRDefault="00956C51" w:rsidP="00956C51">
      <w:r w:rsidRPr="00603028">
        <w:t>Socket outlets and plugs for small power shall be designed to comply with the local standards.</w:t>
      </w:r>
    </w:p>
    <w:p w14:paraId="202CFD31" w14:textId="77777777" w:rsidR="00956C51" w:rsidRPr="00603028" w:rsidRDefault="00956C51" w:rsidP="00956C51">
      <w:r w:rsidRPr="00603028">
        <w:t>The power socket outlets and plugs shall be of the CEE 17 type, weatherproof and with housings of shockproof plastic material.</w:t>
      </w:r>
    </w:p>
    <w:p w14:paraId="78FA0F79" w14:textId="77777777" w:rsidR="00956C51" w:rsidRPr="00603028" w:rsidRDefault="00956C51" w:rsidP="00956C51">
      <w:r w:rsidRPr="00603028">
        <w:t xml:space="preserve">The following types of outlets shall be provided at locations to be approved by the </w:t>
      </w:r>
      <w:r w:rsidR="000F7764" w:rsidRPr="00603028">
        <w:t>Employer</w:t>
      </w:r>
      <w:r w:rsidRPr="00603028">
        <w:t>:</w:t>
      </w:r>
    </w:p>
    <w:p w14:paraId="2C308A85" w14:textId="77777777" w:rsidR="00956C51" w:rsidRPr="00603028" w:rsidRDefault="00956C51" w:rsidP="00BC043A">
      <w:pPr>
        <w:pStyle w:val="ListParagraph"/>
        <w:numPr>
          <w:ilvl w:val="0"/>
          <w:numId w:val="84"/>
        </w:numPr>
      </w:pPr>
      <w:r w:rsidRPr="00603028">
        <w:t>Three phase AC sockets, 32 A, 63 A and higher ratings (if required), with five pins, incorporated switch and mechanical interlocking</w:t>
      </w:r>
    </w:p>
    <w:p w14:paraId="5D3EEA01" w14:textId="77777777" w:rsidR="00956C51" w:rsidRPr="00603028" w:rsidRDefault="00956C51" w:rsidP="00BC043A">
      <w:pPr>
        <w:pStyle w:val="ListParagraph"/>
        <w:numPr>
          <w:ilvl w:val="0"/>
          <w:numId w:val="84"/>
        </w:numPr>
      </w:pPr>
      <w:r w:rsidRPr="00603028">
        <w:t>Single phase AC sockets, 16 A and higher rating (if required) with three pins</w:t>
      </w:r>
    </w:p>
    <w:p w14:paraId="51A41276" w14:textId="77777777" w:rsidR="00956C51" w:rsidRPr="00603028" w:rsidRDefault="00956C51" w:rsidP="00BC043A">
      <w:pPr>
        <w:pStyle w:val="ListParagraph"/>
        <w:numPr>
          <w:ilvl w:val="0"/>
          <w:numId w:val="84"/>
        </w:numPr>
      </w:pPr>
      <w:r w:rsidRPr="00603028">
        <w:t>Single phase safety voltage (24 V) outlets of 20 A, with three pins equipped with single phase AC/ 24 V AC transformer, 400 Watt rated continuous loading capacity, with isolated secondary windings and with earth fault protection. The transformer shall have insulation class F or higher and shall be totally enclosed in sheet steel housing providing protection against drip water. The complete unit shall be suitable for wall mounting.</w:t>
      </w:r>
    </w:p>
    <w:p w14:paraId="1E651A80" w14:textId="77777777" w:rsidR="00956C51" w:rsidRPr="00603028" w:rsidRDefault="00956C51" w:rsidP="00956C51">
      <w:r w:rsidRPr="00603028">
        <w:t xml:space="preserve">Outdoor boxes subject to sun radiation shall be provided with a sunshade. At hot locations (furnace or similar) metallic housing suitably protected against corrosion shall be provided. </w:t>
      </w:r>
    </w:p>
    <w:p w14:paraId="27B66DFA" w14:textId="77777777" w:rsidR="00956C51" w:rsidRPr="00603028" w:rsidRDefault="00956C51" w:rsidP="00956C51">
      <w:pPr>
        <w:pStyle w:val="Heading2"/>
        <w:rPr>
          <w:szCs w:val="22"/>
        </w:rPr>
      </w:pPr>
      <w:bookmarkStart w:id="127" w:name="_Toc426017631"/>
      <w:r w:rsidRPr="00603028">
        <w:rPr>
          <w:szCs w:val="22"/>
        </w:rPr>
        <w:t>Labels</w:t>
      </w:r>
      <w:bookmarkEnd w:id="127"/>
    </w:p>
    <w:p w14:paraId="1CA5E29E" w14:textId="77777777" w:rsidR="00956C51" w:rsidRPr="00603028" w:rsidRDefault="00956C51" w:rsidP="00956C51">
      <w:pPr>
        <w:pStyle w:val="Heading3"/>
      </w:pPr>
      <w:bookmarkStart w:id="128" w:name="_Toc426017632"/>
      <w:r w:rsidRPr="00603028">
        <w:t>General</w:t>
      </w:r>
      <w:bookmarkEnd w:id="128"/>
    </w:p>
    <w:p w14:paraId="22F3963A" w14:textId="77777777" w:rsidR="00956C51" w:rsidRPr="00603028" w:rsidRDefault="00956C51" w:rsidP="00956C51">
      <w:r w:rsidRPr="00603028">
        <w:t xml:space="preserve">The proposed material of the labels, the size, the exact label inscriptions as well as proposals for the arrangement of the labels shall be submitted to the </w:t>
      </w:r>
      <w:r w:rsidR="000F7764" w:rsidRPr="00603028">
        <w:t>Employer</w:t>
      </w:r>
      <w:r w:rsidRPr="00603028">
        <w:t xml:space="preserve"> for approval.</w:t>
      </w:r>
    </w:p>
    <w:p w14:paraId="75D6E5D7" w14:textId="77777777" w:rsidR="00956C51" w:rsidRPr="00603028" w:rsidRDefault="00956C51" w:rsidP="00956C51">
      <w:pPr>
        <w:pStyle w:val="Heading3"/>
      </w:pPr>
      <w:bookmarkStart w:id="129" w:name="_Toc426017633"/>
      <w:r w:rsidRPr="00603028">
        <w:t>Equipment Labels and Instruction Plates</w:t>
      </w:r>
      <w:bookmarkEnd w:id="129"/>
    </w:p>
    <w:p w14:paraId="503C60D7" w14:textId="77777777" w:rsidR="00956C51" w:rsidRPr="00603028" w:rsidRDefault="00956C51" w:rsidP="00956C51">
      <w:r w:rsidRPr="00603028">
        <w:t>Labels written in the contractual language shall be provided for all instruments, relays, control switches, push buttons, indication lights, breakers, etc. In case of instruments, instrument switches and control switches, where the function is indicated on the dial plate of the switch escutcheon plate, no additional label may be required. The label shall be fixed close to the device in such a way that easy identification is possible. Fixing on the dial glass of instruments will not be accepted. The wording shall conform to the wording used in engineering documents.</w:t>
      </w:r>
    </w:p>
    <w:p w14:paraId="375BFC23" w14:textId="77777777" w:rsidR="00956C51" w:rsidRPr="00603028" w:rsidRDefault="00956C51" w:rsidP="00956C51">
      <w:r w:rsidRPr="00603028">
        <w:t>Instruction plates showing the sequence diagrams or cautions for maintenance shall be fitted on the inside of the front door of the electrical switchboards.</w:t>
      </w:r>
    </w:p>
    <w:p w14:paraId="5EE490FF" w14:textId="77777777" w:rsidR="00956C51" w:rsidRPr="00603028" w:rsidRDefault="00956C51" w:rsidP="00956C51">
      <w:r w:rsidRPr="00603028">
        <w:t xml:space="preserve">Labels shall have a size adequate for the applied purpose. </w:t>
      </w:r>
    </w:p>
    <w:p w14:paraId="019B6F04" w14:textId="77777777" w:rsidR="00956C51" w:rsidRPr="00603028" w:rsidRDefault="00956C51" w:rsidP="00956C51">
      <w:pPr>
        <w:pStyle w:val="Heading3"/>
      </w:pPr>
      <w:bookmarkStart w:id="130" w:name="_Toc426017634"/>
      <w:r w:rsidRPr="00603028">
        <w:t>Labels for Conduits, Cables</w:t>
      </w:r>
      <w:bookmarkEnd w:id="130"/>
    </w:p>
    <w:p w14:paraId="42FEA0E7" w14:textId="77777777" w:rsidR="00956C51" w:rsidRPr="00603028" w:rsidRDefault="00956C51" w:rsidP="00956C51">
      <w:r w:rsidRPr="00603028">
        <w:t>The material shall be non-corrodible and the inscription be done with 4 mm high letters/ ciphers.</w:t>
      </w:r>
    </w:p>
    <w:p w14:paraId="3D6F9D74" w14:textId="77777777" w:rsidR="00956C51" w:rsidRPr="00603028" w:rsidRDefault="00956C51" w:rsidP="00956C51">
      <w:r w:rsidRPr="00603028">
        <w:t>Each cable when completely erected shall have permanently attached to it at each end and at intermediate positions as necessary, non-corrodible labels with the engraved identification number of the cable. The cable identification numbers shall comply with those of the cable schedule.</w:t>
      </w:r>
    </w:p>
    <w:p w14:paraId="7DF840C8" w14:textId="77777777" w:rsidR="00956C51" w:rsidRPr="00603028" w:rsidRDefault="00956C51" w:rsidP="00360346">
      <w:r w:rsidRPr="00603028">
        <w:t>All cables in cable pits and at entry points to building blocks shall be labelled using the aforementioned type of label.</w:t>
      </w:r>
    </w:p>
    <w:p w14:paraId="37DA2A19" w14:textId="77777777" w:rsidR="00F008A1" w:rsidRPr="00603028" w:rsidRDefault="00F008A1" w:rsidP="00F008A1">
      <w:pPr>
        <w:pStyle w:val="Heading2"/>
        <w:rPr>
          <w:szCs w:val="22"/>
        </w:rPr>
      </w:pPr>
      <w:r w:rsidRPr="00603028">
        <w:rPr>
          <w:szCs w:val="22"/>
        </w:rPr>
        <w:tab/>
      </w:r>
      <w:bookmarkStart w:id="131" w:name="_Toc426017635"/>
      <w:r w:rsidRPr="00603028">
        <w:rPr>
          <w:szCs w:val="22"/>
        </w:rPr>
        <w:t>Keys and Key Cabinets</w:t>
      </w:r>
      <w:bookmarkEnd w:id="131"/>
    </w:p>
    <w:p w14:paraId="478DDB38" w14:textId="77777777" w:rsidR="00F008A1" w:rsidRPr="00603028" w:rsidRDefault="00F008A1" w:rsidP="00F008A1">
      <w:r w:rsidRPr="00603028">
        <w:t>Means shall be provided for locking all cubicle doors, live terminal shutters, etc.</w:t>
      </w:r>
    </w:p>
    <w:p w14:paraId="281FE0E4" w14:textId="77777777" w:rsidR="00F008A1" w:rsidRPr="00603028" w:rsidRDefault="00F008A1" w:rsidP="00F008A1">
      <w:r w:rsidRPr="00603028">
        <w:t>Switch handles shall, where required, be lockable in the OFF-position by suitable locks or padlocks. Selector switches shall, as required, be key-lockable in all positions.</w:t>
      </w:r>
    </w:p>
    <w:p w14:paraId="6A0353BB" w14:textId="77777777" w:rsidR="00F008A1" w:rsidRPr="00603028" w:rsidRDefault="00F008A1" w:rsidP="00F008A1">
      <w:r w:rsidRPr="00603028">
        <w:t xml:space="preserve">The locks or padlocks shall be </w:t>
      </w:r>
      <w:proofErr w:type="spellStart"/>
      <w:r w:rsidRPr="00603028">
        <w:t>co-ordinated</w:t>
      </w:r>
      <w:proofErr w:type="spellEnd"/>
      <w:r w:rsidRPr="00603028">
        <w:t xml:space="preserve"> for the different applications/ systems and shall be supplied with three keys each. A key cabinet shall be provided in each electrical/ electronic room for storing the relevant keys.</w:t>
      </w:r>
    </w:p>
    <w:p w14:paraId="1CB02306" w14:textId="77777777" w:rsidR="00F008A1" w:rsidRPr="00603028" w:rsidRDefault="00F008A1" w:rsidP="00F008A1">
      <w:r w:rsidRPr="00603028">
        <w:t>The keys for cubicles/ equipment located outside electrical rooms as well as the keys of the individual key cabinet doors shall be stored in a central key cabinet, located in the central control room.</w:t>
      </w:r>
    </w:p>
    <w:p w14:paraId="2C3C5AD9" w14:textId="77777777" w:rsidR="00F008A1" w:rsidRPr="00603028" w:rsidRDefault="00F008A1" w:rsidP="00F008A1">
      <w:r w:rsidRPr="00603028">
        <w:t>For the key cabinet doors additional six master keys shall be provided, each suitable to open any key cabinet door. Each key shall have an identification label with the same denomination as fixed above the key hanging hook inside the cabinet.</w:t>
      </w:r>
    </w:p>
    <w:p w14:paraId="2275FD1E" w14:textId="77777777" w:rsidR="00F008A1" w:rsidRPr="00603028" w:rsidRDefault="00F008A1" w:rsidP="00A671F0">
      <w:pPr>
        <w:pStyle w:val="Heading2"/>
        <w:rPr>
          <w:szCs w:val="22"/>
        </w:rPr>
      </w:pPr>
      <w:bookmarkStart w:id="132" w:name="_Toc426017636"/>
      <w:r w:rsidRPr="00603028">
        <w:rPr>
          <w:szCs w:val="22"/>
        </w:rPr>
        <w:t>Technical Documents</w:t>
      </w:r>
      <w:bookmarkEnd w:id="132"/>
    </w:p>
    <w:p w14:paraId="237C29EA" w14:textId="77777777" w:rsidR="00F008A1" w:rsidRPr="00603028" w:rsidRDefault="00F008A1" w:rsidP="00A671F0">
      <w:pPr>
        <w:pStyle w:val="Heading3"/>
      </w:pPr>
      <w:bookmarkStart w:id="133" w:name="_Toc426017637"/>
      <w:r w:rsidRPr="00603028">
        <w:t>Electrical Diagrams</w:t>
      </w:r>
      <w:bookmarkEnd w:id="133"/>
    </w:p>
    <w:p w14:paraId="6D60AA75" w14:textId="77777777" w:rsidR="00A671F0" w:rsidRPr="00603028" w:rsidRDefault="00F008A1" w:rsidP="00F008A1">
      <w:r w:rsidRPr="00603028">
        <w:t xml:space="preserve">For electrical diagrams general reference is made to applicable IEC Standards. </w:t>
      </w:r>
      <w:r w:rsidR="0092200D" w:rsidRPr="00603028">
        <w:t>The bidder required to provide all drawings in softcopy format including AutoCAD Drawings.</w:t>
      </w:r>
    </w:p>
    <w:p w14:paraId="30782A0A" w14:textId="77777777" w:rsidR="00A671F0" w:rsidRPr="00603028" w:rsidRDefault="00A671F0" w:rsidP="00F008A1"/>
    <w:p w14:paraId="0CF18BE4" w14:textId="77777777" w:rsidR="00F008A1" w:rsidRPr="00603028" w:rsidRDefault="00F008A1" w:rsidP="00A671F0">
      <w:pPr>
        <w:pStyle w:val="Heading4"/>
      </w:pPr>
      <w:r w:rsidRPr="00603028">
        <w:t>Single-Line Diagrams</w:t>
      </w:r>
    </w:p>
    <w:p w14:paraId="29905D88" w14:textId="77777777" w:rsidR="00F008A1" w:rsidRPr="00603028" w:rsidRDefault="00F008A1" w:rsidP="00F008A1">
      <w:r w:rsidRPr="00603028">
        <w:t>This is a diagram of the essential electrical equipment and their interconnections. It shall contain all required technical information of the equipment represented, e.g. voltage, ampacity, capacity, short-circuit level, ratios, voltage variations, positive and zero sequence impedances, measuring transformer and protection relay indices, interlocking, kind of switch drive, code designation, etc.</w:t>
      </w:r>
    </w:p>
    <w:p w14:paraId="2260EA9F" w14:textId="77777777" w:rsidR="00F008A1" w:rsidRPr="00603028" w:rsidRDefault="00F008A1" w:rsidP="00F008A1">
      <w:r w:rsidRPr="00603028">
        <w:t>Single-line diagrams of individual main components and switchboards shall additionally show the control, indicating, measuring, metering, protection, automatic, and other auxiliary electric devices (also rheostats, hygrostats, cable end boxes, etc.), separated for each individual installation site and location as applicable:</w:t>
      </w:r>
    </w:p>
    <w:p w14:paraId="7B15A2C9" w14:textId="77777777" w:rsidR="00F008A1" w:rsidRPr="00603028" w:rsidRDefault="00F008A1" w:rsidP="00BC043A">
      <w:pPr>
        <w:pStyle w:val="ListParagraph"/>
        <w:numPr>
          <w:ilvl w:val="0"/>
          <w:numId w:val="85"/>
        </w:numPr>
      </w:pPr>
      <w:r w:rsidRPr="00603028">
        <w:t>Local:</w:t>
      </w:r>
      <w:r w:rsidRPr="00603028">
        <w:tab/>
        <w:t>switchgear room, local control room, cable termination compartment, etc.</w:t>
      </w:r>
    </w:p>
    <w:p w14:paraId="0812EEBC" w14:textId="77777777" w:rsidR="00A671F0" w:rsidRPr="00603028" w:rsidRDefault="00F008A1" w:rsidP="00BC043A">
      <w:pPr>
        <w:pStyle w:val="ListParagraph"/>
        <w:numPr>
          <w:ilvl w:val="0"/>
          <w:numId w:val="85"/>
        </w:numPr>
      </w:pPr>
      <w:r w:rsidRPr="00603028">
        <w:t xml:space="preserve">Remote: plant control room (operation station, control desk). </w:t>
      </w:r>
    </w:p>
    <w:p w14:paraId="595D638F" w14:textId="77777777" w:rsidR="00A671F0" w:rsidRPr="00603028" w:rsidRDefault="00A671F0" w:rsidP="00A671F0">
      <w:pPr>
        <w:pStyle w:val="ListParagraph"/>
        <w:ind w:left="1080"/>
      </w:pPr>
    </w:p>
    <w:p w14:paraId="6EC146CE" w14:textId="77777777" w:rsidR="00F008A1" w:rsidRPr="00603028" w:rsidRDefault="00F008A1" w:rsidP="00A671F0">
      <w:pPr>
        <w:pStyle w:val="Heading4"/>
      </w:pPr>
      <w:r w:rsidRPr="00603028">
        <w:t>Circuit Diagrams</w:t>
      </w:r>
    </w:p>
    <w:p w14:paraId="07C62F38" w14:textId="77777777" w:rsidR="00F008A1" w:rsidRPr="00603028" w:rsidRDefault="00F008A1" w:rsidP="00F008A1">
      <w:r w:rsidRPr="00603028">
        <w:t>The Circuit Diagrams shall show the power circuits in all phases with the main apparatus as well as the pilot circuits (measuring and control circuits). They shall show in full the functioning of part or of all installations, equipment or circuits with all required technical information.</w:t>
      </w:r>
    </w:p>
    <w:p w14:paraId="590E3DDA" w14:textId="77777777" w:rsidR="00F008A1" w:rsidRPr="00603028" w:rsidRDefault="00F008A1" w:rsidP="00F008A1">
      <w:r w:rsidRPr="00603028">
        <w:t>The control part shall be subdivided into separately drawn "current paths", each showing all its components regardless of their actual physical location. The individual circuits are to be drawn in a straight line sequence, avoiding line crossings. The current paths (to be designated by numbers) shall be drawn starting from two horizontal lines, which represent the control voltage source. All devices belonging to the equipment or forming part of the equipment or control devices shall appear between these two lines.</w:t>
      </w:r>
    </w:p>
    <w:p w14:paraId="1267AB1E" w14:textId="77777777" w:rsidR="00F008A1" w:rsidRPr="00603028" w:rsidRDefault="00F008A1" w:rsidP="00F008A1">
      <w:r w:rsidRPr="00603028">
        <w:t>Contact developments of the installed switches, contactors, relays and other apparatus which appear in the diagram shall be shown below the respective contactor coil, indicating by means of numbers and, if not on the same, also the page No., the current path in which the corresponding contact has been used.</w:t>
      </w:r>
    </w:p>
    <w:p w14:paraId="2E1C45FD" w14:textId="77777777" w:rsidR="00F008A1" w:rsidRPr="00603028" w:rsidRDefault="00F008A1" w:rsidP="00F008A1">
      <w:r w:rsidRPr="00603028">
        <w:t>Interconnections to other circuit diagrams shall be clearly marked by means of dotted line separations and the corresponding functional designation.</w:t>
      </w:r>
    </w:p>
    <w:p w14:paraId="0DB5B535" w14:textId="77777777" w:rsidR="00F008A1" w:rsidRPr="00603028" w:rsidRDefault="00F008A1" w:rsidP="00F008A1">
      <w:r w:rsidRPr="00603028">
        <w:t>The power circuit portion of the installation shall be drawn at the left side of the drawing. Circuit diagrams shall also contain all terminals and their correct designations. Terminals grouped together to terminal blocks of switchboards, distributors, etc., shall be shown on the circuit diagrams in one fictitious horizontal line surrounded by demarcation lines. If, for any reason, the current paths of circuit diagrams must be separated, the corresponding counter terminal has to be indicated by all means.</w:t>
      </w:r>
    </w:p>
    <w:p w14:paraId="0EF571DF" w14:textId="77777777" w:rsidR="00F008A1" w:rsidRPr="00603028" w:rsidRDefault="00F008A1" w:rsidP="00F008A1">
      <w:r w:rsidRPr="00603028">
        <w:t>The representation of electrical equipment and control circuits shall not be terminated at the limits of the scope of supply, but has to be extended beyond this limit by all switchgear, protective, measuring and monitoring equipment required for full comprehension of the whole circuit. All terminals and functions of equipment to be supplied by others shall be taken over as well.</w:t>
      </w:r>
    </w:p>
    <w:p w14:paraId="791E33A7" w14:textId="77777777" w:rsidR="00A671F0" w:rsidRPr="00603028" w:rsidRDefault="00F008A1" w:rsidP="00F008A1">
      <w:r w:rsidRPr="00603028">
        <w:t xml:space="preserve">Standard Circuit Diagrams are patterns of circuit diagrams which have been </w:t>
      </w:r>
      <w:proofErr w:type="spellStart"/>
      <w:r w:rsidRPr="00603028">
        <w:t>standardised</w:t>
      </w:r>
      <w:proofErr w:type="spellEnd"/>
      <w:r w:rsidRPr="00603028">
        <w:t xml:space="preserve"> with regard to scope, arrangement, representation and allocation of equipment with the aim of simplification and easy surveillance of electrical circuitry.</w:t>
      </w:r>
    </w:p>
    <w:p w14:paraId="16B07DFD" w14:textId="77777777" w:rsidR="00F008A1" w:rsidRPr="00603028" w:rsidRDefault="00F008A1" w:rsidP="00A671F0">
      <w:pPr>
        <w:pStyle w:val="Heading4"/>
      </w:pPr>
      <w:r w:rsidRPr="00603028">
        <w:t>Block Diagrams</w:t>
      </w:r>
    </w:p>
    <w:p w14:paraId="0BDE112E" w14:textId="77777777" w:rsidR="00F008A1" w:rsidRPr="00603028" w:rsidRDefault="00F008A1" w:rsidP="00F008A1">
      <w:r w:rsidRPr="00603028">
        <w:t>The Block Diagrams shall be used to show in a s</w:t>
      </w:r>
      <w:r w:rsidR="00673C1B">
        <w:t xml:space="preserve">implified manner the main inter </w:t>
      </w:r>
      <w:r w:rsidRPr="00603028">
        <w:t>relationships between the elements of a system by means of symbols, block symbols and pictures without necessarily showing all the connections. The symbols used for the individual kinds of components, e.g. servo-motors, amplifiers, computing modules, etc., shall clearly be explained on the diagram or on an attached legend.</w:t>
      </w:r>
    </w:p>
    <w:p w14:paraId="6145C303" w14:textId="77777777" w:rsidR="00A671F0" w:rsidRPr="00603028" w:rsidRDefault="00F008A1" w:rsidP="00F008A1">
      <w:r w:rsidRPr="00603028">
        <w:t>When recommendable, a Block Text Diagram may be prepared, consisting essentially of explanatory texts enclosed in outlines which are linked by lines showing the functional relationships that exist between the various parts of an installation, equipment or circuit.</w:t>
      </w:r>
    </w:p>
    <w:p w14:paraId="4C5737DC" w14:textId="77777777" w:rsidR="00F008A1" w:rsidRPr="00603028" w:rsidRDefault="00F008A1" w:rsidP="00A671F0">
      <w:pPr>
        <w:pStyle w:val="Heading4"/>
      </w:pPr>
      <w:r w:rsidRPr="00603028">
        <w:t>Logic Diagrams</w:t>
      </w:r>
    </w:p>
    <w:p w14:paraId="4906D0BB" w14:textId="77777777" w:rsidR="00F008A1" w:rsidRPr="00603028" w:rsidRDefault="00F008A1" w:rsidP="00F008A1">
      <w:r w:rsidRPr="00603028">
        <w:t xml:space="preserve">Logic or Functional Diagrams shall be used for representation of logic and sequence controls and for interlocking by showing only binary logic elements and their effect on the various process equipment and disregarding their electrical </w:t>
      </w:r>
      <w:proofErr w:type="spellStart"/>
      <w:r w:rsidRPr="00603028">
        <w:t>realisation</w:t>
      </w:r>
      <w:proofErr w:type="spellEnd"/>
      <w:r w:rsidRPr="00603028">
        <w:t>. Logic function elements (AND, OR, NOR, STORAGE, etc.) shall be used for processing and combining binary signals.</w:t>
      </w:r>
    </w:p>
    <w:p w14:paraId="25827FA9" w14:textId="77777777" w:rsidR="00A671F0" w:rsidRPr="00603028" w:rsidRDefault="00A671F0" w:rsidP="00F008A1"/>
    <w:p w14:paraId="1A683530" w14:textId="77777777" w:rsidR="00F008A1" w:rsidRPr="00603028" w:rsidRDefault="00F008A1" w:rsidP="00A671F0">
      <w:pPr>
        <w:pStyle w:val="Heading4"/>
      </w:pPr>
      <w:r w:rsidRPr="00603028">
        <w:t>Terminal Diagrams</w:t>
      </w:r>
    </w:p>
    <w:p w14:paraId="2ACD2E28" w14:textId="77777777" w:rsidR="00A671F0" w:rsidRPr="00603028" w:rsidRDefault="00F008A1" w:rsidP="00F008A1">
      <w:r w:rsidRPr="00603028">
        <w:t>Such diagrams shall be prepared for any type of terminal box, marshalling rack, control cubicle, switchboard, etc., and shall show the terminals (properly numbered) and the internal and/or external conductors (wires or cables) connected to them.</w:t>
      </w:r>
    </w:p>
    <w:p w14:paraId="1C708575" w14:textId="77777777" w:rsidR="00F008A1" w:rsidRPr="00603028" w:rsidRDefault="00F008A1" w:rsidP="00A671F0">
      <w:pPr>
        <w:pStyle w:val="Heading4"/>
      </w:pPr>
      <w:r w:rsidRPr="00603028">
        <w:t>Protection Co-ordination Diagrams</w:t>
      </w:r>
    </w:p>
    <w:p w14:paraId="23BC9393" w14:textId="77777777" w:rsidR="00F008A1" w:rsidRPr="00603028" w:rsidRDefault="00F008A1" w:rsidP="00F008A1">
      <w:r w:rsidRPr="00603028">
        <w:t>These diagrams shall show in a graphical manner separately for each power supply circuit:</w:t>
      </w:r>
    </w:p>
    <w:p w14:paraId="14763F7A" w14:textId="77777777" w:rsidR="00F008A1" w:rsidRPr="00603028" w:rsidRDefault="00F008A1" w:rsidP="00BC043A">
      <w:pPr>
        <w:pStyle w:val="ListParagraph"/>
        <w:numPr>
          <w:ilvl w:val="0"/>
          <w:numId w:val="86"/>
        </w:numPr>
      </w:pPr>
      <w:r w:rsidRPr="00603028">
        <w:t>A single-line diagram of the circuit with technical data of all instrument transformers and relays</w:t>
      </w:r>
    </w:p>
    <w:p w14:paraId="176DF354" w14:textId="77777777" w:rsidR="00A671F0" w:rsidRPr="00603028" w:rsidRDefault="00F008A1" w:rsidP="00BC043A">
      <w:pPr>
        <w:pStyle w:val="ListParagraph"/>
        <w:numPr>
          <w:ilvl w:val="0"/>
          <w:numId w:val="86"/>
        </w:numPr>
      </w:pPr>
      <w:r w:rsidRPr="00603028">
        <w:t>Coordinated tripping curves of related protection devices</w:t>
      </w:r>
    </w:p>
    <w:p w14:paraId="701CA658" w14:textId="77777777" w:rsidR="00F008A1" w:rsidRPr="00603028" w:rsidRDefault="00F008A1" w:rsidP="00BC043A">
      <w:pPr>
        <w:pStyle w:val="ListParagraph"/>
        <w:numPr>
          <w:ilvl w:val="0"/>
          <w:numId w:val="86"/>
        </w:numPr>
      </w:pPr>
      <w:r w:rsidRPr="00603028">
        <w:t>Setting of the protection devices.</w:t>
      </w:r>
    </w:p>
    <w:p w14:paraId="16266D17" w14:textId="77777777" w:rsidR="00A671F0" w:rsidRPr="00603028" w:rsidRDefault="00A671F0" w:rsidP="00F008A1"/>
    <w:p w14:paraId="5B33CD37" w14:textId="77777777" w:rsidR="00F008A1" w:rsidRPr="00603028" w:rsidRDefault="00F008A1" w:rsidP="00A671F0">
      <w:pPr>
        <w:pStyle w:val="Heading3"/>
      </w:pPr>
      <w:bookmarkStart w:id="134" w:name="_Toc426017638"/>
      <w:r w:rsidRPr="00603028">
        <w:t>Lists and Schedules</w:t>
      </w:r>
      <w:bookmarkEnd w:id="134"/>
    </w:p>
    <w:p w14:paraId="6D54AA38" w14:textId="77777777" w:rsidR="00A671F0" w:rsidRPr="00603028" w:rsidRDefault="00F008A1" w:rsidP="00F008A1">
      <w:r w:rsidRPr="00603028">
        <w:t>The Contractor shall prepare the following lists:</w:t>
      </w:r>
    </w:p>
    <w:p w14:paraId="64130E1E" w14:textId="77777777" w:rsidR="00F008A1" w:rsidRPr="00603028" w:rsidRDefault="00F008A1" w:rsidP="00A671F0">
      <w:pPr>
        <w:pStyle w:val="Heading4"/>
      </w:pPr>
      <w:r w:rsidRPr="00603028">
        <w:t>Device Lists</w:t>
      </w:r>
    </w:p>
    <w:p w14:paraId="4A1184C4" w14:textId="77777777" w:rsidR="00F008A1" w:rsidRPr="00603028" w:rsidRDefault="00F008A1" w:rsidP="00F008A1">
      <w:r w:rsidRPr="00603028">
        <w:t>The device list shall describe the contents of each cubicle / panel / switchboard / module / unit and shall contain at least the following information:</w:t>
      </w:r>
    </w:p>
    <w:p w14:paraId="1D1F3450" w14:textId="77777777" w:rsidR="00F008A1" w:rsidRPr="00603028" w:rsidRDefault="00F008A1" w:rsidP="00BC043A">
      <w:pPr>
        <w:pStyle w:val="ListParagraph"/>
        <w:numPr>
          <w:ilvl w:val="0"/>
          <w:numId w:val="87"/>
        </w:numPr>
      </w:pPr>
      <w:r w:rsidRPr="00603028">
        <w:t>Functional Number</w:t>
      </w:r>
    </w:p>
    <w:p w14:paraId="5126A41F" w14:textId="77777777" w:rsidR="00F008A1" w:rsidRPr="00603028" w:rsidRDefault="00F008A1" w:rsidP="00BC043A">
      <w:pPr>
        <w:pStyle w:val="ListParagraph"/>
        <w:numPr>
          <w:ilvl w:val="0"/>
          <w:numId w:val="87"/>
        </w:numPr>
      </w:pPr>
      <w:r w:rsidRPr="00603028">
        <w:t>Current Path</w:t>
      </w:r>
    </w:p>
    <w:p w14:paraId="527328E7" w14:textId="77777777" w:rsidR="00F008A1" w:rsidRPr="00603028" w:rsidRDefault="00F008A1" w:rsidP="00BC043A">
      <w:pPr>
        <w:pStyle w:val="ListParagraph"/>
        <w:numPr>
          <w:ilvl w:val="0"/>
          <w:numId w:val="87"/>
        </w:numPr>
      </w:pPr>
      <w:r w:rsidRPr="00603028">
        <w:t>Quantity</w:t>
      </w:r>
    </w:p>
    <w:p w14:paraId="26F5187C" w14:textId="77777777" w:rsidR="00F008A1" w:rsidRPr="00603028" w:rsidRDefault="00F008A1" w:rsidP="00BC043A">
      <w:pPr>
        <w:pStyle w:val="ListParagraph"/>
        <w:numPr>
          <w:ilvl w:val="0"/>
          <w:numId w:val="87"/>
        </w:numPr>
      </w:pPr>
      <w:r w:rsidRPr="00603028">
        <w:t>Order No.</w:t>
      </w:r>
    </w:p>
    <w:p w14:paraId="23B91C79" w14:textId="77777777" w:rsidR="00F008A1" w:rsidRPr="00603028" w:rsidRDefault="00F008A1" w:rsidP="00BC043A">
      <w:pPr>
        <w:pStyle w:val="ListParagraph"/>
        <w:numPr>
          <w:ilvl w:val="0"/>
          <w:numId w:val="87"/>
        </w:numPr>
      </w:pPr>
      <w:r w:rsidRPr="00603028">
        <w:t>Designation</w:t>
      </w:r>
    </w:p>
    <w:p w14:paraId="0F86161E" w14:textId="77777777" w:rsidR="00F008A1" w:rsidRPr="00603028" w:rsidRDefault="00F008A1" w:rsidP="00BC043A">
      <w:pPr>
        <w:pStyle w:val="ListParagraph"/>
        <w:numPr>
          <w:ilvl w:val="0"/>
          <w:numId w:val="87"/>
        </w:numPr>
      </w:pPr>
      <w:r w:rsidRPr="00603028">
        <w:t>Type</w:t>
      </w:r>
    </w:p>
    <w:p w14:paraId="260B2D4E" w14:textId="77777777" w:rsidR="00F008A1" w:rsidRPr="00603028" w:rsidRDefault="00F008A1" w:rsidP="00BC043A">
      <w:pPr>
        <w:pStyle w:val="ListParagraph"/>
        <w:numPr>
          <w:ilvl w:val="0"/>
          <w:numId w:val="87"/>
        </w:numPr>
      </w:pPr>
      <w:r w:rsidRPr="00603028">
        <w:t>Technical Data</w:t>
      </w:r>
    </w:p>
    <w:p w14:paraId="15D5C9DA" w14:textId="77777777" w:rsidR="00F008A1" w:rsidRPr="00603028" w:rsidRDefault="00F008A1" w:rsidP="00BC043A">
      <w:pPr>
        <w:pStyle w:val="ListParagraph"/>
        <w:numPr>
          <w:ilvl w:val="0"/>
          <w:numId w:val="87"/>
        </w:numPr>
      </w:pPr>
      <w:r w:rsidRPr="00603028">
        <w:t>Make</w:t>
      </w:r>
    </w:p>
    <w:p w14:paraId="45AD72BB" w14:textId="77777777" w:rsidR="00A671F0" w:rsidRPr="00603028" w:rsidRDefault="00A671F0" w:rsidP="00F008A1"/>
    <w:p w14:paraId="2A17552A" w14:textId="77777777" w:rsidR="00F008A1" w:rsidRPr="00603028" w:rsidRDefault="00F008A1" w:rsidP="00A671F0">
      <w:pPr>
        <w:pStyle w:val="Heading4"/>
      </w:pPr>
      <w:r w:rsidRPr="00603028">
        <w:t>Motor Lists</w:t>
      </w:r>
    </w:p>
    <w:p w14:paraId="5C2AEEF1" w14:textId="77777777" w:rsidR="00A671F0" w:rsidRPr="00603028" w:rsidRDefault="00F008A1" w:rsidP="00F008A1">
      <w:r w:rsidRPr="00603028">
        <w:t>The motor lists shall be prepared according to the power distribution boards the motors are connected to, and shall contain at least the information/data, as requested under clause „Motors</w:t>
      </w:r>
      <w:proofErr w:type="gramStart"/>
      <w:r w:rsidRPr="00603028">
        <w:t>“ of</w:t>
      </w:r>
      <w:proofErr w:type="gramEnd"/>
      <w:r w:rsidRPr="00603028">
        <w:t xml:space="preserve"> this Specification.</w:t>
      </w:r>
    </w:p>
    <w:p w14:paraId="761D86B6" w14:textId="77777777" w:rsidR="00F008A1" w:rsidRPr="00603028" w:rsidRDefault="00F008A1" w:rsidP="00A671F0">
      <w:pPr>
        <w:pStyle w:val="Heading4"/>
      </w:pPr>
      <w:r w:rsidRPr="00603028">
        <w:t>Motor Starter Lists</w:t>
      </w:r>
    </w:p>
    <w:p w14:paraId="65C5FB49" w14:textId="77777777" w:rsidR="00F008A1" w:rsidRPr="00603028" w:rsidRDefault="00F008A1" w:rsidP="00F008A1">
      <w:r w:rsidRPr="00603028">
        <w:t>The motor starter lists shall include all starters and contactors used for motors and contain the following technical information as a minimum:</w:t>
      </w:r>
    </w:p>
    <w:p w14:paraId="7746136E" w14:textId="77777777" w:rsidR="00F008A1" w:rsidRPr="00603028" w:rsidRDefault="00F008A1" w:rsidP="00BC043A">
      <w:pPr>
        <w:pStyle w:val="ListParagraph"/>
        <w:numPr>
          <w:ilvl w:val="0"/>
          <w:numId w:val="88"/>
        </w:numPr>
      </w:pPr>
      <w:r w:rsidRPr="00603028">
        <w:t>Plant identification number</w:t>
      </w:r>
    </w:p>
    <w:p w14:paraId="56646316" w14:textId="77777777" w:rsidR="00F008A1" w:rsidRPr="00603028" w:rsidRDefault="00F008A1" w:rsidP="00BC043A">
      <w:pPr>
        <w:pStyle w:val="ListParagraph"/>
        <w:numPr>
          <w:ilvl w:val="0"/>
          <w:numId w:val="88"/>
        </w:numPr>
      </w:pPr>
      <w:r w:rsidRPr="00603028">
        <w:t>Electrical design data</w:t>
      </w:r>
    </w:p>
    <w:p w14:paraId="643A3435" w14:textId="77777777" w:rsidR="00F008A1" w:rsidRPr="00603028" w:rsidRDefault="00F008A1" w:rsidP="00BC043A">
      <w:pPr>
        <w:pStyle w:val="ListParagraph"/>
        <w:numPr>
          <w:ilvl w:val="0"/>
          <w:numId w:val="88"/>
        </w:numPr>
      </w:pPr>
      <w:r w:rsidRPr="00603028">
        <w:t>Maximum power cable size</w:t>
      </w:r>
    </w:p>
    <w:p w14:paraId="27F1C0B4" w14:textId="77777777" w:rsidR="00F008A1" w:rsidRPr="00603028" w:rsidRDefault="00F008A1" w:rsidP="00BC043A">
      <w:pPr>
        <w:pStyle w:val="ListParagraph"/>
        <w:numPr>
          <w:ilvl w:val="0"/>
          <w:numId w:val="88"/>
        </w:numPr>
      </w:pPr>
      <w:r w:rsidRPr="00603028">
        <w:t>Maximum control cable size</w:t>
      </w:r>
    </w:p>
    <w:p w14:paraId="007A7F01" w14:textId="77777777" w:rsidR="00F008A1" w:rsidRPr="00603028" w:rsidRDefault="00F008A1" w:rsidP="00BC043A">
      <w:pPr>
        <w:pStyle w:val="ListParagraph"/>
        <w:numPr>
          <w:ilvl w:val="0"/>
          <w:numId w:val="88"/>
        </w:numPr>
      </w:pPr>
      <w:r w:rsidRPr="00603028">
        <w:t>Current transformer ratio, class and capacity</w:t>
      </w:r>
    </w:p>
    <w:p w14:paraId="7666F305" w14:textId="77777777" w:rsidR="00F008A1" w:rsidRPr="00603028" w:rsidRDefault="00F008A1" w:rsidP="00BC043A">
      <w:pPr>
        <w:pStyle w:val="ListParagraph"/>
        <w:numPr>
          <w:ilvl w:val="0"/>
          <w:numId w:val="88"/>
        </w:numPr>
      </w:pPr>
      <w:r w:rsidRPr="00603028">
        <w:t>Type of protection relaying and catalogue number</w:t>
      </w:r>
    </w:p>
    <w:p w14:paraId="668606B8" w14:textId="77777777" w:rsidR="00F008A1" w:rsidRPr="00603028" w:rsidRDefault="00F008A1" w:rsidP="00BC043A">
      <w:pPr>
        <w:pStyle w:val="ListParagraph"/>
        <w:numPr>
          <w:ilvl w:val="0"/>
          <w:numId w:val="88"/>
        </w:numPr>
      </w:pPr>
      <w:r w:rsidRPr="00603028">
        <w:t>Setting of protection relays and maximum continuous rating of the protected circuit</w:t>
      </w:r>
    </w:p>
    <w:p w14:paraId="3EBCA89F" w14:textId="77777777" w:rsidR="00F008A1" w:rsidRPr="00603028" w:rsidRDefault="00F008A1" w:rsidP="00BC043A">
      <w:pPr>
        <w:pStyle w:val="ListParagraph"/>
        <w:numPr>
          <w:ilvl w:val="0"/>
          <w:numId w:val="88"/>
        </w:numPr>
      </w:pPr>
      <w:r w:rsidRPr="00603028">
        <w:t>Type and current rating of the back-up fuses/MCBs for the main and control circuits.</w:t>
      </w:r>
    </w:p>
    <w:p w14:paraId="669DA530" w14:textId="77777777" w:rsidR="00F008A1" w:rsidRPr="00603028" w:rsidRDefault="00F008A1" w:rsidP="00BC043A">
      <w:pPr>
        <w:pStyle w:val="ListParagraph"/>
        <w:numPr>
          <w:ilvl w:val="0"/>
          <w:numId w:val="88"/>
        </w:numPr>
      </w:pPr>
      <w:r w:rsidRPr="00603028">
        <w:t>Note: Motor Starter Lists can be substituted by adequate equipment lists, already forming part of switchgear manuals.</w:t>
      </w:r>
    </w:p>
    <w:p w14:paraId="48D722F0" w14:textId="77777777" w:rsidR="00A671F0" w:rsidRPr="00603028" w:rsidRDefault="00A671F0" w:rsidP="00F008A1"/>
    <w:p w14:paraId="00643EBD" w14:textId="77777777" w:rsidR="00F008A1" w:rsidRPr="00603028" w:rsidRDefault="00F008A1" w:rsidP="00A671F0">
      <w:pPr>
        <w:pStyle w:val="Heading4"/>
      </w:pPr>
      <w:r w:rsidRPr="00603028">
        <w:t>Cable Lists and Schedules</w:t>
      </w:r>
    </w:p>
    <w:p w14:paraId="20C77B34" w14:textId="77777777" w:rsidR="00A671F0" w:rsidRPr="00603028" w:rsidRDefault="00F008A1" w:rsidP="00F008A1">
      <w:r w:rsidRPr="00603028">
        <w:t>The Cable Lists shall include for each individual cable the information as defined under clause ’Cables’ of this Specification.</w:t>
      </w:r>
    </w:p>
    <w:p w14:paraId="1FCE499E" w14:textId="77777777" w:rsidR="00F008A1" w:rsidRPr="00603028" w:rsidRDefault="00F008A1" w:rsidP="00A671F0">
      <w:pPr>
        <w:pStyle w:val="Heading4"/>
      </w:pPr>
      <w:r w:rsidRPr="00603028">
        <w:t>List of Measurements</w:t>
      </w:r>
    </w:p>
    <w:p w14:paraId="47EAFE73" w14:textId="77777777" w:rsidR="00F008A1" w:rsidRPr="00603028" w:rsidRDefault="00F008A1" w:rsidP="00BC043A">
      <w:pPr>
        <w:pStyle w:val="ListParagraph"/>
        <w:numPr>
          <w:ilvl w:val="0"/>
          <w:numId w:val="89"/>
        </w:numPr>
      </w:pPr>
      <w:r w:rsidRPr="00603028">
        <w:t>This list shall indicate all measurements, local as well as remote, and shall contain at least: Item / code number, function code</w:t>
      </w:r>
    </w:p>
    <w:p w14:paraId="1D3069A1" w14:textId="77777777" w:rsidR="00F008A1" w:rsidRPr="00603028" w:rsidRDefault="00F008A1" w:rsidP="00BC043A">
      <w:pPr>
        <w:pStyle w:val="ListParagraph"/>
        <w:numPr>
          <w:ilvl w:val="0"/>
          <w:numId w:val="89"/>
        </w:numPr>
      </w:pPr>
      <w:r w:rsidRPr="00603028">
        <w:t>Description and denomination of measuring loop</w:t>
      </w:r>
    </w:p>
    <w:p w14:paraId="655115E2" w14:textId="77777777" w:rsidR="00F008A1" w:rsidRPr="00603028" w:rsidRDefault="00F008A1" w:rsidP="00BC043A">
      <w:pPr>
        <w:pStyle w:val="ListParagraph"/>
        <w:numPr>
          <w:ilvl w:val="0"/>
          <w:numId w:val="89"/>
        </w:numPr>
      </w:pPr>
      <w:r w:rsidRPr="00603028">
        <w:t>Data of tapping point</w:t>
      </w:r>
    </w:p>
    <w:p w14:paraId="72C17B7B" w14:textId="77777777" w:rsidR="00A671F0" w:rsidRPr="00603028" w:rsidRDefault="00F008A1" w:rsidP="00F008A1">
      <w:pPr>
        <w:pStyle w:val="ListParagraph"/>
        <w:numPr>
          <w:ilvl w:val="0"/>
          <w:numId w:val="89"/>
        </w:numPr>
      </w:pPr>
      <w:r w:rsidRPr="00603028">
        <w:t>Data of local devices (as detectors, instrument transformers, transmitters) −</w:t>
      </w:r>
      <w:r w:rsidRPr="00603028">
        <w:t>Data of remote devices.</w:t>
      </w:r>
    </w:p>
    <w:p w14:paraId="03AB0B9B" w14:textId="77777777" w:rsidR="00F008A1" w:rsidRPr="00603028" w:rsidRDefault="00F008A1" w:rsidP="00A671F0">
      <w:pPr>
        <w:pStyle w:val="Heading4"/>
      </w:pPr>
      <w:r w:rsidRPr="00603028">
        <w:t>Alarm Lists</w:t>
      </w:r>
    </w:p>
    <w:p w14:paraId="53E8FEC4" w14:textId="77777777" w:rsidR="00F008A1" w:rsidRPr="00603028" w:rsidRDefault="00F008A1" w:rsidP="00F008A1">
      <w:r w:rsidRPr="00603028">
        <w:t>These lists shall indicate all alarms and shall contain at least:</w:t>
      </w:r>
    </w:p>
    <w:p w14:paraId="2C828DA8" w14:textId="77777777" w:rsidR="00F008A1" w:rsidRPr="00603028" w:rsidRDefault="00F008A1" w:rsidP="00BC043A">
      <w:pPr>
        <w:pStyle w:val="ListParagraph"/>
        <w:numPr>
          <w:ilvl w:val="0"/>
          <w:numId w:val="90"/>
        </w:numPr>
      </w:pPr>
      <w:r w:rsidRPr="00603028">
        <w:t>Item/code number and function code</w:t>
      </w:r>
    </w:p>
    <w:p w14:paraId="27812174" w14:textId="77777777" w:rsidR="00F008A1" w:rsidRPr="00603028" w:rsidRDefault="00F008A1" w:rsidP="00BC043A">
      <w:pPr>
        <w:pStyle w:val="ListParagraph"/>
        <w:numPr>
          <w:ilvl w:val="0"/>
          <w:numId w:val="90"/>
        </w:numPr>
      </w:pPr>
      <w:r w:rsidRPr="00603028">
        <w:t>Description and denomination of alarm</w:t>
      </w:r>
    </w:p>
    <w:p w14:paraId="1FED1431" w14:textId="77777777" w:rsidR="00F008A1" w:rsidRPr="00603028" w:rsidRDefault="00F008A1" w:rsidP="00BC043A">
      <w:pPr>
        <w:pStyle w:val="ListParagraph"/>
        <w:numPr>
          <w:ilvl w:val="0"/>
          <w:numId w:val="90"/>
        </w:numPr>
      </w:pPr>
      <w:r w:rsidRPr="00603028">
        <w:t>Data of alarm detector (contact)</w:t>
      </w:r>
    </w:p>
    <w:p w14:paraId="652C665A" w14:textId="77777777" w:rsidR="00F008A1" w:rsidRPr="00603028" w:rsidRDefault="00F008A1" w:rsidP="00BC043A">
      <w:pPr>
        <w:pStyle w:val="ListParagraph"/>
        <w:numPr>
          <w:ilvl w:val="0"/>
          <w:numId w:val="90"/>
        </w:numPr>
      </w:pPr>
      <w:r w:rsidRPr="00603028">
        <w:t>Data of alarm annunciator (location and clear text labelling)</w:t>
      </w:r>
    </w:p>
    <w:p w14:paraId="735F80A1" w14:textId="77777777" w:rsidR="00A671F0" w:rsidRPr="00603028" w:rsidRDefault="00F008A1" w:rsidP="00F008A1">
      <w:pPr>
        <w:pStyle w:val="ListParagraph"/>
        <w:numPr>
          <w:ilvl w:val="0"/>
          <w:numId w:val="90"/>
        </w:numPr>
      </w:pPr>
      <w:r w:rsidRPr="00603028">
        <w:t>Collection of group alarms.</w:t>
      </w:r>
    </w:p>
    <w:p w14:paraId="31D69CF2" w14:textId="77777777" w:rsidR="00F008A1" w:rsidRPr="00603028" w:rsidRDefault="00F008A1" w:rsidP="00A671F0">
      <w:pPr>
        <w:pStyle w:val="Heading4"/>
      </w:pPr>
      <w:r w:rsidRPr="00603028">
        <w:t>List of Final Control Elements</w:t>
      </w:r>
    </w:p>
    <w:p w14:paraId="114FBE84" w14:textId="77777777" w:rsidR="00F008A1" w:rsidRPr="00603028" w:rsidRDefault="00F008A1" w:rsidP="00BC043A">
      <w:pPr>
        <w:pStyle w:val="ListParagraph"/>
        <w:numPr>
          <w:ilvl w:val="0"/>
          <w:numId w:val="91"/>
        </w:numPr>
      </w:pPr>
      <w:r w:rsidRPr="00603028">
        <w:t>This list shall indicate all control actuators and control valves and shall contain at least:</w:t>
      </w:r>
    </w:p>
    <w:p w14:paraId="3B4C962F" w14:textId="77777777" w:rsidR="00F008A1" w:rsidRPr="00603028" w:rsidRDefault="00F008A1" w:rsidP="00BC043A">
      <w:pPr>
        <w:pStyle w:val="ListParagraph"/>
        <w:numPr>
          <w:ilvl w:val="0"/>
          <w:numId w:val="91"/>
        </w:numPr>
      </w:pPr>
      <w:r w:rsidRPr="00603028">
        <w:t>Item/code number</w:t>
      </w:r>
    </w:p>
    <w:p w14:paraId="042A66D0" w14:textId="77777777" w:rsidR="00F008A1" w:rsidRPr="00603028" w:rsidRDefault="00F008A1" w:rsidP="00BC043A">
      <w:pPr>
        <w:pStyle w:val="ListParagraph"/>
        <w:numPr>
          <w:ilvl w:val="0"/>
          <w:numId w:val="91"/>
        </w:numPr>
      </w:pPr>
      <w:r w:rsidRPr="00603028">
        <w:t>Data of pipe and valve connections</w:t>
      </w:r>
    </w:p>
    <w:p w14:paraId="69B6F5F4" w14:textId="77777777" w:rsidR="00F008A1" w:rsidRPr="00603028" w:rsidRDefault="00F008A1" w:rsidP="00BC043A">
      <w:pPr>
        <w:pStyle w:val="ListParagraph"/>
        <w:numPr>
          <w:ilvl w:val="0"/>
          <w:numId w:val="91"/>
        </w:numPr>
      </w:pPr>
      <w:r w:rsidRPr="00603028">
        <w:t>Data of valve layout</w:t>
      </w:r>
    </w:p>
    <w:p w14:paraId="2B067AEB" w14:textId="77777777" w:rsidR="00A671F0" w:rsidRPr="00603028" w:rsidRDefault="00F008A1" w:rsidP="00F008A1">
      <w:pPr>
        <w:pStyle w:val="ListParagraph"/>
        <w:numPr>
          <w:ilvl w:val="0"/>
          <w:numId w:val="91"/>
        </w:numPr>
      </w:pPr>
      <w:r w:rsidRPr="00603028">
        <w:t>Maximal required and rated power.</w:t>
      </w:r>
    </w:p>
    <w:p w14:paraId="32A644B7" w14:textId="77777777" w:rsidR="00F008A1" w:rsidRPr="00603028" w:rsidRDefault="00F008A1" w:rsidP="00A671F0">
      <w:pPr>
        <w:pStyle w:val="Heading4"/>
      </w:pPr>
      <w:r w:rsidRPr="00603028">
        <w:t>Site Test Schedules</w:t>
      </w:r>
    </w:p>
    <w:p w14:paraId="2FA6F4ED" w14:textId="77777777" w:rsidR="00F008A1" w:rsidRPr="00603028" w:rsidRDefault="00F008A1" w:rsidP="00F008A1">
      <w:r w:rsidRPr="00603028">
        <w:t>Individual Site Test Schedules shall be prepared for equipment/installations (such as machines, switchgears, control gear, cables) and shall contain at least:</w:t>
      </w:r>
    </w:p>
    <w:p w14:paraId="330EF6C6" w14:textId="77777777" w:rsidR="00F008A1" w:rsidRPr="00603028" w:rsidRDefault="00F008A1" w:rsidP="00BC043A">
      <w:pPr>
        <w:pStyle w:val="ListParagraph"/>
        <w:numPr>
          <w:ilvl w:val="0"/>
          <w:numId w:val="92"/>
        </w:numPr>
      </w:pPr>
      <w:r w:rsidRPr="00603028">
        <w:t>Plant identification number</w:t>
      </w:r>
    </w:p>
    <w:p w14:paraId="601DD921" w14:textId="77777777" w:rsidR="00F008A1" w:rsidRPr="00603028" w:rsidRDefault="00F008A1" w:rsidP="00BC043A">
      <w:pPr>
        <w:pStyle w:val="ListParagraph"/>
        <w:numPr>
          <w:ilvl w:val="0"/>
          <w:numId w:val="92"/>
        </w:numPr>
      </w:pPr>
      <w:r w:rsidRPr="00603028">
        <w:t>Manufacturer</w:t>
      </w:r>
    </w:p>
    <w:p w14:paraId="741FA09A" w14:textId="77777777" w:rsidR="00F008A1" w:rsidRPr="00603028" w:rsidRDefault="00F008A1" w:rsidP="00BC043A">
      <w:pPr>
        <w:pStyle w:val="ListParagraph"/>
        <w:numPr>
          <w:ilvl w:val="0"/>
          <w:numId w:val="92"/>
        </w:numPr>
      </w:pPr>
      <w:r w:rsidRPr="00603028">
        <w:t>Place of manufacture</w:t>
      </w:r>
    </w:p>
    <w:p w14:paraId="7C611712" w14:textId="77777777" w:rsidR="00F008A1" w:rsidRPr="00603028" w:rsidRDefault="00F008A1" w:rsidP="00BC043A">
      <w:pPr>
        <w:pStyle w:val="ListParagraph"/>
        <w:numPr>
          <w:ilvl w:val="0"/>
          <w:numId w:val="92"/>
        </w:numPr>
      </w:pPr>
      <w:r w:rsidRPr="00603028">
        <w:t>Place of test</w:t>
      </w:r>
    </w:p>
    <w:p w14:paraId="33BF19BB" w14:textId="77777777" w:rsidR="00F008A1" w:rsidRPr="00603028" w:rsidRDefault="00F008A1" w:rsidP="00BC043A">
      <w:pPr>
        <w:pStyle w:val="ListParagraph"/>
        <w:numPr>
          <w:ilvl w:val="0"/>
          <w:numId w:val="92"/>
        </w:numPr>
      </w:pPr>
      <w:r w:rsidRPr="00603028">
        <w:t>Date of test</w:t>
      </w:r>
    </w:p>
    <w:p w14:paraId="454AEF14" w14:textId="77777777" w:rsidR="00F008A1" w:rsidRPr="00603028" w:rsidRDefault="00F008A1" w:rsidP="00BC043A">
      <w:pPr>
        <w:pStyle w:val="ListParagraph"/>
        <w:numPr>
          <w:ilvl w:val="0"/>
          <w:numId w:val="92"/>
        </w:numPr>
      </w:pPr>
      <w:r w:rsidRPr="00603028">
        <w:t>Kind of tests (all individual tests)</w:t>
      </w:r>
    </w:p>
    <w:p w14:paraId="66C2AB6E" w14:textId="77777777" w:rsidR="00F008A1" w:rsidRPr="00603028" w:rsidRDefault="00F008A1" w:rsidP="00BC043A">
      <w:pPr>
        <w:pStyle w:val="ListParagraph"/>
        <w:numPr>
          <w:ilvl w:val="0"/>
          <w:numId w:val="92"/>
        </w:numPr>
      </w:pPr>
      <w:r w:rsidRPr="00603028">
        <w:t>Standards applied</w:t>
      </w:r>
    </w:p>
    <w:p w14:paraId="55377AA5" w14:textId="77777777" w:rsidR="00F008A1" w:rsidRPr="00603028" w:rsidRDefault="00F008A1" w:rsidP="00BC043A">
      <w:pPr>
        <w:pStyle w:val="ListParagraph"/>
        <w:numPr>
          <w:ilvl w:val="0"/>
          <w:numId w:val="92"/>
        </w:numPr>
      </w:pPr>
      <w:r w:rsidRPr="00603028">
        <w:t>Results / Certification</w:t>
      </w:r>
    </w:p>
    <w:p w14:paraId="4C68E40F" w14:textId="77777777" w:rsidR="00F008A1" w:rsidRPr="00603028" w:rsidRDefault="00F008A1" w:rsidP="00BC043A">
      <w:pPr>
        <w:pStyle w:val="ListParagraph"/>
        <w:numPr>
          <w:ilvl w:val="0"/>
          <w:numId w:val="92"/>
        </w:numPr>
      </w:pPr>
      <w:r w:rsidRPr="00603028">
        <w:t xml:space="preserve">Inspection (by </w:t>
      </w:r>
      <w:r w:rsidR="000F7764" w:rsidRPr="00603028">
        <w:t>Employer</w:t>
      </w:r>
      <w:r w:rsidRPr="00603028">
        <w:t xml:space="preserve"> / Independent Test Authority / Contractor/ Sub-Contractor)</w:t>
      </w:r>
    </w:p>
    <w:p w14:paraId="6F01DE4D" w14:textId="77777777" w:rsidR="00F008A1" w:rsidRPr="00603028" w:rsidRDefault="00F008A1" w:rsidP="00BC043A">
      <w:pPr>
        <w:pStyle w:val="ListParagraph"/>
        <w:numPr>
          <w:ilvl w:val="0"/>
          <w:numId w:val="92"/>
        </w:numPr>
      </w:pPr>
      <w:r w:rsidRPr="00603028">
        <w:t>Remarks.</w:t>
      </w:r>
    </w:p>
    <w:p w14:paraId="35BA1B6C" w14:textId="77777777" w:rsidR="00A671F0" w:rsidRPr="00603028" w:rsidRDefault="00F008A1" w:rsidP="00F008A1">
      <w:r w:rsidRPr="00603028">
        <w:t>On the above schedule or on separate sheets the Test Procedure shall be specified giving for each test item (kind of test) a description, test method / Standards, used instruments including calibration, sample/ routine test etc.</w:t>
      </w:r>
    </w:p>
    <w:p w14:paraId="3FBAC3FE" w14:textId="77777777" w:rsidR="00F008A1" w:rsidRPr="00603028" w:rsidRDefault="00F008A1" w:rsidP="00A671F0">
      <w:pPr>
        <w:pStyle w:val="Heading3"/>
      </w:pPr>
      <w:bookmarkStart w:id="135" w:name="_Toc426017639"/>
      <w:r w:rsidRPr="00603028">
        <w:t>Framed Single Line Diagrams</w:t>
      </w:r>
      <w:bookmarkEnd w:id="135"/>
    </w:p>
    <w:p w14:paraId="7AFDC53B" w14:textId="77777777" w:rsidR="00F008A1" w:rsidRPr="00603028" w:rsidRDefault="00F008A1" w:rsidP="00F008A1">
      <w:r w:rsidRPr="00603028">
        <w:t xml:space="preserve">Each switchgear room and the control room shall be furnished with a copy of the final as-built single line diagram detailing all electrical data and denominations. The diagram shall be made on a tear resisting material and shall be put under glass with </w:t>
      </w:r>
      <w:proofErr w:type="spellStart"/>
      <w:r w:rsidRPr="00603028">
        <w:t>Aluminium</w:t>
      </w:r>
      <w:proofErr w:type="spellEnd"/>
      <w:r w:rsidRPr="00603028">
        <w:t xml:space="preserve"> frame mounted on the wall at a place to be agreed upon.</w:t>
      </w:r>
    </w:p>
    <w:p w14:paraId="74846017" w14:textId="77777777" w:rsidR="00F008A1" w:rsidRPr="00603028" w:rsidRDefault="00F008A1" w:rsidP="00F008A1">
      <w:r w:rsidRPr="00603028">
        <w:t xml:space="preserve">Inside of every electrical switchboard, cubicle or panel, a plastic pocket shall be attached for the pertaining as-built wiring and cabling diagrams. </w:t>
      </w:r>
    </w:p>
    <w:p w14:paraId="156755B5" w14:textId="77777777" w:rsidR="006E75E1" w:rsidRPr="00603028" w:rsidRDefault="006E75E1" w:rsidP="006E75E1">
      <w:pPr>
        <w:pStyle w:val="Heading2"/>
        <w:rPr>
          <w:szCs w:val="22"/>
        </w:rPr>
      </w:pPr>
      <w:bookmarkStart w:id="136" w:name="_Toc426017640"/>
      <w:r w:rsidRPr="00603028">
        <w:rPr>
          <w:szCs w:val="22"/>
        </w:rPr>
        <w:t>Calculations</w:t>
      </w:r>
      <w:bookmarkEnd w:id="136"/>
    </w:p>
    <w:p w14:paraId="384FC444" w14:textId="77777777" w:rsidR="006E75E1" w:rsidRPr="00603028" w:rsidRDefault="006E75E1" w:rsidP="006E75E1">
      <w:r w:rsidRPr="00603028">
        <w:t xml:space="preserve">Design calculations, diagrams and operating data, etc. shall be submitted to the </w:t>
      </w:r>
      <w:r w:rsidR="000F7764" w:rsidRPr="00603028">
        <w:t>Employer</w:t>
      </w:r>
      <w:r w:rsidRPr="00603028">
        <w:t xml:space="preserve"> with all formulae, standards, test results, basic assumptions, etc. used for these calculations. Submission of the calculation results only will not be accepted.</w:t>
      </w:r>
    </w:p>
    <w:p w14:paraId="6729316D" w14:textId="77777777" w:rsidR="006E75E1" w:rsidRPr="00603028" w:rsidRDefault="006E75E1" w:rsidP="006E75E1">
      <w:pPr>
        <w:pStyle w:val="Heading3"/>
      </w:pPr>
      <w:bookmarkStart w:id="137" w:name="_Toc426017641"/>
      <w:r w:rsidRPr="00603028">
        <w:t>Short-Circuit Calculations</w:t>
      </w:r>
      <w:bookmarkEnd w:id="137"/>
    </w:p>
    <w:p w14:paraId="325A22CD" w14:textId="77777777" w:rsidR="006E75E1" w:rsidRPr="00603028" w:rsidRDefault="006E75E1" w:rsidP="006E75E1">
      <w:r w:rsidRPr="00603028">
        <w:t>The short-circuit calculations shall be performed in accordance with IEC Standard, as applicable. Wherever applicable, the following maximum values for equipment layout and maximum and minimum values for protection system layout shall be calculated for the individual plant components:</w:t>
      </w:r>
    </w:p>
    <w:p w14:paraId="46F5E425" w14:textId="77777777" w:rsidR="006E75E1" w:rsidRPr="00603028" w:rsidRDefault="006E75E1" w:rsidP="00BC043A">
      <w:pPr>
        <w:pStyle w:val="ListParagraph"/>
        <w:numPr>
          <w:ilvl w:val="0"/>
          <w:numId w:val="93"/>
        </w:numPr>
      </w:pPr>
      <w:r w:rsidRPr="00603028">
        <w:t>Initial symmetrical short-circuit capacity S"K (3) and current J"K (3)</w:t>
      </w:r>
    </w:p>
    <w:p w14:paraId="623E38D4" w14:textId="77777777" w:rsidR="006E75E1" w:rsidRPr="00603028" w:rsidRDefault="006E75E1" w:rsidP="00BC043A">
      <w:pPr>
        <w:pStyle w:val="ListParagraph"/>
        <w:numPr>
          <w:ilvl w:val="0"/>
          <w:numId w:val="93"/>
        </w:numPr>
      </w:pPr>
      <w:r w:rsidRPr="00603028">
        <w:t>Symmetrical breaking capacity SA (3) and current JA (3)</w:t>
      </w:r>
    </w:p>
    <w:p w14:paraId="0817119C" w14:textId="77777777" w:rsidR="006E75E1" w:rsidRPr="00603028" w:rsidRDefault="006E75E1" w:rsidP="00BC043A">
      <w:pPr>
        <w:pStyle w:val="ListParagraph"/>
        <w:numPr>
          <w:ilvl w:val="0"/>
          <w:numId w:val="93"/>
        </w:numPr>
      </w:pPr>
      <w:r w:rsidRPr="00603028">
        <w:t>Peak asymmetrical short-circuit current JS (3)</w:t>
      </w:r>
    </w:p>
    <w:p w14:paraId="780B330F" w14:textId="77777777" w:rsidR="006E75E1" w:rsidRPr="00603028" w:rsidRDefault="006E75E1" w:rsidP="006E75E1">
      <w:pPr>
        <w:pStyle w:val="ListParagraph"/>
        <w:numPr>
          <w:ilvl w:val="0"/>
          <w:numId w:val="93"/>
        </w:numPr>
      </w:pPr>
      <w:r w:rsidRPr="00603028">
        <w:t>Sustained short-circuit current JK (</w:t>
      </w:r>
      <w:proofErr w:type="spellStart"/>
      <w:r w:rsidRPr="00603028">
        <w:t>rms</w:t>
      </w:r>
      <w:proofErr w:type="spellEnd"/>
      <w:r w:rsidRPr="00603028">
        <w:t>) (3).</w:t>
      </w:r>
    </w:p>
    <w:p w14:paraId="60B2B8CA" w14:textId="77777777" w:rsidR="006E75E1" w:rsidRPr="00603028" w:rsidRDefault="006E75E1" w:rsidP="006E75E1">
      <w:r w:rsidRPr="00603028">
        <w:t>Moreover, the following values shall be calculated for solidly or partially earthed network systems:</w:t>
      </w:r>
    </w:p>
    <w:p w14:paraId="4367FE6A" w14:textId="77777777" w:rsidR="006E75E1" w:rsidRPr="00603028" w:rsidRDefault="006E75E1" w:rsidP="00BC043A">
      <w:pPr>
        <w:pStyle w:val="ListParagraph"/>
        <w:numPr>
          <w:ilvl w:val="0"/>
          <w:numId w:val="94"/>
        </w:numPr>
      </w:pPr>
      <w:r w:rsidRPr="00603028">
        <w:t>Maximum single-pole short-circuit current J"K (1)</w:t>
      </w:r>
    </w:p>
    <w:p w14:paraId="07980AF8" w14:textId="77777777" w:rsidR="006E75E1" w:rsidRPr="00603028" w:rsidRDefault="006E75E1" w:rsidP="00BC043A">
      <w:pPr>
        <w:pStyle w:val="ListParagraph"/>
        <w:numPr>
          <w:ilvl w:val="0"/>
          <w:numId w:val="94"/>
        </w:numPr>
      </w:pPr>
      <w:r w:rsidRPr="00603028">
        <w:t xml:space="preserve">Maximum earth fault current JE as determined by the </w:t>
      </w:r>
      <w:proofErr w:type="spellStart"/>
      <w:r w:rsidRPr="00603028">
        <w:t>earthing</w:t>
      </w:r>
      <w:proofErr w:type="spellEnd"/>
      <w:r w:rsidRPr="00603028">
        <w:t xml:space="preserve"> resistance RE</w:t>
      </w:r>
    </w:p>
    <w:p w14:paraId="6EE97321" w14:textId="77777777" w:rsidR="006E75E1" w:rsidRPr="00603028" w:rsidRDefault="006E75E1" w:rsidP="006E75E1">
      <w:pPr>
        <w:pStyle w:val="ListParagraph"/>
        <w:numPr>
          <w:ilvl w:val="0"/>
          <w:numId w:val="94"/>
        </w:numPr>
      </w:pPr>
      <w:r w:rsidRPr="00603028">
        <w:t>Maximum contact voltage as determined by the values as stated above.</w:t>
      </w:r>
    </w:p>
    <w:p w14:paraId="0CF2AB2F" w14:textId="77777777" w:rsidR="006E75E1" w:rsidRPr="00603028" w:rsidRDefault="006E75E1" w:rsidP="006E75E1">
      <w:r w:rsidRPr="00603028">
        <w:t>The impedance values of the network elements shall uniformly be calculated by taking one of the following reference values as basis:</w:t>
      </w:r>
    </w:p>
    <w:p w14:paraId="549DD6A8" w14:textId="77777777" w:rsidR="006E75E1" w:rsidRPr="00603028" w:rsidRDefault="006E75E1" w:rsidP="00BC043A">
      <w:pPr>
        <w:pStyle w:val="ListParagraph"/>
        <w:numPr>
          <w:ilvl w:val="0"/>
          <w:numId w:val="95"/>
        </w:numPr>
      </w:pPr>
      <w:r w:rsidRPr="00603028">
        <w:t>Reference voltage, impedance expressed in Ohm/phase</w:t>
      </w:r>
    </w:p>
    <w:p w14:paraId="4640C7CB" w14:textId="77777777" w:rsidR="006E75E1" w:rsidRPr="00603028" w:rsidRDefault="006E75E1" w:rsidP="00BC043A">
      <w:pPr>
        <w:pStyle w:val="ListParagraph"/>
        <w:numPr>
          <w:ilvl w:val="0"/>
          <w:numId w:val="95"/>
        </w:numPr>
      </w:pPr>
      <w:r w:rsidRPr="00603028">
        <w:t xml:space="preserve">Reference power, impedance expressed in </w:t>
      </w:r>
      <w:proofErr w:type="spellStart"/>
      <w:r w:rsidRPr="00603028">
        <w:t>p.u</w:t>
      </w:r>
      <w:proofErr w:type="spellEnd"/>
      <w:r w:rsidRPr="00603028">
        <w:t>.</w:t>
      </w:r>
    </w:p>
    <w:p w14:paraId="3E3D8BA4" w14:textId="77777777" w:rsidR="006E75E1" w:rsidRPr="00603028" w:rsidRDefault="006E75E1" w:rsidP="006E75E1">
      <w:pPr>
        <w:pStyle w:val="ListParagraph"/>
        <w:numPr>
          <w:ilvl w:val="0"/>
          <w:numId w:val="95"/>
        </w:numPr>
      </w:pPr>
      <w:r w:rsidRPr="00603028">
        <w:t>No reference, impedance expressed in %/MVA.</w:t>
      </w:r>
    </w:p>
    <w:p w14:paraId="5A22E4B3" w14:textId="77777777" w:rsidR="006E75E1" w:rsidRPr="00603028" w:rsidRDefault="006E75E1" w:rsidP="006E75E1">
      <w:r w:rsidRPr="00603028">
        <w:t>Upon consideration of impedance values of network elements, the design figures as stipulated in the Technical Data Sheets of the Contract shall be taken as basis. If tolerances are agreed upon, then the permissible minus tolerance is to be applied. The variation of transformer impedance values caused by the position of the tap changer is to be considered in case this variation exceeds -5% of that value as stated for the middle position.</w:t>
      </w:r>
    </w:p>
    <w:p w14:paraId="07AC83DE" w14:textId="77777777" w:rsidR="006E75E1" w:rsidRPr="00603028" w:rsidRDefault="006E75E1" w:rsidP="006E75E1">
      <w:pPr>
        <w:pStyle w:val="Heading3"/>
      </w:pPr>
      <w:bookmarkStart w:id="138" w:name="_Toc426017642"/>
      <w:proofErr w:type="spellStart"/>
      <w:r w:rsidRPr="00603028">
        <w:t>Earthing</w:t>
      </w:r>
      <w:proofErr w:type="spellEnd"/>
      <w:r w:rsidRPr="00603028">
        <w:t xml:space="preserve"> Network Calculations</w:t>
      </w:r>
      <w:bookmarkEnd w:id="138"/>
    </w:p>
    <w:p w14:paraId="004B9127" w14:textId="77777777" w:rsidR="006E75E1" w:rsidRPr="00603028" w:rsidRDefault="006E75E1" w:rsidP="006E75E1">
      <w:r w:rsidRPr="00603028">
        <w:t xml:space="preserve">The </w:t>
      </w:r>
      <w:proofErr w:type="spellStart"/>
      <w:r w:rsidRPr="00603028">
        <w:t>Earthing</w:t>
      </w:r>
      <w:proofErr w:type="spellEnd"/>
      <w:r w:rsidRPr="00603028">
        <w:t xml:space="preserve"> Network Calculation shall determine, on basis of the short-circuit currents, the relevant design criteria for the layout of the plant's </w:t>
      </w:r>
      <w:proofErr w:type="spellStart"/>
      <w:r w:rsidRPr="00603028">
        <w:t>earthing</w:t>
      </w:r>
      <w:proofErr w:type="spellEnd"/>
      <w:r w:rsidRPr="00603028">
        <w:t xml:space="preserve"> network and the potential gradient control system, such as:</w:t>
      </w:r>
    </w:p>
    <w:p w14:paraId="6E0C2CCD" w14:textId="77777777" w:rsidR="006E75E1" w:rsidRPr="00603028" w:rsidRDefault="006E75E1" w:rsidP="00BC043A">
      <w:pPr>
        <w:pStyle w:val="ListParagraph"/>
        <w:numPr>
          <w:ilvl w:val="0"/>
          <w:numId w:val="96"/>
        </w:numPr>
      </w:pPr>
      <w:proofErr w:type="spellStart"/>
      <w:r w:rsidRPr="00603028">
        <w:t>Earthing</w:t>
      </w:r>
      <w:proofErr w:type="spellEnd"/>
      <w:r w:rsidRPr="00603028">
        <w:t xml:space="preserve"> resistance</w:t>
      </w:r>
    </w:p>
    <w:p w14:paraId="641FB80C" w14:textId="77777777" w:rsidR="006E75E1" w:rsidRPr="00603028" w:rsidRDefault="006E75E1" w:rsidP="00BC043A">
      <w:pPr>
        <w:pStyle w:val="ListParagraph"/>
        <w:numPr>
          <w:ilvl w:val="0"/>
          <w:numId w:val="96"/>
        </w:numPr>
      </w:pPr>
      <w:r w:rsidRPr="00603028">
        <w:t>Earth electrodes or conductors (number and dimensions)</w:t>
      </w:r>
    </w:p>
    <w:p w14:paraId="2FE48B16" w14:textId="77777777" w:rsidR="006E75E1" w:rsidRPr="00603028" w:rsidRDefault="006E75E1" w:rsidP="00BC043A">
      <w:pPr>
        <w:pStyle w:val="ListParagraph"/>
        <w:numPr>
          <w:ilvl w:val="0"/>
          <w:numId w:val="96"/>
        </w:numPr>
      </w:pPr>
      <w:r w:rsidRPr="00603028">
        <w:t>Mesh network and other means for potential gradient control for different locations (mesh widths and dimensioning)</w:t>
      </w:r>
    </w:p>
    <w:p w14:paraId="6DB8A5F4" w14:textId="77777777" w:rsidR="006E75E1" w:rsidRPr="00603028" w:rsidRDefault="006E75E1" w:rsidP="00BC043A">
      <w:pPr>
        <w:pStyle w:val="ListParagraph"/>
        <w:numPr>
          <w:ilvl w:val="0"/>
          <w:numId w:val="96"/>
        </w:numPr>
      </w:pPr>
      <w:r w:rsidRPr="00603028">
        <w:t>Maximum contact and step voltages (step voltage to be considered at a distance of 1 m).</w:t>
      </w:r>
    </w:p>
    <w:p w14:paraId="5FC36F1C" w14:textId="77777777" w:rsidR="006E75E1" w:rsidRPr="00603028" w:rsidRDefault="006E75E1" w:rsidP="006E75E1">
      <w:pPr>
        <w:pStyle w:val="Heading3"/>
      </w:pPr>
      <w:bookmarkStart w:id="139" w:name="_Toc426017643"/>
      <w:r w:rsidRPr="00603028">
        <w:t xml:space="preserve">Generator </w:t>
      </w:r>
      <w:proofErr w:type="spellStart"/>
      <w:r w:rsidRPr="00603028">
        <w:t>Earthing</w:t>
      </w:r>
      <w:proofErr w:type="spellEnd"/>
      <w:r w:rsidRPr="00603028">
        <w:t xml:space="preserve"> System Calculation</w:t>
      </w:r>
      <w:bookmarkEnd w:id="139"/>
    </w:p>
    <w:p w14:paraId="678A6D8B" w14:textId="77777777" w:rsidR="006E75E1" w:rsidRPr="00603028" w:rsidRDefault="006E75E1" w:rsidP="006E75E1">
      <w:r w:rsidRPr="00603028">
        <w:t xml:space="preserve">This calculation shall prove the correct selection of the generator </w:t>
      </w:r>
      <w:proofErr w:type="spellStart"/>
      <w:r w:rsidRPr="00603028">
        <w:t>earthing</w:t>
      </w:r>
      <w:proofErr w:type="spellEnd"/>
      <w:r w:rsidRPr="00603028">
        <w:t xml:space="preserve"> equipment. Load Evaluations</w:t>
      </w:r>
    </w:p>
    <w:p w14:paraId="44996EAC" w14:textId="77777777" w:rsidR="006E75E1" w:rsidRPr="00603028" w:rsidRDefault="006E75E1" w:rsidP="006E75E1">
      <w:r w:rsidRPr="00603028">
        <w:t>The load evaluations shall demonstrate for each voltage level (AC and DC), and for each individual distribution board/MCC, the following data:</w:t>
      </w:r>
    </w:p>
    <w:p w14:paraId="4D379C04" w14:textId="77777777" w:rsidR="006E75E1" w:rsidRPr="00603028" w:rsidRDefault="006E75E1" w:rsidP="00BC043A">
      <w:pPr>
        <w:pStyle w:val="ListParagraph"/>
        <w:numPr>
          <w:ilvl w:val="0"/>
          <w:numId w:val="97"/>
        </w:numPr>
      </w:pPr>
      <w:r w:rsidRPr="00603028">
        <w:t>Rated capacity of all consumers</w:t>
      </w:r>
    </w:p>
    <w:p w14:paraId="696935FE" w14:textId="77777777" w:rsidR="006E75E1" w:rsidRPr="00603028" w:rsidRDefault="006E75E1" w:rsidP="00BC043A">
      <w:pPr>
        <w:pStyle w:val="ListParagraph"/>
        <w:numPr>
          <w:ilvl w:val="0"/>
          <w:numId w:val="97"/>
        </w:numPr>
      </w:pPr>
      <w:r w:rsidRPr="00603028">
        <w:t>Maximum number of identical consumers which can operate simultaneously</w:t>
      </w:r>
    </w:p>
    <w:p w14:paraId="04494ABC" w14:textId="77777777" w:rsidR="006E75E1" w:rsidRPr="00603028" w:rsidRDefault="006E75E1" w:rsidP="00BC043A">
      <w:pPr>
        <w:pStyle w:val="ListParagraph"/>
        <w:numPr>
          <w:ilvl w:val="0"/>
          <w:numId w:val="97"/>
        </w:numPr>
      </w:pPr>
      <w:r w:rsidRPr="00603028">
        <w:t>Total electric demand in kVA and the power factor at nominal service of the driven machine, subdivided into</w:t>
      </w:r>
    </w:p>
    <w:p w14:paraId="0AC4D2A3" w14:textId="77777777" w:rsidR="006E75E1" w:rsidRPr="00603028" w:rsidRDefault="006E75E1" w:rsidP="00BC043A">
      <w:pPr>
        <w:pStyle w:val="ListParagraph"/>
        <w:numPr>
          <w:ilvl w:val="0"/>
          <w:numId w:val="97"/>
        </w:numPr>
      </w:pPr>
      <w:r w:rsidRPr="00603028">
        <w:t>Start-up</w:t>
      </w:r>
    </w:p>
    <w:p w14:paraId="3BD15D81" w14:textId="77777777" w:rsidR="006E75E1" w:rsidRPr="00603028" w:rsidRDefault="006E75E1" w:rsidP="00BC043A">
      <w:pPr>
        <w:pStyle w:val="ListParagraph"/>
        <w:numPr>
          <w:ilvl w:val="0"/>
          <w:numId w:val="97"/>
        </w:numPr>
      </w:pPr>
      <w:r w:rsidRPr="00603028">
        <w:t>Rated service</w:t>
      </w:r>
    </w:p>
    <w:p w14:paraId="69FCF0BB" w14:textId="77777777" w:rsidR="006E75E1" w:rsidRPr="00603028" w:rsidRDefault="006E75E1" w:rsidP="00BC043A">
      <w:pPr>
        <w:pStyle w:val="ListParagraph"/>
        <w:numPr>
          <w:ilvl w:val="0"/>
          <w:numId w:val="97"/>
        </w:numPr>
      </w:pPr>
      <w:r w:rsidRPr="00603028">
        <w:t>Shut-down</w:t>
      </w:r>
    </w:p>
    <w:p w14:paraId="27AC3217" w14:textId="77777777" w:rsidR="006E75E1" w:rsidRPr="00603028" w:rsidRDefault="006E75E1" w:rsidP="00BC043A">
      <w:pPr>
        <w:pStyle w:val="ListParagraph"/>
        <w:numPr>
          <w:ilvl w:val="0"/>
          <w:numId w:val="97"/>
        </w:numPr>
      </w:pPr>
      <w:r w:rsidRPr="00603028">
        <w:t>Stand-still.</w:t>
      </w:r>
    </w:p>
    <w:p w14:paraId="140A7560" w14:textId="77777777" w:rsidR="006E75E1" w:rsidRPr="00603028" w:rsidRDefault="006E75E1" w:rsidP="006E75E1">
      <w:r w:rsidRPr="00603028">
        <w:t xml:space="preserve">The maximum load on one of the MV or LV auxiliary supply transformers shall be determined with due consideration of the most </w:t>
      </w:r>
      <w:proofErr w:type="spellStart"/>
      <w:r w:rsidRPr="00603028">
        <w:t>unfavourable</w:t>
      </w:r>
      <w:proofErr w:type="spellEnd"/>
      <w:r w:rsidRPr="00603028">
        <w:t xml:space="preserve"> condition when feeding, </w:t>
      </w:r>
      <w:proofErr w:type="spellStart"/>
      <w:r w:rsidRPr="00603028">
        <w:t>specially</w:t>
      </w:r>
      <w:proofErr w:type="spellEnd"/>
      <w:r w:rsidRPr="00603028">
        <w:t xml:space="preserve"> in case of emergency, several main and sub distribution boards.</w:t>
      </w:r>
    </w:p>
    <w:p w14:paraId="70458F42" w14:textId="77777777" w:rsidR="006E75E1" w:rsidRPr="00603028" w:rsidRDefault="006E75E1" w:rsidP="006E75E1">
      <w:pPr>
        <w:pStyle w:val="Heading3"/>
      </w:pPr>
      <w:bookmarkStart w:id="140" w:name="_Toc426017644"/>
      <w:r w:rsidRPr="00603028">
        <w:t>Selection of LV Breakers and Minimum Cable Cross Sections</w:t>
      </w:r>
      <w:bookmarkEnd w:id="140"/>
    </w:p>
    <w:p w14:paraId="3795B756" w14:textId="77777777" w:rsidR="006E75E1" w:rsidRPr="00603028" w:rsidRDefault="006E75E1" w:rsidP="006E75E1">
      <w:r w:rsidRPr="00603028">
        <w:t>This paper shall prove the correct application of LV breakers and - where required - of S.C. current limiting devices.</w:t>
      </w:r>
    </w:p>
    <w:p w14:paraId="05A72880" w14:textId="77777777" w:rsidR="006E75E1" w:rsidRPr="00603028" w:rsidRDefault="006E75E1" w:rsidP="006E75E1">
      <w:r w:rsidRPr="00603028">
        <w:t>The minimum size of cable connections shall be calculated applying the maximum admissible temperatures and ratings (continuous and S.C. conditions). The results shall be shown in a table containing at least:</w:t>
      </w:r>
    </w:p>
    <w:p w14:paraId="78C96A33" w14:textId="77777777" w:rsidR="006E75E1" w:rsidRPr="00603028" w:rsidRDefault="006E75E1" w:rsidP="00BC043A">
      <w:pPr>
        <w:pStyle w:val="ListParagraph"/>
        <w:numPr>
          <w:ilvl w:val="0"/>
          <w:numId w:val="98"/>
        </w:numPr>
      </w:pPr>
      <w:r w:rsidRPr="00603028">
        <w:t>The maximum initial symmetrical S.C. Current before and behind the switchgear (breaker/fuse)</w:t>
      </w:r>
    </w:p>
    <w:p w14:paraId="61FC0D1A" w14:textId="77777777" w:rsidR="006E75E1" w:rsidRPr="00603028" w:rsidRDefault="006E75E1" w:rsidP="00BC043A">
      <w:pPr>
        <w:pStyle w:val="ListParagraph"/>
        <w:numPr>
          <w:ilvl w:val="0"/>
          <w:numId w:val="98"/>
        </w:numPr>
      </w:pPr>
      <w:r w:rsidRPr="00603028">
        <w:t>The breaker setting range</w:t>
      </w:r>
    </w:p>
    <w:p w14:paraId="1D8F91EA" w14:textId="77777777" w:rsidR="006E75E1" w:rsidRPr="00603028" w:rsidRDefault="006E75E1" w:rsidP="00BC043A">
      <w:pPr>
        <w:pStyle w:val="ListParagraph"/>
        <w:numPr>
          <w:ilvl w:val="0"/>
          <w:numId w:val="98"/>
        </w:numPr>
      </w:pPr>
      <w:r w:rsidRPr="00603028">
        <w:t>The let-through current</w:t>
      </w:r>
    </w:p>
    <w:p w14:paraId="27DD6DF7" w14:textId="77777777" w:rsidR="006E75E1" w:rsidRPr="00603028" w:rsidRDefault="006E75E1" w:rsidP="00BC043A">
      <w:pPr>
        <w:pStyle w:val="ListParagraph"/>
        <w:numPr>
          <w:ilvl w:val="0"/>
          <w:numId w:val="98"/>
        </w:numPr>
      </w:pPr>
      <w:r w:rsidRPr="00603028">
        <w:t>The resulting minimum cable cross section</w:t>
      </w:r>
    </w:p>
    <w:p w14:paraId="74D059CB" w14:textId="77777777" w:rsidR="006E75E1" w:rsidRPr="00603028" w:rsidRDefault="006E75E1" w:rsidP="006E75E1">
      <w:pPr>
        <w:pStyle w:val="ListParagraph"/>
        <w:numPr>
          <w:ilvl w:val="0"/>
          <w:numId w:val="98"/>
        </w:numPr>
      </w:pPr>
      <w:r w:rsidRPr="00603028">
        <w:t>The applicable standard cross section</w:t>
      </w:r>
      <w:r w:rsidR="00F70F25" w:rsidRPr="00603028">
        <w:t>7.1</w:t>
      </w:r>
    </w:p>
    <w:p w14:paraId="7811C25E" w14:textId="77777777" w:rsidR="006E75E1" w:rsidRPr="00603028" w:rsidRDefault="006E75E1" w:rsidP="006E75E1">
      <w:pPr>
        <w:pStyle w:val="Heading3"/>
      </w:pPr>
      <w:bookmarkStart w:id="141" w:name="_Toc426017645"/>
      <w:r w:rsidRPr="00603028">
        <w:t>Protection System Calculation</w:t>
      </w:r>
      <w:bookmarkEnd w:id="141"/>
    </w:p>
    <w:p w14:paraId="5C5A99A4" w14:textId="77777777" w:rsidR="00D50A6C" w:rsidRPr="00603028" w:rsidRDefault="006E75E1" w:rsidP="006E75E1">
      <w:r w:rsidRPr="00603028">
        <w:t>All calculations as required for selection of instrument transformer and relays design parameters, as well as all studies required for selective relay setting shall be provided. Reference is made to the Technical Specifications regarding Electrical Protection System.</w:t>
      </w:r>
    </w:p>
    <w:p w14:paraId="1AC50E69" w14:textId="77777777" w:rsidR="00D50A6C" w:rsidRPr="00603028" w:rsidRDefault="00D50A6C">
      <w:pPr>
        <w:spacing w:after="200" w:line="276" w:lineRule="auto"/>
        <w:jc w:val="left"/>
      </w:pPr>
      <w:r w:rsidRPr="00603028">
        <w:br w:type="page"/>
      </w:r>
    </w:p>
    <w:p w14:paraId="14C67FDB" w14:textId="77777777" w:rsidR="007A0654" w:rsidRPr="00603028" w:rsidRDefault="00E21108" w:rsidP="00E21108">
      <w:pPr>
        <w:pStyle w:val="Heading1"/>
      </w:pPr>
      <w:bookmarkStart w:id="142" w:name="_Toc426017646"/>
      <w:bookmarkStart w:id="143" w:name="_Toc418345727"/>
      <w:r w:rsidRPr="00603028">
        <w:t>Annex:</w:t>
      </w:r>
      <w:bookmarkEnd w:id="142"/>
      <w:r w:rsidRPr="00603028">
        <w:t xml:space="preserve"> </w:t>
      </w:r>
    </w:p>
    <w:p w14:paraId="1E23A065" w14:textId="77777777" w:rsidR="00D50A6C" w:rsidRPr="00603028" w:rsidRDefault="00D50A6C" w:rsidP="007A0654">
      <w:pPr>
        <w:pStyle w:val="Heading2"/>
      </w:pPr>
      <w:bookmarkStart w:id="144" w:name="_Toc426017647"/>
      <w:r w:rsidRPr="00603028">
        <w:t>Drawings</w:t>
      </w:r>
      <w:bookmarkEnd w:id="143"/>
      <w:bookmarkEnd w:id="144"/>
    </w:p>
    <w:p w14:paraId="57CD0022" w14:textId="77777777" w:rsidR="00A476B5" w:rsidRPr="00603028" w:rsidRDefault="00A476B5" w:rsidP="00A476B5">
      <w:r w:rsidRPr="00603028">
        <w:t>The bidder required to provide all drawings in softcopy format including AutoCAD Drawings.</w:t>
      </w:r>
    </w:p>
    <w:p w14:paraId="6E8AF017" w14:textId="77777777" w:rsidR="00A476B5" w:rsidRPr="00603028" w:rsidRDefault="00A476B5" w:rsidP="00A476B5"/>
    <w:p w14:paraId="63299718" w14:textId="77777777" w:rsidR="00D50A6C" w:rsidRPr="00603028" w:rsidRDefault="00D50A6C" w:rsidP="00D50A6C">
      <w:pPr>
        <w:rPr>
          <w:rFonts w:eastAsia="Times New Roman" w:cs="Times New Roman"/>
          <w:b/>
          <w:lang w:eastAsia="de-DE"/>
        </w:rPr>
      </w:pPr>
      <w:r w:rsidRPr="00603028">
        <w:rPr>
          <w:rFonts w:eastAsia="Times New Roman" w:cs="Times New Roman"/>
          <w:b/>
          <w:lang w:eastAsia="de-DE"/>
        </w:rPr>
        <w:t>The list of drawings:</w:t>
      </w:r>
    </w:p>
    <w:tbl>
      <w:tblPr>
        <w:tblStyle w:val="TableGrid"/>
        <w:tblW w:w="0" w:type="auto"/>
        <w:tblLook w:val="04A0" w:firstRow="1" w:lastRow="0" w:firstColumn="1" w:lastColumn="0" w:noHBand="0" w:noVBand="1"/>
      </w:tblPr>
      <w:tblGrid>
        <w:gridCol w:w="726"/>
        <w:gridCol w:w="5412"/>
        <w:gridCol w:w="2610"/>
      </w:tblGrid>
      <w:tr w:rsidR="00D50A6C" w:rsidRPr="00603028" w14:paraId="67917764" w14:textId="77777777" w:rsidTr="00DB761E">
        <w:tc>
          <w:tcPr>
            <w:tcW w:w="726" w:type="dxa"/>
          </w:tcPr>
          <w:p w14:paraId="4D964D8F" w14:textId="77777777" w:rsidR="00D50A6C" w:rsidRPr="00603028" w:rsidRDefault="00D50A6C" w:rsidP="00DB761E">
            <w:pPr>
              <w:pStyle w:val="Style1Paragraph"/>
              <w:jc w:val="left"/>
              <w:rPr>
                <w:rFonts w:cs="Arial"/>
                <w:b/>
                <w:szCs w:val="22"/>
                <w:lang w:val="en-US"/>
              </w:rPr>
            </w:pPr>
            <w:r w:rsidRPr="00603028">
              <w:rPr>
                <w:rFonts w:cs="Arial"/>
                <w:b/>
                <w:szCs w:val="22"/>
                <w:lang w:val="en-US"/>
              </w:rPr>
              <w:t>Item</w:t>
            </w:r>
          </w:p>
        </w:tc>
        <w:tc>
          <w:tcPr>
            <w:tcW w:w="5412" w:type="dxa"/>
          </w:tcPr>
          <w:p w14:paraId="1A2A38A0" w14:textId="77777777" w:rsidR="00D50A6C" w:rsidRPr="00603028" w:rsidRDefault="00D50A6C" w:rsidP="00DB761E">
            <w:pPr>
              <w:pStyle w:val="Style1Paragraph"/>
              <w:jc w:val="left"/>
              <w:rPr>
                <w:rFonts w:cs="Arial"/>
                <w:b/>
                <w:szCs w:val="22"/>
                <w:lang w:val="en-US"/>
              </w:rPr>
            </w:pPr>
            <w:r w:rsidRPr="00603028">
              <w:rPr>
                <w:rFonts w:cs="Arial"/>
                <w:b/>
                <w:szCs w:val="22"/>
                <w:lang w:val="en-US"/>
              </w:rPr>
              <w:t>Title</w:t>
            </w:r>
          </w:p>
        </w:tc>
        <w:tc>
          <w:tcPr>
            <w:tcW w:w="2610" w:type="dxa"/>
          </w:tcPr>
          <w:p w14:paraId="60CB0526" w14:textId="77777777" w:rsidR="00D50A6C" w:rsidRPr="00603028" w:rsidRDefault="00D50A6C" w:rsidP="00DB761E">
            <w:pPr>
              <w:pStyle w:val="Style1Paragraph"/>
              <w:jc w:val="left"/>
              <w:rPr>
                <w:rFonts w:cs="Arial"/>
                <w:b/>
                <w:szCs w:val="22"/>
                <w:lang w:val="en-US"/>
              </w:rPr>
            </w:pPr>
            <w:r w:rsidRPr="00603028">
              <w:rPr>
                <w:rFonts w:cs="Arial"/>
                <w:b/>
                <w:szCs w:val="22"/>
                <w:lang w:val="en-US"/>
              </w:rPr>
              <w:t>Drawing Number</w:t>
            </w:r>
          </w:p>
        </w:tc>
      </w:tr>
      <w:tr w:rsidR="00D50A6C" w:rsidRPr="00603028" w14:paraId="47B3AB23" w14:textId="77777777" w:rsidTr="00DB761E">
        <w:tc>
          <w:tcPr>
            <w:tcW w:w="726" w:type="dxa"/>
          </w:tcPr>
          <w:p w14:paraId="529E2971" w14:textId="77777777" w:rsidR="00D50A6C" w:rsidRPr="00603028" w:rsidRDefault="00D50A6C" w:rsidP="00DB761E">
            <w:pPr>
              <w:pStyle w:val="Style1Paragraph"/>
              <w:jc w:val="center"/>
              <w:rPr>
                <w:rFonts w:cs="Arial"/>
                <w:szCs w:val="22"/>
                <w:lang w:val="en-US"/>
              </w:rPr>
            </w:pPr>
            <w:r w:rsidRPr="00603028">
              <w:rPr>
                <w:rFonts w:cs="Arial"/>
                <w:szCs w:val="22"/>
                <w:lang w:val="en-US"/>
              </w:rPr>
              <w:t>1</w:t>
            </w:r>
          </w:p>
        </w:tc>
        <w:tc>
          <w:tcPr>
            <w:tcW w:w="5412" w:type="dxa"/>
            <w:vAlign w:val="center"/>
          </w:tcPr>
          <w:p w14:paraId="18A8C665" w14:textId="77777777" w:rsidR="00D50A6C" w:rsidRPr="00603028" w:rsidRDefault="00D50A6C" w:rsidP="00DB761E">
            <w:pPr>
              <w:rPr>
                <w:rFonts w:eastAsia="Arial" w:cs="Arial"/>
              </w:rPr>
            </w:pPr>
            <w:r w:rsidRPr="00603028">
              <w:rPr>
                <w:rFonts w:eastAsia="Arial" w:cs="Arial"/>
              </w:rPr>
              <w:t xml:space="preserve">Single Line Diagram </w:t>
            </w:r>
            <w:proofErr w:type="spellStart"/>
            <w:r w:rsidR="00A476B5" w:rsidRPr="00603028">
              <w:rPr>
                <w:rFonts w:eastAsia="Arial" w:cs="Arial"/>
              </w:rPr>
              <w:t>Exising</w:t>
            </w:r>
            <w:proofErr w:type="spellEnd"/>
            <w:r w:rsidR="00A476B5" w:rsidRPr="00603028">
              <w:rPr>
                <w:rFonts w:eastAsia="Arial" w:cs="Arial"/>
              </w:rPr>
              <w:t xml:space="preserve"> Configuration</w:t>
            </w:r>
          </w:p>
        </w:tc>
        <w:tc>
          <w:tcPr>
            <w:tcW w:w="2610" w:type="dxa"/>
            <w:vAlign w:val="center"/>
          </w:tcPr>
          <w:p w14:paraId="1DCFCB36" w14:textId="77777777" w:rsidR="00D50A6C" w:rsidRPr="00603028" w:rsidRDefault="00D50A6C" w:rsidP="00DB761E">
            <w:pPr>
              <w:rPr>
                <w:rFonts w:eastAsia="Arial" w:cs="Arial"/>
              </w:rPr>
            </w:pPr>
            <w:r w:rsidRPr="00603028">
              <w:rPr>
                <w:rFonts w:eastAsia="Arial" w:cs="Arial"/>
              </w:rPr>
              <w:t>0030.0.G.EV.001</w:t>
            </w:r>
          </w:p>
        </w:tc>
      </w:tr>
    </w:tbl>
    <w:p w14:paraId="52B9335B" w14:textId="77777777" w:rsidR="001678C4" w:rsidRPr="00603028" w:rsidRDefault="001678C4" w:rsidP="006E75E1"/>
    <w:p w14:paraId="25F41B80" w14:textId="77777777" w:rsidR="001678C4" w:rsidRPr="00603028" w:rsidRDefault="001678C4" w:rsidP="001678C4">
      <w:pPr>
        <w:pStyle w:val="Heading3"/>
      </w:pPr>
      <w:bookmarkStart w:id="145" w:name="_Toc426017648"/>
      <w:r w:rsidRPr="00603028">
        <w:t>Single Line Diagram Of the existing configuration</w:t>
      </w:r>
      <w:bookmarkEnd w:id="145"/>
    </w:p>
    <w:p w14:paraId="20CFD77E" w14:textId="77777777" w:rsidR="001678C4" w:rsidRPr="00603028" w:rsidRDefault="001678C4" w:rsidP="001678C4"/>
    <w:p w14:paraId="608AB604" w14:textId="77777777" w:rsidR="001678C4" w:rsidRPr="00603028" w:rsidRDefault="001678C4" w:rsidP="001678C4">
      <w:pPr>
        <w:sectPr w:rsidR="001678C4" w:rsidRPr="00603028" w:rsidSect="000F4263">
          <w:headerReference w:type="even" r:id="rId8"/>
          <w:headerReference w:type="default" r:id="rId9"/>
          <w:footerReference w:type="even" r:id="rId10"/>
          <w:footerReference w:type="default" r:id="rId11"/>
          <w:type w:val="continuous"/>
          <w:pgSz w:w="11906" w:h="16838"/>
          <w:pgMar w:top="1412" w:right="1021" w:bottom="1412" w:left="1701" w:header="709" w:footer="709" w:gutter="0"/>
          <w:cols w:space="708"/>
          <w:docGrid w:linePitch="360"/>
        </w:sectPr>
      </w:pPr>
    </w:p>
    <w:p w14:paraId="4475AEF7" w14:textId="77777777" w:rsidR="001678C4" w:rsidRPr="00603028" w:rsidRDefault="001678C4" w:rsidP="001678C4">
      <w:pPr>
        <w:spacing w:after="200" w:line="276" w:lineRule="auto"/>
        <w:jc w:val="left"/>
      </w:pPr>
      <w:r w:rsidRPr="00603028">
        <w:t xml:space="preserve">Drawing No.: </w:t>
      </w:r>
      <w:r w:rsidRPr="00603028">
        <w:rPr>
          <w:rFonts w:eastAsia="Arial"/>
        </w:rPr>
        <w:t>0030.0.G.EV.001 page 1 of 2</w:t>
      </w:r>
    </w:p>
    <w:p w14:paraId="71C608B4" w14:textId="77777777" w:rsidR="001678C4" w:rsidRPr="00603028" w:rsidRDefault="00A476B5" w:rsidP="006E75E1">
      <w:r w:rsidRPr="00603028">
        <w:rPr>
          <w:noProof/>
        </w:rPr>
        <w:drawing>
          <wp:inline distT="0" distB="0" distL="0" distR="0" wp14:anchorId="4D567447" wp14:editId="08B7B5F1">
            <wp:extent cx="7190841" cy="5086722"/>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ingle Line Diagram_Page_1.jpg"/>
                    <pic:cNvPicPr/>
                  </pic:nvPicPr>
                  <pic:blipFill rotWithShape="1">
                    <a:blip r:embed="rId12">
                      <a:extLst>
                        <a:ext uri="{28A0092B-C50C-407E-A947-70E740481C1C}">
                          <a14:useLocalDpi xmlns:a14="http://schemas.microsoft.com/office/drawing/2010/main" val="0"/>
                        </a:ext>
                      </a:extLst>
                    </a:blip>
                    <a:srcRect l="5416" t="3639" r="4440" b="6256"/>
                    <a:stretch/>
                  </pic:blipFill>
                  <pic:spPr bwMode="auto">
                    <a:xfrm>
                      <a:off x="0" y="0"/>
                      <a:ext cx="7195065" cy="5089710"/>
                    </a:xfrm>
                    <a:prstGeom prst="rect">
                      <a:avLst/>
                    </a:prstGeom>
                    <a:ln>
                      <a:noFill/>
                    </a:ln>
                    <a:extLst>
                      <a:ext uri="{53640926-AAD7-44D8-BBD7-CCE9431645EC}">
                        <a14:shadowObscured xmlns:a14="http://schemas.microsoft.com/office/drawing/2010/main"/>
                      </a:ext>
                    </a:extLst>
                  </pic:spPr>
                </pic:pic>
              </a:graphicData>
            </a:graphic>
          </wp:inline>
        </w:drawing>
      </w:r>
    </w:p>
    <w:p w14:paraId="5548CC76" w14:textId="77777777" w:rsidR="001678C4" w:rsidRPr="00603028" w:rsidRDefault="001678C4" w:rsidP="001678C4">
      <w:pPr>
        <w:spacing w:after="200" w:line="276" w:lineRule="auto"/>
        <w:jc w:val="left"/>
      </w:pPr>
      <w:r w:rsidRPr="00603028">
        <w:br w:type="page"/>
      </w:r>
    </w:p>
    <w:p w14:paraId="64D8BA6F" w14:textId="77777777" w:rsidR="001678C4" w:rsidRPr="00603028" w:rsidRDefault="001678C4" w:rsidP="001678C4">
      <w:pPr>
        <w:spacing w:after="200" w:line="276" w:lineRule="auto"/>
        <w:jc w:val="left"/>
      </w:pPr>
      <w:r w:rsidRPr="00603028">
        <w:t xml:space="preserve">Drawing No.: </w:t>
      </w:r>
      <w:r w:rsidRPr="00603028">
        <w:rPr>
          <w:rFonts w:eastAsia="Arial"/>
        </w:rPr>
        <w:t>0030.0.G.EV.001 page 2 of 2</w:t>
      </w:r>
    </w:p>
    <w:p w14:paraId="69751FEB" w14:textId="77777777" w:rsidR="00172BE5" w:rsidRPr="00603028" w:rsidRDefault="001678C4" w:rsidP="001678C4">
      <w:pPr>
        <w:spacing w:after="200" w:line="276" w:lineRule="auto"/>
        <w:jc w:val="left"/>
      </w:pPr>
      <w:r w:rsidRPr="00603028">
        <w:rPr>
          <w:noProof/>
        </w:rPr>
        <w:drawing>
          <wp:inline distT="0" distB="0" distL="0" distR="0" wp14:anchorId="0ACB927B" wp14:editId="3EBF2770">
            <wp:extent cx="7410298" cy="5244998"/>
            <wp:effectExtent l="0" t="0" r="63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ingle Line Diagram_Page_2.jpg"/>
                    <pic:cNvPicPr/>
                  </pic:nvPicPr>
                  <pic:blipFill rotWithShape="1">
                    <a:blip r:embed="rId13">
                      <a:extLst>
                        <a:ext uri="{28A0092B-C50C-407E-A947-70E740481C1C}">
                          <a14:useLocalDpi xmlns:a14="http://schemas.microsoft.com/office/drawing/2010/main" val="0"/>
                        </a:ext>
                      </a:extLst>
                    </a:blip>
                    <a:srcRect l="5505" t="4141" r="4530" b="5879"/>
                    <a:stretch/>
                  </pic:blipFill>
                  <pic:spPr bwMode="auto">
                    <a:xfrm>
                      <a:off x="0" y="0"/>
                      <a:ext cx="7414652" cy="5248080"/>
                    </a:xfrm>
                    <a:prstGeom prst="rect">
                      <a:avLst/>
                    </a:prstGeom>
                    <a:ln>
                      <a:noFill/>
                    </a:ln>
                    <a:extLst>
                      <a:ext uri="{53640926-AAD7-44D8-BBD7-CCE9431645EC}">
                        <a14:shadowObscured xmlns:a14="http://schemas.microsoft.com/office/drawing/2010/main"/>
                      </a:ext>
                    </a:extLst>
                  </pic:spPr>
                </pic:pic>
              </a:graphicData>
            </a:graphic>
          </wp:inline>
        </w:drawing>
      </w:r>
    </w:p>
    <w:sectPr w:rsidR="00172BE5" w:rsidRPr="00603028" w:rsidSect="00172BE5">
      <w:pgSz w:w="16838" w:h="11906" w:orient="landscape"/>
      <w:pgMar w:top="1022" w:right="1411" w:bottom="1699" w:left="1411" w:header="706" w:footer="70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CC7C6B4" w14:textId="77777777" w:rsidR="00B934FF" w:rsidRDefault="00B934FF" w:rsidP="00511B70">
      <w:pPr>
        <w:spacing w:after="0"/>
      </w:pPr>
      <w:r>
        <w:separator/>
      </w:r>
    </w:p>
  </w:endnote>
  <w:endnote w:type="continuationSeparator" w:id="0">
    <w:p w14:paraId="0565BE0A" w14:textId="77777777" w:rsidR="00B934FF" w:rsidRDefault="00B934FF" w:rsidP="00511B7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Arial">
    <w:altName w:val="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Bold">
    <w:panose1 w:val="020B0704020202020204"/>
    <w:charset w:val="00"/>
    <w:family w:val="auto"/>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Helvetica">
    <w:panose1 w:val="020B0604020202020204"/>
    <w:charset w:val="00"/>
    <w:family w:val="swiss"/>
    <w:notTrueType/>
    <w:pitch w:val="variable"/>
    <w:sig w:usb0="00000003" w:usb1="00000000" w:usb2="00000000" w:usb3="00000000" w:csb0="00000001" w:csb1="00000000"/>
  </w:font>
  <w:font w:name="ヒラギノ角ゴ Pro W3">
    <w:charset w:val="4E"/>
    <w:family w:val="auto"/>
    <w:pitch w:val="variable"/>
    <w:sig w:usb0="E00002FF" w:usb1="7AC7FFFF" w:usb2="00000012" w:usb3="00000000" w:csb0="0002000D" w:csb1="00000000"/>
  </w:font>
  <w:font w:name="Tahoma">
    <w:panose1 w:val="020B0604030504040204"/>
    <w:charset w:val="00"/>
    <w:family w:val="swiss"/>
    <w:pitch w:val="variable"/>
    <w:sig w:usb0="E1002EFF" w:usb1="C000605B" w:usb2="00000029" w:usb3="00000000" w:csb0="000101FF" w:csb1="00000000"/>
  </w:font>
  <w:font w:name="Humnst777 BT">
    <w:altName w:val="Lucida Sans Unicode"/>
    <w:charset w:val="00"/>
    <w:family w:val="swiss"/>
    <w:pitch w:val="variable"/>
    <w:sig w:usb0="800000AF" w:usb1="1000204A" w:usb2="00000000" w:usb3="00000000" w:csb0="00000011"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32ABC4" w14:textId="051D5BEA" w:rsidR="00DF7F54" w:rsidRPr="00F759D3" w:rsidRDefault="000F4263" w:rsidP="00F759D3">
    <w:pPr>
      <w:pStyle w:val="Footer"/>
      <w:pBdr>
        <w:top w:val="single" w:sz="4" w:space="1" w:color="auto"/>
      </w:pBdr>
      <w:tabs>
        <w:tab w:val="clear" w:pos="4252"/>
        <w:tab w:val="clear" w:pos="8504"/>
      </w:tabs>
      <w:rPr>
        <w:sz w:val="16"/>
      </w:rPr>
    </w:pPr>
    <w:r>
      <w:rPr>
        <w:sz w:val="16"/>
      </w:rPr>
      <w:t xml:space="preserve">Bidding Document for 8 MW Diesel </w:t>
    </w:r>
    <w:r w:rsidR="00F759D3" w:rsidRPr="00F759D3">
      <w:rPr>
        <w:sz w:val="16"/>
      </w:rPr>
      <w:t>Generator</w:t>
    </w:r>
    <w:r w:rsidR="00F759D3" w:rsidRPr="00F759D3">
      <w:rPr>
        <w:sz w:val="16"/>
      </w:rPr>
      <w:tab/>
    </w:r>
    <w:r w:rsidR="00F759D3" w:rsidRPr="00F759D3">
      <w:rPr>
        <w:sz w:val="16"/>
      </w:rPr>
      <w:tab/>
    </w:r>
    <w:r w:rsidR="00F759D3">
      <w:rPr>
        <w:sz w:val="16"/>
      </w:rPr>
      <w:t>Procurement of Plant</w:t>
    </w:r>
    <w:r w:rsidR="00F759D3">
      <w:rPr>
        <w:sz w:val="16"/>
      </w:rPr>
      <w:tab/>
    </w:r>
    <w:r>
      <w:rPr>
        <w:sz w:val="16"/>
      </w:rPr>
      <w:t>Single-Stage: Two-Envelope</w:t>
    </w:r>
    <w:r w:rsidR="00DF7F54" w:rsidRPr="00F759D3">
      <w:rPr>
        <w:sz w:val="16"/>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085085" w14:textId="30F68291" w:rsidR="00DF7F54" w:rsidRPr="00F759D3" w:rsidRDefault="00F759D3" w:rsidP="00F759D3">
    <w:pPr>
      <w:pStyle w:val="Footer"/>
      <w:pBdr>
        <w:top w:val="single" w:sz="4" w:space="1" w:color="auto"/>
      </w:pBdr>
      <w:tabs>
        <w:tab w:val="clear" w:pos="4252"/>
        <w:tab w:val="clear" w:pos="8504"/>
      </w:tabs>
      <w:rPr>
        <w:sz w:val="16"/>
      </w:rPr>
    </w:pPr>
    <w:r>
      <w:rPr>
        <w:sz w:val="16"/>
      </w:rPr>
      <w:t>BiddingDocument</w:t>
    </w:r>
    <w:r w:rsidR="000F4263">
      <w:rPr>
        <w:sz w:val="16"/>
      </w:rPr>
      <w:t>f</w:t>
    </w:r>
    <w:r>
      <w:rPr>
        <w:sz w:val="16"/>
      </w:rPr>
      <w:t>or8MWDiesel</w:t>
    </w:r>
    <w:r w:rsidRPr="00F759D3">
      <w:rPr>
        <w:sz w:val="16"/>
      </w:rPr>
      <w:t>Generator</w:t>
    </w:r>
    <w:r w:rsidRPr="00F759D3">
      <w:rPr>
        <w:sz w:val="16"/>
      </w:rPr>
      <w:tab/>
    </w:r>
    <w:r w:rsidRPr="00F759D3">
      <w:rPr>
        <w:sz w:val="16"/>
      </w:rPr>
      <w:tab/>
    </w:r>
    <w:r>
      <w:rPr>
        <w:sz w:val="16"/>
      </w:rPr>
      <w:t>Procurement of Plant</w:t>
    </w:r>
    <w:r>
      <w:rPr>
        <w:sz w:val="16"/>
      </w:rPr>
      <w:tab/>
    </w:r>
    <w:r>
      <w:rPr>
        <w:sz w:val="16"/>
      </w:rPr>
      <w:tab/>
    </w:r>
    <w:r w:rsidR="000F4263">
      <w:rPr>
        <w:sz w:val="16"/>
      </w:rPr>
      <w:t>Single-Stage: Two-Envelope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D107FD8" w14:textId="77777777" w:rsidR="00B934FF" w:rsidRDefault="00B934FF" w:rsidP="00511B70">
      <w:pPr>
        <w:spacing w:after="0"/>
      </w:pPr>
      <w:r>
        <w:separator/>
      </w:r>
    </w:p>
  </w:footnote>
  <w:footnote w:type="continuationSeparator" w:id="0">
    <w:p w14:paraId="2305466E" w14:textId="77777777" w:rsidR="00B934FF" w:rsidRDefault="00B934FF" w:rsidP="00511B70">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5878E3" w14:textId="77777777" w:rsidR="00DF7F54" w:rsidRPr="008E771C" w:rsidRDefault="00DF7F54" w:rsidP="008E771C">
    <w:pPr>
      <w:pStyle w:val="Header"/>
      <w:tabs>
        <w:tab w:val="right" w:pos="9657"/>
      </w:tabs>
      <w:rPr>
        <w:u w:val="single"/>
      </w:rPr>
    </w:pPr>
    <w:r w:rsidRPr="008E771C">
      <w:rPr>
        <w:rStyle w:val="PageNumber"/>
        <w:rFonts w:cs="Arial"/>
        <w:sz w:val="16"/>
        <w:u w:val="single"/>
      </w:rPr>
      <w:t>6</w:t>
    </w:r>
    <w:r w:rsidRPr="000C6D68">
      <w:rPr>
        <w:rStyle w:val="PageNumber"/>
        <w:rFonts w:cs="Arial"/>
        <w:sz w:val="16"/>
        <w:u w:val="single"/>
      </w:rPr>
      <w:t>-</w:t>
    </w:r>
    <w:r w:rsidRPr="000C6D68">
      <w:rPr>
        <w:rStyle w:val="PageNumber"/>
        <w:rFonts w:cs="Arial"/>
        <w:sz w:val="16"/>
        <w:u w:val="single"/>
      </w:rPr>
      <w:fldChar w:fldCharType="begin"/>
    </w:r>
    <w:r w:rsidRPr="000C6D68">
      <w:rPr>
        <w:rStyle w:val="PageNumber"/>
        <w:rFonts w:cs="Arial"/>
        <w:sz w:val="16"/>
        <w:u w:val="single"/>
      </w:rPr>
      <w:instrText xml:space="preserve"> PAGE </w:instrText>
    </w:r>
    <w:r w:rsidRPr="000C6D68">
      <w:rPr>
        <w:rStyle w:val="PageNumber"/>
        <w:rFonts w:cs="Arial"/>
        <w:sz w:val="16"/>
        <w:u w:val="single"/>
      </w:rPr>
      <w:fldChar w:fldCharType="separate"/>
    </w:r>
    <w:r w:rsidR="00CE6E87">
      <w:rPr>
        <w:rStyle w:val="PageNumber"/>
        <w:rFonts w:cs="Arial"/>
        <w:noProof/>
        <w:sz w:val="16"/>
        <w:u w:val="single"/>
      </w:rPr>
      <w:t>2</w:t>
    </w:r>
    <w:r w:rsidRPr="000C6D68">
      <w:rPr>
        <w:rStyle w:val="PageNumber"/>
        <w:rFonts w:cs="Arial"/>
        <w:sz w:val="16"/>
        <w:u w:val="single"/>
      </w:rPr>
      <w:fldChar w:fldCharType="end"/>
    </w:r>
    <w:r w:rsidRPr="000C6D68">
      <w:rPr>
        <w:rStyle w:val="PageNumber"/>
        <w:rFonts w:cs="Arial"/>
        <w:sz w:val="16"/>
        <w:u w:val="single"/>
      </w:rPr>
      <w:tab/>
    </w:r>
    <w:r w:rsidRPr="000C6D68">
      <w:rPr>
        <w:rStyle w:val="PageNumber"/>
        <w:rFonts w:cs="Arial"/>
        <w:sz w:val="16"/>
        <w:u w:val="single"/>
      </w:rPr>
      <w:tab/>
      <w:t>Section 6</w:t>
    </w:r>
    <w:r>
      <w:rPr>
        <w:rStyle w:val="PageNumber"/>
        <w:rFonts w:cs="Arial"/>
        <w:sz w:val="16"/>
        <w:u w:val="single"/>
      </w:rPr>
      <w:t>.2</w:t>
    </w:r>
    <w:r w:rsidRPr="000C6D68">
      <w:rPr>
        <w:rStyle w:val="PageNumber"/>
        <w:rFonts w:cs="Arial"/>
        <w:sz w:val="16"/>
        <w:u w:val="single"/>
      </w:rPr>
      <w:t xml:space="preserve"> - Employer’s Requirements</w:t>
    </w:r>
  </w:p>
  <w:p w14:paraId="1B22740F" w14:textId="77777777" w:rsidR="00DF7F54" w:rsidRDefault="00DF7F54" w:rsidP="005C7227">
    <w:pPr>
      <w:pStyle w:val="Header"/>
      <w:tabs>
        <w:tab w:val="clear" w:pos="4252"/>
        <w:tab w:val="clear" w:pos="8504"/>
        <w:tab w:val="left" w:pos="2700"/>
      </w:tabs>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2C9D65" w14:textId="77777777" w:rsidR="00DF7F54" w:rsidRPr="000C6D68" w:rsidRDefault="00DF7F54" w:rsidP="008E771C">
    <w:pPr>
      <w:pStyle w:val="Header"/>
      <w:tabs>
        <w:tab w:val="right" w:pos="9666"/>
      </w:tabs>
      <w:rPr>
        <w:rFonts w:cs="Arial"/>
        <w:u w:val="single"/>
      </w:rPr>
    </w:pPr>
    <w:r w:rsidRPr="000C6D68">
      <w:rPr>
        <w:rStyle w:val="PageNumber"/>
        <w:rFonts w:cs="Arial"/>
        <w:sz w:val="16"/>
        <w:u w:val="single"/>
      </w:rPr>
      <w:t>Section 6</w:t>
    </w:r>
    <w:r>
      <w:rPr>
        <w:rStyle w:val="PageNumber"/>
        <w:rFonts w:cs="Arial"/>
        <w:sz w:val="16"/>
        <w:u w:val="single"/>
      </w:rPr>
      <w:t>.2</w:t>
    </w:r>
    <w:r w:rsidRPr="000C6D68">
      <w:rPr>
        <w:rStyle w:val="PageNumber"/>
        <w:rFonts w:cs="Arial"/>
        <w:sz w:val="16"/>
        <w:u w:val="single"/>
      </w:rPr>
      <w:t xml:space="preserve"> - Employer’s Requirements</w:t>
    </w:r>
    <w:r w:rsidRPr="000C6D68">
      <w:rPr>
        <w:rStyle w:val="PageNumber"/>
        <w:rFonts w:cs="Arial"/>
        <w:sz w:val="16"/>
        <w:u w:val="single"/>
      </w:rPr>
      <w:tab/>
    </w:r>
    <w:r w:rsidRPr="000C6D68">
      <w:rPr>
        <w:rStyle w:val="PageNumber"/>
        <w:rFonts w:cs="Arial"/>
        <w:sz w:val="16"/>
        <w:u w:val="single"/>
      </w:rPr>
      <w:tab/>
      <w:t>6-</w:t>
    </w:r>
    <w:r w:rsidRPr="000C6D68">
      <w:rPr>
        <w:rStyle w:val="PageNumber"/>
        <w:rFonts w:cs="Arial"/>
        <w:sz w:val="16"/>
        <w:u w:val="single"/>
      </w:rPr>
      <w:fldChar w:fldCharType="begin"/>
    </w:r>
    <w:r w:rsidRPr="000C6D68">
      <w:rPr>
        <w:rStyle w:val="PageNumber"/>
        <w:rFonts w:cs="Arial"/>
        <w:sz w:val="16"/>
        <w:u w:val="single"/>
      </w:rPr>
      <w:instrText xml:space="preserve"> PAGE </w:instrText>
    </w:r>
    <w:r w:rsidRPr="000C6D68">
      <w:rPr>
        <w:rStyle w:val="PageNumber"/>
        <w:rFonts w:cs="Arial"/>
        <w:sz w:val="16"/>
        <w:u w:val="single"/>
      </w:rPr>
      <w:fldChar w:fldCharType="separate"/>
    </w:r>
    <w:r w:rsidR="00CE6E87">
      <w:rPr>
        <w:rStyle w:val="PageNumber"/>
        <w:rFonts w:cs="Arial"/>
        <w:noProof/>
        <w:sz w:val="16"/>
        <w:u w:val="single"/>
      </w:rPr>
      <w:t>1</w:t>
    </w:r>
    <w:r w:rsidRPr="000C6D68">
      <w:rPr>
        <w:rStyle w:val="PageNumber"/>
        <w:rFonts w:cs="Arial"/>
        <w:sz w:val="16"/>
        <w:u w:val="single"/>
      </w:rPr>
      <w:fldChar w:fldCharType="end"/>
    </w:r>
  </w:p>
  <w:p w14:paraId="119F150B" w14:textId="77777777" w:rsidR="00DF7F54" w:rsidRDefault="00DF7F54" w:rsidP="00463F54"/>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1"/>
    <w:multiLevelType w:val="singleLevel"/>
    <w:tmpl w:val="B24CBB0C"/>
    <w:lvl w:ilvl="0">
      <w:start w:val="1"/>
      <w:numFmt w:val="bullet"/>
      <w:lvlText w:val=""/>
      <w:lvlJc w:val="left"/>
      <w:pPr>
        <w:tabs>
          <w:tab w:val="num" w:pos="737"/>
        </w:tabs>
        <w:ind w:left="737" w:hanging="368"/>
      </w:pPr>
      <w:rPr>
        <w:rFonts w:ascii="Symbol" w:hAnsi="Symbol" w:hint="default"/>
      </w:rPr>
    </w:lvl>
  </w:abstractNum>
  <w:abstractNum w:abstractNumId="1" w15:restartNumberingAfterBreak="0">
    <w:nsid w:val="FFFFFF82"/>
    <w:multiLevelType w:val="singleLevel"/>
    <w:tmpl w:val="609EFA02"/>
    <w:lvl w:ilvl="0">
      <w:start w:val="1"/>
      <w:numFmt w:val="bullet"/>
      <w:pStyle w:val="ListBullet3"/>
      <w:lvlText w:val="o"/>
      <w:lvlJc w:val="left"/>
      <w:pPr>
        <w:tabs>
          <w:tab w:val="num" w:pos="1106"/>
        </w:tabs>
        <w:ind w:left="1106" w:hanging="369"/>
      </w:pPr>
      <w:rPr>
        <w:rFonts w:ascii="Courier New" w:hAnsi="Courier New" w:hint="default"/>
      </w:rPr>
    </w:lvl>
  </w:abstractNum>
  <w:abstractNum w:abstractNumId="2" w15:restartNumberingAfterBreak="0">
    <w:nsid w:val="FFFFFF83"/>
    <w:multiLevelType w:val="singleLevel"/>
    <w:tmpl w:val="468E11AC"/>
    <w:lvl w:ilvl="0">
      <w:start w:val="1"/>
      <w:numFmt w:val="lowerLetter"/>
      <w:pStyle w:val="ListBullet2"/>
      <w:lvlText w:val="(%1)"/>
      <w:lvlJc w:val="left"/>
      <w:pPr>
        <w:tabs>
          <w:tab w:val="num" w:pos="720"/>
        </w:tabs>
        <w:ind w:left="720" w:hanging="360"/>
      </w:pPr>
      <w:rPr>
        <w:rFonts w:ascii="Arial" w:hAnsi="Arial" w:hint="default"/>
        <w:sz w:val="22"/>
        <w:szCs w:val="24"/>
        <w:lang w:val="en-GB" w:eastAsia="de-DE" w:bidi="ar-SA"/>
      </w:rPr>
    </w:lvl>
  </w:abstractNum>
  <w:abstractNum w:abstractNumId="3" w15:restartNumberingAfterBreak="0">
    <w:nsid w:val="00000002"/>
    <w:multiLevelType w:val="singleLevel"/>
    <w:tmpl w:val="00000002"/>
    <w:name w:val="WW8Num5"/>
    <w:lvl w:ilvl="0">
      <w:start w:val="1"/>
      <w:numFmt w:val="decimal"/>
      <w:lvlText w:val="%1."/>
      <w:lvlJc w:val="left"/>
      <w:pPr>
        <w:tabs>
          <w:tab w:val="num" w:pos="0"/>
        </w:tabs>
        <w:ind w:left="283" w:hanging="283"/>
      </w:pPr>
    </w:lvl>
  </w:abstractNum>
  <w:abstractNum w:abstractNumId="4" w15:restartNumberingAfterBreak="0">
    <w:nsid w:val="00DD5A56"/>
    <w:multiLevelType w:val="hybridMultilevel"/>
    <w:tmpl w:val="4B8A7252"/>
    <w:lvl w:ilvl="0" w:tplc="3BBA5E11">
      <w:numFmt w:val="bullet"/>
      <w:lvlText w:val="·"/>
      <w:lvlJc w:val="left"/>
      <w:pPr>
        <w:ind w:left="720" w:hanging="360"/>
      </w:pPr>
      <w:rPr>
        <w:rFonts w:ascii="Symbol" w:hAnsi="Symbol" w:hint="default"/>
        <w:snapToGrid/>
        <w:spacing w:val="9"/>
        <w:sz w:val="22"/>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19864FB"/>
    <w:multiLevelType w:val="hybridMultilevel"/>
    <w:tmpl w:val="95DC94B4"/>
    <w:lvl w:ilvl="0" w:tplc="7CE4A3CA">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277508D"/>
    <w:multiLevelType w:val="singleLevel"/>
    <w:tmpl w:val="3BBA5E11"/>
    <w:lvl w:ilvl="0">
      <w:numFmt w:val="bullet"/>
      <w:lvlText w:val="·"/>
      <w:lvlJc w:val="left"/>
      <w:pPr>
        <w:tabs>
          <w:tab w:val="num" w:pos="1008"/>
        </w:tabs>
        <w:ind w:left="144" w:firstLine="576"/>
      </w:pPr>
      <w:rPr>
        <w:rFonts w:ascii="Symbol" w:hAnsi="Symbol"/>
        <w:snapToGrid/>
        <w:sz w:val="22"/>
      </w:rPr>
    </w:lvl>
  </w:abstractNum>
  <w:abstractNum w:abstractNumId="7" w15:restartNumberingAfterBreak="0">
    <w:nsid w:val="04067AF4"/>
    <w:multiLevelType w:val="hybridMultilevel"/>
    <w:tmpl w:val="6CB27396"/>
    <w:lvl w:ilvl="0" w:tplc="3BBA5E11">
      <w:numFmt w:val="bullet"/>
      <w:lvlText w:val="·"/>
      <w:lvlJc w:val="left"/>
      <w:pPr>
        <w:ind w:left="720" w:hanging="360"/>
      </w:pPr>
      <w:rPr>
        <w:rFonts w:ascii="Symbol" w:hAnsi="Symbol" w:hint="default"/>
        <w:snapToGrid/>
        <w:spacing w:val="9"/>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41C50BD"/>
    <w:multiLevelType w:val="singleLevel"/>
    <w:tmpl w:val="36469E84"/>
    <w:lvl w:ilvl="0">
      <w:start w:val="1"/>
      <w:numFmt w:val="bullet"/>
      <w:pStyle w:val="ListBullet4"/>
      <w:lvlText w:val=""/>
      <w:lvlJc w:val="left"/>
      <w:pPr>
        <w:tabs>
          <w:tab w:val="num" w:pos="737"/>
        </w:tabs>
        <w:ind w:left="737" w:hanging="368"/>
      </w:pPr>
      <w:rPr>
        <w:rFonts w:ascii="Symbol" w:hAnsi="Symbol" w:hint="default"/>
      </w:rPr>
    </w:lvl>
  </w:abstractNum>
  <w:abstractNum w:abstractNumId="9" w15:restartNumberingAfterBreak="0">
    <w:nsid w:val="045A1C96"/>
    <w:multiLevelType w:val="hybridMultilevel"/>
    <w:tmpl w:val="A112B5FE"/>
    <w:lvl w:ilvl="0" w:tplc="3BBA5E11">
      <w:numFmt w:val="bullet"/>
      <w:lvlText w:val="·"/>
      <w:lvlJc w:val="left"/>
      <w:pPr>
        <w:ind w:left="720" w:hanging="360"/>
      </w:pPr>
      <w:rPr>
        <w:rFonts w:ascii="Symbol" w:hAnsi="Symbol" w:hint="default"/>
        <w:snapToGrid/>
        <w:spacing w:val="9"/>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47B0B53"/>
    <w:multiLevelType w:val="hybridMultilevel"/>
    <w:tmpl w:val="631CBD9A"/>
    <w:lvl w:ilvl="0" w:tplc="3BBA5E11">
      <w:numFmt w:val="bullet"/>
      <w:lvlText w:val="·"/>
      <w:lvlJc w:val="left"/>
      <w:pPr>
        <w:ind w:left="1080" w:hanging="360"/>
      </w:pPr>
      <w:rPr>
        <w:rFonts w:ascii="Symbol" w:hAnsi="Symbol"/>
        <w:snapToGrid/>
        <w:spacing w:val="9"/>
        <w:sz w:val="22"/>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05234A48"/>
    <w:multiLevelType w:val="hybridMultilevel"/>
    <w:tmpl w:val="C74AF81E"/>
    <w:lvl w:ilvl="0" w:tplc="3BBA5E11">
      <w:numFmt w:val="bullet"/>
      <w:lvlText w:val="·"/>
      <w:lvlJc w:val="left"/>
      <w:pPr>
        <w:ind w:left="720" w:hanging="360"/>
      </w:pPr>
      <w:rPr>
        <w:rFonts w:ascii="Symbol" w:hAnsi="Symbol"/>
        <w:snapToGrid/>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6E70D3B"/>
    <w:multiLevelType w:val="hybridMultilevel"/>
    <w:tmpl w:val="9920E378"/>
    <w:lvl w:ilvl="0" w:tplc="04090019">
      <w:start w:val="1"/>
      <w:numFmt w:val="lowerLetter"/>
      <w:lvlText w:val="%1."/>
      <w:lvlJc w:val="left"/>
      <w:pPr>
        <w:ind w:left="1065" w:hanging="705"/>
      </w:pPr>
      <w:rPr>
        <w:rFonts w:hint="default"/>
      </w:rPr>
    </w:lvl>
    <w:lvl w:ilvl="1" w:tplc="04090019">
      <w:start w:val="1"/>
      <w:numFmt w:val="lowerLetter"/>
      <w:lvlText w:val="%2."/>
      <w:lvlJc w:val="left"/>
      <w:pPr>
        <w:ind w:left="1785" w:hanging="705"/>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8031A84"/>
    <w:multiLevelType w:val="hybridMultilevel"/>
    <w:tmpl w:val="FEC6B6EA"/>
    <w:lvl w:ilvl="0" w:tplc="04090019">
      <w:start w:val="1"/>
      <w:numFmt w:val="lowerLetter"/>
      <w:lvlText w:val="%1."/>
      <w:lvlJc w:val="left"/>
      <w:pPr>
        <w:ind w:left="720" w:hanging="360"/>
      </w:pPr>
    </w:lvl>
    <w:lvl w:ilvl="1" w:tplc="3784559E">
      <w:start w:val="1"/>
      <w:numFmt w:val="decimal"/>
      <w:lvlText w:val="%2."/>
      <w:lvlJc w:val="left"/>
      <w:pPr>
        <w:ind w:left="1785" w:hanging="705"/>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98902BD"/>
    <w:multiLevelType w:val="hybridMultilevel"/>
    <w:tmpl w:val="9852F4E8"/>
    <w:lvl w:ilvl="0" w:tplc="3BBA5E11">
      <w:numFmt w:val="bullet"/>
      <w:lvlText w:val="·"/>
      <w:lvlJc w:val="left"/>
      <w:pPr>
        <w:ind w:left="720" w:hanging="360"/>
      </w:pPr>
      <w:rPr>
        <w:rFonts w:ascii="Symbol" w:hAnsi="Symbol" w:hint="default"/>
        <w:snapToGrid/>
        <w:spacing w:val="9"/>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0AE82570"/>
    <w:multiLevelType w:val="hybridMultilevel"/>
    <w:tmpl w:val="C34E32F8"/>
    <w:lvl w:ilvl="0" w:tplc="3BBA5E11">
      <w:numFmt w:val="bullet"/>
      <w:lvlText w:val="·"/>
      <w:lvlJc w:val="left"/>
      <w:pPr>
        <w:ind w:left="720" w:hanging="360"/>
      </w:pPr>
      <w:rPr>
        <w:rFonts w:ascii="Symbol" w:hAnsi="Symbol" w:hint="default"/>
        <w:snapToGrid/>
        <w:spacing w:val="9"/>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0CB07F8F"/>
    <w:multiLevelType w:val="hybridMultilevel"/>
    <w:tmpl w:val="C818B8B8"/>
    <w:lvl w:ilvl="0" w:tplc="04090019">
      <w:start w:val="1"/>
      <w:numFmt w:val="lowerLetter"/>
      <w:lvlText w:val="%1."/>
      <w:lvlJc w:val="left"/>
      <w:pPr>
        <w:ind w:left="1065" w:hanging="705"/>
      </w:pPr>
      <w:rPr>
        <w:rFonts w:hint="default"/>
      </w:rPr>
    </w:lvl>
    <w:lvl w:ilvl="1" w:tplc="04090019">
      <w:start w:val="1"/>
      <w:numFmt w:val="lowerLetter"/>
      <w:lvlText w:val="%2."/>
      <w:lvlJc w:val="left"/>
      <w:pPr>
        <w:ind w:left="1785" w:hanging="705"/>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0CCF0E44"/>
    <w:multiLevelType w:val="hybridMultilevel"/>
    <w:tmpl w:val="D800F9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40B2E9C"/>
    <w:multiLevelType w:val="hybridMultilevel"/>
    <w:tmpl w:val="9AA8B760"/>
    <w:lvl w:ilvl="0" w:tplc="3BBA5E11">
      <w:numFmt w:val="bullet"/>
      <w:lvlText w:val="·"/>
      <w:lvlJc w:val="left"/>
      <w:pPr>
        <w:ind w:left="720" w:hanging="360"/>
      </w:pPr>
      <w:rPr>
        <w:rFonts w:ascii="Symbol" w:hAnsi="Symbol" w:hint="default"/>
        <w:snapToGrid/>
        <w:spacing w:val="9"/>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41E6B3D"/>
    <w:multiLevelType w:val="hybridMultilevel"/>
    <w:tmpl w:val="0D34F500"/>
    <w:lvl w:ilvl="0" w:tplc="3BBA5E11">
      <w:numFmt w:val="bullet"/>
      <w:lvlText w:val="·"/>
      <w:lvlJc w:val="left"/>
      <w:pPr>
        <w:ind w:left="720" w:hanging="360"/>
      </w:pPr>
      <w:rPr>
        <w:rFonts w:ascii="Symbol" w:hAnsi="Symbol"/>
        <w:snapToGrid/>
        <w:spacing w:val="9"/>
        <w:sz w:val="22"/>
      </w:rPr>
    </w:lvl>
    <w:lvl w:ilvl="1" w:tplc="BD088228">
      <w:start w:val="1"/>
      <w:numFmt w:val="bullet"/>
      <w:lvlText w:val="-"/>
      <w:lvlJc w:val="left"/>
      <w:pPr>
        <w:ind w:left="1785" w:hanging="705"/>
      </w:pPr>
      <w:rPr>
        <w:rFonts w:ascii="Arial" w:eastAsiaTheme="minorHAnsi"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14412D19"/>
    <w:multiLevelType w:val="hybridMultilevel"/>
    <w:tmpl w:val="C7405ED6"/>
    <w:lvl w:ilvl="0" w:tplc="3BBA5E11">
      <w:numFmt w:val="bullet"/>
      <w:lvlText w:val="·"/>
      <w:lvlJc w:val="left"/>
      <w:pPr>
        <w:ind w:left="1080" w:hanging="360"/>
      </w:pPr>
      <w:rPr>
        <w:rFonts w:ascii="Symbol" w:hAnsi="Symbol" w:hint="default"/>
        <w:snapToGrid/>
        <w:spacing w:val="9"/>
        <w:sz w:val="22"/>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15A62D9B"/>
    <w:multiLevelType w:val="hybridMultilevel"/>
    <w:tmpl w:val="BDF60D68"/>
    <w:lvl w:ilvl="0" w:tplc="3BBA5E11">
      <w:numFmt w:val="bullet"/>
      <w:lvlText w:val="·"/>
      <w:lvlJc w:val="left"/>
      <w:pPr>
        <w:ind w:left="720" w:hanging="360"/>
      </w:pPr>
      <w:rPr>
        <w:rFonts w:ascii="Symbol" w:hAnsi="Symbol"/>
        <w:snapToGrid/>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186E7096"/>
    <w:multiLevelType w:val="hybridMultilevel"/>
    <w:tmpl w:val="0144EC0A"/>
    <w:lvl w:ilvl="0" w:tplc="3BBA5E11">
      <w:numFmt w:val="bullet"/>
      <w:lvlText w:val="·"/>
      <w:lvlJc w:val="left"/>
      <w:pPr>
        <w:ind w:left="720" w:hanging="360"/>
      </w:pPr>
      <w:rPr>
        <w:rFonts w:ascii="Symbol" w:hAnsi="Symbol"/>
        <w:snapToGrid/>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195C24DC"/>
    <w:multiLevelType w:val="hybridMultilevel"/>
    <w:tmpl w:val="78329380"/>
    <w:lvl w:ilvl="0" w:tplc="435A46B0">
      <w:start w:val="1"/>
      <w:numFmt w:val="bullet"/>
      <w:pStyle w:val="Nummerierung11"/>
      <w:lvlText w:val=""/>
      <w:lvlJc w:val="left"/>
      <w:pPr>
        <w:tabs>
          <w:tab w:val="num" w:pos="1208"/>
        </w:tabs>
        <w:ind w:left="1208" w:hanging="357"/>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19C41D2B"/>
    <w:multiLevelType w:val="hybridMultilevel"/>
    <w:tmpl w:val="5E3A71E0"/>
    <w:lvl w:ilvl="0" w:tplc="3BBA5E11">
      <w:numFmt w:val="bullet"/>
      <w:lvlText w:val="·"/>
      <w:lvlJc w:val="left"/>
      <w:pPr>
        <w:ind w:left="720" w:hanging="360"/>
      </w:pPr>
      <w:rPr>
        <w:rFonts w:ascii="Symbol" w:hAnsi="Symbol"/>
        <w:snapToGrid/>
        <w:spacing w:val="9"/>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1AE872B1"/>
    <w:multiLevelType w:val="hybridMultilevel"/>
    <w:tmpl w:val="726C3C9E"/>
    <w:lvl w:ilvl="0" w:tplc="3BBA5E11">
      <w:numFmt w:val="bullet"/>
      <w:lvlText w:val="·"/>
      <w:lvlJc w:val="left"/>
      <w:pPr>
        <w:ind w:left="720" w:hanging="360"/>
      </w:pPr>
      <w:rPr>
        <w:rFonts w:ascii="Symbol" w:hAnsi="Symbol"/>
        <w:snapToGrid/>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1B0263B9"/>
    <w:multiLevelType w:val="hybridMultilevel"/>
    <w:tmpl w:val="D39CBF24"/>
    <w:lvl w:ilvl="0" w:tplc="ACAA7C98">
      <w:start w:val="1"/>
      <w:numFmt w:val="bullet"/>
      <w:pStyle w:val="ListBullet"/>
      <w:lvlText w:val=""/>
      <w:lvlJc w:val="left"/>
      <w:pPr>
        <w:tabs>
          <w:tab w:val="num" w:pos="340"/>
        </w:tabs>
        <w:ind w:left="340" w:hanging="34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1B9F4834"/>
    <w:multiLevelType w:val="hybridMultilevel"/>
    <w:tmpl w:val="75C455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1BDB49D8"/>
    <w:multiLevelType w:val="hybridMultilevel"/>
    <w:tmpl w:val="62D4E55C"/>
    <w:lvl w:ilvl="0" w:tplc="3BBA5E11">
      <w:numFmt w:val="bullet"/>
      <w:lvlText w:val="·"/>
      <w:lvlJc w:val="left"/>
      <w:pPr>
        <w:ind w:left="720" w:hanging="360"/>
      </w:pPr>
      <w:rPr>
        <w:rFonts w:ascii="Symbol" w:hAnsi="Symbol" w:hint="default"/>
        <w:snapToGrid/>
        <w:spacing w:val="9"/>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1C757A97"/>
    <w:multiLevelType w:val="hybridMultilevel"/>
    <w:tmpl w:val="A3DCD902"/>
    <w:lvl w:ilvl="0" w:tplc="04090019">
      <w:start w:val="1"/>
      <w:numFmt w:val="lowerLetter"/>
      <w:lvlText w:val="%1."/>
      <w:lvlJc w:val="left"/>
      <w:pPr>
        <w:ind w:left="1152" w:hanging="360"/>
      </w:p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30" w15:restartNumberingAfterBreak="0">
    <w:nsid w:val="1CD72C27"/>
    <w:multiLevelType w:val="hybridMultilevel"/>
    <w:tmpl w:val="31C01F0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1D0D2A77"/>
    <w:multiLevelType w:val="hybridMultilevel"/>
    <w:tmpl w:val="B9E04F0A"/>
    <w:lvl w:ilvl="0" w:tplc="3BBA5E11">
      <w:numFmt w:val="bullet"/>
      <w:lvlText w:val="·"/>
      <w:lvlJc w:val="left"/>
      <w:pPr>
        <w:ind w:left="720" w:hanging="360"/>
      </w:pPr>
      <w:rPr>
        <w:rFonts w:ascii="Symbol" w:hAnsi="Symbol" w:hint="default"/>
        <w:snapToGrid/>
        <w:spacing w:val="9"/>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1D101937"/>
    <w:multiLevelType w:val="hybridMultilevel"/>
    <w:tmpl w:val="1C4ABC98"/>
    <w:lvl w:ilvl="0" w:tplc="3BBA5E11">
      <w:numFmt w:val="bullet"/>
      <w:lvlText w:val="·"/>
      <w:lvlJc w:val="left"/>
      <w:pPr>
        <w:ind w:left="720" w:hanging="360"/>
      </w:pPr>
      <w:rPr>
        <w:rFonts w:ascii="Symbol" w:hAnsi="Symbol"/>
        <w:snapToGrid/>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1F356827"/>
    <w:multiLevelType w:val="hybridMultilevel"/>
    <w:tmpl w:val="B6D4947A"/>
    <w:lvl w:ilvl="0" w:tplc="972627C8">
      <w:start w:val="2"/>
      <w:numFmt w:val="bullet"/>
      <w:lvlText w:val="−"/>
      <w:lvlJc w:val="left"/>
      <w:pPr>
        <w:ind w:left="720" w:hanging="360"/>
      </w:pPr>
      <w:rPr>
        <w:rFonts w:ascii="Arial" w:eastAsia="Times New Roman" w:hAnsi="Arial" w:cs="Arial" w:hint="default"/>
        <w:snapToGrid/>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2046445B"/>
    <w:multiLevelType w:val="hybridMultilevel"/>
    <w:tmpl w:val="49B64A7C"/>
    <w:lvl w:ilvl="0" w:tplc="3BBA5E11">
      <w:numFmt w:val="bullet"/>
      <w:lvlText w:val="·"/>
      <w:lvlJc w:val="left"/>
      <w:pPr>
        <w:ind w:left="720" w:hanging="360"/>
      </w:pPr>
      <w:rPr>
        <w:rFonts w:ascii="Symbol" w:hAnsi="Symbol"/>
        <w:snapToGrid/>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22A248D5"/>
    <w:multiLevelType w:val="hybridMultilevel"/>
    <w:tmpl w:val="439294F4"/>
    <w:lvl w:ilvl="0" w:tplc="3BBA5E11">
      <w:numFmt w:val="bullet"/>
      <w:lvlText w:val="·"/>
      <w:lvlJc w:val="left"/>
      <w:pPr>
        <w:ind w:left="720" w:hanging="360"/>
      </w:pPr>
      <w:rPr>
        <w:rFonts w:ascii="Symbol" w:hAnsi="Symbol"/>
        <w:snapToGrid/>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24D8274B"/>
    <w:multiLevelType w:val="hybridMultilevel"/>
    <w:tmpl w:val="22CEBA94"/>
    <w:lvl w:ilvl="0" w:tplc="04090019">
      <w:start w:val="1"/>
      <w:numFmt w:val="lowerLetter"/>
      <w:lvlText w:val="%1."/>
      <w:lvlJc w:val="left"/>
      <w:pPr>
        <w:ind w:left="1065" w:hanging="705"/>
      </w:pPr>
      <w:rPr>
        <w:rFonts w:hint="default"/>
      </w:rPr>
    </w:lvl>
    <w:lvl w:ilvl="1" w:tplc="04090019">
      <w:start w:val="1"/>
      <w:numFmt w:val="lowerLetter"/>
      <w:lvlText w:val="%2."/>
      <w:lvlJc w:val="left"/>
      <w:pPr>
        <w:ind w:left="1785" w:hanging="705"/>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26BB0D46"/>
    <w:multiLevelType w:val="hybridMultilevel"/>
    <w:tmpl w:val="E3363B9C"/>
    <w:lvl w:ilvl="0" w:tplc="04090019">
      <w:start w:val="1"/>
      <w:numFmt w:val="lowerLetter"/>
      <w:lvlText w:val="%1."/>
      <w:lvlJc w:val="left"/>
      <w:pPr>
        <w:ind w:left="720" w:hanging="360"/>
      </w:pPr>
    </w:lvl>
    <w:lvl w:ilvl="1" w:tplc="04090019">
      <w:start w:val="1"/>
      <w:numFmt w:val="lowerLetter"/>
      <w:lvlText w:val="%2."/>
      <w:lvlJc w:val="left"/>
      <w:pPr>
        <w:ind w:left="1785" w:hanging="705"/>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279837C3"/>
    <w:multiLevelType w:val="hybridMultilevel"/>
    <w:tmpl w:val="D41E2D1A"/>
    <w:lvl w:ilvl="0" w:tplc="3BBA5E11">
      <w:numFmt w:val="bullet"/>
      <w:lvlText w:val="·"/>
      <w:lvlJc w:val="left"/>
      <w:pPr>
        <w:ind w:left="720" w:hanging="360"/>
      </w:pPr>
      <w:rPr>
        <w:rFonts w:ascii="Symbol" w:hAnsi="Symbol" w:hint="default"/>
        <w:snapToGrid/>
        <w:spacing w:val="9"/>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2A0C5AD1"/>
    <w:multiLevelType w:val="hybridMultilevel"/>
    <w:tmpl w:val="BE7AD7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2A401DEF"/>
    <w:multiLevelType w:val="hybridMultilevel"/>
    <w:tmpl w:val="1B54C8F0"/>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2B4702B9"/>
    <w:multiLevelType w:val="hybridMultilevel"/>
    <w:tmpl w:val="5BD09C2C"/>
    <w:lvl w:ilvl="0" w:tplc="04090019">
      <w:start w:val="1"/>
      <w:numFmt w:val="lowerLetter"/>
      <w:lvlText w:val="%1."/>
      <w:lvlJc w:val="left"/>
      <w:pPr>
        <w:ind w:left="1152" w:hanging="360"/>
      </w:p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42" w15:restartNumberingAfterBreak="0">
    <w:nsid w:val="2C25471C"/>
    <w:multiLevelType w:val="multilevel"/>
    <w:tmpl w:val="886E53C4"/>
    <w:lvl w:ilvl="0">
      <w:start w:val="1"/>
      <w:numFmt w:val="decimal"/>
      <w:pStyle w:val="Heading1"/>
      <w:lvlText w:val="%1"/>
      <w:lvlJc w:val="left"/>
      <w:pPr>
        <w:ind w:left="432" w:hanging="432"/>
      </w:pPr>
    </w:lvl>
    <w:lvl w:ilvl="1">
      <w:start w:val="1"/>
      <w:numFmt w:val="decimal"/>
      <w:pStyle w:val="Heading2"/>
      <w:lvlText w:val="%1.%2"/>
      <w:lvlJc w:val="left"/>
      <w:pPr>
        <w:ind w:left="756" w:hanging="576"/>
      </w:pPr>
    </w:lvl>
    <w:lvl w:ilvl="2">
      <w:start w:val="1"/>
      <w:numFmt w:val="decimal"/>
      <w:pStyle w:val="Heading3"/>
      <w:lvlText w:val="%1.%2.%3"/>
      <w:lvlJc w:val="left"/>
      <w:pPr>
        <w:ind w:left="990" w:hanging="720"/>
      </w:pPr>
    </w:lvl>
    <w:lvl w:ilvl="3">
      <w:start w:val="1"/>
      <w:numFmt w:val="decimal"/>
      <w:pStyle w:val="Heading4"/>
      <w:lvlText w:val="%1.%2.%3.%4"/>
      <w:lvlJc w:val="left"/>
      <w:pPr>
        <w:ind w:left="864" w:hanging="864"/>
      </w:pPr>
      <w:rPr>
        <w:b w:val="0"/>
      </w:r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43" w15:restartNumberingAfterBreak="0">
    <w:nsid w:val="2C266D6C"/>
    <w:multiLevelType w:val="hybridMultilevel"/>
    <w:tmpl w:val="32EAB852"/>
    <w:lvl w:ilvl="0" w:tplc="3BBA5E11">
      <w:numFmt w:val="bullet"/>
      <w:lvlText w:val="·"/>
      <w:lvlJc w:val="left"/>
      <w:pPr>
        <w:ind w:left="720" w:hanging="360"/>
      </w:pPr>
      <w:rPr>
        <w:rFonts w:ascii="Symbol" w:hAnsi="Symbol"/>
        <w:snapToGrid/>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2D735374"/>
    <w:multiLevelType w:val="hybridMultilevel"/>
    <w:tmpl w:val="929CD002"/>
    <w:lvl w:ilvl="0" w:tplc="3BBA5E11">
      <w:numFmt w:val="bullet"/>
      <w:lvlText w:val="·"/>
      <w:lvlJc w:val="left"/>
      <w:pPr>
        <w:ind w:left="720" w:hanging="360"/>
      </w:pPr>
      <w:rPr>
        <w:rFonts w:ascii="Symbol" w:hAnsi="Symbol"/>
        <w:snapToGrid/>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2DEE31E2"/>
    <w:multiLevelType w:val="hybridMultilevel"/>
    <w:tmpl w:val="B7A018BE"/>
    <w:lvl w:ilvl="0" w:tplc="3BBA5E11">
      <w:numFmt w:val="bullet"/>
      <w:lvlText w:val="·"/>
      <w:lvlJc w:val="left"/>
      <w:pPr>
        <w:ind w:left="720" w:hanging="360"/>
      </w:pPr>
      <w:rPr>
        <w:rFonts w:ascii="Symbol" w:hAnsi="Symbol"/>
        <w:snapToGrid/>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31832451"/>
    <w:multiLevelType w:val="hybridMultilevel"/>
    <w:tmpl w:val="A01A7D44"/>
    <w:lvl w:ilvl="0" w:tplc="3BBA5E11">
      <w:numFmt w:val="bullet"/>
      <w:lvlText w:val="·"/>
      <w:lvlJc w:val="left"/>
      <w:pPr>
        <w:ind w:left="1065" w:hanging="705"/>
      </w:pPr>
      <w:rPr>
        <w:rFonts w:ascii="Symbol" w:hAnsi="Symbol" w:hint="default"/>
        <w:snapToGrid/>
        <w:spacing w:val="9"/>
        <w:sz w:val="22"/>
      </w:rPr>
    </w:lvl>
    <w:lvl w:ilvl="1" w:tplc="3842BEC0">
      <w:start w:val="7"/>
      <w:numFmt w:val="bullet"/>
      <w:lvlText w:val="•"/>
      <w:lvlJc w:val="left"/>
      <w:pPr>
        <w:ind w:left="1785" w:hanging="705"/>
      </w:pPr>
      <w:rPr>
        <w:rFonts w:ascii="Arial" w:eastAsiaTheme="minorHAnsi"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34A432A9"/>
    <w:multiLevelType w:val="hybridMultilevel"/>
    <w:tmpl w:val="7E1C6EA6"/>
    <w:lvl w:ilvl="0" w:tplc="3BBA5E11">
      <w:numFmt w:val="bullet"/>
      <w:lvlText w:val="·"/>
      <w:lvlJc w:val="left"/>
      <w:pPr>
        <w:ind w:left="720" w:hanging="360"/>
      </w:pPr>
      <w:rPr>
        <w:rFonts w:ascii="Symbol" w:hAnsi="Symbol" w:hint="default"/>
        <w:snapToGrid/>
        <w:spacing w:val="9"/>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354B34A7"/>
    <w:multiLevelType w:val="hybridMultilevel"/>
    <w:tmpl w:val="4B44CE98"/>
    <w:lvl w:ilvl="0" w:tplc="3BBA5E11">
      <w:numFmt w:val="bullet"/>
      <w:lvlText w:val="·"/>
      <w:lvlJc w:val="left"/>
      <w:pPr>
        <w:ind w:left="720" w:hanging="360"/>
      </w:pPr>
      <w:rPr>
        <w:rFonts w:ascii="Symbol" w:hAnsi="Symbol"/>
        <w:snapToGrid/>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37C12722"/>
    <w:multiLevelType w:val="hybridMultilevel"/>
    <w:tmpl w:val="F3F81E46"/>
    <w:lvl w:ilvl="0" w:tplc="3BBA5E11">
      <w:numFmt w:val="bullet"/>
      <w:lvlText w:val="·"/>
      <w:lvlJc w:val="left"/>
      <w:pPr>
        <w:ind w:left="720" w:hanging="360"/>
      </w:pPr>
      <w:rPr>
        <w:rFonts w:ascii="Symbol" w:hAnsi="Symbol"/>
        <w:snapToGrid/>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3807164F"/>
    <w:multiLevelType w:val="hybridMultilevel"/>
    <w:tmpl w:val="F7C265B8"/>
    <w:lvl w:ilvl="0" w:tplc="3BBA5E11">
      <w:numFmt w:val="bullet"/>
      <w:lvlText w:val="·"/>
      <w:lvlJc w:val="left"/>
      <w:pPr>
        <w:ind w:left="720" w:hanging="360"/>
      </w:pPr>
      <w:rPr>
        <w:rFonts w:ascii="Symbol" w:hAnsi="Symbol" w:hint="default"/>
        <w:snapToGrid/>
        <w:spacing w:val="9"/>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38AB2F43"/>
    <w:multiLevelType w:val="hybridMultilevel"/>
    <w:tmpl w:val="C230600E"/>
    <w:lvl w:ilvl="0" w:tplc="3BBA5E11">
      <w:numFmt w:val="bullet"/>
      <w:lvlText w:val="·"/>
      <w:lvlJc w:val="left"/>
      <w:pPr>
        <w:ind w:left="720" w:hanging="360"/>
      </w:pPr>
      <w:rPr>
        <w:rFonts w:ascii="Symbol" w:hAnsi="Symbol" w:hint="default"/>
        <w:snapToGrid/>
        <w:spacing w:val="9"/>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38FB2255"/>
    <w:multiLevelType w:val="hybridMultilevel"/>
    <w:tmpl w:val="BEF0B212"/>
    <w:lvl w:ilvl="0" w:tplc="3BBA5E11">
      <w:numFmt w:val="bullet"/>
      <w:lvlText w:val="·"/>
      <w:lvlJc w:val="left"/>
      <w:pPr>
        <w:ind w:left="720" w:hanging="360"/>
      </w:pPr>
      <w:rPr>
        <w:rFonts w:ascii="Symbol" w:hAnsi="Symbol" w:hint="default"/>
        <w:snapToGrid/>
        <w:spacing w:val="9"/>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397A3B0D"/>
    <w:multiLevelType w:val="hybridMultilevel"/>
    <w:tmpl w:val="27149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3DA53292"/>
    <w:multiLevelType w:val="hybridMultilevel"/>
    <w:tmpl w:val="8AF6864A"/>
    <w:lvl w:ilvl="0" w:tplc="3BBA5E11">
      <w:numFmt w:val="bullet"/>
      <w:lvlText w:val="·"/>
      <w:lvlJc w:val="left"/>
      <w:pPr>
        <w:ind w:left="1080" w:hanging="360"/>
      </w:pPr>
      <w:rPr>
        <w:rFonts w:ascii="Symbol" w:hAnsi="Symbol"/>
        <w:snapToGrid/>
        <w:spacing w:val="9"/>
        <w:sz w:val="22"/>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5" w15:restartNumberingAfterBreak="0">
    <w:nsid w:val="423474E2"/>
    <w:multiLevelType w:val="hybridMultilevel"/>
    <w:tmpl w:val="08586846"/>
    <w:lvl w:ilvl="0" w:tplc="04090019">
      <w:start w:val="1"/>
      <w:numFmt w:val="lowerLetter"/>
      <w:lvlText w:val="%1."/>
      <w:lvlJc w:val="left"/>
      <w:pPr>
        <w:ind w:left="1065" w:hanging="705"/>
      </w:pPr>
      <w:rPr>
        <w:rFonts w:hint="default"/>
      </w:rPr>
    </w:lvl>
    <w:lvl w:ilvl="1" w:tplc="04090019">
      <w:start w:val="1"/>
      <w:numFmt w:val="lowerLetter"/>
      <w:lvlText w:val="%2."/>
      <w:lvlJc w:val="left"/>
      <w:pPr>
        <w:ind w:left="1785" w:hanging="705"/>
      </w:pPr>
      <w:rPr>
        <w:rFonts w:hint="default"/>
      </w:rPr>
    </w:lvl>
    <w:lvl w:ilvl="2" w:tplc="A5E02F26">
      <w:start w:val="1"/>
      <w:numFmt w:val="decimal"/>
      <w:lvlText w:val="(%3)"/>
      <w:lvlJc w:val="left"/>
      <w:pPr>
        <w:ind w:left="2685" w:hanging="705"/>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424C0C98"/>
    <w:multiLevelType w:val="hybridMultilevel"/>
    <w:tmpl w:val="C994E592"/>
    <w:lvl w:ilvl="0" w:tplc="3BBA5E11">
      <w:numFmt w:val="bullet"/>
      <w:lvlText w:val="·"/>
      <w:lvlJc w:val="left"/>
      <w:pPr>
        <w:ind w:left="720" w:hanging="360"/>
      </w:pPr>
      <w:rPr>
        <w:rFonts w:ascii="Symbol" w:hAnsi="Symbol" w:hint="default"/>
        <w:snapToGrid/>
        <w:spacing w:val="9"/>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42E473C5"/>
    <w:multiLevelType w:val="hybridMultilevel"/>
    <w:tmpl w:val="319A6F84"/>
    <w:lvl w:ilvl="0" w:tplc="3BBA5E11">
      <w:numFmt w:val="bullet"/>
      <w:lvlText w:val="·"/>
      <w:lvlJc w:val="left"/>
      <w:pPr>
        <w:ind w:left="720" w:hanging="360"/>
      </w:pPr>
      <w:rPr>
        <w:rFonts w:ascii="Symbol" w:hAnsi="Symbol"/>
        <w:snapToGrid/>
        <w:spacing w:val="9"/>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437C3C96"/>
    <w:multiLevelType w:val="hybridMultilevel"/>
    <w:tmpl w:val="07549C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46F61734"/>
    <w:multiLevelType w:val="hybridMultilevel"/>
    <w:tmpl w:val="F588EAD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pStyle w:val="Formatvorlageberschrift3RechtsEinfacheeinfarbigeLinieAutomatis"/>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0" w15:restartNumberingAfterBreak="0">
    <w:nsid w:val="470302F3"/>
    <w:multiLevelType w:val="hybridMultilevel"/>
    <w:tmpl w:val="CBD07ABE"/>
    <w:lvl w:ilvl="0" w:tplc="3BBA5E11">
      <w:numFmt w:val="bullet"/>
      <w:lvlText w:val="·"/>
      <w:lvlJc w:val="left"/>
      <w:pPr>
        <w:ind w:left="720" w:hanging="360"/>
      </w:pPr>
      <w:rPr>
        <w:rFonts w:ascii="Symbol" w:hAnsi="Symbol"/>
        <w:snapToGrid/>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47CE5FB9"/>
    <w:multiLevelType w:val="hybridMultilevel"/>
    <w:tmpl w:val="D14AB16A"/>
    <w:lvl w:ilvl="0" w:tplc="3BBA5E11">
      <w:numFmt w:val="bullet"/>
      <w:lvlText w:val="·"/>
      <w:lvlJc w:val="left"/>
      <w:pPr>
        <w:ind w:left="720" w:hanging="360"/>
      </w:pPr>
      <w:rPr>
        <w:rFonts w:ascii="Symbol" w:hAnsi="Symbol" w:hint="default"/>
        <w:snapToGrid/>
        <w:spacing w:val="9"/>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48453FCB"/>
    <w:multiLevelType w:val="hybridMultilevel"/>
    <w:tmpl w:val="FCE44016"/>
    <w:lvl w:ilvl="0" w:tplc="3BBA5E11">
      <w:numFmt w:val="bullet"/>
      <w:lvlText w:val="·"/>
      <w:lvlJc w:val="left"/>
      <w:pPr>
        <w:ind w:left="720" w:hanging="360"/>
      </w:pPr>
      <w:rPr>
        <w:rFonts w:ascii="Symbol" w:hAnsi="Symbol"/>
        <w:snapToGrid/>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487A3E09"/>
    <w:multiLevelType w:val="hybridMultilevel"/>
    <w:tmpl w:val="4A1C862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49A6361E"/>
    <w:multiLevelType w:val="hybridMultilevel"/>
    <w:tmpl w:val="BF8609B2"/>
    <w:lvl w:ilvl="0" w:tplc="3BBA5E11">
      <w:numFmt w:val="bullet"/>
      <w:lvlText w:val="·"/>
      <w:lvlJc w:val="left"/>
      <w:pPr>
        <w:ind w:left="699" w:hanging="555"/>
      </w:pPr>
      <w:rPr>
        <w:rFonts w:ascii="Symbol" w:hAnsi="Symbol" w:hint="default"/>
        <w:snapToGrid/>
        <w:spacing w:val="9"/>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4BBA529E"/>
    <w:multiLevelType w:val="hybridMultilevel"/>
    <w:tmpl w:val="98F8005A"/>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4C0E7AB7"/>
    <w:multiLevelType w:val="hybridMultilevel"/>
    <w:tmpl w:val="FD5C4F84"/>
    <w:lvl w:ilvl="0" w:tplc="3BBA5E11">
      <w:numFmt w:val="bullet"/>
      <w:lvlText w:val="·"/>
      <w:lvlJc w:val="left"/>
      <w:pPr>
        <w:ind w:left="720" w:hanging="360"/>
      </w:pPr>
      <w:rPr>
        <w:rFonts w:ascii="Symbol" w:hAnsi="Symbol" w:hint="default"/>
        <w:snapToGrid/>
        <w:spacing w:val="9"/>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4C866869"/>
    <w:multiLevelType w:val="hybridMultilevel"/>
    <w:tmpl w:val="C8EA6156"/>
    <w:lvl w:ilvl="0" w:tplc="04090019">
      <w:start w:val="1"/>
      <w:numFmt w:val="lowerLetter"/>
      <w:lvlText w:val="%1."/>
      <w:lvlJc w:val="left"/>
      <w:pPr>
        <w:ind w:left="1152" w:hanging="360"/>
      </w:p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68" w15:restartNumberingAfterBreak="0">
    <w:nsid w:val="4EBA0CA0"/>
    <w:multiLevelType w:val="hybridMultilevel"/>
    <w:tmpl w:val="0496642A"/>
    <w:lvl w:ilvl="0" w:tplc="3BBA5E11">
      <w:numFmt w:val="bullet"/>
      <w:lvlText w:val="·"/>
      <w:lvlJc w:val="left"/>
      <w:pPr>
        <w:ind w:left="720" w:hanging="360"/>
      </w:pPr>
      <w:rPr>
        <w:rFonts w:ascii="Symbol" w:hAnsi="Symbol" w:hint="default"/>
        <w:snapToGrid/>
        <w:spacing w:val="9"/>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15:restartNumberingAfterBreak="0">
    <w:nsid w:val="50982217"/>
    <w:multiLevelType w:val="hybridMultilevel"/>
    <w:tmpl w:val="7A7097DA"/>
    <w:lvl w:ilvl="0" w:tplc="3BBA5E11">
      <w:numFmt w:val="bullet"/>
      <w:lvlText w:val="·"/>
      <w:lvlJc w:val="left"/>
      <w:pPr>
        <w:ind w:left="720" w:hanging="360"/>
      </w:pPr>
      <w:rPr>
        <w:rFonts w:ascii="Symbol" w:hAnsi="Symbol"/>
        <w:snapToGrid/>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52D74282"/>
    <w:multiLevelType w:val="hybridMultilevel"/>
    <w:tmpl w:val="90743538"/>
    <w:lvl w:ilvl="0" w:tplc="3BBA5E11">
      <w:numFmt w:val="bullet"/>
      <w:lvlText w:val="·"/>
      <w:lvlJc w:val="left"/>
      <w:pPr>
        <w:ind w:left="720" w:hanging="360"/>
      </w:pPr>
      <w:rPr>
        <w:rFonts w:ascii="Symbol" w:hAnsi="Symbol" w:hint="default"/>
        <w:snapToGrid/>
        <w:spacing w:val="9"/>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15:restartNumberingAfterBreak="0">
    <w:nsid w:val="541C0455"/>
    <w:multiLevelType w:val="hybridMultilevel"/>
    <w:tmpl w:val="AC70CF56"/>
    <w:lvl w:ilvl="0" w:tplc="3BBA5E11">
      <w:numFmt w:val="bullet"/>
      <w:lvlText w:val="·"/>
      <w:lvlJc w:val="left"/>
      <w:pPr>
        <w:ind w:left="720" w:hanging="360"/>
      </w:pPr>
      <w:rPr>
        <w:rFonts w:ascii="Symbol" w:hAnsi="Symbol" w:hint="default"/>
        <w:snapToGrid/>
        <w:spacing w:val="9"/>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15:restartNumberingAfterBreak="0">
    <w:nsid w:val="55AA2E78"/>
    <w:multiLevelType w:val="hybridMultilevel"/>
    <w:tmpl w:val="30E8B70C"/>
    <w:lvl w:ilvl="0" w:tplc="04090019">
      <w:start w:val="1"/>
      <w:numFmt w:val="lowerLetter"/>
      <w:lvlText w:val="%1."/>
      <w:lvlJc w:val="left"/>
      <w:pPr>
        <w:ind w:left="1065" w:hanging="705"/>
      </w:pPr>
      <w:rPr>
        <w:rFonts w:hint="default"/>
      </w:rPr>
    </w:lvl>
    <w:lvl w:ilvl="1" w:tplc="FD38E6EC">
      <w:start w:val="1"/>
      <w:numFmt w:val="lowerLetter"/>
      <w:lvlText w:val="%2)"/>
      <w:lvlJc w:val="left"/>
      <w:pPr>
        <w:ind w:left="1785" w:hanging="705"/>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15:restartNumberingAfterBreak="0">
    <w:nsid w:val="55CC2A8A"/>
    <w:multiLevelType w:val="hybridMultilevel"/>
    <w:tmpl w:val="5464EEEE"/>
    <w:lvl w:ilvl="0" w:tplc="3BBA5E11">
      <w:numFmt w:val="bullet"/>
      <w:lvlText w:val="·"/>
      <w:lvlJc w:val="left"/>
      <w:pPr>
        <w:ind w:left="1425" w:hanging="705"/>
      </w:pPr>
      <w:rPr>
        <w:rFonts w:ascii="Symbol" w:hAnsi="Symbol" w:hint="default"/>
        <w:snapToGrid/>
        <w:spacing w:val="9"/>
        <w:sz w:val="22"/>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4" w15:restartNumberingAfterBreak="0">
    <w:nsid w:val="562E7511"/>
    <w:multiLevelType w:val="hybridMultilevel"/>
    <w:tmpl w:val="D46CC96A"/>
    <w:lvl w:ilvl="0" w:tplc="3BBA5E11">
      <w:numFmt w:val="bullet"/>
      <w:lvlText w:val="·"/>
      <w:lvlJc w:val="left"/>
      <w:pPr>
        <w:ind w:left="720" w:hanging="360"/>
      </w:pPr>
      <w:rPr>
        <w:rFonts w:ascii="Symbol" w:hAnsi="Symbol" w:hint="default"/>
        <w:snapToGrid/>
        <w:spacing w:val="9"/>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 w15:restartNumberingAfterBreak="0">
    <w:nsid w:val="579375EF"/>
    <w:multiLevelType w:val="hybridMultilevel"/>
    <w:tmpl w:val="3202D034"/>
    <w:lvl w:ilvl="0" w:tplc="04090003">
      <w:start w:val="1"/>
      <w:numFmt w:val="bullet"/>
      <w:lvlText w:val="o"/>
      <w:lvlJc w:val="left"/>
      <w:pPr>
        <w:ind w:left="2136" w:hanging="360"/>
      </w:pPr>
      <w:rPr>
        <w:rFonts w:ascii="Courier New" w:hAnsi="Courier New" w:cs="Courier New" w:hint="default"/>
      </w:rPr>
    </w:lvl>
    <w:lvl w:ilvl="1" w:tplc="04090003" w:tentative="1">
      <w:start w:val="1"/>
      <w:numFmt w:val="bullet"/>
      <w:lvlText w:val="o"/>
      <w:lvlJc w:val="left"/>
      <w:pPr>
        <w:ind w:left="2856" w:hanging="360"/>
      </w:pPr>
      <w:rPr>
        <w:rFonts w:ascii="Courier New" w:hAnsi="Courier New" w:cs="Courier New" w:hint="default"/>
      </w:rPr>
    </w:lvl>
    <w:lvl w:ilvl="2" w:tplc="04090005" w:tentative="1">
      <w:start w:val="1"/>
      <w:numFmt w:val="bullet"/>
      <w:lvlText w:val=""/>
      <w:lvlJc w:val="left"/>
      <w:pPr>
        <w:ind w:left="3576" w:hanging="360"/>
      </w:pPr>
      <w:rPr>
        <w:rFonts w:ascii="Wingdings" w:hAnsi="Wingdings" w:hint="default"/>
      </w:rPr>
    </w:lvl>
    <w:lvl w:ilvl="3" w:tplc="04090001" w:tentative="1">
      <w:start w:val="1"/>
      <w:numFmt w:val="bullet"/>
      <w:lvlText w:val=""/>
      <w:lvlJc w:val="left"/>
      <w:pPr>
        <w:ind w:left="4296" w:hanging="360"/>
      </w:pPr>
      <w:rPr>
        <w:rFonts w:ascii="Symbol" w:hAnsi="Symbol" w:hint="default"/>
      </w:rPr>
    </w:lvl>
    <w:lvl w:ilvl="4" w:tplc="04090003" w:tentative="1">
      <w:start w:val="1"/>
      <w:numFmt w:val="bullet"/>
      <w:lvlText w:val="o"/>
      <w:lvlJc w:val="left"/>
      <w:pPr>
        <w:ind w:left="5016" w:hanging="360"/>
      </w:pPr>
      <w:rPr>
        <w:rFonts w:ascii="Courier New" w:hAnsi="Courier New" w:cs="Courier New" w:hint="default"/>
      </w:rPr>
    </w:lvl>
    <w:lvl w:ilvl="5" w:tplc="04090005" w:tentative="1">
      <w:start w:val="1"/>
      <w:numFmt w:val="bullet"/>
      <w:lvlText w:val=""/>
      <w:lvlJc w:val="left"/>
      <w:pPr>
        <w:ind w:left="5736" w:hanging="360"/>
      </w:pPr>
      <w:rPr>
        <w:rFonts w:ascii="Wingdings" w:hAnsi="Wingdings" w:hint="default"/>
      </w:rPr>
    </w:lvl>
    <w:lvl w:ilvl="6" w:tplc="04090001" w:tentative="1">
      <w:start w:val="1"/>
      <w:numFmt w:val="bullet"/>
      <w:lvlText w:val=""/>
      <w:lvlJc w:val="left"/>
      <w:pPr>
        <w:ind w:left="6456" w:hanging="360"/>
      </w:pPr>
      <w:rPr>
        <w:rFonts w:ascii="Symbol" w:hAnsi="Symbol" w:hint="default"/>
      </w:rPr>
    </w:lvl>
    <w:lvl w:ilvl="7" w:tplc="04090003" w:tentative="1">
      <w:start w:val="1"/>
      <w:numFmt w:val="bullet"/>
      <w:lvlText w:val="o"/>
      <w:lvlJc w:val="left"/>
      <w:pPr>
        <w:ind w:left="7176" w:hanging="360"/>
      </w:pPr>
      <w:rPr>
        <w:rFonts w:ascii="Courier New" w:hAnsi="Courier New" w:cs="Courier New" w:hint="default"/>
      </w:rPr>
    </w:lvl>
    <w:lvl w:ilvl="8" w:tplc="04090005" w:tentative="1">
      <w:start w:val="1"/>
      <w:numFmt w:val="bullet"/>
      <w:lvlText w:val=""/>
      <w:lvlJc w:val="left"/>
      <w:pPr>
        <w:ind w:left="7896" w:hanging="360"/>
      </w:pPr>
      <w:rPr>
        <w:rFonts w:ascii="Wingdings" w:hAnsi="Wingdings" w:hint="default"/>
      </w:rPr>
    </w:lvl>
  </w:abstractNum>
  <w:abstractNum w:abstractNumId="76" w15:restartNumberingAfterBreak="0">
    <w:nsid w:val="58F736AF"/>
    <w:multiLevelType w:val="hybridMultilevel"/>
    <w:tmpl w:val="316ED12C"/>
    <w:lvl w:ilvl="0" w:tplc="3BBA5E11">
      <w:numFmt w:val="bullet"/>
      <w:lvlText w:val="·"/>
      <w:lvlJc w:val="left"/>
      <w:pPr>
        <w:ind w:left="720" w:hanging="360"/>
      </w:pPr>
      <w:rPr>
        <w:rFonts w:ascii="Symbol" w:hAnsi="Symbol"/>
        <w:snapToGrid/>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 w15:restartNumberingAfterBreak="0">
    <w:nsid w:val="596362F8"/>
    <w:multiLevelType w:val="hybridMultilevel"/>
    <w:tmpl w:val="20F6E890"/>
    <w:lvl w:ilvl="0" w:tplc="3BBA5E11">
      <w:numFmt w:val="bullet"/>
      <w:lvlText w:val="·"/>
      <w:lvlJc w:val="left"/>
      <w:pPr>
        <w:ind w:left="1068" w:hanging="360"/>
      </w:pPr>
      <w:rPr>
        <w:rFonts w:ascii="Symbol" w:hAnsi="Symbol"/>
        <w:snapToGrid/>
        <w:spacing w:val="9"/>
        <w:sz w:val="22"/>
      </w:rPr>
    </w:lvl>
    <w:lvl w:ilvl="1" w:tplc="04090003">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78" w15:restartNumberingAfterBreak="0">
    <w:nsid w:val="5A4F4FC2"/>
    <w:multiLevelType w:val="hybridMultilevel"/>
    <w:tmpl w:val="3CF8703E"/>
    <w:lvl w:ilvl="0" w:tplc="3BBA5E11">
      <w:numFmt w:val="bullet"/>
      <w:lvlText w:val="·"/>
      <w:lvlJc w:val="left"/>
      <w:pPr>
        <w:ind w:left="720" w:hanging="360"/>
      </w:pPr>
      <w:rPr>
        <w:rFonts w:ascii="Symbol" w:hAnsi="Symbol" w:hint="default"/>
        <w:snapToGrid/>
        <w:spacing w:val="9"/>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15:restartNumberingAfterBreak="0">
    <w:nsid w:val="5D6D65CA"/>
    <w:multiLevelType w:val="hybridMultilevel"/>
    <w:tmpl w:val="84066A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0" w15:restartNumberingAfterBreak="0">
    <w:nsid w:val="5DCB0AE1"/>
    <w:multiLevelType w:val="hybridMultilevel"/>
    <w:tmpl w:val="05B40468"/>
    <w:lvl w:ilvl="0" w:tplc="3BBA5E11">
      <w:numFmt w:val="bullet"/>
      <w:lvlText w:val="·"/>
      <w:lvlJc w:val="left"/>
      <w:pPr>
        <w:ind w:left="720" w:hanging="360"/>
      </w:pPr>
      <w:rPr>
        <w:rFonts w:ascii="Symbol" w:hAnsi="Symbol" w:hint="default"/>
        <w:snapToGrid/>
        <w:spacing w:val="9"/>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15:restartNumberingAfterBreak="0">
    <w:nsid w:val="5F841153"/>
    <w:multiLevelType w:val="hybridMultilevel"/>
    <w:tmpl w:val="C2FE00F8"/>
    <w:lvl w:ilvl="0" w:tplc="3BBA5E11">
      <w:numFmt w:val="bullet"/>
      <w:lvlText w:val="·"/>
      <w:lvlJc w:val="left"/>
      <w:pPr>
        <w:ind w:left="720" w:hanging="360"/>
      </w:pPr>
      <w:rPr>
        <w:rFonts w:ascii="Symbol" w:hAnsi="Symbol" w:hint="default"/>
        <w:snapToGrid/>
        <w:spacing w:val="9"/>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2" w15:restartNumberingAfterBreak="0">
    <w:nsid w:val="5FBE475E"/>
    <w:multiLevelType w:val="hybridMultilevel"/>
    <w:tmpl w:val="3840645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 w15:restartNumberingAfterBreak="0">
    <w:nsid w:val="5FFB5928"/>
    <w:multiLevelType w:val="hybridMultilevel"/>
    <w:tmpl w:val="13AAB49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4" w15:restartNumberingAfterBreak="0">
    <w:nsid w:val="610F43AF"/>
    <w:multiLevelType w:val="hybridMultilevel"/>
    <w:tmpl w:val="160292F4"/>
    <w:lvl w:ilvl="0" w:tplc="04090019">
      <w:start w:val="1"/>
      <w:numFmt w:val="lowerLetter"/>
      <w:lvlText w:val="%1."/>
      <w:lvlJc w:val="left"/>
      <w:pPr>
        <w:ind w:left="720" w:hanging="360"/>
      </w:pPr>
    </w:lvl>
    <w:lvl w:ilvl="1" w:tplc="3784559E">
      <w:start w:val="1"/>
      <w:numFmt w:val="decimal"/>
      <w:lvlText w:val="%2."/>
      <w:lvlJc w:val="left"/>
      <w:pPr>
        <w:ind w:left="1785" w:hanging="705"/>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15:restartNumberingAfterBreak="0">
    <w:nsid w:val="64590841"/>
    <w:multiLevelType w:val="hybridMultilevel"/>
    <w:tmpl w:val="CE8202A8"/>
    <w:lvl w:ilvl="0" w:tplc="04090019">
      <w:start w:val="1"/>
      <w:numFmt w:val="lowerLetter"/>
      <w:lvlText w:val="%1."/>
      <w:lvlJc w:val="left"/>
      <w:pPr>
        <w:ind w:left="1152" w:hanging="360"/>
      </w:p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86" w15:restartNumberingAfterBreak="0">
    <w:nsid w:val="65386E2D"/>
    <w:multiLevelType w:val="hybridMultilevel"/>
    <w:tmpl w:val="EEE8BAB2"/>
    <w:lvl w:ilvl="0" w:tplc="3BBA5E11">
      <w:numFmt w:val="bullet"/>
      <w:lvlText w:val="·"/>
      <w:lvlJc w:val="left"/>
      <w:pPr>
        <w:ind w:left="1080" w:hanging="360"/>
      </w:pPr>
      <w:rPr>
        <w:rFonts w:ascii="Symbol" w:hAnsi="Symbol"/>
        <w:snapToGrid/>
        <w:spacing w:val="9"/>
        <w:sz w:val="22"/>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7" w15:restartNumberingAfterBreak="0">
    <w:nsid w:val="654D0AEF"/>
    <w:multiLevelType w:val="hybridMultilevel"/>
    <w:tmpl w:val="320C4000"/>
    <w:lvl w:ilvl="0" w:tplc="3BBA5E11">
      <w:numFmt w:val="bullet"/>
      <w:lvlText w:val="·"/>
      <w:lvlJc w:val="left"/>
      <w:pPr>
        <w:ind w:left="720" w:hanging="360"/>
      </w:pPr>
      <w:rPr>
        <w:rFonts w:ascii="Symbol" w:hAnsi="Symbol"/>
        <w:snapToGrid/>
        <w:spacing w:val="9"/>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8" w15:restartNumberingAfterBreak="0">
    <w:nsid w:val="6933106F"/>
    <w:multiLevelType w:val="hybridMultilevel"/>
    <w:tmpl w:val="673866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9" w15:restartNumberingAfterBreak="0">
    <w:nsid w:val="6A0211C8"/>
    <w:multiLevelType w:val="hybridMultilevel"/>
    <w:tmpl w:val="CDE2E18E"/>
    <w:lvl w:ilvl="0" w:tplc="3BBA5E11">
      <w:numFmt w:val="bullet"/>
      <w:lvlText w:val="·"/>
      <w:lvlJc w:val="left"/>
      <w:pPr>
        <w:ind w:left="720" w:hanging="360"/>
      </w:pPr>
      <w:rPr>
        <w:rFonts w:ascii="Symbol" w:hAnsi="Symbol"/>
        <w:snapToGrid/>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0" w15:restartNumberingAfterBreak="0">
    <w:nsid w:val="6C124490"/>
    <w:multiLevelType w:val="hybridMultilevel"/>
    <w:tmpl w:val="2BACC140"/>
    <w:lvl w:ilvl="0" w:tplc="3BBA5E11">
      <w:numFmt w:val="bullet"/>
      <w:lvlText w:val="·"/>
      <w:lvlJc w:val="left"/>
      <w:pPr>
        <w:ind w:left="720" w:hanging="360"/>
      </w:pPr>
      <w:rPr>
        <w:rFonts w:ascii="Symbol" w:hAnsi="Symbol" w:hint="default"/>
        <w:snapToGrid/>
        <w:spacing w:val="9"/>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1" w15:restartNumberingAfterBreak="0">
    <w:nsid w:val="6F5B3DBE"/>
    <w:multiLevelType w:val="hybridMultilevel"/>
    <w:tmpl w:val="B1688418"/>
    <w:lvl w:ilvl="0" w:tplc="3BBA5E11">
      <w:numFmt w:val="bullet"/>
      <w:lvlText w:val="·"/>
      <w:lvlJc w:val="left"/>
      <w:pPr>
        <w:ind w:left="720" w:hanging="360"/>
      </w:pPr>
      <w:rPr>
        <w:rFonts w:ascii="Symbol" w:hAnsi="Symbol" w:hint="default"/>
        <w:snapToGrid/>
        <w:spacing w:val="9"/>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2" w15:restartNumberingAfterBreak="0">
    <w:nsid w:val="7227172A"/>
    <w:multiLevelType w:val="hybridMultilevel"/>
    <w:tmpl w:val="C0E237C4"/>
    <w:lvl w:ilvl="0" w:tplc="3BBA5E11">
      <w:numFmt w:val="bullet"/>
      <w:lvlText w:val="·"/>
      <w:lvlJc w:val="left"/>
      <w:pPr>
        <w:ind w:left="1068" w:hanging="360"/>
      </w:pPr>
      <w:rPr>
        <w:rFonts w:ascii="Symbol" w:hAnsi="Symbol" w:hint="default"/>
        <w:snapToGrid/>
        <w:spacing w:val="9"/>
        <w:sz w:val="22"/>
      </w:rPr>
    </w:lvl>
    <w:lvl w:ilvl="1" w:tplc="04090003" w:tentative="1">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93" w15:restartNumberingAfterBreak="0">
    <w:nsid w:val="7347437B"/>
    <w:multiLevelType w:val="hybridMultilevel"/>
    <w:tmpl w:val="0DF8558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4" w15:restartNumberingAfterBreak="0">
    <w:nsid w:val="758F4A48"/>
    <w:multiLevelType w:val="hybridMultilevel"/>
    <w:tmpl w:val="463E213E"/>
    <w:lvl w:ilvl="0" w:tplc="3BBA5E11">
      <w:numFmt w:val="bullet"/>
      <w:lvlText w:val="·"/>
      <w:lvlJc w:val="left"/>
      <w:pPr>
        <w:ind w:left="720" w:hanging="360"/>
      </w:pPr>
      <w:rPr>
        <w:rFonts w:ascii="Symbol" w:hAnsi="Symbol"/>
        <w:snapToGrid/>
        <w:sz w:val="22"/>
      </w:rPr>
    </w:lvl>
    <w:lvl w:ilvl="1" w:tplc="04090003">
      <w:start w:val="1"/>
      <w:numFmt w:val="bullet"/>
      <w:lvlText w:val="o"/>
      <w:lvlJc w:val="left"/>
      <w:pPr>
        <w:ind w:left="1440" w:hanging="360"/>
      </w:pPr>
      <w:rPr>
        <w:rFonts w:ascii="Courier New" w:hAnsi="Courier New" w:cs="Courier New" w:hint="default"/>
      </w:rPr>
    </w:lvl>
    <w:lvl w:ilvl="2" w:tplc="972627C8">
      <w:start w:val="2"/>
      <w:numFmt w:val="bullet"/>
      <w:lvlText w:val="−"/>
      <w:lvlJc w:val="left"/>
      <w:pPr>
        <w:ind w:left="2505" w:hanging="705"/>
      </w:pPr>
      <w:rPr>
        <w:rFonts w:ascii="Arial" w:eastAsia="Times New Roman" w:hAnsi="Arial" w:cs="Aria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5" w15:restartNumberingAfterBreak="0">
    <w:nsid w:val="75B56E62"/>
    <w:multiLevelType w:val="hybridMultilevel"/>
    <w:tmpl w:val="CCAEC6C8"/>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6" w15:restartNumberingAfterBreak="0">
    <w:nsid w:val="76305860"/>
    <w:multiLevelType w:val="hybridMultilevel"/>
    <w:tmpl w:val="25D608C2"/>
    <w:lvl w:ilvl="0" w:tplc="3BBA5E11">
      <w:numFmt w:val="bullet"/>
      <w:lvlText w:val="·"/>
      <w:lvlJc w:val="left"/>
      <w:pPr>
        <w:ind w:left="720" w:hanging="360"/>
      </w:pPr>
      <w:rPr>
        <w:rFonts w:ascii="Symbol" w:hAnsi="Symbol" w:hint="default"/>
        <w:snapToGrid/>
        <w:spacing w:val="9"/>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7" w15:restartNumberingAfterBreak="0">
    <w:nsid w:val="79A3371B"/>
    <w:multiLevelType w:val="hybridMultilevel"/>
    <w:tmpl w:val="871CD5CE"/>
    <w:lvl w:ilvl="0" w:tplc="3BBA5E11">
      <w:numFmt w:val="bullet"/>
      <w:lvlText w:val="·"/>
      <w:lvlJc w:val="left"/>
      <w:pPr>
        <w:ind w:left="720" w:hanging="360"/>
      </w:pPr>
      <w:rPr>
        <w:rFonts w:ascii="Symbol" w:hAnsi="Symbol" w:hint="default"/>
        <w:snapToGrid/>
        <w:spacing w:val="9"/>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8" w15:restartNumberingAfterBreak="0">
    <w:nsid w:val="7F7D39CA"/>
    <w:multiLevelType w:val="hybridMultilevel"/>
    <w:tmpl w:val="70141492"/>
    <w:lvl w:ilvl="0" w:tplc="3BBA5E11">
      <w:numFmt w:val="bullet"/>
      <w:lvlText w:val="·"/>
      <w:lvlJc w:val="left"/>
      <w:pPr>
        <w:ind w:left="720" w:hanging="360"/>
      </w:pPr>
      <w:rPr>
        <w:rFonts w:ascii="Symbol" w:hAnsi="Symbol" w:hint="default"/>
        <w:snapToGrid/>
        <w:spacing w:val="9"/>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9"/>
  </w:num>
  <w:num w:numId="2">
    <w:abstractNumId w:val="42"/>
  </w:num>
  <w:num w:numId="3">
    <w:abstractNumId w:val="1"/>
  </w:num>
  <w:num w:numId="4">
    <w:abstractNumId w:val="2"/>
  </w:num>
  <w:num w:numId="5">
    <w:abstractNumId w:val="0"/>
  </w:num>
  <w:num w:numId="6">
    <w:abstractNumId w:val="26"/>
  </w:num>
  <w:num w:numId="7">
    <w:abstractNumId w:val="23"/>
  </w:num>
  <w:num w:numId="8">
    <w:abstractNumId w:val="8"/>
  </w:num>
  <w:num w:numId="9">
    <w:abstractNumId w:val="85"/>
  </w:num>
  <w:num w:numId="10">
    <w:abstractNumId w:val="41"/>
  </w:num>
  <w:num w:numId="11">
    <w:abstractNumId w:val="29"/>
  </w:num>
  <w:num w:numId="12">
    <w:abstractNumId w:val="67"/>
  </w:num>
  <w:num w:numId="13">
    <w:abstractNumId w:val="64"/>
  </w:num>
  <w:num w:numId="14">
    <w:abstractNumId w:val="6"/>
    <w:lvlOverride w:ilvl="0">
      <w:lvl w:ilvl="0">
        <w:numFmt w:val="bullet"/>
        <w:lvlText w:val="·"/>
        <w:lvlJc w:val="left"/>
        <w:pPr>
          <w:tabs>
            <w:tab w:val="num" w:pos="1008"/>
          </w:tabs>
          <w:ind w:left="720"/>
        </w:pPr>
        <w:rPr>
          <w:rFonts w:ascii="Symbol" w:hAnsi="Symbol"/>
          <w:snapToGrid/>
          <w:sz w:val="22"/>
        </w:rPr>
      </w:lvl>
    </w:lvlOverride>
  </w:num>
  <w:num w:numId="15">
    <w:abstractNumId w:val="6"/>
    <w:lvlOverride w:ilvl="0">
      <w:lvl w:ilvl="0">
        <w:numFmt w:val="bullet"/>
        <w:lvlText w:val="·"/>
        <w:lvlJc w:val="left"/>
        <w:pPr>
          <w:tabs>
            <w:tab w:val="num" w:pos="1080"/>
          </w:tabs>
          <w:ind w:left="720"/>
        </w:pPr>
        <w:rPr>
          <w:rFonts w:ascii="Symbol" w:hAnsi="Symbol"/>
          <w:snapToGrid/>
          <w:sz w:val="22"/>
        </w:rPr>
      </w:lvl>
    </w:lvlOverride>
  </w:num>
  <w:num w:numId="16">
    <w:abstractNumId w:val="73"/>
  </w:num>
  <w:num w:numId="17">
    <w:abstractNumId w:val="72"/>
  </w:num>
  <w:num w:numId="18">
    <w:abstractNumId w:val="12"/>
  </w:num>
  <w:num w:numId="19">
    <w:abstractNumId w:val="30"/>
  </w:num>
  <w:num w:numId="20">
    <w:abstractNumId w:val="86"/>
  </w:num>
  <w:num w:numId="21">
    <w:abstractNumId w:val="65"/>
  </w:num>
  <w:num w:numId="22">
    <w:abstractNumId w:val="54"/>
  </w:num>
  <w:num w:numId="23">
    <w:abstractNumId w:val="10"/>
  </w:num>
  <w:num w:numId="24">
    <w:abstractNumId w:val="46"/>
  </w:num>
  <w:num w:numId="25">
    <w:abstractNumId w:val="24"/>
  </w:num>
  <w:num w:numId="26">
    <w:abstractNumId w:val="87"/>
  </w:num>
  <w:num w:numId="27">
    <w:abstractNumId w:val="84"/>
  </w:num>
  <w:num w:numId="28">
    <w:abstractNumId w:val="19"/>
  </w:num>
  <w:num w:numId="29">
    <w:abstractNumId w:val="57"/>
  </w:num>
  <w:num w:numId="30">
    <w:abstractNumId w:val="77"/>
  </w:num>
  <w:num w:numId="31">
    <w:abstractNumId w:val="40"/>
  </w:num>
  <w:num w:numId="32">
    <w:abstractNumId w:val="16"/>
  </w:num>
  <w:num w:numId="33">
    <w:abstractNumId w:val="13"/>
  </w:num>
  <w:num w:numId="34">
    <w:abstractNumId w:val="37"/>
  </w:num>
  <w:num w:numId="35">
    <w:abstractNumId w:val="82"/>
  </w:num>
  <w:num w:numId="36">
    <w:abstractNumId w:val="34"/>
  </w:num>
  <w:num w:numId="37">
    <w:abstractNumId w:val="22"/>
  </w:num>
  <w:num w:numId="38">
    <w:abstractNumId w:val="83"/>
  </w:num>
  <w:num w:numId="39">
    <w:abstractNumId w:val="36"/>
  </w:num>
  <w:num w:numId="40">
    <w:abstractNumId w:val="55"/>
  </w:num>
  <w:num w:numId="41">
    <w:abstractNumId w:val="76"/>
  </w:num>
  <w:num w:numId="42">
    <w:abstractNumId w:val="11"/>
  </w:num>
  <w:num w:numId="43">
    <w:abstractNumId w:val="94"/>
  </w:num>
  <w:num w:numId="44">
    <w:abstractNumId w:val="43"/>
  </w:num>
  <w:num w:numId="45">
    <w:abstractNumId w:val="69"/>
  </w:num>
  <w:num w:numId="46">
    <w:abstractNumId w:val="14"/>
  </w:num>
  <w:num w:numId="47">
    <w:abstractNumId w:val="38"/>
  </w:num>
  <w:num w:numId="48">
    <w:abstractNumId w:val="92"/>
  </w:num>
  <w:num w:numId="49">
    <w:abstractNumId w:val="44"/>
  </w:num>
  <w:num w:numId="50">
    <w:abstractNumId w:val="49"/>
  </w:num>
  <w:num w:numId="51">
    <w:abstractNumId w:val="62"/>
  </w:num>
  <w:num w:numId="52">
    <w:abstractNumId w:val="48"/>
  </w:num>
  <w:num w:numId="53">
    <w:abstractNumId w:val="63"/>
  </w:num>
  <w:num w:numId="54">
    <w:abstractNumId w:val="21"/>
  </w:num>
  <w:num w:numId="55">
    <w:abstractNumId w:val="89"/>
  </w:num>
  <w:num w:numId="56">
    <w:abstractNumId w:val="60"/>
  </w:num>
  <w:num w:numId="57">
    <w:abstractNumId w:val="32"/>
  </w:num>
  <w:num w:numId="58">
    <w:abstractNumId w:val="45"/>
  </w:num>
  <w:num w:numId="59">
    <w:abstractNumId w:val="51"/>
  </w:num>
  <w:num w:numId="60">
    <w:abstractNumId w:val="47"/>
  </w:num>
  <w:num w:numId="61">
    <w:abstractNumId w:val="25"/>
  </w:num>
  <w:num w:numId="62">
    <w:abstractNumId w:val="35"/>
  </w:num>
  <w:num w:numId="63">
    <w:abstractNumId w:val="5"/>
  </w:num>
  <w:num w:numId="64">
    <w:abstractNumId w:val="33"/>
  </w:num>
  <w:num w:numId="65">
    <w:abstractNumId w:val="91"/>
  </w:num>
  <w:num w:numId="66">
    <w:abstractNumId w:val="50"/>
  </w:num>
  <w:num w:numId="67">
    <w:abstractNumId w:val="56"/>
  </w:num>
  <w:num w:numId="68">
    <w:abstractNumId w:val="96"/>
  </w:num>
  <w:num w:numId="69">
    <w:abstractNumId w:val="9"/>
  </w:num>
  <w:num w:numId="70">
    <w:abstractNumId w:val="93"/>
  </w:num>
  <w:num w:numId="71">
    <w:abstractNumId w:val="66"/>
  </w:num>
  <w:num w:numId="72">
    <w:abstractNumId w:val="81"/>
  </w:num>
  <w:num w:numId="73">
    <w:abstractNumId w:val="28"/>
  </w:num>
  <w:num w:numId="74">
    <w:abstractNumId w:val="70"/>
  </w:num>
  <w:num w:numId="75">
    <w:abstractNumId w:val="20"/>
  </w:num>
  <w:num w:numId="76">
    <w:abstractNumId w:val="4"/>
  </w:num>
  <w:num w:numId="77">
    <w:abstractNumId w:val="78"/>
  </w:num>
  <w:num w:numId="78">
    <w:abstractNumId w:val="7"/>
  </w:num>
  <w:num w:numId="79">
    <w:abstractNumId w:val="18"/>
  </w:num>
  <w:num w:numId="80">
    <w:abstractNumId w:val="31"/>
  </w:num>
  <w:num w:numId="81">
    <w:abstractNumId w:val="61"/>
  </w:num>
  <w:num w:numId="82">
    <w:abstractNumId w:val="68"/>
  </w:num>
  <w:num w:numId="83">
    <w:abstractNumId w:val="74"/>
  </w:num>
  <w:num w:numId="84">
    <w:abstractNumId w:val="71"/>
  </w:num>
  <w:num w:numId="85">
    <w:abstractNumId w:val="95"/>
  </w:num>
  <w:num w:numId="86">
    <w:abstractNumId w:val="39"/>
  </w:num>
  <w:num w:numId="87">
    <w:abstractNumId w:val="17"/>
  </w:num>
  <w:num w:numId="88">
    <w:abstractNumId w:val="79"/>
  </w:num>
  <w:num w:numId="89">
    <w:abstractNumId w:val="53"/>
  </w:num>
  <w:num w:numId="90">
    <w:abstractNumId w:val="58"/>
  </w:num>
  <w:num w:numId="91">
    <w:abstractNumId w:val="27"/>
  </w:num>
  <w:num w:numId="92">
    <w:abstractNumId w:val="88"/>
  </w:num>
  <w:num w:numId="93">
    <w:abstractNumId w:val="97"/>
  </w:num>
  <w:num w:numId="94">
    <w:abstractNumId w:val="98"/>
  </w:num>
  <w:num w:numId="95">
    <w:abstractNumId w:val="80"/>
  </w:num>
  <w:num w:numId="96">
    <w:abstractNumId w:val="52"/>
  </w:num>
  <w:num w:numId="97">
    <w:abstractNumId w:val="90"/>
  </w:num>
  <w:num w:numId="98">
    <w:abstractNumId w:val="15"/>
  </w:num>
  <w:num w:numId="99">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abstractNumId w:val="42"/>
  </w:num>
  <w:num w:numId="101">
    <w:abstractNumId w:val="42"/>
  </w:num>
  <w:num w:numId="102">
    <w:abstractNumId w:val="42"/>
  </w:num>
  <w:num w:numId="103">
    <w:abstractNumId w:val="42"/>
  </w:num>
  <w:num w:numId="104">
    <w:abstractNumId w:val="75"/>
  </w:num>
  <w:numIdMacAtCleanup w:val="9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9"/>
  <w:hyphenationZone w:val="425"/>
  <w:evenAndOddHeaders/>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5505"/>
    <w:rsid w:val="00000131"/>
    <w:rsid w:val="00000407"/>
    <w:rsid w:val="0000297D"/>
    <w:rsid w:val="00006425"/>
    <w:rsid w:val="000104DD"/>
    <w:rsid w:val="00012DD0"/>
    <w:rsid w:val="00013952"/>
    <w:rsid w:val="00015972"/>
    <w:rsid w:val="00017AB4"/>
    <w:rsid w:val="00023FD0"/>
    <w:rsid w:val="000248C4"/>
    <w:rsid w:val="000338A7"/>
    <w:rsid w:val="00034BCF"/>
    <w:rsid w:val="000356B5"/>
    <w:rsid w:val="00036F19"/>
    <w:rsid w:val="00041B72"/>
    <w:rsid w:val="00042D12"/>
    <w:rsid w:val="00043590"/>
    <w:rsid w:val="000446B3"/>
    <w:rsid w:val="00047FB6"/>
    <w:rsid w:val="00051662"/>
    <w:rsid w:val="00051A85"/>
    <w:rsid w:val="00051DF3"/>
    <w:rsid w:val="0005489E"/>
    <w:rsid w:val="00054A66"/>
    <w:rsid w:val="000550F2"/>
    <w:rsid w:val="0005614E"/>
    <w:rsid w:val="00060E19"/>
    <w:rsid w:val="00062103"/>
    <w:rsid w:val="000621BA"/>
    <w:rsid w:val="00062E4F"/>
    <w:rsid w:val="00064120"/>
    <w:rsid w:val="00065046"/>
    <w:rsid w:val="000723F1"/>
    <w:rsid w:val="00072608"/>
    <w:rsid w:val="0007276C"/>
    <w:rsid w:val="00076A62"/>
    <w:rsid w:val="00076BFF"/>
    <w:rsid w:val="00076CDF"/>
    <w:rsid w:val="000816CE"/>
    <w:rsid w:val="00081C5E"/>
    <w:rsid w:val="0008327B"/>
    <w:rsid w:val="00083F7B"/>
    <w:rsid w:val="00085A0C"/>
    <w:rsid w:val="00085AE5"/>
    <w:rsid w:val="00085FDD"/>
    <w:rsid w:val="00091FA9"/>
    <w:rsid w:val="00094966"/>
    <w:rsid w:val="000A1BED"/>
    <w:rsid w:val="000A5A1B"/>
    <w:rsid w:val="000A70F4"/>
    <w:rsid w:val="000B0C24"/>
    <w:rsid w:val="000B172C"/>
    <w:rsid w:val="000B18B4"/>
    <w:rsid w:val="000B3412"/>
    <w:rsid w:val="000B518F"/>
    <w:rsid w:val="000C0C76"/>
    <w:rsid w:val="000C396F"/>
    <w:rsid w:val="000C430D"/>
    <w:rsid w:val="000C435F"/>
    <w:rsid w:val="000C5843"/>
    <w:rsid w:val="000C5E3A"/>
    <w:rsid w:val="000C6141"/>
    <w:rsid w:val="000C6905"/>
    <w:rsid w:val="000C6D68"/>
    <w:rsid w:val="000D2021"/>
    <w:rsid w:val="000D217A"/>
    <w:rsid w:val="000D295E"/>
    <w:rsid w:val="000D4D46"/>
    <w:rsid w:val="000D54BA"/>
    <w:rsid w:val="000D607F"/>
    <w:rsid w:val="000D66DD"/>
    <w:rsid w:val="000E1D8E"/>
    <w:rsid w:val="000E2A01"/>
    <w:rsid w:val="000E5A38"/>
    <w:rsid w:val="000E5D56"/>
    <w:rsid w:val="000E6C8C"/>
    <w:rsid w:val="000F04CE"/>
    <w:rsid w:val="000F1B52"/>
    <w:rsid w:val="000F324E"/>
    <w:rsid w:val="000F3B44"/>
    <w:rsid w:val="000F4263"/>
    <w:rsid w:val="000F56F4"/>
    <w:rsid w:val="000F7764"/>
    <w:rsid w:val="00100028"/>
    <w:rsid w:val="001004E6"/>
    <w:rsid w:val="00100F43"/>
    <w:rsid w:val="00101439"/>
    <w:rsid w:val="00101769"/>
    <w:rsid w:val="001027B3"/>
    <w:rsid w:val="00104F9A"/>
    <w:rsid w:val="0010689D"/>
    <w:rsid w:val="001109AF"/>
    <w:rsid w:val="001138CB"/>
    <w:rsid w:val="00114042"/>
    <w:rsid w:val="00116DF8"/>
    <w:rsid w:val="00116F7A"/>
    <w:rsid w:val="001212C3"/>
    <w:rsid w:val="00122BB0"/>
    <w:rsid w:val="0012303D"/>
    <w:rsid w:val="00123352"/>
    <w:rsid w:val="001251D7"/>
    <w:rsid w:val="00126183"/>
    <w:rsid w:val="00126EB0"/>
    <w:rsid w:val="00127C69"/>
    <w:rsid w:val="00127EC5"/>
    <w:rsid w:val="00130DB2"/>
    <w:rsid w:val="0013156A"/>
    <w:rsid w:val="001334E7"/>
    <w:rsid w:val="00133D5C"/>
    <w:rsid w:val="00134442"/>
    <w:rsid w:val="001360CF"/>
    <w:rsid w:val="001363E0"/>
    <w:rsid w:val="00137CAF"/>
    <w:rsid w:val="001401DA"/>
    <w:rsid w:val="00142E4E"/>
    <w:rsid w:val="0014372F"/>
    <w:rsid w:val="00144E67"/>
    <w:rsid w:val="0014587A"/>
    <w:rsid w:val="0015132A"/>
    <w:rsid w:val="0015255A"/>
    <w:rsid w:val="001526D7"/>
    <w:rsid w:val="00153E55"/>
    <w:rsid w:val="001541C6"/>
    <w:rsid w:val="001544E7"/>
    <w:rsid w:val="00155469"/>
    <w:rsid w:val="001560AF"/>
    <w:rsid w:val="0015641F"/>
    <w:rsid w:val="001574C0"/>
    <w:rsid w:val="001622B8"/>
    <w:rsid w:val="001647E1"/>
    <w:rsid w:val="001652EA"/>
    <w:rsid w:val="00165577"/>
    <w:rsid w:val="00166CF2"/>
    <w:rsid w:val="001678C4"/>
    <w:rsid w:val="00167AD9"/>
    <w:rsid w:val="00170C15"/>
    <w:rsid w:val="00171AC4"/>
    <w:rsid w:val="00171EE0"/>
    <w:rsid w:val="00171F9A"/>
    <w:rsid w:val="00172BE5"/>
    <w:rsid w:val="00172DBB"/>
    <w:rsid w:val="001764DE"/>
    <w:rsid w:val="00176638"/>
    <w:rsid w:val="00176934"/>
    <w:rsid w:val="00176D3F"/>
    <w:rsid w:val="001815BF"/>
    <w:rsid w:val="00181969"/>
    <w:rsid w:val="00182D93"/>
    <w:rsid w:val="0018356A"/>
    <w:rsid w:val="0018429A"/>
    <w:rsid w:val="001876BA"/>
    <w:rsid w:val="00187DFE"/>
    <w:rsid w:val="001922D1"/>
    <w:rsid w:val="001925AA"/>
    <w:rsid w:val="00194EA0"/>
    <w:rsid w:val="0019594E"/>
    <w:rsid w:val="00195E83"/>
    <w:rsid w:val="00196C33"/>
    <w:rsid w:val="001A3AD8"/>
    <w:rsid w:val="001A4FEC"/>
    <w:rsid w:val="001A5B8B"/>
    <w:rsid w:val="001B0B26"/>
    <w:rsid w:val="001B0C52"/>
    <w:rsid w:val="001B2155"/>
    <w:rsid w:val="001B2846"/>
    <w:rsid w:val="001B2A1F"/>
    <w:rsid w:val="001B3273"/>
    <w:rsid w:val="001B62F5"/>
    <w:rsid w:val="001B6F1D"/>
    <w:rsid w:val="001B7D45"/>
    <w:rsid w:val="001C142E"/>
    <w:rsid w:val="001C1C5F"/>
    <w:rsid w:val="001C3144"/>
    <w:rsid w:val="001C3C07"/>
    <w:rsid w:val="001C4354"/>
    <w:rsid w:val="001C5AD7"/>
    <w:rsid w:val="001C6257"/>
    <w:rsid w:val="001D0B80"/>
    <w:rsid w:val="001D0DB8"/>
    <w:rsid w:val="001D1D9F"/>
    <w:rsid w:val="001D3E32"/>
    <w:rsid w:val="001D40C2"/>
    <w:rsid w:val="001D4276"/>
    <w:rsid w:val="001D67ED"/>
    <w:rsid w:val="001D78B6"/>
    <w:rsid w:val="001E0871"/>
    <w:rsid w:val="001E46CC"/>
    <w:rsid w:val="001E5617"/>
    <w:rsid w:val="001E64E6"/>
    <w:rsid w:val="001F137A"/>
    <w:rsid w:val="001F192C"/>
    <w:rsid w:val="001F1E0C"/>
    <w:rsid w:val="001F2C6F"/>
    <w:rsid w:val="001F5EFF"/>
    <w:rsid w:val="001F6856"/>
    <w:rsid w:val="001F6D42"/>
    <w:rsid w:val="001F7D75"/>
    <w:rsid w:val="00200270"/>
    <w:rsid w:val="0020103C"/>
    <w:rsid w:val="002024B2"/>
    <w:rsid w:val="002026AC"/>
    <w:rsid w:val="00202EBB"/>
    <w:rsid w:val="00203125"/>
    <w:rsid w:val="00203DEF"/>
    <w:rsid w:val="00205349"/>
    <w:rsid w:val="0020548D"/>
    <w:rsid w:val="0020725F"/>
    <w:rsid w:val="00211922"/>
    <w:rsid w:val="00213847"/>
    <w:rsid w:val="00216140"/>
    <w:rsid w:val="0021792A"/>
    <w:rsid w:val="00217970"/>
    <w:rsid w:val="002202AE"/>
    <w:rsid w:val="002210C0"/>
    <w:rsid w:val="00224A7D"/>
    <w:rsid w:val="002259B8"/>
    <w:rsid w:val="00226835"/>
    <w:rsid w:val="0023049B"/>
    <w:rsid w:val="002308F7"/>
    <w:rsid w:val="00230998"/>
    <w:rsid w:val="00232B97"/>
    <w:rsid w:val="00232DA7"/>
    <w:rsid w:val="002338BC"/>
    <w:rsid w:val="0023596E"/>
    <w:rsid w:val="002361ED"/>
    <w:rsid w:val="0024029E"/>
    <w:rsid w:val="00244A29"/>
    <w:rsid w:val="00244ABF"/>
    <w:rsid w:val="00244F3D"/>
    <w:rsid w:val="00245045"/>
    <w:rsid w:val="002465BE"/>
    <w:rsid w:val="0024735B"/>
    <w:rsid w:val="002510C6"/>
    <w:rsid w:val="00252EE1"/>
    <w:rsid w:val="00252F5F"/>
    <w:rsid w:val="002548B4"/>
    <w:rsid w:val="002564C5"/>
    <w:rsid w:val="00257106"/>
    <w:rsid w:val="00262591"/>
    <w:rsid w:val="00263715"/>
    <w:rsid w:val="00265B11"/>
    <w:rsid w:val="00267648"/>
    <w:rsid w:val="00270172"/>
    <w:rsid w:val="0027193A"/>
    <w:rsid w:val="0027252E"/>
    <w:rsid w:val="0027372C"/>
    <w:rsid w:val="00280A50"/>
    <w:rsid w:val="00280AEB"/>
    <w:rsid w:val="0028136B"/>
    <w:rsid w:val="00282336"/>
    <w:rsid w:val="002830EE"/>
    <w:rsid w:val="002837C2"/>
    <w:rsid w:val="00283CB8"/>
    <w:rsid w:val="00285B88"/>
    <w:rsid w:val="002862E2"/>
    <w:rsid w:val="00286A83"/>
    <w:rsid w:val="00291922"/>
    <w:rsid w:val="00291A23"/>
    <w:rsid w:val="00294EF5"/>
    <w:rsid w:val="002A23E1"/>
    <w:rsid w:val="002A3DBB"/>
    <w:rsid w:val="002A3F7B"/>
    <w:rsid w:val="002A4670"/>
    <w:rsid w:val="002A5656"/>
    <w:rsid w:val="002A5B6B"/>
    <w:rsid w:val="002A74F4"/>
    <w:rsid w:val="002A7712"/>
    <w:rsid w:val="002B0EAF"/>
    <w:rsid w:val="002B0EC2"/>
    <w:rsid w:val="002B18AF"/>
    <w:rsid w:val="002B3087"/>
    <w:rsid w:val="002B61EB"/>
    <w:rsid w:val="002C026D"/>
    <w:rsid w:val="002C0E90"/>
    <w:rsid w:val="002C12EC"/>
    <w:rsid w:val="002C1C78"/>
    <w:rsid w:val="002C26B1"/>
    <w:rsid w:val="002C38FF"/>
    <w:rsid w:val="002C428B"/>
    <w:rsid w:val="002C4E78"/>
    <w:rsid w:val="002C6506"/>
    <w:rsid w:val="002C6534"/>
    <w:rsid w:val="002C6FE2"/>
    <w:rsid w:val="002D0DA2"/>
    <w:rsid w:val="002D2317"/>
    <w:rsid w:val="002D2B5E"/>
    <w:rsid w:val="002D2DF6"/>
    <w:rsid w:val="002D3A0B"/>
    <w:rsid w:val="002D4B9E"/>
    <w:rsid w:val="002D55F6"/>
    <w:rsid w:val="002D67BA"/>
    <w:rsid w:val="002D688B"/>
    <w:rsid w:val="002E0A26"/>
    <w:rsid w:val="002E1232"/>
    <w:rsid w:val="002E1A05"/>
    <w:rsid w:val="002E1A9E"/>
    <w:rsid w:val="002E2B31"/>
    <w:rsid w:val="002F01EC"/>
    <w:rsid w:val="002F1541"/>
    <w:rsid w:val="002F1AC7"/>
    <w:rsid w:val="002F4E39"/>
    <w:rsid w:val="00300DD6"/>
    <w:rsid w:val="0030153F"/>
    <w:rsid w:val="00301DD6"/>
    <w:rsid w:val="003031B2"/>
    <w:rsid w:val="00303678"/>
    <w:rsid w:val="00304FFC"/>
    <w:rsid w:val="00310512"/>
    <w:rsid w:val="003108B3"/>
    <w:rsid w:val="0031108A"/>
    <w:rsid w:val="00311F9C"/>
    <w:rsid w:val="00313268"/>
    <w:rsid w:val="003171A9"/>
    <w:rsid w:val="00321FC7"/>
    <w:rsid w:val="003229A1"/>
    <w:rsid w:val="00323A65"/>
    <w:rsid w:val="00323BB3"/>
    <w:rsid w:val="00330279"/>
    <w:rsid w:val="0033054E"/>
    <w:rsid w:val="00332272"/>
    <w:rsid w:val="00333F23"/>
    <w:rsid w:val="00335E32"/>
    <w:rsid w:val="00336921"/>
    <w:rsid w:val="00337E05"/>
    <w:rsid w:val="003402C7"/>
    <w:rsid w:val="003409D7"/>
    <w:rsid w:val="00342F95"/>
    <w:rsid w:val="00343C92"/>
    <w:rsid w:val="00343F61"/>
    <w:rsid w:val="00345043"/>
    <w:rsid w:val="0034511C"/>
    <w:rsid w:val="00346AE1"/>
    <w:rsid w:val="003504AD"/>
    <w:rsid w:val="00351252"/>
    <w:rsid w:val="00351D24"/>
    <w:rsid w:val="00354214"/>
    <w:rsid w:val="0036027C"/>
    <w:rsid w:val="00360346"/>
    <w:rsid w:val="0036060F"/>
    <w:rsid w:val="00360B35"/>
    <w:rsid w:val="0036250B"/>
    <w:rsid w:val="00364646"/>
    <w:rsid w:val="0036611E"/>
    <w:rsid w:val="00366703"/>
    <w:rsid w:val="00366833"/>
    <w:rsid w:val="00366BC6"/>
    <w:rsid w:val="00366CDA"/>
    <w:rsid w:val="00370E6F"/>
    <w:rsid w:val="0037246C"/>
    <w:rsid w:val="0037524D"/>
    <w:rsid w:val="003777DF"/>
    <w:rsid w:val="003805DE"/>
    <w:rsid w:val="003832F7"/>
    <w:rsid w:val="00384341"/>
    <w:rsid w:val="00387F83"/>
    <w:rsid w:val="00390BCB"/>
    <w:rsid w:val="003959AF"/>
    <w:rsid w:val="00395A11"/>
    <w:rsid w:val="003974CD"/>
    <w:rsid w:val="003A14B7"/>
    <w:rsid w:val="003A1BE4"/>
    <w:rsid w:val="003A1E26"/>
    <w:rsid w:val="003A354D"/>
    <w:rsid w:val="003B44B4"/>
    <w:rsid w:val="003B47F0"/>
    <w:rsid w:val="003B49A2"/>
    <w:rsid w:val="003B4E65"/>
    <w:rsid w:val="003B5184"/>
    <w:rsid w:val="003B58DF"/>
    <w:rsid w:val="003B6153"/>
    <w:rsid w:val="003B698A"/>
    <w:rsid w:val="003C1673"/>
    <w:rsid w:val="003C2803"/>
    <w:rsid w:val="003C29F6"/>
    <w:rsid w:val="003C39AE"/>
    <w:rsid w:val="003C3D73"/>
    <w:rsid w:val="003C5332"/>
    <w:rsid w:val="003C6AA0"/>
    <w:rsid w:val="003C6D2F"/>
    <w:rsid w:val="003C74A4"/>
    <w:rsid w:val="003C7ECB"/>
    <w:rsid w:val="003D1F9A"/>
    <w:rsid w:val="003D261C"/>
    <w:rsid w:val="003D34F6"/>
    <w:rsid w:val="003D44FE"/>
    <w:rsid w:val="003D463B"/>
    <w:rsid w:val="003D5C4C"/>
    <w:rsid w:val="003E2002"/>
    <w:rsid w:val="003E3FE8"/>
    <w:rsid w:val="003E41CD"/>
    <w:rsid w:val="003E5116"/>
    <w:rsid w:val="003E56E5"/>
    <w:rsid w:val="003E7EE8"/>
    <w:rsid w:val="003F029B"/>
    <w:rsid w:val="003F0891"/>
    <w:rsid w:val="003F128D"/>
    <w:rsid w:val="003F23CC"/>
    <w:rsid w:val="003F3A9A"/>
    <w:rsid w:val="003F55A4"/>
    <w:rsid w:val="003F60C7"/>
    <w:rsid w:val="003F62A0"/>
    <w:rsid w:val="0040084E"/>
    <w:rsid w:val="00400E7B"/>
    <w:rsid w:val="0040318E"/>
    <w:rsid w:val="00404587"/>
    <w:rsid w:val="0040498E"/>
    <w:rsid w:val="00405803"/>
    <w:rsid w:val="004076BD"/>
    <w:rsid w:val="004110EA"/>
    <w:rsid w:val="00412352"/>
    <w:rsid w:val="00412EEE"/>
    <w:rsid w:val="0041386E"/>
    <w:rsid w:val="00413C87"/>
    <w:rsid w:val="00413CCB"/>
    <w:rsid w:val="004149C4"/>
    <w:rsid w:val="00414B2A"/>
    <w:rsid w:val="004162C8"/>
    <w:rsid w:val="00417BFA"/>
    <w:rsid w:val="00421563"/>
    <w:rsid w:val="00423355"/>
    <w:rsid w:val="00423816"/>
    <w:rsid w:val="00425215"/>
    <w:rsid w:val="00426130"/>
    <w:rsid w:val="004275B3"/>
    <w:rsid w:val="00430285"/>
    <w:rsid w:val="004308EC"/>
    <w:rsid w:val="00430A22"/>
    <w:rsid w:val="00431DED"/>
    <w:rsid w:val="00432419"/>
    <w:rsid w:val="00434BA0"/>
    <w:rsid w:val="00434E3F"/>
    <w:rsid w:val="00436EED"/>
    <w:rsid w:val="0044048E"/>
    <w:rsid w:val="0044065C"/>
    <w:rsid w:val="0044328B"/>
    <w:rsid w:val="004451E5"/>
    <w:rsid w:val="00445424"/>
    <w:rsid w:val="00445B54"/>
    <w:rsid w:val="00445FD1"/>
    <w:rsid w:val="004461AC"/>
    <w:rsid w:val="00447543"/>
    <w:rsid w:val="00450848"/>
    <w:rsid w:val="004547AF"/>
    <w:rsid w:val="0045638B"/>
    <w:rsid w:val="00456636"/>
    <w:rsid w:val="0045731E"/>
    <w:rsid w:val="00457AA9"/>
    <w:rsid w:val="004629D8"/>
    <w:rsid w:val="00462B62"/>
    <w:rsid w:val="00463F54"/>
    <w:rsid w:val="00464647"/>
    <w:rsid w:val="004652DF"/>
    <w:rsid w:val="00467576"/>
    <w:rsid w:val="00467DBD"/>
    <w:rsid w:val="004710B3"/>
    <w:rsid w:val="00472CDD"/>
    <w:rsid w:val="00474D4E"/>
    <w:rsid w:val="00474D51"/>
    <w:rsid w:val="00477CD5"/>
    <w:rsid w:val="00482C51"/>
    <w:rsid w:val="00484BB8"/>
    <w:rsid w:val="00486D39"/>
    <w:rsid w:val="00487782"/>
    <w:rsid w:val="00492954"/>
    <w:rsid w:val="00493433"/>
    <w:rsid w:val="004943FB"/>
    <w:rsid w:val="00495125"/>
    <w:rsid w:val="004954FA"/>
    <w:rsid w:val="004963BB"/>
    <w:rsid w:val="00497E0C"/>
    <w:rsid w:val="004A2468"/>
    <w:rsid w:val="004A271A"/>
    <w:rsid w:val="004A3EE8"/>
    <w:rsid w:val="004A6939"/>
    <w:rsid w:val="004A7EF7"/>
    <w:rsid w:val="004B02B8"/>
    <w:rsid w:val="004B098E"/>
    <w:rsid w:val="004B0E7B"/>
    <w:rsid w:val="004B2E9E"/>
    <w:rsid w:val="004B4862"/>
    <w:rsid w:val="004B7134"/>
    <w:rsid w:val="004B7D4A"/>
    <w:rsid w:val="004C040D"/>
    <w:rsid w:val="004C1DD5"/>
    <w:rsid w:val="004C40FA"/>
    <w:rsid w:val="004C4F40"/>
    <w:rsid w:val="004C506B"/>
    <w:rsid w:val="004C5972"/>
    <w:rsid w:val="004C6F91"/>
    <w:rsid w:val="004C7374"/>
    <w:rsid w:val="004D3A53"/>
    <w:rsid w:val="004D4994"/>
    <w:rsid w:val="004D4FDE"/>
    <w:rsid w:val="004D56DD"/>
    <w:rsid w:val="004D5E1E"/>
    <w:rsid w:val="004D72CA"/>
    <w:rsid w:val="004E1CFE"/>
    <w:rsid w:val="004E4412"/>
    <w:rsid w:val="004E4604"/>
    <w:rsid w:val="004E5247"/>
    <w:rsid w:val="004E734A"/>
    <w:rsid w:val="004E7598"/>
    <w:rsid w:val="004F4DBD"/>
    <w:rsid w:val="004F61B2"/>
    <w:rsid w:val="004F70D8"/>
    <w:rsid w:val="004F712B"/>
    <w:rsid w:val="004F7DC5"/>
    <w:rsid w:val="00500151"/>
    <w:rsid w:val="005003C9"/>
    <w:rsid w:val="0050173A"/>
    <w:rsid w:val="0050205E"/>
    <w:rsid w:val="00502E74"/>
    <w:rsid w:val="00503A52"/>
    <w:rsid w:val="00504FF7"/>
    <w:rsid w:val="005051FC"/>
    <w:rsid w:val="00505369"/>
    <w:rsid w:val="00505B6D"/>
    <w:rsid w:val="005068EB"/>
    <w:rsid w:val="00507588"/>
    <w:rsid w:val="00510707"/>
    <w:rsid w:val="00511074"/>
    <w:rsid w:val="00511B70"/>
    <w:rsid w:val="00511FCE"/>
    <w:rsid w:val="0051429D"/>
    <w:rsid w:val="005144CD"/>
    <w:rsid w:val="00514963"/>
    <w:rsid w:val="005154BD"/>
    <w:rsid w:val="005168EB"/>
    <w:rsid w:val="005169FD"/>
    <w:rsid w:val="00516EA2"/>
    <w:rsid w:val="00517C4B"/>
    <w:rsid w:val="00517E25"/>
    <w:rsid w:val="00522078"/>
    <w:rsid w:val="00522478"/>
    <w:rsid w:val="00524428"/>
    <w:rsid w:val="005264AA"/>
    <w:rsid w:val="00527C10"/>
    <w:rsid w:val="00530C90"/>
    <w:rsid w:val="005311B7"/>
    <w:rsid w:val="00531B3B"/>
    <w:rsid w:val="0053449D"/>
    <w:rsid w:val="00542478"/>
    <w:rsid w:val="00544139"/>
    <w:rsid w:val="005444D3"/>
    <w:rsid w:val="005444EF"/>
    <w:rsid w:val="00546047"/>
    <w:rsid w:val="005464DC"/>
    <w:rsid w:val="0055041F"/>
    <w:rsid w:val="00550F87"/>
    <w:rsid w:val="005516F5"/>
    <w:rsid w:val="005540B3"/>
    <w:rsid w:val="00555ECF"/>
    <w:rsid w:val="00556BE1"/>
    <w:rsid w:val="00557497"/>
    <w:rsid w:val="005578A3"/>
    <w:rsid w:val="00557A01"/>
    <w:rsid w:val="00560A7B"/>
    <w:rsid w:val="00563AB7"/>
    <w:rsid w:val="00563BF9"/>
    <w:rsid w:val="0056478C"/>
    <w:rsid w:val="00566176"/>
    <w:rsid w:val="005670F9"/>
    <w:rsid w:val="00567DF7"/>
    <w:rsid w:val="00571E30"/>
    <w:rsid w:val="00572C01"/>
    <w:rsid w:val="0057373C"/>
    <w:rsid w:val="005752EF"/>
    <w:rsid w:val="00575B91"/>
    <w:rsid w:val="00576840"/>
    <w:rsid w:val="005778E0"/>
    <w:rsid w:val="0057798F"/>
    <w:rsid w:val="005809AD"/>
    <w:rsid w:val="005811E3"/>
    <w:rsid w:val="00581BFA"/>
    <w:rsid w:val="00582456"/>
    <w:rsid w:val="00583C51"/>
    <w:rsid w:val="005856E5"/>
    <w:rsid w:val="00586EAE"/>
    <w:rsid w:val="005905A4"/>
    <w:rsid w:val="005908FA"/>
    <w:rsid w:val="00592806"/>
    <w:rsid w:val="00597EDD"/>
    <w:rsid w:val="005A0994"/>
    <w:rsid w:val="005A485B"/>
    <w:rsid w:val="005A74DE"/>
    <w:rsid w:val="005B260A"/>
    <w:rsid w:val="005B57D2"/>
    <w:rsid w:val="005C058C"/>
    <w:rsid w:val="005C0C07"/>
    <w:rsid w:val="005C0CE6"/>
    <w:rsid w:val="005C1D3C"/>
    <w:rsid w:val="005C59D5"/>
    <w:rsid w:val="005C7227"/>
    <w:rsid w:val="005D2DC6"/>
    <w:rsid w:val="005D2FAC"/>
    <w:rsid w:val="005D37D2"/>
    <w:rsid w:val="005D553E"/>
    <w:rsid w:val="005D5880"/>
    <w:rsid w:val="005D6061"/>
    <w:rsid w:val="005D620C"/>
    <w:rsid w:val="005D64F5"/>
    <w:rsid w:val="005D7013"/>
    <w:rsid w:val="005D70E5"/>
    <w:rsid w:val="005D7603"/>
    <w:rsid w:val="005E28D4"/>
    <w:rsid w:val="005E2D37"/>
    <w:rsid w:val="005E2DE8"/>
    <w:rsid w:val="005E2ED9"/>
    <w:rsid w:val="005E34C6"/>
    <w:rsid w:val="005E3EFA"/>
    <w:rsid w:val="005E7BFD"/>
    <w:rsid w:val="005F001A"/>
    <w:rsid w:val="005F0FFD"/>
    <w:rsid w:val="005F317E"/>
    <w:rsid w:val="005F32B7"/>
    <w:rsid w:val="005F7F55"/>
    <w:rsid w:val="00600688"/>
    <w:rsid w:val="00601D2E"/>
    <w:rsid w:val="00603028"/>
    <w:rsid w:val="00604BD5"/>
    <w:rsid w:val="006054C5"/>
    <w:rsid w:val="0060576C"/>
    <w:rsid w:val="006057E5"/>
    <w:rsid w:val="0061097E"/>
    <w:rsid w:val="006144D2"/>
    <w:rsid w:val="0061457C"/>
    <w:rsid w:val="00615DA5"/>
    <w:rsid w:val="00622120"/>
    <w:rsid w:val="00624621"/>
    <w:rsid w:val="00625D64"/>
    <w:rsid w:val="00627113"/>
    <w:rsid w:val="006300D1"/>
    <w:rsid w:val="00630290"/>
    <w:rsid w:val="00630D90"/>
    <w:rsid w:val="00631B76"/>
    <w:rsid w:val="00632CE6"/>
    <w:rsid w:val="00633AB5"/>
    <w:rsid w:val="006355E1"/>
    <w:rsid w:val="00637301"/>
    <w:rsid w:val="00641003"/>
    <w:rsid w:val="00644B9A"/>
    <w:rsid w:val="006455FD"/>
    <w:rsid w:val="006503F2"/>
    <w:rsid w:val="0065138A"/>
    <w:rsid w:val="00651DDA"/>
    <w:rsid w:val="006537A1"/>
    <w:rsid w:val="00654A33"/>
    <w:rsid w:val="0066113F"/>
    <w:rsid w:val="00662D43"/>
    <w:rsid w:val="006639B5"/>
    <w:rsid w:val="00664261"/>
    <w:rsid w:val="006644AA"/>
    <w:rsid w:val="00664AEF"/>
    <w:rsid w:val="00667E0D"/>
    <w:rsid w:val="006728BE"/>
    <w:rsid w:val="00673C1B"/>
    <w:rsid w:val="0067510F"/>
    <w:rsid w:val="006764C7"/>
    <w:rsid w:val="00686072"/>
    <w:rsid w:val="006876DC"/>
    <w:rsid w:val="00687EA2"/>
    <w:rsid w:val="00691226"/>
    <w:rsid w:val="00692A01"/>
    <w:rsid w:val="0069319A"/>
    <w:rsid w:val="00693745"/>
    <w:rsid w:val="00693807"/>
    <w:rsid w:val="00693AD7"/>
    <w:rsid w:val="00696FF9"/>
    <w:rsid w:val="006A2C68"/>
    <w:rsid w:val="006A2F28"/>
    <w:rsid w:val="006A3089"/>
    <w:rsid w:val="006A3B50"/>
    <w:rsid w:val="006A4967"/>
    <w:rsid w:val="006A79D4"/>
    <w:rsid w:val="006B0D54"/>
    <w:rsid w:val="006B170C"/>
    <w:rsid w:val="006B2A6B"/>
    <w:rsid w:val="006B302E"/>
    <w:rsid w:val="006B303E"/>
    <w:rsid w:val="006B4617"/>
    <w:rsid w:val="006B719E"/>
    <w:rsid w:val="006C03DB"/>
    <w:rsid w:val="006C1509"/>
    <w:rsid w:val="006C1A4F"/>
    <w:rsid w:val="006C27BA"/>
    <w:rsid w:val="006C342C"/>
    <w:rsid w:val="006C4869"/>
    <w:rsid w:val="006C4D2E"/>
    <w:rsid w:val="006C5CFE"/>
    <w:rsid w:val="006D0BE2"/>
    <w:rsid w:val="006D2E76"/>
    <w:rsid w:val="006D3884"/>
    <w:rsid w:val="006D5642"/>
    <w:rsid w:val="006D568F"/>
    <w:rsid w:val="006D5DFB"/>
    <w:rsid w:val="006D7026"/>
    <w:rsid w:val="006D7315"/>
    <w:rsid w:val="006E6ACD"/>
    <w:rsid w:val="006E75E1"/>
    <w:rsid w:val="006F1799"/>
    <w:rsid w:val="006F32FE"/>
    <w:rsid w:val="006F405A"/>
    <w:rsid w:val="006F47CD"/>
    <w:rsid w:val="006F48AC"/>
    <w:rsid w:val="006F6B8E"/>
    <w:rsid w:val="007009B8"/>
    <w:rsid w:val="007038C2"/>
    <w:rsid w:val="00704549"/>
    <w:rsid w:val="00704849"/>
    <w:rsid w:val="007048E2"/>
    <w:rsid w:val="00706109"/>
    <w:rsid w:val="007062E8"/>
    <w:rsid w:val="00711014"/>
    <w:rsid w:val="00711070"/>
    <w:rsid w:val="0071213B"/>
    <w:rsid w:val="007132A6"/>
    <w:rsid w:val="00715B49"/>
    <w:rsid w:val="0071685E"/>
    <w:rsid w:val="00722EF8"/>
    <w:rsid w:val="00723009"/>
    <w:rsid w:val="00723494"/>
    <w:rsid w:val="007243E7"/>
    <w:rsid w:val="007255EF"/>
    <w:rsid w:val="0072590E"/>
    <w:rsid w:val="00726CC9"/>
    <w:rsid w:val="00730B3B"/>
    <w:rsid w:val="007317DC"/>
    <w:rsid w:val="007318F2"/>
    <w:rsid w:val="00731E8C"/>
    <w:rsid w:val="00734559"/>
    <w:rsid w:val="00735B08"/>
    <w:rsid w:val="00737AF7"/>
    <w:rsid w:val="00741DB8"/>
    <w:rsid w:val="0074264A"/>
    <w:rsid w:val="00743777"/>
    <w:rsid w:val="0074443E"/>
    <w:rsid w:val="00744871"/>
    <w:rsid w:val="007457B6"/>
    <w:rsid w:val="00746558"/>
    <w:rsid w:val="00747038"/>
    <w:rsid w:val="00747211"/>
    <w:rsid w:val="0075080F"/>
    <w:rsid w:val="00752438"/>
    <w:rsid w:val="00752AF6"/>
    <w:rsid w:val="007534E5"/>
    <w:rsid w:val="007535DE"/>
    <w:rsid w:val="00754571"/>
    <w:rsid w:val="007606D1"/>
    <w:rsid w:val="00761FEF"/>
    <w:rsid w:val="00762268"/>
    <w:rsid w:val="00765F2F"/>
    <w:rsid w:val="007661FD"/>
    <w:rsid w:val="00766466"/>
    <w:rsid w:val="007701BD"/>
    <w:rsid w:val="00771887"/>
    <w:rsid w:val="00772967"/>
    <w:rsid w:val="00772B62"/>
    <w:rsid w:val="00772BFC"/>
    <w:rsid w:val="007732B8"/>
    <w:rsid w:val="00774FC1"/>
    <w:rsid w:val="0077730F"/>
    <w:rsid w:val="00781B29"/>
    <w:rsid w:val="007834EB"/>
    <w:rsid w:val="00783CFC"/>
    <w:rsid w:val="007840A2"/>
    <w:rsid w:val="0078490D"/>
    <w:rsid w:val="00785251"/>
    <w:rsid w:val="00791719"/>
    <w:rsid w:val="007917A0"/>
    <w:rsid w:val="00794A08"/>
    <w:rsid w:val="00796731"/>
    <w:rsid w:val="007A0138"/>
    <w:rsid w:val="007A0654"/>
    <w:rsid w:val="007A16A9"/>
    <w:rsid w:val="007A185D"/>
    <w:rsid w:val="007A1D7F"/>
    <w:rsid w:val="007A41A0"/>
    <w:rsid w:val="007A43AA"/>
    <w:rsid w:val="007A4492"/>
    <w:rsid w:val="007A554D"/>
    <w:rsid w:val="007A5567"/>
    <w:rsid w:val="007A766A"/>
    <w:rsid w:val="007B1695"/>
    <w:rsid w:val="007B1CF3"/>
    <w:rsid w:val="007B2E1D"/>
    <w:rsid w:val="007B3906"/>
    <w:rsid w:val="007B5FDB"/>
    <w:rsid w:val="007C1B2A"/>
    <w:rsid w:val="007C3056"/>
    <w:rsid w:val="007C47A2"/>
    <w:rsid w:val="007D0D37"/>
    <w:rsid w:val="007D22F6"/>
    <w:rsid w:val="007D4174"/>
    <w:rsid w:val="007D6E8D"/>
    <w:rsid w:val="007D6F04"/>
    <w:rsid w:val="007E029A"/>
    <w:rsid w:val="007E140A"/>
    <w:rsid w:val="007E1997"/>
    <w:rsid w:val="007E19B3"/>
    <w:rsid w:val="007E35A6"/>
    <w:rsid w:val="007E5F78"/>
    <w:rsid w:val="007F0994"/>
    <w:rsid w:val="007F20B0"/>
    <w:rsid w:val="007F3837"/>
    <w:rsid w:val="0080373F"/>
    <w:rsid w:val="0080375B"/>
    <w:rsid w:val="00805684"/>
    <w:rsid w:val="00805FBB"/>
    <w:rsid w:val="00807825"/>
    <w:rsid w:val="00811AD5"/>
    <w:rsid w:val="00812EA3"/>
    <w:rsid w:val="00821940"/>
    <w:rsid w:val="00821E4A"/>
    <w:rsid w:val="008226BB"/>
    <w:rsid w:val="00825ED8"/>
    <w:rsid w:val="0083160A"/>
    <w:rsid w:val="008338EF"/>
    <w:rsid w:val="00833EE5"/>
    <w:rsid w:val="0083548F"/>
    <w:rsid w:val="0083688D"/>
    <w:rsid w:val="00836BB4"/>
    <w:rsid w:val="00840229"/>
    <w:rsid w:val="00842118"/>
    <w:rsid w:val="00842D1D"/>
    <w:rsid w:val="00845206"/>
    <w:rsid w:val="00845750"/>
    <w:rsid w:val="00846F39"/>
    <w:rsid w:val="00847847"/>
    <w:rsid w:val="008509C7"/>
    <w:rsid w:val="00850E22"/>
    <w:rsid w:val="008517F4"/>
    <w:rsid w:val="0085215F"/>
    <w:rsid w:val="00853047"/>
    <w:rsid w:val="008575D3"/>
    <w:rsid w:val="008576EB"/>
    <w:rsid w:val="0086021B"/>
    <w:rsid w:val="00860CED"/>
    <w:rsid w:val="00861408"/>
    <w:rsid w:val="00861844"/>
    <w:rsid w:val="00862560"/>
    <w:rsid w:val="00862FD6"/>
    <w:rsid w:val="0086535C"/>
    <w:rsid w:val="0086552F"/>
    <w:rsid w:val="00871C04"/>
    <w:rsid w:val="00871D4F"/>
    <w:rsid w:val="00871D6A"/>
    <w:rsid w:val="0087224F"/>
    <w:rsid w:val="00872912"/>
    <w:rsid w:val="00872BC4"/>
    <w:rsid w:val="00876070"/>
    <w:rsid w:val="0087769C"/>
    <w:rsid w:val="00880D7F"/>
    <w:rsid w:val="00882424"/>
    <w:rsid w:val="008829EF"/>
    <w:rsid w:val="00884400"/>
    <w:rsid w:val="0089035E"/>
    <w:rsid w:val="00890900"/>
    <w:rsid w:val="00894141"/>
    <w:rsid w:val="008965E1"/>
    <w:rsid w:val="00897488"/>
    <w:rsid w:val="008A0EFB"/>
    <w:rsid w:val="008A1E1E"/>
    <w:rsid w:val="008A3E01"/>
    <w:rsid w:val="008A4AB5"/>
    <w:rsid w:val="008A6FC7"/>
    <w:rsid w:val="008A7052"/>
    <w:rsid w:val="008A72FA"/>
    <w:rsid w:val="008A7EA2"/>
    <w:rsid w:val="008B16BB"/>
    <w:rsid w:val="008B2E13"/>
    <w:rsid w:val="008B4916"/>
    <w:rsid w:val="008B636B"/>
    <w:rsid w:val="008C18A5"/>
    <w:rsid w:val="008C3652"/>
    <w:rsid w:val="008C5B11"/>
    <w:rsid w:val="008D1B07"/>
    <w:rsid w:val="008D2D89"/>
    <w:rsid w:val="008D3902"/>
    <w:rsid w:val="008D4687"/>
    <w:rsid w:val="008D6E84"/>
    <w:rsid w:val="008D7397"/>
    <w:rsid w:val="008D7E29"/>
    <w:rsid w:val="008E0771"/>
    <w:rsid w:val="008E771C"/>
    <w:rsid w:val="008F07AF"/>
    <w:rsid w:val="008F0AF9"/>
    <w:rsid w:val="008F1490"/>
    <w:rsid w:val="008F1958"/>
    <w:rsid w:val="008F1BAD"/>
    <w:rsid w:val="008F1D6D"/>
    <w:rsid w:val="008F469F"/>
    <w:rsid w:val="008F5B72"/>
    <w:rsid w:val="008F6381"/>
    <w:rsid w:val="008F6947"/>
    <w:rsid w:val="008F6FB8"/>
    <w:rsid w:val="00900296"/>
    <w:rsid w:val="009014ED"/>
    <w:rsid w:val="00901F98"/>
    <w:rsid w:val="0090207F"/>
    <w:rsid w:val="00903E20"/>
    <w:rsid w:val="00904B91"/>
    <w:rsid w:val="00906442"/>
    <w:rsid w:val="00906F39"/>
    <w:rsid w:val="009070B6"/>
    <w:rsid w:val="00910F1B"/>
    <w:rsid w:val="00913B18"/>
    <w:rsid w:val="00913F8D"/>
    <w:rsid w:val="00914A7F"/>
    <w:rsid w:val="00916088"/>
    <w:rsid w:val="0091761F"/>
    <w:rsid w:val="00917CEC"/>
    <w:rsid w:val="00920984"/>
    <w:rsid w:val="0092200D"/>
    <w:rsid w:val="00922650"/>
    <w:rsid w:val="00925A23"/>
    <w:rsid w:val="0092602F"/>
    <w:rsid w:val="00926176"/>
    <w:rsid w:val="00926B8A"/>
    <w:rsid w:val="00926CAF"/>
    <w:rsid w:val="00926D31"/>
    <w:rsid w:val="00927F59"/>
    <w:rsid w:val="00932AE2"/>
    <w:rsid w:val="009330E7"/>
    <w:rsid w:val="00934981"/>
    <w:rsid w:val="009353DB"/>
    <w:rsid w:val="009359B2"/>
    <w:rsid w:val="009372BB"/>
    <w:rsid w:val="00941525"/>
    <w:rsid w:val="009419D6"/>
    <w:rsid w:val="00944C71"/>
    <w:rsid w:val="0094665A"/>
    <w:rsid w:val="00947202"/>
    <w:rsid w:val="00947F24"/>
    <w:rsid w:val="009505A0"/>
    <w:rsid w:val="009528EC"/>
    <w:rsid w:val="00953748"/>
    <w:rsid w:val="00955475"/>
    <w:rsid w:val="00956BF4"/>
    <w:rsid w:val="00956C51"/>
    <w:rsid w:val="00957D0C"/>
    <w:rsid w:val="00961180"/>
    <w:rsid w:val="00961D92"/>
    <w:rsid w:val="00962E6A"/>
    <w:rsid w:val="00963457"/>
    <w:rsid w:val="009644AF"/>
    <w:rsid w:val="00964AE0"/>
    <w:rsid w:val="00965313"/>
    <w:rsid w:val="00966B5A"/>
    <w:rsid w:val="00967F80"/>
    <w:rsid w:val="00970712"/>
    <w:rsid w:val="00971C35"/>
    <w:rsid w:val="00972533"/>
    <w:rsid w:val="00974067"/>
    <w:rsid w:val="00974117"/>
    <w:rsid w:val="009750F0"/>
    <w:rsid w:val="009758E8"/>
    <w:rsid w:val="00976B14"/>
    <w:rsid w:val="0098060E"/>
    <w:rsid w:val="00982C80"/>
    <w:rsid w:val="00983E56"/>
    <w:rsid w:val="00992FA5"/>
    <w:rsid w:val="00993464"/>
    <w:rsid w:val="00994756"/>
    <w:rsid w:val="0099775C"/>
    <w:rsid w:val="009A0520"/>
    <w:rsid w:val="009A2023"/>
    <w:rsid w:val="009A499F"/>
    <w:rsid w:val="009A4EE4"/>
    <w:rsid w:val="009A5DD9"/>
    <w:rsid w:val="009A702F"/>
    <w:rsid w:val="009B24D0"/>
    <w:rsid w:val="009B27D3"/>
    <w:rsid w:val="009B354B"/>
    <w:rsid w:val="009B3805"/>
    <w:rsid w:val="009C014F"/>
    <w:rsid w:val="009C063F"/>
    <w:rsid w:val="009C08C0"/>
    <w:rsid w:val="009C20EF"/>
    <w:rsid w:val="009C2A91"/>
    <w:rsid w:val="009C2EE9"/>
    <w:rsid w:val="009C39C9"/>
    <w:rsid w:val="009C3D6D"/>
    <w:rsid w:val="009C51CF"/>
    <w:rsid w:val="009C574F"/>
    <w:rsid w:val="009C5F99"/>
    <w:rsid w:val="009C6914"/>
    <w:rsid w:val="009D0F77"/>
    <w:rsid w:val="009D231C"/>
    <w:rsid w:val="009D2A71"/>
    <w:rsid w:val="009D3A70"/>
    <w:rsid w:val="009D3B42"/>
    <w:rsid w:val="009D5D6A"/>
    <w:rsid w:val="009D7934"/>
    <w:rsid w:val="009E280D"/>
    <w:rsid w:val="009E489D"/>
    <w:rsid w:val="009E66C9"/>
    <w:rsid w:val="009E6C38"/>
    <w:rsid w:val="009F2042"/>
    <w:rsid w:val="009F20C8"/>
    <w:rsid w:val="009F2259"/>
    <w:rsid w:val="009F333D"/>
    <w:rsid w:val="009F406D"/>
    <w:rsid w:val="009F4215"/>
    <w:rsid w:val="009F47FA"/>
    <w:rsid w:val="009F619B"/>
    <w:rsid w:val="009F6241"/>
    <w:rsid w:val="009F667B"/>
    <w:rsid w:val="009F75F2"/>
    <w:rsid w:val="00A02DB9"/>
    <w:rsid w:val="00A02EF9"/>
    <w:rsid w:val="00A030E0"/>
    <w:rsid w:val="00A0338C"/>
    <w:rsid w:val="00A10699"/>
    <w:rsid w:val="00A10E72"/>
    <w:rsid w:val="00A11E02"/>
    <w:rsid w:val="00A12C40"/>
    <w:rsid w:val="00A12E90"/>
    <w:rsid w:val="00A16B02"/>
    <w:rsid w:val="00A201D6"/>
    <w:rsid w:val="00A20BCA"/>
    <w:rsid w:val="00A20DF0"/>
    <w:rsid w:val="00A21074"/>
    <w:rsid w:val="00A22524"/>
    <w:rsid w:val="00A22D34"/>
    <w:rsid w:val="00A23148"/>
    <w:rsid w:val="00A30532"/>
    <w:rsid w:val="00A338BB"/>
    <w:rsid w:val="00A338E7"/>
    <w:rsid w:val="00A34D19"/>
    <w:rsid w:val="00A36983"/>
    <w:rsid w:val="00A3774A"/>
    <w:rsid w:val="00A40663"/>
    <w:rsid w:val="00A40DDE"/>
    <w:rsid w:val="00A41CBA"/>
    <w:rsid w:val="00A440A5"/>
    <w:rsid w:val="00A4595A"/>
    <w:rsid w:val="00A466EF"/>
    <w:rsid w:val="00A476B5"/>
    <w:rsid w:val="00A5098B"/>
    <w:rsid w:val="00A520AB"/>
    <w:rsid w:val="00A563D2"/>
    <w:rsid w:val="00A56D0A"/>
    <w:rsid w:val="00A56DE3"/>
    <w:rsid w:val="00A5727A"/>
    <w:rsid w:val="00A5727C"/>
    <w:rsid w:val="00A6049E"/>
    <w:rsid w:val="00A614D2"/>
    <w:rsid w:val="00A64D04"/>
    <w:rsid w:val="00A671F0"/>
    <w:rsid w:val="00A70B44"/>
    <w:rsid w:val="00A70BBF"/>
    <w:rsid w:val="00A71924"/>
    <w:rsid w:val="00A739EA"/>
    <w:rsid w:val="00A76C5D"/>
    <w:rsid w:val="00A771E3"/>
    <w:rsid w:val="00A8079E"/>
    <w:rsid w:val="00A8086C"/>
    <w:rsid w:val="00A84C61"/>
    <w:rsid w:val="00A857EA"/>
    <w:rsid w:val="00A86738"/>
    <w:rsid w:val="00A86F2B"/>
    <w:rsid w:val="00A90E66"/>
    <w:rsid w:val="00A9116E"/>
    <w:rsid w:val="00A91AA4"/>
    <w:rsid w:val="00A91E7A"/>
    <w:rsid w:val="00A9389F"/>
    <w:rsid w:val="00A97ACE"/>
    <w:rsid w:val="00AA0702"/>
    <w:rsid w:val="00AA0734"/>
    <w:rsid w:val="00AA4679"/>
    <w:rsid w:val="00AA4846"/>
    <w:rsid w:val="00AA5B37"/>
    <w:rsid w:val="00AA795C"/>
    <w:rsid w:val="00AB122A"/>
    <w:rsid w:val="00AB5722"/>
    <w:rsid w:val="00AB5F4B"/>
    <w:rsid w:val="00AC0F35"/>
    <w:rsid w:val="00AC1825"/>
    <w:rsid w:val="00AC3FEA"/>
    <w:rsid w:val="00AC50B4"/>
    <w:rsid w:val="00AC595B"/>
    <w:rsid w:val="00AC6142"/>
    <w:rsid w:val="00AD1958"/>
    <w:rsid w:val="00AD306E"/>
    <w:rsid w:val="00AD3961"/>
    <w:rsid w:val="00AD59A0"/>
    <w:rsid w:val="00AD6DEA"/>
    <w:rsid w:val="00AE17AB"/>
    <w:rsid w:val="00AE2B3E"/>
    <w:rsid w:val="00AE2D53"/>
    <w:rsid w:val="00AE4805"/>
    <w:rsid w:val="00AE7BFC"/>
    <w:rsid w:val="00AE7E4B"/>
    <w:rsid w:val="00AE7F5D"/>
    <w:rsid w:val="00AF10C4"/>
    <w:rsid w:val="00AF1C13"/>
    <w:rsid w:val="00AF699E"/>
    <w:rsid w:val="00B01353"/>
    <w:rsid w:val="00B028BF"/>
    <w:rsid w:val="00B03993"/>
    <w:rsid w:val="00B06D68"/>
    <w:rsid w:val="00B07AF4"/>
    <w:rsid w:val="00B11C26"/>
    <w:rsid w:val="00B11CBE"/>
    <w:rsid w:val="00B12EBA"/>
    <w:rsid w:val="00B173A3"/>
    <w:rsid w:val="00B208BC"/>
    <w:rsid w:val="00B2363B"/>
    <w:rsid w:val="00B24846"/>
    <w:rsid w:val="00B26AE9"/>
    <w:rsid w:val="00B31CF1"/>
    <w:rsid w:val="00B32D2C"/>
    <w:rsid w:val="00B332E9"/>
    <w:rsid w:val="00B34657"/>
    <w:rsid w:val="00B36D22"/>
    <w:rsid w:val="00B40D72"/>
    <w:rsid w:val="00B4188D"/>
    <w:rsid w:val="00B42190"/>
    <w:rsid w:val="00B42A89"/>
    <w:rsid w:val="00B42DA1"/>
    <w:rsid w:val="00B44542"/>
    <w:rsid w:val="00B4480E"/>
    <w:rsid w:val="00B4600D"/>
    <w:rsid w:val="00B4710E"/>
    <w:rsid w:val="00B47AA0"/>
    <w:rsid w:val="00B50808"/>
    <w:rsid w:val="00B51A73"/>
    <w:rsid w:val="00B53964"/>
    <w:rsid w:val="00B57F1D"/>
    <w:rsid w:val="00B60033"/>
    <w:rsid w:val="00B60A2E"/>
    <w:rsid w:val="00B6256C"/>
    <w:rsid w:val="00B650C5"/>
    <w:rsid w:val="00B6570F"/>
    <w:rsid w:val="00B667A4"/>
    <w:rsid w:val="00B6700E"/>
    <w:rsid w:val="00B6745A"/>
    <w:rsid w:val="00B71505"/>
    <w:rsid w:val="00B73F41"/>
    <w:rsid w:val="00B753B1"/>
    <w:rsid w:val="00B76879"/>
    <w:rsid w:val="00B85677"/>
    <w:rsid w:val="00B86A4B"/>
    <w:rsid w:val="00B86CE2"/>
    <w:rsid w:val="00B90FF1"/>
    <w:rsid w:val="00B934FF"/>
    <w:rsid w:val="00B972A0"/>
    <w:rsid w:val="00B97F14"/>
    <w:rsid w:val="00B97F79"/>
    <w:rsid w:val="00BA0696"/>
    <w:rsid w:val="00BA17F8"/>
    <w:rsid w:val="00BA1EA8"/>
    <w:rsid w:val="00BA28D8"/>
    <w:rsid w:val="00BA3400"/>
    <w:rsid w:val="00BA382C"/>
    <w:rsid w:val="00BA4816"/>
    <w:rsid w:val="00BA4823"/>
    <w:rsid w:val="00BA549E"/>
    <w:rsid w:val="00BA7ED3"/>
    <w:rsid w:val="00BB0CAE"/>
    <w:rsid w:val="00BB1A74"/>
    <w:rsid w:val="00BB1F91"/>
    <w:rsid w:val="00BB25A7"/>
    <w:rsid w:val="00BB4429"/>
    <w:rsid w:val="00BB629F"/>
    <w:rsid w:val="00BB6CB4"/>
    <w:rsid w:val="00BC043A"/>
    <w:rsid w:val="00BC082F"/>
    <w:rsid w:val="00BC0C39"/>
    <w:rsid w:val="00BC11E4"/>
    <w:rsid w:val="00BC30AA"/>
    <w:rsid w:val="00BC3FBB"/>
    <w:rsid w:val="00BC426B"/>
    <w:rsid w:val="00BD0ADF"/>
    <w:rsid w:val="00BD154B"/>
    <w:rsid w:val="00BD188A"/>
    <w:rsid w:val="00BD18F6"/>
    <w:rsid w:val="00BD43C6"/>
    <w:rsid w:val="00BD43CA"/>
    <w:rsid w:val="00BD613B"/>
    <w:rsid w:val="00BD6BDB"/>
    <w:rsid w:val="00BE2102"/>
    <w:rsid w:val="00BE22CE"/>
    <w:rsid w:val="00BE2943"/>
    <w:rsid w:val="00BE3DD8"/>
    <w:rsid w:val="00BE41DB"/>
    <w:rsid w:val="00BE4C57"/>
    <w:rsid w:val="00BE67AF"/>
    <w:rsid w:val="00BE6EDE"/>
    <w:rsid w:val="00BF1452"/>
    <w:rsid w:val="00BF15AA"/>
    <w:rsid w:val="00BF4FFF"/>
    <w:rsid w:val="00BF58AF"/>
    <w:rsid w:val="00BF756F"/>
    <w:rsid w:val="00C00B65"/>
    <w:rsid w:val="00C010E5"/>
    <w:rsid w:val="00C01A01"/>
    <w:rsid w:val="00C041F4"/>
    <w:rsid w:val="00C05760"/>
    <w:rsid w:val="00C057F7"/>
    <w:rsid w:val="00C10806"/>
    <w:rsid w:val="00C14FBA"/>
    <w:rsid w:val="00C15B37"/>
    <w:rsid w:val="00C16101"/>
    <w:rsid w:val="00C177D9"/>
    <w:rsid w:val="00C17D87"/>
    <w:rsid w:val="00C23935"/>
    <w:rsid w:val="00C24608"/>
    <w:rsid w:val="00C26C91"/>
    <w:rsid w:val="00C30400"/>
    <w:rsid w:val="00C30F39"/>
    <w:rsid w:val="00C31B28"/>
    <w:rsid w:val="00C31F18"/>
    <w:rsid w:val="00C3202D"/>
    <w:rsid w:val="00C32D4D"/>
    <w:rsid w:val="00C36382"/>
    <w:rsid w:val="00C412A7"/>
    <w:rsid w:val="00C44003"/>
    <w:rsid w:val="00C44A46"/>
    <w:rsid w:val="00C474A5"/>
    <w:rsid w:val="00C50A9A"/>
    <w:rsid w:val="00C51006"/>
    <w:rsid w:val="00C51428"/>
    <w:rsid w:val="00C51CEE"/>
    <w:rsid w:val="00C5397A"/>
    <w:rsid w:val="00C56120"/>
    <w:rsid w:val="00C5680E"/>
    <w:rsid w:val="00C57351"/>
    <w:rsid w:val="00C6015F"/>
    <w:rsid w:val="00C60D70"/>
    <w:rsid w:val="00C617FC"/>
    <w:rsid w:val="00C622C5"/>
    <w:rsid w:val="00C632A1"/>
    <w:rsid w:val="00C63606"/>
    <w:rsid w:val="00C6673C"/>
    <w:rsid w:val="00C674B0"/>
    <w:rsid w:val="00C703EF"/>
    <w:rsid w:val="00C71269"/>
    <w:rsid w:val="00C7152B"/>
    <w:rsid w:val="00C716D1"/>
    <w:rsid w:val="00C71936"/>
    <w:rsid w:val="00C72B27"/>
    <w:rsid w:val="00C72B32"/>
    <w:rsid w:val="00C739FF"/>
    <w:rsid w:val="00C742AC"/>
    <w:rsid w:val="00C7568D"/>
    <w:rsid w:val="00C77173"/>
    <w:rsid w:val="00C77F90"/>
    <w:rsid w:val="00C802C7"/>
    <w:rsid w:val="00C821C1"/>
    <w:rsid w:val="00C85250"/>
    <w:rsid w:val="00C92E80"/>
    <w:rsid w:val="00C92F9F"/>
    <w:rsid w:val="00C95F65"/>
    <w:rsid w:val="00C969D3"/>
    <w:rsid w:val="00CA015A"/>
    <w:rsid w:val="00CA3982"/>
    <w:rsid w:val="00CA616B"/>
    <w:rsid w:val="00CB20BC"/>
    <w:rsid w:val="00CB331D"/>
    <w:rsid w:val="00CB59D0"/>
    <w:rsid w:val="00CB63D0"/>
    <w:rsid w:val="00CB664E"/>
    <w:rsid w:val="00CB7821"/>
    <w:rsid w:val="00CC193F"/>
    <w:rsid w:val="00CC2AE4"/>
    <w:rsid w:val="00CC2BA6"/>
    <w:rsid w:val="00CC73F4"/>
    <w:rsid w:val="00CC7401"/>
    <w:rsid w:val="00CD04F1"/>
    <w:rsid w:val="00CD1FE9"/>
    <w:rsid w:val="00CD4110"/>
    <w:rsid w:val="00CD4984"/>
    <w:rsid w:val="00CD5513"/>
    <w:rsid w:val="00CD742D"/>
    <w:rsid w:val="00CE13AB"/>
    <w:rsid w:val="00CE258F"/>
    <w:rsid w:val="00CE4E4A"/>
    <w:rsid w:val="00CE4F98"/>
    <w:rsid w:val="00CE52DE"/>
    <w:rsid w:val="00CE6380"/>
    <w:rsid w:val="00CE6BCC"/>
    <w:rsid w:val="00CE6E87"/>
    <w:rsid w:val="00CF007D"/>
    <w:rsid w:val="00CF0C01"/>
    <w:rsid w:val="00CF1262"/>
    <w:rsid w:val="00CF15C1"/>
    <w:rsid w:val="00CF1ED2"/>
    <w:rsid w:val="00CF4F8B"/>
    <w:rsid w:val="00CF5222"/>
    <w:rsid w:val="00D01E75"/>
    <w:rsid w:val="00D028DD"/>
    <w:rsid w:val="00D050FA"/>
    <w:rsid w:val="00D0591B"/>
    <w:rsid w:val="00D0608B"/>
    <w:rsid w:val="00D0732C"/>
    <w:rsid w:val="00D12E7D"/>
    <w:rsid w:val="00D13A64"/>
    <w:rsid w:val="00D167DC"/>
    <w:rsid w:val="00D168A7"/>
    <w:rsid w:val="00D16C0B"/>
    <w:rsid w:val="00D17274"/>
    <w:rsid w:val="00D20EB4"/>
    <w:rsid w:val="00D2194B"/>
    <w:rsid w:val="00D23807"/>
    <w:rsid w:val="00D24FC7"/>
    <w:rsid w:val="00D2644E"/>
    <w:rsid w:val="00D31605"/>
    <w:rsid w:val="00D32147"/>
    <w:rsid w:val="00D32CB5"/>
    <w:rsid w:val="00D32F9E"/>
    <w:rsid w:val="00D3341A"/>
    <w:rsid w:val="00D339DB"/>
    <w:rsid w:val="00D34421"/>
    <w:rsid w:val="00D346B5"/>
    <w:rsid w:val="00D346CA"/>
    <w:rsid w:val="00D3499E"/>
    <w:rsid w:val="00D35053"/>
    <w:rsid w:val="00D35B7E"/>
    <w:rsid w:val="00D3635B"/>
    <w:rsid w:val="00D369B4"/>
    <w:rsid w:val="00D36B78"/>
    <w:rsid w:val="00D37B18"/>
    <w:rsid w:val="00D42063"/>
    <w:rsid w:val="00D42842"/>
    <w:rsid w:val="00D44A70"/>
    <w:rsid w:val="00D45AAC"/>
    <w:rsid w:val="00D47AD9"/>
    <w:rsid w:val="00D50A6C"/>
    <w:rsid w:val="00D5266F"/>
    <w:rsid w:val="00D52B3B"/>
    <w:rsid w:val="00D54269"/>
    <w:rsid w:val="00D54C32"/>
    <w:rsid w:val="00D56115"/>
    <w:rsid w:val="00D5671A"/>
    <w:rsid w:val="00D57904"/>
    <w:rsid w:val="00D60212"/>
    <w:rsid w:val="00D62CD4"/>
    <w:rsid w:val="00D62D71"/>
    <w:rsid w:val="00D6549D"/>
    <w:rsid w:val="00D666DD"/>
    <w:rsid w:val="00D70B72"/>
    <w:rsid w:val="00D71A53"/>
    <w:rsid w:val="00D71FB7"/>
    <w:rsid w:val="00D7410E"/>
    <w:rsid w:val="00D7467F"/>
    <w:rsid w:val="00D80732"/>
    <w:rsid w:val="00D81D6D"/>
    <w:rsid w:val="00D81E61"/>
    <w:rsid w:val="00D833F9"/>
    <w:rsid w:val="00D8419C"/>
    <w:rsid w:val="00D84753"/>
    <w:rsid w:val="00D84ED1"/>
    <w:rsid w:val="00D85941"/>
    <w:rsid w:val="00D87609"/>
    <w:rsid w:val="00D9019B"/>
    <w:rsid w:val="00D909C6"/>
    <w:rsid w:val="00D91382"/>
    <w:rsid w:val="00D91C65"/>
    <w:rsid w:val="00D93541"/>
    <w:rsid w:val="00D94B44"/>
    <w:rsid w:val="00D96BD8"/>
    <w:rsid w:val="00D97A1B"/>
    <w:rsid w:val="00DA02FE"/>
    <w:rsid w:val="00DA0C68"/>
    <w:rsid w:val="00DA2683"/>
    <w:rsid w:val="00DA2E90"/>
    <w:rsid w:val="00DA587B"/>
    <w:rsid w:val="00DB136B"/>
    <w:rsid w:val="00DB230A"/>
    <w:rsid w:val="00DB45FB"/>
    <w:rsid w:val="00DB761E"/>
    <w:rsid w:val="00DB776F"/>
    <w:rsid w:val="00DB7A46"/>
    <w:rsid w:val="00DC13DA"/>
    <w:rsid w:val="00DC2BEB"/>
    <w:rsid w:val="00DC351C"/>
    <w:rsid w:val="00DC5A64"/>
    <w:rsid w:val="00DC7073"/>
    <w:rsid w:val="00DC7569"/>
    <w:rsid w:val="00DC7D9D"/>
    <w:rsid w:val="00DD15CC"/>
    <w:rsid w:val="00DD17CA"/>
    <w:rsid w:val="00DD26AF"/>
    <w:rsid w:val="00DD30EA"/>
    <w:rsid w:val="00DD39BC"/>
    <w:rsid w:val="00DD4066"/>
    <w:rsid w:val="00DD49E4"/>
    <w:rsid w:val="00DE02B1"/>
    <w:rsid w:val="00DE13D2"/>
    <w:rsid w:val="00DE1577"/>
    <w:rsid w:val="00DE585F"/>
    <w:rsid w:val="00DE62E0"/>
    <w:rsid w:val="00DE6A29"/>
    <w:rsid w:val="00DE6D83"/>
    <w:rsid w:val="00DE723A"/>
    <w:rsid w:val="00DE72FB"/>
    <w:rsid w:val="00DE7521"/>
    <w:rsid w:val="00DF18D5"/>
    <w:rsid w:val="00DF1F3E"/>
    <w:rsid w:val="00DF22D9"/>
    <w:rsid w:val="00DF2414"/>
    <w:rsid w:val="00DF534A"/>
    <w:rsid w:val="00DF6A7B"/>
    <w:rsid w:val="00DF74A1"/>
    <w:rsid w:val="00DF7CDC"/>
    <w:rsid w:val="00DF7F54"/>
    <w:rsid w:val="00E018BF"/>
    <w:rsid w:val="00E01FA1"/>
    <w:rsid w:val="00E0358E"/>
    <w:rsid w:val="00E06A52"/>
    <w:rsid w:val="00E1061E"/>
    <w:rsid w:val="00E10EB4"/>
    <w:rsid w:val="00E11D9F"/>
    <w:rsid w:val="00E1277B"/>
    <w:rsid w:val="00E14623"/>
    <w:rsid w:val="00E14FE7"/>
    <w:rsid w:val="00E15B1A"/>
    <w:rsid w:val="00E173CB"/>
    <w:rsid w:val="00E20128"/>
    <w:rsid w:val="00E21108"/>
    <w:rsid w:val="00E21E46"/>
    <w:rsid w:val="00E22288"/>
    <w:rsid w:val="00E23530"/>
    <w:rsid w:val="00E248C4"/>
    <w:rsid w:val="00E25265"/>
    <w:rsid w:val="00E25670"/>
    <w:rsid w:val="00E25E65"/>
    <w:rsid w:val="00E274ED"/>
    <w:rsid w:val="00E277EB"/>
    <w:rsid w:val="00E303FD"/>
    <w:rsid w:val="00E310B4"/>
    <w:rsid w:val="00E3110C"/>
    <w:rsid w:val="00E315C3"/>
    <w:rsid w:val="00E32A3D"/>
    <w:rsid w:val="00E35BC9"/>
    <w:rsid w:val="00E35F18"/>
    <w:rsid w:val="00E422EF"/>
    <w:rsid w:val="00E443D0"/>
    <w:rsid w:val="00E45D49"/>
    <w:rsid w:val="00E45D81"/>
    <w:rsid w:val="00E467AA"/>
    <w:rsid w:val="00E46F51"/>
    <w:rsid w:val="00E473F7"/>
    <w:rsid w:val="00E4780A"/>
    <w:rsid w:val="00E47B94"/>
    <w:rsid w:val="00E47E77"/>
    <w:rsid w:val="00E50616"/>
    <w:rsid w:val="00E509B0"/>
    <w:rsid w:val="00E5216D"/>
    <w:rsid w:val="00E53258"/>
    <w:rsid w:val="00E538E9"/>
    <w:rsid w:val="00E5408D"/>
    <w:rsid w:val="00E54234"/>
    <w:rsid w:val="00E547BA"/>
    <w:rsid w:val="00E554A9"/>
    <w:rsid w:val="00E57A46"/>
    <w:rsid w:val="00E63353"/>
    <w:rsid w:val="00E652C3"/>
    <w:rsid w:val="00E657DC"/>
    <w:rsid w:val="00E65E2A"/>
    <w:rsid w:val="00E702C9"/>
    <w:rsid w:val="00E732B1"/>
    <w:rsid w:val="00E736C3"/>
    <w:rsid w:val="00E73C6C"/>
    <w:rsid w:val="00E73C82"/>
    <w:rsid w:val="00E749C8"/>
    <w:rsid w:val="00E757BE"/>
    <w:rsid w:val="00E7616C"/>
    <w:rsid w:val="00E80238"/>
    <w:rsid w:val="00E81182"/>
    <w:rsid w:val="00E81501"/>
    <w:rsid w:val="00E81E6B"/>
    <w:rsid w:val="00E82500"/>
    <w:rsid w:val="00E82718"/>
    <w:rsid w:val="00E831D1"/>
    <w:rsid w:val="00E84283"/>
    <w:rsid w:val="00E874DD"/>
    <w:rsid w:val="00E90999"/>
    <w:rsid w:val="00E90CA2"/>
    <w:rsid w:val="00E9327B"/>
    <w:rsid w:val="00E95AFB"/>
    <w:rsid w:val="00E9714F"/>
    <w:rsid w:val="00EA2608"/>
    <w:rsid w:val="00EA5195"/>
    <w:rsid w:val="00EA79FE"/>
    <w:rsid w:val="00EB0151"/>
    <w:rsid w:val="00EB22E8"/>
    <w:rsid w:val="00EB24EE"/>
    <w:rsid w:val="00EB27BE"/>
    <w:rsid w:val="00EB292F"/>
    <w:rsid w:val="00EB3D50"/>
    <w:rsid w:val="00EB50EF"/>
    <w:rsid w:val="00EB5505"/>
    <w:rsid w:val="00EB572B"/>
    <w:rsid w:val="00EB6D76"/>
    <w:rsid w:val="00EB6DBB"/>
    <w:rsid w:val="00EB7BEF"/>
    <w:rsid w:val="00EB7D90"/>
    <w:rsid w:val="00EC0130"/>
    <w:rsid w:val="00EC2B1C"/>
    <w:rsid w:val="00EC3386"/>
    <w:rsid w:val="00EC3776"/>
    <w:rsid w:val="00EC53ED"/>
    <w:rsid w:val="00EC5A93"/>
    <w:rsid w:val="00EC7AF0"/>
    <w:rsid w:val="00ED1944"/>
    <w:rsid w:val="00ED2275"/>
    <w:rsid w:val="00ED4168"/>
    <w:rsid w:val="00ED46A3"/>
    <w:rsid w:val="00ED4C88"/>
    <w:rsid w:val="00ED568E"/>
    <w:rsid w:val="00ED627D"/>
    <w:rsid w:val="00EE6055"/>
    <w:rsid w:val="00EE6E76"/>
    <w:rsid w:val="00EF18F9"/>
    <w:rsid w:val="00EF1F75"/>
    <w:rsid w:val="00EF29AD"/>
    <w:rsid w:val="00EF2A7D"/>
    <w:rsid w:val="00EF419D"/>
    <w:rsid w:val="00EF5A92"/>
    <w:rsid w:val="00EF774F"/>
    <w:rsid w:val="00F008A1"/>
    <w:rsid w:val="00F0263A"/>
    <w:rsid w:val="00F032EB"/>
    <w:rsid w:val="00F075D2"/>
    <w:rsid w:val="00F07A5A"/>
    <w:rsid w:val="00F10001"/>
    <w:rsid w:val="00F105DD"/>
    <w:rsid w:val="00F11ED0"/>
    <w:rsid w:val="00F12C60"/>
    <w:rsid w:val="00F132B3"/>
    <w:rsid w:val="00F149E3"/>
    <w:rsid w:val="00F15425"/>
    <w:rsid w:val="00F16526"/>
    <w:rsid w:val="00F21431"/>
    <w:rsid w:val="00F21955"/>
    <w:rsid w:val="00F2247D"/>
    <w:rsid w:val="00F24FF8"/>
    <w:rsid w:val="00F25D8F"/>
    <w:rsid w:val="00F31CC5"/>
    <w:rsid w:val="00F322B0"/>
    <w:rsid w:val="00F32588"/>
    <w:rsid w:val="00F3263E"/>
    <w:rsid w:val="00F360A4"/>
    <w:rsid w:val="00F36B47"/>
    <w:rsid w:val="00F371A7"/>
    <w:rsid w:val="00F371E0"/>
    <w:rsid w:val="00F374F3"/>
    <w:rsid w:val="00F37834"/>
    <w:rsid w:val="00F406A3"/>
    <w:rsid w:val="00F414ED"/>
    <w:rsid w:val="00F420FE"/>
    <w:rsid w:val="00F46D9D"/>
    <w:rsid w:val="00F50C56"/>
    <w:rsid w:val="00F50E0E"/>
    <w:rsid w:val="00F514A6"/>
    <w:rsid w:val="00F51526"/>
    <w:rsid w:val="00F517D5"/>
    <w:rsid w:val="00F51DB2"/>
    <w:rsid w:val="00F52B57"/>
    <w:rsid w:val="00F53B3B"/>
    <w:rsid w:val="00F54A45"/>
    <w:rsid w:val="00F56D1F"/>
    <w:rsid w:val="00F57518"/>
    <w:rsid w:val="00F57F7D"/>
    <w:rsid w:val="00F62D4B"/>
    <w:rsid w:val="00F62DA2"/>
    <w:rsid w:val="00F64D87"/>
    <w:rsid w:val="00F64F5C"/>
    <w:rsid w:val="00F650A2"/>
    <w:rsid w:val="00F65551"/>
    <w:rsid w:val="00F65CA6"/>
    <w:rsid w:val="00F66203"/>
    <w:rsid w:val="00F668E8"/>
    <w:rsid w:val="00F669FE"/>
    <w:rsid w:val="00F67F6C"/>
    <w:rsid w:val="00F70F25"/>
    <w:rsid w:val="00F71245"/>
    <w:rsid w:val="00F71BA5"/>
    <w:rsid w:val="00F72E75"/>
    <w:rsid w:val="00F759D3"/>
    <w:rsid w:val="00F75CBB"/>
    <w:rsid w:val="00F76E39"/>
    <w:rsid w:val="00F77096"/>
    <w:rsid w:val="00F80152"/>
    <w:rsid w:val="00F82478"/>
    <w:rsid w:val="00F82FDA"/>
    <w:rsid w:val="00F83F79"/>
    <w:rsid w:val="00F84792"/>
    <w:rsid w:val="00F858B1"/>
    <w:rsid w:val="00F86CFE"/>
    <w:rsid w:val="00F919F4"/>
    <w:rsid w:val="00F91E4C"/>
    <w:rsid w:val="00F91EBE"/>
    <w:rsid w:val="00F94C64"/>
    <w:rsid w:val="00F959D1"/>
    <w:rsid w:val="00F9709D"/>
    <w:rsid w:val="00F973B2"/>
    <w:rsid w:val="00FA180F"/>
    <w:rsid w:val="00FA1FAC"/>
    <w:rsid w:val="00FA44A8"/>
    <w:rsid w:val="00FA52C5"/>
    <w:rsid w:val="00FA5AFC"/>
    <w:rsid w:val="00FA7F7B"/>
    <w:rsid w:val="00FB01A6"/>
    <w:rsid w:val="00FB09B3"/>
    <w:rsid w:val="00FB144D"/>
    <w:rsid w:val="00FB1BAA"/>
    <w:rsid w:val="00FB272C"/>
    <w:rsid w:val="00FB34ED"/>
    <w:rsid w:val="00FB3DF4"/>
    <w:rsid w:val="00FB57DC"/>
    <w:rsid w:val="00FB6A85"/>
    <w:rsid w:val="00FB727C"/>
    <w:rsid w:val="00FB73EA"/>
    <w:rsid w:val="00FC3480"/>
    <w:rsid w:val="00FC3EF2"/>
    <w:rsid w:val="00FC468A"/>
    <w:rsid w:val="00FC779F"/>
    <w:rsid w:val="00FC78B3"/>
    <w:rsid w:val="00FD0674"/>
    <w:rsid w:val="00FD068C"/>
    <w:rsid w:val="00FD0AB4"/>
    <w:rsid w:val="00FD1C88"/>
    <w:rsid w:val="00FD27C2"/>
    <w:rsid w:val="00FD2E16"/>
    <w:rsid w:val="00FD33BF"/>
    <w:rsid w:val="00FD41C8"/>
    <w:rsid w:val="00FD74EB"/>
    <w:rsid w:val="00FE19CC"/>
    <w:rsid w:val="00FE5A00"/>
    <w:rsid w:val="00FE69A1"/>
    <w:rsid w:val="00FF225D"/>
    <w:rsid w:val="00FF261F"/>
    <w:rsid w:val="00FF3CE0"/>
    <w:rsid w:val="00FF4551"/>
    <w:rsid w:val="00FF50AF"/>
    <w:rsid w:val="00FF53B8"/>
    <w:rsid w:val="00FF5704"/>
    <w:rsid w:val="00FF647C"/>
  </w:rsids>
  <m:mathPr>
    <m:mathFont m:val="Cambria Math"/>
    <m:brkBin m:val="before"/>
    <m:brkBinSub m:val="--"/>
    <m:smallFrac m:val="0"/>
    <m:dispDef/>
    <m:lMargin m:val="0"/>
    <m:rMargin m:val="0"/>
    <m:defJc m:val="centerGroup"/>
    <m:wrapIndent m:val="1440"/>
    <m:intLim m:val="subSup"/>
    <m:naryLim m:val="undOvr"/>
  </m:mathPr>
  <w:themeFontLang w:val="es-E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5D3D2907"/>
  <w15:docId w15:val="{3079A9F6-AAA0-4C94-8F22-3BF5AB8091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31E8C"/>
    <w:pPr>
      <w:spacing w:after="120" w:line="240" w:lineRule="auto"/>
      <w:jc w:val="both"/>
    </w:pPr>
    <w:rPr>
      <w:rFonts w:ascii="Arial" w:hAnsi="Arial"/>
      <w:lang w:val="en-US"/>
    </w:rPr>
  </w:style>
  <w:style w:type="paragraph" w:styleId="Heading1">
    <w:name w:val="heading 1"/>
    <w:basedOn w:val="Normal"/>
    <w:next w:val="Normal"/>
    <w:link w:val="Heading1Char"/>
    <w:qFormat/>
    <w:rsid w:val="004308EC"/>
    <w:pPr>
      <w:keepNext/>
      <w:keepLines/>
      <w:numPr>
        <w:numId w:val="2"/>
      </w:numPr>
      <w:spacing w:before="480" w:after="360"/>
      <w:outlineLvl w:val="0"/>
    </w:pPr>
    <w:rPr>
      <w:rFonts w:ascii="Arial Bold" w:eastAsiaTheme="majorEastAsia" w:hAnsi="Arial Bold" w:cstheme="majorBidi"/>
      <w:b/>
      <w:bCs/>
      <w:szCs w:val="28"/>
    </w:rPr>
  </w:style>
  <w:style w:type="paragraph" w:styleId="Heading2">
    <w:name w:val="heading 2"/>
    <w:basedOn w:val="Normal"/>
    <w:next w:val="Normal"/>
    <w:link w:val="Heading2Char"/>
    <w:unhideWhenUsed/>
    <w:qFormat/>
    <w:rsid w:val="00384341"/>
    <w:pPr>
      <w:keepNext/>
      <w:keepLines/>
      <w:numPr>
        <w:ilvl w:val="1"/>
        <w:numId w:val="2"/>
      </w:numPr>
      <w:spacing w:before="360" w:after="240"/>
      <w:outlineLvl w:val="1"/>
    </w:pPr>
    <w:rPr>
      <w:rFonts w:ascii="Arial Bold" w:eastAsiaTheme="majorEastAsia" w:hAnsi="Arial Bold" w:cstheme="majorBidi"/>
      <w:b/>
      <w:bCs/>
      <w:szCs w:val="26"/>
    </w:rPr>
  </w:style>
  <w:style w:type="paragraph" w:styleId="Heading3">
    <w:name w:val="heading 3"/>
    <w:basedOn w:val="Normal"/>
    <w:next w:val="Normal"/>
    <w:link w:val="Heading3Char"/>
    <w:unhideWhenUsed/>
    <w:qFormat/>
    <w:rsid w:val="00AD59A0"/>
    <w:pPr>
      <w:keepNext/>
      <w:keepLines/>
      <w:numPr>
        <w:ilvl w:val="2"/>
        <w:numId w:val="2"/>
      </w:numPr>
      <w:spacing w:before="240" w:after="240"/>
      <w:outlineLvl w:val="2"/>
    </w:pPr>
    <w:rPr>
      <w:rFonts w:eastAsiaTheme="majorEastAsia" w:cstheme="majorBidi"/>
      <w:bCs/>
    </w:rPr>
  </w:style>
  <w:style w:type="paragraph" w:styleId="Heading4">
    <w:name w:val="heading 4"/>
    <w:basedOn w:val="Normal"/>
    <w:next w:val="Normal"/>
    <w:link w:val="Heading4Char"/>
    <w:unhideWhenUsed/>
    <w:qFormat/>
    <w:rsid w:val="00B01353"/>
    <w:pPr>
      <w:keepNext/>
      <w:keepLines/>
      <w:numPr>
        <w:ilvl w:val="3"/>
        <w:numId w:val="2"/>
      </w:numPr>
      <w:outlineLvl w:val="3"/>
    </w:pPr>
    <w:rPr>
      <w:rFonts w:eastAsiaTheme="majorEastAsia" w:cstheme="majorBidi"/>
      <w:bCs/>
      <w:iCs/>
    </w:rPr>
  </w:style>
  <w:style w:type="paragraph" w:styleId="Heading5">
    <w:name w:val="heading 5"/>
    <w:basedOn w:val="Normal"/>
    <w:next w:val="Normal"/>
    <w:link w:val="Heading5Char"/>
    <w:unhideWhenUsed/>
    <w:qFormat/>
    <w:rsid w:val="00F07A5A"/>
    <w:pPr>
      <w:keepNext/>
      <w:keepLines/>
      <w:numPr>
        <w:ilvl w:val="4"/>
        <w:numId w:val="2"/>
      </w:numPr>
      <w:spacing w:after="0"/>
      <w:outlineLvl w:val="4"/>
    </w:pPr>
    <w:rPr>
      <w:rFonts w:eastAsiaTheme="majorEastAsia" w:cstheme="majorBidi"/>
    </w:rPr>
  </w:style>
  <w:style w:type="paragraph" w:styleId="Heading6">
    <w:name w:val="heading 6"/>
    <w:basedOn w:val="Normal"/>
    <w:next w:val="Normal"/>
    <w:link w:val="Heading6Char"/>
    <w:unhideWhenUsed/>
    <w:qFormat/>
    <w:rsid w:val="00EB5505"/>
    <w:pPr>
      <w:keepNext/>
      <w:keepLines/>
      <w:numPr>
        <w:ilvl w:val="5"/>
        <w:numId w:val="2"/>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nhideWhenUsed/>
    <w:qFormat/>
    <w:rsid w:val="00EB5505"/>
    <w:pPr>
      <w:keepNext/>
      <w:keepLines/>
      <w:numPr>
        <w:ilvl w:val="6"/>
        <w:numId w:val="2"/>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nhideWhenUsed/>
    <w:qFormat/>
    <w:rsid w:val="00EB5505"/>
    <w:pPr>
      <w:keepNext/>
      <w:keepLines/>
      <w:numPr>
        <w:ilvl w:val="7"/>
        <w:numId w:val="2"/>
      </w:numPr>
      <w:spacing w:before="200" w:after="0"/>
      <w:outlineLvl w:val="7"/>
    </w:pPr>
    <w:rPr>
      <w:rFonts w:asciiTheme="majorHAnsi" w:eastAsiaTheme="majorEastAsia" w:hAnsiTheme="majorHAnsi" w:cstheme="majorBidi"/>
      <w:color w:val="404040" w:themeColor="text1" w:themeTint="BF"/>
      <w:szCs w:val="20"/>
    </w:rPr>
  </w:style>
  <w:style w:type="paragraph" w:styleId="Heading9">
    <w:name w:val="heading 9"/>
    <w:basedOn w:val="Normal"/>
    <w:next w:val="Normal"/>
    <w:link w:val="Heading9Char"/>
    <w:unhideWhenUsed/>
    <w:qFormat/>
    <w:rsid w:val="00EB5505"/>
    <w:pPr>
      <w:keepNext/>
      <w:keepLines/>
      <w:numPr>
        <w:ilvl w:val="8"/>
        <w:numId w:val="2"/>
      </w:numPr>
      <w:spacing w:before="200" w:after="0"/>
      <w:outlineLvl w:val="8"/>
    </w:pPr>
    <w:rPr>
      <w:rFonts w:asciiTheme="majorHAnsi" w:eastAsiaTheme="majorEastAsia" w:hAnsiTheme="majorHAnsi" w:cstheme="majorBidi"/>
      <w:i/>
      <w:iCs/>
      <w:color w:val="404040" w:themeColor="text1" w:themeTint="BF"/>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308EC"/>
    <w:rPr>
      <w:rFonts w:ascii="Arial Bold" w:eastAsiaTheme="majorEastAsia" w:hAnsi="Arial Bold" w:cstheme="majorBidi"/>
      <w:b/>
      <w:bCs/>
      <w:noProof/>
      <w:szCs w:val="28"/>
      <w:lang w:val="en-US"/>
    </w:rPr>
  </w:style>
  <w:style w:type="character" w:customStyle="1" w:styleId="Heading2Char">
    <w:name w:val="Heading 2 Char"/>
    <w:basedOn w:val="DefaultParagraphFont"/>
    <w:link w:val="Heading2"/>
    <w:rsid w:val="00384341"/>
    <w:rPr>
      <w:rFonts w:ascii="Arial Bold" w:eastAsiaTheme="majorEastAsia" w:hAnsi="Arial Bold" w:cstheme="majorBidi"/>
      <w:b/>
      <w:bCs/>
      <w:noProof/>
      <w:szCs w:val="26"/>
      <w:lang w:val="en-US"/>
    </w:rPr>
  </w:style>
  <w:style w:type="character" w:customStyle="1" w:styleId="Heading3Char">
    <w:name w:val="Heading 3 Char"/>
    <w:basedOn w:val="DefaultParagraphFont"/>
    <w:link w:val="Heading3"/>
    <w:rsid w:val="00AD59A0"/>
    <w:rPr>
      <w:rFonts w:ascii="Arial" w:eastAsiaTheme="majorEastAsia" w:hAnsi="Arial" w:cstheme="majorBidi"/>
      <w:bCs/>
      <w:noProof/>
      <w:lang w:val="en-US"/>
    </w:rPr>
  </w:style>
  <w:style w:type="character" w:customStyle="1" w:styleId="Heading4Char">
    <w:name w:val="Heading 4 Char"/>
    <w:basedOn w:val="DefaultParagraphFont"/>
    <w:link w:val="Heading4"/>
    <w:rsid w:val="00B01353"/>
    <w:rPr>
      <w:rFonts w:ascii="Arial" w:eastAsiaTheme="majorEastAsia" w:hAnsi="Arial" w:cstheme="majorBidi"/>
      <w:bCs/>
      <w:iCs/>
      <w:noProof/>
      <w:lang w:val="en-US"/>
    </w:rPr>
  </w:style>
  <w:style w:type="character" w:customStyle="1" w:styleId="Heading5Char">
    <w:name w:val="Heading 5 Char"/>
    <w:basedOn w:val="DefaultParagraphFont"/>
    <w:link w:val="Heading5"/>
    <w:rsid w:val="00F07A5A"/>
    <w:rPr>
      <w:rFonts w:ascii="Arial" w:eastAsiaTheme="majorEastAsia" w:hAnsi="Arial" w:cstheme="majorBidi"/>
      <w:noProof/>
      <w:lang w:val="en-US"/>
    </w:rPr>
  </w:style>
  <w:style w:type="character" w:customStyle="1" w:styleId="Heading6Char">
    <w:name w:val="Heading 6 Char"/>
    <w:basedOn w:val="DefaultParagraphFont"/>
    <w:link w:val="Heading6"/>
    <w:rsid w:val="00EB5505"/>
    <w:rPr>
      <w:rFonts w:asciiTheme="majorHAnsi" w:eastAsiaTheme="majorEastAsia" w:hAnsiTheme="majorHAnsi" w:cstheme="majorBidi"/>
      <w:i/>
      <w:iCs/>
      <w:noProof/>
      <w:color w:val="243F60" w:themeColor="accent1" w:themeShade="7F"/>
      <w:lang w:val="en-US"/>
    </w:rPr>
  </w:style>
  <w:style w:type="character" w:customStyle="1" w:styleId="Heading7Char">
    <w:name w:val="Heading 7 Char"/>
    <w:basedOn w:val="DefaultParagraphFont"/>
    <w:link w:val="Heading7"/>
    <w:rsid w:val="00EB5505"/>
    <w:rPr>
      <w:rFonts w:asciiTheme="majorHAnsi" w:eastAsiaTheme="majorEastAsia" w:hAnsiTheme="majorHAnsi" w:cstheme="majorBidi"/>
      <w:i/>
      <w:iCs/>
      <w:noProof/>
      <w:color w:val="404040" w:themeColor="text1" w:themeTint="BF"/>
      <w:lang w:val="en-US"/>
    </w:rPr>
  </w:style>
  <w:style w:type="character" w:customStyle="1" w:styleId="Heading8Char">
    <w:name w:val="Heading 8 Char"/>
    <w:basedOn w:val="DefaultParagraphFont"/>
    <w:link w:val="Heading8"/>
    <w:rsid w:val="00EB5505"/>
    <w:rPr>
      <w:rFonts w:asciiTheme="majorHAnsi" w:eastAsiaTheme="majorEastAsia" w:hAnsiTheme="majorHAnsi" w:cstheme="majorBidi"/>
      <w:noProof/>
      <w:color w:val="404040" w:themeColor="text1" w:themeTint="BF"/>
      <w:szCs w:val="20"/>
      <w:lang w:val="en-US"/>
    </w:rPr>
  </w:style>
  <w:style w:type="character" w:customStyle="1" w:styleId="Heading9Char">
    <w:name w:val="Heading 9 Char"/>
    <w:basedOn w:val="DefaultParagraphFont"/>
    <w:link w:val="Heading9"/>
    <w:rsid w:val="00EB5505"/>
    <w:rPr>
      <w:rFonts w:asciiTheme="majorHAnsi" w:eastAsiaTheme="majorEastAsia" w:hAnsiTheme="majorHAnsi" w:cstheme="majorBidi"/>
      <w:i/>
      <w:iCs/>
      <w:noProof/>
      <w:color w:val="404040" w:themeColor="text1" w:themeTint="BF"/>
      <w:szCs w:val="20"/>
      <w:lang w:val="en-US"/>
    </w:rPr>
  </w:style>
  <w:style w:type="paragraph" w:styleId="ListParagraph">
    <w:name w:val="List Paragraph"/>
    <w:basedOn w:val="Normal"/>
    <w:uiPriority w:val="34"/>
    <w:qFormat/>
    <w:rsid w:val="00EB5505"/>
    <w:pPr>
      <w:ind w:left="720"/>
      <w:contextualSpacing/>
    </w:pPr>
  </w:style>
  <w:style w:type="paragraph" w:styleId="Header">
    <w:name w:val="header"/>
    <w:basedOn w:val="Normal"/>
    <w:link w:val="HeaderChar"/>
    <w:uiPriority w:val="99"/>
    <w:unhideWhenUsed/>
    <w:rsid w:val="00511B70"/>
    <w:pPr>
      <w:tabs>
        <w:tab w:val="center" w:pos="4252"/>
        <w:tab w:val="right" w:pos="8504"/>
      </w:tabs>
      <w:spacing w:after="0"/>
    </w:pPr>
  </w:style>
  <w:style w:type="character" w:customStyle="1" w:styleId="HeaderChar">
    <w:name w:val="Header Char"/>
    <w:basedOn w:val="DefaultParagraphFont"/>
    <w:link w:val="Header"/>
    <w:uiPriority w:val="99"/>
    <w:rsid w:val="00511B70"/>
    <w:rPr>
      <w:rFonts w:ascii="Arial" w:hAnsi="Arial"/>
    </w:rPr>
  </w:style>
  <w:style w:type="paragraph" w:styleId="Footer">
    <w:name w:val="footer"/>
    <w:basedOn w:val="Normal"/>
    <w:link w:val="FooterChar"/>
    <w:uiPriority w:val="99"/>
    <w:unhideWhenUsed/>
    <w:rsid w:val="00511B70"/>
    <w:pPr>
      <w:tabs>
        <w:tab w:val="center" w:pos="4252"/>
        <w:tab w:val="right" w:pos="8504"/>
      </w:tabs>
      <w:spacing w:after="0"/>
    </w:pPr>
  </w:style>
  <w:style w:type="character" w:customStyle="1" w:styleId="FooterChar">
    <w:name w:val="Footer Char"/>
    <w:basedOn w:val="DefaultParagraphFont"/>
    <w:link w:val="Footer"/>
    <w:uiPriority w:val="99"/>
    <w:rsid w:val="00511B70"/>
    <w:rPr>
      <w:rFonts w:ascii="Arial" w:hAnsi="Arial"/>
    </w:rPr>
  </w:style>
  <w:style w:type="paragraph" w:customStyle="1" w:styleId="Cabeceraypie">
    <w:name w:val="Cabecera y pie"/>
    <w:rsid w:val="00511B70"/>
    <w:pPr>
      <w:tabs>
        <w:tab w:val="right" w:pos="9632"/>
      </w:tabs>
      <w:spacing w:after="0" w:line="240" w:lineRule="auto"/>
    </w:pPr>
    <w:rPr>
      <w:rFonts w:ascii="Helvetica" w:eastAsia="ヒラギノ角ゴ Pro W3" w:hAnsi="Helvetica" w:cs="Times New Roman"/>
      <w:color w:val="000000"/>
      <w:sz w:val="20"/>
      <w:szCs w:val="20"/>
      <w:lang w:val="es-ES_tradnl" w:eastAsia="es-ES"/>
    </w:rPr>
  </w:style>
  <w:style w:type="paragraph" w:styleId="BalloonText">
    <w:name w:val="Balloon Text"/>
    <w:basedOn w:val="Normal"/>
    <w:link w:val="BalloonTextChar"/>
    <w:uiPriority w:val="99"/>
    <w:semiHidden/>
    <w:unhideWhenUsed/>
    <w:rsid w:val="00511B70"/>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511B70"/>
    <w:rPr>
      <w:rFonts w:ascii="Tahoma" w:hAnsi="Tahoma" w:cs="Tahoma"/>
      <w:sz w:val="16"/>
      <w:szCs w:val="16"/>
    </w:rPr>
  </w:style>
  <w:style w:type="paragraph" w:styleId="Caption">
    <w:name w:val="caption"/>
    <w:basedOn w:val="Normal"/>
    <w:next w:val="Normal"/>
    <w:uiPriority w:val="35"/>
    <w:unhideWhenUsed/>
    <w:qFormat/>
    <w:rsid w:val="00FD74EB"/>
    <w:pPr>
      <w:spacing w:before="200"/>
      <w:jc w:val="center"/>
    </w:pPr>
    <w:rPr>
      <w:b/>
      <w:bCs/>
      <w:i/>
      <w:color w:val="000000" w:themeColor="text1"/>
      <w:sz w:val="18"/>
      <w:szCs w:val="18"/>
    </w:rPr>
  </w:style>
  <w:style w:type="table" w:styleId="TableGrid">
    <w:name w:val="Table Grid"/>
    <w:basedOn w:val="TableNormal"/>
    <w:uiPriority w:val="59"/>
    <w:rsid w:val="000F04C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scapt">
    <w:name w:val="Tables capt"/>
    <w:basedOn w:val="Normal"/>
    <w:rsid w:val="002C026D"/>
    <w:pPr>
      <w:suppressAutoHyphens/>
      <w:spacing w:after="60"/>
    </w:pPr>
    <w:rPr>
      <w:rFonts w:ascii="Times New Roman" w:eastAsia="Times New Roman" w:hAnsi="Times New Roman" w:cs="Times New Roman"/>
      <w:b/>
      <w:i/>
      <w:szCs w:val="24"/>
      <w:lang w:eastAsia="ar-SA"/>
    </w:rPr>
  </w:style>
  <w:style w:type="paragraph" w:customStyle="1" w:styleId="Encabezamiento2">
    <w:name w:val="Encabezamiento 2"/>
    <w:rsid w:val="005003C9"/>
    <w:pPr>
      <w:spacing w:before="280" w:after="0" w:line="360" w:lineRule="auto"/>
      <w:jc w:val="both"/>
      <w:outlineLvl w:val="1"/>
    </w:pPr>
    <w:rPr>
      <w:rFonts w:ascii="Arial Bold" w:eastAsia="ヒラギノ角ゴ Pro W3" w:hAnsi="Arial Bold" w:cs="Times New Roman"/>
      <w:color w:val="000000"/>
      <w:sz w:val="24"/>
      <w:szCs w:val="20"/>
      <w:lang w:val="es-ES_tradnl" w:eastAsia="es-ES"/>
    </w:rPr>
  </w:style>
  <w:style w:type="paragraph" w:customStyle="1" w:styleId="interiorestextonormal">
    <w:name w:val="interiores texto normal"/>
    <w:autoRedefine/>
    <w:rsid w:val="005003C9"/>
    <w:pPr>
      <w:spacing w:before="280" w:after="0" w:line="360" w:lineRule="auto"/>
      <w:jc w:val="both"/>
    </w:pPr>
    <w:rPr>
      <w:rFonts w:ascii="Arial" w:eastAsia="ヒラギノ角ゴ Pro W3" w:hAnsi="Arial" w:cs="Times New Roman"/>
      <w:color w:val="000000"/>
      <w:szCs w:val="20"/>
      <w:lang w:val="es-ES_tradnl" w:eastAsia="es-ES"/>
    </w:rPr>
  </w:style>
  <w:style w:type="paragraph" w:styleId="TOC1">
    <w:name w:val="toc 1"/>
    <w:basedOn w:val="Normal"/>
    <w:next w:val="Normal"/>
    <w:autoRedefine/>
    <w:uiPriority w:val="39"/>
    <w:unhideWhenUsed/>
    <w:rsid w:val="009D0F77"/>
    <w:pPr>
      <w:tabs>
        <w:tab w:val="left" w:pos="440"/>
        <w:tab w:val="right" w:leader="dot" w:pos="9180"/>
      </w:tabs>
      <w:spacing w:after="100"/>
    </w:pPr>
  </w:style>
  <w:style w:type="paragraph" w:styleId="TOC2">
    <w:name w:val="toc 2"/>
    <w:basedOn w:val="Normal"/>
    <w:next w:val="Normal"/>
    <w:autoRedefine/>
    <w:uiPriority w:val="39"/>
    <w:unhideWhenUsed/>
    <w:rsid w:val="00C010E5"/>
    <w:pPr>
      <w:spacing w:after="100"/>
      <w:ind w:left="220"/>
    </w:pPr>
  </w:style>
  <w:style w:type="paragraph" w:styleId="TOC3">
    <w:name w:val="toc 3"/>
    <w:basedOn w:val="Normal"/>
    <w:next w:val="Normal"/>
    <w:autoRedefine/>
    <w:uiPriority w:val="39"/>
    <w:unhideWhenUsed/>
    <w:rsid w:val="00C010E5"/>
    <w:pPr>
      <w:spacing w:after="100"/>
      <w:ind w:left="440"/>
    </w:pPr>
  </w:style>
  <w:style w:type="character" w:styleId="Hyperlink">
    <w:name w:val="Hyperlink"/>
    <w:basedOn w:val="DefaultParagraphFont"/>
    <w:uiPriority w:val="99"/>
    <w:unhideWhenUsed/>
    <w:rsid w:val="00C010E5"/>
    <w:rPr>
      <w:color w:val="0000FF" w:themeColor="hyperlink"/>
      <w:u w:val="single"/>
    </w:rPr>
  </w:style>
  <w:style w:type="paragraph" w:customStyle="1" w:styleId="interioresfuentetablagrfico">
    <w:name w:val="interiores fuente tabla gráfico"/>
    <w:rsid w:val="00A771E3"/>
    <w:pPr>
      <w:spacing w:before="280" w:after="0" w:line="240" w:lineRule="auto"/>
      <w:jc w:val="center"/>
    </w:pPr>
    <w:rPr>
      <w:rFonts w:ascii="Arial" w:eastAsia="ヒラギノ角ゴ Pro W3" w:hAnsi="Arial" w:cs="Times New Roman"/>
      <w:color w:val="1C1C1C"/>
      <w:sz w:val="18"/>
      <w:szCs w:val="20"/>
      <w:lang w:val="es-ES_tradnl" w:eastAsia="es-ES"/>
    </w:rPr>
  </w:style>
  <w:style w:type="paragraph" w:styleId="FootnoteText">
    <w:name w:val="footnote text"/>
    <w:basedOn w:val="Normal"/>
    <w:link w:val="FootnoteTextChar"/>
    <w:uiPriority w:val="99"/>
    <w:semiHidden/>
    <w:unhideWhenUsed/>
    <w:rsid w:val="00743777"/>
    <w:pPr>
      <w:spacing w:after="0"/>
    </w:pPr>
    <w:rPr>
      <w:szCs w:val="20"/>
    </w:rPr>
  </w:style>
  <w:style w:type="character" w:customStyle="1" w:styleId="FootnoteTextChar">
    <w:name w:val="Footnote Text Char"/>
    <w:basedOn w:val="DefaultParagraphFont"/>
    <w:link w:val="FootnoteText"/>
    <w:uiPriority w:val="99"/>
    <w:semiHidden/>
    <w:rsid w:val="00743777"/>
    <w:rPr>
      <w:rFonts w:ascii="Arial" w:hAnsi="Arial"/>
      <w:sz w:val="20"/>
      <w:szCs w:val="20"/>
    </w:rPr>
  </w:style>
  <w:style w:type="character" w:styleId="FootnoteReference">
    <w:name w:val="footnote reference"/>
    <w:basedOn w:val="DefaultParagraphFont"/>
    <w:uiPriority w:val="99"/>
    <w:semiHidden/>
    <w:unhideWhenUsed/>
    <w:rsid w:val="00743777"/>
    <w:rPr>
      <w:vertAlign w:val="superscript"/>
    </w:rPr>
  </w:style>
  <w:style w:type="paragraph" w:styleId="TableofFigures">
    <w:name w:val="table of figures"/>
    <w:basedOn w:val="Normal"/>
    <w:next w:val="Normal"/>
    <w:uiPriority w:val="99"/>
    <w:unhideWhenUsed/>
    <w:rsid w:val="00F21955"/>
    <w:pPr>
      <w:spacing w:after="0"/>
    </w:pPr>
  </w:style>
  <w:style w:type="paragraph" w:styleId="TOCHeading">
    <w:name w:val="TOC Heading"/>
    <w:basedOn w:val="Heading1"/>
    <w:next w:val="Normal"/>
    <w:uiPriority w:val="39"/>
    <w:unhideWhenUsed/>
    <w:qFormat/>
    <w:rsid w:val="00A4595A"/>
    <w:pPr>
      <w:numPr>
        <w:numId w:val="0"/>
      </w:numPr>
      <w:spacing w:after="0"/>
      <w:jc w:val="left"/>
      <w:outlineLvl w:val="9"/>
    </w:pPr>
    <w:rPr>
      <w:rFonts w:asciiTheme="majorHAnsi" w:hAnsiTheme="majorHAnsi"/>
      <w:caps/>
      <w:color w:val="365F91" w:themeColor="accent1" w:themeShade="BF"/>
      <w:lang w:eastAsia="ja-JP"/>
    </w:rPr>
  </w:style>
  <w:style w:type="character" w:customStyle="1" w:styleId="apple-converted-space">
    <w:name w:val="apple-converted-space"/>
    <w:basedOn w:val="DefaultParagraphFont"/>
    <w:rsid w:val="00C041F4"/>
  </w:style>
  <w:style w:type="character" w:customStyle="1" w:styleId="Hipervnculo1">
    <w:name w:val="Hipervínculo1"/>
    <w:rsid w:val="00C041F4"/>
    <w:rPr>
      <w:color w:val="0000FE"/>
      <w:sz w:val="22"/>
      <w:u w:val="single"/>
    </w:rPr>
  </w:style>
  <w:style w:type="paragraph" w:customStyle="1" w:styleId="Betrifft">
    <w:name w:val="Betrifft"/>
    <w:basedOn w:val="Normal"/>
    <w:rsid w:val="005752EF"/>
    <w:pPr>
      <w:spacing w:before="240" w:after="0"/>
      <w:jc w:val="center"/>
    </w:pPr>
    <w:rPr>
      <w:rFonts w:ascii="Humnst777 BT" w:eastAsia="Times New Roman" w:hAnsi="Humnst777 BT" w:cs="Times New Roman"/>
      <w:b/>
      <w:caps/>
      <w:sz w:val="36"/>
      <w:szCs w:val="36"/>
      <w:lang w:eastAsia="de-DE"/>
    </w:rPr>
  </w:style>
  <w:style w:type="paragraph" w:customStyle="1" w:styleId="Projektname">
    <w:name w:val="Projektname"/>
    <w:basedOn w:val="Betrifft"/>
    <w:rsid w:val="005752EF"/>
    <w:pPr>
      <w:spacing w:before="8000"/>
    </w:pPr>
    <w:rPr>
      <w:caps w:val="0"/>
      <w:sz w:val="40"/>
      <w:szCs w:val="40"/>
    </w:rPr>
  </w:style>
  <w:style w:type="paragraph" w:customStyle="1" w:styleId="Revisionszeile">
    <w:name w:val="Revisionszeile"/>
    <w:basedOn w:val="Betrifft"/>
    <w:rsid w:val="005752EF"/>
    <w:pPr>
      <w:jc w:val="right"/>
    </w:pPr>
    <w:rPr>
      <w:sz w:val="22"/>
    </w:rPr>
  </w:style>
  <w:style w:type="character" w:styleId="PageNumber">
    <w:name w:val="page number"/>
    <w:basedOn w:val="DefaultParagraphFont"/>
    <w:unhideWhenUsed/>
    <w:rsid w:val="005752EF"/>
  </w:style>
  <w:style w:type="table" w:customStyle="1" w:styleId="Tablaconcuadrcula1">
    <w:name w:val="Tabla con cuadrícula1"/>
    <w:basedOn w:val="TableNormal"/>
    <w:next w:val="TableGrid"/>
    <w:uiPriority w:val="59"/>
    <w:rsid w:val="0051070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dFSA">
    <w:name w:val="Std. FSA"/>
    <w:basedOn w:val="Normal"/>
    <w:autoRedefine/>
    <w:rsid w:val="00845750"/>
    <w:pPr>
      <w:tabs>
        <w:tab w:val="left" w:pos="567"/>
        <w:tab w:val="left" w:pos="1134"/>
        <w:tab w:val="left" w:pos="1701"/>
        <w:tab w:val="left" w:leader="dot" w:pos="5103"/>
      </w:tabs>
      <w:spacing w:after="0"/>
    </w:pPr>
    <w:rPr>
      <w:rFonts w:ascii="Tahoma" w:eastAsia="Times New Roman" w:hAnsi="Tahoma" w:cs="Times New Roman"/>
      <w:szCs w:val="24"/>
      <w:lang w:eastAsia="es-ES"/>
    </w:rPr>
  </w:style>
  <w:style w:type="character" w:styleId="CommentReference">
    <w:name w:val="annotation reference"/>
    <w:basedOn w:val="DefaultParagraphFont"/>
    <w:unhideWhenUsed/>
    <w:rsid w:val="00ED2275"/>
    <w:rPr>
      <w:sz w:val="16"/>
      <w:szCs w:val="16"/>
    </w:rPr>
  </w:style>
  <w:style w:type="paragraph" w:styleId="CommentText">
    <w:name w:val="annotation text"/>
    <w:basedOn w:val="Normal"/>
    <w:link w:val="CommentTextChar"/>
    <w:unhideWhenUsed/>
    <w:rsid w:val="00ED2275"/>
    <w:rPr>
      <w:szCs w:val="20"/>
    </w:rPr>
  </w:style>
  <w:style w:type="character" w:customStyle="1" w:styleId="CommentTextChar">
    <w:name w:val="Comment Text Char"/>
    <w:basedOn w:val="DefaultParagraphFont"/>
    <w:link w:val="CommentText"/>
    <w:rsid w:val="00ED2275"/>
    <w:rPr>
      <w:rFonts w:ascii="Arial" w:hAnsi="Arial"/>
      <w:sz w:val="20"/>
      <w:szCs w:val="20"/>
    </w:rPr>
  </w:style>
  <w:style w:type="paragraph" w:styleId="CommentSubject">
    <w:name w:val="annotation subject"/>
    <w:basedOn w:val="CommentText"/>
    <w:next w:val="CommentText"/>
    <w:link w:val="CommentSubjectChar"/>
    <w:uiPriority w:val="99"/>
    <w:semiHidden/>
    <w:unhideWhenUsed/>
    <w:rsid w:val="00ED2275"/>
    <w:rPr>
      <w:b/>
      <w:bCs/>
    </w:rPr>
  </w:style>
  <w:style w:type="character" w:customStyle="1" w:styleId="CommentSubjectChar">
    <w:name w:val="Comment Subject Char"/>
    <w:basedOn w:val="CommentTextChar"/>
    <w:link w:val="CommentSubject"/>
    <w:uiPriority w:val="99"/>
    <w:semiHidden/>
    <w:rsid w:val="00ED2275"/>
    <w:rPr>
      <w:rFonts w:ascii="Arial" w:hAnsi="Arial"/>
      <w:b/>
      <w:bCs/>
      <w:sz w:val="20"/>
      <w:szCs w:val="20"/>
    </w:rPr>
  </w:style>
  <w:style w:type="paragraph" w:styleId="TOC4">
    <w:name w:val="toc 4"/>
    <w:basedOn w:val="Normal"/>
    <w:next w:val="Normal"/>
    <w:autoRedefine/>
    <w:uiPriority w:val="39"/>
    <w:unhideWhenUsed/>
    <w:rsid w:val="007F20B0"/>
    <w:pPr>
      <w:spacing w:after="100" w:line="276" w:lineRule="auto"/>
      <w:ind w:left="660"/>
      <w:jc w:val="left"/>
    </w:pPr>
    <w:rPr>
      <w:rFonts w:eastAsiaTheme="minorEastAsia"/>
      <w:lang w:eastAsia="es-ES"/>
    </w:rPr>
  </w:style>
  <w:style w:type="paragraph" w:styleId="TOC5">
    <w:name w:val="toc 5"/>
    <w:basedOn w:val="Normal"/>
    <w:next w:val="Normal"/>
    <w:autoRedefine/>
    <w:uiPriority w:val="39"/>
    <w:unhideWhenUsed/>
    <w:rsid w:val="007F20B0"/>
    <w:pPr>
      <w:spacing w:after="100" w:line="276" w:lineRule="auto"/>
      <w:ind w:left="880"/>
      <w:jc w:val="left"/>
    </w:pPr>
    <w:rPr>
      <w:rFonts w:eastAsiaTheme="minorEastAsia"/>
      <w:lang w:eastAsia="es-ES"/>
    </w:rPr>
  </w:style>
  <w:style w:type="paragraph" w:styleId="TOC6">
    <w:name w:val="toc 6"/>
    <w:basedOn w:val="Normal"/>
    <w:next w:val="Normal"/>
    <w:autoRedefine/>
    <w:uiPriority w:val="39"/>
    <w:unhideWhenUsed/>
    <w:rsid w:val="007F20B0"/>
    <w:pPr>
      <w:spacing w:after="100" w:line="276" w:lineRule="auto"/>
      <w:ind w:left="1100"/>
      <w:jc w:val="left"/>
    </w:pPr>
    <w:rPr>
      <w:rFonts w:eastAsiaTheme="minorEastAsia"/>
      <w:lang w:eastAsia="es-ES"/>
    </w:rPr>
  </w:style>
  <w:style w:type="paragraph" w:styleId="TOC7">
    <w:name w:val="toc 7"/>
    <w:basedOn w:val="Normal"/>
    <w:next w:val="Normal"/>
    <w:autoRedefine/>
    <w:uiPriority w:val="39"/>
    <w:unhideWhenUsed/>
    <w:rsid w:val="007F20B0"/>
    <w:pPr>
      <w:spacing w:after="100" w:line="276" w:lineRule="auto"/>
      <w:ind w:left="1320"/>
      <w:jc w:val="left"/>
    </w:pPr>
    <w:rPr>
      <w:rFonts w:eastAsiaTheme="minorEastAsia"/>
      <w:lang w:eastAsia="es-ES"/>
    </w:rPr>
  </w:style>
  <w:style w:type="paragraph" w:styleId="TOC8">
    <w:name w:val="toc 8"/>
    <w:basedOn w:val="Normal"/>
    <w:next w:val="Normal"/>
    <w:autoRedefine/>
    <w:uiPriority w:val="39"/>
    <w:unhideWhenUsed/>
    <w:rsid w:val="007F20B0"/>
    <w:pPr>
      <w:spacing w:after="100" w:line="276" w:lineRule="auto"/>
      <w:ind w:left="1540"/>
      <w:jc w:val="left"/>
    </w:pPr>
    <w:rPr>
      <w:rFonts w:eastAsiaTheme="minorEastAsia"/>
      <w:lang w:eastAsia="es-ES"/>
    </w:rPr>
  </w:style>
  <w:style w:type="paragraph" w:styleId="TOC9">
    <w:name w:val="toc 9"/>
    <w:basedOn w:val="Normal"/>
    <w:next w:val="Normal"/>
    <w:autoRedefine/>
    <w:uiPriority w:val="39"/>
    <w:unhideWhenUsed/>
    <w:rsid w:val="007F20B0"/>
    <w:pPr>
      <w:spacing w:after="100" w:line="276" w:lineRule="auto"/>
      <w:ind w:left="1760"/>
      <w:jc w:val="left"/>
    </w:pPr>
    <w:rPr>
      <w:rFonts w:eastAsiaTheme="minorEastAsia"/>
      <w:lang w:eastAsia="es-ES"/>
    </w:rPr>
  </w:style>
  <w:style w:type="table" w:customStyle="1" w:styleId="Tablaconcuadrcula2">
    <w:name w:val="Tabla con cuadrícula2"/>
    <w:basedOn w:val="TableNormal"/>
    <w:next w:val="TableGrid"/>
    <w:uiPriority w:val="59"/>
    <w:rsid w:val="00550F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3">
    <w:name w:val="Tabla con cuadrícula3"/>
    <w:basedOn w:val="TableNormal"/>
    <w:next w:val="TableGrid"/>
    <w:uiPriority w:val="59"/>
    <w:rsid w:val="00550F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4">
    <w:name w:val="Tabla con cuadrícula4"/>
    <w:basedOn w:val="TableNormal"/>
    <w:next w:val="TableGrid"/>
    <w:uiPriority w:val="59"/>
    <w:rsid w:val="000B0C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5">
    <w:name w:val="Tabla con cuadrícula5"/>
    <w:basedOn w:val="TableNormal"/>
    <w:next w:val="TableGrid"/>
    <w:uiPriority w:val="59"/>
    <w:rsid w:val="000B0C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rsid w:val="000E6C8C"/>
    <w:pPr>
      <w:spacing w:before="100" w:beforeAutospacing="1" w:after="100" w:afterAutospacing="1"/>
      <w:jc w:val="left"/>
    </w:pPr>
    <w:rPr>
      <w:rFonts w:ascii="Arial Unicode MS" w:eastAsia="Arial Unicode MS" w:hAnsi="Arial Unicode MS" w:cs="Times New Roman"/>
      <w:szCs w:val="24"/>
    </w:rPr>
  </w:style>
  <w:style w:type="paragraph" w:styleId="Revision">
    <w:name w:val="Revision"/>
    <w:hidden/>
    <w:uiPriority w:val="99"/>
    <w:semiHidden/>
    <w:rsid w:val="00F07A5A"/>
    <w:pPr>
      <w:spacing w:after="0" w:line="240" w:lineRule="auto"/>
    </w:pPr>
    <w:rPr>
      <w:rFonts w:ascii="Arial" w:hAnsi="Arial"/>
      <w:sz w:val="20"/>
    </w:rPr>
  </w:style>
  <w:style w:type="table" w:customStyle="1" w:styleId="TableGrid1">
    <w:name w:val="Table Grid1"/>
    <w:basedOn w:val="TableNormal"/>
    <w:next w:val="TableGrid"/>
    <w:uiPriority w:val="59"/>
    <w:rsid w:val="00CD742D"/>
    <w:pPr>
      <w:spacing w:after="0" w:line="24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CD742D"/>
    <w:pPr>
      <w:spacing w:after="0" w:line="24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uiPriority w:val="10"/>
    <w:qFormat/>
    <w:rsid w:val="00E509B0"/>
    <w:pPr>
      <w:pBdr>
        <w:bottom w:val="single" w:sz="8" w:space="4" w:color="4F81BD" w:themeColor="accent1"/>
      </w:pBdr>
      <w:spacing w:after="300"/>
      <w:contextualSpacing/>
      <w:jc w:val="center"/>
    </w:pPr>
    <w:rPr>
      <w:rFonts w:eastAsiaTheme="majorEastAsia" w:cs="Arial"/>
      <w:color w:val="17365D" w:themeColor="text2" w:themeShade="BF"/>
      <w:spacing w:val="5"/>
      <w:kern w:val="28"/>
      <w:sz w:val="52"/>
      <w:szCs w:val="52"/>
      <w:lang w:eastAsia="es-ES"/>
    </w:rPr>
  </w:style>
  <w:style w:type="character" w:customStyle="1" w:styleId="TitleChar">
    <w:name w:val="Title Char"/>
    <w:basedOn w:val="DefaultParagraphFont"/>
    <w:link w:val="Title"/>
    <w:uiPriority w:val="10"/>
    <w:rsid w:val="00E509B0"/>
    <w:rPr>
      <w:rFonts w:ascii="Arial" w:eastAsiaTheme="majorEastAsia" w:hAnsi="Arial" w:cs="Arial"/>
      <w:color w:val="17365D" w:themeColor="text2" w:themeShade="BF"/>
      <w:spacing w:val="5"/>
      <w:kern w:val="28"/>
      <w:sz w:val="52"/>
      <w:szCs w:val="52"/>
      <w:lang w:eastAsia="es-ES"/>
    </w:rPr>
  </w:style>
  <w:style w:type="paragraph" w:customStyle="1" w:styleId="Default">
    <w:name w:val="Default"/>
    <w:rsid w:val="00BE3DD8"/>
    <w:pPr>
      <w:autoSpaceDE w:val="0"/>
      <w:autoSpaceDN w:val="0"/>
      <w:adjustRightInd w:val="0"/>
      <w:spacing w:after="0" w:line="240" w:lineRule="auto"/>
    </w:pPr>
    <w:rPr>
      <w:rFonts w:ascii="Arial" w:hAnsi="Arial" w:cs="Arial"/>
      <w:color w:val="000000"/>
      <w:sz w:val="24"/>
      <w:szCs w:val="24"/>
      <w:lang w:val="en-US"/>
    </w:rPr>
  </w:style>
  <w:style w:type="paragraph" w:customStyle="1" w:styleId="FormatvorlageRechtsEinfacheeinfarbigeLinieAutomatisch05ptZeil">
    <w:name w:val="Formatvorlage Rechts: (Einfache einfarbige Linie Automatisch  05 pt Zeil..."/>
    <w:basedOn w:val="Normal"/>
    <w:rsid w:val="00FA180F"/>
    <w:pPr>
      <w:spacing w:after="0"/>
    </w:pPr>
    <w:rPr>
      <w:rFonts w:eastAsia="Times New Roman" w:cs="Times New Roman"/>
      <w:szCs w:val="20"/>
      <w:lang w:val="en-GB" w:eastAsia="de-DE"/>
    </w:rPr>
  </w:style>
  <w:style w:type="paragraph" w:customStyle="1" w:styleId="Hervorheben">
    <w:name w:val="Hervorheben"/>
    <w:basedOn w:val="Normal"/>
    <w:next w:val="Normal"/>
    <w:link w:val="HervorhebenChar1"/>
    <w:rsid w:val="00FA180F"/>
    <w:pPr>
      <w:spacing w:before="240" w:after="0" w:line="288" w:lineRule="auto"/>
    </w:pPr>
    <w:rPr>
      <w:rFonts w:eastAsia="Times New Roman" w:cs="Times New Roman"/>
      <w:b/>
      <w:i/>
      <w:szCs w:val="24"/>
      <w:lang w:val="de-DE" w:eastAsia="de-DE"/>
    </w:rPr>
  </w:style>
  <w:style w:type="paragraph" w:customStyle="1" w:styleId="Style1Paragraph">
    <w:name w:val="Style1 Paragraph"/>
    <w:basedOn w:val="Normal"/>
    <w:link w:val="Style1ParagraphChar"/>
    <w:rsid w:val="00FA180F"/>
    <w:pPr>
      <w:spacing w:before="180" w:after="0"/>
      <w:ind w:right="57"/>
    </w:pPr>
    <w:rPr>
      <w:rFonts w:eastAsia="Times New Roman" w:cs="Times New Roman"/>
      <w:szCs w:val="24"/>
      <w:lang w:val="en-GB" w:eastAsia="de-DE"/>
    </w:rPr>
  </w:style>
  <w:style w:type="character" w:customStyle="1" w:styleId="Style1ParagraphChar">
    <w:name w:val="Style1 Paragraph Char"/>
    <w:link w:val="Style1Paragraph"/>
    <w:rsid w:val="00FA180F"/>
    <w:rPr>
      <w:rFonts w:ascii="Arial" w:eastAsia="Times New Roman" w:hAnsi="Arial" w:cs="Times New Roman"/>
      <w:szCs w:val="24"/>
      <w:lang w:val="en-GB" w:eastAsia="de-DE"/>
    </w:rPr>
  </w:style>
  <w:style w:type="character" w:customStyle="1" w:styleId="HervorhebenChar1">
    <w:name w:val="Hervorheben Char1"/>
    <w:link w:val="Hervorheben"/>
    <w:rsid w:val="00FA180F"/>
    <w:rPr>
      <w:rFonts w:ascii="Arial" w:eastAsia="Times New Roman" w:hAnsi="Arial" w:cs="Times New Roman"/>
      <w:b/>
      <w:i/>
      <w:szCs w:val="24"/>
      <w:lang w:val="de-DE" w:eastAsia="de-DE"/>
    </w:rPr>
  </w:style>
  <w:style w:type="paragraph" w:styleId="ListBullet">
    <w:name w:val="List Bullet"/>
    <w:basedOn w:val="Normal"/>
    <w:autoRedefine/>
    <w:rsid w:val="00FA180F"/>
    <w:pPr>
      <w:numPr>
        <w:numId w:val="6"/>
      </w:numPr>
      <w:pBdr>
        <w:right w:val="single" w:sz="4" w:space="4" w:color="auto"/>
      </w:pBdr>
      <w:spacing w:after="0"/>
    </w:pPr>
    <w:rPr>
      <w:rFonts w:eastAsia="Times New Roman" w:cs="Times New Roman"/>
      <w:szCs w:val="24"/>
      <w:lang w:val="en-GB" w:eastAsia="de-DE"/>
    </w:rPr>
  </w:style>
  <w:style w:type="paragraph" w:styleId="ListBullet2">
    <w:name w:val="List Bullet 2"/>
    <w:aliases w:val="Char1"/>
    <w:basedOn w:val="Normal"/>
    <w:next w:val="ListBullet"/>
    <w:link w:val="ListBullet2Char"/>
    <w:autoRedefine/>
    <w:rsid w:val="00FA180F"/>
    <w:pPr>
      <w:numPr>
        <w:numId w:val="4"/>
      </w:numPr>
      <w:tabs>
        <w:tab w:val="clear" w:pos="720"/>
        <w:tab w:val="num" w:pos="737"/>
      </w:tabs>
      <w:spacing w:after="0" w:line="264" w:lineRule="auto"/>
      <w:ind w:left="738" w:hanging="369"/>
    </w:pPr>
    <w:rPr>
      <w:rFonts w:eastAsia="Times New Roman" w:cs="Times New Roman"/>
      <w:szCs w:val="24"/>
      <w:lang w:val="en-GB" w:eastAsia="de-DE"/>
    </w:rPr>
  </w:style>
  <w:style w:type="paragraph" w:styleId="ListBullet3">
    <w:name w:val="List Bullet 3"/>
    <w:basedOn w:val="Normal"/>
    <w:link w:val="ListBullet3Char"/>
    <w:autoRedefine/>
    <w:rsid w:val="00FA180F"/>
    <w:pPr>
      <w:numPr>
        <w:numId w:val="3"/>
      </w:numPr>
      <w:tabs>
        <w:tab w:val="left" w:pos="1134"/>
      </w:tabs>
      <w:spacing w:after="0" w:line="264" w:lineRule="auto"/>
      <w:ind w:right="113" w:hanging="386"/>
    </w:pPr>
    <w:rPr>
      <w:rFonts w:eastAsia="Times New Roman" w:cs="Times New Roman"/>
      <w:szCs w:val="24"/>
      <w:lang w:val="en-GB" w:eastAsia="de-DE"/>
    </w:rPr>
  </w:style>
  <w:style w:type="paragraph" w:customStyle="1" w:styleId="HervorhebenChar">
    <w:name w:val="Hervorheben Char"/>
    <w:basedOn w:val="Normal"/>
    <w:next w:val="Normal"/>
    <w:link w:val="HervorhebenCharChar"/>
    <w:autoRedefine/>
    <w:rsid w:val="00FA180F"/>
    <w:pPr>
      <w:tabs>
        <w:tab w:val="left" w:pos="360"/>
      </w:tabs>
      <w:spacing w:before="120"/>
    </w:pPr>
    <w:rPr>
      <w:rFonts w:eastAsia="Times New Roman" w:cs="Times New Roman"/>
      <w:b/>
      <w:i/>
      <w:szCs w:val="24"/>
      <w:lang w:val="en-GB" w:eastAsia="de-DE"/>
    </w:rPr>
  </w:style>
  <w:style w:type="character" w:customStyle="1" w:styleId="ListBullet4Char">
    <w:name w:val="List Bullet 4 Char"/>
    <w:link w:val="ListBullet4"/>
    <w:rsid w:val="00FA180F"/>
    <w:rPr>
      <w:rFonts w:ascii="Arial" w:hAnsi="Arial"/>
      <w:szCs w:val="24"/>
      <w:lang w:eastAsia="de-DE"/>
    </w:rPr>
  </w:style>
  <w:style w:type="paragraph" w:customStyle="1" w:styleId="Nummerierung11">
    <w:name w:val="Nummerierung 1+1"/>
    <w:basedOn w:val="Normal"/>
    <w:autoRedefine/>
    <w:rsid w:val="00FA180F"/>
    <w:pPr>
      <w:numPr>
        <w:numId w:val="7"/>
      </w:numPr>
      <w:tabs>
        <w:tab w:val="clear" w:pos="1208"/>
        <w:tab w:val="num" w:pos="720"/>
      </w:tabs>
      <w:spacing w:before="120" w:after="0" w:line="264" w:lineRule="auto"/>
      <w:ind w:left="720" w:right="113" w:hanging="360"/>
    </w:pPr>
    <w:rPr>
      <w:rFonts w:eastAsia="Times New Roman" w:cs="Times New Roman"/>
      <w:lang w:val="en-GB" w:eastAsia="de-DE"/>
    </w:rPr>
  </w:style>
  <w:style w:type="paragraph" w:styleId="ListBullet4">
    <w:name w:val="List Bullet 4"/>
    <w:basedOn w:val="Normal"/>
    <w:link w:val="ListBullet4Char"/>
    <w:autoRedefine/>
    <w:rsid w:val="00FA180F"/>
    <w:pPr>
      <w:numPr>
        <w:numId w:val="8"/>
      </w:numPr>
      <w:spacing w:before="60" w:after="0" w:line="264" w:lineRule="auto"/>
      <w:ind w:right="57"/>
    </w:pPr>
    <w:rPr>
      <w:szCs w:val="24"/>
      <w:lang w:val="es-ES" w:eastAsia="de-DE"/>
    </w:rPr>
  </w:style>
  <w:style w:type="paragraph" w:customStyle="1" w:styleId="FormatvorlageRechtsEinfacheeinfarbigeLinieAutomatisch05ptZeil1">
    <w:name w:val="Formatvorlage Rechts: (Einfache einfarbige Linie Automatisch  05 pt Zeil...1"/>
    <w:basedOn w:val="Normal"/>
    <w:rsid w:val="00FA180F"/>
    <w:pPr>
      <w:spacing w:after="0"/>
    </w:pPr>
    <w:rPr>
      <w:rFonts w:eastAsia="Times New Roman" w:cs="Times New Roman"/>
      <w:szCs w:val="20"/>
      <w:lang w:val="en-GB" w:eastAsia="de-DE"/>
    </w:rPr>
  </w:style>
  <w:style w:type="paragraph" w:customStyle="1" w:styleId="Formatvorlageberschrift3RechtsEinfacheeinfarbigeLinieAutomatis">
    <w:name w:val="Formatvorlage Überschrift 3 + Rechts: (Einfache einfarbige Linie Automatis..."/>
    <w:basedOn w:val="Heading3"/>
    <w:rsid w:val="00FA180F"/>
    <w:pPr>
      <w:keepLines w:val="0"/>
      <w:numPr>
        <w:numId w:val="1"/>
      </w:numPr>
      <w:tabs>
        <w:tab w:val="num" w:pos="1134"/>
      </w:tabs>
      <w:spacing w:after="0"/>
      <w:ind w:left="2438" w:hanging="2438"/>
    </w:pPr>
    <w:rPr>
      <w:rFonts w:eastAsia="Times New Roman" w:cs="Times New Roman"/>
      <w:b/>
      <w:sz w:val="26"/>
      <w:szCs w:val="20"/>
      <w:lang w:val="en-GB" w:eastAsia="de-DE"/>
    </w:rPr>
  </w:style>
  <w:style w:type="character" w:customStyle="1" w:styleId="HervorhebenCharChar">
    <w:name w:val="Hervorheben Char Char"/>
    <w:link w:val="HervorhebenChar"/>
    <w:rsid w:val="00FA180F"/>
    <w:rPr>
      <w:rFonts w:ascii="Arial" w:eastAsia="Times New Roman" w:hAnsi="Arial" w:cs="Times New Roman"/>
      <w:b/>
      <w:i/>
      <w:szCs w:val="24"/>
      <w:lang w:val="en-GB" w:eastAsia="de-DE"/>
    </w:rPr>
  </w:style>
  <w:style w:type="character" w:customStyle="1" w:styleId="ListBullet2Char">
    <w:name w:val="List Bullet 2 Char"/>
    <w:aliases w:val="Char1 Char"/>
    <w:link w:val="ListBullet2"/>
    <w:rsid w:val="00FA180F"/>
    <w:rPr>
      <w:rFonts w:ascii="Arial" w:eastAsia="Times New Roman" w:hAnsi="Arial" w:cs="Times New Roman"/>
      <w:szCs w:val="24"/>
      <w:lang w:val="en-GB" w:eastAsia="de-DE"/>
    </w:rPr>
  </w:style>
  <w:style w:type="character" w:customStyle="1" w:styleId="ListBullet3Char">
    <w:name w:val="List Bullet 3 Char"/>
    <w:link w:val="ListBullet3"/>
    <w:rsid w:val="00FA180F"/>
    <w:rPr>
      <w:rFonts w:ascii="Arial" w:eastAsia="Times New Roman" w:hAnsi="Arial" w:cs="Times New Roman"/>
      <w:szCs w:val="24"/>
      <w:lang w:val="en-GB" w:eastAsia="de-DE"/>
    </w:rPr>
  </w:style>
  <w:style w:type="paragraph" w:customStyle="1" w:styleId="StyleListBulletRightNoborder">
    <w:name w:val="Style List Bullet + Right: (No border)"/>
    <w:basedOn w:val="ListBullet"/>
    <w:rsid w:val="00FA180F"/>
    <w:pPr>
      <w:pBdr>
        <w:right w:val="none" w:sz="0" w:space="0" w:color="auto"/>
      </w:pBdr>
      <w:tabs>
        <w:tab w:val="clear" w:pos="340"/>
        <w:tab w:val="left" w:pos="510"/>
      </w:tabs>
      <w:spacing w:before="120"/>
      <w:ind w:left="510" w:right="113"/>
    </w:pPr>
    <w:rPr>
      <w:szCs w:val="20"/>
    </w:rPr>
  </w:style>
  <w:style w:type="paragraph" w:customStyle="1" w:styleId="StyleListBulletBefore2ptAfter2pt">
    <w:name w:val="Style List Bullet + Before:  2 pt After:  2 pt"/>
    <w:basedOn w:val="ListBullet"/>
    <w:rsid w:val="00FA180F"/>
    <w:pPr>
      <w:pBdr>
        <w:right w:val="none" w:sz="0" w:space="0" w:color="auto"/>
      </w:pBdr>
      <w:spacing w:before="40" w:after="40"/>
      <w:ind w:right="113"/>
    </w:pPr>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763196">
      <w:bodyDiv w:val="1"/>
      <w:marLeft w:val="0"/>
      <w:marRight w:val="0"/>
      <w:marTop w:val="0"/>
      <w:marBottom w:val="0"/>
      <w:divBdr>
        <w:top w:val="none" w:sz="0" w:space="0" w:color="auto"/>
        <w:left w:val="none" w:sz="0" w:space="0" w:color="auto"/>
        <w:bottom w:val="none" w:sz="0" w:space="0" w:color="auto"/>
        <w:right w:val="none" w:sz="0" w:space="0" w:color="auto"/>
      </w:divBdr>
      <w:divsChild>
        <w:div w:id="21060171">
          <w:marLeft w:val="0"/>
          <w:marRight w:val="0"/>
          <w:marTop w:val="0"/>
          <w:marBottom w:val="0"/>
          <w:divBdr>
            <w:top w:val="none" w:sz="0" w:space="0" w:color="auto"/>
            <w:left w:val="none" w:sz="0" w:space="0" w:color="auto"/>
            <w:bottom w:val="none" w:sz="0" w:space="0" w:color="auto"/>
            <w:right w:val="none" w:sz="0" w:space="0" w:color="auto"/>
          </w:divBdr>
          <w:divsChild>
            <w:div w:id="532965370">
              <w:marLeft w:val="0"/>
              <w:marRight w:val="0"/>
              <w:marTop w:val="0"/>
              <w:marBottom w:val="0"/>
              <w:divBdr>
                <w:top w:val="none" w:sz="0" w:space="0" w:color="auto"/>
                <w:left w:val="none" w:sz="0" w:space="0" w:color="auto"/>
                <w:bottom w:val="none" w:sz="0" w:space="0" w:color="auto"/>
                <w:right w:val="none" w:sz="0" w:space="0" w:color="auto"/>
              </w:divBdr>
              <w:divsChild>
                <w:div w:id="144510494">
                  <w:marLeft w:val="0"/>
                  <w:marRight w:val="0"/>
                  <w:marTop w:val="0"/>
                  <w:marBottom w:val="0"/>
                  <w:divBdr>
                    <w:top w:val="none" w:sz="0" w:space="0" w:color="auto"/>
                    <w:left w:val="none" w:sz="0" w:space="0" w:color="auto"/>
                    <w:bottom w:val="none" w:sz="0" w:space="0" w:color="auto"/>
                    <w:right w:val="none" w:sz="0" w:space="0" w:color="auto"/>
                  </w:divBdr>
                  <w:divsChild>
                    <w:div w:id="148248504">
                      <w:marLeft w:val="0"/>
                      <w:marRight w:val="0"/>
                      <w:marTop w:val="0"/>
                      <w:marBottom w:val="0"/>
                      <w:divBdr>
                        <w:top w:val="none" w:sz="0" w:space="0" w:color="auto"/>
                        <w:left w:val="none" w:sz="0" w:space="0" w:color="auto"/>
                        <w:bottom w:val="none" w:sz="0" w:space="0" w:color="auto"/>
                        <w:right w:val="none" w:sz="0" w:space="0" w:color="auto"/>
                      </w:divBdr>
                      <w:divsChild>
                        <w:div w:id="566305751">
                          <w:marLeft w:val="0"/>
                          <w:marRight w:val="0"/>
                          <w:marTop w:val="0"/>
                          <w:marBottom w:val="0"/>
                          <w:divBdr>
                            <w:top w:val="none" w:sz="0" w:space="0" w:color="auto"/>
                            <w:left w:val="none" w:sz="0" w:space="0" w:color="auto"/>
                            <w:bottom w:val="none" w:sz="0" w:space="0" w:color="auto"/>
                            <w:right w:val="none" w:sz="0" w:space="0" w:color="auto"/>
                          </w:divBdr>
                          <w:divsChild>
                            <w:div w:id="975335249">
                              <w:marLeft w:val="0"/>
                              <w:marRight w:val="0"/>
                              <w:marTop w:val="0"/>
                              <w:marBottom w:val="0"/>
                              <w:divBdr>
                                <w:top w:val="none" w:sz="0" w:space="0" w:color="auto"/>
                                <w:left w:val="none" w:sz="0" w:space="0" w:color="auto"/>
                                <w:bottom w:val="none" w:sz="0" w:space="0" w:color="auto"/>
                                <w:right w:val="none" w:sz="0" w:space="0" w:color="auto"/>
                              </w:divBdr>
                              <w:divsChild>
                                <w:div w:id="1203825">
                                  <w:marLeft w:val="0"/>
                                  <w:marRight w:val="0"/>
                                  <w:marTop w:val="0"/>
                                  <w:marBottom w:val="0"/>
                                  <w:divBdr>
                                    <w:top w:val="none" w:sz="0" w:space="0" w:color="auto"/>
                                    <w:left w:val="none" w:sz="0" w:space="0" w:color="auto"/>
                                    <w:bottom w:val="none" w:sz="0" w:space="0" w:color="auto"/>
                                    <w:right w:val="none" w:sz="0" w:space="0" w:color="auto"/>
                                  </w:divBdr>
                                  <w:divsChild>
                                    <w:div w:id="232274541">
                                      <w:marLeft w:val="60"/>
                                      <w:marRight w:val="0"/>
                                      <w:marTop w:val="0"/>
                                      <w:marBottom w:val="0"/>
                                      <w:divBdr>
                                        <w:top w:val="none" w:sz="0" w:space="0" w:color="auto"/>
                                        <w:left w:val="none" w:sz="0" w:space="0" w:color="auto"/>
                                        <w:bottom w:val="none" w:sz="0" w:space="0" w:color="auto"/>
                                        <w:right w:val="none" w:sz="0" w:space="0" w:color="auto"/>
                                      </w:divBdr>
                                      <w:divsChild>
                                        <w:div w:id="503276591">
                                          <w:marLeft w:val="0"/>
                                          <w:marRight w:val="0"/>
                                          <w:marTop w:val="0"/>
                                          <w:marBottom w:val="0"/>
                                          <w:divBdr>
                                            <w:top w:val="none" w:sz="0" w:space="0" w:color="auto"/>
                                            <w:left w:val="none" w:sz="0" w:space="0" w:color="auto"/>
                                            <w:bottom w:val="none" w:sz="0" w:space="0" w:color="auto"/>
                                            <w:right w:val="none" w:sz="0" w:space="0" w:color="auto"/>
                                          </w:divBdr>
                                          <w:divsChild>
                                            <w:div w:id="1549880906">
                                              <w:marLeft w:val="0"/>
                                              <w:marRight w:val="0"/>
                                              <w:marTop w:val="0"/>
                                              <w:marBottom w:val="120"/>
                                              <w:divBdr>
                                                <w:top w:val="single" w:sz="6" w:space="0" w:color="F5F5F5"/>
                                                <w:left w:val="single" w:sz="6" w:space="0" w:color="F5F5F5"/>
                                                <w:bottom w:val="single" w:sz="6" w:space="0" w:color="F5F5F5"/>
                                                <w:right w:val="single" w:sz="6" w:space="0" w:color="F5F5F5"/>
                                              </w:divBdr>
                                              <w:divsChild>
                                                <w:div w:id="82190120">
                                                  <w:marLeft w:val="0"/>
                                                  <w:marRight w:val="0"/>
                                                  <w:marTop w:val="0"/>
                                                  <w:marBottom w:val="0"/>
                                                  <w:divBdr>
                                                    <w:top w:val="none" w:sz="0" w:space="0" w:color="auto"/>
                                                    <w:left w:val="none" w:sz="0" w:space="0" w:color="auto"/>
                                                    <w:bottom w:val="none" w:sz="0" w:space="0" w:color="auto"/>
                                                    <w:right w:val="none" w:sz="0" w:space="0" w:color="auto"/>
                                                  </w:divBdr>
                                                  <w:divsChild>
                                                    <w:div w:id="498349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34083597">
      <w:bodyDiv w:val="1"/>
      <w:marLeft w:val="0"/>
      <w:marRight w:val="0"/>
      <w:marTop w:val="0"/>
      <w:marBottom w:val="0"/>
      <w:divBdr>
        <w:top w:val="none" w:sz="0" w:space="0" w:color="auto"/>
        <w:left w:val="none" w:sz="0" w:space="0" w:color="auto"/>
        <w:bottom w:val="none" w:sz="0" w:space="0" w:color="auto"/>
        <w:right w:val="none" w:sz="0" w:space="0" w:color="auto"/>
      </w:divBdr>
      <w:divsChild>
        <w:div w:id="1477717786">
          <w:marLeft w:val="0"/>
          <w:marRight w:val="0"/>
          <w:marTop w:val="0"/>
          <w:marBottom w:val="0"/>
          <w:divBdr>
            <w:top w:val="none" w:sz="0" w:space="0" w:color="auto"/>
            <w:left w:val="none" w:sz="0" w:space="0" w:color="auto"/>
            <w:bottom w:val="none" w:sz="0" w:space="0" w:color="auto"/>
            <w:right w:val="none" w:sz="0" w:space="0" w:color="auto"/>
          </w:divBdr>
          <w:divsChild>
            <w:div w:id="1280529913">
              <w:marLeft w:val="0"/>
              <w:marRight w:val="0"/>
              <w:marTop w:val="0"/>
              <w:marBottom w:val="0"/>
              <w:divBdr>
                <w:top w:val="none" w:sz="0" w:space="0" w:color="auto"/>
                <w:left w:val="none" w:sz="0" w:space="0" w:color="auto"/>
                <w:bottom w:val="none" w:sz="0" w:space="0" w:color="auto"/>
                <w:right w:val="none" w:sz="0" w:space="0" w:color="auto"/>
              </w:divBdr>
              <w:divsChild>
                <w:div w:id="1502769165">
                  <w:marLeft w:val="0"/>
                  <w:marRight w:val="0"/>
                  <w:marTop w:val="0"/>
                  <w:marBottom w:val="0"/>
                  <w:divBdr>
                    <w:top w:val="none" w:sz="0" w:space="0" w:color="auto"/>
                    <w:left w:val="none" w:sz="0" w:space="0" w:color="auto"/>
                    <w:bottom w:val="none" w:sz="0" w:space="0" w:color="auto"/>
                    <w:right w:val="none" w:sz="0" w:space="0" w:color="auto"/>
                  </w:divBdr>
                  <w:divsChild>
                    <w:div w:id="1095974859">
                      <w:marLeft w:val="0"/>
                      <w:marRight w:val="0"/>
                      <w:marTop w:val="0"/>
                      <w:marBottom w:val="0"/>
                      <w:divBdr>
                        <w:top w:val="none" w:sz="0" w:space="0" w:color="auto"/>
                        <w:left w:val="none" w:sz="0" w:space="0" w:color="auto"/>
                        <w:bottom w:val="none" w:sz="0" w:space="0" w:color="auto"/>
                        <w:right w:val="none" w:sz="0" w:space="0" w:color="auto"/>
                      </w:divBdr>
                      <w:divsChild>
                        <w:div w:id="422072360">
                          <w:marLeft w:val="0"/>
                          <w:marRight w:val="0"/>
                          <w:marTop w:val="0"/>
                          <w:marBottom w:val="0"/>
                          <w:divBdr>
                            <w:top w:val="none" w:sz="0" w:space="0" w:color="auto"/>
                            <w:left w:val="none" w:sz="0" w:space="0" w:color="auto"/>
                            <w:bottom w:val="none" w:sz="0" w:space="0" w:color="auto"/>
                            <w:right w:val="none" w:sz="0" w:space="0" w:color="auto"/>
                          </w:divBdr>
                          <w:divsChild>
                            <w:div w:id="2014607452">
                              <w:marLeft w:val="0"/>
                              <w:marRight w:val="0"/>
                              <w:marTop w:val="0"/>
                              <w:marBottom w:val="0"/>
                              <w:divBdr>
                                <w:top w:val="none" w:sz="0" w:space="0" w:color="auto"/>
                                <w:left w:val="none" w:sz="0" w:space="0" w:color="auto"/>
                                <w:bottom w:val="none" w:sz="0" w:space="0" w:color="auto"/>
                                <w:right w:val="none" w:sz="0" w:space="0" w:color="auto"/>
                              </w:divBdr>
                              <w:divsChild>
                                <w:div w:id="672798067">
                                  <w:marLeft w:val="0"/>
                                  <w:marRight w:val="0"/>
                                  <w:marTop w:val="0"/>
                                  <w:marBottom w:val="0"/>
                                  <w:divBdr>
                                    <w:top w:val="none" w:sz="0" w:space="0" w:color="auto"/>
                                    <w:left w:val="none" w:sz="0" w:space="0" w:color="auto"/>
                                    <w:bottom w:val="none" w:sz="0" w:space="0" w:color="auto"/>
                                    <w:right w:val="none" w:sz="0" w:space="0" w:color="auto"/>
                                  </w:divBdr>
                                  <w:divsChild>
                                    <w:div w:id="1856770657">
                                      <w:marLeft w:val="60"/>
                                      <w:marRight w:val="0"/>
                                      <w:marTop w:val="0"/>
                                      <w:marBottom w:val="0"/>
                                      <w:divBdr>
                                        <w:top w:val="none" w:sz="0" w:space="0" w:color="auto"/>
                                        <w:left w:val="none" w:sz="0" w:space="0" w:color="auto"/>
                                        <w:bottom w:val="none" w:sz="0" w:space="0" w:color="auto"/>
                                        <w:right w:val="none" w:sz="0" w:space="0" w:color="auto"/>
                                      </w:divBdr>
                                      <w:divsChild>
                                        <w:div w:id="540869201">
                                          <w:marLeft w:val="0"/>
                                          <w:marRight w:val="0"/>
                                          <w:marTop w:val="0"/>
                                          <w:marBottom w:val="0"/>
                                          <w:divBdr>
                                            <w:top w:val="none" w:sz="0" w:space="0" w:color="auto"/>
                                            <w:left w:val="none" w:sz="0" w:space="0" w:color="auto"/>
                                            <w:bottom w:val="none" w:sz="0" w:space="0" w:color="auto"/>
                                            <w:right w:val="none" w:sz="0" w:space="0" w:color="auto"/>
                                          </w:divBdr>
                                          <w:divsChild>
                                            <w:div w:id="85881364">
                                              <w:marLeft w:val="0"/>
                                              <w:marRight w:val="0"/>
                                              <w:marTop w:val="0"/>
                                              <w:marBottom w:val="120"/>
                                              <w:divBdr>
                                                <w:top w:val="single" w:sz="6" w:space="0" w:color="F5F5F5"/>
                                                <w:left w:val="single" w:sz="6" w:space="0" w:color="F5F5F5"/>
                                                <w:bottom w:val="single" w:sz="6" w:space="0" w:color="F5F5F5"/>
                                                <w:right w:val="single" w:sz="6" w:space="0" w:color="F5F5F5"/>
                                              </w:divBdr>
                                              <w:divsChild>
                                                <w:div w:id="259026398">
                                                  <w:marLeft w:val="0"/>
                                                  <w:marRight w:val="0"/>
                                                  <w:marTop w:val="0"/>
                                                  <w:marBottom w:val="0"/>
                                                  <w:divBdr>
                                                    <w:top w:val="none" w:sz="0" w:space="0" w:color="auto"/>
                                                    <w:left w:val="none" w:sz="0" w:space="0" w:color="auto"/>
                                                    <w:bottom w:val="none" w:sz="0" w:space="0" w:color="auto"/>
                                                    <w:right w:val="none" w:sz="0" w:space="0" w:color="auto"/>
                                                  </w:divBdr>
                                                  <w:divsChild>
                                                    <w:div w:id="488601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47343118">
      <w:bodyDiv w:val="1"/>
      <w:marLeft w:val="0"/>
      <w:marRight w:val="0"/>
      <w:marTop w:val="0"/>
      <w:marBottom w:val="0"/>
      <w:divBdr>
        <w:top w:val="none" w:sz="0" w:space="0" w:color="auto"/>
        <w:left w:val="none" w:sz="0" w:space="0" w:color="auto"/>
        <w:bottom w:val="none" w:sz="0" w:space="0" w:color="auto"/>
        <w:right w:val="none" w:sz="0" w:space="0" w:color="auto"/>
      </w:divBdr>
      <w:divsChild>
        <w:div w:id="1775976736">
          <w:marLeft w:val="0"/>
          <w:marRight w:val="0"/>
          <w:marTop w:val="0"/>
          <w:marBottom w:val="0"/>
          <w:divBdr>
            <w:top w:val="none" w:sz="0" w:space="0" w:color="auto"/>
            <w:left w:val="none" w:sz="0" w:space="0" w:color="auto"/>
            <w:bottom w:val="none" w:sz="0" w:space="0" w:color="auto"/>
            <w:right w:val="none" w:sz="0" w:space="0" w:color="auto"/>
          </w:divBdr>
          <w:divsChild>
            <w:div w:id="992879765">
              <w:marLeft w:val="0"/>
              <w:marRight w:val="0"/>
              <w:marTop w:val="0"/>
              <w:marBottom w:val="0"/>
              <w:divBdr>
                <w:top w:val="none" w:sz="0" w:space="0" w:color="auto"/>
                <w:left w:val="none" w:sz="0" w:space="0" w:color="auto"/>
                <w:bottom w:val="none" w:sz="0" w:space="0" w:color="auto"/>
                <w:right w:val="none" w:sz="0" w:space="0" w:color="auto"/>
              </w:divBdr>
              <w:divsChild>
                <w:div w:id="373115490">
                  <w:marLeft w:val="0"/>
                  <w:marRight w:val="0"/>
                  <w:marTop w:val="0"/>
                  <w:marBottom w:val="0"/>
                  <w:divBdr>
                    <w:top w:val="none" w:sz="0" w:space="0" w:color="auto"/>
                    <w:left w:val="none" w:sz="0" w:space="0" w:color="auto"/>
                    <w:bottom w:val="none" w:sz="0" w:space="0" w:color="auto"/>
                    <w:right w:val="none" w:sz="0" w:space="0" w:color="auto"/>
                  </w:divBdr>
                  <w:divsChild>
                    <w:div w:id="1044871944">
                      <w:marLeft w:val="0"/>
                      <w:marRight w:val="0"/>
                      <w:marTop w:val="0"/>
                      <w:marBottom w:val="0"/>
                      <w:divBdr>
                        <w:top w:val="none" w:sz="0" w:space="0" w:color="auto"/>
                        <w:left w:val="none" w:sz="0" w:space="0" w:color="auto"/>
                        <w:bottom w:val="none" w:sz="0" w:space="0" w:color="auto"/>
                        <w:right w:val="none" w:sz="0" w:space="0" w:color="auto"/>
                      </w:divBdr>
                      <w:divsChild>
                        <w:div w:id="1919093295">
                          <w:marLeft w:val="0"/>
                          <w:marRight w:val="0"/>
                          <w:marTop w:val="0"/>
                          <w:marBottom w:val="0"/>
                          <w:divBdr>
                            <w:top w:val="none" w:sz="0" w:space="0" w:color="auto"/>
                            <w:left w:val="none" w:sz="0" w:space="0" w:color="auto"/>
                            <w:bottom w:val="none" w:sz="0" w:space="0" w:color="auto"/>
                            <w:right w:val="none" w:sz="0" w:space="0" w:color="auto"/>
                          </w:divBdr>
                          <w:divsChild>
                            <w:div w:id="452095133">
                              <w:marLeft w:val="0"/>
                              <w:marRight w:val="0"/>
                              <w:marTop w:val="0"/>
                              <w:marBottom w:val="0"/>
                              <w:divBdr>
                                <w:top w:val="none" w:sz="0" w:space="0" w:color="auto"/>
                                <w:left w:val="none" w:sz="0" w:space="0" w:color="auto"/>
                                <w:bottom w:val="none" w:sz="0" w:space="0" w:color="auto"/>
                                <w:right w:val="none" w:sz="0" w:space="0" w:color="auto"/>
                              </w:divBdr>
                              <w:divsChild>
                                <w:div w:id="1986740509">
                                  <w:marLeft w:val="0"/>
                                  <w:marRight w:val="0"/>
                                  <w:marTop w:val="0"/>
                                  <w:marBottom w:val="0"/>
                                  <w:divBdr>
                                    <w:top w:val="none" w:sz="0" w:space="0" w:color="auto"/>
                                    <w:left w:val="none" w:sz="0" w:space="0" w:color="auto"/>
                                    <w:bottom w:val="none" w:sz="0" w:space="0" w:color="auto"/>
                                    <w:right w:val="none" w:sz="0" w:space="0" w:color="auto"/>
                                  </w:divBdr>
                                  <w:divsChild>
                                    <w:div w:id="554466536">
                                      <w:marLeft w:val="67"/>
                                      <w:marRight w:val="0"/>
                                      <w:marTop w:val="0"/>
                                      <w:marBottom w:val="0"/>
                                      <w:divBdr>
                                        <w:top w:val="none" w:sz="0" w:space="0" w:color="auto"/>
                                        <w:left w:val="none" w:sz="0" w:space="0" w:color="auto"/>
                                        <w:bottom w:val="none" w:sz="0" w:space="0" w:color="auto"/>
                                        <w:right w:val="none" w:sz="0" w:space="0" w:color="auto"/>
                                      </w:divBdr>
                                      <w:divsChild>
                                        <w:div w:id="1236621796">
                                          <w:marLeft w:val="0"/>
                                          <w:marRight w:val="0"/>
                                          <w:marTop w:val="0"/>
                                          <w:marBottom w:val="0"/>
                                          <w:divBdr>
                                            <w:top w:val="none" w:sz="0" w:space="0" w:color="auto"/>
                                            <w:left w:val="none" w:sz="0" w:space="0" w:color="auto"/>
                                            <w:bottom w:val="none" w:sz="0" w:space="0" w:color="auto"/>
                                            <w:right w:val="none" w:sz="0" w:space="0" w:color="auto"/>
                                          </w:divBdr>
                                          <w:divsChild>
                                            <w:div w:id="115834183">
                                              <w:marLeft w:val="0"/>
                                              <w:marRight w:val="0"/>
                                              <w:marTop w:val="0"/>
                                              <w:marBottom w:val="134"/>
                                              <w:divBdr>
                                                <w:top w:val="single" w:sz="6" w:space="0" w:color="F5F5F5"/>
                                                <w:left w:val="single" w:sz="6" w:space="0" w:color="F5F5F5"/>
                                                <w:bottom w:val="single" w:sz="6" w:space="0" w:color="F5F5F5"/>
                                                <w:right w:val="single" w:sz="6" w:space="0" w:color="F5F5F5"/>
                                              </w:divBdr>
                                              <w:divsChild>
                                                <w:div w:id="562106232">
                                                  <w:marLeft w:val="0"/>
                                                  <w:marRight w:val="0"/>
                                                  <w:marTop w:val="0"/>
                                                  <w:marBottom w:val="0"/>
                                                  <w:divBdr>
                                                    <w:top w:val="none" w:sz="0" w:space="0" w:color="auto"/>
                                                    <w:left w:val="none" w:sz="0" w:space="0" w:color="auto"/>
                                                    <w:bottom w:val="none" w:sz="0" w:space="0" w:color="auto"/>
                                                    <w:right w:val="none" w:sz="0" w:space="0" w:color="auto"/>
                                                  </w:divBdr>
                                                  <w:divsChild>
                                                    <w:div w:id="951742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58426920">
      <w:bodyDiv w:val="1"/>
      <w:marLeft w:val="0"/>
      <w:marRight w:val="0"/>
      <w:marTop w:val="0"/>
      <w:marBottom w:val="0"/>
      <w:divBdr>
        <w:top w:val="none" w:sz="0" w:space="0" w:color="auto"/>
        <w:left w:val="none" w:sz="0" w:space="0" w:color="auto"/>
        <w:bottom w:val="none" w:sz="0" w:space="0" w:color="auto"/>
        <w:right w:val="none" w:sz="0" w:space="0" w:color="auto"/>
      </w:divBdr>
      <w:divsChild>
        <w:div w:id="1010184509">
          <w:marLeft w:val="0"/>
          <w:marRight w:val="0"/>
          <w:marTop w:val="0"/>
          <w:marBottom w:val="0"/>
          <w:divBdr>
            <w:top w:val="none" w:sz="0" w:space="0" w:color="auto"/>
            <w:left w:val="none" w:sz="0" w:space="0" w:color="auto"/>
            <w:bottom w:val="none" w:sz="0" w:space="0" w:color="auto"/>
            <w:right w:val="none" w:sz="0" w:space="0" w:color="auto"/>
          </w:divBdr>
          <w:divsChild>
            <w:div w:id="1694963368">
              <w:marLeft w:val="0"/>
              <w:marRight w:val="0"/>
              <w:marTop w:val="0"/>
              <w:marBottom w:val="0"/>
              <w:divBdr>
                <w:top w:val="none" w:sz="0" w:space="0" w:color="auto"/>
                <w:left w:val="none" w:sz="0" w:space="0" w:color="auto"/>
                <w:bottom w:val="none" w:sz="0" w:space="0" w:color="auto"/>
                <w:right w:val="none" w:sz="0" w:space="0" w:color="auto"/>
              </w:divBdr>
              <w:divsChild>
                <w:div w:id="734160936">
                  <w:marLeft w:val="0"/>
                  <w:marRight w:val="0"/>
                  <w:marTop w:val="0"/>
                  <w:marBottom w:val="0"/>
                  <w:divBdr>
                    <w:top w:val="none" w:sz="0" w:space="0" w:color="auto"/>
                    <w:left w:val="none" w:sz="0" w:space="0" w:color="auto"/>
                    <w:bottom w:val="none" w:sz="0" w:space="0" w:color="auto"/>
                    <w:right w:val="none" w:sz="0" w:space="0" w:color="auto"/>
                  </w:divBdr>
                  <w:divsChild>
                    <w:div w:id="1358969731">
                      <w:marLeft w:val="0"/>
                      <w:marRight w:val="0"/>
                      <w:marTop w:val="0"/>
                      <w:marBottom w:val="0"/>
                      <w:divBdr>
                        <w:top w:val="none" w:sz="0" w:space="0" w:color="auto"/>
                        <w:left w:val="none" w:sz="0" w:space="0" w:color="auto"/>
                        <w:bottom w:val="none" w:sz="0" w:space="0" w:color="auto"/>
                        <w:right w:val="none" w:sz="0" w:space="0" w:color="auto"/>
                      </w:divBdr>
                      <w:divsChild>
                        <w:div w:id="369495353">
                          <w:marLeft w:val="0"/>
                          <w:marRight w:val="0"/>
                          <w:marTop w:val="0"/>
                          <w:marBottom w:val="0"/>
                          <w:divBdr>
                            <w:top w:val="none" w:sz="0" w:space="0" w:color="auto"/>
                            <w:left w:val="none" w:sz="0" w:space="0" w:color="auto"/>
                            <w:bottom w:val="none" w:sz="0" w:space="0" w:color="auto"/>
                            <w:right w:val="none" w:sz="0" w:space="0" w:color="auto"/>
                          </w:divBdr>
                          <w:divsChild>
                            <w:div w:id="1125737079">
                              <w:marLeft w:val="0"/>
                              <w:marRight w:val="0"/>
                              <w:marTop w:val="0"/>
                              <w:marBottom w:val="0"/>
                              <w:divBdr>
                                <w:top w:val="none" w:sz="0" w:space="0" w:color="auto"/>
                                <w:left w:val="none" w:sz="0" w:space="0" w:color="auto"/>
                                <w:bottom w:val="none" w:sz="0" w:space="0" w:color="auto"/>
                                <w:right w:val="none" w:sz="0" w:space="0" w:color="auto"/>
                              </w:divBdr>
                              <w:divsChild>
                                <w:div w:id="915020213">
                                  <w:marLeft w:val="0"/>
                                  <w:marRight w:val="0"/>
                                  <w:marTop w:val="0"/>
                                  <w:marBottom w:val="0"/>
                                  <w:divBdr>
                                    <w:top w:val="none" w:sz="0" w:space="0" w:color="auto"/>
                                    <w:left w:val="none" w:sz="0" w:space="0" w:color="auto"/>
                                    <w:bottom w:val="none" w:sz="0" w:space="0" w:color="auto"/>
                                    <w:right w:val="none" w:sz="0" w:space="0" w:color="auto"/>
                                  </w:divBdr>
                                  <w:divsChild>
                                    <w:div w:id="1727990549">
                                      <w:marLeft w:val="67"/>
                                      <w:marRight w:val="0"/>
                                      <w:marTop w:val="0"/>
                                      <w:marBottom w:val="0"/>
                                      <w:divBdr>
                                        <w:top w:val="none" w:sz="0" w:space="0" w:color="auto"/>
                                        <w:left w:val="none" w:sz="0" w:space="0" w:color="auto"/>
                                        <w:bottom w:val="none" w:sz="0" w:space="0" w:color="auto"/>
                                        <w:right w:val="none" w:sz="0" w:space="0" w:color="auto"/>
                                      </w:divBdr>
                                      <w:divsChild>
                                        <w:div w:id="955797856">
                                          <w:marLeft w:val="0"/>
                                          <w:marRight w:val="0"/>
                                          <w:marTop w:val="0"/>
                                          <w:marBottom w:val="0"/>
                                          <w:divBdr>
                                            <w:top w:val="none" w:sz="0" w:space="0" w:color="auto"/>
                                            <w:left w:val="none" w:sz="0" w:space="0" w:color="auto"/>
                                            <w:bottom w:val="none" w:sz="0" w:space="0" w:color="auto"/>
                                            <w:right w:val="none" w:sz="0" w:space="0" w:color="auto"/>
                                          </w:divBdr>
                                          <w:divsChild>
                                            <w:div w:id="1273052005">
                                              <w:marLeft w:val="0"/>
                                              <w:marRight w:val="0"/>
                                              <w:marTop w:val="0"/>
                                              <w:marBottom w:val="134"/>
                                              <w:divBdr>
                                                <w:top w:val="single" w:sz="6" w:space="0" w:color="F5F5F5"/>
                                                <w:left w:val="single" w:sz="6" w:space="0" w:color="F5F5F5"/>
                                                <w:bottom w:val="single" w:sz="6" w:space="0" w:color="F5F5F5"/>
                                                <w:right w:val="single" w:sz="6" w:space="0" w:color="F5F5F5"/>
                                              </w:divBdr>
                                              <w:divsChild>
                                                <w:div w:id="1065026992">
                                                  <w:marLeft w:val="0"/>
                                                  <w:marRight w:val="0"/>
                                                  <w:marTop w:val="0"/>
                                                  <w:marBottom w:val="0"/>
                                                  <w:divBdr>
                                                    <w:top w:val="none" w:sz="0" w:space="0" w:color="auto"/>
                                                    <w:left w:val="none" w:sz="0" w:space="0" w:color="auto"/>
                                                    <w:bottom w:val="none" w:sz="0" w:space="0" w:color="auto"/>
                                                    <w:right w:val="none" w:sz="0" w:space="0" w:color="auto"/>
                                                  </w:divBdr>
                                                  <w:divsChild>
                                                    <w:div w:id="1809934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76778325">
      <w:bodyDiv w:val="1"/>
      <w:marLeft w:val="0"/>
      <w:marRight w:val="0"/>
      <w:marTop w:val="0"/>
      <w:marBottom w:val="0"/>
      <w:divBdr>
        <w:top w:val="none" w:sz="0" w:space="0" w:color="auto"/>
        <w:left w:val="none" w:sz="0" w:space="0" w:color="auto"/>
        <w:bottom w:val="none" w:sz="0" w:space="0" w:color="auto"/>
        <w:right w:val="none" w:sz="0" w:space="0" w:color="auto"/>
      </w:divBdr>
      <w:divsChild>
        <w:div w:id="242032849">
          <w:marLeft w:val="0"/>
          <w:marRight w:val="0"/>
          <w:marTop w:val="0"/>
          <w:marBottom w:val="0"/>
          <w:divBdr>
            <w:top w:val="none" w:sz="0" w:space="0" w:color="auto"/>
            <w:left w:val="none" w:sz="0" w:space="0" w:color="auto"/>
            <w:bottom w:val="none" w:sz="0" w:space="0" w:color="auto"/>
            <w:right w:val="none" w:sz="0" w:space="0" w:color="auto"/>
          </w:divBdr>
          <w:divsChild>
            <w:div w:id="86579339">
              <w:marLeft w:val="0"/>
              <w:marRight w:val="0"/>
              <w:marTop w:val="0"/>
              <w:marBottom w:val="0"/>
              <w:divBdr>
                <w:top w:val="none" w:sz="0" w:space="0" w:color="auto"/>
                <w:left w:val="none" w:sz="0" w:space="0" w:color="auto"/>
                <w:bottom w:val="none" w:sz="0" w:space="0" w:color="auto"/>
                <w:right w:val="none" w:sz="0" w:space="0" w:color="auto"/>
              </w:divBdr>
              <w:divsChild>
                <w:div w:id="2090495064">
                  <w:marLeft w:val="0"/>
                  <w:marRight w:val="0"/>
                  <w:marTop w:val="0"/>
                  <w:marBottom w:val="0"/>
                  <w:divBdr>
                    <w:top w:val="none" w:sz="0" w:space="0" w:color="auto"/>
                    <w:left w:val="none" w:sz="0" w:space="0" w:color="auto"/>
                    <w:bottom w:val="none" w:sz="0" w:space="0" w:color="auto"/>
                    <w:right w:val="none" w:sz="0" w:space="0" w:color="auto"/>
                  </w:divBdr>
                  <w:divsChild>
                    <w:div w:id="1677348019">
                      <w:marLeft w:val="0"/>
                      <w:marRight w:val="0"/>
                      <w:marTop w:val="0"/>
                      <w:marBottom w:val="0"/>
                      <w:divBdr>
                        <w:top w:val="none" w:sz="0" w:space="0" w:color="auto"/>
                        <w:left w:val="none" w:sz="0" w:space="0" w:color="auto"/>
                        <w:bottom w:val="none" w:sz="0" w:space="0" w:color="auto"/>
                        <w:right w:val="none" w:sz="0" w:space="0" w:color="auto"/>
                      </w:divBdr>
                      <w:divsChild>
                        <w:div w:id="433399780">
                          <w:marLeft w:val="0"/>
                          <w:marRight w:val="0"/>
                          <w:marTop w:val="0"/>
                          <w:marBottom w:val="0"/>
                          <w:divBdr>
                            <w:top w:val="none" w:sz="0" w:space="0" w:color="auto"/>
                            <w:left w:val="none" w:sz="0" w:space="0" w:color="auto"/>
                            <w:bottom w:val="none" w:sz="0" w:space="0" w:color="auto"/>
                            <w:right w:val="none" w:sz="0" w:space="0" w:color="auto"/>
                          </w:divBdr>
                          <w:divsChild>
                            <w:div w:id="527182815">
                              <w:marLeft w:val="0"/>
                              <w:marRight w:val="0"/>
                              <w:marTop w:val="0"/>
                              <w:marBottom w:val="0"/>
                              <w:divBdr>
                                <w:top w:val="none" w:sz="0" w:space="0" w:color="auto"/>
                                <w:left w:val="none" w:sz="0" w:space="0" w:color="auto"/>
                                <w:bottom w:val="none" w:sz="0" w:space="0" w:color="auto"/>
                                <w:right w:val="none" w:sz="0" w:space="0" w:color="auto"/>
                              </w:divBdr>
                              <w:divsChild>
                                <w:div w:id="1393890600">
                                  <w:marLeft w:val="0"/>
                                  <w:marRight w:val="0"/>
                                  <w:marTop w:val="0"/>
                                  <w:marBottom w:val="0"/>
                                  <w:divBdr>
                                    <w:top w:val="none" w:sz="0" w:space="0" w:color="auto"/>
                                    <w:left w:val="none" w:sz="0" w:space="0" w:color="auto"/>
                                    <w:bottom w:val="none" w:sz="0" w:space="0" w:color="auto"/>
                                    <w:right w:val="none" w:sz="0" w:space="0" w:color="auto"/>
                                  </w:divBdr>
                                  <w:divsChild>
                                    <w:div w:id="862788996">
                                      <w:marLeft w:val="60"/>
                                      <w:marRight w:val="0"/>
                                      <w:marTop w:val="0"/>
                                      <w:marBottom w:val="0"/>
                                      <w:divBdr>
                                        <w:top w:val="none" w:sz="0" w:space="0" w:color="auto"/>
                                        <w:left w:val="none" w:sz="0" w:space="0" w:color="auto"/>
                                        <w:bottom w:val="none" w:sz="0" w:space="0" w:color="auto"/>
                                        <w:right w:val="none" w:sz="0" w:space="0" w:color="auto"/>
                                      </w:divBdr>
                                      <w:divsChild>
                                        <w:div w:id="114913079">
                                          <w:marLeft w:val="0"/>
                                          <w:marRight w:val="0"/>
                                          <w:marTop w:val="0"/>
                                          <w:marBottom w:val="0"/>
                                          <w:divBdr>
                                            <w:top w:val="none" w:sz="0" w:space="0" w:color="auto"/>
                                            <w:left w:val="none" w:sz="0" w:space="0" w:color="auto"/>
                                            <w:bottom w:val="none" w:sz="0" w:space="0" w:color="auto"/>
                                            <w:right w:val="none" w:sz="0" w:space="0" w:color="auto"/>
                                          </w:divBdr>
                                          <w:divsChild>
                                            <w:div w:id="2084984034">
                                              <w:marLeft w:val="0"/>
                                              <w:marRight w:val="0"/>
                                              <w:marTop w:val="0"/>
                                              <w:marBottom w:val="120"/>
                                              <w:divBdr>
                                                <w:top w:val="single" w:sz="6" w:space="0" w:color="F5F5F5"/>
                                                <w:left w:val="single" w:sz="6" w:space="0" w:color="F5F5F5"/>
                                                <w:bottom w:val="single" w:sz="6" w:space="0" w:color="F5F5F5"/>
                                                <w:right w:val="single" w:sz="6" w:space="0" w:color="F5F5F5"/>
                                              </w:divBdr>
                                              <w:divsChild>
                                                <w:div w:id="1108625743">
                                                  <w:marLeft w:val="0"/>
                                                  <w:marRight w:val="0"/>
                                                  <w:marTop w:val="0"/>
                                                  <w:marBottom w:val="0"/>
                                                  <w:divBdr>
                                                    <w:top w:val="none" w:sz="0" w:space="0" w:color="auto"/>
                                                    <w:left w:val="none" w:sz="0" w:space="0" w:color="auto"/>
                                                    <w:bottom w:val="none" w:sz="0" w:space="0" w:color="auto"/>
                                                    <w:right w:val="none" w:sz="0" w:space="0" w:color="auto"/>
                                                  </w:divBdr>
                                                  <w:divsChild>
                                                    <w:div w:id="1711029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9417799">
      <w:bodyDiv w:val="1"/>
      <w:marLeft w:val="0"/>
      <w:marRight w:val="0"/>
      <w:marTop w:val="0"/>
      <w:marBottom w:val="0"/>
      <w:divBdr>
        <w:top w:val="none" w:sz="0" w:space="0" w:color="auto"/>
        <w:left w:val="none" w:sz="0" w:space="0" w:color="auto"/>
        <w:bottom w:val="none" w:sz="0" w:space="0" w:color="auto"/>
        <w:right w:val="none" w:sz="0" w:space="0" w:color="auto"/>
      </w:divBdr>
      <w:divsChild>
        <w:div w:id="1724331572">
          <w:marLeft w:val="0"/>
          <w:marRight w:val="0"/>
          <w:marTop w:val="0"/>
          <w:marBottom w:val="0"/>
          <w:divBdr>
            <w:top w:val="none" w:sz="0" w:space="0" w:color="auto"/>
            <w:left w:val="none" w:sz="0" w:space="0" w:color="auto"/>
            <w:bottom w:val="none" w:sz="0" w:space="0" w:color="auto"/>
            <w:right w:val="none" w:sz="0" w:space="0" w:color="auto"/>
          </w:divBdr>
          <w:divsChild>
            <w:div w:id="2114812896">
              <w:marLeft w:val="0"/>
              <w:marRight w:val="0"/>
              <w:marTop w:val="0"/>
              <w:marBottom w:val="0"/>
              <w:divBdr>
                <w:top w:val="none" w:sz="0" w:space="0" w:color="auto"/>
                <w:left w:val="none" w:sz="0" w:space="0" w:color="auto"/>
                <w:bottom w:val="none" w:sz="0" w:space="0" w:color="auto"/>
                <w:right w:val="none" w:sz="0" w:space="0" w:color="auto"/>
              </w:divBdr>
              <w:divsChild>
                <w:div w:id="172188182">
                  <w:marLeft w:val="0"/>
                  <w:marRight w:val="0"/>
                  <w:marTop w:val="0"/>
                  <w:marBottom w:val="0"/>
                  <w:divBdr>
                    <w:top w:val="none" w:sz="0" w:space="0" w:color="auto"/>
                    <w:left w:val="none" w:sz="0" w:space="0" w:color="auto"/>
                    <w:bottom w:val="none" w:sz="0" w:space="0" w:color="auto"/>
                    <w:right w:val="none" w:sz="0" w:space="0" w:color="auto"/>
                  </w:divBdr>
                  <w:divsChild>
                    <w:div w:id="677779618">
                      <w:marLeft w:val="0"/>
                      <w:marRight w:val="0"/>
                      <w:marTop w:val="0"/>
                      <w:marBottom w:val="0"/>
                      <w:divBdr>
                        <w:top w:val="none" w:sz="0" w:space="0" w:color="auto"/>
                        <w:left w:val="none" w:sz="0" w:space="0" w:color="auto"/>
                        <w:bottom w:val="none" w:sz="0" w:space="0" w:color="auto"/>
                        <w:right w:val="none" w:sz="0" w:space="0" w:color="auto"/>
                      </w:divBdr>
                      <w:divsChild>
                        <w:div w:id="1747074490">
                          <w:marLeft w:val="0"/>
                          <w:marRight w:val="0"/>
                          <w:marTop w:val="0"/>
                          <w:marBottom w:val="0"/>
                          <w:divBdr>
                            <w:top w:val="none" w:sz="0" w:space="0" w:color="auto"/>
                            <w:left w:val="none" w:sz="0" w:space="0" w:color="auto"/>
                            <w:bottom w:val="none" w:sz="0" w:space="0" w:color="auto"/>
                            <w:right w:val="none" w:sz="0" w:space="0" w:color="auto"/>
                          </w:divBdr>
                          <w:divsChild>
                            <w:div w:id="87695271">
                              <w:marLeft w:val="0"/>
                              <w:marRight w:val="0"/>
                              <w:marTop w:val="0"/>
                              <w:marBottom w:val="0"/>
                              <w:divBdr>
                                <w:top w:val="none" w:sz="0" w:space="0" w:color="auto"/>
                                <w:left w:val="none" w:sz="0" w:space="0" w:color="auto"/>
                                <w:bottom w:val="none" w:sz="0" w:space="0" w:color="auto"/>
                                <w:right w:val="none" w:sz="0" w:space="0" w:color="auto"/>
                              </w:divBdr>
                              <w:divsChild>
                                <w:div w:id="1690108351">
                                  <w:marLeft w:val="0"/>
                                  <w:marRight w:val="0"/>
                                  <w:marTop w:val="0"/>
                                  <w:marBottom w:val="0"/>
                                  <w:divBdr>
                                    <w:top w:val="none" w:sz="0" w:space="0" w:color="auto"/>
                                    <w:left w:val="none" w:sz="0" w:space="0" w:color="auto"/>
                                    <w:bottom w:val="none" w:sz="0" w:space="0" w:color="auto"/>
                                    <w:right w:val="none" w:sz="0" w:space="0" w:color="auto"/>
                                  </w:divBdr>
                                  <w:divsChild>
                                    <w:div w:id="572200857">
                                      <w:marLeft w:val="60"/>
                                      <w:marRight w:val="0"/>
                                      <w:marTop w:val="0"/>
                                      <w:marBottom w:val="0"/>
                                      <w:divBdr>
                                        <w:top w:val="none" w:sz="0" w:space="0" w:color="auto"/>
                                        <w:left w:val="none" w:sz="0" w:space="0" w:color="auto"/>
                                        <w:bottom w:val="none" w:sz="0" w:space="0" w:color="auto"/>
                                        <w:right w:val="none" w:sz="0" w:space="0" w:color="auto"/>
                                      </w:divBdr>
                                      <w:divsChild>
                                        <w:div w:id="485247459">
                                          <w:marLeft w:val="0"/>
                                          <w:marRight w:val="0"/>
                                          <w:marTop w:val="0"/>
                                          <w:marBottom w:val="0"/>
                                          <w:divBdr>
                                            <w:top w:val="none" w:sz="0" w:space="0" w:color="auto"/>
                                            <w:left w:val="none" w:sz="0" w:space="0" w:color="auto"/>
                                            <w:bottom w:val="none" w:sz="0" w:space="0" w:color="auto"/>
                                            <w:right w:val="none" w:sz="0" w:space="0" w:color="auto"/>
                                          </w:divBdr>
                                          <w:divsChild>
                                            <w:div w:id="1186677312">
                                              <w:marLeft w:val="0"/>
                                              <w:marRight w:val="0"/>
                                              <w:marTop w:val="0"/>
                                              <w:marBottom w:val="120"/>
                                              <w:divBdr>
                                                <w:top w:val="single" w:sz="6" w:space="0" w:color="F5F5F5"/>
                                                <w:left w:val="single" w:sz="6" w:space="0" w:color="F5F5F5"/>
                                                <w:bottom w:val="single" w:sz="6" w:space="0" w:color="F5F5F5"/>
                                                <w:right w:val="single" w:sz="6" w:space="0" w:color="F5F5F5"/>
                                              </w:divBdr>
                                              <w:divsChild>
                                                <w:div w:id="1318082">
                                                  <w:marLeft w:val="0"/>
                                                  <w:marRight w:val="0"/>
                                                  <w:marTop w:val="0"/>
                                                  <w:marBottom w:val="0"/>
                                                  <w:divBdr>
                                                    <w:top w:val="none" w:sz="0" w:space="0" w:color="auto"/>
                                                    <w:left w:val="none" w:sz="0" w:space="0" w:color="auto"/>
                                                    <w:bottom w:val="none" w:sz="0" w:space="0" w:color="auto"/>
                                                    <w:right w:val="none" w:sz="0" w:space="0" w:color="auto"/>
                                                  </w:divBdr>
                                                  <w:divsChild>
                                                    <w:div w:id="232007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33590293">
      <w:bodyDiv w:val="1"/>
      <w:marLeft w:val="0"/>
      <w:marRight w:val="0"/>
      <w:marTop w:val="0"/>
      <w:marBottom w:val="0"/>
      <w:divBdr>
        <w:top w:val="none" w:sz="0" w:space="0" w:color="auto"/>
        <w:left w:val="none" w:sz="0" w:space="0" w:color="auto"/>
        <w:bottom w:val="none" w:sz="0" w:space="0" w:color="auto"/>
        <w:right w:val="none" w:sz="0" w:space="0" w:color="auto"/>
      </w:divBdr>
      <w:divsChild>
        <w:div w:id="1878351922">
          <w:marLeft w:val="0"/>
          <w:marRight w:val="0"/>
          <w:marTop w:val="0"/>
          <w:marBottom w:val="0"/>
          <w:divBdr>
            <w:top w:val="none" w:sz="0" w:space="0" w:color="auto"/>
            <w:left w:val="none" w:sz="0" w:space="0" w:color="auto"/>
            <w:bottom w:val="none" w:sz="0" w:space="0" w:color="auto"/>
            <w:right w:val="none" w:sz="0" w:space="0" w:color="auto"/>
          </w:divBdr>
          <w:divsChild>
            <w:div w:id="1942033065">
              <w:marLeft w:val="0"/>
              <w:marRight w:val="0"/>
              <w:marTop w:val="0"/>
              <w:marBottom w:val="0"/>
              <w:divBdr>
                <w:top w:val="none" w:sz="0" w:space="0" w:color="auto"/>
                <w:left w:val="none" w:sz="0" w:space="0" w:color="auto"/>
                <w:bottom w:val="none" w:sz="0" w:space="0" w:color="auto"/>
                <w:right w:val="none" w:sz="0" w:space="0" w:color="auto"/>
              </w:divBdr>
              <w:divsChild>
                <w:div w:id="886332282">
                  <w:marLeft w:val="0"/>
                  <w:marRight w:val="0"/>
                  <w:marTop w:val="0"/>
                  <w:marBottom w:val="0"/>
                  <w:divBdr>
                    <w:top w:val="none" w:sz="0" w:space="0" w:color="auto"/>
                    <w:left w:val="none" w:sz="0" w:space="0" w:color="auto"/>
                    <w:bottom w:val="none" w:sz="0" w:space="0" w:color="auto"/>
                    <w:right w:val="none" w:sz="0" w:space="0" w:color="auto"/>
                  </w:divBdr>
                  <w:divsChild>
                    <w:div w:id="969171733">
                      <w:marLeft w:val="0"/>
                      <w:marRight w:val="0"/>
                      <w:marTop w:val="0"/>
                      <w:marBottom w:val="0"/>
                      <w:divBdr>
                        <w:top w:val="none" w:sz="0" w:space="0" w:color="auto"/>
                        <w:left w:val="none" w:sz="0" w:space="0" w:color="auto"/>
                        <w:bottom w:val="none" w:sz="0" w:space="0" w:color="auto"/>
                        <w:right w:val="none" w:sz="0" w:space="0" w:color="auto"/>
                      </w:divBdr>
                      <w:divsChild>
                        <w:div w:id="1070883335">
                          <w:marLeft w:val="0"/>
                          <w:marRight w:val="0"/>
                          <w:marTop w:val="0"/>
                          <w:marBottom w:val="0"/>
                          <w:divBdr>
                            <w:top w:val="none" w:sz="0" w:space="0" w:color="auto"/>
                            <w:left w:val="none" w:sz="0" w:space="0" w:color="auto"/>
                            <w:bottom w:val="none" w:sz="0" w:space="0" w:color="auto"/>
                            <w:right w:val="none" w:sz="0" w:space="0" w:color="auto"/>
                          </w:divBdr>
                          <w:divsChild>
                            <w:div w:id="259872112">
                              <w:marLeft w:val="0"/>
                              <w:marRight w:val="0"/>
                              <w:marTop w:val="0"/>
                              <w:marBottom w:val="0"/>
                              <w:divBdr>
                                <w:top w:val="none" w:sz="0" w:space="0" w:color="auto"/>
                                <w:left w:val="none" w:sz="0" w:space="0" w:color="auto"/>
                                <w:bottom w:val="none" w:sz="0" w:space="0" w:color="auto"/>
                                <w:right w:val="none" w:sz="0" w:space="0" w:color="auto"/>
                              </w:divBdr>
                              <w:divsChild>
                                <w:div w:id="1498961956">
                                  <w:marLeft w:val="0"/>
                                  <w:marRight w:val="0"/>
                                  <w:marTop w:val="0"/>
                                  <w:marBottom w:val="0"/>
                                  <w:divBdr>
                                    <w:top w:val="none" w:sz="0" w:space="0" w:color="auto"/>
                                    <w:left w:val="none" w:sz="0" w:space="0" w:color="auto"/>
                                    <w:bottom w:val="none" w:sz="0" w:space="0" w:color="auto"/>
                                    <w:right w:val="none" w:sz="0" w:space="0" w:color="auto"/>
                                  </w:divBdr>
                                  <w:divsChild>
                                    <w:div w:id="1710688492">
                                      <w:marLeft w:val="60"/>
                                      <w:marRight w:val="0"/>
                                      <w:marTop w:val="0"/>
                                      <w:marBottom w:val="0"/>
                                      <w:divBdr>
                                        <w:top w:val="none" w:sz="0" w:space="0" w:color="auto"/>
                                        <w:left w:val="none" w:sz="0" w:space="0" w:color="auto"/>
                                        <w:bottom w:val="none" w:sz="0" w:space="0" w:color="auto"/>
                                        <w:right w:val="none" w:sz="0" w:space="0" w:color="auto"/>
                                      </w:divBdr>
                                      <w:divsChild>
                                        <w:div w:id="757360546">
                                          <w:marLeft w:val="0"/>
                                          <w:marRight w:val="0"/>
                                          <w:marTop w:val="0"/>
                                          <w:marBottom w:val="0"/>
                                          <w:divBdr>
                                            <w:top w:val="none" w:sz="0" w:space="0" w:color="auto"/>
                                            <w:left w:val="none" w:sz="0" w:space="0" w:color="auto"/>
                                            <w:bottom w:val="none" w:sz="0" w:space="0" w:color="auto"/>
                                            <w:right w:val="none" w:sz="0" w:space="0" w:color="auto"/>
                                          </w:divBdr>
                                          <w:divsChild>
                                            <w:div w:id="1012995565">
                                              <w:marLeft w:val="0"/>
                                              <w:marRight w:val="0"/>
                                              <w:marTop w:val="0"/>
                                              <w:marBottom w:val="120"/>
                                              <w:divBdr>
                                                <w:top w:val="single" w:sz="6" w:space="0" w:color="F5F5F5"/>
                                                <w:left w:val="single" w:sz="6" w:space="0" w:color="F5F5F5"/>
                                                <w:bottom w:val="single" w:sz="6" w:space="0" w:color="F5F5F5"/>
                                                <w:right w:val="single" w:sz="6" w:space="0" w:color="F5F5F5"/>
                                              </w:divBdr>
                                              <w:divsChild>
                                                <w:div w:id="698312156">
                                                  <w:marLeft w:val="0"/>
                                                  <w:marRight w:val="0"/>
                                                  <w:marTop w:val="0"/>
                                                  <w:marBottom w:val="0"/>
                                                  <w:divBdr>
                                                    <w:top w:val="none" w:sz="0" w:space="0" w:color="auto"/>
                                                    <w:left w:val="none" w:sz="0" w:space="0" w:color="auto"/>
                                                    <w:bottom w:val="none" w:sz="0" w:space="0" w:color="auto"/>
                                                    <w:right w:val="none" w:sz="0" w:space="0" w:color="auto"/>
                                                  </w:divBdr>
                                                  <w:divsChild>
                                                    <w:div w:id="2120178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33782968">
      <w:bodyDiv w:val="1"/>
      <w:marLeft w:val="0"/>
      <w:marRight w:val="0"/>
      <w:marTop w:val="0"/>
      <w:marBottom w:val="0"/>
      <w:divBdr>
        <w:top w:val="none" w:sz="0" w:space="0" w:color="auto"/>
        <w:left w:val="none" w:sz="0" w:space="0" w:color="auto"/>
        <w:bottom w:val="none" w:sz="0" w:space="0" w:color="auto"/>
        <w:right w:val="none" w:sz="0" w:space="0" w:color="auto"/>
      </w:divBdr>
      <w:divsChild>
        <w:div w:id="1528758829">
          <w:marLeft w:val="0"/>
          <w:marRight w:val="0"/>
          <w:marTop w:val="0"/>
          <w:marBottom w:val="0"/>
          <w:divBdr>
            <w:top w:val="none" w:sz="0" w:space="0" w:color="auto"/>
            <w:left w:val="none" w:sz="0" w:space="0" w:color="auto"/>
            <w:bottom w:val="none" w:sz="0" w:space="0" w:color="auto"/>
            <w:right w:val="none" w:sz="0" w:space="0" w:color="auto"/>
          </w:divBdr>
          <w:divsChild>
            <w:div w:id="665867676">
              <w:marLeft w:val="0"/>
              <w:marRight w:val="0"/>
              <w:marTop w:val="0"/>
              <w:marBottom w:val="0"/>
              <w:divBdr>
                <w:top w:val="none" w:sz="0" w:space="0" w:color="auto"/>
                <w:left w:val="none" w:sz="0" w:space="0" w:color="auto"/>
                <w:bottom w:val="none" w:sz="0" w:space="0" w:color="auto"/>
                <w:right w:val="none" w:sz="0" w:space="0" w:color="auto"/>
              </w:divBdr>
              <w:divsChild>
                <w:div w:id="1750610648">
                  <w:marLeft w:val="0"/>
                  <w:marRight w:val="0"/>
                  <w:marTop w:val="0"/>
                  <w:marBottom w:val="0"/>
                  <w:divBdr>
                    <w:top w:val="none" w:sz="0" w:space="0" w:color="auto"/>
                    <w:left w:val="none" w:sz="0" w:space="0" w:color="auto"/>
                    <w:bottom w:val="none" w:sz="0" w:space="0" w:color="auto"/>
                    <w:right w:val="none" w:sz="0" w:space="0" w:color="auto"/>
                  </w:divBdr>
                  <w:divsChild>
                    <w:div w:id="1516311209">
                      <w:marLeft w:val="0"/>
                      <w:marRight w:val="0"/>
                      <w:marTop w:val="0"/>
                      <w:marBottom w:val="0"/>
                      <w:divBdr>
                        <w:top w:val="none" w:sz="0" w:space="0" w:color="auto"/>
                        <w:left w:val="none" w:sz="0" w:space="0" w:color="auto"/>
                        <w:bottom w:val="none" w:sz="0" w:space="0" w:color="auto"/>
                        <w:right w:val="none" w:sz="0" w:space="0" w:color="auto"/>
                      </w:divBdr>
                      <w:divsChild>
                        <w:div w:id="1460950368">
                          <w:marLeft w:val="0"/>
                          <w:marRight w:val="0"/>
                          <w:marTop w:val="0"/>
                          <w:marBottom w:val="0"/>
                          <w:divBdr>
                            <w:top w:val="none" w:sz="0" w:space="0" w:color="auto"/>
                            <w:left w:val="none" w:sz="0" w:space="0" w:color="auto"/>
                            <w:bottom w:val="none" w:sz="0" w:space="0" w:color="auto"/>
                            <w:right w:val="none" w:sz="0" w:space="0" w:color="auto"/>
                          </w:divBdr>
                          <w:divsChild>
                            <w:div w:id="1505902202">
                              <w:marLeft w:val="0"/>
                              <w:marRight w:val="0"/>
                              <w:marTop w:val="0"/>
                              <w:marBottom w:val="0"/>
                              <w:divBdr>
                                <w:top w:val="none" w:sz="0" w:space="0" w:color="auto"/>
                                <w:left w:val="none" w:sz="0" w:space="0" w:color="auto"/>
                                <w:bottom w:val="none" w:sz="0" w:space="0" w:color="auto"/>
                                <w:right w:val="none" w:sz="0" w:space="0" w:color="auto"/>
                              </w:divBdr>
                              <w:divsChild>
                                <w:div w:id="1192839469">
                                  <w:marLeft w:val="0"/>
                                  <w:marRight w:val="0"/>
                                  <w:marTop w:val="0"/>
                                  <w:marBottom w:val="0"/>
                                  <w:divBdr>
                                    <w:top w:val="none" w:sz="0" w:space="0" w:color="auto"/>
                                    <w:left w:val="none" w:sz="0" w:space="0" w:color="auto"/>
                                    <w:bottom w:val="none" w:sz="0" w:space="0" w:color="auto"/>
                                    <w:right w:val="none" w:sz="0" w:space="0" w:color="auto"/>
                                  </w:divBdr>
                                  <w:divsChild>
                                    <w:div w:id="1340766318">
                                      <w:marLeft w:val="67"/>
                                      <w:marRight w:val="0"/>
                                      <w:marTop w:val="0"/>
                                      <w:marBottom w:val="0"/>
                                      <w:divBdr>
                                        <w:top w:val="none" w:sz="0" w:space="0" w:color="auto"/>
                                        <w:left w:val="none" w:sz="0" w:space="0" w:color="auto"/>
                                        <w:bottom w:val="none" w:sz="0" w:space="0" w:color="auto"/>
                                        <w:right w:val="none" w:sz="0" w:space="0" w:color="auto"/>
                                      </w:divBdr>
                                      <w:divsChild>
                                        <w:div w:id="163513373">
                                          <w:marLeft w:val="0"/>
                                          <w:marRight w:val="0"/>
                                          <w:marTop w:val="0"/>
                                          <w:marBottom w:val="0"/>
                                          <w:divBdr>
                                            <w:top w:val="none" w:sz="0" w:space="0" w:color="auto"/>
                                            <w:left w:val="none" w:sz="0" w:space="0" w:color="auto"/>
                                            <w:bottom w:val="none" w:sz="0" w:space="0" w:color="auto"/>
                                            <w:right w:val="none" w:sz="0" w:space="0" w:color="auto"/>
                                          </w:divBdr>
                                          <w:divsChild>
                                            <w:div w:id="1070620879">
                                              <w:marLeft w:val="0"/>
                                              <w:marRight w:val="0"/>
                                              <w:marTop w:val="0"/>
                                              <w:marBottom w:val="134"/>
                                              <w:divBdr>
                                                <w:top w:val="single" w:sz="6" w:space="0" w:color="F5F5F5"/>
                                                <w:left w:val="single" w:sz="6" w:space="0" w:color="F5F5F5"/>
                                                <w:bottom w:val="single" w:sz="6" w:space="0" w:color="F5F5F5"/>
                                                <w:right w:val="single" w:sz="6" w:space="0" w:color="F5F5F5"/>
                                              </w:divBdr>
                                              <w:divsChild>
                                                <w:div w:id="893585307">
                                                  <w:marLeft w:val="0"/>
                                                  <w:marRight w:val="0"/>
                                                  <w:marTop w:val="0"/>
                                                  <w:marBottom w:val="0"/>
                                                  <w:divBdr>
                                                    <w:top w:val="none" w:sz="0" w:space="0" w:color="auto"/>
                                                    <w:left w:val="none" w:sz="0" w:space="0" w:color="auto"/>
                                                    <w:bottom w:val="none" w:sz="0" w:space="0" w:color="auto"/>
                                                    <w:right w:val="none" w:sz="0" w:space="0" w:color="auto"/>
                                                  </w:divBdr>
                                                  <w:divsChild>
                                                    <w:div w:id="86584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50940858">
      <w:bodyDiv w:val="1"/>
      <w:marLeft w:val="0"/>
      <w:marRight w:val="0"/>
      <w:marTop w:val="0"/>
      <w:marBottom w:val="0"/>
      <w:divBdr>
        <w:top w:val="none" w:sz="0" w:space="0" w:color="auto"/>
        <w:left w:val="none" w:sz="0" w:space="0" w:color="auto"/>
        <w:bottom w:val="none" w:sz="0" w:space="0" w:color="auto"/>
        <w:right w:val="none" w:sz="0" w:space="0" w:color="auto"/>
      </w:divBdr>
      <w:divsChild>
        <w:div w:id="343745609">
          <w:marLeft w:val="0"/>
          <w:marRight w:val="0"/>
          <w:marTop w:val="0"/>
          <w:marBottom w:val="0"/>
          <w:divBdr>
            <w:top w:val="none" w:sz="0" w:space="0" w:color="auto"/>
            <w:left w:val="none" w:sz="0" w:space="0" w:color="auto"/>
            <w:bottom w:val="none" w:sz="0" w:space="0" w:color="auto"/>
            <w:right w:val="none" w:sz="0" w:space="0" w:color="auto"/>
          </w:divBdr>
          <w:divsChild>
            <w:div w:id="1217886854">
              <w:marLeft w:val="0"/>
              <w:marRight w:val="0"/>
              <w:marTop w:val="0"/>
              <w:marBottom w:val="0"/>
              <w:divBdr>
                <w:top w:val="none" w:sz="0" w:space="0" w:color="auto"/>
                <w:left w:val="none" w:sz="0" w:space="0" w:color="auto"/>
                <w:bottom w:val="none" w:sz="0" w:space="0" w:color="auto"/>
                <w:right w:val="none" w:sz="0" w:space="0" w:color="auto"/>
              </w:divBdr>
              <w:divsChild>
                <w:div w:id="1143044210">
                  <w:marLeft w:val="0"/>
                  <w:marRight w:val="0"/>
                  <w:marTop w:val="0"/>
                  <w:marBottom w:val="0"/>
                  <w:divBdr>
                    <w:top w:val="none" w:sz="0" w:space="0" w:color="auto"/>
                    <w:left w:val="none" w:sz="0" w:space="0" w:color="auto"/>
                    <w:bottom w:val="none" w:sz="0" w:space="0" w:color="auto"/>
                    <w:right w:val="none" w:sz="0" w:space="0" w:color="auto"/>
                  </w:divBdr>
                  <w:divsChild>
                    <w:div w:id="965159410">
                      <w:marLeft w:val="0"/>
                      <w:marRight w:val="0"/>
                      <w:marTop w:val="0"/>
                      <w:marBottom w:val="0"/>
                      <w:divBdr>
                        <w:top w:val="none" w:sz="0" w:space="0" w:color="auto"/>
                        <w:left w:val="none" w:sz="0" w:space="0" w:color="auto"/>
                        <w:bottom w:val="none" w:sz="0" w:space="0" w:color="auto"/>
                        <w:right w:val="none" w:sz="0" w:space="0" w:color="auto"/>
                      </w:divBdr>
                      <w:divsChild>
                        <w:div w:id="67581273">
                          <w:marLeft w:val="0"/>
                          <w:marRight w:val="0"/>
                          <w:marTop w:val="0"/>
                          <w:marBottom w:val="0"/>
                          <w:divBdr>
                            <w:top w:val="none" w:sz="0" w:space="0" w:color="auto"/>
                            <w:left w:val="none" w:sz="0" w:space="0" w:color="auto"/>
                            <w:bottom w:val="none" w:sz="0" w:space="0" w:color="auto"/>
                            <w:right w:val="none" w:sz="0" w:space="0" w:color="auto"/>
                          </w:divBdr>
                          <w:divsChild>
                            <w:div w:id="853306382">
                              <w:marLeft w:val="0"/>
                              <w:marRight w:val="0"/>
                              <w:marTop w:val="0"/>
                              <w:marBottom w:val="0"/>
                              <w:divBdr>
                                <w:top w:val="none" w:sz="0" w:space="0" w:color="auto"/>
                                <w:left w:val="none" w:sz="0" w:space="0" w:color="auto"/>
                                <w:bottom w:val="none" w:sz="0" w:space="0" w:color="auto"/>
                                <w:right w:val="none" w:sz="0" w:space="0" w:color="auto"/>
                              </w:divBdr>
                              <w:divsChild>
                                <w:div w:id="1965383918">
                                  <w:marLeft w:val="0"/>
                                  <w:marRight w:val="0"/>
                                  <w:marTop w:val="0"/>
                                  <w:marBottom w:val="0"/>
                                  <w:divBdr>
                                    <w:top w:val="none" w:sz="0" w:space="0" w:color="auto"/>
                                    <w:left w:val="none" w:sz="0" w:space="0" w:color="auto"/>
                                    <w:bottom w:val="none" w:sz="0" w:space="0" w:color="auto"/>
                                    <w:right w:val="none" w:sz="0" w:space="0" w:color="auto"/>
                                  </w:divBdr>
                                  <w:divsChild>
                                    <w:div w:id="43216269">
                                      <w:marLeft w:val="67"/>
                                      <w:marRight w:val="0"/>
                                      <w:marTop w:val="0"/>
                                      <w:marBottom w:val="0"/>
                                      <w:divBdr>
                                        <w:top w:val="none" w:sz="0" w:space="0" w:color="auto"/>
                                        <w:left w:val="none" w:sz="0" w:space="0" w:color="auto"/>
                                        <w:bottom w:val="none" w:sz="0" w:space="0" w:color="auto"/>
                                        <w:right w:val="none" w:sz="0" w:space="0" w:color="auto"/>
                                      </w:divBdr>
                                      <w:divsChild>
                                        <w:div w:id="1031147738">
                                          <w:marLeft w:val="0"/>
                                          <w:marRight w:val="0"/>
                                          <w:marTop w:val="0"/>
                                          <w:marBottom w:val="0"/>
                                          <w:divBdr>
                                            <w:top w:val="none" w:sz="0" w:space="0" w:color="auto"/>
                                            <w:left w:val="none" w:sz="0" w:space="0" w:color="auto"/>
                                            <w:bottom w:val="none" w:sz="0" w:space="0" w:color="auto"/>
                                            <w:right w:val="none" w:sz="0" w:space="0" w:color="auto"/>
                                          </w:divBdr>
                                          <w:divsChild>
                                            <w:div w:id="1055007034">
                                              <w:marLeft w:val="0"/>
                                              <w:marRight w:val="0"/>
                                              <w:marTop w:val="0"/>
                                              <w:marBottom w:val="134"/>
                                              <w:divBdr>
                                                <w:top w:val="single" w:sz="6" w:space="0" w:color="F5F5F5"/>
                                                <w:left w:val="single" w:sz="6" w:space="0" w:color="F5F5F5"/>
                                                <w:bottom w:val="single" w:sz="6" w:space="0" w:color="F5F5F5"/>
                                                <w:right w:val="single" w:sz="6" w:space="0" w:color="F5F5F5"/>
                                              </w:divBdr>
                                              <w:divsChild>
                                                <w:div w:id="84154384">
                                                  <w:marLeft w:val="0"/>
                                                  <w:marRight w:val="0"/>
                                                  <w:marTop w:val="0"/>
                                                  <w:marBottom w:val="0"/>
                                                  <w:divBdr>
                                                    <w:top w:val="none" w:sz="0" w:space="0" w:color="auto"/>
                                                    <w:left w:val="none" w:sz="0" w:space="0" w:color="auto"/>
                                                    <w:bottom w:val="none" w:sz="0" w:space="0" w:color="auto"/>
                                                    <w:right w:val="none" w:sz="0" w:space="0" w:color="auto"/>
                                                  </w:divBdr>
                                                  <w:divsChild>
                                                    <w:div w:id="1345278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84433219">
      <w:bodyDiv w:val="1"/>
      <w:marLeft w:val="0"/>
      <w:marRight w:val="0"/>
      <w:marTop w:val="0"/>
      <w:marBottom w:val="0"/>
      <w:divBdr>
        <w:top w:val="none" w:sz="0" w:space="0" w:color="auto"/>
        <w:left w:val="none" w:sz="0" w:space="0" w:color="auto"/>
        <w:bottom w:val="none" w:sz="0" w:space="0" w:color="auto"/>
        <w:right w:val="none" w:sz="0" w:space="0" w:color="auto"/>
      </w:divBdr>
      <w:divsChild>
        <w:div w:id="661277004">
          <w:marLeft w:val="0"/>
          <w:marRight w:val="0"/>
          <w:marTop w:val="0"/>
          <w:marBottom w:val="0"/>
          <w:divBdr>
            <w:top w:val="none" w:sz="0" w:space="0" w:color="auto"/>
            <w:left w:val="none" w:sz="0" w:space="0" w:color="auto"/>
            <w:bottom w:val="none" w:sz="0" w:space="0" w:color="auto"/>
            <w:right w:val="none" w:sz="0" w:space="0" w:color="auto"/>
          </w:divBdr>
          <w:divsChild>
            <w:div w:id="1261911712">
              <w:marLeft w:val="0"/>
              <w:marRight w:val="0"/>
              <w:marTop w:val="0"/>
              <w:marBottom w:val="0"/>
              <w:divBdr>
                <w:top w:val="none" w:sz="0" w:space="0" w:color="auto"/>
                <w:left w:val="none" w:sz="0" w:space="0" w:color="auto"/>
                <w:bottom w:val="none" w:sz="0" w:space="0" w:color="auto"/>
                <w:right w:val="none" w:sz="0" w:space="0" w:color="auto"/>
              </w:divBdr>
              <w:divsChild>
                <w:div w:id="727388026">
                  <w:marLeft w:val="0"/>
                  <w:marRight w:val="0"/>
                  <w:marTop w:val="0"/>
                  <w:marBottom w:val="0"/>
                  <w:divBdr>
                    <w:top w:val="none" w:sz="0" w:space="0" w:color="auto"/>
                    <w:left w:val="none" w:sz="0" w:space="0" w:color="auto"/>
                    <w:bottom w:val="none" w:sz="0" w:space="0" w:color="auto"/>
                    <w:right w:val="none" w:sz="0" w:space="0" w:color="auto"/>
                  </w:divBdr>
                  <w:divsChild>
                    <w:div w:id="367803057">
                      <w:marLeft w:val="0"/>
                      <w:marRight w:val="0"/>
                      <w:marTop w:val="0"/>
                      <w:marBottom w:val="0"/>
                      <w:divBdr>
                        <w:top w:val="none" w:sz="0" w:space="0" w:color="auto"/>
                        <w:left w:val="none" w:sz="0" w:space="0" w:color="auto"/>
                        <w:bottom w:val="none" w:sz="0" w:space="0" w:color="auto"/>
                        <w:right w:val="none" w:sz="0" w:space="0" w:color="auto"/>
                      </w:divBdr>
                      <w:divsChild>
                        <w:div w:id="1974679480">
                          <w:marLeft w:val="0"/>
                          <w:marRight w:val="0"/>
                          <w:marTop w:val="0"/>
                          <w:marBottom w:val="0"/>
                          <w:divBdr>
                            <w:top w:val="none" w:sz="0" w:space="0" w:color="auto"/>
                            <w:left w:val="none" w:sz="0" w:space="0" w:color="auto"/>
                            <w:bottom w:val="none" w:sz="0" w:space="0" w:color="auto"/>
                            <w:right w:val="none" w:sz="0" w:space="0" w:color="auto"/>
                          </w:divBdr>
                          <w:divsChild>
                            <w:div w:id="1245216096">
                              <w:marLeft w:val="0"/>
                              <w:marRight w:val="0"/>
                              <w:marTop w:val="0"/>
                              <w:marBottom w:val="0"/>
                              <w:divBdr>
                                <w:top w:val="none" w:sz="0" w:space="0" w:color="auto"/>
                                <w:left w:val="none" w:sz="0" w:space="0" w:color="auto"/>
                                <w:bottom w:val="none" w:sz="0" w:space="0" w:color="auto"/>
                                <w:right w:val="none" w:sz="0" w:space="0" w:color="auto"/>
                              </w:divBdr>
                              <w:divsChild>
                                <w:div w:id="1217811530">
                                  <w:marLeft w:val="0"/>
                                  <w:marRight w:val="0"/>
                                  <w:marTop w:val="0"/>
                                  <w:marBottom w:val="0"/>
                                  <w:divBdr>
                                    <w:top w:val="none" w:sz="0" w:space="0" w:color="auto"/>
                                    <w:left w:val="none" w:sz="0" w:space="0" w:color="auto"/>
                                    <w:bottom w:val="none" w:sz="0" w:space="0" w:color="auto"/>
                                    <w:right w:val="none" w:sz="0" w:space="0" w:color="auto"/>
                                  </w:divBdr>
                                  <w:divsChild>
                                    <w:div w:id="1651866341">
                                      <w:marLeft w:val="60"/>
                                      <w:marRight w:val="0"/>
                                      <w:marTop w:val="0"/>
                                      <w:marBottom w:val="0"/>
                                      <w:divBdr>
                                        <w:top w:val="none" w:sz="0" w:space="0" w:color="auto"/>
                                        <w:left w:val="none" w:sz="0" w:space="0" w:color="auto"/>
                                        <w:bottom w:val="none" w:sz="0" w:space="0" w:color="auto"/>
                                        <w:right w:val="none" w:sz="0" w:space="0" w:color="auto"/>
                                      </w:divBdr>
                                      <w:divsChild>
                                        <w:div w:id="179122302">
                                          <w:marLeft w:val="0"/>
                                          <w:marRight w:val="0"/>
                                          <w:marTop w:val="0"/>
                                          <w:marBottom w:val="0"/>
                                          <w:divBdr>
                                            <w:top w:val="none" w:sz="0" w:space="0" w:color="auto"/>
                                            <w:left w:val="none" w:sz="0" w:space="0" w:color="auto"/>
                                            <w:bottom w:val="none" w:sz="0" w:space="0" w:color="auto"/>
                                            <w:right w:val="none" w:sz="0" w:space="0" w:color="auto"/>
                                          </w:divBdr>
                                          <w:divsChild>
                                            <w:div w:id="781992518">
                                              <w:marLeft w:val="0"/>
                                              <w:marRight w:val="0"/>
                                              <w:marTop w:val="0"/>
                                              <w:marBottom w:val="120"/>
                                              <w:divBdr>
                                                <w:top w:val="single" w:sz="6" w:space="0" w:color="F5F5F5"/>
                                                <w:left w:val="single" w:sz="6" w:space="0" w:color="F5F5F5"/>
                                                <w:bottom w:val="single" w:sz="6" w:space="0" w:color="F5F5F5"/>
                                                <w:right w:val="single" w:sz="6" w:space="0" w:color="F5F5F5"/>
                                              </w:divBdr>
                                              <w:divsChild>
                                                <w:div w:id="840242282">
                                                  <w:marLeft w:val="0"/>
                                                  <w:marRight w:val="0"/>
                                                  <w:marTop w:val="0"/>
                                                  <w:marBottom w:val="0"/>
                                                  <w:divBdr>
                                                    <w:top w:val="none" w:sz="0" w:space="0" w:color="auto"/>
                                                    <w:left w:val="none" w:sz="0" w:space="0" w:color="auto"/>
                                                    <w:bottom w:val="none" w:sz="0" w:space="0" w:color="auto"/>
                                                    <w:right w:val="none" w:sz="0" w:space="0" w:color="auto"/>
                                                  </w:divBdr>
                                                  <w:divsChild>
                                                    <w:div w:id="578907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87394522">
      <w:bodyDiv w:val="1"/>
      <w:marLeft w:val="0"/>
      <w:marRight w:val="0"/>
      <w:marTop w:val="0"/>
      <w:marBottom w:val="0"/>
      <w:divBdr>
        <w:top w:val="none" w:sz="0" w:space="0" w:color="auto"/>
        <w:left w:val="none" w:sz="0" w:space="0" w:color="auto"/>
        <w:bottom w:val="none" w:sz="0" w:space="0" w:color="auto"/>
        <w:right w:val="none" w:sz="0" w:space="0" w:color="auto"/>
      </w:divBdr>
      <w:divsChild>
        <w:div w:id="531040153">
          <w:marLeft w:val="0"/>
          <w:marRight w:val="0"/>
          <w:marTop w:val="0"/>
          <w:marBottom w:val="0"/>
          <w:divBdr>
            <w:top w:val="none" w:sz="0" w:space="0" w:color="auto"/>
            <w:left w:val="none" w:sz="0" w:space="0" w:color="auto"/>
            <w:bottom w:val="none" w:sz="0" w:space="0" w:color="auto"/>
            <w:right w:val="none" w:sz="0" w:space="0" w:color="auto"/>
          </w:divBdr>
          <w:divsChild>
            <w:div w:id="1185679561">
              <w:marLeft w:val="0"/>
              <w:marRight w:val="0"/>
              <w:marTop w:val="0"/>
              <w:marBottom w:val="0"/>
              <w:divBdr>
                <w:top w:val="none" w:sz="0" w:space="0" w:color="auto"/>
                <w:left w:val="none" w:sz="0" w:space="0" w:color="auto"/>
                <w:bottom w:val="none" w:sz="0" w:space="0" w:color="auto"/>
                <w:right w:val="none" w:sz="0" w:space="0" w:color="auto"/>
              </w:divBdr>
              <w:divsChild>
                <w:div w:id="1047922724">
                  <w:marLeft w:val="0"/>
                  <w:marRight w:val="0"/>
                  <w:marTop w:val="0"/>
                  <w:marBottom w:val="0"/>
                  <w:divBdr>
                    <w:top w:val="none" w:sz="0" w:space="0" w:color="auto"/>
                    <w:left w:val="none" w:sz="0" w:space="0" w:color="auto"/>
                    <w:bottom w:val="none" w:sz="0" w:space="0" w:color="auto"/>
                    <w:right w:val="none" w:sz="0" w:space="0" w:color="auto"/>
                  </w:divBdr>
                  <w:divsChild>
                    <w:div w:id="976028984">
                      <w:marLeft w:val="0"/>
                      <w:marRight w:val="0"/>
                      <w:marTop w:val="0"/>
                      <w:marBottom w:val="0"/>
                      <w:divBdr>
                        <w:top w:val="none" w:sz="0" w:space="0" w:color="auto"/>
                        <w:left w:val="none" w:sz="0" w:space="0" w:color="auto"/>
                        <w:bottom w:val="none" w:sz="0" w:space="0" w:color="auto"/>
                        <w:right w:val="none" w:sz="0" w:space="0" w:color="auto"/>
                      </w:divBdr>
                      <w:divsChild>
                        <w:div w:id="1987315834">
                          <w:marLeft w:val="0"/>
                          <w:marRight w:val="0"/>
                          <w:marTop w:val="0"/>
                          <w:marBottom w:val="0"/>
                          <w:divBdr>
                            <w:top w:val="none" w:sz="0" w:space="0" w:color="auto"/>
                            <w:left w:val="none" w:sz="0" w:space="0" w:color="auto"/>
                            <w:bottom w:val="none" w:sz="0" w:space="0" w:color="auto"/>
                            <w:right w:val="none" w:sz="0" w:space="0" w:color="auto"/>
                          </w:divBdr>
                          <w:divsChild>
                            <w:div w:id="958803467">
                              <w:marLeft w:val="0"/>
                              <w:marRight w:val="0"/>
                              <w:marTop w:val="0"/>
                              <w:marBottom w:val="0"/>
                              <w:divBdr>
                                <w:top w:val="none" w:sz="0" w:space="0" w:color="auto"/>
                                <w:left w:val="none" w:sz="0" w:space="0" w:color="auto"/>
                                <w:bottom w:val="none" w:sz="0" w:space="0" w:color="auto"/>
                                <w:right w:val="none" w:sz="0" w:space="0" w:color="auto"/>
                              </w:divBdr>
                              <w:divsChild>
                                <w:div w:id="1123419842">
                                  <w:marLeft w:val="0"/>
                                  <w:marRight w:val="0"/>
                                  <w:marTop w:val="0"/>
                                  <w:marBottom w:val="0"/>
                                  <w:divBdr>
                                    <w:top w:val="none" w:sz="0" w:space="0" w:color="auto"/>
                                    <w:left w:val="none" w:sz="0" w:space="0" w:color="auto"/>
                                    <w:bottom w:val="none" w:sz="0" w:space="0" w:color="auto"/>
                                    <w:right w:val="none" w:sz="0" w:space="0" w:color="auto"/>
                                  </w:divBdr>
                                  <w:divsChild>
                                    <w:div w:id="589655990">
                                      <w:marLeft w:val="60"/>
                                      <w:marRight w:val="0"/>
                                      <w:marTop w:val="0"/>
                                      <w:marBottom w:val="0"/>
                                      <w:divBdr>
                                        <w:top w:val="none" w:sz="0" w:space="0" w:color="auto"/>
                                        <w:left w:val="none" w:sz="0" w:space="0" w:color="auto"/>
                                        <w:bottom w:val="none" w:sz="0" w:space="0" w:color="auto"/>
                                        <w:right w:val="none" w:sz="0" w:space="0" w:color="auto"/>
                                      </w:divBdr>
                                      <w:divsChild>
                                        <w:div w:id="1941528253">
                                          <w:marLeft w:val="0"/>
                                          <w:marRight w:val="0"/>
                                          <w:marTop w:val="0"/>
                                          <w:marBottom w:val="0"/>
                                          <w:divBdr>
                                            <w:top w:val="none" w:sz="0" w:space="0" w:color="auto"/>
                                            <w:left w:val="none" w:sz="0" w:space="0" w:color="auto"/>
                                            <w:bottom w:val="none" w:sz="0" w:space="0" w:color="auto"/>
                                            <w:right w:val="none" w:sz="0" w:space="0" w:color="auto"/>
                                          </w:divBdr>
                                          <w:divsChild>
                                            <w:div w:id="930089898">
                                              <w:marLeft w:val="0"/>
                                              <w:marRight w:val="0"/>
                                              <w:marTop w:val="0"/>
                                              <w:marBottom w:val="120"/>
                                              <w:divBdr>
                                                <w:top w:val="single" w:sz="6" w:space="0" w:color="F5F5F5"/>
                                                <w:left w:val="single" w:sz="6" w:space="0" w:color="F5F5F5"/>
                                                <w:bottom w:val="single" w:sz="6" w:space="0" w:color="F5F5F5"/>
                                                <w:right w:val="single" w:sz="6" w:space="0" w:color="F5F5F5"/>
                                              </w:divBdr>
                                              <w:divsChild>
                                                <w:div w:id="1241135606">
                                                  <w:marLeft w:val="0"/>
                                                  <w:marRight w:val="0"/>
                                                  <w:marTop w:val="0"/>
                                                  <w:marBottom w:val="0"/>
                                                  <w:divBdr>
                                                    <w:top w:val="none" w:sz="0" w:space="0" w:color="auto"/>
                                                    <w:left w:val="none" w:sz="0" w:space="0" w:color="auto"/>
                                                    <w:bottom w:val="none" w:sz="0" w:space="0" w:color="auto"/>
                                                    <w:right w:val="none" w:sz="0" w:space="0" w:color="auto"/>
                                                  </w:divBdr>
                                                  <w:divsChild>
                                                    <w:div w:id="1613897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354230875">
      <w:bodyDiv w:val="1"/>
      <w:marLeft w:val="0"/>
      <w:marRight w:val="0"/>
      <w:marTop w:val="0"/>
      <w:marBottom w:val="0"/>
      <w:divBdr>
        <w:top w:val="none" w:sz="0" w:space="0" w:color="auto"/>
        <w:left w:val="none" w:sz="0" w:space="0" w:color="auto"/>
        <w:bottom w:val="none" w:sz="0" w:space="0" w:color="auto"/>
        <w:right w:val="none" w:sz="0" w:space="0" w:color="auto"/>
      </w:divBdr>
      <w:divsChild>
        <w:div w:id="340477340">
          <w:marLeft w:val="0"/>
          <w:marRight w:val="0"/>
          <w:marTop w:val="0"/>
          <w:marBottom w:val="0"/>
          <w:divBdr>
            <w:top w:val="none" w:sz="0" w:space="0" w:color="auto"/>
            <w:left w:val="none" w:sz="0" w:space="0" w:color="auto"/>
            <w:bottom w:val="none" w:sz="0" w:space="0" w:color="auto"/>
            <w:right w:val="none" w:sz="0" w:space="0" w:color="auto"/>
          </w:divBdr>
          <w:divsChild>
            <w:div w:id="1689870033">
              <w:marLeft w:val="0"/>
              <w:marRight w:val="0"/>
              <w:marTop w:val="0"/>
              <w:marBottom w:val="0"/>
              <w:divBdr>
                <w:top w:val="none" w:sz="0" w:space="0" w:color="auto"/>
                <w:left w:val="none" w:sz="0" w:space="0" w:color="auto"/>
                <w:bottom w:val="none" w:sz="0" w:space="0" w:color="auto"/>
                <w:right w:val="none" w:sz="0" w:space="0" w:color="auto"/>
              </w:divBdr>
              <w:divsChild>
                <w:div w:id="808590070">
                  <w:marLeft w:val="0"/>
                  <w:marRight w:val="0"/>
                  <w:marTop w:val="0"/>
                  <w:marBottom w:val="0"/>
                  <w:divBdr>
                    <w:top w:val="none" w:sz="0" w:space="0" w:color="auto"/>
                    <w:left w:val="none" w:sz="0" w:space="0" w:color="auto"/>
                    <w:bottom w:val="none" w:sz="0" w:space="0" w:color="auto"/>
                    <w:right w:val="none" w:sz="0" w:space="0" w:color="auto"/>
                  </w:divBdr>
                  <w:divsChild>
                    <w:div w:id="109327738">
                      <w:marLeft w:val="0"/>
                      <w:marRight w:val="0"/>
                      <w:marTop w:val="0"/>
                      <w:marBottom w:val="0"/>
                      <w:divBdr>
                        <w:top w:val="none" w:sz="0" w:space="0" w:color="auto"/>
                        <w:left w:val="none" w:sz="0" w:space="0" w:color="auto"/>
                        <w:bottom w:val="none" w:sz="0" w:space="0" w:color="auto"/>
                        <w:right w:val="none" w:sz="0" w:space="0" w:color="auto"/>
                      </w:divBdr>
                      <w:divsChild>
                        <w:div w:id="768041360">
                          <w:marLeft w:val="0"/>
                          <w:marRight w:val="0"/>
                          <w:marTop w:val="0"/>
                          <w:marBottom w:val="0"/>
                          <w:divBdr>
                            <w:top w:val="none" w:sz="0" w:space="0" w:color="auto"/>
                            <w:left w:val="none" w:sz="0" w:space="0" w:color="auto"/>
                            <w:bottom w:val="none" w:sz="0" w:space="0" w:color="auto"/>
                            <w:right w:val="none" w:sz="0" w:space="0" w:color="auto"/>
                          </w:divBdr>
                          <w:divsChild>
                            <w:div w:id="1756052932">
                              <w:marLeft w:val="0"/>
                              <w:marRight w:val="0"/>
                              <w:marTop w:val="0"/>
                              <w:marBottom w:val="0"/>
                              <w:divBdr>
                                <w:top w:val="none" w:sz="0" w:space="0" w:color="auto"/>
                                <w:left w:val="none" w:sz="0" w:space="0" w:color="auto"/>
                                <w:bottom w:val="none" w:sz="0" w:space="0" w:color="auto"/>
                                <w:right w:val="none" w:sz="0" w:space="0" w:color="auto"/>
                              </w:divBdr>
                              <w:divsChild>
                                <w:div w:id="1740253229">
                                  <w:marLeft w:val="0"/>
                                  <w:marRight w:val="0"/>
                                  <w:marTop w:val="0"/>
                                  <w:marBottom w:val="0"/>
                                  <w:divBdr>
                                    <w:top w:val="none" w:sz="0" w:space="0" w:color="auto"/>
                                    <w:left w:val="none" w:sz="0" w:space="0" w:color="auto"/>
                                    <w:bottom w:val="none" w:sz="0" w:space="0" w:color="auto"/>
                                    <w:right w:val="none" w:sz="0" w:space="0" w:color="auto"/>
                                  </w:divBdr>
                                  <w:divsChild>
                                    <w:div w:id="503974575">
                                      <w:marLeft w:val="60"/>
                                      <w:marRight w:val="0"/>
                                      <w:marTop w:val="0"/>
                                      <w:marBottom w:val="0"/>
                                      <w:divBdr>
                                        <w:top w:val="none" w:sz="0" w:space="0" w:color="auto"/>
                                        <w:left w:val="none" w:sz="0" w:space="0" w:color="auto"/>
                                        <w:bottom w:val="none" w:sz="0" w:space="0" w:color="auto"/>
                                        <w:right w:val="none" w:sz="0" w:space="0" w:color="auto"/>
                                      </w:divBdr>
                                      <w:divsChild>
                                        <w:div w:id="1222016119">
                                          <w:marLeft w:val="0"/>
                                          <w:marRight w:val="0"/>
                                          <w:marTop w:val="0"/>
                                          <w:marBottom w:val="0"/>
                                          <w:divBdr>
                                            <w:top w:val="none" w:sz="0" w:space="0" w:color="auto"/>
                                            <w:left w:val="none" w:sz="0" w:space="0" w:color="auto"/>
                                            <w:bottom w:val="none" w:sz="0" w:space="0" w:color="auto"/>
                                            <w:right w:val="none" w:sz="0" w:space="0" w:color="auto"/>
                                          </w:divBdr>
                                          <w:divsChild>
                                            <w:div w:id="685835967">
                                              <w:marLeft w:val="0"/>
                                              <w:marRight w:val="0"/>
                                              <w:marTop w:val="0"/>
                                              <w:marBottom w:val="120"/>
                                              <w:divBdr>
                                                <w:top w:val="single" w:sz="6" w:space="0" w:color="F5F5F5"/>
                                                <w:left w:val="single" w:sz="6" w:space="0" w:color="F5F5F5"/>
                                                <w:bottom w:val="single" w:sz="6" w:space="0" w:color="F5F5F5"/>
                                                <w:right w:val="single" w:sz="6" w:space="0" w:color="F5F5F5"/>
                                              </w:divBdr>
                                              <w:divsChild>
                                                <w:div w:id="1939562240">
                                                  <w:marLeft w:val="0"/>
                                                  <w:marRight w:val="0"/>
                                                  <w:marTop w:val="0"/>
                                                  <w:marBottom w:val="0"/>
                                                  <w:divBdr>
                                                    <w:top w:val="none" w:sz="0" w:space="0" w:color="auto"/>
                                                    <w:left w:val="none" w:sz="0" w:space="0" w:color="auto"/>
                                                    <w:bottom w:val="none" w:sz="0" w:space="0" w:color="auto"/>
                                                    <w:right w:val="none" w:sz="0" w:space="0" w:color="auto"/>
                                                  </w:divBdr>
                                                  <w:divsChild>
                                                    <w:div w:id="1084179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375588634">
      <w:bodyDiv w:val="1"/>
      <w:marLeft w:val="0"/>
      <w:marRight w:val="0"/>
      <w:marTop w:val="0"/>
      <w:marBottom w:val="0"/>
      <w:divBdr>
        <w:top w:val="none" w:sz="0" w:space="0" w:color="auto"/>
        <w:left w:val="none" w:sz="0" w:space="0" w:color="auto"/>
        <w:bottom w:val="none" w:sz="0" w:space="0" w:color="auto"/>
        <w:right w:val="none" w:sz="0" w:space="0" w:color="auto"/>
      </w:divBdr>
      <w:divsChild>
        <w:div w:id="1223902767">
          <w:marLeft w:val="0"/>
          <w:marRight w:val="0"/>
          <w:marTop w:val="0"/>
          <w:marBottom w:val="0"/>
          <w:divBdr>
            <w:top w:val="none" w:sz="0" w:space="0" w:color="auto"/>
            <w:left w:val="none" w:sz="0" w:space="0" w:color="auto"/>
            <w:bottom w:val="none" w:sz="0" w:space="0" w:color="auto"/>
            <w:right w:val="none" w:sz="0" w:space="0" w:color="auto"/>
          </w:divBdr>
          <w:divsChild>
            <w:div w:id="1524436021">
              <w:marLeft w:val="0"/>
              <w:marRight w:val="0"/>
              <w:marTop w:val="0"/>
              <w:marBottom w:val="0"/>
              <w:divBdr>
                <w:top w:val="none" w:sz="0" w:space="0" w:color="auto"/>
                <w:left w:val="none" w:sz="0" w:space="0" w:color="auto"/>
                <w:bottom w:val="none" w:sz="0" w:space="0" w:color="auto"/>
                <w:right w:val="none" w:sz="0" w:space="0" w:color="auto"/>
              </w:divBdr>
              <w:divsChild>
                <w:div w:id="737166013">
                  <w:marLeft w:val="0"/>
                  <w:marRight w:val="0"/>
                  <w:marTop w:val="0"/>
                  <w:marBottom w:val="0"/>
                  <w:divBdr>
                    <w:top w:val="none" w:sz="0" w:space="0" w:color="auto"/>
                    <w:left w:val="none" w:sz="0" w:space="0" w:color="auto"/>
                    <w:bottom w:val="none" w:sz="0" w:space="0" w:color="auto"/>
                    <w:right w:val="none" w:sz="0" w:space="0" w:color="auto"/>
                  </w:divBdr>
                  <w:divsChild>
                    <w:div w:id="861093540">
                      <w:marLeft w:val="0"/>
                      <w:marRight w:val="0"/>
                      <w:marTop w:val="0"/>
                      <w:marBottom w:val="0"/>
                      <w:divBdr>
                        <w:top w:val="none" w:sz="0" w:space="0" w:color="auto"/>
                        <w:left w:val="none" w:sz="0" w:space="0" w:color="auto"/>
                        <w:bottom w:val="none" w:sz="0" w:space="0" w:color="auto"/>
                        <w:right w:val="none" w:sz="0" w:space="0" w:color="auto"/>
                      </w:divBdr>
                      <w:divsChild>
                        <w:div w:id="109667753">
                          <w:marLeft w:val="0"/>
                          <w:marRight w:val="0"/>
                          <w:marTop w:val="0"/>
                          <w:marBottom w:val="0"/>
                          <w:divBdr>
                            <w:top w:val="none" w:sz="0" w:space="0" w:color="auto"/>
                            <w:left w:val="none" w:sz="0" w:space="0" w:color="auto"/>
                            <w:bottom w:val="none" w:sz="0" w:space="0" w:color="auto"/>
                            <w:right w:val="none" w:sz="0" w:space="0" w:color="auto"/>
                          </w:divBdr>
                          <w:divsChild>
                            <w:div w:id="282346571">
                              <w:marLeft w:val="0"/>
                              <w:marRight w:val="0"/>
                              <w:marTop w:val="0"/>
                              <w:marBottom w:val="0"/>
                              <w:divBdr>
                                <w:top w:val="none" w:sz="0" w:space="0" w:color="auto"/>
                                <w:left w:val="none" w:sz="0" w:space="0" w:color="auto"/>
                                <w:bottom w:val="none" w:sz="0" w:space="0" w:color="auto"/>
                                <w:right w:val="none" w:sz="0" w:space="0" w:color="auto"/>
                              </w:divBdr>
                              <w:divsChild>
                                <w:div w:id="1857886230">
                                  <w:marLeft w:val="0"/>
                                  <w:marRight w:val="0"/>
                                  <w:marTop w:val="0"/>
                                  <w:marBottom w:val="0"/>
                                  <w:divBdr>
                                    <w:top w:val="none" w:sz="0" w:space="0" w:color="auto"/>
                                    <w:left w:val="none" w:sz="0" w:space="0" w:color="auto"/>
                                    <w:bottom w:val="none" w:sz="0" w:space="0" w:color="auto"/>
                                    <w:right w:val="none" w:sz="0" w:space="0" w:color="auto"/>
                                  </w:divBdr>
                                  <w:divsChild>
                                    <w:div w:id="1699741849">
                                      <w:marLeft w:val="60"/>
                                      <w:marRight w:val="0"/>
                                      <w:marTop w:val="0"/>
                                      <w:marBottom w:val="0"/>
                                      <w:divBdr>
                                        <w:top w:val="none" w:sz="0" w:space="0" w:color="auto"/>
                                        <w:left w:val="none" w:sz="0" w:space="0" w:color="auto"/>
                                        <w:bottom w:val="none" w:sz="0" w:space="0" w:color="auto"/>
                                        <w:right w:val="none" w:sz="0" w:space="0" w:color="auto"/>
                                      </w:divBdr>
                                      <w:divsChild>
                                        <w:div w:id="1819884374">
                                          <w:marLeft w:val="0"/>
                                          <w:marRight w:val="0"/>
                                          <w:marTop w:val="0"/>
                                          <w:marBottom w:val="0"/>
                                          <w:divBdr>
                                            <w:top w:val="none" w:sz="0" w:space="0" w:color="auto"/>
                                            <w:left w:val="none" w:sz="0" w:space="0" w:color="auto"/>
                                            <w:bottom w:val="none" w:sz="0" w:space="0" w:color="auto"/>
                                            <w:right w:val="none" w:sz="0" w:space="0" w:color="auto"/>
                                          </w:divBdr>
                                          <w:divsChild>
                                            <w:div w:id="1126237551">
                                              <w:marLeft w:val="0"/>
                                              <w:marRight w:val="0"/>
                                              <w:marTop w:val="0"/>
                                              <w:marBottom w:val="120"/>
                                              <w:divBdr>
                                                <w:top w:val="single" w:sz="6" w:space="0" w:color="F5F5F5"/>
                                                <w:left w:val="single" w:sz="6" w:space="0" w:color="F5F5F5"/>
                                                <w:bottom w:val="single" w:sz="6" w:space="0" w:color="F5F5F5"/>
                                                <w:right w:val="single" w:sz="6" w:space="0" w:color="F5F5F5"/>
                                              </w:divBdr>
                                              <w:divsChild>
                                                <w:div w:id="1851872073">
                                                  <w:marLeft w:val="0"/>
                                                  <w:marRight w:val="0"/>
                                                  <w:marTop w:val="0"/>
                                                  <w:marBottom w:val="0"/>
                                                  <w:divBdr>
                                                    <w:top w:val="none" w:sz="0" w:space="0" w:color="auto"/>
                                                    <w:left w:val="none" w:sz="0" w:space="0" w:color="auto"/>
                                                    <w:bottom w:val="none" w:sz="0" w:space="0" w:color="auto"/>
                                                    <w:right w:val="none" w:sz="0" w:space="0" w:color="auto"/>
                                                  </w:divBdr>
                                                  <w:divsChild>
                                                    <w:div w:id="515731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378746617">
      <w:bodyDiv w:val="1"/>
      <w:marLeft w:val="0"/>
      <w:marRight w:val="0"/>
      <w:marTop w:val="0"/>
      <w:marBottom w:val="0"/>
      <w:divBdr>
        <w:top w:val="none" w:sz="0" w:space="0" w:color="auto"/>
        <w:left w:val="none" w:sz="0" w:space="0" w:color="auto"/>
        <w:bottom w:val="none" w:sz="0" w:space="0" w:color="auto"/>
        <w:right w:val="none" w:sz="0" w:space="0" w:color="auto"/>
      </w:divBdr>
      <w:divsChild>
        <w:div w:id="1380975637">
          <w:marLeft w:val="0"/>
          <w:marRight w:val="0"/>
          <w:marTop w:val="0"/>
          <w:marBottom w:val="0"/>
          <w:divBdr>
            <w:top w:val="none" w:sz="0" w:space="0" w:color="auto"/>
            <w:left w:val="none" w:sz="0" w:space="0" w:color="auto"/>
            <w:bottom w:val="none" w:sz="0" w:space="0" w:color="auto"/>
            <w:right w:val="none" w:sz="0" w:space="0" w:color="auto"/>
          </w:divBdr>
          <w:divsChild>
            <w:div w:id="871261934">
              <w:marLeft w:val="0"/>
              <w:marRight w:val="0"/>
              <w:marTop w:val="0"/>
              <w:marBottom w:val="0"/>
              <w:divBdr>
                <w:top w:val="none" w:sz="0" w:space="0" w:color="auto"/>
                <w:left w:val="none" w:sz="0" w:space="0" w:color="auto"/>
                <w:bottom w:val="none" w:sz="0" w:space="0" w:color="auto"/>
                <w:right w:val="none" w:sz="0" w:space="0" w:color="auto"/>
              </w:divBdr>
              <w:divsChild>
                <w:div w:id="1996176166">
                  <w:marLeft w:val="0"/>
                  <w:marRight w:val="0"/>
                  <w:marTop w:val="0"/>
                  <w:marBottom w:val="0"/>
                  <w:divBdr>
                    <w:top w:val="none" w:sz="0" w:space="0" w:color="auto"/>
                    <w:left w:val="none" w:sz="0" w:space="0" w:color="auto"/>
                    <w:bottom w:val="none" w:sz="0" w:space="0" w:color="auto"/>
                    <w:right w:val="none" w:sz="0" w:space="0" w:color="auto"/>
                  </w:divBdr>
                  <w:divsChild>
                    <w:div w:id="237832476">
                      <w:marLeft w:val="0"/>
                      <w:marRight w:val="0"/>
                      <w:marTop w:val="0"/>
                      <w:marBottom w:val="0"/>
                      <w:divBdr>
                        <w:top w:val="none" w:sz="0" w:space="0" w:color="auto"/>
                        <w:left w:val="none" w:sz="0" w:space="0" w:color="auto"/>
                        <w:bottom w:val="none" w:sz="0" w:space="0" w:color="auto"/>
                        <w:right w:val="none" w:sz="0" w:space="0" w:color="auto"/>
                      </w:divBdr>
                      <w:divsChild>
                        <w:div w:id="1766531485">
                          <w:marLeft w:val="0"/>
                          <w:marRight w:val="0"/>
                          <w:marTop w:val="0"/>
                          <w:marBottom w:val="0"/>
                          <w:divBdr>
                            <w:top w:val="none" w:sz="0" w:space="0" w:color="auto"/>
                            <w:left w:val="none" w:sz="0" w:space="0" w:color="auto"/>
                            <w:bottom w:val="none" w:sz="0" w:space="0" w:color="auto"/>
                            <w:right w:val="none" w:sz="0" w:space="0" w:color="auto"/>
                          </w:divBdr>
                          <w:divsChild>
                            <w:div w:id="757872320">
                              <w:marLeft w:val="0"/>
                              <w:marRight w:val="0"/>
                              <w:marTop w:val="0"/>
                              <w:marBottom w:val="0"/>
                              <w:divBdr>
                                <w:top w:val="none" w:sz="0" w:space="0" w:color="auto"/>
                                <w:left w:val="none" w:sz="0" w:space="0" w:color="auto"/>
                                <w:bottom w:val="none" w:sz="0" w:space="0" w:color="auto"/>
                                <w:right w:val="none" w:sz="0" w:space="0" w:color="auto"/>
                              </w:divBdr>
                              <w:divsChild>
                                <w:div w:id="349263969">
                                  <w:marLeft w:val="0"/>
                                  <w:marRight w:val="0"/>
                                  <w:marTop w:val="0"/>
                                  <w:marBottom w:val="0"/>
                                  <w:divBdr>
                                    <w:top w:val="none" w:sz="0" w:space="0" w:color="auto"/>
                                    <w:left w:val="none" w:sz="0" w:space="0" w:color="auto"/>
                                    <w:bottom w:val="none" w:sz="0" w:space="0" w:color="auto"/>
                                    <w:right w:val="none" w:sz="0" w:space="0" w:color="auto"/>
                                  </w:divBdr>
                                  <w:divsChild>
                                    <w:div w:id="304699392">
                                      <w:marLeft w:val="67"/>
                                      <w:marRight w:val="0"/>
                                      <w:marTop w:val="0"/>
                                      <w:marBottom w:val="0"/>
                                      <w:divBdr>
                                        <w:top w:val="none" w:sz="0" w:space="0" w:color="auto"/>
                                        <w:left w:val="none" w:sz="0" w:space="0" w:color="auto"/>
                                        <w:bottom w:val="none" w:sz="0" w:space="0" w:color="auto"/>
                                        <w:right w:val="none" w:sz="0" w:space="0" w:color="auto"/>
                                      </w:divBdr>
                                      <w:divsChild>
                                        <w:div w:id="1466897780">
                                          <w:marLeft w:val="0"/>
                                          <w:marRight w:val="0"/>
                                          <w:marTop w:val="0"/>
                                          <w:marBottom w:val="0"/>
                                          <w:divBdr>
                                            <w:top w:val="none" w:sz="0" w:space="0" w:color="auto"/>
                                            <w:left w:val="none" w:sz="0" w:space="0" w:color="auto"/>
                                            <w:bottom w:val="none" w:sz="0" w:space="0" w:color="auto"/>
                                            <w:right w:val="none" w:sz="0" w:space="0" w:color="auto"/>
                                          </w:divBdr>
                                          <w:divsChild>
                                            <w:div w:id="857810172">
                                              <w:marLeft w:val="0"/>
                                              <w:marRight w:val="0"/>
                                              <w:marTop w:val="0"/>
                                              <w:marBottom w:val="134"/>
                                              <w:divBdr>
                                                <w:top w:val="single" w:sz="6" w:space="0" w:color="F5F5F5"/>
                                                <w:left w:val="single" w:sz="6" w:space="0" w:color="F5F5F5"/>
                                                <w:bottom w:val="single" w:sz="6" w:space="0" w:color="F5F5F5"/>
                                                <w:right w:val="single" w:sz="6" w:space="0" w:color="F5F5F5"/>
                                              </w:divBdr>
                                              <w:divsChild>
                                                <w:div w:id="1528905757">
                                                  <w:marLeft w:val="0"/>
                                                  <w:marRight w:val="0"/>
                                                  <w:marTop w:val="0"/>
                                                  <w:marBottom w:val="0"/>
                                                  <w:divBdr>
                                                    <w:top w:val="none" w:sz="0" w:space="0" w:color="auto"/>
                                                    <w:left w:val="none" w:sz="0" w:space="0" w:color="auto"/>
                                                    <w:bottom w:val="none" w:sz="0" w:space="0" w:color="auto"/>
                                                    <w:right w:val="none" w:sz="0" w:space="0" w:color="auto"/>
                                                  </w:divBdr>
                                                  <w:divsChild>
                                                    <w:div w:id="1918898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413093084">
      <w:bodyDiv w:val="1"/>
      <w:marLeft w:val="0"/>
      <w:marRight w:val="0"/>
      <w:marTop w:val="0"/>
      <w:marBottom w:val="0"/>
      <w:divBdr>
        <w:top w:val="none" w:sz="0" w:space="0" w:color="auto"/>
        <w:left w:val="none" w:sz="0" w:space="0" w:color="auto"/>
        <w:bottom w:val="none" w:sz="0" w:space="0" w:color="auto"/>
        <w:right w:val="none" w:sz="0" w:space="0" w:color="auto"/>
      </w:divBdr>
      <w:divsChild>
        <w:div w:id="76096038">
          <w:marLeft w:val="0"/>
          <w:marRight w:val="0"/>
          <w:marTop w:val="0"/>
          <w:marBottom w:val="0"/>
          <w:divBdr>
            <w:top w:val="none" w:sz="0" w:space="0" w:color="auto"/>
            <w:left w:val="none" w:sz="0" w:space="0" w:color="auto"/>
            <w:bottom w:val="none" w:sz="0" w:space="0" w:color="auto"/>
            <w:right w:val="none" w:sz="0" w:space="0" w:color="auto"/>
          </w:divBdr>
          <w:divsChild>
            <w:div w:id="2027250688">
              <w:marLeft w:val="0"/>
              <w:marRight w:val="0"/>
              <w:marTop w:val="0"/>
              <w:marBottom w:val="0"/>
              <w:divBdr>
                <w:top w:val="none" w:sz="0" w:space="0" w:color="auto"/>
                <w:left w:val="none" w:sz="0" w:space="0" w:color="auto"/>
                <w:bottom w:val="none" w:sz="0" w:space="0" w:color="auto"/>
                <w:right w:val="none" w:sz="0" w:space="0" w:color="auto"/>
              </w:divBdr>
              <w:divsChild>
                <w:div w:id="1219365445">
                  <w:marLeft w:val="0"/>
                  <w:marRight w:val="0"/>
                  <w:marTop w:val="0"/>
                  <w:marBottom w:val="0"/>
                  <w:divBdr>
                    <w:top w:val="none" w:sz="0" w:space="0" w:color="auto"/>
                    <w:left w:val="none" w:sz="0" w:space="0" w:color="auto"/>
                    <w:bottom w:val="none" w:sz="0" w:space="0" w:color="auto"/>
                    <w:right w:val="none" w:sz="0" w:space="0" w:color="auto"/>
                  </w:divBdr>
                  <w:divsChild>
                    <w:div w:id="331226639">
                      <w:marLeft w:val="0"/>
                      <w:marRight w:val="0"/>
                      <w:marTop w:val="0"/>
                      <w:marBottom w:val="0"/>
                      <w:divBdr>
                        <w:top w:val="none" w:sz="0" w:space="0" w:color="auto"/>
                        <w:left w:val="none" w:sz="0" w:space="0" w:color="auto"/>
                        <w:bottom w:val="none" w:sz="0" w:space="0" w:color="auto"/>
                        <w:right w:val="none" w:sz="0" w:space="0" w:color="auto"/>
                      </w:divBdr>
                      <w:divsChild>
                        <w:div w:id="1827164927">
                          <w:marLeft w:val="0"/>
                          <w:marRight w:val="0"/>
                          <w:marTop w:val="0"/>
                          <w:marBottom w:val="0"/>
                          <w:divBdr>
                            <w:top w:val="none" w:sz="0" w:space="0" w:color="auto"/>
                            <w:left w:val="none" w:sz="0" w:space="0" w:color="auto"/>
                            <w:bottom w:val="none" w:sz="0" w:space="0" w:color="auto"/>
                            <w:right w:val="none" w:sz="0" w:space="0" w:color="auto"/>
                          </w:divBdr>
                          <w:divsChild>
                            <w:div w:id="1875578930">
                              <w:marLeft w:val="0"/>
                              <w:marRight w:val="0"/>
                              <w:marTop w:val="0"/>
                              <w:marBottom w:val="0"/>
                              <w:divBdr>
                                <w:top w:val="none" w:sz="0" w:space="0" w:color="auto"/>
                                <w:left w:val="none" w:sz="0" w:space="0" w:color="auto"/>
                                <w:bottom w:val="none" w:sz="0" w:space="0" w:color="auto"/>
                                <w:right w:val="none" w:sz="0" w:space="0" w:color="auto"/>
                              </w:divBdr>
                              <w:divsChild>
                                <w:div w:id="1406337814">
                                  <w:marLeft w:val="0"/>
                                  <w:marRight w:val="0"/>
                                  <w:marTop w:val="0"/>
                                  <w:marBottom w:val="0"/>
                                  <w:divBdr>
                                    <w:top w:val="none" w:sz="0" w:space="0" w:color="auto"/>
                                    <w:left w:val="none" w:sz="0" w:space="0" w:color="auto"/>
                                    <w:bottom w:val="none" w:sz="0" w:space="0" w:color="auto"/>
                                    <w:right w:val="none" w:sz="0" w:space="0" w:color="auto"/>
                                  </w:divBdr>
                                  <w:divsChild>
                                    <w:div w:id="1472018752">
                                      <w:marLeft w:val="67"/>
                                      <w:marRight w:val="0"/>
                                      <w:marTop w:val="0"/>
                                      <w:marBottom w:val="0"/>
                                      <w:divBdr>
                                        <w:top w:val="none" w:sz="0" w:space="0" w:color="auto"/>
                                        <w:left w:val="none" w:sz="0" w:space="0" w:color="auto"/>
                                        <w:bottom w:val="none" w:sz="0" w:space="0" w:color="auto"/>
                                        <w:right w:val="none" w:sz="0" w:space="0" w:color="auto"/>
                                      </w:divBdr>
                                      <w:divsChild>
                                        <w:div w:id="224145363">
                                          <w:marLeft w:val="0"/>
                                          <w:marRight w:val="0"/>
                                          <w:marTop w:val="0"/>
                                          <w:marBottom w:val="0"/>
                                          <w:divBdr>
                                            <w:top w:val="none" w:sz="0" w:space="0" w:color="auto"/>
                                            <w:left w:val="none" w:sz="0" w:space="0" w:color="auto"/>
                                            <w:bottom w:val="none" w:sz="0" w:space="0" w:color="auto"/>
                                            <w:right w:val="none" w:sz="0" w:space="0" w:color="auto"/>
                                          </w:divBdr>
                                          <w:divsChild>
                                            <w:div w:id="632636187">
                                              <w:marLeft w:val="0"/>
                                              <w:marRight w:val="0"/>
                                              <w:marTop w:val="0"/>
                                              <w:marBottom w:val="134"/>
                                              <w:divBdr>
                                                <w:top w:val="single" w:sz="6" w:space="0" w:color="F5F5F5"/>
                                                <w:left w:val="single" w:sz="6" w:space="0" w:color="F5F5F5"/>
                                                <w:bottom w:val="single" w:sz="6" w:space="0" w:color="F5F5F5"/>
                                                <w:right w:val="single" w:sz="6" w:space="0" w:color="F5F5F5"/>
                                              </w:divBdr>
                                              <w:divsChild>
                                                <w:div w:id="1459446862">
                                                  <w:marLeft w:val="0"/>
                                                  <w:marRight w:val="0"/>
                                                  <w:marTop w:val="0"/>
                                                  <w:marBottom w:val="0"/>
                                                  <w:divBdr>
                                                    <w:top w:val="none" w:sz="0" w:space="0" w:color="auto"/>
                                                    <w:left w:val="none" w:sz="0" w:space="0" w:color="auto"/>
                                                    <w:bottom w:val="none" w:sz="0" w:space="0" w:color="auto"/>
                                                    <w:right w:val="none" w:sz="0" w:space="0" w:color="auto"/>
                                                  </w:divBdr>
                                                  <w:divsChild>
                                                    <w:div w:id="220092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06597272">
      <w:bodyDiv w:val="1"/>
      <w:marLeft w:val="0"/>
      <w:marRight w:val="0"/>
      <w:marTop w:val="0"/>
      <w:marBottom w:val="0"/>
      <w:divBdr>
        <w:top w:val="none" w:sz="0" w:space="0" w:color="auto"/>
        <w:left w:val="none" w:sz="0" w:space="0" w:color="auto"/>
        <w:bottom w:val="none" w:sz="0" w:space="0" w:color="auto"/>
        <w:right w:val="none" w:sz="0" w:space="0" w:color="auto"/>
      </w:divBdr>
      <w:divsChild>
        <w:div w:id="1972176160">
          <w:marLeft w:val="0"/>
          <w:marRight w:val="0"/>
          <w:marTop w:val="0"/>
          <w:marBottom w:val="0"/>
          <w:divBdr>
            <w:top w:val="none" w:sz="0" w:space="0" w:color="auto"/>
            <w:left w:val="none" w:sz="0" w:space="0" w:color="auto"/>
            <w:bottom w:val="none" w:sz="0" w:space="0" w:color="auto"/>
            <w:right w:val="none" w:sz="0" w:space="0" w:color="auto"/>
          </w:divBdr>
          <w:divsChild>
            <w:div w:id="1871599468">
              <w:marLeft w:val="0"/>
              <w:marRight w:val="0"/>
              <w:marTop w:val="0"/>
              <w:marBottom w:val="0"/>
              <w:divBdr>
                <w:top w:val="none" w:sz="0" w:space="0" w:color="auto"/>
                <w:left w:val="none" w:sz="0" w:space="0" w:color="auto"/>
                <w:bottom w:val="none" w:sz="0" w:space="0" w:color="auto"/>
                <w:right w:val="none" w:sz="0" w:space="0" w:color="auto"/>
              </w:divBdr>
              <w:divsChild>
                <w:div w:id="1449272232">
                  <w:marLeft w:val="0"/>
                  <w:marRight w:val="0"/>
                  <w:marTop w:val="0"/>
                  <w:marBottom w:val="0"/>
                  <w:divBdr>
                    <w:top w:val="none" w:sz="0" w:space="0" w:color="auto"/>
                    <w:left w:val="none" w:sz="0" w:space="0" w:color="auto"/>
                    <w:bottom w:val="none" w:sz="0" w:space="0" w:color="auto"/>
                    <w:right w:val="none" w:sz="0" w:space="0" w:color="auto"/>
                  </w:divBdr>
                  <w:divsChild>
                    <w:div w:id="1814563759">
                      <w:marLeft w:val="0"/>
                      <w:marRight w:val="0"/>
                      <w:marTop w:val="0"/>
                      <w:marBottom w:val="0"/>
                      <w:divBdr>
                        <w:top w:val="none" w:sz="0" w:space="0" w:color="auto"/>
                        <w:left w:val="none" w:sz="0" w:space="0" w:color="auto"/>
                        <w:bottom w:val="none" w:sz="0" w:space="0" w:color="auto"/>
                        <w:right w:val="none" w:sz="0" w:space="0" w:color="auto"/>
                      </w:divBdr>
                      <w:divsChild>
                        <w:div w:id="786043748">
                          <w:marLeft w:val="0"/>
                          <w:marRight w:val="0"/>
                          <w:marTop w:val="0"/>
                          <w:marBottom w:val="0"/>
                          <w:divBdr>
                            <w:top w:val="none" w:sz="0" w:space="0" w:color="auto"/>
                            <w:left w:val="none" w:sz="0" w:space="0" w:color="auto"/>
                            <w:bottom w:val="none" w:sz="0" w:space="0" w:color="auto"/>
                            <w:right w:val="none" w:sz="0" w:space="0" w:color="auto"/>
                          </w:divBdr>
                          <w:divsChild>
                            <w:div w:id="1411848885">
                              <w:marLeft w:val="0"/>
                              <w:marRight w:val="0"/>
                              <w:marTop w:val="0"/>
                              <w:marBottom w:val="0"/>
                              <w:divBdr>
                                <w:top w:val="none" w:sz="0" w:space="0" w:color="auto"/>
                                <w:left w:val="none" w:sz="0" w:space="0" w:color="auto"/>
                                <w:bottom w:val="none" w:sz="0" w:space="0" w:color="auto"/>
                                <w:right w:val="none" w:sz="0" w:space="0" w:color="auto"/>
                              </w:divBdr>
                              <w:divsChild>
                                <w:div w:id="543177671">
                                  <w:marLeft w:val="0"/>
                                  <w:marRight w:val="0"/>
                                  <w:marTop w:val="0"/>
                                  <w:marBottom w:val="0"/>
                                  <w:divBdr>
                                    <w:top w:val="none" w:sz="0" w:space="0" w:color="auto"/>
                                    <w:left w:val="none" w:sz="0" w:space="0" w:color="auto"/>
                                    <w:bottom w:val="none" w:sz="0" w:space="0" w:color="auto"/>
                                    <w:right w:val="none" w:sz="0" w:space="0" w:color="auto"/>
                                  </w:divBdr>
                                  <w:divsChild>
                                    <w:div w:id="1481340914">
                                      <w:marLeft w:val="67"/>
                                      <w:marRight w:val="0"/>
                                      <w:marTop w:val="0"/>
                                      <w:marBottom w:val="0"/>
                                      <w:divBdr>
                                        <w:top w:val="none" w:sz="0" w:space="0" w:color="auto"/>
                                        <w:left w:val="none" w:sz="0" w:space="0" w:color="auto"/>
                                        <w:bottom w:val="none" w:sz="0" w:space="0" w:color="auto"/>
                                        <w:right w:val="none" w:sz="0" w:space="0" w:color="auto"/>
                                      </w:divBdr>
                                      <w:divsChild>
                                        <w:div w:id="1413939255">
                                          <w:marLeft w:val="0"/>
                                          <w:marRight w:val="0"/>
                                          <w:marTop w:val="0"/>
                                          <w:marBottom w:val="0"/>
                                          <w:divBdr>
                                            <w:top w:val="none" w:sz="0" w:space="0" w:color="auto"/>
                                            <w:left w:val="none" w:sz="0" w:space="0" w:color="auto"/>
                                            <w:bottom w:val="none" w:sz="0" w:space="0" w:color="auto"/>
                                            <w:right w:val="none" w:sz="0" w:space="0" w:color="auto"/>
                                          </w:divBdr>
                                          <w:divsChild>
                                            <w:div w:id="864320633">
                                              <w:marLeft w:val="0"/>
                                              <w:marRight w:val="0"/>
                                              <w:marTop w:val="0"/>
                                              <w:marBottom w:val="134"/>
                                              <w:divBdr>
                                                <w:top w:val="single" w:sz="6" w:space="0" w:color="F5F5F5"/>
                                                <w:left w:val="single" w:sz="6" w:space="0" w:color="F5F5F5"/>
                                                <w:bottom w:val="single" w:sz="6" w:space="0" w:color="F5F5F5"/>
                                                <w:right w:val="single" w:sz="6" w:space="0" w:color="F5F5F5"/>
                                              </w:divBdr>
                                              <w:divsChild>
                                                <w:div w:id="223837080">
                                                  <w:marLeft w:val="0"/>
                                                  <w:marRight w:val="0"/>
                                                  <w:marTop w:val="0"/>
                                                  <w:marBottom w:val="0"/>
                                                  <w:divBdr>
                                                    <w:top w:val="none" w:sz="0" w:space="0" w:color="auto"/>
                                                    <w:left w:val="none" w:sz="0" w:space="0" w:color="auto"/>
                                                    <w:bottom w:val="none" w:sz="0" w:space="0" w:color="auto"/>
                                                    <w:right w:val="none" w:sz="0" w:space="0" w:color="auto"/>
                                                  </w:divBdr>
                                                  <w:divsChild>
                                                    <w:div w:id="244462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89779576">
      <w:bodyDiv w:val="1"/>
      <w:marLeft w:val="0"/>
      <w:marRight w:val="0"/>
      <w:marTop w:val="0"/>
      <w:marBottom w:val="0"/>
      <w:divBdr>
        <w:top w:val="none" w:sz="0" w:space="0" w:color="auto"/>
        <w:left w:val="none" w:sz="0" w:space="0" w:color="auto"/>
        <w:bottom w:val="none" w:sz="0" w:space="0" w:color="auto"/>
        <w:right w:val="none" w:sz="0" w:space="0" w:color="auto"/>
      </w:divBdr>
      <w:divsChild>
        <w:div w:id="1100873959">
          <w:marLeft w:val="0"/>
          <w:marRight w:val="0"/>
          <w:marTop w:val="0"/>
          <w:marBottom w:val="0"/>
          <w:divBdr>
            <w:top w:val="none" w:sz="0" w:space="0" w:color="auto"/>
            <w:left w:val="none" w:sz="0" w:space="0" w:color="auto"/>
            <w:bottom w:val="none" w:sz="0" w:space="0" w:color="auto"/>
            <w:right w:val="none" w:sz="0" w:space="0" w:color="auto"/>
          </w:divBdr>
          <w:divsChild>
            <w:div w:id="1179387562">
              <w:marLeft w:val="0"/>
              <w:marRight w:val="0"/>
              <w:marTop w:val="0"/>
              <w:marBottom w:val="0"/>
              <w:divBdr>
                <w:top w:val="none" w:sz="0" w:space="0" w:color="auto"/>
                <w:left w:val="none" w:sz="0" w:space="0" w:color="auto"/>
                <w:bottom w:val="none" w:sz="0" w:space="0" w:color="auto"/>
                <w:right w:val="none" w:sz="0" w:space="0" w:color="auto"/>
              </w:divBdr>
              <w:divsChild>
                <w:div w:id="1107313320">
                  <w:marLeft w:val="0"/>
                  <w:marRight w:val="0"/>
                  <w:marTop w:val="0"/>
                  <w:marBottom w:val="0"/>
                  <w:divBdr>
                    <w:top w:val="none" w:sz="0" w:space="0" w:color="auto"/>
                    <w:left w:val="none" w:sz="0" w:space="0" w:color="auto"/>
                    <w:bottom w:val="none" w:sz="0" w:space="0" w:color="auto"/>
                    <w:right w:val="none" w:sz="0" w:space="0" w:color="auto"/>
                  </w:divBdr>
                  <w:divsChild>
                    <w:div w:id="1479104246">
                      <w:marLeft w:val="0"/>
                      <w:marRight w:val="0"/>
                      <w:marTop w:val="0"/>
                      <w:marBottom w:val="0"/>
                      <w:divBdr>
                        <w:top w:val="none" w:sz="0" w:space="0" w:color="auto"/>
                        <w:left w:val="none" w:sz="0" w:space="0" w:color="auto"/>
                        <w:bottom w:val="none" w:sz="0" w:space="0" w:color="auto"/>
                        <w:right w:val="none" w:sz="0" w:space="0" w:color="auto"/>
                      </w:divBdr>
                      <w:divsChild>
                        <w:div w:id="214901374">
                          <w:marLeft w:val="0"/>
                          <w:marRight w:val="0"/>
                          <w:marTop w:val="0"/>
                          <w:marBottom w:val="0"/>
                          <w:divBdr>
                            <w:top w:val="none" w:sz="0" w:space="0" w:color="auto"/>
                            <w:left w:val="none" w:sz="0" w:space="0" w:color="auto"/>
                            <w:bottom w:val="none" w:sz="0" w:space="0" w:color="auto"/>
                            <w:right w:val="none" w:sz="0" w:space="0" w:color="auto"/>
                          </w:divBdr>
                          <w:divsChild>
                            <w:div w:id="556479058">
                              <w:marLeft w:val="0"/>
                              <w:marRight w:val="0"/>
                              <w:marTop w:val="0"/>
                              <w:marBottom w:val="0"/>
                              <w:divBdr>
                                <w:top w:val="none" w:sz="0" w:space="0" w:color="auto"/>
                                <w:left w:val="none" w:sz="0" w:space="0" w:color="auto"/>
                                <w:bottom w:val="none" w:sz="0" w:space="0" w:color="auto"/>
                                <w:right w:val="none" w:sz="0" w:space="0" w:color="auto"/>
                              </w:divBdr>
                              <w:divsChild>
                                <w:div w:id="2041544297">
                                  <w:marLeft w:val="0"/>
                                  <w:marRight w:val="0"/>
                                  <w:marTop w:val="0"/>
                                  <w:marBottom w:val="0"/>
                                  <w:divBdr>
                                    <w:top w:val="none" w:sz="0" w:space="0" w:color="auto"/>
                                    <w:left w:val="none" w:sz="0" w:space="0" w:color="auto"/>
                                    <w:bottom w:val="none" w:sz="0" w:space="0" w:color="auto"/>
                                    <w:right w:val="none" w:sz="0" w:space="0" w:color="auto"/>
                                  </w:divBdr>
                                  <w:divsChild>
                                    <w:div w:id="447702119">
                                      <w:marLeft w:val="60"/>
                                      <w:marRight w:val="0"/>
                                      <w:marTop w:val="0"/>
                                      <w:marBottom w:val="0"/>
                                      <w:divBdr>
                                        <w:top w:val="none" w:sz="0" w:space="0" w:color="auto"/>
                                        <w:left w:val="none" w:sz="0" w:space="0" w:color="auto"/>
                                        <w:bottom w:val="none" w:sz="0" w:space="0" w:color="auto"/>
                                        <w:right w:val="none" w:sz="0" w:space="0" w:color="auto"/>
                                      </w:divBdr>
                                      <w:divsChild>
                                        <w:div w:id="1497377772">
                                          <w:marLeft w:val="0"/>
                                          <w:marRight w:val="0"/>
                                          <w:marTop w:val="0"/>
                                          <w:marBottom w:val="0"/>
                                          <w:divBdr>
                                            <w:top w:val="none" w:sz="0" w:space="0" w:color="auto"/>
                                            <w:left w:val="none" w:sz="0" w:space="0" w:color="auto"/>
                                            <w:bottom w:val="none" w:sz="0" w:space="0" w:color="auto"/>
                                            <w:right w:val="none" w:sz="0" w:space="0" w:color="auto"/>
                                          </w:divBdr>
                                          <w:divsChild>
                                            <w:div w:id="1003361227">
                                              <w:marLeft w:val="0"/>
                                              <w:marRight w:val="0"/>
                                              <w:marTop w:val="0"/>
                                              <w:marBottom w:val="120"/>
                                              <w:divBdr>
                                                <w:top w:val="single" w:sz="6" w:space="0" w:color="F5F5F5"/>
                                                <w:left w:val="single" w:sz="6" w:space="0" w:color="F5F5F5"/>
                                                <w:bottom w:val="single" w:sz="6" w:space="0" w:color="F5F5F5"/>
                                                <w:right w:val="single" w:sz="6" w:space="0" w:color="F5F5F5"/>
                                              </w:divBdr>
                                              <w:divsChild>
                                                <w:div w:id="1341204024">
                                                  <w:marLeft w:val="0"/>
                                                  <w:marRight w:val="0"/>
                                                  <w:marTop w:val="0"/>
                                                  <w:marBottom w:val="0"/>
                                                  <w:divBdr>
                                                    <w:top w:val="none" w:sz="0" w:space="0" w:color="auto"/>
                                                    <w:left w:val="none" w:sz="0" w:space="0" w:color="auto"/>
                                                    <w:bottom w:val="none" w:sz="0" w:space="0" w:color="auto"/>
                                                    <w:right w:val="none" w:sz="0" w:space="0" w:color="auto"/>
                                                  </w:divBdr>
                                                  <w:divsChild>
                                                    <w:div w:id="906843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644360604">
      <w:bodyDiv w:val="1"/>
      <w:marLeft w:val="0"/>
      <w:marRight w:val="0"/>
      <w:marTop w:val="0"/>
      <w:marBottom w:val="0"/>
      <w:divBdr>
        <w:top w:val="none" w:sz="0" w:space="0" w:color="auto"/>
        <w:left w:val="none" w:sz="0" w:space="0" w:color="auto"/>
        <w:bottom w:val="none" w:sz="0" w:space="0" w:color="auto"/>
        <w:right w:val="none" w:sz="0" w:space="0" w:color="auto"/>
      </w:divBdr>
      <w:divsChild>
        <w:div w:id="226650971">
          <w:marLeft w:val="0"/>
          <w:marRight w:val="0"/>
          <w:marTop w:val="0"/>
          <w:marBottom w:val="0"/>
          <w:divBdr>
            <w:top w:val="none" w:sz="0" w:space="0" w:color="auto"/>
            <w:left w:val="none" w:sz="0" w:space="0" w:color="auto"/>
            <w:bottom w:val="none" w:sz="0" w:space="0" w:color="auto"/>
            <w:right w:val="none" w:sz="0" w:space="0" w:color="auto"/>
          </w:divBdr>
          <w:divsChild>
            <w:div w:id="951980781">
              <w:marLeft w:val="0"/>
              <w:marRight w:val="0"/>
              <w:marTop w:val="0"/>
              <w:marBottom w:val="0"/>
              <w:divBdr>
                <w:top w:val="none" w:sz="0" w:space="0" w:color="auto"/>
                <w:left w:val="none" w:sz="0" w:space="0" w:color="auto"/>
                <w:bottom w:val="none" w:sz="0" w:space="0" w:color="auto"/>
                <w:right w:val="none" w:sz="0" w:space="0" w:color="auto"/>
              </w:divBdr>
              <w:divsChild>
                <w:div w:id="1227185750">
                  <w:marLeft w:val="0"/>
                  <w:marRight w:val="0"/>
                  <w:marTop w:val="0"/>
                  <w:marBottom w:val="0"/>
                  <w:divBdr>
                    <w:top w:val="none" w:sz="0" w:space="0" w:color="auto"/>
                    <w:left w:val="none" w:sz="0" w:space="0" w:color="auto"/>
                    <w:bottom w:val="none" w:sz="0" w:space="0" w:color="auto"/>
                    <w:right w:val="none" w:sz="0" w:space="0" w:color="auto"/>
                  </w:divBdr>
                  <w:divsChild>
                    <w:div w:id="1941067193">
                      <w:marLeft w:val="0"/>
                      <w:marRight w:val="0"/>
                      <w:marTop w:val="0"/>
                      <w:marBottom w:val="0"/>
                      <w:divBdr>
                        <w:top w:val="none" w:sz="0" w:space="0" w:color="auto"/>
                        <w:left w:val="none" w:sz="0" w:space="0" w:color="auto"/>
                        <w:bottom w:val="none" w:sz="0" w:space="0" w:color="auto"/>
                        <w:right w:val="none" w:sz="0" w:space="0" w:color="auto"/>
                      </w:divBdr>
                      <w:divsChild>
                        <w:div w:id="852837047">
                          <w:marLeft w:val="0"/>
                          <w:marRight w:val="0"/>
                          <w:marTop w:val="0"/>
                          <w:marBottom w:val="0"/>
                          <w:divBdr>
                            <w:top w:val="none" w:sz="0" w:space="0" w:color="auto"/>
                            <w:left w:val="none" w:sz="0" w:space="0" w:color="auto"/>
                            <w:bottom w:val="none" w:sz="0" w:space="0" w:color="auto"/>
                            <w:right w:val="none" w:sz="0" w:space="0" w:color="auto"/>
                          </w:divBdr>
                          <w:divsChild>
                            <w:div w:id="1190952183">
                              <w:marLeft w:val="0"/>
                              <w:marRight w:val="0"/>
                              <w:marTop w:val="0"/>
                              <w:marBottom w:val="0"/>
                              <w:divBdr>
                                <w:top w:val="none" w:sz="0" w:space="0" w:color="auto"/>
                                <w:left w:val="none" w:sz="0" w:space="0" w:color="auto"/>
                                <w:bottom w:val="none" w:sz="0" w:space="0" w:color="auto"/>
                                <w:right w:val="none" w:sz="0" w:space="0" w:color="auto"/>
                              </w:divBdr>
                              <w:divsChild>
                                <w:div w:id="1391881869">
                                  <w:marLeft w:val="0"/>
                                  <w:marRight w:val="0"/>
                                  <w:marTop w:val="0"/>
                                  <w:marBottom w:val="0"/>
                                  <w:divBdr>
                                    <w:top w:val="none" w:sz="0" w:space="0" w:color="auto"/>
                                    <w:left w:val="none" w:sz="0" w:space="0" w:color="auto"/>
                                    <w:bottom w:val="none" w:sz="0" w:space="0" w:color="auto"/>
                                    <w:right w:val="none" w:sz="0" w:space="0" w:color="auto"/>
                                  </w:divBdr>
                                  <w:divsChild>
                                    <w:div w:id="120731691">
                                      <w:marLeft w:val="60"/>
                                      <w:marRight w:val="0"/>
                                      <w:marTop w:val="0"/>
                                      <w:marBottom w:val="0"/>
                                      <w:divBdr>
                                        <w:top w:val="none" w:sz="0" w:space="0" w:color="auto"/>
                                        <w:left w:val="none" w:sz="0" w:space="0" w:color="auto"/>
                                        <w:bottom w:val="none" w:sz="0" w:space="0" w:color="auto"/>
                                        <w:right w:val="none" w:sz="0" w:space="0" w:color="auto"/>
                                      </w:divBdr>
                                      <w:divsChild>
                                        <w:div w:id="1926062897">
                                          <w:marLeft w:val="0"/>
                                          <w:marRight w:val="0"/>
                                          <w:marTop w:val="0"/>
                                          <w:marBottom w:val="0"/>
                                          <w:divBdr>
                                            <w:top w:val="none" w:sz="0" w:space="0" w:color="auto"/>
                                            <w:left w:val="none" w:sz="0" w:space="0" w:color="auto"/>
                                            <w:bottom w:val="none" w:sz="0" w:space="0" w:color="auto"/>
                                            <w:right w:val="none" w:sz="0" w:space="0" w:color="auto"/>
                                          </w:divBdr>
                                          <w:divsChild>
                                            <w:div w:id="1858959501">
                                              <w:marLeft w:val="0"/>
                                              <w:marRight w:val="0"/>
                                              <w:marTop w:val="0"/>
                                              <w:marBottom w:val="120"/>
                                              <w:divBdr>
                                                <w:top w:val="single" w:sz="6" w:space="0" w:color="F5F5F5"/>
                                                <w:left w:val="single" w:sz="6" w:space="0" w:color="F5F5F5"/>
                                                <w:bottom w:val="single" w:sz="6" w:space="0" w:color="F5F5F5"/>
                                                <w:right w:val="single" w:sz="6" w:space="0" w:color="F5F5F5"/>
                                              </w:divBdr>
                                              <w:divsChild>
                                                <w:div w:id="938374388">
                                                  <w:marLeft w:val="0"/>
                                                  <w:marRight w:val="0"/>
                                                  <w:marTop w:val="0"/>
                                                  <w:marBottom w:val="0"/>
                                                  <w:divBdr>
                                                    <w:top w:val="none" w:sz="0" w:space="0" w:color="auto"/>
                                                    <w:left w:val="none" w:sz="0" w:space="0" w:color="auto"/>
                                                    <w:bottom w:val="none" w:sz="0" w:space="0" w:color="auto"/>
                                                    <w:right w:val="none" w:sz="0" w:space="0" w:color="auto"/>
                                                  </w:divBdr>
                                                  <w:divsChild>
                                                    <w:div w:id="774205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708721711">
      <w:bodyDiv w:val="1"/>
      <w:marLeft w:val="0"/>
      <w:marRight w:val="0"/>
      <w:marTop w:val="0"/>
      <w:marBottom w:val="0"/>
      <w:divBdr>
        <w:top w:val="none" w:sz="0" w:space="0" w:color="auto"/>
        <w:left w:val="none" w:sz="0" w:space="0" w:color="auto"/>
        <w:bottom w:val="none" w:sz="0" w:space="0" w:color="auto"/>
        <w:right w:val="none" w:sz="0" w:space="0" w:color="auto"/>
      </w:divBdr>
      <w:divsChild>
        <w:div w:id="902718772">
          <w:marLeft w:val="0"/>
          <w:marRight w:val="0"/>
          <w:marTop w:val="0"/>
          <w:marBottom w:val="0"/>
          <w:divBdr>
            <w:top w:val="none" w:sz="0" w:space="0" w:color="auto"/>
            <w:left w:val="none" w:sz="0" w:space="0" w:color="auto"/>
            <w:bottom w:val="none" w:sz="0" w:space="0" w:color="auto"/>
            <w:right w:val="none" w:sz="0" w:space="0" w:color="auto"/>
          </w:divBdr>
          <w:divsChild>
            <w:div w:id="495849798">
              <w:marLeft w:val="0"/>
              <w:marRight w:val="0"/>
              <w:marTop w:val="0"/>
              <w:marBottom w:val="0"/>
              <w:divBdr>
                <w:top w:val="none" w:sz="0" w:space="0" w:color="auto"/>
                <w:left w:val="none" w:sz="0" w:space="0" w:color="auto"/>
                <w:bottom w:val="none" w:sz="0" w:space="0" w:color="auto"/>
                <w:right w:val="none" w:sz="0" w:space="0" w:color="auto"/>
              </w:divBdr>
              <w:divsChild>
                <w:div w:id="1600260758">
                  <w:marLeft w:val="0"/>
                  <w:marRight w:val="0"/>
                  <w:marTop w:val="0"/>
                  <w:marBottom w:val="0"/>
                  <w:divBdr>
                    <w:top w:val="none" w:sz="0" w:space="0" w:color="auto"/>
                    <w:left w:val="none" w:sz="0" w:space="0" w:color="auto"/>
                    <w:bottom w:val="none" w:sz="0" w:space="0" w:color="auto"/>
                    <w:right w:val="none" w:sz="0" w:space="0" w:color="auto"/>
                  </w:divBdr>
                  <w:divsChild>
                    <w:div w:id="907229737">
                      <w:marLeft w:val="0"/>
                      <w:marRight w:val="0"/>
                      <w:marTop w:val="0"/>
                      <w:marBottom w:val="0"/>
                      <w:divBdr>
                        <w:top w:val="none" w:sz="0" w:space="0" w:color="auto"/>
                        <w:left w:val="none" w:sz="0" w:space="0" w:color="auto"/>
                        <w:bottom w:val="none" w:sz="0" w:space="0" w:color="auto"/>
                        <w:right w:val="none" w:sz="0" w:space="0" w:color="auto"/>
                      </w:divBdr>
                      <w:divsChild>
                        <w:div w:id="647318408">
                          <w:marLeft w:val="0"/>
                          <w:marRight w:val="0"/>
                          <w:marTop w:val="0"/>
                          <w:marBottom w:val="0"/>
                          <w:divBdr>
                            <w:top w:val="none" w:sz="0" w:space="0" w:color="auto"/>
                            <w:left w:val="none" w:sz="0" w:space="0" w:color="auto"/>
                            <w:bottom w:val="none" w:sz="0" w:space="0" w:color="auto"/>
                            <w:right w:val="none" w:sz="0" w:space="0" w:color="auto"/>
                          </w:divBdr>
                          <w:divsChild>
                            <w:div w:id="527185037">
                              <w:marLeft w:val="0"/>
                              <w:marRight w:val="0"/>
                              <w:marTop w:val="0"/>
                              <w:marBottom w:val="0"/>
                              <w:divBdr>
                                <w:top w:val="none" w:sz="0" w:space="0" w:color="auto"/>
                                <w:left w:val="none" w:sz="0" w:space="0" w:color="auto"/>
                                <w:bottom w:val="none" w:sz="0" w:space="0" w:color="auto"/>
                                <w:right w:val="none" w:sz="0" w:space="0" w:color="auto"/>
                              </w:divBdr>
                              <w:divsChild>
                                <w:div w:id="1556310718">
                                  <w:marLeft w:val="0"/>
                                  <w:marRight w:val="0"/>
                                  <w:marTop w:val="0"/>
                                  <w:marBottom w:val="0"/>
                                  <w:divBdr>
                                    <w:top w:val="none" w:sz="0" w:space="0" w:color="auto"/>
                                    <w:left w:val="none" w:sz="0" w:space="0" w:color="auto"/>
                                    <w:bottom w:val="none" w:sz="0" w:space="0" w:color="auto"/>
                                    <w:right w:val="none" w:sz="0" w:space="0" w:color="auto"/>
                                  </w:divBdr>
                                  <w:divsChild>
                                    <w:div w:id="1096903947">
                                      <w:marLeft w:val="60"/>
                                      <w:marRight w:val="0"/>
                                      <w:marTop w:val="0"/>
                                      <w:marBottom w:val="0"/>
                                      <w:divBdr>
                                        <w:top w:val="none" w:sz="0" w:space="0" w:color="auto"/>
                                        <w:left w:val="none" w:sz="0" w:space="0" w:color="auto"/>
                                        <w:bottom w:val="none" w:sz="0" w:space="0" w:color="auto"/>
                                        <w:right w:val="none" w:sz="0" w:space="0" w:color="auto"/>
                                      </w:divBdr>
                                      <w:divsChild>
                                        <w:div w:id="110364207">
                                          <w:marLeft w:val="0"/>
                                          <w:marRight w:val="0"/>
                                          <w:marTop w:val="0"/>
                                          <w:marBottom w:val="0"/>
                                          <w:divBdr>
                                            <w:top w:val="none" w:sz="0" w:space="0" w:color="auto"/>
                                            <w:left w:val="none" w:sz="0" w:space="0" w:color="auto"/>
                                            <w:bottom w:val="none" w:sz="0" w:space="0" w:color="auto"/>
                                            <w:right w:val="none" w:sz="0" w:space="0" w:color="auto"/>
                                          </w:divBdr>
                                          <w:divsChild>
                                            <w:div w:id="974795970">
                                              <w:marLeft w:val="0"/>
                                              <w:marRight w:val="0"/>
                                              <w:marTop w:val="0"/>
                                              <w:marBottom w:val="120"/>
                                              <w:divBdr>
                                                <w:top w:val="single" w:sz="6" w:space="0" w:color="F5F5F5"/>
                                                <w:left w:val="single" w:sz="6" w:space="0" w:color="F5F5F5"/>
                                                <w:bottom w:val="single" w:sz="6" w:space="0" w:color="F5F5F5"/>
                                                <w:right w:val="single" w:sz="6" w:space="0" w:color="F5F5F5"/>
                                              </w:divBdr>
                                              <w:divsChild>
                                                <w:div w:id="967929608">
                                                  <w:marLeft w:val="0"/>
                                                  <w:marRight w:val="0"/>
                                                  <w:marTop w:val="0"/>
                                                  <w:marBottom w:val="0"/>
                                                  <w:divBdr>
                                                    <w:top w:val="none" w:sz="0" w:space="0" w:color="auto"/>
                                                    <w:left w:val="none" w:sz="0" w:space="0" w:color="auto"/>
                                                    <w:bottom w:val="none" w:sz="0" w:space="0" w:color="auto"/>
                                                    <w:right w:val="none" w:sz="0" w:space="0" w:color="auto"/>
                                                  </w:divBdr>
                                                  <w:divsChild>
                                                    <w:div w:id="545024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718013808">
      <w:bodyDiv w:val="1"/>
      <w:marLeft w:val="0"/>
      <w:marRight w:val="0"/>
      <w:marTop w:val="0"/>
      <w:marBottom w:val="0"/>
      <w:divBdr>
        <w:top w:val="none" w:sz="0" w:space="0" w:color="auto"/>
        <w:left w:val="none" w:sz="0" w:space="0" w:color="auto"/>
        <w:bottom w:val="none" w:sz="0" w:space="0" w:color="auto"/>
        <w:right w:val="none" w:sz="0" w:space="0" w:color="auto"/>
      </w:divBdr>
      <w:divsChild>
        <w:div w:id="895045839">
          <w:marLeft w:val="0"/>
          <w:marRight w:val="0"/>
          <w:marTop w:val="0"/>
          <w:marBottom w:val="0"/>
          <w:divBdr>
            <w:top w:val="none" w:sz="0" w:space="0" w:color="auto"/>
            <w:left w:val="none" w:sz="0" w:space="0" w:color="auto"/>
            <w:bottom w:val="none" w:sz="0" w:space="0" w:color="auto"/>
            <w:right w:val="none" w:sz="0" w:space="0" w:color="auto"/>
          </w:divBdr>
          <w:divsChild>
            <w:div w:id="1101687640">
              <w:marLeft w:val="0"/>
              <w:marRight w:val="0"/>
              <w:marTop w:val="0"/>
              <w:marBottom w:val="0"/>
              <w:divBdr>
                <w:top w:val="none" w:sz="0" w:space="0" w:color="auto"/>
                <w:left w:val="none" w:sz="0" w:space="0" w:color="auto"/>
                <w:bottom w:val="none" w:sz="0" w:space="0" w:color="auto"/>
                <w:right w:val="none" w:sz="0" w:space="0" w:color="auto"/>
              </w:divBdr>
              <w:divsChild>
                <w:div w:id="1663700371">
                  <w:marLeft w:val="0"/>
                  <w:marRight w:val="0"/>
                  <w:marTop w:val="0"/>
                  <w:marBottom w:val="0"/>
                  <w:divBdr>
                    <w:top w:val="none" w:sz="0" w:space="0" w:color="auto"/>
                    <w:left w:val="none" w:sz="0" w:space="0" w:color="auto"/>
                    <w:bottom w:val="none" w:sz="0" w:space="0" w:color="auto"/>
                    <w:right w:val="none" w:sz="0" w:space="0" w:color="auto"/>
                  </w:divBdr>
                  <w:divsChild>
                    <w:div w:id="682166665">
                      <w:marLeft w:val="0"/>
                      <w:marRight w:val="0"/>
                      <w:marTop w:val="0"/>
                      <w:marBottom w:val="0"/>
                      <w:divBdr>
                        <w:top w:val="none" w:sz="0" w:space="0" w:color="auto"/>
                        <w:left w:val="none" w:sz="0" w:space="0" w:color="auto"/>
                        <w:bottom w:val="none" w:sz="0" w:space="0" w:color="auto"/>
                        <w:right w:val="none" w:sz="0" w:space="0" w:color="auto"/>
                      </w:divBdr>
                      <w:divsChild>
                        <w:div w:id="843781299">
                          <w:marLeft w:val="0"/>
                          <w:marRight w:val="0"/>
                          <w:marTop w:val="0"/>
                          <w:marBottom w:val="0"/>
                          <w:divBdr>
                            <w:top w:val="none" w:sz="0" w:space="0" w:color="auto"/>
                            <w:left w:val="none" w:sz="0" w:space="0" w:color="auto"/>
                            <w:bottom w:val="none" w:sz="0" w:space="0" w:color="auto"/>
                            <w:right w:val="none" w:sz="0" w:space="0" w:color="auto"/>
                          </w:divBdr>
                          <w:divsChild>
                            <w:div w:id="1384257312">
                              <w:marLeft w:val="0"/>
                              <w:marRight w:val="0"/>
                              <w:marTop w:val="0"/>
                              <w:marBottom w:val="0"/>
                              <w:divBdr>
                                <w:top w:val="none" w:sz="0" w:space="0" w:color="auto"/>
                                <w:left w:val="none" w:sz="0" w:space="0" w:color="auto"/>
                                <w:bottom w:val="none" w:sz="0" w:space="0" w:color="auto"/>
                                <w:right w:val="none" w:sz="0" w:space="0" w:color="auto"/>
                              </w:divBdr>
                              <w:divsChild>
                                <w:div w:id="1694569005">
                                  <w:marLeft w:val="0"/>
                                  <w:marRight w:val="0"/>
                                  <w:marTop w:val="0"/>
                                  <w:marBottom w:val="0"/>
                                  <w:divBdr>
                                    <w:top w:val="none" w:sz="0" w:space="0" w:color="auto"/>
                                    <w:left w:val="none" w:sz="0" w:space="0" w:color="auto"/>
                                    <w:bottom w:val="none" w:sz="0" w:space="0" w:color="auto"/>
                                    <w:right w:val="none" w:sz="0" w:space="0" w:color="auto"/>
                                  </w:divBdr>
                                  <w:divsChild>
                                    <w:div w:id="1992253219">
                                      <w:marLeft w:val="60"/>
                                      <w:marRight w:val="0"/>
                                      <w:marTop w:val="0"/>
                                      <w:marBottom w:val="0"/>
                                      <w:divBdr>
                                        <w:top w:val="none" w:sz="0" w:space="0" w:color="auto"/>
                                        <w:left w:val="none" w:sz="0" w:space="0" w:color="auto"/>
                                        <w:bottom w:val="none" w:sz="0" w:space="0" w:color="auto"/>
                                        <w:right w:val="none" w:sz="0" w:space="0" w:color="auto"/>
                                      </w:divBdr>
                                      <w:divsChild>
                                        <w:div w:id="1860579808">
                                          <w:marLeft w:val="0"/>
                                          <w:marRight w:val="0"/>
                                          <w:marTop w:val="0"/>
                                          <w:marBottom w:val="0"/>
                                          <w:divBdr>
                                            <w:top w:val="none" w:sz="0" w:space="0" w:color="auto"/>
                                            <w:left w:val="none" w:sz="0" w:space="0" w:color="auto"/>
                                            <w:bottom w:val="none" w:sz="0" w:space="0" w:color="auto"/>
                                            <w:right w:val="none" w:sz="0" w:space="0" w:color="auto"/>
                                          </w:divBdr>
                                          <w:divsChild>
                                            <w:div w:id="1170488694">
                                              <w:marLeft w:val="0"/>
                                              <w:marRight w:val="0"/>
                                              <w:marTop w:val="0"/>
                                              <w:marBottom w:val="120"/>
                                              <w:divBdr>
                                                <w:top w:val="single" w:sz="6" w:space="0" w:color="F5F5F5"/>
                                                <w:left w:val="single" w:sz="6" w:space="0" w:color="F5F5F5"/>
                                                <w:bottom w:val="single" w:sz="6" w:space="0" w:color="F5F5F5"/>
                                                <w:right w:val="single" w:sz="6" w:space="0" w:color="F5F5F5"/>
                                              </w:divBdr>
                                              <w:divsChild>
                                                <w:div w:id="311372171">
                                                  <w:marLeft w:val="0"/>
                                                  <w:marRight w:val="0"/>
                                                  <w:marTop w:val="0"/>
                                                  <w:marBottom w:val="0"/>
                                                  <w:divBdr>
                                                    <w:top w:val="none" w:sz="0" w:space="0" w:color="auto"/>
                                                    <w:left w:val="none" w:sz="0" w:space="0" w:color="auto"/>
                                                    <w:bottom w:val="none" w:sz="0" w:space="0" w:color="auto"/>
                                                    <w:right w:val="none" w:sz="0" w:space="0" w:color="auto"/>
                                                  </w:divBdr>
                                                  <w:divsChild>
                                                    <w:div w:id="362099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757481096">
      <w:bodyDiv w:val="1"/>
      <w:marLeft w:val="0"/>
      <w:marRight w:val="0"/>
      <w:marTop w:val="0"/>
      <w:marBottom w:val="0"/>
      <w:divBdr>
        <w:top w:val="none" w:sz="0" w:space="0" w:color="auto"/>
        <w:left w:val="none" w:sz="0" w:space="0" w:color="auto"/>
        <w:bottom w:val="none" w:sz="0" w:space="0" w:color="auto"/>
        <w:right w:val="none" w:sz="0" w:space="0" w:color="auto"/>
      </w:divBdr>
      <w:divsChild>
        <w:div w:id="1159885973">
          <w:marLeft w:val="0"/>
          <w:marRight w:val="0"/>
          <w:marTop w:val="0"/>
          <w:marBottom w:val="0"/>
          <w:divBdr>
            <w:top w:val="none" w:sz="0" w:space="0" w:color="auto"/>
            <w:left w:val="none" w:sz="0" w:space="0" w:color="auto"/>
            <w:bottom w:val="none" w:sz="0" w:space="0" w:color="auto"/>
            <w:right w:val="none" w:sz="0" w:space="0" w:color="auto"/>
          </w:divBdr>
          <w:divsChild>
            <w:div w:id="1228957825">
              <w:marLeft w:val="0"/>
              <w:marRight w:val="0"/>
              <w:marTop w:val="0"/>
              <w:marBottom w:val="0"/>
              <w:divBdr>
                <w:top w:val="none" w:sz="0" w:space="0" w:color="auto"/>
                <w:left w:val="none" w:sz="0" w:space="0" w:color="auto"/>
                <w:bottom w:val="none" w:sz="0" w:space="0" w:color="auto"/>
                <w:right w:val="none" w:sz="0" w:space="0" w:color="auto"/>
              </w:divBdr>
              <w:divsChild>
                <w:div w:id="1093361115">
                  <w:marLeft w:val="0"/>
                  <w:marRight w:val="0"/>
                  <w:marTop w:val="0"/>
                  <w:marBottom w:val="0"/>
                  <w:divBdr>
                    <w:top w:val="none" w:sz="0" w:space="0" w:color="auto"/>
                    <w:left w:val="none" w:sz="0" w:space="0" w:color="auto"/>
                    <w:bottom w:val="none" w:sz="0" w:space="0" w:color="auto"/>
                    <w:right w:val="none" w:sz="0" w:space="0" w:color="auto"/>
                  </w:divBdr>
                  <w:divsChild>
                    <w:div w:id="950622750">
                      <w:marLeft w:val="0"/>
                      <w:marRight w:val="0"/>
                      <w:marTop w:val="0"/>
                      <w:marBottom w:val="0"/>
                      <w:divBdr>
                        <w:top w:val="none" w:sz="0" w:space="0" w:color="auto"/>
                        <w:left w:val="none" w:sz="0" w:space="0" w:color="auto"/>
                        <w:bottom w:val="none" w:sz="0" w:space="0" w:color="auto"/>
                        <w:right w:val="none" w:sz="0" w:space="0" w:color="auto"/>
                      </w:divBdr>
                      <w:divsChild>
                        <w:div w:id="1859200554">
                          <w:marLeft w:val="0"/>
                          <w:marRight w:val="0"/>
                          <w:marTop w:val="0"/>
                          <w:marBottom w:val="0"/>
                          <w:divBdr>
                            <w:top w:val="none" w:sz="0" w:space="0" w:color="auto"/>
                            <w:left w:val="none" w:sz="0" w:space="0" w:color="auto"/>
                            <w:bottom w:val="none" w:sz="0" w:space="0" w:color="auto"/>
                            <w:right w:val="none" w:sz="0" w:space="0" w:color="auto"/>
                          </w:divBdr>
                          <w:divsChild>
                            <w:div w:id="2143617701">
                              <w:marLeft w:val="0"/>
                              <w:marRight w:val="0"/>
                              <w:marTop w:val="0"/>
                              <w:marBottom w:val="0"/>
                              <w:divBdr>
                                <w:top w:val="none" w:sz="0" w:space="0" w:color="auto"/>
                                <w:left w:val="none" w:sz="0" w:space="0" w:color="auto"/>
                                <w:bottom w:val="none" w:sz="0" w:space="0" w:color="auto"/>
                                <w:right w:val="none" w:sz="0" w:space="0" w:color="auto"/>
                              </w:divBdr>
                              <w:divsChild>
                                <w:div w:id="1355497717">
                                  <w:marLeft w:val="0"/>
                                  <w:marRight w:val="0"/>
                                  <w:marTop w:val="0"/>
                                  <w:marBottom w:val="0"/>
                                  <w:divBdr>
                                    <w:top w:val="none" w:sz="0" w:space="0" w:color="auto"/>
                                    <w:left w:val="none" w:sz="0" w:space="0" w:color="auto"/>
                                    <w:bottom w:val="none" w:sz="0" w:space="0" w:color="auto"/>
                                    <w:right w:val="none" w:sz="0" w:space="0" w:color="auto"/>
                                  </w:divBdr>
                                  <w:divsChild>
                                    <w:div w:id="1678381833">
                                      <w:marLeft w:val="60"/>
                                      <w:marRight w:val="0"/>
                                      <w:marTop w:val="0"/>
                                      <w:marBottom w:val="0"/>
                                      <w:divBdr>
                                        <w:top w:val="none" w:sz="0" w:space="0" w:color="auto"/>
                                        <w:left w:val="none" w:sz="0" w:space="0" w:color="auto"/>
                                        <w:bottom w:val="none" w:sz="0" w:space="0" w:color="auto"/>
                                        <w:right w:val="none" w:sz="0" w:space="0" w:color="auto"/>
                                      </w:divBdr>
                                      <w:divsChild>
                                        <w:div w:id="1750032243">
                                          <w:marLeft w:val="0"/>
                                          <w:marRight w:val="0"/>
                                          <w:marTop w:val="0"/>
                                          <w:marBottom w:val="0"/>
                                          <w:divBdr>
                                            <w:top w:val="none" w:sz="0" w:space="0" w:color="auto"/>
                                            <w:left w:val="none" w:sz="0" w:space="0" w:color="auto"/>
                                            <w:bottom w:val="none" w:sz="0" w:space="0" w:color="auto"/>
                                            <w:right w:val="none" w:sz="0" w:space="0" w:color="auto"/>
                                          </w:divBdr>
                                          <w:divsChild>
                                            <w:div w:id="861284608">
                                              <w:marLeft w:val="0"/>
                                              <w:marRight w:val="0"/>
                                              <w:marTop w:val="0"/>
                                              <w:marBottom w:val="120"/>
                                              <w:divBdr>
                                                <w:top w:val="single" w:sz="6" w:space="0" w:color="F5F5F5"/>
                                                <w:left w:val="single" w:sz="6" w:space="0" w:color="F5F5F5"/>
                                                <w:bottom w:val="single" w:sz="6" w:space="0" w:color="F5F5F5"/>
                                                <w:right w:val="single" w:sz="6" w:space="0" w:color="F5F5F5"/>
                                              </w:divBdr>
                                              <w:divsChild>
                                                <w:div w:id="1882864519">
                                                  <w:marLeft w:val="0"/>
                                                  <w:marRight w:val="0"/>
                                                  <w:marTop w:val="0"/>
                                                  <w:marBottom w:val="0"/>
                                                  <w:divBdr>
                                                    <w:top w:val="none" w:sz="0" w:space="0" w:color="auto"/>
                                                    <w:left w:val="none" w:sz="0" w:space="0" w:color="auto"/>
                                                    <w:bottom w:val="none" w:sz="0" w:space="0" w:color="auto"/>
                                                    <w:right w:val="none" w:sz="0" w:space="0" w:color="auto"/>
                                                  </w:divBdr>
                                                  <w:divsChild>
                                                    <w:div w:id="1161580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771702952">
      <w:bodyDiv w:val="1"/>
      <w:marLeft w:val="0"/>
      <w:marRight w:val="0"/>
      <w:marTop w:val="0"/>
      <w:marBottom w:val="0"/>
      <w:divBdr>
        <w:top w:val="none" w:sz="0" w:space="0" w:color="auto"/>
        <w:left w:val="none" w:sz="0" w:space="0" w:color="auto"/>
        <w:bottom w:val="none" w:sz="0" w:space="0" w:color="auto"/>
        <w:right w:val="none" w:sz="0" w:space="0" w:color="auto"/>
      </w:divBdr>
      <w:divsChild>
        <w:div w:id="1889103858">
          <w:marLeft w:val="0"/>
          <w:marRight w:val="0"/>
          <w:marTop w:val="0"/>
          <w:marBottom w:val="0"/>
          <w:divBdr>
            <w:top w:val="none" w:sz="0" w:space="0" w:color="auto"/>
            <w:left w:val="none" w:sz="0" w:space="0" w:color="auto"/>
            <w:bottom w:val="none" w:sz="0" w:space="0" w:color="auto"/>
            <w:right w:val="none" w:sz="0" w:space="0" w:color="auto"/>
          </w:divBdr>
          <w:divsChild>
            <w:div w:id="958728716">
              <w:marLeft w:val="0"/>
              <w:marRight w:val="0"/>
              <w:marTop w:val="0"/>
              <w:marBottom w:val="0"/>
              <w:divBdr>
                <w:top w:val="none" w:sz="0" w:space="0" w:color="auto"/>
                <w:left w:val="none" w:sz="0" w:space="0" w:color="auto"/>
                <w:bottom w:val="none" w:sz="0" w:space="0" w:color="auto"/>
                <w:right w:val="none" w:sz="0" w:space="0" w:color="auto"/>
              </w:divBdr>
              <w:divsChild>
                <w:div w:id="445390148">
                  <w:marLeft w:val="0"/>
                  <w:marRight w:val="0"/>
                  <w:marTop w:val="0"/>
                  <w:marBottom w:val="0"/>
                  <w:divBdr>
                    <w:top w:val="none" w:sz="0" w:space="0" w:color="auto"/>
                    <w:left w:val="none" w:sz="0" w:space="0" w:color="auto"/>
                    <w:bottom w:val="none" w:sz="0" w:space="0" w:color="auto"/>
                    <w:right w:val="none" w:sz="0" w:space="0" w:color="auto"/>
                  </w:divBdr>
                  <w:divsChild>
                    <w:div w:id="1641425497">
                      <w:marLeft w:val="0"/>
                      <w:marRight w:val="0"/>
                      <w:marTop w:val="0"/>
                      <w:marBottom w:val="0"/>
                      <w:divBdr>
                        <w:top w:val="none" w:sz="0" w:space="0" w:color="auto"/>
                        <w:left w:val="none" w:sz="0" w:space="0" w:color="auto"/>
                        <w:bottom w:val="none" w:sz="0" w:space="0" w:color="auto"/>
                        <w:right w:val="none" w:sz="0" w:space="0" w:color="auto"/>
                      </w:divBdr>
                      <w:divsChild>
                        <w:div w:id="510607797">
                          <w:marLeft w:val="0"/>
                          <w:marRight w:val="0"/>
                          <w:marTop w:val="0"/>
                          <w:marBottom w:val="0"/>
                          <w:divBdr>
                            <w:top w:val="none" w:sz="0" w:space="0" w:color="auto"/>
                            <w:left w:val="none" w:sz="0" w:space="0" w:color="auto"/>
                            <w:bottom w:val="none" w:sz="0" w:space="0" w:color="auto"/>
                            <w:right w:val="none" w:sz="0" w:space="0" w:color="auto"/>
                          </w:divBdr>
                          <w:divsChild>
                            <w:div w:id="1317954955">
                              <w:marLeft w:val="0"/>
                              <w:marRight w:val="0"/>
                              <w:marTop w:val="0"/>
                              <w:marBottom w:val="0"/>
                              <w:divBdr>
                                <w:top w:val="none" w:sz="0" w:space="0" w:color="auto"/>
                                <w:left w:val="none" w:sz="0" w:space="0" w:color="auto"/>
                                <w:bottom w:val="none" w:sz="0" w:space="0" w:color="auto"/>
                                <w:right w:val="none" w:sz="0" w:space="0" w:color="auto"/>
                              </w:divBdr>
                              <w:divsChild>
                                <w:div w:id="702635056">
                                  <w:marLeft w:val="0"/>
                                  <w:marRight w:val="0"/>
                                  <w:marTop w:val="0"/>
                                  <w:marBottom w:val="0"/>
                                  <w:divBdr>
                                    <w:top w:val="none" w:sz="0" w:space="0" w:color="auto"/>
                                    <w:left w:val="none" w:sz="0" w:space="0" w:color="auto"/>
                                    <w:bottom w:val="none" w:sz="0" w:space="0" w:color="auto"/>
                                    <w:right w:val="none" w:sz="0" w:space="0" w:color="auto"/>
                                  </w:divBdr>
                                  <w:divsChild>
                                    <w:div w:id="527180747">
                                      <w:marLeft w:val="67"/>
                                      <w:marRight w:val="0"/>
                                      <w:marTop w:val="0"/>
                                      <w:marBottom w:val="0"/>
                                      <w:divBdr>
                                        <w:top w:val="none" w:sz="0" w:space="0" w:color="auto"/>
                                        <w:left w:val="none" w:sz="0" w:space="0" w:color="auto"/>
                                        <w:bottom w:val="none" w:sz="0" w:space="0" w:color="auto"/>
                                        <w:right w:val="none" w:sz="0" w:space="0" w:color="auto"/>
                                      </w:divBdr>
                                      <w:divsChild>
                                        <w:div w:id="1448623446">
                                          <w:marLeft w:val="0"/>
                                          <w:marRight w:val="0"/>
                                          <w:marTop w:val="0"/>
                                          <w:marBottom w:val="0"/>
                                          <w:divBdr>
                                            <w:top w:val="none" w:sz="0" w:space="0" w:color="auto"/>
                                            <w:left w:val="none" w:sz="0" w:space="0" w:color="auto"/>
                                            <w:bottom w:val="none" w:sz="0" w:space="0" w:color="auto"/>
                                            <w:right w:val="none" w:sz="0" w:space="0" w:color="auto"/>
                                          </w:divBdr>
                                          <w:divsChild>
                                            <w:div w:id="599266111">
                                              <w:marLeft w:val="0"/>
                                              <w:marRight w:val="0"/>
                                              <w:marTop w:val="0"/>
                                              <w:marBottom w:val="134"/>
                                              <w:divBdr>
                                                <w:top w:val="single" w:sz="6" w:space="0" w:color="F5F5F5"/>
                                                <w:left w:val="single" w:sz="6" w:space="0" w:color="F5F5F5"/>
                                                <w:bottom w:val="single" w:sz="6" w:space="0" w:color="F5F5F5"/>
                                                <w:right w:val="single" w:sz="6" w:space="0" w:color="F5F5F5"/>
                                              </w:divBdr>
                                              <w:divsChild>
                                                <w:div w:id="1991518398">
                                                  <w:marLeft w:val="0"/>
                                                  <w:marRight w:val="0"/>
                                                  <w:marTop w:val="0"/>
                                                  <w:marBottom w:val="0"/>
                                                  <w:divBdr>
                                                    <w:top w:val="none" w:sz="0" w:space="0" w:color="auto"/>
                                                    <w:left w:val="none" w:sz="0" w:space="0" w:color="auto"/>
                                                    <w:bottom w:val="none" w:sz="0" w:space="0" w:color="auto"/>
                                                    <w:right w:val="none" w:sz="0" w:space="0" w:color="auto"/>
                                                  </w:divBdr>
                                                  <w:divsChild>
                                                    <w:div w:id="81993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783380389">
      <w:bodyDiv w:val="1"/>
      <w:marLeft w:val="0"/>
      <w:marRight w:val="0"/>
      <w:marTop w:val="0"/>
      <w:marBottom w:val="0"/>
      <w:divBdr>
        <w:top w:val="none" w:sz="0" w:space="0" w:color="auto"/>
        <w:left w:val="none" w:sz="0" w:space="0" w:color="auto"/>
        <w:bottom w:val="none" w:sz="0" w:space="0" w:color="auto"/>
        <w:right w:val="none" w:sz="0" w:space="0" w:color="auto"/>
      </w:divBdr>
      <w:divsChild>
        <w:div w:id="1337878780">
          <w:marLeft w:val="0"/>
          <w:marRight w:val="0"/>
          <w:marTop w:val="0"/>
          <w:marBottom w:val="0"/>
          <w:divBdr>
            <w:top w:val="none" w:sz="0" w:space="0" w:color="auto"/>
            <w:left w:val="none" w:sz="0" w:space="0" w:color="auto"/>
            <w:bottom w:val="none" w:sz="0" w:space="0" w:color="auto"/>
            <w:right w:val="none" w:sz="0" w:space="0" w:color="auto"/>
          </w:divBdr>
          <w:divsChild>
            <w:div w:id="240137038">
              <w:marLeft w:val="0"/>
              <w:marRight w:val="0"/>
              <w:marTop w:val="0"/>
              <w:marBottom w:val="0"/>
              <w:divBdr>
                <w:top w:val="none" w:sz="0" w:space="0" w:color="auto"/>
                <w:left w:val="none" w:sz="0" w:space="0" w:color="auto"/>
                <w:bottom w:val="none" w:sz="0" w:space="0" w:color="auto"/>
                <w:right w:val="none" w:sz="0" w:space="0" w:color="auto"/>
              </w:divBdr>
              <w:divsChild>
                <w:div w:id="1343780899">
                  <w:marLeft w:val="0"/>
                  <w:marRight w:val="0"/>
                  <w:marTop w:val="0"/>
                  <w:marBottom w:val="0"/>
                  <w:divBdr>
                    <w:top w:val="none" w:sz="0" w:space="0" w:color="auto"/>
                    <w:left w:val="none" w:sz="0" w:space="0" w:color="auto"/>
                    <w:bottom w:val="none" w:sz="0" w:space="0" w:color="auto"/>
                    <w:right w:val="none" w:sz="0" w:space="0" w:color="auto"/>
                  </w:divBdr>
                  <w:divsChild>
                    <w:div w:id="486095127">
                      <w:marLeft w:val="0"/>
                      <w:marRight w:val="0"/>
                      <w:marTop w:val="0"/>
                      <w:marBottom w:val="0"/>
                      <w:divBdr>
                        <w:top w:val="none" w:sz="0" w:space="0" w:color="auto"/>
                        <w:left w:val="none" w:sz="0" w:space="0" w:color="auto"/>
                        <w:bottom w:val="none" w:sz="0" w:space="0" w:color="auto"/>
                        <w:right w:val="none" w:sz="0" w:space="0" w:color="auto"/>
                      </w:divBdr>
                      <w:divsChild>
                        <w:div w:id="1063866978">
                          <w:marLeft w:val="0"/>
                          <w:marRight w:val="0"/>
                          <w:marTop w:val="0"/>
                          <w:marBottom w:val="0"/>
                          <w:divBdr>
                            <w:top w:val="none" w:sz="0" w:space="0" w:color="auto"/>
                            <w:left w:val="none" w:sz="0" w:space="0" w:color="auto"/>
                            <w:bottom w:val="none" w:sz="0" w:space="0" w:color="auto"/>
                            <w:right w:val="none" w:sz="0" w:space="0" w:color="auto"/>
                          </w:divBdr>
                          <w:divsChild>
                            <w:div w:id="24673273">
                              <w:marLeft w:val="0"/>
                              <w:marRight w:val="0"/>
                              <w:marTop w:val="0"/>
                              <w:marBottom w:val="0"/>
                              <w:divBdr>
                                <w:top w:val="none" w:sz="0" w:space="0" w:color="auto"/>
                                <w:left w:val="none" w:sz="0" w:space="0" w:color="auto"/>
                                <w:bottom w:val="none" w:sz="0" w:space="0" w:color="auto"/>
                                <w:right w:val="none" w:sz="0" w:space="0" w:color="auto"/>
                              </w:divBdr>
                              <w:divsChild>
                                <w:div w:id="1491601518">
                                  <w:marLeft w:val="0"/>
                                  <w:marRight w:val="0"/>
                                  <w:marTop w:val="0"/>
                                  <w:marBottom w:val="0"/>
                                  <w:divBdr>
                                    <w:top w:val="none" w:sz="0" w:space="0" w:color="auto"/>
                                    <w:left w:val="none" w:sz="0" w:space="0" w:color="auto"/>
                                    <w:bottom w:val="none" w:sz="0" w:space="0" w:color="auto"/>
                                    <w:right w:val="none" w:sz="0" w:space="0" w:color="auto"/>
                                  </w:divBdr>
                                  <w:divsChild>
                                    <w:div w:id="823816993">
                                      <w:marLeft w:val="67"/>
                                      <w:marRight w:val="0"/>
                                      <w:marTop w:val="0"/>
                                      <w:marBottom w:val="0"/>
                                      <w:divBdr>
                                        <w:top w:val="none" w:sz="0" w:space="0" w:color="auto"/>
                                        <w:left w:val="none" w:sz="0" w:space="0" w:color="auto"/>
                                        <w:bottom w:val="none" w:sz="0" w:space="0" w:color="auto"/>
                                        <w:right w:val="none" w:sz="0" w:space="0" w:color="auto"/>
                                      </w:divBdr>
                                      <w:divsChild>
                                        <w:div w:id="2070421137">
                                          <w:marLeft w:val="0"/>
                                          <w:marRight w:val="0"/>
                                          <w:marTop w:val="0"/>
                                          <w:marBottom w:val="0"/>
                                          <w:divBdr>
                                            <w:top w:val="none" w:sz="0" w:space="0" w:color="auto"/>
                                            <w:left w:val="none" w:sz="0" w:space="0" w:color="auto"/>
                                            <w:bottom w:val="none" w:sz="0" w:space="0" w:color="auto"/>
                                            <w:right w:val="none" w:sz="0" w:space="0" w:color="auto"/>
                                          </w:divBdr>
                                          <w:divsChild>
                                            <w:div w:id="2081515023">
                                              <w:marLeft w:val="0"/>
                                              <w:marRight w:val="0"/>
                                              <w:marTop w:val="0"/>
                                              <w:marBottom w:val="134"/>
                                              <w:divBdr>
                                                <w:top w:val="single" w:sz="6" w:space="0" w:color="F5F5F5"/>
                                                <w:left w:val="single" w:sz="6" w:space="0" w:color="F5F5F5"/>
                                                <w:bottom w:val="single" w:sz="6" w:space="0" w:color="F5F5F5"/>
                                                <w:right w:val="single" w:sz="6" w:space="0" w:color="F5F5F5"/>
                                              </w:divBdr>
                                              <w:divsChild>
                                                <w:div w:id="690228955">
                                                  <w:marLeft w:val="0"/>
                                                  <w:marRight w:val="0"/>
                                                  <w:marTop w:val="0"/>
                                                  <w:marBottom w:val="0"/>
                                                  <w:divBdr>
                                                    <w:top w:val="none" w:sz="0" w:space="0" w:color="auto"/>
                                                    <w:left w:val="none" w:sz="0" w:space="0" w:color="auto"/>
                                                    <w:bottom w:val="none" w:sz="0" w:space="0" w:color="auto"/>
                                                    <w:right w:val="none" w:sz="0" w:space="0" w:color="auto"/>
                                                  </w:divBdr>
                                                  <w:divsChild>
                                                    <w:div w:id="971132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799424891">
      <w:bodyDiv w:val="1"/>
      <w:marLeft w:val="0"/>
      <w:marRight w:val="0"/>
      <w:marTop w:val="0"/>
      <w:marBottom w:val="0"/>
      <w:divBdr>
        <w:top w:val="none" w:sz="0" w:space="0" w:color="auto"/>
        <w:left w:val="none" w:sz="0" w:space="0" w:color="auto"/>
        <w:bottom w:val="none" w:sz="0" w:space="0" w:color="auto"/>
        <w:right w:val="none" w:sz="0" w:space="0" w:color="auto"/>
      </w:divBdr>
      <w:divsChild>
        <w:div w:id="999387158">
          <w:marLeft w:val="0"/>
          <w:marRight w:val="0"/>
          <w:marTop w:val="0"/>
          <w:marBottom w:val="0"/>
          <w:divBdr>
            <w:top w:val="none" w:sz="0" w:space="0" w:color="auto"/>
            <w:left w:val="none" w:sz="0" w:space="0" w:color="auto"/>
            <w:bottom w:val="none" w:sz="0" w:space="0" w:color="auto"/>
            <w:right w:val="none" w:sz="0" w:space="0" w:color="auto"/>
          </w:divBdr>
          <w:divsChild>
            <w:div w:id="620259770">
              <w:marLeft w:val="0"/>
              <w:marRight w:val="0"/>
              <w:marTop w:val="0"/>
              <w:marBottom w:val="0"/>
              <w:divBdr>
                <w:top w:val="none" w:sz="0" w:space="0" w:color="auto"/>
                <w:left w:val="none" w:sz="0" w:space="0" w:color="auto"/>
                <w:bottom w:val="none" w:sz="0" w:space="0" w:color="auto"/>
                <w:right w:val="none" w:sz="0" w:space="0" w:color="auto"/>
              </w:divBdr>
              <w:divsChild>
                <w:div w:id="1190071588">
                  <w:marLeft w:val="0"/>
                  <w:marRight w:val="0"/>
                  <w:marTop w:val="0"/>
                  <w:marBottom w:val="0"/>
                  <w:divBdr>
                    <w:top w:val="none" w:sz="0" w:space="0" w:color="auto"/>
                    <w:left w:val="none" w:sz="0" w:space="0" w:color="auto"/>
                    <w:bottom w:val="none" w:sz="0" w:space="0" w:color="auto"/>
                    <w:right w:val="none" w:sz="0" w:space="0" w:color="auto"/>
                  </w:divBdr>
                  <w:divsChild>
                    <w:div w:id="1237593740">
                      <w:marLeft w:val="0"/>
                      <w:marRight w:val="0"/>
                      <w:marTop w:val="0"/>
                      <w:marBottom w:val="0"/>
                      <w:divBdr>
                        <w:top w:val="none" w:sz="0" w:space="0" w:color="auto"/>
                        <w:left w:val="none" w:sz="0" w:space="0" w:color="auto"/>
                        <w:bottom w:val="none" w:sz="0" w:space="0" w:color="auto"/>
                        <w:right w:val="none" w:sz="0" w:space="0" w:color="auto"/>
                      </w:divBdr>
                      <w:divsChild>
                        <w:div w:id="2116098739">
                          <w:marLeft w:val="0"/>
                          <w:marRight w:val="0"/>
                          <w:marTop w:val="0"/>
                          <w:marBottom w:val="0"/>
                          <w:divBdr>
                            <w:top w:val="none" w:sz="0" w:space="0" w:color="auto"/>
                            <w:left w:val="none" w:sz="0" w:space="0" w:color="auto"/>
                            <w:bottom w:val="none" w:sz="0" w:space="0" w:color="auto"/>
                            <w:right w:val="none" w:sz="0" w:space="0" w:color="auto"/>
                          </w:divBdr>
                          <w:divsChild>
                            <w:div w:id="1248029326">
                              <w:marLeft w:val="0"/>
                              <w:marRight w:val="0"/>
                              <w:marTop w:val="0"/>
                              <w:marBottom w:val="0"/>
                              <w:divBdr>
                                <w:top w:val="none" w:sz="0" w:space="0" w:color="auto"/>
                                <w:left w:val="none" w:sz="0" w:space="0" w:color="auto"/>
                                <w:bottom w:val="none" w:sz="0" w:space="0" w:color="auto"/>
                                <w:right w:val="none" w:sz="0" w:space="0" w:color="auto"/>
                              </w:divBdr>
                              <w:divsChild>
                                <w:div w:id="778718332">
                                  <w:marLeft w:val="0"/>
                                  <w:marRight w:val="0"/>
                                  <w:marTop w:val="0"/>
                                  <w:marBottom w:val="0"/>
                                  <w:divBdr>
                                    <w:top w:val="none" w:sz="0" w:space="0" w:color="auto"/>
                                    <w:left w:val="none" w:sz="0" w:space="0" w:color="auto"/>
                                    <w:bottom w:val="none" w:sz="0" w:space="0" w:color="auto"/>
                                    <w:right w:val="none" w:sz="0" w:space="0" w:color="auto"/>
                                  </w:divBdr>
                                  <w:divsChild>
                                    <w:div w:id="1040395939">
                                      <w:marLeft w:val="60"/>
                                      <w:marRight w:val="0"/>
                                      <w:marTop w:val="0"/>
                                      <w:marBottom w:val="0"/>
                                      <w:divBdr>
                                        <w:top w:val="none" w:sz="0" w:space="0" w:color="auto"/>
                                        <w:left w:val="none" w:sz="0" w:space="0" w:color="auto"/>
                                        <w:bottom w:val="none" w:sz="0" w:space="0" w:color="auto"/>
                                        <w:right w:val="none" w:sz="0" w:space="0" w:color="auto"/>
                                      </w:divBdr>
                                      <w:divsChild>
                                        <w:div w:id="808403060">
                                          <w:marLeft w:val="0"/>
                                          <w:marRight w:val="0"/>
                                          <w:marTop w:val="0"/>
                                          <w:marBottom w:val="0"/>
                                          <w:divBdr>
                                            <w:top w:val="none" w:sz="0" w:space="0" w:color="auto"/>
                                            <w:left w:val="none" w:sz="0" w:space="0" w:color="auto"/>
                                            <w:bottom w:val="none" w:sz="0" w:space="0" w:color="auto"/>
                                            <w:right w:val="none" w:sz="0" w:space="0" w:color="auto"/>
                                          </w:divBdr>
                                          <w:divsChild>
                                            <w:div w:id="926579812">
                                              <w:marLeft w:val="0"/>
                                              <w:marRight w:val="0"/>
                                              <w:marTop w:val="0"/>
                                              <w:marBottom w:val="120"/>
                                              <w:divBdr>
                                                <w:top w:val="single" w:sz="6" w:space="0" w:color="F5F5F5"/>
                                                <w:left w:val="single" w:sz="6" w:space="0" w:color="F5F5F5"/>
                                                <w:bottom w:val="single" w:sz="6" w:space="0" w:color="F5F5F5"/>
                                                <w:right w:val="single" w:sz="6" w:space="0" w:color="F5F5F5"/>
                                              </w:divBdr>
                                              <w:divsChild>
                                                <w:div w:id="1315373661">
                                                  <w:marLeft w:val="0"/>
                                                  <w:marRight w:val="0"/>
                                                  <w:marTop w:val="0"/>
                                                  <w:marBottom w:val="0"/>
                                                  <w:divBdr>
                                                    <w:top w:val="none" w:sz="0" w:space="0" w:color="auto"/>
                                                    <w:left w:val="none" w:sz="0" w:space="0" w:color="auto"/>
                                                    <w:bottom w:val="none" w:sz="0" w:space="0" w:color="auto"/>
                                                    <w:right w:val="none" w:sz="0" w:space="0" w:color="auto"/>
                                                  </w:divBdr>
                                                  <w:divsChild>
                                                    <w:div w:id="504899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832456145">
      <w:bodyDiv w:val="1"/>
      <w:marLeft w:val="0"/>
      <w:marRight w:val="0"/>
      <w:marTop w:val="0"/>
      <w:marBottom w:val="0"/>
      <w:divBdr>
        <w:top w:val="none" w:sz="0" w:space="0" w:color="auto"/>
        <w:left w:val="none" w:sz="0" w:space="0" w:color="auto"/>
        <w:bottom w:val="none" w:sz="0" w:space="0" w:color="auto"/>
        <w:right w:val="none" w:sz="0" w:space="0" w:color="auto"/>
      </w:divBdr>
      <w:divsChild>
        <w:div w:id="584345635">
          <w:marLeft w:val="0"/>
          <w:marRight w:val="0"/>
          <w:marTop w:val="0"/>
          <w:marBottom w:val="0"/>
          <w:divBdr>
            <w:top w:val="none" w:sz="0" w:space="0" w:color="auto"/>
            <w:left w:val="none" w:sz="0" w:space="0" w:color="auto"/>
            <w:bottom w:val="none" w:sz="0" w:space="0" w:color="auto"/>
            <w:right w:val="none" w:sz="0" w:space="0" w:color="auto"/>
          </w:divBdr>
          <w:divsChild>
            <w:div w:id="1124496083">
              <w:marLeft w:val="0"/>
              <w:marRight w:val="0"/>
              <w:marTop w:val="0"/>
              <w:marBottom w:val="0"/>
              <w:divBdr>
                <w:top w:val="none" w:sz="0" w:space="0" w:color="auto"/>
                <w:left w:val="none" w:sz="0" w:space="0" w:color="auto"/>
                <w:bottom w:val="none" w:sz="0" w:space="0" w:color="auto"/>
                <w:right w:val="none" w:sz="0" w:space="0" w:color="auto"/>
              </w:divBdr>
              <w:divsChild>
                <w:div w:id="1364287139">
                  <w:marLeft w:val="0"/>
                  <w:marRight w:val="0"/>
                  <w:marTop w:val="0"/>
                  <w:marBottom w:val="0"/>
                  <w:divBdr>
                    <w:top w:val="none" w:sz="0" w:space="0" w:color="auto"/>
                    <w:left w:val="none" w:sz="0" w:space="0" w:color="auto"/>
                    <w:bottom w:val="none" w:sz="0" w:space="0" w:color="auto"/>
                    <w:right w:val="none" w:sz="0" w:space="0" w:color="auto"/>
                  </w:divBdr>
                  <w:divsChild>
                    <w:div w:id="1375809565">
                      <w:marLeft w:val="0"/>
                      <w:marRight w:val="0"/>
                      <w:marTop w:val="0"/>
                      <w:marBottom w:val="0"/>
                      <w:divBdr>
                        <w:top w:val="none" w:sz="0" w:space="0" w:color="auto"/>
                        <w:left w:val="none" w:sz="0" w:space="0" w:color="auto"/>
                        <w:bottom w:val="none" w:sz="0" w:space="0" w:color="auto"/>
                        <w:right w:val="none" w:sz="0" w:space="0" w:color="auto"/>
                      </w:divBdr>
                      <w:divsChild>
                        <w:div w:id="314725551">
                          <w:marLeft w:val="0"/>
                          <w:marRight w:val="0"/>
                          <w:marTop w:val="0"/>
                          <w:marBottom w:val="0"/>
                          <w:divBdr>
                            <w:top w:val="none" w:sz="0" w:space="0" w:color="auto"/>
                            <w:left w:val="none" w:sz="0" w:space="0" w:color="auto"/>
                            <w:bottom w:val="none" w:sz="0" w:space="0" w:color="auto"/>
                            <w:right w:val="none" w:sz="0" w:space="0" w:color="auto"/>
                          </w:divBdr>
                          <w:divsChild>
                            <w:div w:id="484007950">
                              <w:marLeft w:val="0"/>
                              <w:marRight w:val="0"/>
                              <w:marTop w:val="0"/>
                              <w:marBottom w:val="0"/>
                              <w:divBdr>
                                <w:top w:val="none" w:sz="0" w:space="0" w:color="auto"/>
                                <w:left w:val="none" w:sz="0" w:space="0" w:color="auto"/>
                                <w:bottom w:val="none" w:sz="0" w:space="0" w:color="auto"/>
                                <w:right w:val="none" w:sz="0" w:space="0" w:color="auto"/>
                              </w:divBdr>
                              <w:divsChild>
                                <w:div w:id="523786067">
                                  <w:marLeft w:val="0"/>
                                  <w:marRight w:val="0"/>
                                  <w:marTop w:val="0"/>
                                  <w:marBottom w:val="0"/>
                                  <w:divBdr>
                                    <w:top w:val="none" w:sz="0" w:space="0" w:color="auto"/>
                                    <w:left w:val="none" w:sz="0" w:space="0" w:color="auto"/>
                                    <w:bottom w:val="none" w:sz="0" w:space="0" w:color="auto"/>
                                    <w:right w:val="none" w:sz="0" w:space="0" w:color="auto"/>
                                  </w:divBdr>
                                  <w:divsChild>
                                    <w:div w:id="1772696690">
                                      <w:marLeft w:val="67"/>
                                      <w:marRight w:val="0"/>
                                      <w:marTop w:val="0"/>
                                      <w:marBottom w:val="0"/>
                                      <w:divBdr>
                                        <w:top w:val="none" w:sz="0" w:space="0" w:color="auto"/>
                                        <w:left w:val="none" w:sz="0" w:space="0" w:color="auto"/>
                                        <w:bottom w:val="none" w:sz="0" w:space="0" w:color="auto"/>
                                        <w:right w:val="none" w:sz="0" w:space="0" w:color="auto"/>
                                      </w:divBdr>
                                      <w:divsChild>
                                        <w:div w:id="1640500261">
                                          <w:marLeft w:val="0"/>
                                          <w:marRight w:val="0"/>
                                          <w:marTop w:val="0"/>
                                          <w:marBottom w:val="0"/>
                                          <w:divBdr>
                                            <w:top w:val="none" w:sz="0" w:space="0" w:color="auto"/>
                                            <w:left w:val="none" w:sz="0" w:space="0" w:color="auto"/>
                                            <w:bottom w:val="none" w:sz="0" w:space="0" w:color="auto"/>
                                            <w:right w:val="none" w:sz="0" w:space="0" w:color="auto"/>
                                          </w:divBdr>
                                          <w:divsChild>
                                            <w:div w:id="2024890160">
                                              <w:marLeft w:val="0"/>
                                              <w:marRight w:val="0"/>
                                              <w:marTop w:val="0"/>
                                              <w:marBottom w:val="134"/>
                                              <w:divBdr>
                                                <w:top w:val="single" w:sz="6" w:space="0" w:color="F5F5F5"/>
                                                <w:left w:val="single" w:sz="6" w:space="0" w:color="F5F5F5"/>
                                                <w:bottom w:val="single" w:sz="6" w:space="0" w:color="F5F5F5"/>
                                                <w:right w:val="single" w:sz="6" w:space="0" w:color="F5F5F5"/>
                                              </w:divBdr>
                                              <w:divsChild>
                                                <w:div w:id="1073501443">
                                                  <w:marLeft w:val="0"/>
                                                  <w:marRight w:val="0"/>
                                                  <w:marTop w:val="0"/>
                                                  <w:marBottom w:val="0"/>
                                                  <w:divBdr>
                                                    <w:top w:val="none" w:sz="0" w:space="0" w:color="auto"/>
                                                    <w:left w:val="none" w:sz="0" w:space="0" w:color="auto"/>
                                                    <w:bottom w:val="none" w:sz="0" w:space="0" w:color="auto"/>
                                                    <w:right w:val="none" w:sz="0" w:space="0" w:color="auto"/>
                                                  </w:divBdr>
                                                  <w:divsChild>
                                                    <w:div w:id="1152873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854734622">
      <w:bodyDiv w:val="1"/>
      <w:marLeft w:val="0"/>
      <w:marRight w:val="0"/>
      <w:marTop w:val="0"/>
      <w:marBottom w:val="0"/>
      <w:divBdr>
        <w:top w:val="none" w:sz="0" w:space="0" w:color="auto"/>
        <w:left w:val="none" w:sz="0" w:space="0" w:color="auto"/>
        <w:bottom w:val="none" w:sz="0" w:space="0" w:color="auto"/>
        <w:right w:val="none" w:sz="0" w:space="0" w:color="auto"/>
      </w:divBdr>
      <w:divsChild>
        <w:div w:id="1365641395">
          <w:marLeft w:val="0"/>
          <w:marRight w:val="0"/>
          <w:marTop w:val="0"/>
          <w:marBottom w:val="0"/>
          <w:divBdr>
            <w:top w:val="none" w:sz="0" w:space="0" w:color="auto"/>
            <w:left w:val="none" w:sz="0" w:space="0" w:color="auto"/>
            <w:bottom w:val="none" w:sz="0" w:space="0" w:color="auto"/>
            <w:right w:val="none" w:sz="0" w:space="0" w:color="auto"/>
          </w:divBdr>
          <w:divsChild>
            <w:div w:id="1288047258">
              <w:marLeft w:val="0"/>
              <w:marRight w:val="0"/>
              <w:marTop w:val="0"/>
              <w:marBottom w:val="0"/>
              <w:divBdr>
                <w:top w:val="none" w:sz="0" w:space="0" w:color="auto"/>
                <w:left w:val="none" w:sz="0" w:space="0" w:color="auto"/>
                <w:bottom w:val="none" w:sz="0" w:space="0" w:color="auto"/>
                <w:right w:val="none" w:sz="0" w:space="0" w:color="auto"/>
              </w:divBdr>
              <w:divsChild>
                <w:div w:id="1509562895">
                  <w:marLeft w:val="0"/>
                  <w:marRight w:val="0"/>
                  <w:marTop w:val="0"/>
                  <w:marBottom w:val="0"/>
                  <w:divBdr>
                    <w:top w:val="none" w:sz="0" w:space="0" w:color="auto"/>
                    <w:left w:val="none" w:sz="0" w:space="0" w:color="auto"/>
                    <w:bottom w:val="none" w:sz="0" w:space="0" w:color="auto"/>
                    <w:right w:val="none" w:sz="0" w:space="0" w:color="auto"/>
                  </w:divBdr>
                  <w:divsChild>
                    <w:div w:id="1693804093">
                      <w:marLeft w:val="0"/>
                      <w:marRight w:val="0"/>
                      <w:marTop w:val="0"/>
                      <w:marBottom w:val="0"/>
                      <w:divBdr>
                        <w:top w:val="none" w:sz="0" w:space="0" w:color="auto"/>
                        <w:left w:val="none" w:sz="0" w:space="0" w:color="auto"/>
                        <w:bottom w:val="none" w:sz="0" w:space="0" w:color="auto"/>
                        <w:right w:val="none" w:sz="0" w:space="0" w:color="auto"/>
                      </w:divBdr>
                      <w:divsChild>
                        <w:div w:id="1923484098">
                          <w:marLeft w:val="0"/>
                          <w:marRight w:val="0"/>
                          <w:marTop w:val="0"/>
                          <w:marBottom w:val="0"/>
                          <w:divBdr>
                            <w:top w:val="none" w:sz="0" w:space="0" w:color="auto"/>
                            <w:left w:val="none" w:sz="0" w:space="0" w:color="auto"/>
                            <w:bottom w:val="none" w:sz="0" w:space="0" w:color="auto"/>
                            <w:right w:val="none" w:sz="0" w:space="0" w:color="auto"/>
                          </w:divBdr>
                          <w:divsChild>
                            <w:div w:id="373388239">
                              <w:marLeft w:val="0"/>
                              <w:marRight w:val="0"/>
                              <w:marTop w:val="0"/>
                              <w:marBottom w:val="0"/>
                              <w:divBdr>
                                <w:top w:val="none" w:sz="0" w:space="0" w:color="auto"/>
                                <w:left w:val="none" w:sz="0" w:space="0" w:color="auto"/>
                                <w:bottom w:val="none" w:sz="0" w:space="0" w:color="auto"/>
                                <w:right w:val="none" w:sz="0" w:space="0" w:color="auto"/>
                              </w:divBdr>
                              <w:divsChild>
                                <w:div w:id="1040671811">
                                  <w:marLeft w:val="0"/>
                                  <w:marRight w:val="0"/>
                                  <w:marTop w:val="0"/>
                                  <w:marBottom w:val="0"/>
                                  <w:divBdr>
                                    <w:top w:val="none" w:sz="0" w:space="0" w:color="auto"/>
                                    <w:left w:val="none" w:sz="0" w:space="0" w:color="auto"/>
                                    <w:bottom w:val="none" w:sz="0" w:space="0" w:color="auto"/>
                                    <w:right w:val="none" w:sz="0" w:space="0" w:color="auto"/>
                                  </w:divBdr>
                                  <w:divsChild>
                                    <w:div w:id="1777091977">
                                      <w:marLeft w:val="67"/>
                                      <w:marRight w:val="0"/>
                                      <w:marTop w:val="0"/>
                                      <w:marBottom w:val="0"/>
                                      <w:divBdr>
                                        <w:top w:val="none" w:sz="0" w:space="0" w:color="auto"/>
                                        <w:left w:val="none" w:sz="0" w:space="0" w:color="auto"/>
                                        <w:bottom w:val="none" w:sz="0" w:space="0" w:color="auto"/>
                                        <w:right w:val="none" w:sz="0" w:space="0" w:color="auto"/>
                                      </w:divBdr>
                                      <w:divsChild>
                                        <w:div w:id="965813056">
                                          <w:marLeft w:val="0"/>
                                          <w:marRight w:val="0"/>
                                          <w:marTop w:val="0"/>
                                          <w:marBottom w:val="0"/>
                                          <w:divBdr>
                                            <w:top w:val="none" w:sz="0" w:space="0" w:color="auto"/>
                                            <w:left w:val="none" w:sz="0" w:space="0" w:color="auto"/>
                                            <w:bottom w:val="none" w:sz="0" w:space="0" w:color="auto"/>
                                            <w:right w:val="none" w:sz="0" w:space="0" w:color="auto"/>
                                          </w:divBdr>
                                          <w:divsChild>
                                            <w:div w:id="646393781">
                                              <w:marLeft w:val="0"/>
                                              <w:marRight w:val="0"/>
                                              <w:marTop w:val="0"/>
                                              <w:marBottom w:val="134"/>
                                              <w:divBdr>
                                                <w:top w:val="single" w:sz="6" w:space="0" w:color="F5F5F5"/>
                                                <w:left w:val="single" w:sz="6" w:space="0" w:color="F5F5F5"/>
                                                <w:bottom w:val="single" w:sz="6" w:space="0" w:color="F5F5F5"/>
                                                <w:right w:val="single" w:sz="6" w:space="0" w:color="F5F5F5"/>
                                              </w:divBdr>
                                              <w:divsChild>
                                                <w:div w:id="644971543">
                                                  <w:marLeft w:val="0"/>
                                                  <w:marRight w:val="0"/>
                                                  <w:marTop w:val="0"/>
                                                  <w:marBottom w:val="0"/>
                                                  <w:divBdr>
                                                    <w:top w:val="none" w:sz="0" w:space="0" w:color="auto"/>
                                                    <w:left w:val="none" w:sz="0" w:space="0" w:color="auto"/>
                                                    <w:bottom w:val="none" w:sz="0" w:space="0" w:color="auto"/>
                                                    <w:right w:val="none" w:sz="0" w:space="0" w:color="auto"/>
                                                  </w:divBdr>
                                                  <w:divsChild>
                                                    <w:div w:id="147481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915628339">
      <w:bodyDiv w:val="1"/>
      <w:marLeft w:val="0"/>
      <w:marRight w:val="0"/>
      <w:marTop w:val="0"/>
      <w:marBottom w:val="0"/>
      <w:divBdr>
        <w:top w:val="none" w:sz="0" w:space="0" w:color="auto"/>
        <w:left w:val="none" w:sz="0" w:space="0" w:color="auto"/>
        <w:bottom w:val="none" w:sz="0" w:space="0" w:color="auto"/>
        <w:right w:val="none" w:sz="0" w:space="0" w:color="auto"/>
      </w:divBdr>
      <w:divsChild>
        <w:div w:id="200480504">
          <w:marLeft w:val="0"/>
          <w:marRight w:val="0"/>
          <w:marTop w:val="0"/>
          <w:marBottom w:val="0"/>
          <w:divBdr>
            <w:top w:val="none" w:sz="0" w:space="0" w:color="auto"/>
            <w:left w:val="none" w:sz="0" w:space="0" w:color="auto"/>
            <w:bottom w:val="none" w:sz="0" w:space="0" w:color="auto"/>
            <w:right w:val="none" w:sz="0" w:space="0" w:color="auto"/>
          </w:divBdr>
          <w:divsChild>
            <w:div w:id="481897398">
              <w:marLeft w:val="0"/>
              <w:marRight w:val="0"/>
              <w:marTop w:val="0"/>
              <w:marBottom w:val="0"/>
              <w:divBdr>
                <w:top w:val="none" w:sz="0" w:space="0" w:color="auto"/>
                <w:left w:val="none" w:sz="0" w:space="0" w:color="auto"/>
                <w:bottom w:val="none" w:sz="0" w:space="0" w:color="auto"/>
                <w:right w:val="none" w:sz="0" w:space="0" w:color="auto"/>
              </w:divBdr>
              <w:divsChild>
                <w:div w:id="66073564">
                  <w:marLeft w:val="0"/>
                  <w:marRight w:val="0"/>
                  <w:marTop w:val="0"/>
                  <w:marBottom w:val="0"/>
                  <w:divBdr>
                    <w:top w:val="none" w:sz="0" w:space="0" w:color="auto"/>
                    <w:left w:val="none" w:sz="0" w:space="0" w:color="auto"/>
                    <w:bottom w:val="none" w:sz="0" w:space="0" w:color="auto"/>
                    <w:right w:val="none" w:sz="0" w:space="0" w:color="auto"/>
                  </w:divBdr>
                  <w:divsChild>
                    <w:div w:id="1832598926">
                      <w:marLeft w:val="0"/>
                      <w:marRight w:val="0"/>
                      <w:marTop w:val="0"/>
                      <w:marBottom w:val="0"/>
                      <w:divBdr>
                        <w:top w:val="none" w:sz="0" w:space="0" w:color="auto"/>
                        <w:left w:val="none" w:sz="0" w:space="0" w:color="auto"/>
                        <w:bottom w:val="none" w:sz="0" w:space="0" w:color="auto"/>
                        <w:right w:val="none" w:sz="0" w:space="0" w:color="auto"/>
                      </w:divBdr>
                      <w:divsChild>
                        <w:div w:id="1340808557">
                          <w:marLeft w:val="0"/>
                          <w:marRight w:val="0"/>
                          <w:marTop w:val="0"/>
                          <w:marBottom w:val="0"/>
                          <w:divBdr>
                            <w:top w:val="none" w:sz="0" w:space="0" w:color="auto"/>
                            <w:left w:val="none" w:sz="0" w:space="0" w:color="auto"/>
                            <w:bottom w:val="none" w:sz="0" w:space="0" w:color="auto"/>
                            <w:right w:val="none" w:sz="0" w:space="0" w:color="auto"/>
                          </w:divBdr>
                          <w:divsChild>
                            <w:div w:id="791438792">
                              <w:marLeft w:val="0"/>
                              <w:marRight w:val="0"/>
                              <w:marTop w:val="0"/>
                              <w:marBottom w:val="0"/>
                              <w:divBdr>
                                <w:top w:val="none" w:sz="0" w:space="0" w:color="auto"/>
                                <w:left w:val="none" w:sz="0" w:space="0" w:color="auto"/>
                                <w:bottom w:val="none" w:sz="0" w:space="0" w:color="auto"/>
                                <w:right w:val="none" w:sz="0" w:space="0" w:color="auto"/>
                              </w:divBdr>
                              <w:divsChild>
                                <w:div w:id="1887109188">
                                  <w:marLeft w:val="0"/>
                                  <w:marRight w:val="0"/>
                                  <w:marTop w:val="0"/>
                                  <w:marBottom w:val="0"/>
                                  <w:divBdr>
                                    <w:top w:val="none" w:sz="0" w:space="0" w:color="auto"/>
                                    <w:left w:val="none" w:sz="0" w:space="0" w:color="auto"/>
                                    <w:bottom w:val="none" w:sz="0" w:space="0" w:color="auto"/>
                                    <w:right w:val="none" w:sz="0" w:space="0" w:color="auto"/>
                                  </w:divBdr>
                                  <w:divsChild>
                                    <w:div w:id="759639369">
                                      <w:marLeft w:val="60"/>
                                      <w:marRight w:val="0"/>
                                      <w:marTop w:val="0"/>
                                      <w:marBottom w:val="0"/>
                                      <w:divBdr>
                                        <w:top w:val="none" w:sz="0" w:space="0" w:color="auto"/>
                                        <w:left w:val="none" w:sz="0" w:space="0" w:color="auto"/>
                                        <w:bottom w:val="none" w:sz="0" w:space="0" w:color="auto"/>
                                        <w:right w:val="none" w:sz="0" w:space="0" w:color="auto"/>
                                      </w:divBdr>
                                      <w:divsChild>
                                        <w:div w:id="1594431611">
                                          <w:marLeft w:val="0"/>
                                          <w:marRight w:val="0"/>
                                          <w:marTop w:val="0"/>
                                          <w:marBottom w:val="0"/>
                                          <w:divBdr>
                                            <w:top w:val="none" w:sz="0" w:space="0" w:color="auto"/>
                                            <w:left w:val="none" w:sz="0" w:space="0" w:color="auto"/>
                                            <w:bottom w:val="none" w:sz="0" w:space="0" w:color="auto"/>
                                            <w:right w:val="none" w:sz="0" w:space="0" w:color="auto"/>
                                          </w:divBdr>
                                          <w:divsChild>
                                            <w:div w:id="1701199462">
                                              <w:marLeft w:val="0"/>
                                              <w:marRight w:val="0"/>
                                              <w:marTop w:val="0"/>
                                              <w:marBottom w:val="120"/>
                                              <w:divBdr>
                                                <w:top w:val="single" w:sz="6" w:space="0" w:color="F5F5F5"/>
                                                <w:left w:val="single" w:sz="6" w:space="0" w:color="F5F5F5"/>
                                                <w:bottom w:val="single" w:sz="6" w:space="0" w:color="F5F5F5"/>
                                                <w:right w:val="single" w:sz="6" w:space="0" w:color="F5F5F5"/>
                                              </w:divBdr>
                                              <w:divsChild>
                                                <w:div w:id="157237755">
                                                  <w:marLeft w:val="0"/>
                                                  <w:marRight w:val="0"/>
                                                  <w:marTop w:val="0"/>
                                                  <w:marBottom w:val="0"/>
                                                  <w:divBdr>
                                                    <w:top w:val="none" w:sz="0" w:space="0" w:color="auto"/>
                                                    <w:left w:val="none" w:sz="0" w:space="0" w:color="auto"/>
                                                    <w:bottom w:val="none" w:sz="0" w:space="0" w:color="auto"/>
                                                    <w:right w:val="none" w:sz="0" w:space="0" w:color="auto"/>
                                                  </w:divBdr>
                                                  <w:divsChild>
                                                    <w:div w:id="15457554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931281185">
      <w:bodyDiv w:val="1"/>
      <w:marLeft w:val="0"/>
      <w:marRight w:val="0"/>
      <w:marTop w:val="0"/>
      <w:marBottom w:val="0"/>
      <w:divBdr>
        <w:top w:val="none" w:sz="0" w:space="0" w:color="auto"/>
        <w:left w:val="none" w:sz="0" w:space="0" w:color="auto"/>
        <w:bottom w:val="none" w:sz="0" w:space="0" w:color="auto"/>
        <w:right w:val="none" w:sz="0" w:space="0" w:color="auto"/>
      </w:divBdr>
      <w:divsChild>
        <w:div w:id="2130010717">
          <w:marLeft w:val="0"/>
          <w:marRight w:val="0"/>
          <w:marTop w:val="0"/>
          <w:marBottom w:val="0"/>
          <w:divBdr>
            <w:top w:val="none" w:sz="0" w:space="0" w:color="auto"/>
            <w:left w:val="none" w:sz="0" w:space="0" w:color="auto"/>
            <w:bottom w:val="none" w:sz="0" w:space="0" w:color="auto"/>
            <w:right w:val="none" w:sz="0" w:space="0" w:color="auto"/>
          </w:divBdr>
          <w:divsChild>
            <w:div w:id="1387946314">
              <w:marLeft w:val="0"/>
              <w:marRight w:val="0"/>
              <w:marTop w:val="0"/>
              <w:marBottom w:val="0"/>
              <w:divBdr>
                <w:top w:val="none" w:sz="0" w:space="0" w:color="auto"/>
                <w:left w:val="none" w:sz="0" w:space="0" w:color="auto"/>
                <w:bottom w:val="none" w:sz="0" w:space="0" w:color="auto"/>
                <w:right w:val="none" w:sz="0" w:space="0" w:color="auto"/>
              </w:divBdr>
              <w:divsChild>
                <w:div w:id="1988051978">
                  <w:marLeft w:val="0"/>
                  <w:marRight w:val="0"/>
                  <w:marTop w:val="0"/>
                  <w:marBottom w:val="0"/>
                  <w:divBdr>
                    <w:top w:val="none" w:sz="0" w:space="0" w:color="auto"/>
                    <w:left w:val="none" w:sz="0" w:space="0" w:color="auto"/>
                    <w:bottom w:val="none" w:sz="0" w:space="0" w:color="auto"/>
                    <w:right w:val="none" w:sz="0" w:space="0" w:color="auto"/>
                  </w:divBdr>
                  <w:divsChild>
                    <w:div w:id="97453603">
                      <w:marLeft w:val="0"/>
                      <w:marRight w:val="0"/>
                      <w:marTop w:val="0"/>
                      <w:marBottom w:val="0"/>
                      <w:divBdr>
                        <w:top w:val="none" w:sz="0" w:space="0" w:color="auto"/>
                        <w:left w:val="none" w:sz="0" w:space="0" w:color="auto"/>
                        <w:bottom w:val="none" w:sz="0" w:space="0" w:color="auto"/>
                        <w:right w:val="none" w:sz="0" w:space="0" w:color="auto"/>
                      </w:divBdr>
                      <w:divsChild>
                        <w:div w:id="169226317">
                          <w:marLeft w:val="0"/>
                          <w:marRight w:val="0"/>
                          <w:marTop w:val="0"/>
                          <w:marBottom w:val="0"/>
                          <w:divBdr>
                            <w:top w:val="none" w:sz="0" w:space="0" w:color="auto"/>
                            <w:left w:val="none" w:sz="0" w:space="0" w:color="auto"/>
                            <w:bottom w:val="none" w:sz="0" w:space="0" w:color="auto"/>
                            <w:right w:val="none" w:sz="0" w:space="0" w:color="auto"/>
                          </w:divBdr>
                          <w:divsChild>
                            <w:div w:id="1685085671">
                              <w:marLeft w:val="0"/>
                              <w:marRight w:val="0"/>
                              <w:marTop w:val="0"/>
                              <w:marBottom w:val="0"/>
                              <w:divBdr>
                                <w:top w:val="none" w:sz="0" w:space="0" w:color="auto"/>
                                <w:left w:val="none" w:sz="0" w:space="0" w:color="auto"/>
                                <w:bottom w:val="none" w:sz="0" w:space="0" w:color="auto"/>
                                <w:right w:val="none" w:sz="0" w:space="0" w:color="auto"/>
                              </w:divBdr>
                              <w:divsChild>
                                <w:div w:id="375587929">
                                  <w:marLeft w:val="0"/>
                                  <w:marRight w:val="0"/>
                                  <w:marTop w:val="0"/>
                                  <w:marBottom w:val="0"/>
                                  <w:divBdr>
                                    <w:top w:val="none" w:sz="0" w:space="0" w:color="auto"/>
                                    <w:left w:val="none" w:sz="0" w:space="0" w:color="auto"/>
                                    <w:bottom w:val="none" w:sz="0" w:space="0" w:color="auto"/>
                                    <w:right w:val="none" w:sz="0" w:space="0" w:color="auto"/>
                                  </w:divBdr>
                                  <w:divsChild>
                                    <w:div w:id="1509829028">
                                      <w:marLeft w:val="67"/>
                                      <w:marRight w:val="0"/>
                                      <w:marTop w:val="0"/>
                                      <w:marBottom w:val="0"/>
                                      <w:divBdr>
                                        <w:top w:val="none" w:sz="0" w:space="0" w:color="auto"/>
                                        <w:left w:val="none" w:sz="0" w:space="0" w:color="auto"/>
                                        <w:bottom w:val="none" w:sz="0" w:space="0" w:color="auto"/>
                                        <w:right w:val="none" w:sz="0" w:space="0" w:color="auto"/>
                                      </w:divBdr>
                                      <w:divsChild>
                                        <w:div w:id="1824391347">
                                          <w:marLeft w:val="0"/>
                                          <w:marRight w:val="0"/>
                                          <w:marTop w:val="0"/>
                                          <w:marBottom w:val="0"/>
                                          <w:divBdr>
                                            <w:top w:val="none" w:sz="0" w:space="0" w:color="auto"/>
                                            <w:left w:val="none" w:sz="0" w:space="0" w:color="auto"/>
                                            <w:bottom w:val="none" w:sz="0" w:space="0" w:color="auto"/>
                                            <w:right w:val="none" w:sz="0" w:space="0" w:color="auto"/>
                                          </w:divBdr>
                                          <w:divsChild>
                                            <w:div w:id="667635050">
                                              <w:marLeft w:val="0"/>
                                              <w:marRight w:val="0"/>
                                              <w:marTop w:val="0"/>
                                              <w:marBottom w:val="134"/>
                                              <w:divBdr>
                                                <w:top w:val="single" w:sz="6" w:space="0" w:color="F5F5F5"/>
                                                <w:left w:val="single" w:sz="6" w:space="0" w:color="F5F5F5"/>
                                                <w:bottom w:val="single" w:sz="6" w:space="0" w:color="F5F5F5"/>
                                                <w:right w:val="single" w:sz="6" w:space="0" w:color="F5F5F5"/>
                                              </w:divBdr>
                                              <w:divsChild>
                                                <w:div w:id="2087873584">
                                                  <w:marLeft w:val="0"/>
                                                  <w:marRight w:val="0"/>
                                                  <w:marTop w:val="0"/>
                                                  <w:marBottom w:val="0"/>
                                                  <w:divBdr>
                                                    <w:top w:val="none" w:sz="0" w:space="0" w:color="auto"/>
                                                    <w:left w:val="none" w:sz="0" w:space="0" w:color="auto"/>
                                                    <w:bottom w:val="none" w:sz="0" w:space="0" w:color="auto"/>
                                                    <w:right w:val="none" w:sz="0" w:space="0" w:color="auto"/>
                                                  </w:divBdr>
                                                  <w:divsChild>
                                                    <w:div w:id="1271887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21857538">
      <w:bodyDiv w:val="1"/>
      <w:marLeft w:val="0"/>
      <w:marRight w:val="0"/>
      <w:marTop w:val="0"/>
      <w:marBottom w:val="0"/>
      <w:divBdr>
        <w:top w:val="none" w:sz="0" w:space="0" w:color="auto"/>
        <w:left w:val="none" w:sz="0" w:space="0" w:color="auto"/>
        <w:bottom w:val="none" w:sz="0" w:space="0" w:color="auto"/>
        <w:right w:val="none" w:sz="0" w:space="0" w:color="auto"/>
      </w:divBdr>
      <w:divsChild>
        <w:div w:id="1295015754">
          <w:marLeft w:val="0"/>
          <w:marRight w:val="0"/>
          <w:marTop w:val="0"/>
          <w:marBottom w:val="0"/>
          <w:divBdr>
            <w:top w:val="none" w:sz="0" w:space="0" w:color="auto"/>
            <w:left w:val="none" w:sz="0" w:space="0" w:color="auto"/>
            <w:bottom w:val="none" w:sz="0" w:space="0" w:color="auto"/>
            <w:right w:val="none" w:sz="0" w:space="0" w:color="auto"/>
          </w:divBdr>
          <w:divsChild>
            <w:div w:id="670839950">
              <w:marLeft w:val="0"/>
              <w:marRight w:val="0"/>
              <w:marTop w:val="0"/>
              <w:marBottom w:val="0"/>
              <w:divBdr>
                <w:top w:val="none" w:sz="0" w:space="0" w:color="auto"/>
                <w:left w:val="none" w:sz="0" w:space="0" w:color="auto"/>
                <w:bottom w:val="none" w:sz="0" w:space="0" w:color="auto"/>
                <w:right w:val="none" w:sz="0" w:space="0" w:color="auto"/>
              </w:divBdr>
              <w:divsChild>
                <w:div w:id="1847018331">
                  <w:marLeft w:val="0"/>
                  <w:marRight w:val="0"/>
                  <w:marTop w:val="0"/>
                  <w:marBottom w:val="0"/>
                  <w:divBdr>
                    <w:top w:val="none" w:sz="0" w:space="0" w:color="auto"/>
                    <w:left w:val="none" w:sz="0" w:space="0" w:color="auto"/>
                    <w:bottom w:val="none" w:sz="0" w:space="0" w:color="auto"/>
                    <w:right w:val="none" w:sz="0" w:space="0" w:color="auto"/>
                  </w:divBdr>
                  <w:divsChild>
                    <w:div w:id="1277517156">
                      <w:marLeft w:val="0"/>
                      <w:marRight w:val="0"/>
                      <w:marTop w:val="0"/>
                      <w:marBottom w:val="0"/>
                      <w:divBdr>
                        <w:top w:val="none" w:sz="0" w:space="0" w:color="auto"/>
                        <w:left w:val="none" w:sz="0" w:space="0" w:color="auto"/>
                        <w:bottom w:val="none" w:sz="0" w:space="0" w:color="auto"/>
                        <w:right w:val="none" w:sz="0" w:space="0" w:color="auto"/>
                      </w:divBdr>
                      <w:divsChild>
                        <w:div w:id="804926386">
                          <w:marLeft w:val="0"/>
                          <w:marRight w:val="0"/>
                          <w:marTop w:val="0"/>
                          <w:marBottom w:val="0"/>
                          <w:divBdr>
                            <w:top w:val="none" w:sz="0" w:space="0" w:color="auto"/>
                            <w:left w:val="none" w:sz="0" w:space="0" w:color="auto"/>
                            <w:bottom w:val="none" w:sz="0" w:space="0" w:color="auto"/>
                            <w:right w:val="none" w:sz="0" w:space="0" w:color="auto"/>
                          </w:divBdr>
                          <w:divsChild>
                            <w:div w:id="314576651">
                              <w:marLeft w:val="0"/>
                              <w:marRight w:val="0"/>
                              <w:marTop w:val="0"/>
                              <w:marBottom w:val="0"/>
                              <w:divBdr>
                                <w:top w:val="none" w:sz="0" w:space="0" w:color="auto"/>
                                <w:left w:val="none" w:sz="0" w:space="0" w:color="auto"/>
                                <w:bottom w:val="none" w:sz="0" w:space="0" w:color="auto"/>
                                <w:right w:val="none" w:sz="0" w:space="0" w:color="auto"/>
                              </w:divBdr>
                              <w:divsChild>
                                <w:div w:id="2127773898">
                                  <w:marLeft w:val="0"/>
                                  <w:marRight w:val="0"/>
                                  <w:marTop w:val="0"/>
                                  <w:marBottom w:val="0"/>
                                  <w:divBdr>
                                    <w:top w:val="none" w:sz="0" w:space="0" w:color="auto"/>
                                    <w:left w:val="none" w:sz="0" w:space="0" w:color="auto"/>
                                    <w:bottom w:val="none" w:sz="0" w:space="0" w:color="auto"/>
                                    <w:right w:val="none" w:sz="0" w:space="0" w:color="auto"/>
                                  </w:divBdr>
                                  <w:divsChild>
                                    <w:div w:id="1938784125">
                                      <w:marLeft w:val="60"/>
                                      <w:marRight w:val="0"/>
                                      <w:marTop w:val="0"/>
                                      <w:marBottom w:val="0"/>
                                      <w:divBdr>
                                        <w:top w:val="none" w:sz="0" w:space="0" w:color="auto"/>
                                        <w:left w:val="none" w:sz="0" w:space="0" w:color="auto"/>
                                        <w:bottom w:val="none" w:sz="0" w:space="0" w:color="auto"/>
                                        <w:right w:val="none" w:sz="0" w:space="0" w:color="auto"/>
                                      </w:divBdr>
                                      <w:divsChild>
                                        <w:div w:id="1761826915">
                                          <w:marLeft w:val="0"/>
                                          <w:marRight w:val="0"/>
                                          <w:marTop w:val="0"/>
                                          <w:marBottom w:val="0"/>
                                          <w:divBdr>
                                            <w:top w:val="none" w:sz="0" w:space="0" w:color="auto"/>
                                            <w:left w:val="none" w:sz="0" w:space="0" w:color="auto"/>
                                            <w:bottom w:val="none" w:sz="0" w:space="0" w:color="auto"/>
                                            <w:right w:val="none" w:sz="0" w:space="0" w:color="auto"/>
                                          </w:divBdr>
                                          <w:divsChild>
                                            <w:div w:id="971440911">
                                              <w:marLeft w:val="0"/>
                                              <w:marRight w:val="0"/>
                                              <w:marTop w:val="0"/>
                                              <w:marBottom w:val="120"/>
                                              <w:divBdr>
                                                <w:top w:val="single" w:sz="6" w:space="0" w:color="F5F5F5"/>
                                                <w:left w:val="single" w:sz="6" w:space="0" w:color="F5F5F5"/>
                                                <w:bottom w:val="single" w:sz="6" w:space="0" w:color="F5F5F5"/>
                                                <w:right w:val="single" w:sz="6" w:space="0" w:color="F5F5F5"/>
                                              </w:divBdr>
                                              <w:divsChild>
                                                <w:div w:id="1870216545">
                                                  <w:marLeft w:val="0"/>
                                                  <w:marRight w:val="0"/>
                                                  <w:marTop w:val="0"/>
                                                  <w:marBottom w:val="0"/>
                                                  <w:divBdr>
                                                    <w:top w:val="none" w:sz="0" w:space="0" w:color="auto"/>
                                                    <w:left w:val="none" w:sz="0" w:space="0" w:color="auto"/>
                                                    <w:bottom w:val="none" w:sz="0" w:space="0" w:color="auto"/>
                                                    <w:right w:val="none" w:sz="0" w:space="0" w:color="auto"/>
                                                  </w:divBdr>
                                                  <w:divsChild>
                                                    <w:div w:id="1520703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73620099">
      <w:bodyDiv w:val="1"/>
      <w:marLeft w:val="0"/>
      <w:marRight w:val="0"/>
      <w:marTop w:val="0"/>
      <w:marBottom w:val="0"/>
      <w:divBdr>
        <w:top w:val="none" w:sz="0" w:space="0" w:color="auto"/>
        <w:left w:val="none" w:sz="0" w:space="0" w:color="auto"/>
        <w:bottom w:val="none" w:sz="0" w:space="0" w:color="auto"/>
        <w:right w:val="none" w:sz="0" w:space="0" w:color="auto"/>
      </w:divBdr>
      <w:divsChild>
        <w:div w:id="615909905">
          <w:marLeft w:val="0"/>
          <w:marRight w:val="0"/>
          <w:marTop w:val="0"/>
          <w:marBottom w:val="0"/>
          <w:divBdr>
            <w:top w:val="none" w:sz="0" w:space="0" w:color="auto"/>
            <w:left w:val="none" w:sz="0" w:space="0" w:color="auto"/>
            <w:bottom w:val="none" w:sz="0" w:space="0" w:color="auto"/>
            <w:right w:val="none" w:sz="0" w:space="0" w:color="auto"/>
          </w:divBdr>
          <w:divsChild>
            <w:div w:id="961499596">
              <w:marLeft w:val="0"/>
              <w:marRight w:val="0"/>
              <w:marTop w:val="0"/>
              <w:marBottom w:val="0"/>
              <w:divBdr>
                <w:top w:val="none" w:sz="0" w:space="0" w:color="auto"/>
                <w:left w:val="none" w:sz="0" w:space="0" w:color="auto"/>
                <w:bottom w:val="none" w:sz="0" w:space="0" w:color="auto"/>
                <w:right w:val="none" w:sz="0" w:space="0" w:color="auto"/>
              </w:divBdr>
              <w:divsChild>
                <w:div w:id="41297437">
                  <w:marLeft w:val="0"/>
                  <w:marRight w:val="0"/>
                  <w:marTop w:val="0"/>
                  <w:marBottom w:val="0"/>
                  <w:divBdr>
                    <w:top w:val="none" w:sz="0" w:space="0" w:color="auto"/>
                    <w:left w:val="none" w:sz="0" w:space="0" w:color="auto"/>
                    <w:bottom w:val="none" w:sz="0" w:space="0" w:color="auto"/>
                    <w:right w:val="none" w:sz="0" w:space="0" w:color="auto"/>
                  </w:divBdr>
                  <w:divsChild>
                    <w:div w:id="1311667205">
                      <w:marLeft w:val="0"/>
                      <w:marRight w:val="0"/>
                      <w:marTop w:val="0"/>
                      <w:marBottom w:val="0"/>
                      <w:divBdr>
                        <w:top w:val="none" w:sz="0" w:space="0" w:color="auto"/>
                        <w:left w:val="none" w:sz="0" w:space="0" w:color="auto"/>
                        <w:bottom w:val="none" w:sz="0" w:space="0" w:color="auto"/>
                        <w:right w:val="none" w:sz="0" w:space="0" w:color="auto"/>
                      </w:divBdr>
                      <w:divsChild>
                        <w:div w:id="1621523994">
                          <w:marLeft w:val="0"/>
                          <w:marRight w:val="0"/>
                          <w:marTop w:val="0"/>
                          <w:marBottom w:val="0"/>
                          <w:divBdr>
                            <w:top w:val="none" w:sz="0" w:space="0" w:color="auto"/>
                            <w:left w:val="none" w:sz="0" w:space="0" w:color="auto"/>
                            <w:bottom w:val="none" w:sz="0" w:space="0" w:color="auto"/>
                            <w:right w:val="none" w:sz="0" w:space="0" w:color="auto"/>
                          </w:divBdr>
                          <w:divsChild>
                            <w:div w:id="643781113">
                              <w:marLeft w:val="0"/>
                              <w:marRight w:val="0"/>
                              <w:marTop w:val="0"/>
                              <w:marBottom w:val="0"/>
                              <w:divBdr>
                                <w:top w:val="none" w:sz="0" w:space="0" w:color="auto"/>
                                <w:left w:val="none" w:sz="0" w:space="0" w:color="auto"/>
                                <w:bottom w:val="none" w:sz="0" w:space="0" w:color="auto"/>
                                <w:right w:val="none" w:sz="0" w:space="0" w:color="auto"/>
                              </w:divBdr>
                              <w:divsChild>
                                <w:div w:id="1371418755">
                                  <w:marLeft w:val="0"/>
                                  <w:marRight w:val="0"/>
                                  <w:marTop w:val="0"/>
                                  <w:marBottom w:val="0"/>
                                  <w:divBdr>
                                    <w:top w:val="none" w:sz="0" w:space="0" w:color="auto"/>
                                    <w:left w:val="none" w:sz="0" w:space="0" w:color="auto"/>
                                    <w:bottom w:val="none" w:sz="0" w:space="0" w:color="auto"/>
                                    <w:right w:val="none" w:sz="0" w:space="0" w:color="auto"/>
                                  </w:divBdr>
                                  <w:divsChild>
                                    <w:div w:id="31729806">
                                      <w:marLeft w:val="67"/>
                                      <w:marRight w:val="0"/>
                                      <w:marTop w:val="0"/>
                                      <w:marBottom w:val="0"/>
                                      <w:divBdr>
                                        <w:top w:val="none" w:sz="0" w:space="0" w:color="auto"/>
                                        <w:left w:val="none" w:sz="0" w:space="0" w:color="auto"/>
                                        <w:bottom w:val="none" w:sz="0" w:space="0" w:color="auto"/>
                                        <w:right w:val="none" w:sz="0" w:space="0" w:color="auto"/>
                                      </w:divBdr>
                                      <w:divsChild>
                                        <w:div w:id="1450123917">
                                          <w:marLeft w:val="0"/>
                                          <w:marRight w:val="0"/>
                                          <w:marTop w:val="0"/>
                                          <w:marBottom w:val="0"/>
                                          <w:divBdr>
                                            <w:top w:val="none" w:sz="0" w:space="0" w:color="auto"/>
                                            <w:left w:val="none" w:sz="0" w:space="0" w:color="auto"/>
                                            <w:bottom w:val="none" w:sz="0" w:space="0" w:color="auto"/>
                                            <w:right w:val="none" w:sz="0" w:space="0" w:color="auto"/>
                                          </w:divBdr>
                                          <w:divsChild>
                                            <w:div w:id="1041251044">
                                              <w:marLeft w:val="0"/>
                                              <w:marRight w:val="0"/>
                                              <w:marTop w:val="0"/>
                                              <w:marBottom w:val="134"/>
                                              <w:divBdr>
                                                <w:top w:val="single" w:sz="6" w:space="0" w:color="F5F5F5"/>
                                                <w:left w:val="single" w:sz="6" w:space="0" w:color="F5F5F5"/>
                                                <w:bottom w:val="single" w:sz="6" w:space="0" w:color="F5F5F5"/>
                                                <w:right w:val="single" w:sz="6" w:space="0" w:color="F5F5F5"/>
                                              </w:divBdr>
                                              <w:divsChild>
                                                <w:div w:id="420486805">
                                                  <w:marLeft w:val="0"/>
                                                  <w:marRight w:val="0"/>
                                                  <w:marTop w:val="0"/>
                                                  <w:marBottom w:val="0"/>
                                                  <w:divBdr>
                                                    <w:top w:val="none" w:sz="0" w:space="0" w:color="auto"/>
                                                    <w:left w:val="none" w:sz="0" w:space="0" w:color="auto"/>
                                                    <w:bottom w:val="none" w:sz="0" w:space="0" w:color="auto"/>
                                                    <w:right w:val="none" w:sz="0" w:space="0" w:color="auto"/>
                                                  </w:divBdr>
                                                  <w:divsChild>
                                                    <w:div w:id="151265603">
                                                      <w:marLeft w:val="0"/>
                                                      <w:marRight w:val="0"/>
                                                      <w:marTop w:val="0"/>
                                                      <w:marBottom w:val="0"/>
                                                      <w:divBdr>
                                                        <w:top w:val="none" w:sz="0" w:space="0" w:color="auto"/>
                                                        <w:left w:val="none" w:sz="0" w:space="0" w:color="auto"/>
                                                        <w:bottom w:val="none" w:sz="0" w:space="0" w:color="auto"/>
                                                        <w:right w:val="none" w:sz="0" w:space="0" w:color="auto"/>
                                                      </w:divBdr>
                                                      <w:divsChild>
                                                        <w:div w:id="1081487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093164933">
      <w:bodyDiv w:val="1"/>
      <w:marLeft w:val="0"/>
      <w:marRight w:val="0"/>
      <w:marTop w:val="0"/>
      <w:marBottom w:val="0"/>
      <w:divBdr>
        <w:top w:val="none" w:sz="0" w:space="0" w:color="auto"/>
        <w:left w:val="none" w:sz="0" w:space="0" w:color="auto"/>
        <w:bottom w:val="none" w:sz="0" w:space="0" w:color="auto"/>
        <w:right w:val="none" w:sz="0" w:space="0" w:color="auto"/>
      </w:divBdr>
      <w:divsChild>
        <w:div w:id="2113015704">
          <w:marLeft w:val="0"/>
          <w:marRight w:val="0"/>
          <w:marTop w:val="0"/>
          <w:marBottom w:val="0"/>
          <w:divBdr>
            <w:top w:val="none" w:sz="0" w:space="0" w:color="auto"/>
            <w:left w:val="none" w:sz="0" w:space="0" w:color="auto"/>
            <w:bottom w:val="none" w:sz="0" w:space="0" w:color="auto"/>
            <w:right w:val="none" w:sz="0" w:space="0" w:color="auto"/>
          </w:divBdr>
          <w:divsChild>
            <w:div w:id="1812670887">
              <w:marLeft w:val="0"/>
              <w:marRight w:val="0"/>
              <w:marTop w:val="0"/>
              <w:marBottom w:val="0"/>
              <w:divBdr>
                <w:top w:val="none" w:sz="0" w:space="0" w:color="auto"/>
                <w:left w:val="none" w:sz="0" w:space="0" w:color="auto"/>
                <w:bottom w:val="none" w:sz="0" w:space="0" w:color="auto"/>
                <w:right w:val="none" w:sz="0" w:space="0" w:color="auto"/>
              </w:divBdr>
              <w:divsChild>
                <w:div w:id="642546409">
                  <w:marLeft w:val="0"/>
                  <w:marRight w:val="0"/>
                  <w:marTop w:val="0"/>
                  <w:marBottom w:val="0"/>
                  <w:divBdr>
                    <w:top w:val="none" w:sz="0" w:space="0" w:color="auto"/>
                    <w:left w:val="none" w:sz="0" w:space="0" w:color="auto"/>
                    <w:bottom w:val="none" w:sz="0" w:space="0" w:color="auto"/>
                    <w:right w:val="none" w:sz="0" w:space="0" w:color="auto"/>
                  </w:divBdr>
                  <w:divsChild>
                    <w:div w:id="405883380">
                      <w:marLeft w:val="0"/>
                      <w:marRight w:val="0"/>
                      <w:marTop w:val="0"/>
                      <w:marBottom w:val="0"/>
                      <w:divBdr>
                        <w:top w:val="none" w:sz="0" w:space="0" w:color="auto"/>
                        <w:left w:val="none" w:sz="0" w:space="0" w:color="auto"/>
                        <w:bottom w:val="none" w:sz="0" w:space="0" w:color="auto"/>
                        <w:right w:val="none" w:sz="0" w:space="0" w:color="auto"/>
                      </w:divBdr>
                      <w:divsChild>
                        <w:div w:id="629478402">
                          <w:marLeft w:val="0"/>
                          <w:marRight w:val="0"/>
                          <w:marTop w:val="0"/>
                          <w:marBottom w:val="0"/>
                          <w:divBdr>
                            <w:top w:val="none" w:sz="0" w:space="0" w:color="auto"/>
                            <w:left w:val="none" w:sz="0" w:space="0" w:color="auto"/>
                            <w:bottom w:val="none" w:sz="0" w:space="0" w:color="auto"/>
                            <w:right w:val="none" w:sz="0" w:space="0" w:color="auto"/>
                          </w:divBdr>
                          <w:divsChild>
                            <w:div w:id="394932742">
                              <w:marLeft w:val="0"/>
                              <w:marRight w:val="0"/>
                              <w:marTop w:val="0"/>
                              <w:marBottom w:val="0"/>
                              <w:divBdr>
                                <w:top w:val="none" w:sz="0" w:space="0" w:color="auto"/>
                                <w:left w:val="none" w:sz="0" w:space="0" w:color="auto"/>
                                <w:bottom w:val="none" w:sz="0" w:space="0" w:color="auto"/>
                                <w:right w:val="none" w:sz="0" w:space="0" w:color="auto"/>
                              </w:divBdr>
                              <w:divsChild>
                                <w:div w:id="271744997">
                                  <w:marLeft w:val="0"/>
                                  <w:marRight w:val="0"/>
                                  <w:marTop w:val="0"/>
                                  <w:marBottom w:val="0"/>
                                  <w:divBdr>
                                    <w:top w:val="none" w:sz="0" w:space="0" w:color="auto"/>
                                    <w:left w:val="none" w:sz="0" w:space="0" w:color="auto"/>
                                    <w:bottom w:val="none" w:sz="0" w:space="0" w:color="auto"/>
                                    <w:right w:val="none" w:sz="0" w:space="0" w:color="auto"/>
                                  </w:divBdr>
                                  <w:divsChild>
                                    <w:div w:id="1629121150">
                                      <w:marLeft w:val="60"/>
                                      <w:marRight w:val="0"/>
                                      <w:marTop w:val="0"/>
                                      <w:marBottom w:val="0"/>
                                      <w:divBdr>
                                        <w:top w:val="none" w:sz="0" w:space="0" w:color="auto"/>
                                        <w:left w:val="none" w:sz="0" w:space="0" w:color="auto"/>
                                        <w:bottom w:val="none" w:sz="0" w:space="0" w:color="auto"/>
                                        <w:right w:val="none" w:sz="0" w:space="0" w:color="auto"/>
                                      </w:divBdr>
                                      <w:divsChild>
                                        <w:div w:id="931280312">
                                          <w:marLeft w:val="0"/>
                                          <w:marRight w:val="0"/>
                                          <w:marTop w:val="0"/>
                                          <w:marBottom w:val="0"/>
                                          <w:divBdr>
                                            <w:top w:val="none" w:sz="0" w:space="0" w:color="auto"/>
                                            <w:left w:val="none" w:sz="0" w:space="0" w:color="auto"/>
                                            <w:bottom w:val="none" w:sz="0" w:space="0" w:color="auto"/>
                                            <w:right w:val="none" w:sz="0" w:space="0" w:color="auto"/>
                                          </w:divBdr>
                                          <w:divsChild>
                                            <w:div w:id="832523497">
                                              <w:marLeft w:val="0"/>
                                              <w:marRight w:val="0"/>
                                              <w:marTop w:val="0"/>
                                              <w:marBottom w:val="120"/>
                                              <w:divBdr>
                                                <w:top w:val="single" w:sz="6" w:space="0" w:color="F5F5F5"/>
                                                <w:left w:val="single" w:sz="6" w:space="0" w:color="F5F5F5"/>
                                                <w:bottom w:val="single" w:sz="6" w:space="0" w:color="F5F5F5"/>
                                                <w:right w:val="single" w:sz="6" w:space="0" w:color="F5F5F5"/>
                                              </w:divBdr>
                                              <w:divsChild>
                                                <w:div w:id="766730378">
                                                  <w:marLeft w:val="0"/>
                                                  <w:marRight w:val="0"/>
                                                  <w:marTop w:val="0"/>
                                                  <w:marBottom w:val="0"/>
                                                  <w:divBdr>
                                                    <w:top w:val="none" w:sz="0" w:space="0" w:color="auto"/>
                                                    <w:left w:val="none" w:sz="0" w:space="0" w:color="auto"/>
                                                    <w:bottom w:val="none" w:sz="0" w:space="0" w:color="auto"/>
                                                    <w:right w:val="none" w:sz="0" w:space="0" w:color="auto"/>
                                                  </w:divBdr>
                                                  <w:divsChild>
                                                    <w:div w:id="1248345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70557391">
      <w:bodyDiv w:val="1"/>
      <w:marLeft w:val="0"/>
      <w:marRight w:val="0"/>
      <w:marTop w:val="0"/>
      <w:marBottom w:val="0"/>
      <w:divBdr>
        <w:top w:val="none" w:sz="0" w:space="0" w:color="auto"/>
        <w:left w:val="none" w:sz="0" w:space="0" w:color="auto"/>
        <w:bottom w:val="none" w:sz="0" w:space="0" w:color="auto"/>
        <w:right w:val="none" w:sz="0" w:space="0" w:color="auto"/>
      </w:divBdr>
      <w:divsChild>
        <w:div w:id="384791892">
          <w:marLeft w:val="0"/>
          <w:marRight w:val="0"/>
          <w:marTop w:val="0"/>
          <w:marBottom w:val="0"/>
          <w:divBdr>
            <w:top w:val="none" w:sz="0" w:space="0" w:color="auto"/>
            <w:left w:val="none" w:sz="0" w:space="0" w:color="auto"/>
            <w:bottom w:val="none" w:sz="0" w:space="0" w:color="auto"/>
            <w:right w:val="none" w:sz="0" w:space="0" w:color="auto"/>
          </w:divBdr>
          <w:divsChild>
            <w:div w:id="197864575">
              <w:marLeft w:val="0"/>
              <w:marRight w:val="0"/>
              <w:marTop w:val="0"/>
              <w:marBottom w:val="0"/>
              <w:divBdr>
                <w:top w:val="none" w:sz="0" w:space="0" w:color="auto"/>
                <w:left w:val="none" w:sz="0" w:space="0" w:color="auto"/>
                <w:bottom w:val="none" w:sz="0" w:space="0" w:color="auto"/>
                <w:right w:val="none" w:sz="0" w:space="0" w:color="auto"/>
              </w:divBdr>
              <w:divsChild>
                <w:div w:id="616760410">
                  <w:marLeft w:val="0"/>
                  <w:marRight w:val="0"/>
                  <w:marTop w:val="0"/>
                  <w:marBottom w:val="0"/>
                  <w:divBdr>
                    <w:top w:val="none" w:sz="0" w:space="0" w:color="auto"/>
                    <w:left w:val="none" w:sz="0" w:space="0" w:color="auto"/>
                    <w:bottom w:val="none" w:sz="0" w:space="0" w:color="auto"/>
                    <w:right w:val="none" w:sz="0" w:space="0" w:color="auto"/>
                  </w:divBdr>
                  <w:divsChild>
                    <w:div w:id="1218783926">
                      <w:marLeft w:val="0"/>
                      <w:marRight w:val="0"/>
                      <w:marTop w:val="0"/>
                      <w:marBottom w:val="0"/>
                      <w:divBdr>
                        <w:top w:val="none" w:sz="0" w:space="0" w:color="auto"/>
                        <w:left w:val="none" w:sz="0" w:space="0" w:color="auto"/>
                        <w:bottom w:val="none" w:sz="0" w:space="0" w:color="auto"/>
                        <w:right w:val="none" w:sz="0" w:space="0" w:color="auto"/>
                      </w:divBdr>
                      <w:divsChild>
                        <w:div w:id="1071924838">
                          <w:marLeft w:val="0"/>
                          <w:marRight w:val="0"/>
                          <w:marTop w:val="0"/>
                          <w:marBottom w:val="0"/>
                          <w:divBdr>
                            <w:top w:val="none" w:sz="0" w:space="0" w:color="auto"/>
                            <w:left w:val="none" w:sz="0" w:space="0" w:color="auto"/>
                            <w:bottom w:val="none" w:sz="0" w:space="0" w:color="auto"/>
                            <w:right w:val="none" w:sz="0" w:space="0" w:color="auto"/>
                          </w:divBdr>
                          <w:divsChild>
                            <w:div w:id="1525945337">
                              <w:marLeft w:val="0"/>
                              <w:marRight w:val="0"/>
                              <w:marTop w:val="0"/>
                              <w:marBottom w:val="0"/>
                              <w:divBdr>
                                <w:top w:val="none" w:sz="0" w:space="0" w:color="auto"/>
                                <w:left w:val="none" w:sz="0" w:space="0" w:color="auto"/>
                                <w:bottom w:val="none" w:sz="0" w:space="0" w:color="auto"/>
                                <w:right w:val="none" w:sz="0" w:space="0" w:color="auto"/>
                              </w:divBdr>
                              <w:divsChild>
                                <w:div w:id="375130438">
                                  <w:marLeft w:val="0"/>
                                  <w:marRight w:val="0"/>
                                  <w:marTop w:val="0"/>
                                  <w:marBottom w:val="0"/>
                                  <w:divBdr>
                                    <w:top w:val="none" w:sz="0" w:space="0" w:color="auto"/>
                                    <w:left w:val="none" w:sz="0" w:space="0" w:color="auto"/>
                                    <w:bottom w:val="none" w:sz="0" w:space="0" w:color="auto"/>
                                    <w:right w:val="none" w:sz="0" w:space="0" w:color="auto"/>
                                  </w:divBdr>
                                  <w:divsChild>
                                    <w:div w:id="1449080129">
                                      <w:marLeft w:val="67"/>
                                      <w:marRight w:val="0"/>
                                      <w:marTop w:val="0"/>
                                      <w:marBottom w:val="0"/>
                                      <w:divBdr>
                                        <w:top w:val="none" w:sz="0" w:space="0" w:color="auto"/>
                                        <w:left w:val="none" w:sz="0" w:space="0" w:color="auto"/>
                                        <w:bottom w:val="none" w:sz="0" w:space="0" w:color="auto"/>
                                        <w:right w:val="none" w:sz="0" w:space="0" w:color="auto"/>
                                      </w:divBdr>
                                      <w:divsChild>
                                        <w:div w:id="120081355">
                                          <w:marLeft w:val="0"/>
                                          <w:marRight w:val="0"/>
                                          <w:marTop w:val="0"/>
                                          <w:marBottom w:val="0"/>
                                          <w:divBdr>
                                            <w:top w:val="none" w:sz="0" w:space="0" w:color="auto"/>
                                            <w:left w:val="none" w:sz="0" w:space="0" w:color="auto"/>
                                            <w:bottom w:val="none" w:sz="0" w:space="0" w:color="auto"/>
                                            <w:right w:val="none" w:sz="0" w:space="0" w:color="auto"/>
                                          </w:divBdr>
                                          <w:divsChild>
                                            <w:div w:id="1598514423">
                                              <w:marLeft w:val="0"/>
                                              <w:marRight w:val="0"/>
                                              <w:marTop w:val="0"/>
                                              <w:marBottom w:val="134"/>
                                              <w:divBdr>
                                                <w:top w:val="single" w:sz="6" w:space="0" w:color="F5F5F5"/>
                                                <w:left w:val="single" w:sz="6" w:space="0" w:color="F5F5F5"/>
                                                <w:bottom w:val="single" w:sz="6" w:space="0" w:color="F5F5F5"/>
                                                <w:right w:val="single" w:sz="6" w:space="0" w:color="F5F5F5"/>
                                              </w:divBdr>
                                              <w:divsChild>
                                                <w:div w:id="1095830605">
                                                  <w:marLeft w:val="0"/>
                                                  <w:marRight w:val="0"/>
                                                  <w:marTop w:val="0"/>
                                                  <w:marBottom w:val="0"/>
                                                  <w:divBdr>
                                                    <w:top w:val="none" w:sz="0" w:space="0" w:color="auto"/>
                                                    <w:left w:val="none" w:sz="0" w:space="0" w:color="auto"/>
                                                    <w:bottom w:val="none" w:sz="0" w:space="0" w:color="auto"/>
                                                    <w:right w:val="none" w:sz="0" w:space="0" w:color="auto"/>
                                                  </w:divBdr>
                                                  <w:divsChild>
                                                    <w:div w:id="213275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96238250">
      <w:bodyDiv w:val="1"/>
      <w:marLeft w:val="0"/>
      <w:marRight w:val="0"/>
      <w:marTop w:val="0"/>
      <w:marBottom w:val="0"/>
      <w:divBdr>
        <w:top w:val="none" w:sz="0" w:space="0" w:color="auto"/>
        <w:left w:val="none" w:sz="0" w:space="0" w:color="auto"/>
        <w:bottom w:val="none" w:sz="0" w:space="0" w:color="auto"/>
        <w:right w:val="none" w:sz="0" w:space="0" w:color="auto"/>
      </w:divBdr>
      <w:divsChild>
        <w:div w:id="1102998020">
          <w:marLeft w:val="0"/>
          <w:marRight w:val="0"/>
          <w:marTop w:val="0"/>
          <w:marBottom w:val="0"/>
          <w:divBdr>
            <w:top w:val="none" w:sz="0" w:space="0" w:color="auto"/>
            <w:left w:val="none" w:sz="0" w:space="0" w:color="auto"/>
            <w:bottom w:val="none" w:sz="0" w:space="0" w:color="auto"/>
            <w:right w:val="none" w:sz="0" w:space="0" w:color="auto"/>
          </w:divBdr>
          <w:divsChild>
            <w:div w:id="1494564470">
              <w:marLeft w:val="0"/>
              <w:marRight w:val="0"/>
              <w:marTop w:val="0"/>
              <w:marBottom w:val="0"/>
              <w:divBdr>
                <w:top w:val="none" w:sz="0" w:space="0" w:color="auto"/>
                <w:left w:val="none" w:sz="0" w:space="0" w:color="auto"/>
                <w:bottom w:val="none" w:sz="0" w:space="0" w:color="auto"/>
                <w:right w:val="none" w:sz="0" w:space="0" w:color="auto"/>
              </w:divBdr>
              <w:divsChild>
                <w:div w:id="1840074206">
                  <w:marLeft w:val="0"/>
                  <w:marRight w:val="0"/>
                  <w:marTop w:val="0"/>
                  <w:marBottom w:val="0"/>
                  <w:divBdr>
                    <w:top w:val="none" w:sz="0" w:space="0" w:color="auto"/>
                    <w:left w:val="none" w:sz="0" w:space="0" w:color="auto"/>
                    <w:bottom w:val="none" w:sz="0" w:space="0" w:color="auto"/>
                    <w:right w:val="none" w:sz="0" w:space="0" w:color="auto"/>
                  </w:divBdr>
                  <w:divsChild>
                    <w:div w:id="1896890445">
                      <w:marLeft w:val="0"/>
                      <w:marRight w:val="0"/>
                      <w:marTop w:val="0"/>
                      <w:marBottom w:val="0"/>
                      <w:divBdr>
                        <w:top w:val="none" w:sz="0" w:space="0" w:color="auto"/>
                        <w:left w:val="none" w:sz="0" w:space="0" w:color="auto"/>
                        <w:bottom w:val="none" w:sz="0" w:space="0" w:color="auto"/>
                        <w:right w:val="none" w:sz="0" w:space="0" w:color="auto"/>
                      </w:divBdr>
                      <w:divsChild>
                        <w:div w:id="1711565684">
                          <w:marLeft w:val="0"/>
                          <w:marRight w:val="0"/>
                          <w:marTop w:val="0"/>
                          <w:marBottom w:val="0"/>
                          <w:divBdr>
                            <w:top w:val="none" w:sz="0" w:space="0" w:color="auto"/>
                            <w:left w:val="none" w:sz="0" w:space="0" w:color="auto"/>
                            <w:bottom w:val="none" w:sz="0" w:space="0" w:color="auto"/>
                            <w:right w:val="none" w:sz="0" w:space="0" w:color="auto"/>
                          </w:divBdr>
                          <w:divsChild>
                            <w:div w:id="1445732153">
                              <w:marLeft w:val="0"/>
                              <w:marRight w:val="0"/>
                              <w:marTop w:val="0"/>
                              <w:marBottom w:val="0"/>
                              <w:divBdr>
                                <w:top w:val="none" w:sz="0" w:space="0" w:color="auto"/>
                                <w:left w:val="none" w:sz="0" w:space="0" w:color="auto"/>
                                <w:bottom w:val="none" w:sz="0" w:space="0" w:color="auto"/>
                                <w:right w:val="none" w:sz="0" w:space="0" w:color="auto"/>
                              </w:divBdr>
                              <w:divsChild>
                                <w:div w:id="778334742">
                                  <w:marLeft w:val="0"/>
                                  <w:marRight w:val="0"/>
                                  <w:marTop w:val="0"/>
                                  <w:marBottom w:val="0"/>
                                  <w:divBdr>
                                    <w:top w:val="none" w:sz="0" w:space="0" w:color="auto"/>
                                    <w:left w:val="none" w:sz="0" w:space="0" w:color="auto"/>
                                    <w:bottom w:val="none" w:sz="0" w:space="0" w:color="auto"/>
                                    <w:right w:val="none" w:sz="0" w:space="0" w:color="auto"/>
                                  </w:divBdr>
                                  <w:divsChild>
                                    <w:div w:id="86772307">
                                      <w:marLeft w:val="67"/>
                                      <w:marRight w:val="0"/>
                                      <w:marTop w:val="0"/>
                                      <w:marBottom w:val="0"/>
                                      <w:divBdr>
                                        <w:top w:val="none" w:sz="0" w:space="0" w:color="auto"/>
                                        <w:left w:val="none" w:sz="0" w:space="0" w:color="auto"/>
                                        <w:bottom w:val="none" w:sz="0" w:space="0" w:color="auto"/>
                                        <w:right w:val="none" w:sz="0" w:space="0" w:color="auto"/>
                                      </w:divBdr>
                                      <w:divsChild>
                                        <w:div w:id="1586260906">
                                          <w:marLeft w:val="0"/>
                                          <w:marRight w:val="0"/>
                                          <w:marTop w:val="0"/>
                                          <w:marBottom w:val="0"/>
                                          <w:divBdr>
                                            <w:top w:val="none" w:sz="0" w:space="0" w:color="auto"/>
                                            <w:left w:val="none" w:sz="0" w:space="0" w:color="auto"/>
                                            <w:bottom w:val="none" w:sz="0" w:space="0" w:color="auto"/>
                                            <w:right w:val="none" w:sz="0" w:space="0" w:color="auto"/>
                                          </w:divBdr>
                                          <w:divsChild>
                                            <w:div w:id="1689141902">
                                              <w:marLeft w:val="0"/>
                                              <w:marRight w:val="0"/>
                                              <w:marTop w:val="0"/>
                                              <w:marBottom w:val="134"/>
                                              <w:divBdr>
                                                <w:top w:val="single" w:sz="6" w:space="0" w:color="F5F5F5"/>
                                                <w:left w:val="single" w:sz="6" w:space="0" w:color="F5F5F5"/>
                                                <w:bottom w:val="single" w:sz="6" w:space="0" w:color="F5F5F5"/>
                                                <w:right w:val="single" w:sz="6" w:space="0" w:color="F5F5F5"/>
                                              </w:divBdr>
                                              <w:divsChild>
                                                <w:div w:id="1244140398">
                                                  <w:marLeft w:val="0"/>
                                                  <w:marRight w:val="0"/>
                                                  <w:marTop w:val="0"/>
                                                  <w:marBottom w:val="0"/>
                                                  <w:divBdr>
                                                    <w:top w:val="none" w:sz="0" w:space="0" w:color="auto"/>
                                                    <w:left w:val="none" w:sz="0" w:space="0" w:color="auto"/>
                                                    <w:bottom w:val="none" w:sz="0" w:space="0" w:color="auto"/>
                                                    <w:right w:val="none" w:sz="0" w:space="0" w:color="auto"/>
                                                  </w:divBdr>
                                                  <w:divsChild>
                                                    <w:div w:id="683284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15197918">
      <w:bodyDiv w:val="1"/>
      <w:marLeft w:val="0"/>
      <w:marRight w:val="0"/>
      <w:marTop w:val="0"/>
      <w:marBottom w:val="0"/>
      <w:divBdr>
        <w:top w:val="none" w:sz="0" w:space="0" w:color="auto"/>
        <w:left w:val="none" w:sz="0" w:space="0" w:color="auto"/>
        <w:bottom w:val="none" w:sz="0" w:space="0" w:color="auto"/>
        <w:right w:val="none" w:sz="0" w:space="0" w:color="auto"/>
      </w:divBdr>
      <w:divsChild>
        <w:div w:id="915020854">
          <w:marLeft w:val="0"/>
          <w:marRight w:val="0"/>
          <w:marTop w:val="0"/>
          <w:marBottom w:val="0"/>
          <w:divBdr>
            <w:top w:val="none" w:sz="0" w:space="0" w:color="auto"/>
            <w:left w:val="none" w:sz="0" w:space="0" w:color="auto"/>
            <w:bottom w:val="none" w:sz="0" w:space="0" w:color="auto"/>
            <w:right w:val="none" w:sz="0" w:space="0" w:color="auto"/>
          </w:divBdr>
          <w:divsChild>
            <w:div w:id="638265371">
              <w:marLeft w:val="0"/>
              <w:marRight w:val="0"/>
              <w:marTop w:val="0"/>
              <w:marBottom w:val="0"/>
              <w:divBdr>
                <w:top w:val="none" w:sz="0" w:space="0" w:color="auto"/>
                <w:left w:val="none" w:sz="0" w:space="0" w:color="auto"/>
                <w:bottom w:val="none" w:sz="0" w:space="0" w:color="auto"/>
                <w:right w:val="none" w:sz="0" w:space="0" w:color="auto"/>
              </w:divBdr>
              <w:divsChild>
                <w:div w:id="1210336332">
                  <w:marLeft w:val="0"/>
                  <w:marRight w:val="0"/>
                  <w:marTop w:val="0"/>
                  <w:marBottom w:val="0"/>
                  <w:divBdr>
                    <w:top w:val="none" w:sz="0" w:space="0" w:color="auto"/>
                    <w:left w:val="none" w:sz="0" w:space="0" w:color="auto"/>
                    <w:bottom w:val="none" w:sz="0" w:space="0" w:color="auto"/>
                    <w:right w:val="none" w:sz="0" w:space="0" w:color="auto"/>
                  </w:divBdr>
                  <w:divsChild>
                    <w:div w:id="1056659060">
                      <w:marLeft w:val="0"/>
                      <w:marRight w:val="0"/>
                      <w:marTop w:val="0"/>
                      <w:marBottom w:val="0"/>
                      <w:divBdr>
                        <w:top w:val="none" w:sz="0" w:space="0" w:color="auto"/>
                        <w:left w:val="none" w:sz="0" w:space="0" w:color="auto"/>
                        <w:bottom w:val="none" w:sz="0" w:space="0" w:color="auto"/>
                        <w:right w:val="none" w:sz="0" w:space="0" w:color="auto"/>
                      </w:divBdr>
                      <w:divsChild>
                        <w:div w:id="1321420920">
                          <w:marLeft w:val="0"/>
                          <w:marRight w:val="0"/>
                          <w:marTop w:val="0"/>
                          <w:marBottom w:val="0"/>
                          <w:divBdr>
                            <w:top w:val="none" w:sz="0" w:space="0" w:color="auto"/>
                            <w:left w:val="none" w:sz="0" w:space="0" w:color="auto"/>
                            <w:bottom w:val="none" w:sz="0" w:space="0" w:color="auto"/>
                            <w:right w:val="none" w:sz="0" w:space="0" w:color="auto"/>
                          </w:divBdr>
                          <w:divsChild>
                            <w:div w:id="244147890">
                              <w:marLeft w:val="0"/>
                              <w:marRight w:val="0"/>
                              <w:marTop w:val="0"/>
                              <w:marBottom w:val="0"/>
                              <w:divBdr>
                                <w:top w:val="none" w:sz="0" w:space="0" w:color="auto"/>
                                <w:left w:val="none" w:sz="0" w:space="0" w:color="auto"/>
                                <w:bottom w:val="none" w:sz="0" w:space="0" w:color="auto"/>
                                <w:right w:val="none" w:sz="0" w:space="0" w:color="auto"/>
                              </w:divBdr>
                              <w:divsChild>
                                <w:div w:id="1159269707">
                                  <w:marLeft w:val="0"/>
                                  <w:marRight w:val="0"/>
                                  <w:marTop w:val="0"/>
                                  <w:marBottom w:val="0"/>
                                  <w:divBdr>
                                    <w:top w:val="none" w:sz="0" w:space="0" w:color="auto"/>
                                    <w:left w:val="none" w:sz="0" w:space="0" w:color="auto"/>
                                    <w:bottom w:val="none" w:sz="0" w:space="0" w:color="auto"/>
                                    <w:right w:val="none" w:sz="0" w:space="0" w:color="auto"/>
                                  </w:divBdr>
                                  <w:divsChild>
                                    <w:div w:id="868034371">
                                      <w:marLeft w:val="67"/>
                                      <w:marRight w:val="0"/>
                                      <w:marTop w:val="0"/>
                                      <w:marBottom w:val="0"/>
                                      <w:divBdr>
                                        <w:top w:val="none" w:sz="0" w:space="0" w:color="auto"/>
                                        <w:left w:val="none" w:sz="0" w:space="0" w:color="auto"/>
                                        <w:bottom w:val="none" w:sz="0" w:space="0" w:color="auto"/>
                                        <w:right w:val="none" w:sz="0" w:space="0" w:color="auto"/>
                                      </w:divBdr>
                                      <w:divsChild>
                                        <w:div w:id="226378945">
                                          <w:marLeft w:val="0"/>
                                          <w:marRight w:val="0"/>
                                          <w:marTop w:val="0"/>
                                          <w:marBottom w:val="0"/>
                                          <w:divBdr>
                                            <w:top w:val="none" w:sz="0" w:space="0" w:color="auto"/>
                                            <w:left w:val="none" w:sz="0" w:space="0" w:color="auto"/>
                                            <w:bottom w:val="none" w:sz="0" w:space="0" w:color="auto"/>
                                            <w:right w:val="none" w:sz="0" w:space="0" w:color="auto"/>
                                          </w:divBdr>
                                          <w:divsChild>
                                            <w:div w:id="793525459">
                                              <w:marLeft w:val="0"/>
                                              <w:marRight w:val="0"/>
                                              <w:marTop w:val="0"/>
                                              <w:marBottom w:val="134"/>
                                              <w:divBdr>
                                                <w:top w:val="single" w:sz="6" w:space="0" w:color="F5F5F5"/>
                                                <w:left w:val="single" w:sz="6" w:space="0" w:color="F5F5F5"/>
                                                <w:bottom w:val="single" w:sz="6" w:space="0" w:color="F5F5F5"/>
                                                <w:right w:val="single" w:sz="6" w:space="0" w:color="F5F5F5"/>
                                              </w:divBdr>
                                              <w:divsChild>
                                                <w:div w:id="904485312">
                                                  <w:marLeft w:val="0"/>
                                                  <w:marRight w:val="0"/>
                                                  <w:marTop w:val="0"/>
                                                  <w:marBottom w:val="0"/>
                                                  <w:divBdr>
                                                    <w:top w:val="none" w:sz="0" w:space="0" w:color="auto"/>
                                                    <w:left w:val="none" w:sz="0" w:space="0" w:color="auto"/>
                                                    <w:bottom w:val="none" w:sz="0" w:space="0" w:color="auto"/>
                                                    <w:right w:val="none" w:sz="0" w:space="0" w:color="auto"/>
                                                  </w:divBdr>
                                                  <w:divsChild>
                                                    <w:div w:id="1338651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29539981">
      <w:bodyDiv w:val="1"/>
      <w:marLeft w:val="0"/>
      <w:marRight w:val="0"/>
      <w:marTop w:val="0"/>
      <w:marBottom w:val="0"/>
      <w:divBdr>
        <w:top w:val="none" w:sz="0" w:space="0" w:color="auto"/>
        <w:left w:val="none" w:sz="0" w:space="0" w:color="auto"/>
        <w:bottom w:val="none" w:sz="0" w:space="0" w:color="auto"/>
        <w:right w:val="none" w:sz="0" w:space="0" w:color="auto"/>
      </w:divBdr>
      <w:divsChild>
        <w:div w:id="505630864">
          <w:marLeft w:val="0"/>
          <w:marRight w:val="0"/>
          <w:marTop w:val="0"/>
          <w:marBottom w:val="0"/>
          <w:divBdr>
            <w:top w:val="none" w:sz="0" w:space="0" w:color="auto"/>
            <w:left w:val="none" w:sz="0" w:space="0" w:color="auto"/>
            <w:bottom w:val="none" w:sz="0" w:space="0" w:color="auto"/>
            <w:right w:val="none" w:sz="0" w:space="0" w:color="auto"/>
          </w:divBdr>
          <w:divsChild>
            <w:div w:id="1879779742">
              <w:marLeft w:val="0"/>
              <w:marRight w:val="0"/>
              <w:marTop w:val="0"/>
              <w:marBottom w:val="0"/>
              <w:divBdr>
                <w:top w:val="none" w:sz="0" w:space="0" w:color="auto"/>
                <w:left w:val="none" w:sz="0" w:space="0" w:color="auto"/>
                <w:bottom w:val="none" w:sz="0" w:space="0" w:color="auto"/>
                <w:right w:val="none" w:sz="0" w:space="0" w:color="auto"/>
              </w:divBdr>
              <w:divsChild>
                <w:div w:id="447361868">
                  <w:marLeft w:val="0"/>
                  <w:marRight w:val="0"/>
                  <w:marTop w:val="0"/>
                  <w:marBottom w:val="0"/>
                  <w:divBdr>
                    <w:top w:val="none" w:sz="0" w:space="0" w:color="auto"/>
                    <w:left w:val="none" w:sz="0" w:space="0" w:color="auto"/>
                    <w:bottom w:val="none" w:sz="0" w:space="0" w:color="auto"/>
                    <w:right w:val="none" w:sz="0" w:space="0" w:color="auto"/>
                  </w:divBdr>
                  <w:divsChild>
                    <w:div w:id="1668168228">
                      <w:marLeft w:val="0"/>
                      <w:marRight w:val="0"/>
                      <w:marTop w:val="0"/>
                      <w:marBottom w:val="0"/>
                      <w:divBdr>
                        <w:top w:val="none" w:sz="0" w:space="0" w:color="auto"/>
                        <w:left w:val="none" w:sz="0" w:space="0" w:color="auto"/>
                        <w:bottom w:val="none" w:sz="0" w:space="0" w:color="auto"/>
                        <w:right w:val="none" w:sz="0" w:space="0" w:color="auto"/>
                      </w:divBdr>
                      <w:divsChild>
                        <w:div w:id="563368601">
                          <w:marLeft w:val="0"/>
                          <w:marRight w:val="0"/>
                          <w:marTop w:val="0"/>
                          <w:marBottom w:val="0"/>
                          <w:divBdr>
                            <w:top w:val="none" w:sz="0" w:space="0" w:color="auto"/>
                            <w:left w:val="none" w:sz="0" w:space="0" w:color="auto"/>
                            <w:bottom w:val="none" w:sz="0" w:space="0" w:color="auto"/>
                            <w:right w:val="none" w:sz="0" w:space="0" w:color="auto"/>
                          </w:divBdr>
                          <w:divsChild>
                            <w:div w:id="92821377">
                              <w:marLeft w:val="0"/>
                              <w:marRight w:val="0"/>
                              <w:marTop w:val="0"/>
                              <w:marBottom w:val="0"/>
                              <w:divBdr>
                                <w:top w:val="none" w:sz="0" w:space="0" w:color="auto"/>
                                <w:left w:val="none" w:sz="0" w:space="0" w:color="auto"/>
                                <w:bottom w:val="none" w:sz="0" w:space="0" w:color="auto"/>
                                <w:right w:val="none" w:sz="0" w:space="0" w:color="auto"/>
                              </w:divBdr>
                              <w:divsChild>
                                <w:div w:id="271088182">
                                  <w:marLeft w:val="0"/>
                                  <w:marRight w:val="0"/>
                                  <w:marTop w:val="0"/>
                                  <w:marBottom w:val="0"/>
                                  <w:divBdr>
                                    <w:top w:val="none" w:sz="0" w:space="0" w:color="auto"/>
                                    <w:left w:val="none" w:sz="0" w:space="0" w:color="auto"/>
                                    <w:bottom w:val="none" w:sz="0" w:space="0" w:color="auto"/>
                                    <w:right w:val="none" w:sz="0" w:space="0" w:color="auto"/>
                                  </w:divBdr>
                                  <w:divsChild>
                                    <w:div w:id="1446728930">
                                      <w:marLeft w:val="60"/>
                                      <w:marRight w:val="0"/>
                                      <w:marTop w:val="0"/>
                                      <w:marBottom w:val="0"/>
                                      <w:divBdr>
                                        <w:top w:val="none" w:sz="0" w:space="0" w:color="auto"/>
                                        <w:left w:val="none" w:sz="0" w:space="0" w:color="auto"/>
                                        <w:bottom w:val="none" w:sz="0" w:space="0" w:color="auto"/>
                                        <w:right w:val="none" w:sz="0" w:space="0" w:color="auto"/>
                                      </w:divBdr>
                                      <w:divsChild>
                                        <w:div w:id="197937202">
                                          <w:marLeft w:val="0"/>
                                          <w:marRight w:val="0"/>
                                          <w:marTop w:val="0"/>
                                          <w:marBottom w:val="0"/>
                                          <w:divBdr>
                                            <w:top w:val="none" w:sz="0" w:space="0" w:color="auto"/>
                                            <w:left w:val="none" w:sz="0" w:space="0" w:color="auto"/>
                                            <w:bottom w:val="none" w:sz="0" w:space="0" w:color="auto"/>
                                            <w:right w:val="none" w:sz="0" w:space="0" w:color="auto"/>
                                          </w:divBdr>
                                          <w:divsChild>
                                            <w:div w:id="411590262">
                                              <w:marLeft w:val="0"/>
                                              <w:marRight w:val="0"/>
                                              <w:marTop w:val="0"/>
                                              <w:marBottom w:val="120"/>
                                              <w:divBdr>
                                                <w:top w:val="single" w:sz="6" w:space="0" w:color="F5F5F5"/>
                                                <w:left w:val="single" w:sz="6" w:space="0" w:color="F5F5F5"/>
                                                <w:bottom w:val="single" w:sz="6" w:space="0" w:color="F5F5F5"/>
                                                <w:right w:val="single" w:sz="6" w:space="0" w:color="F5F5F5"/>
                                              </w:divBdr>
                                              <w:divsChild>
                                                <w:div w:id="1993175359">
                                                  <w:marLeft w:val="0"/>
                                                  <w:marRight w:val="0"/>
                                                  <w:marTop w:val="0"/>
                                                  <w:marBottom w:val="0"/>
                                                  <w:divBdr>
                                                    <w:top w:val="none" w:sz="0" w:space="0" w:color="auto"/>
                                                    <w:left w:val="none" w:sz="0" w:space="0" w:color="auto"/>
                                                    <w:bottom w:val="none" w:sz="0" w:space="0" w:color="auto"/>
                                                    <w:right w:val="none" w:sz="0" w:space="0" w:color="auto"/>
                                                  </w:divBdr>
                                                  <w:divsChild>
                                                    <w:div w:id="1365249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37351607">
      <w:bodyDiv w:val="1"/>
      <w:marLeft w:val="0"/>
      <w:marRight w:val="0"/>
      <w:marTop w:val="0"/>
      <w:marBottom w:val="0"/>
      <w:divBdr>
        <w:top w:val="none" w:sz="0" w:space="0" w:color="auto"/>
        <w:left w:val="none" w:sz="0" w:space="0" w:color="auto"/>
        <w:bottom w:val="none" w:sz="0" w:space="0" w:color="auto"/>
        <w:right w:val="none" w:sz="0" w:space="0" w:color="auto"/>
      </w:divBdr>
      <w:divsChild>
        <w:div w:id="1835486302">
          <w:marLeft w:val="0"/>
          <w:marRight w:val="0"/>
          <w:marTop w:val="0"/>
          <w:marBottom w:val="0"/>
          <w:divBdr>
            <w:top w:val="none" w:sz="0" w:space="0" w:color="auto"/>
            <w:left w:val="none" w:sz="0" w:space="0" w:color="auto"/>
            <w:bottom w:val="none" w:sz="0" w:space="0" w:color="auto"/>
            <w:right w:val="none" w:sz="0" w:space="0" w:color="auto"/>
          </w:divBdr>
          <w:divsChild>
            <w:div w:id="344092669">
              <w:marLeft w:val="0"/>
              <w:marRight w:val="0"/>
              <w:marTop w:val="0"/>
              <w:marBottom w:val="0"/>
              <w:divBdr>
                <w:top w:val="none" w:sz="0" w:space="0" w:color="auto"/>
                <w:left w:val="none" w:sz="0" w:space="0" w:color="auto"/>
                <w:bottom w:val="none" w:sz="0" w:space="0" w:color="auto"/>
                <w:right w:val="none" w:sz="0" w:space="0" w:color="auto"/>
              </w:divBdr>
              <w:divsChild>
                <w:div w:id="603198145">
                  <w:marLeft w:val="0"/>
                  <w:marRight w:val="0"/>
                  <w:marTop w:val="0"/>
                  <w:marBottom w:val="0"/>
                  <w:divBdr>
                    <w:top w:val="none" w:sz="0" w:space="0" w:color="auto"/>
                    <w:left w:val="none" w:sz="0" w:space="0" w:color="auto"/>
                    <w:bottom w:val="none" w:sz="0" w:space="0" w:color="auto"/>
                    <w:right w:val="none" w:sz="0" w:space="0" w:color="auto"/>
                  </w:divBdr>
                  <w:divsChild>
                    <w:div w:id="1472670680">
                      <w:marLeft w:val="0"/>
                      <w:marRight w:val="0"/>
                      <w:marTop w:val="0"/>
                      <w:marBottom w:val="0"/>
                      <w:divBdr>
                        <w:top w:val="none" w:sz="0" w:space="0" w:color="auto"/>
                        <w:left w:val="none" w:sz="0" w:space="0" w:color="auto"/>
                        <w:bottom w:val="none" w:sz="0" w:space="0" w:color="auto"/>
                        <w:right w:val="none" w:sz="0" w:space="0" w:color="auto"/>
                      </w:divBdr>
                      <w:divsChild>
                        <w:div w:id="1706324732">
                          <w:marLeft w:val="0"/>
                          <w:marRight w:val="0"/>
                          <w:marTop w:val="0"/>
                          <w:marBottom w:val="0"/>
                          <w:divBdr>
                            <w:top w:val="none" w:sz="0" w:space="0" w:color="auto"/>
                            <w:left w:val="none" w:sz="0" w:space="0" w:color="auto"/>
                            <w:bottom w:val="none" w:sz="0" w:space="0" w:color="auto"/>
                            <w:right w:val="none" w:sz="0" w:space="0" w:color="auto"/>
                          </w:divBdr>
                          <w:divsChild>
                            <w:div w:id="40637420">
                              <w:marLeft w:val="0"/>
                              <w:marRight w:val="0"/>
                              <w:marTop w:val="0"/>
                              <w:marBottom w:val="0"/>
                              <w:divBdr>
                                <w:top w:val="none" w:sz="0" w:space="0" w:color="auto"/>
                                <w:left w:val="none" w:sz="0" w:space="0" w:color="auto"/>
                                <w:bottom w:val="none" w:sz="0" w:space="0" w:color="auto"/>
                                <w:right w:val="none" w:sz="0" w:space="0" w:color="auto"/>
                              </w:divBdr>
                              <w:divsChild>
                                <w:div w:id="1292662776">
                                  <w:marLeft w:val="0"/>
                                  <w:marRight w:val="0"/>
                                  <w:marTop w:val="0"/>
                                  <w:marBottom w:val="0"/>
                                  <w:divBdr>
                                    <w:top w:val="none" w:sz="0" w:space="0" w:color="auto"/>
                                    <w:left w:val="none" w:sz="0" w:space="0" w:color="auto"/>
                                    <w:bottom w:val="none" w:sz="0" w:space="0" w:color="auto"/>
                                    <w:right w:val="none" w:sz="0" w:space="0" w:color="auto"/>
                                  </w:divBdr>
                                  <w:divsChild>
                                    <w:div w:id="860433963">
                                      <w:marLeft w:val="60"/>
                                      <w:marRight w:val="0"/>
                                      <w:marTop w:val="0"/>
                                      <w:marBottom w:val="0"/>
                                      <w:divBdr>
                                        <w:top w:val="none" w:sz="0" w:space="0" w:color="auto"/>
                                        <w:left w:val="none" w:sz="0" w:space="0" w:color="auto"/>
                                        <w:bottom w:val="none" w:sz="0" w:space="0" w:color="auto"/>
                                        <w:right w:val="none" w:sz="0" w:space="0" w:color="auto"/>
                                      </w:divBdr>
                                      <w:divsChild>
                                        <w:div w:id="2070302146">
                                          <w:marLeft w:val="0"/>
                                          <w:marRight w:val="0"/>
                                          <w:marTop w:val="0"/>
                                          <w:marBottom w:val="0"/>
                                          <w:divBdr>
                                            <w:top w:val="none" w:sz="0" w:space="0" w:color="auto"/>
                                            <w:left w:val="none" w:sz="0" w:space="0" w:color="auto"/>
                                            <w:bottom w:val="none" w:sz="0" w:space="0" w:color="auto"/>
                                            <w:right w:val="none" w:sz="0" w:space="0" w:color="auto"/>
                                          </w:divBdr>
                                          <w:divsChild>
                                            <w:div w:id="219437312">
                                              <w:marLeft w:val="0"/>
                                              <w:marRight w:val="0"/>
                                              <w:marTop w:val="0"/>
                                              <w:marBottom w:val="120"/>
                                              <w:divBdr>
                                                <w:top w:val="single" w:sz="6" w:space="0" w:color="F5F5F5"/>
                                                <w:left w:val="single" w:sz="6" w:space="0" w:color="F5F5F5"/>
                                                <w:bottom w:val="single" w:sz="6" w:space="0" w:color="F5F5F5"/>
                                                <w:right w:val="single" w:sz="6" w:space="0" w:color="F5F5F5"/>
                                              </w:divBdr>
                                              <w:divsChild>
                                                <w:div w:id="1620917966">
                                                  <w:marLeft w:val="0"/>
                                                  <w:marRight w:val="0"/>
                                                  <w:marTop w:val="0"/>
                                                  <w:marBottom w:val="0"/>
                                                  <w:divBdr>
                                                    <w:top w:val="none" w:sz="0" w:space="0" w:color="auto"/>
                                                    <w:left w:val="none" w:sz="0" w:space="0" w:color="auto"/>
                                                    <w:bottom w:val="none" w:sz="0" w:space="0" w:color="auto"/>
                                                    <w:right w:val="none" w:sz="0" w:space="0" w:color="auto"/>
                                                  </w:divBdr>
                                                  <w:divsChild>
                                                    <w:div w:id="809858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55748001">
      <w:bodyDiv w:val="1"/>
      <w:marLeft w:val="0"/>
      <w:marRight w:val="0"/>
      <w:marTop w:val="0"/>
      <w:marBottom w:val="0"/>
      <w:divBdr>
        <w:top w:val="none" w:sz="0" w:space="0" w:color="auto"/>
        <w:left w:val="none" w:sz="0" w:space="0" w:color="auto"/>
        <w:bottom w:val="none" w:sz="0" w:space="0" w:color="auto"/>
        <w:right w:val="none" w:sz="0" w:space="0" w:color="auto"/>
      </w:divBdr>
      <w:divsChild>
        <w:div w:id="1088846521">
          <w:marLeft w:val="0"/>
          <w:marRight w:val="0"/>
          <w:marTop w:val="0"/>
          <w:marBottom w:val="0"/>
          <w:divBdr>
            <w:top w:val="none" w:sz="0" w:space="0" w:color="auto"/>
            <w:left w:val="none" w:sz="0" w:space="0" w:color="auto"/>
            <w:bottom w:val="none" w:sz="0" w:space="0" w:color="auto"/>
            <w:right w:val="none" w:sz="0" w:space="0" w:color="auto"/>
          </w:divBdr>
          <w:divsChild>
            <w:div w:id="1265311231">
              <w:marLeft w:val="0"/>
              <w:marRight w:val="0"/>
              <w:marTop w:val="0"/>
              <w:marBottom w:val="0"/>
              <w:divBdr>
                <w:top w:val="none" w:sz="0" w:space="0" w:color="auto"/>
                <w:left w:val="none" w:sz="0" w:space="0" w:color="auto"/>
                <w:bottom w:val="none" w:sz="0" w:space="0" w:color="auto"/>
                <w:right w:val="none" w:sz="0" w:space="0" w:color="auto"/>
              </w:divBdr>
              <w:divsChild>
                <w:div w:id="1896314436">
                  <w:marLeft w:val="0"/>
                  <w:marRight w:val="0"/>
                  <w:marTop w:val="0"/>
                  <w:marBottom w:val="0"/>
                  <w:divBdr>
                    <w:top w:val="none" w:sz="0" w:space="0" w:color="auto"/>
                    <w:left w:val="none" w:sz="0" w:space="0" w:color="auto"/>
                    <w:bottom w:val="none" w:sz="0" w:space="0" w:color="auto"/>
                    <w:right w:val="none" w:sz="0" w:space="0" w:color="auto"/>
                  </w:divBdr>
                  <w:divsChild>
                    <w:div w:id="1229850848">
                      <w:marLeft w:val="0"/>
                      <w:marRight w:val="0"/>
                      <w:marTop w:val="0"/>
                      <w:marBottom w:val="0"/>
                      <w:divBdr>
                        <w:top w:val="none" w:sz="0" w:space="0" w:color="auto"/>
                        <w:left w:val="none" w:sz="0" w:space="0" w:color="auto"/>
                        <w:bottom w:val="none" w:sz="0" w:space="0" w:color="auto"/>
                        <w:right w:val="none" w:sz="0" w:space="0" w:color="auto"/>
                      </w:divBdr>
                      <w:divsChild>
                        <w:div w:id="2082604201">
                          <w:marLeft w:val="0"/>
                          <w:marRight w:val="0"/>
                          <w:marTop w:val="0"/>
                          <w:marBottom w:val="0"/>
                          <w:divBdr>
                            <w:top w:val="none" w:sz="0" w:space="0" w:color="auto"/>
                            <w:left w:val="none" w:sz="0" w:space="0" w:color="auto"/>
                            <w:bottom w:val="none" w:sz="0" w:space="0" w:color="auto"/>
                            <w:right w:val="none" w:sz="0" w:space="0" w:color="auto"/>
                          </w:divBdr>
                          <w:divsChild>
                            <w:div w:id="1866358704">
                              <w:marLeft w:val="0"/>
                              <w:marRight w:val="0"/>
                              <w:marTop w:val="0"/>
                              <w:marBottom w:val="0"/>
                              <w:divBdr>
                                <w:top w:val="none" w:sz="0" w:space="0" w:color="auto"/>
                                <w:left w:val="none" w:sz="0" w:space="0" w:color="auto"/>
                                <w:bottom w:val="none" w:sz="0" w:space="0" w:color="auto"/>
                                <w:right w:val="none" w:sz="0" w:space="0" w:color="auto"/>
                              </w:divBdr>
                              <w:divsChild>
                                <w:div w:id="462625129">
                                  <w:marLeft w:val="0"/>
                                  <w:marRight w:val="0"/>
                                  <w:marTop w:val="0"/>
                                  <w:marBottom w:val="0"/>
                                  <w:divBdr>
                                    <w:top w:val="none" w:sz="0" w:space="0" w:color="auto"/>
                                    <w:left w:val="none" w:sz="0" w:space="0" w:color="auto"/>
                                    <w:bottom w:val="none" w:sz="0" w:space="0" w:color="auto"/>
                                    <w:right w:val="none" w:sz="0" w:space="0" w:color="auto"/>
                                  </w:divBdr>
                                  <w:divsChild>
                                    <w:div w:id="384333873">
                                      <w:marLeft w:val="67"/>
                                      <w:marRight w:val="0"/>
                                      <w:marTop w:val="0"/>
                                      <w:marBottom w:val="0"/>
                                      <w:divBdr>
                                        <w:top w:val="none" w:sz="0" w:space="0" w:color="auto"/>
                                        <w:left w:val="none" w:sz="0" w:space="0" w:color="auto"/>
                                        <w:bottom w:val="none" w:sz="0" w:space="0" w:color="auto"/>
                                        <w:right w:val="none" w:sz="0" w:space="0" w:color="auto"/>
                                      </w:divBdr>
                                      <w:divsChild>
                                        <w:div w:id="1543202744">
                                          <w:marLeft w:val="0"/>
                                          <w:marRight w:val="0"/>
                                          <w:marTop w:val="0"/>
                                          <w:marBottom w:val="0"/>
                                          <w:divBdr>
                                            <w:top w:val="none" w:sz="0" w:space="0" w:color="auto"/>
                                            <w:left w:val="none" w:sz="0" w:space="0" w:color="auto"/>
                                            <w:bottom w:val="none" w:sz="0" w:space="0" w:color="auto"/>
                                            <w:right w:val="none" w:sz="0" w:space="0" w:color="auto"/>
                                          </w:divBdr>
                                          <w:divsChild>
                                            <w:div w:id="1694649251">
                                              <w:marLeft w:val="0"/>
                                              <w:marRight w:val="0"/>
                                              <w:marTop w:val="0"/>
                                              <w:marBottom w:val="134"/>
                                              <w:divBdr>
                                                <w:top w:val="single" w:sz="6" w:space="0" w:color="F5F5F5"/>
                                                <w:left w:val="single" w:sz="6" w:space="0" w:color="F5F5F5"/>
                                                <w:bottom w:val="single" w:sz="6" w:space="0" w:color="F5F5F5"/>
                                                <w:right w:val="single" w:sz="6" w:space="0" w:color="F5F5F5"/>
                                              </w:divBdr>
                                              <w:divsChild>
                                                <w:div w:id="973945369">
                                                  <w:marLeft w:val="0"/>
                                                  <w:marRight w:val="0"/>
                                                  <w:marTop w:val="0"/>
                                                  <w:marBottom w:val="0"/>
                                                  <w:divBdr>
                                                    <w:top w:val="none" w:sz="0" w:space="0" w:color="auto"/>
                                                    <w:left w:val="none" w:sz="0" w:space="0" w:color="auto"/>
                                                    <w:bottom w:val="none" w:sz="0" w:space="0" w:color="auto"/>
                                                    <w:right w:val="none" w:sz="0" w:space="0" w:color="auto"/>
                                                  </w:divBdr>
                                                  <w:divsChild>
                                                    <w:div w:id="1126510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72085795">
      <w:bodyDiv w:val="1"/>
      <w:marLeft w:val="0"/>
      <w:marRight w:val="0"/>
      <w:marTop w:val="0"/>
      <w:marBottom w:val="0"/>
      <w:divBdr>
        <w:top w:val="none" w:sz="0" w:space="0" w:color="auto"/>
        <w:left w:val="none" w:sz="0" w:space="0" w:color="auto"/>
        <w:bottom w:val="none" w:sz="0" w:space="0" w:color="auto"/>
        <w:right w:val="none" w:sz="0" w:space="0" w:color="auto"/>
      </w:divBdr>
      <w:divsChild>
        <w:div w:id="699084745">
          <w:marLeft w:val="0"/>
          <w:marRight w:val="0"/>
          <w:marTop w:val="0"/>
          <w:marBottom w:val="0"/>
          <w:divBdr>
            <w:top w:val="none" w:sz="0" w:space="0" w:color="auto"/>
            <w:left w:val="none" w:sz="0" w:space="0" w:color="auto"/>
            <w:bottom w:val="none" w:sz="0" w:space="0" w:color="auto"/>
            <w:right w:val="none" w:sz="0" w:space="0" w:color="auto"/>
          </w:divBdr>
          <w:divsChild>
            <w:div w:id="2123525419">
              <w:marLeft w:val="0"/>
              <w:marRight w:val="0"/>
              <w:marTop w:val="0"/>
              <w:marBottom w:val="0"/>
              <w:divBdr>
                <w:top w:val="none" w:sz="0" w:space="0" w:color="auto"/>
                <w:left w:val="none" w:sz="0" w:space="0" w:color="auto"/>
                <w:bottom w:val="none" w:sz="0" w:space="0" w:color="auto"/>
                <w:right w:val="none" w:sz="0" w:space="0" w:color="auto"/>
              </w:divBdr>
              <w:divsChild>
                <w:div w:id="479733476">
                  <w:marLeft w:val="0"/>
                  <w:marRight w:val="0"/>
                  <w:marTop w:val="0"/>
                  <w:marBottom w:val="0"/>
                  <w:divBdr>
                    <w:top w:val="none" w:sz="0" w:space="0" w:color="auto"/>
                    <w:left w:val="none" w:sz="0" w:space="0" w:color="auto"/>
                    <w:bottom w:val="none" w:sz="0" w:space="0" w:color="auto"/>
                    <w:right w:val="none" w:sz="0" w:space="0" w:color="auto"/>
                  </w:divBdr>
                  <w:divsChild>
                    <w:div w:id="277378527">
                      <w:marLeft w:val="0"/>
                      <w:marRight w:val="0"/>
                      <w:marTop w:val="0"/>
                      <w:marBottom w:val="0"/>
                      <w:divBdr>
                        <w:top w:val="none" w:sz="0" w:space="0" w:color="auto"/>
                        <w:left w:val="none" w:sz="0" w:space="0" w:color="auto"/>
                        <w:bottom w:val="none" w:sz="0" w:space="0" w:color="auto"/>
                        <w:right w:val="none" w:sz="0" w:space="0" w:color="auto"/>
                      </w:divBdr>
                      <w:divsChild>
                        <w:div w:id="32002601">
                          <w:marLeft w:val="0"/>
                          <w:marRight w:val="0"/>
                          <w:marTop w:val="0"/>
                          <w:marBottom w:val="0"/>
                          <w:divBdr>
                            <w:top w:val="none" w:sz="0" w:space="0" w:color="auto"/>
                            <w:left w:val="none" w:sz="0" w:space="0" w:color="auto"/>
                            <w:bottom w:val="none" w:sz="0" w:space="0" w:color="auto"/>
                            <w:right w:val="none" w:sz="0" w:space="0" w:color="auto"/>
                          </w:divBdr>
                          <w:divsChild>
                            <w:div w:id="1937709091">
                              <w:marLeft w:val="0"/>
                              <w:marRight w:val="0"/>
                              <w:marTop w:val="0"/>
                              <w:marBottom w:val="0"/>
                              <w:divBdr>
                                <w:top w:val="none" w:sz="0" w:space="0" w:color="auto"/>
                                <w:left w:val="none" w:sz="0" w:space="0" w:color="auto"/>
                                <w:bottom w:val="none" w:sz="0" w:space="0" w:color="auto"/>
                                <w:right w:val="none" w:sz="0" w:space="0" w:color="auto"/>
                              </w:divBdr>
                              <w:divsChild>
                                <w:div w:id="706488486">
                                  <w:marLeft w:val="0"/>
                                  <w:marRight w:val="0"/>
                                  <w:marTop w:val="0"/>
                                  <w:marBottom w:val="0"/>
                                  <w:divBdr>
                                    <w:top w:val="none" w:sz="0" w:space="0" w:color="auto"/>
                                    <w:left w:val="none" w:sz="0" w:space="0" w:color="auto"/>
                                    <w:bottom w:val="none" w:sz="0" w:space="0" w:color="auto"/>
                                    <w:right w:val="none" w:sz="0" w:space="0" w:color="auto"/>
                                  </w:divBdr>
                                  <w:divsChild>
                                    <w:div w:id="1290473127">
                                      <w:marLeft w:val="67"/>
                                      <w:marRight w:val="0"/>
                                      <w:marTop w:val="0"/>
                                      <w:marBottom w:val="0"/>
                                      <w:divBdr>
                                        <w:top w:val="none" w:sz="0" w:space="0" w:color="auto"/>
                                        <w:left w:val="none" w:sz="0" w:space="0" w:color="auto"/>
                                        <w:bottom w:val="none" w:sz="0" w:space="0" w:color="auto"/>
                                        <w:right w:val="none" w:sz="0" w:space="0" w:color="auto"/>
                                      </w:divBdr>
                                      <w:divsChild>
                                        <w:div w:id="712731130">
                                          <w:marLeft w:val="0"/>
                                          <w:marRight w:val="0"/>
                                          <w:marTop w:val="0"/>
                                          <w:marBottom w:val="0"/>
                                          <w:divBdr>
                                            <w:top w:val="none" w:sz="0" w:space="0" w:color="auto"/>
                                            <w:left w:val="none" w:sz="0" w:space="0" w:color="auto"/>
                                            <w:bottom w:val="none" w:sz="0" w:space="0" w:color="auto"/>
                                            <w:right w:val="none" w:sz="0" w:space="0" w:color="auto"/>
                                          </w:divBdr>
                                          <w:divsChild>
                                            <w:div w:id="294868489">
                                              <w:marLeft w:val="0"/>
                                              <w:marRight w:val="0"/>
                                              <w:marTop w:val="0"/>
                                              <w:marBottom w:val="134"/>
                                              <w:divBdr>
                                                <w:top w:val="single" w:sz="6" w:space="0" w:color="F5F5F5"/>
                                                <w:left w:val="single" w:sz="6" w:space="0" w:color="F5F5F5"/>
                                                <w:bottom w:val="single" w:sz="6" w:space="0" w:color="F5F5F5"/>
                                                <w:right w:val="single" w:sz="6" w:space="0" w:color="F5F5F5"/>
                                              </w:divBdr>
                                              <w:divsChild>
                                                <w:div w:id="1725064440">
                                                  <w:marLeft w:val="0"/>
                                                  <w:marRight w:val="0"/>
                                                  <w:marTop w:val="0"/>
                                                  <w:marBottom w:val="0"/>
                                                  <w:divBdr>
                                                    <w:top w:val="none" w:sz="0" w:space="0" w:color="auto"/>
                                                    <w:left w:val="none" w:sz="0" w:space="0" w:color="auto"/>
                                                    <w:bottom w:val="none" w:sz="0" w:space="0" w:color="auto"/>
                                                    <w:right w:val="none" w:sz="0" w:space="0" w:color="auto"/>
                                                  </w:divBdr>
                                                  <w:divsChild>
                                                    <w:div w:id="1438990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12294818">
      <w:bodyDiv w:val="1"/>
      <w:marLeft w:val="0"/>
      <w:marRight w:val="0"/>
      <w:marTop w:val="0"/>
      <w:marBottom w:val="0"/>
      <w:divBdr>
        <w:top w:val="none" w:sz="0" w:space="0" w:color="auto"/>
        <w:left w:val="none" w:sz="0" w:space="0" w:color="auto"/>
        <w:bottom w:val="none" w:sz="0" w:space="0" w:color="auto"/>
        <w:right w:val="none" w:sz="0" w:space="0" w:color="auto"/>
      </w:divBdr>
      <w:divsChild>
        <w:div w:id="2093239623">
          <w:marLeft w:val="0"/>
          <w:marRight w:val="0"/>
          <w:marTop w:val="0"/>
          <w:marBottom w:val="0"/>
          <w:divBdr>
            <w:top w:val="none" w:sz="0" w:space="0" w:color="auto"/>
            <w:left w:val="none" w:sz="0" w:space="0" w:color="auto"/>
            <w:bottom w:val="none" w:sz="0" w:space="0" w:color="auto"/>
            <w:right w:val="none" w:sz="0" w:space="0" w:color="auto"/>
          </w:divBdr>
          <w:divsChild>
            <w:div w:id="346979093">
              <w:marLeft w:val="0"/>
              <w:marRight w:val="0"/>
              <w:marTop w:val="0"/>
              <w:marBottom w:val="0"/>
              <w:divBdr>
                <w:top w:val="none" w:sz="0" w:space="0" w:color="auto"/>
                <w:left w:val="none" w:sz="0" w:space="0" w:color="auto"/>
                <w:bottom w:val="none" w:sz="0" w:space="0" w:color="auto"/>
                <w:right w:val="none" w:sz="0" w:space="0" w:color="auto"/>
              </w:divBdr>
              <w:divsChild>
                <w:div w:id="892274495">
                  <w:marLeft w:val="0"/>
                  <w:marRight w:val="0"/>
                  <w:marTop w:val="0"/>
                  <w:marBottom w:val="0"/>
                  <w:divBdr>
                    <w:top w:val="none" w:sz="0" w:space="0" w:color="auto"/>
                    <w:left w:val="none" w:sz="0" w:space="0" w:color="auto"/>
                    <w:bottom w:val="none" w:sz="0" w:space="0" w:color="auto"/>
                    <w:right w:val="none" w:sz="0" w:space="0" w:color="auto"/>
                  </w:divBdr>
                  <w:divsChild>
                    <w:div w:id="164977061">
                      <w:marLeft w:val="0"/>
                      <w:marRight w:val="0"/>
                      <w:marTop w:val="0"/>
                      <w:marBottom w:val="0"/>
                      <w:divBdr>
                        <w:top w:val="none" w:sz="0" w:space="0" w:color="auto"/>
                        <w:left w:val="none" w:sz="0" w:space="0" w:color="auto"/>
                        <w:bottom w:val="none" w:sz="0" w:space="0" w:color="auto"/>
                        <w:right w:val="none" w:sz="0" w:space="0" w:color="auto"/>
                      </w:divBdr>
                      <w:divsChild>
                        <w:div w:id="1213345882">
                          <w:marLeft w:val="0"/>
                          <w:marRight w:val="0"/>
                          <w:marTop w:val="0"/>
                          <w:marBottom w:val="0"/>
                          <w:divBdr>
                            <w:top w:val="none" w:sz="0" w:space="0" w:color="auto"/>
                            <w:left w:val="none" w:sz="0" w:space="0" w:color="auto"/>
                            <w:bottom w:val="none" w:sz="0" w:space="0" w:color="auto"/>
                            <w:right w:val="none" w:sz="0" w:space="0" w:color="auto"/>
                          </w:divBdr>
                          <w:divsChild>
                            <w:div w:id="765999720">
                              <w:marLeft w:val="0"/>
                              <w:marRight w:val="0"/>
                              <w:marTop w:val="0"/>
                              <w:marBottom w:val="0"/>
                              <w:divBdr>
                                <w:top w:val="none" w:sz="0" w:space="0" w:color="auto"/>
                                <w:left w:val="none" w:sz="0" w:space="0" w:color="auto"/>
                                <w:bottom w:val="none" w:sz="0" w:space="0" w:color="auto"/>
                                <w:right w:val="none" w:sz="0" w:space="0" w:color="auto"/>
                              </w:divBdr>
                              <w:divsChild>
                                <w:div w:id="559293974">
                                  <w:marLeft w:val="0"/>
                                  <w:marRight w:val="0"/>
                                  <w:marTop w:val="0"/>
                                  <w:marBottom w:val="0"/>
                                  <w:divBdr>
                                    <w:top w:val="none" w:sz="0" w:space="0" w:color="auto"/>
                                    <w:left w:val="none" w:sz="0" w:space="0" w:color="auto"/>
                                    <w:bottom w:val="none" w:sz="0" w:space="0" w:color="auto"/>
                                    <w:right w:val="none" w:sz="0" w:space="0" w:color="auto"/>
                                  </w:divBdr>
                                  <w:divsChild>
                                    <w:div w:id="416022555">
                                      <w:marLeft w:val="60"/>
                                      <w:marRight w:val="0"/>
                                      <w:marTop w:val="0"/>
                                      <w:marBottom w:val="0"/>
                                      <w:divBdr>
                                        <w:top w:val="none" w:sz="0" w:space="0" w:color="auto"/>
                                        <w:left w:val="none" w:sz="0" w:space="0" w:color="auto"/>
                                        <w:bottom w:val="none" w:sz="0" w:space="0" w:color="auto"/>
                                        <w:right w:val="none" w:sz="0" w:space="0" w:color="auto"/>
                                      </w:divBdr>
                                      <w:divsChild>
                                        <w:div w:id="2032992473">
                                          <w:marLeft w:val="0"/>
                                          <w:marRight w:val="0"/>
                                          <w:marTop w:val="0"/>
                                          <w:marBottom w:val="0"/>
                                          <w:divBdr>
                                            <w:top w:val="none" w:sz="0" w:space="0" w:color="auto"/>
                                            <w:left w:val="none" w:sz="0" w:space="0" w:color="auto"/>
                                            <w:bottom w:val="none" w:sz="0" w:space="0" w:color="auto"/>
                                            <w:right w:val="none" w:sz="0" w:space="0" w:color="auto"/>
                                          </w:divBdr>
                                          <w:divsChild>
                                            <w:div w:id="1753354701">
                                              <w:marLeft w:val="0"/>
                                              <w:marRight w:val="0"/>
                                              <w:marTop w:val="0"/>
                                              <w:marBottom w:val="120"/>
                                              <w:divBdr>
                                                <w:top w:val="single" w:sz="6" w:space="0" w:color="F5F5F5"/>
                                                <w:left w:val="single" w:sz="6" w:space="0" w:color="F5F5F5"/>
                                                <w:bottom w:val="single" w:sz="6" w:space="0" w:color="F5F5F5"/>
                                                <w:right w:val="single" w:sz="6" w:space="0" w:color="F5F5F5"/>
                                              </w:divBdr>
                                              <w:divsChild>
                                                <w:div w:id="708528322">
                                                  <w:marLeft w:val="0"/>
                                                  <w:marRight w:val="0"/>
                                                  <w:marTop w:val="0"/>
                                                  <w:marBottom w:val="0"/>
                                                  <w:divBdr>
                                                    <w:top w:val="none" w:sz="0" w:space="0" w:color="auto"/>
                                                    <w:left w:val="none" w:sz="0" w:space="0" w:color="auto"/>
                                                    <w:bottom w:val="none" w:sz="0" w:space="0" w:color="auto"/>
                                                    <w:right w:val="none" w:sz="0" w:space="0" w:color="auto"/>
                                                  </w:divBdr>
                                                  <w:divsChild>
                                                    <w:div w:id="1474133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40544634">
      <w:bodyDiv w:val="1"/>
      <w:marLeft w:val="0"/>
      <w:marRight w:val="0"/>
      <w:marTop w:val="0"/>
      <w:marBottom w:val="0"/>
      <w:divBdr>
        <w:top w:val="none" w:sz="0" w:space="0" w:color="auto"/>
        <w:left w:val="none" w:sz="0" w:space="0" w:color="auto"/>
        <w:bottom w:val="none" w:sz="0" w:space="0" w:color="auto"/>
        <w:right w:val="none" w:sz="0" w:space="0" w:color="auto"/>
      </w:divBdr>
      <w:divsChild>
        <w:div w:id="93861473">
          <w:marLeft w:val="0"/>
          <w:marRight w:val="0"/>
          <w:marTop w:val="0"/>
          <w:marBottom w:val="0"/>
          <w:divBdr>
            <w:top w:val="none" w:sz="0" w:space="0" w:color="auto"/>
            <w:left w:val="none" w:sz="0" w:space="0" w:color="auto"/>
            <w:bottom w:val="none" w:sz="0" w:space="0" w:color="auto"/>
            <w:right w:val="none" w:sz="0" w:space="0" w:color="auto"/>
          </w:divBdr>
          <w:divsChild>
            <w:div w:id="1966964071">
              <w:marLeft w:val="0"/>
              <w:marRight w:val="0"/>
              <w:marTop w:val="0"/>
              <w:marBottom w:val="0"/>
              <w:divBdr>
                <w:top w:val="none" w:sz="0" w:space="0" w:color="auto"/>
                <w:left w:val="none" w:sz="0" w:space="0" w:color="auto"/>
                <w:bottom w:val="none" w:sz="0" w:space="0" w:color="auto"/>
                <w:right w:val="none" w:sz="0" w:space="0" w:color="auto"/>
              </w:divBdr>
              <w:divsChild>
                <w:div w:id="1476096952">
                  <w:marLeft w:val="0"/>
                  <w:marRight w:val="0"/>
                  <w:marTop w:val="0"/>
                  <w:marBottom w:val="0"/>
                  <w:divBdr>
                    <w:top w:val="none" w:sz="0" w:space="0" w:color="auto"/>
                    <w:left w:val="none" w:sz="0" w:space="0" w:color="auto"/>
                    <w:bottom w:val="none" w:sz="0" w:space="0" w:color="auto"/>
                    <w:right w:val="none" w:sz="0" w:space="0" w:color="auto"/>
                  </w:divBdr>
                  <w:divsChild>
                    <w:div w:id="1373964728">
                      <w:marLeft w:val="0"/>
                      <w:marRight w:val="0"/>
                      <w:marTop w:val="0"/>
                      <w:marBottom w:val="0"/>
                      <w:divBdr>
                        <w:top w:val="none" w:sz="0" w:space="0" w:color="auto"/>
                        <w:left w:val="none" w:sz="0" w:space="0" w:color="auto"/>
                        <w:bottom w:val="none" w:sz="0" w:space="0" w:color="auto"/>
                        <w:right w:val="none" w:sz="0" w:space="0" w:color="auto"/>
                      </w:divBdr>
                      <w:divsChild>
                        <w:div w:id="511072147">
                          <w:marLeft w:val="0"/>
                          <w:marRight w:val="0"/>
                          <w:marTop w:val="0"/>
                          <w:marBottom w:val="0"/>
                          <w:divBdr>
                            <w:top w:val="none" w:sz="0" w:space="0" w:color="auto"/>
                            <w:left w:val="none" w:sz="0" w:space="0" w:color="auto"/>
                            <w:bottom w:val="none" w:sz="0" w:space="0" w:color="auto"/>
                            <w:right w:val="none" w:sz="0" w:space="0" w:color="auto"/>
                          </w:divBdr>
                          <w:divsChild>
                            <w:div w:id="837159841">
                              <w:marLeft w:val="0"/>
                              <w:marRight w:val="0"/>
                              <w:marTop w:val="0"/>
                              <w:marBottom w:val="0"/>
                              <w:divBdr>
                                <w:top w:val="none" w:sz="0" w:space="0" w:color="auto"/>
                                <w:left w:val="none" w:sz="0" w:space="0" w:color="auto"/>
                                <w:bottom w:val="none" w:sz="0" w:space="0" w:color="auto"/>
                                <w:right w:val="none" w:sz="0" w:space="0" w:color="auto"/>
                              </w:divBdr>
                              <w:divsChild>
                                <w:div w:id="1258489077">
                                  <w:marLeft w:val="0"/>
                                  <w:marRight w:val="0"/>
                                  <w:marTop w:val="0"/>
                                  <w:marBottom w:val="0"/>
                                  <w:divBdr>
                                    <w:top w:val="none" w:sz="0" w:space="0" w:color="auto"/>
                                    <w:left w:val="none" w:sz="0" w:space="0" w:color="auto"/>
                                    <w:bottom w:val="none" w:sz="0" w:space="0" w:color="auto"/>
                                    <w:right w:val="none" w:sz="0" w:space="0" w:color="auto"/>
                                  </w:divBdr>
                                  <w:divsChild>
                                    <w:div w:id="1594508071">
                                      <w:marLeft w:val="60"/>
                                      <w:marRight w:val="0"/>
                                      <w:marTop w:val="0"/>
                                      <w:marBottom w:val="0"/>
                                      <w:divBdr>
                                        <w:top w:val="none" w:sz="0" w:space="0" w:color="auto"/>
                                        <w:left w:val="none" w:sz="0" w:space="0" w:color="auto"/>
                                        <w:bottom w:val="none" w:sz="0" w:space="0" w:color="auto"/>
                                        <w:right w:val="none" w:sz="0" w:space="0" w:color="auto"/>
                                      </w:divBdr>
                                      <w:divsChild>
                                        <w:div w:id="167139403">
                                          <w:marLeft w:val="0"/>
                                          <w:marRight w:val="0"/>
                                          <w:marTop w:val="0"/>
                                          <w:marBottom w:val="0"/>
                                          <w:divBdr>
                                            <w:top w:val="none" w:sz="0" w:space="0" w:color="auto"/>
                                            <w:left w:val="none" w:sz="0" w:space="0" w:color="auto"/>
                                            <w:bottom w:val="none" w:sz="0" w:space="0" w:color="auto"/>
                                            <w:right w:val="none" w:sz="0" w:space="0" w:color="auto"/>
                                          </w:divBdr>
                                          <w:divsChild>
                                            <w:div w:id="1333531192">
                                              <w:marLeft w:val="0"/>
                                              <w:marRight w:val="0"/>
                                              <w:marTop w:val="0"/>
                                              <w:marBottom w:val="120"/>
                                              <w:divBdr>
                                                <w:top w:val="single" w:sz="6" w:space="0" w:color="F5F5F5"/>
                                                <w:left w:val="single" w:sz="6" w:space="0" w:color="F5F5F5"/>
                                                <w:bottom w:val="single" w:sz="6" w:space="0" w:color="F5F5F5"/>
                                                <w:right w:val="single" w:sz="6" w:space="0" w:color="F5F5F5"/>
                                              </w:divBdr>
                                              <w:divsChild>
                                                <w:div w:id="554631323">
                                                  <w:marLeft w:val="0"/>
                                                  <w:marRight w:val="0"/>
                                                  <w:marTop w:val="0"/>
                                                  <w:marBottom w:val="0"/>
                                                  <w:divBdr>
                                                    <w:top w:val="none" w:sz="0" w:space="0" w:color="auto"/>
                                                    <w:left w:val="none" w:sz="0" w:space="0" w:color="auto"/>
                                                    <w:bottom w:val="none" w:sz="0" w:space="0" w:color="auto"/>
                                                    <w:right w:val="none" w:sz="0" w:space="0" w:color="auto"/>
                                                  </w:divBdr>
                                                  <w:divsChild>
                                                    <w:div w:id="1301769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79864021">
      <w:bodyDiv w:val="1"/>
      <w:marLeft w:val="0"/>
      <w:marRight w:val="0"/>
      <w:marTop w:val="0"/>
      <w:marBottom w:val="0"/>
      <w:divBdr>
        <w:top w:val="none" w:sz="0" w:space="0" w:color="auto"/>
        <w:left w:val="none" w:sz="0" w:space="0" w:color="auto"/>
        <w:bottom w:val="none" w:sz="0" w:space="0" w:color="auto"/>
        <w:right w:val="none" w:sz="0" w:space="0" w:color="auto"/>
      </w:divBdr>
      <w:divsChild>
        <w:div w:id="508720215">
          <w:marLeft w:val="0"/>
          <w:marRight w:val="0"/>
          <w:marTop w:val="0"/>
          <w:marBottom w:val="0"/>
          <w:divBdr>
            <w:top w:val="none" w:sz="0" w:space="0" w:color="auto"/>
            <w:left w:val="none" w:sz="0" w:space="0" w:color="auto"/>
            <w:bottom w:val="none" w:sz="0" w:space="0" w:color="auto"/>
            <w:right w:val="none" w:sz="0" w:space="0" w:color="auto"/>
          </w:divBdr>
          <w:divsChild>
            <w:div w:id="100105456">
              <w:marLeft w:val="0"/>
              <w:marRight w:val="0"/>
              <w:marTop w:val="0"/>
              <w:marBottom w:val="0"/>
              <w:divBdr>
                <w:top w:val="none" w:sz="0" w:space="0" w:color="auto"/>
                <w:left w:val="none" w:sz="0" w:space="0" w:color="auto"/>
                <w:bottom w:val="none" w:sz="0" w:space="0" w:color="auto"/>
                <w:right w:val="none" w:sz="0" w:space="0" w:color="auto"/>
              </w:divBdr>
              <w:divsChild>
                <w:div w:id="1804152939">
                  <w:marLeft w:val="0"/>
                  <w:marRight w:val="0"/>
                  <w:marTop w:val="0"/>
                  <w:marBottom w:val="0"/>
                  <w:divBdr>
                    <w:top w:val="none" w:sz="0" w:space="0" w:color="auto"/>
                    <w:left w:val="none" w:sz="0" w:space="0" w:color="auto"/>
                    <w:bottom w:val="none" w:sz="0" w:space="0" w:color="auto"/>
                    <w:right w:val="none" w:sz="0" w:space="0" w:color="auto"/>
                  </w:divBdr>
                  <w:divsChild>
                    <w:div w:id="581186957">
                      <w:marLeft w:val="0"/>
                      <w:marRight w:val="0"/>
                      <w:marTop w:val="0"/>
                      <w:marBottom w:val="0"/>
                      <w:divBdr>
                        <w:top w:val="none" w:sz="0" w:space="0" w:color="auto"/>
                        <w:left w:val="none" w:sz="0" w:space="0" w:color="auto"/>
                        <w:bottom w:val="none" w:sz="0" w:space="0" w:color="auto"/>
                        <w:right w:val="none" w:sz="0" w:space="0" w:color="auto"/>
                      </w:divBdr>
                      <w:divsChild>
                        <w:div w:id="499083082">
                          <w:marLeft w:val="0"/>
                          <w:marRight w:val="0"/>
                          <w:marTop w:val="0"/>
                          <w:marBottom w:val="0"/>
                          <w:divBdr>
                            <w:top w:val="none" w:sz="0" w:space="0" w:color="auto"/>
                            <w:left w:val="none" w:sz="0" w:space="0" w:color="auto"/>
                            <w:bottom w:val="none" w:sz="0" w:space="0" w:color="auto"/>
                            <w:right w:val="none" w:sz="0" w:space="0" w:color="auto"/>
                          </w:divBdr>
                          <w:divsChild>
                            <w:div w:id="1131090556">
                              <w:marLeft w:val="0"/>
                              <w:marRight w:val="0"/>
                              <w:marTop w:val="0"/>
                              <w:marBottom w:val="0"/>
                              <w:divBdr>
                                <w:top w:val="none" w:sz="0" w:space="0" w:color="auto"/>
                                <w:left w:val="none" w:sz="0" w:space="0" w:color="auto"/>
                                <w:bottom w:val="none" w:sz="0" w:space="0" w:color="auto"/>
                                <w:right w:val="none" w:sz="0" w:space="0" w:color="auto"/>
                              </w:divBdr>
                              <w:divsChild>
                                <w:div w:id="1579097592">
                                  <w:marLeft w:val="0"/>
                                  <w:marRight w:val="0"/>
                                  <w:marTop w:val="0"/>
                                  <w:marBottom w:val="0"/>
                                  <w:divBdr>
                                    <w:top w:val="none" w:sz="0" w:space="0" w:color="auto"/>
                                    <w:left w:val="none" w:sz="0" w:space="0" w:color="auto"/>
                                    <w:bottom w:val="none" w:sz="0" w:space="0" w:color="auto"/>
                                    <w:right w:val="none" w:sz="0" w:space="0" w:color="auto"/>
                                  </w:divBdr>
                                  <w:divsChild>
                                    <w:div w:id="718633831">
                                      <w:marLeft w:val="60"/>
                                      <w:marRight w:val="0"/>
                                      <w:marTop w:val="0"/>
                                      <w:marBottom w:val="0"/>
                                      <w:divBdr>
                                        <w:top w:val="none" w:sz="0" w:space="0" w:color="auto"/>
                                        <w:left w:val="none" w:sz="0" w:space="0" w:color="auto"/>
                                        <w:bottom w:val="none" w:sz="0" w:space="0" w:color="auto"/>
                                        <w:right w:val="none" w:sz="0" w:space="0" w:color="auto"/>
                                      </w:divBdr>
                                      <w:divsChild>
                                        <w:div w:id="1633051743">
                                          <w:marLeft w:val="0"/>
                                          <w:marRight w:val="0"/>
                                          <w:marTop w:val="0"/>
                                          <w:marBottom w:val="0"/>
                                          <w:divBdr>
                                            <w:top w:val="none" w:sz="0" w:space="0" w:color="auto"/>
                                            <w:left w:val="none" w:sz="0" w:space="0" w:color="auto"/>
                                            <w:bottom w:val="none" w:sz="0" w:space="0" w:color="auto"/>
                                            <w:right w:val="none" w:sz="0" w:space="0" w:color="auto"/>
                                          </w:divBdr>
                                          <w:divsChild>
                                            <w:div w:id="1356731209">
                                              <w:marLeft w:val="0"/>
                                              <w:marRight w:val="0"/>
                                              <w:marTop w:val="0"/>
                                              <w:marBottom w:val="120"/>
                                              <w:divBdr>
                                                <w:top w:val="single" w:sz="6" w:space="0" w:color="F5F5F5"/>
                                                <w:left w:val="single" w:sz="6" w:space="0" w:color="F5F5F5"/>
                                                <w:bottom w:val="single" w:sz="6" w:space="0" w:color="F5F5F5"/>
                                                <w:right w:val="single" w:sz="6" w:space="0" w:color="F5F5F5"/>
                                              </w:divBdr>
                                              <w:divsChild>
                                                <w:div w:id="1784181260">
                                                  <w:marLeft w:val="0"/>
                                                  <w:marRight w:val="0"/>
                                                  <w:marTop w:val="0"/>
                                                  <w:marBottom w:val="0"/>
                                                  <w:divBdr>
                                                    <w:top w:val="none" w:sz="0" w:space="0" w:color="auto"/>
                                                    <w:left w:val="none" w:sz="0" w:space="0" w:color="auto"/>
                                                    <w:bottom w:val="none" w:sz="0" w:space="0" w:color="auto"/>
                                                    <w:right w:val="none" w:sz="0" w:space="0" w:color="auto"/>
                                                  </w:divBdr>
                                                  <w:divsChild>
                                                    <w:div w:id="1532837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03335424">
      <w:bodyDiv w:val="1"/>
      <w:marLeft w:val="0"/>
      <w:marRight w:val="0"/>
      <w:marTop w:val="0"/>
      <w:marBottom w:val="0"/>
      <w:divBdr>
        <w:top w:val="none" w:sz="0" w:space="0" w:color="auto"/>
        <w:left w:val="none" w:sz="0" w:space="0" w:color="auto"/>
        <w:bottom w:val="none" w:sz="0" w:space="0" w:color="auto"/>
        <w:right w:val="none" w:sz="0" w:space="0" w:color="auto"/>
      </w:divBdr>
    </w:div>
    <w:div w:id="1422721427">
      <w:bodyDiv w:val="1"/>
      <w:marLeft w:val="0"/>
      <w:marRight w:val="0"/>
      <w:marTop w:val="0"/>
      <w:marBottom w:val="0"/>
      <w:divBdr>
        <w:top w:val="none" w:sz="0" w:space="0" w:color="auto"/>
        <w:left w:val="none" w:sz="0" w:space="0" w:color="auto"/>
        <w:bottom w:val="none" w:sz="0" w:space="0" w:color="auto"/>
        <w:right w:val="none" w:sz="0" w:space="0" w:color="auto"/>
      </w:divBdr>
      <w:divsChild>
        <w:div w:id="1165051811">
          <w:marLeft w:val="0"/>
          <w:marRight w:val="0"/>
          <w:marTop w:val="0"/>
          <w:marBottom w:val="0"/>
          <w:divBdr>
            <w:top w:val="none" w:sz="0" w:space="0" w:color="auto"/>
            <w:left w:val="none" w:sz="0" w:space="0" w:color="auto"/>
            <w:bottom w:val="none" w:sz="0" w:space="0" w:color="auto"/>
            <w:right w:val="none" w:sz="0" w:space="0" w:color="auto"/>
          </w:divBdr>
          <w:divsChild>
            <w:div w:id="1894728547">
              <w:marLeft w:val="0"/>
              <w:marRight w:val="0"/>
              <w:marTop w:val="0"/>
              <w:marBottom w:val="0"/>
              <w:divBdr>
                <w:top w:val="none" w:sz="0" w:space="0" w:color="auto"/>
                <w:left w:val="none" w:sz="0" w:space="0" w:color="auto"/>
                <w:bottom w:val="none" w:sz="0" w:space="0" w:color="auto"/>
                <w:right w:val="none" w:sz="0" w:space="0" w:color="auto"/>
              </w:divBdr>
              <w:divsChild>
                <w:div w:id="14500805">
                  <w:marLeft w:val="0"/>
                  <w:marRight w:val="0"/>
                  <w:marTop w:val="0"/>
                  <w:marBottom w:val="0"/>
                  <w:divBdr>
                    <w:top w:val="none" w:sz="0" w:space="0" w:color="auto"/>
                    <w:left w:val="none" w:sz="0" w:space="0" w:color="auto"/>
                    <w:bottom w:val="none" w:sz="0" w:space="0" w:color="auto"/>
                    <w:right w:val="none" w:sz="0" w:space="0" w:color="auto"/>
                  </w:divBdr>
                  <w:divsChild>
                    <w:div w:id="1171486088">
                      <w:marLeft w:val="0"/>
                      <w:marRight w:val="0"/>
                      <w:marTop w:val="0"/>
                      <w:marBottom w:val="0"/>
                      <w:divBdr>
                        <w:top w:val="none" w:sz="0" w:space="0" w:color="auto"/>
                        <w:left w:val="none" w:sz="0" w:space="0" w:color="auto"/>
                        <w:bottom w:val="none" w:sz="0" w:space="0" w:color="auto"/>
                        <w:right w:val="none" w:sz="0" w:space="0" w:color="auto"/>
                      </w:divBdr>
                      <w:divsChild>
                        <w:div w:id="1896156019">
                          <w:marLeft w:val="0"/>
                          <w:marRight w:val="0"/>
                          <w:marTop w:val="0"/>
                          <w:marBottom w:val="0"/>
                          <w:divBdr>
                            <w:top w:val="none" w:sz="0" w:space="0" w:color="auto"/>
                            <w:left w:val="none" w:sz="0" w:space="0" w:color="auto"/>
                            <w:bottom w:val="none" w:sz="0" w:space="0" w:color="auto"/>
                            <w:right w:val="none" w:sz="0" w:space="0" w:color="auto"/>
                          </w:divBdr>
                          <w:divsChild>
                            <w:div w:id="864709095">
                              <w:marLeft w:val="0"/>
                              <w:marRight w:val="0"/>
                              <w:marTop w:val="0"/>
                              <w:marBottom w:val="0"/>
                              <w:divBdr>
                                <w:top w:val="none" w:sz="0" w:space="0" w:color="auto"/>
                                <w:left w:val="none" w:sz="0" w:space="0" w:color="auto"/>
                                <w:bottom w:val="none" w:sz="0" w:space="0" w:color="auto"/>
                                <w:right w:val="none" w:sz="0" w:space="0" w:color="auto"/>
                              </w:divBdr>
                              <w:divsChild>
                                <w:div w:id="1736315793">
                                  <w:marLeft w:val="0"/>
                                  <w:marRight w:val="0"/>
                                  <w:marTop w:val="0"/>
                                  <w:marBottom w:val="0"/>
                                  <w:divBdr>
                                    <w:top w:val="none" w:sz="0" w:space="0" w:color="auto"/>
                                    <w:left w:val="none" w:sz="0" w:space="0" w:color="auto"/>
                                    <w:bottom w:val="none" w:sz="0" w:space="0" w:color="auto"/>
                                    <w:right w:val="none" w:sz="0" w:space="0" w:color="auto"/>
                                  </w:divBdr>
                                  <w:divsChild>
                                    <w:div w:id="1209336318">
                                      <w:marLeft w:val="60"/>
                                      <w:marRight w:val="0"/>
                                      <w:marTop w:val="0"/>
                                      <w:marBottom w:val="0"/>
                                      <w:divBdr>
                                        <w:top w:val="none" w:sz="0" w:space="0" w:color="auto"/>
                                        <w:left w:val="none" w:sz="0" w:space="0" w:color="auto"/>
                                        <w:bottom w:val="none" w:sz="0" w:space="0" w:color="auto"/>
                                        <w:right w:val="none" w:sz="0" w:space="0" w:color="auto"/>
                                      </w:divBdr>
                                      <w:divsChild>
                                        <w:div w:id="491216778">
                                          <w:marLeft w:val="0"/>
                                          <w:marRight w:val="0"/>
                                          <w:marTop w:val="0"/>
                                          <w:marBottom w:val="0"/>
                                          <w:divBdr>
                                            <w:top w:val="none" w:sz="0" w:space="0" w:color="auto"/>
                                            <w:left w:val="none" w:sz="0" w:space="0" w:color="auto"/>
                                            <w:bottom w:val="none" w:sz="0" w:space="0" w:color="auto"/>
                                            <w:right w:val="none" w:sz="0" w:space="0" w:color="auto"/>
                                          </w:divBdr>
                                          <w:divsChild>
                                            <w:div w:id="1151360728">
                                              <w:marLeft w:val="0"/>
                                              <w:marRight w:val="0"/>
                                              <w:marTop w:val="0"/>
                                              <w:marBottom w:val="120"/>
                                              <w:divBdr>
                                                <w:top w:val="single" w:sz="6" w:space="0" w:color="F5F5F5"/>
                                                <w:left w:val="single" w:sz="6" w:space="0" w:color="F5F5F5"/>
                                                <w:bottom w:val="single" w:sz="6" w:space="0" w:color="F5F5F5"/>
                                                <w:right w:val="single" w:sz="6" w:space="0" w:color="F5F5F5"/>
                                              </w:divBdr>
                                              <w:divsChild>
                                                <w:div w:id="517044895">
                                                  <w:marLeft w:val="0"/>
                                                  <w:marRight w:val="0"/>
                                                  <w:marTop w:val="0"/>
                                                  <w:marBottom w:val="0"/>
                                                  <w:divBdr>
                                                    <w:top w:val="none" w:sz="0" w:space="0" w:color="auto"/>
                                                    <w:left w:val="none" w:sz="0" w:space="0" w:color="auto"/>
                                                    <w:bottom w:val="none" w:sz="0" w:space="0" w:color="auto"/>
                                                    <w:right w:val="none" w:sz="0" w:space="0" w:color="auto"/>
                                                  </w:divBdr>
                                                  <w:divsChild>
                                                    <w:div w:id="654186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28962344">
      <w:bodyDiv w:val="1"/>
      <w:marLeft w:val="0"/>
      <w:marRight w:val="0"/>
      <w:marTop w:val="0"/>
      <w:marBottom w:val="0"/>
      <w:divBdr>
        <w:top w:val="none" w:sz="0" w:space="0" w:color="auto"/>
        <w:left w:val="none" w:sz="0" w:space="0" w:color="auto"/>
        <w:bottom w:val="none" w:sz="0" w:space="0" w:color="auto"/>
        <w:right w:val="none" w:sz="0" w:space="0" w:color="auto"/>
      </w:divBdr>
      <w:divsChild>
        <w:div w:id="1492136235">
          <w:marLeft w:val="0"/>
          <w:marRight w:val="0"/>
          <w:marTop w:val="0"/>
          <w:marBottom w:val="0"/>
          <w:divBdr>
            <w:top w:val="none" w:sz="0" w:space="0" w:color="auto"/>
            <w:left w:val="none" w:sz="0" w:space="0" w:color="auto"/>
            <w:bottom w:val="none" w:sz="0" w:space="0" w:color="auto"/>
            <w:right w:val="none" w:sz="0" w:space="0" w:color="auto"/>
          </w:divBdr>
          <w:divsChild>
            <w:div w:id="867790811">
              <w:marLeft w:val="0"/>
              <w:marRight w:val="0"/>
              <w:marTop w:val="0"/>
              <w:marBottom w:val="0"/>
              <w:divBdr>
                <w:top w:val="none" w:sz="0" w:space="0" w:color="auto"/>
                <w:left w:val="none" w:sz="0" w:space="0" w:color="auto"/>
                <w:bottom w:val="none" w:sz="0" w:space="0" w:color="auto"/>
                <w:right w:val="none" w:sz="0" w:space="0" w:color="auto"/>
              </w:divBdr>
              <w:divsChild>
                <w:div w:id="564265522">
                  <w:marLeft w:val="0"/>
                  <w:marRight w:val="0"/>
                  <w:marTop w:val="0"/>
                  <w:marBottom w:val="0"/>
                  <w:divBdr>
                    <w:top w:val="none" w:sz="0" w:space="0" w:color="auto"/>
                    <w:left w:val="none" w:sz="0" w:space="0" w:color="auto"/>
                    <w:bottom w:val="none" w:sz="0" w:space="0" w:color="auto"/>
                    <w:right w:val="none" w:sz="0" w:space="0" w:color="auto"/>
                  </w:divBdr>
                  <w:divsChild>
                    <w:div w:id="1107773849">
                      <w:marLeft w:val="0"/>
                      <w:marRight w:val="0"/>
                      <w:marTop w:val="0"/>
                      <w:marBottom w:val="0"/>
                      <w:divBdr>
                        <w:top w:val="none" w:sz="0" w:space="0" w:color="auto"/>
                        <w:left w:val="none" w:sz="0" w:space="0" w:color="auto"/>
                        <w:bottom w:val="none" w:sz="0" w:space="0" w:color="auto"/>
                        <w:right w:val="none" w:sz="0" w:space="0" w:color="auto"/>
                      </w:divBdr>
                      <w:divsChild>
                        <w:div w:id="384305084">
                          <w:marLeft w:val="0"/>
                          <w:marRight w:val="0"/>
                          <w:marTop w:val="0"/>
                          <w:marBottom w:val="0"/>
                          <w:divBdr>
                            <w:top w:val="none" w:sz="0" w:space="0" w:color="auto"/>
                            <w:left w:val="none" w:sz="0" w:space="0" w:color="auto"/>
                            <w:bottom w:val="none" w:sz="0" w:space="0" w:color="auto"/>
                            <w:right w:val="none" w:sz="0" w:space="0" w:color="auto"/>
                          </w:divBdr>
                          <w:divsChild>
                            <w:div w:id="793333492">
                              <w:marLeft w:val="0"/>
                              <w:marRight w:val="0"/>
                              <w:marTop w:val="0"/>
                              <w:marBottom w:val="0"/>
                              <w:divBdr>
                                <w:top w:val="none" w:sz="0" w:space="0" w:color="auto"/>
                                <w:left w:val="none" w:sz="0" w:space="0" w:color="auto"/>
                                <w:bottom w:val="none" w:sz="0" w:space="0" w:color="auto"/>
                                <w:right w:val="none" w:sz="0" w:space="0" w:color="auto"/>
                              </w:divBdr>
                              <w:divsChild>
                                <w:div w:id="1716199557">
                                  <w:marLeft w:val="0"/>
                                  <w:marRight w:val="0"/>
                                  <w:marTop w:val="0"/>
                                  <w:marBottom w:val="0"/>
                                  <w:divBdr>
                                    <w:top w:val="none" w:sz="0" w:space="0" w:color="auto"/>
                                    <w:left w:val="none" w:sz="0" w:space="0" w:color="auto"/>
                                    <w:bottom w:val="none" w:sz="0" w:space="0" w:color="auto"/>
                                    <w:right w:val="none" w:sz="0" w:space="0" w:color="auto"/>
                                  </w:divBdr>
                                  <w:divsChild>
                                    <w:div w:id="1897936342">
                                      <w:marLeft w:val="60"/>
                                      <w:marRight w:val="0"/>
                                      <w:marTop w:val="0"/>
                                      <w:marBottom w:val="0"/>
                                      <w:divBdr>
                                        <w:top w:val="none" w:sz="0" w:space="0" w:color="auto"/>
                                        <w:left w:val="none" w:sz="0" w:space="0" w:color="auto"/>
                                        <w:bottom w:val="none" w:sz="0" w:space="0" w:color="auto"/>
                                        <w:right w:val="none" w:sz="0" w:space="0" w:color="auto"/>
                                      </w:divBdr>
                                      <w:divsChild>
                                        <w:div w:id="1807121877">
                                          <w:marLeft w:val="0"/>
                                          <w:marRight w:val="0"/>
                                          <w:marTop w:val="0"/>
                                          <w:marBottom w:val="0"/>
                                          <w:divBdr>
                                            <w:top w:val="none" w:sz="0" w:space="0" w:color="auto"/>
                                            <w:left w:val="none" w:sz="0" w:space="0" w:color="auto"/>
                                            <w:bottom w:val="none" w:sz="0" w:space="0" w:color="auto"/>
                                            <w:right w:val="none" w:sz="0" w:space="0" w:color="auto"/>
                                          </w:divBdr>
                                          <w:divsChild>
                                            <w:div w:id="805391838">
                                              <w:marLeft w:val="0"/>
                                              <w:marRight w:val="0"/>
                                              <w:marTop w:val="0"/>
                                              <w:marBottom w:val="120"/>
                                              <w:divBdr>
                                                <w:top w:val="single" w:sz="6" w:space="0" w:color="F5F5F5"/>
                                                <w:left w:val="single" w:sz="6" w:space="0" w:color="F5F5F5"/>
                                                <w:bottom w:val="single" w:sz="6" w:space="0" w:color="F5F5F5"/>
                                                <w:right w:val="single" w:sz="6" w:space="0" w:color="F5F5F5"/>
                                              </w:divBdr>
                                              <w:divsChild>
                                                <w:div w:id="814833739">
                                                  <w:marLeft w:val="0"/>
                                                  <w:marRight w:val="0"/>
                                                  <w:marTop w:val="0"/>
                                                  <w:marBottom w:val="0"/>
                                                  <w:divBdr>
                                                    <w:top w:val="none" w:sz="0" w:space="0" w:color="auto"/>
                                                    <w:left w:val="none" w:sz="0" w:space="0" w:color="auto"/>
                                                    <w:bottom w:val="none" w:sz="0" w:space="0" w:color="auto"/>
                                                    <w:right w:val="none" w:sz="0" w:space="0" w:color="auto"/>
                                                  </w:divBdr>
                                                  <w:divsChild>
                                                    <w:div w:id="1318344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30663491">
      <w:bodyDiv w:val="1"/>
      <w:marLeft w:val="0"/>
      <w:marRight w:val="0"/>
      <w:marTop w:val="0"/>
      <w:marBottom w:val="0"/>
      <w:divBdr>
        <w:top w:val="none" w:sz="0" w:space="0" w:color="auto"/>
        <w:left w:val="none" w:sz="0" w:space="0" w:color="auto"/>
        <w:bottom w:val="none" w:sz="0" w:space="0" w:color="auto"/>
        <w:right w:val="none" w:sz="0" w:space="0" w:color="auto"/>
      </w:divBdr>
      <w:divsChild>
        <w:div w:id="1532038861">
          <w:marLeft w:val="0"/>
          <w:marRight w:val="0"/>
          <w:marTop w:val="0"/>
          <w:marBottom w:val="0"/>
          <w:divBdr>
            <w:top w:val="none" w:sz="0" w:space="0" w:color="auto"/>
            <w:left w:val="none" w:sz="0" w:space="0" w:color="auto"/>
            <w:bottom w:val="none" w:sz="0" w:space="0" w:color="auto"/>
            <w:right w:val="none" w:sz="0" w:space="0" w:color="auto"/>
          </w:divBdr>
          <w:divsChild>
            <w:div w:id="574777917">
              <w:marLeft w:val="0"/>
              <w:marRight w:val="0"/>
              <w:marTop w:val="0"/>
              <w:marBottom w:val="0"/>
              <w:divBdr>
                <w:top w:val="none" w:sz="0" w:space="0" w:color="auto"/>
                <w:left w:val="none" w:sz="0" w:space="0" w:color="auto"/>
                <w:bottom w:val="none" w:sz="0" w:space="0" w:color="auto"/>
                <w:right w:val="none" w:sz="0" w:space="0" w:color="auto"/>
              </w:divBdr>
              <w:divsChild>
                <w:div w:id="101196540">
                  <w:marLeft w:val="0"/>
                  <w:marRight w:val="0"/>
                  <w:marTop w:val="0"/>
                  <w:marBottom w:val="0"/>
                  <w:divBdr>
                    <w:top w:val="none" w:sz="0" w:space="0" w:color="auto"/>
                    <w:left w:val="none" w:sz="0" w:space="0" w:color="auto"/>
                    <w:bottom w:val="none" w:sz="0" w:space="0" w:color="auto"/>
                    <w:right w:val="none" w:sz="0" w:space="0" w:color="auto"/>
                  </w:divBdr>
                  <w:divsChild>
                    <w:div w:id="1432554307">
                      <w:marLeft w:val="0"/>
                      <w:marRight w:val="0"/>
                      <w:marTop w:val="0"/>
                      <w:marBottom w:val="0"/>
                      <w:divBdr>
                        <w:top w:val="none" w:sz="0" w:space="0" w:color="auto"/>
                        <w:left w:val="none" w:sz="0" w:space="0" w:color="auto"/>
                        <w:bottom w:val="none" w:sz="0" w:space="0" w:color="auto"/>
                        <w:right w:val="none" w:sz="0" w:space="0" w:color="auto"/>
                      </w:divBdr>
                      <w:divsChild>
                        <w:div w:id="1453555159">
                          <w:marLeft w:val="0"/>
                          <w:marRight w:val="0"/>
                          <w:marTop w:val="0"/>
                          <w:marBottom w:val="0"/>
                          <w:divBdr>
                            <w:top w:val="none" w:sz="0" w:space="0" w:color="auto"/>
                            <w:left w:val="none" w:sz="0" w:space="0" w:color="auto"/>
                            <w:bottom w:val="none" w:sz="0" w:space="0" w:color="auto"/>
                            <w:right w:val="none" w:sz="0" w:space="0" w:color="auto"/>
                          </w:divBdr>
                          <w:divsChild>
                            <w:div w:id="839198718">
                              <w:marLeft w:val="0"/>
                              <w:marRight w:val="0"/>
                              <w:marTop w:val="0"/>
                              <w:marBottom w:val="0"/>
                              <w:divBdr>
                                <w:top w:val="none" w:sz="0" w:space="0" w:color="auto"/>
                                <w:left w:val="none" w:sz="0" w:space="0" w:color="auto"/>
                                <w:bottom w:val="none" w:sz="0" w:space="0" w:color="auto"/>
                                <w:right w:val="none" w:sz="0" w:space="0" w:color="auto"/>
                              </w:divBdr>
                              <w:divsChild>
                                <w:div w:id="1325279022">
                                  <w:marLeft w:val="0"/>
                                  <w:marRight w:val="0"/>
                                  <w:marTop w:val="0"/>
                                  <w:marBottom w:val="0"/>
                                  <w:divBdr>
                                    <w:top w:val="none" w:sz="0" w:space="0" w:color="auto"/>
                                    <w:left w:val="none" w:sz="0" w:space="0" w:color="auto"/>
                                    <w:bottom w:val="none" w:sz="0" w:space="0" w:color="auto"/>
                                    <w:right w:val="none" w:sz="0" w:space="0" w:color="auto"/>
                                  </w:divBdr>
                                  <w:divsChild>
                                    <w:div w:id="1531797352">
                                      <w:marLeft w:val="60"/>
                                      <w:marRight w:val="0"/>
                                      <w:marTop w:val="0"/>
                                      <w:marBottom w:val="0"/>
                                      <w:divBdr>
                                        <w:top w:val="none" w:sz="0" w:space="0" w:color="auto"/>
                                        <w:left w:val="none" w:sz="0" w:space="0" w:color="auto"/>
                                        <w:bottom w:val="none" w:sz="0" w:space="0" w:color="auto"/>
                                        <w:right w:val="none" w:sz="0" w:space="0" w:color="auto"/>
                                      </w:divBdr>
                                      <w:divsChild>
                                        <w:div w:id="420879721">
                                          <w:marLeft w:val="0"/>
                                          <w:marRight w:val="0"/>
                                          <w:marTop w:val="0"/>
                                          <w:marBottom w:val="0"/>
                                          <w:divBdr>
                                            <w:top w:val="none" w:sz="0" w:space="0" w:color="auto"/>
                                            <w:left w:val="none" w:sz="0" w:space="0" w:color="auto"/>
                                            <w:bottom w:val="none" w:sz="0" w:space="0" w:color="auto"/>
                                            <w:right w:val="none" w:sz="0" w:space="0" w:color="auto"/>
                                          </w:divBdr>
                                          <w:divsChild>
                                            <w:div w:id="778916280">
                                              <w:marLeft w:val="0"/>
                                              <w:marRight w:val="0"/>
                                              <w:marTop w:val="0"/>
                                              <w:marBottom w:val="120"/>
                                              <w:divBdr>
                                                <w:top w:val="single" w:sz="6" w:space="0" w:color="F5F5F5"/>
                                                <w:left w:val="single" w:sz="6" w:space="0" w:color="F5F5F5"/>
                                                <w:bottom w:val="single" w:sz="6" w:space="0" w:color="F5F5F5"/>
                                                <w:right w:val="single" w:sz="6" w:space="0" w:color="F5F5F5"/>
                                              </w:divBdr>
                                              <w:divsChild>
                                                <w:div w:id="1692101711">
                                                  <w:marLeft w:val="0"/>
                                                  <w:marRight w:val="0"/>
                                                  <w:marTop w:val="0"/>
                                                  <w:marBottom w:val="0"/>
                                                  <w:divBdr>
                                                    <w:top w:val="none" w:sz="0" w:space="0" w:color="auto"/>
                                                    <w:left w:val="none" w:sz="0" w:space="0" w:color="auto"/>
                                                    <w:bottom w:val="none" w:sz="0" w:space="0" w:color="auto"/>
                                                    <w:right w:val="none" w:sz="0" w:space="0" w:color="auto"/>
                                                  </w:divBdr>
                                                  <w:divsChild>
                                                    <w:div w:id="61876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83086486">
      <w:bodyDiv w:val="1"/>
      <w:marLeft w:val="0"/>
      <w:marRight w:val="0"/>
      <w:marTop w:val="0"/>
      <w:marBottom w:val="0"/>
      <w:divBdr>
        <w:top w:val="none" w:sz="0" w:space="0" w:color="auto"/>
        <w:left w:val="none" w:sz="0" w:space="0" w:color="auto"/>
        <w:bottom w:val="none" w:sz="0" w:space="0" w:color="auto"/>
        <w:right w:val="none" w:sz="0" w:space="0" w:color="auto"/>
      </w:divBdr>
      <w:divsChild>
        <w:div w:id="1184709798">
          <w:marLeft w:val="0"/>
          <w:marRight w:val="0"/>
          <w:marTop w:val="0"/>
          <w:marBottom w:val="0"/>
          <w:divBdr>
            <w:top w:val="none" w:sz="0" w:space="0" w:color="auto"/>
            <w:left w:val="none" w:sz="0" w:space="0" w:color="auto"/>
            <w:bottom w:val="none" w:sz="0" w:space="0" w:color="auto"/>
            <w:right w:val="none" w:sz="0" w:space="0" w:color="auto"/>
          </w:divBdr>
          <w:divsChild>
            <w:div w:id="11148775">
              <w:marLeft w:val="0"/>
              <w:marRight w:val="0"/>
              <w:marTop w:val="0"/>
              <w:marBottom w:val="0"/>
              <w:divBdr>
                <w:top w:val="none" w:sz="0" w:space="0" w:color="auto"/>
                <w:left w:val="none" w:sz="0" w:space="0" w:color="auto"/>
                <w:bottom w:val="none" w:sz="0" w:space="0" w:color="auto"/>
                <w:right w:val="none" w:sz="0" w:space="0" w:color="auto"/>
              </w:divBdr>
              <w:divsChild>
                <w:div w:id="663166144">
                  <w:marLeft w:val="0"/>
                  <w:marRight w:val="0"/>
                  <w:marTop w:val="0"/>
                  <w:marBottom w:val="0"/>
                  <w:divBdr>
                    <w:top w:val="none" w:sz="0" w:space="0" w:color="auto"/>
                    <w:left w:val="none" w:sz="0" w:space="0" w:color="auto"/>
                    <w:bottom w:val="none" w:sz="0" w:space="0" w:color="auto"/>
                    <w:right w:val="none" w:sz="0" w:space="0" w:color="auto"/>
                  </w:divBdr>
                  <w:divsChild>
                    <w:div w:id="633219806">
                      <w:marLeft w:val="0"/>
                      <w:marRight w:val="0"/>
                      <w:marTop w:val="0"/>
                      <w:marBottom w:val="0"/>
                      <w:divBdr>
                        <w:top w:val="none" w:sz="0" w:space="0" w:color="auto"/>
                        <w:left w:val="none" w:sz="0" w:space="0" w:color="auto"/>
                        <w:bottom w:val="none" w:sz="0" w:space="0" w:color="auto"/>
                        <w:right w:val="none" w:sz="0" w:space="0" w:color="auto"/>
                      </w:divBdr>
                      <w:divsChild>
                        <w:div w:id="1212963143">
                          <w:marLeft w:val="0"/>
                          <w:marRight w:val="0"/>
                          <w:marTop w:val="0"/>
                          <w:marBottom w:val="0"/>
                          <w:divBdr>
                            <w:top w:val="none" w:sz="0" w:space="0" w:color="auto"/>
                            <w:left w:val="none" w:sz="0" w:space="0" w:color="auto"/>
                            <w:bottom w:val="none" w:sz="0" w:space="0" w:color="auto"/>
                            <w:right w:val="none" w:sz="0" w:space="0" w:color="auto"/>
                          </w:divBdr>
                          <w:divsChild>
                            <w:div w:id="921573453">
                              <w:marLeft w:val="0"/>
                              <w:marRight w:val="0"/>
                              <w:marTop w:val="0"/>
                              <w:marBottom w:val="0"/>
                              <w:divBdr>
                                <w:top w:val="none" w:sz="0" w:space="0" w:color="auto"/>
                                <w:left w:val="none" w:sz="0" w:space="0" w:color="auto"/>
                                <w:bottom w:val="none" w:sz="0" w:space="0" w:color="auto"/>
                                <w:right w:val="none" w:sz="0" w:space="0" w:color="auto"/>
                              </w:divBdr>
                              <w:divsChild>
                                <w:div w:id="1871646485">
                                  <w:marLeft w:val="0"/>
                                  <w:marRight w:val="0"/>
                                  <w:marTop w:val="0"/>
                                  <w:marBottom w:val="0"/>
                                  <w:divBdr>
                                    <w:top w:val="none" w:sz="0" w:space="0" w:color="auto"/>
                                    <w:left w:val="none" w:sz="0" w:space="0" w:color="auto"/>
                                    <w:bottom w:val="none" w:sz="0" w:space="0" w:color="auto"/>
                                    <w:right w:val="none" w:sz="0" w:space="0" w:color="auto"/>
                                  </w:divBdr>
                                  <w:divsChild>
                                    <w:div w:id="1380516870">
                                      <w:marLeft w:val="60"/>
                                      <w:marRight w:val="0"/>
                                      <w:marTop w:val="0"/>
                                      <w:marBottom w:val="0"/>
                                      <w:divBdr>
                                        <w:top w:val="none" w:sz="0" w:space="0" w:color="auto"/>
                                        <w:left w:val="none" w:sz="0" w:space="0" w:color="auto"/>
                                        <w:bottom w:val="none" w:sz="0" w:space="0" w:color="auto"/>
                                        <w:right w:val="none" w:sz="0" w:space="0" w:color="auto"/>
                                      </w:divBdr>
                                      <w:divsChild>
                                        <w:div w:id="309753423">
                                          <w:marLeft w:val="0"/>
                                          <w:marRight w:val="0"/>
                                          <w:marTop w:val="0"/>
                                          <w:marBottom w:val="0"/>
                                          <w:divBdr>
                                            <w:top w:val="none" w:sz="0" w:space="0" w:color="auto"/>
                                            <w:left w:val="none" w:sz="0" w:space="0" w:color="auto"/>
                                            <w:bottom w:val="none" w:sz="0" w:space="0" w:color="auto"/>
                                            <w:right w:val="none" w:sz="0" w:space="0" w:color="auto"/>
                                          </w:divBdr>
                                          <w:divsChild>
                                            <w:div w:id="492457636">
                                              <w:marLeft w:val="0"/>
                                              <w:marRight w:val="0"/>
                                              <w:marTop w:val="0"/>
                                              <w:marBottom w:val="120"/>
                                              <w:divBdr>
                                                <w:top w:val="single" w:sz="6" w:space="0" w:color="F5F5F5"/>
                                                <w:left w:val="single" w:sz="6" w:space="0" w:color="F5F5F5"/>
                                                <w:bottom w:val="single" w:sz="6" w:space="0" w:color="F5F5F5"/>
                                                <w:right w:val="single" w:sz="6" w:space="0" w:color="F5F5F5"/>
                                              </w:divBdr>
                                              <w:divsChild>
                                                <w:div w:id="1376276216">
                                                  <w:marLeft w:val="0"/>
                                                  <w:marRight w:val="0"/>
                                                  <w:marTop w:val="0"/>
                                                  <w:marBottom w:val="0"/>
                                                  <w:divBdr>
                                                    <w:top w:val="none" w:sz="0" w:space="0" w:color="auto"/>
                                                    <w:left w:val="none" w:sz="0" w:space="0" w:color="auto"/>
                                                    <w:bottom w:val="none" w:sz="0" w:space="0" w:color="auto"/>
                                                    <w:right w:val="none" w:sz="0" w:space="0" w:color="auto"/>
                                                  </w:divBdr>
                                                  <w:divsChild>
                                                    <w:div w:id="1332681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516458365">
      <w:bodyDiv w:val="1"/>
      <w:marLeft w:val="0"/>
      <w:marRight w:val="0"/>
      <w:marTop w:val="0"/>
      <w:marBottom w:val="0"/>
      <w:divBdr>
        <w:top w:val="none" w:sz="0" w:space="0" w:color="auto"/>
        <w:left w:val="none" w:sz="0" w:space="0" w:color="auto"/>
        <w:bottom w:val="none" w:sz="0" w:space="0" w:color="auto"/>
        <w:right w:val="none" w:sz="0" w:space="0" w:color="auto"/>
      </w:divBdr>
      <w:divsChild>
        <w:div w:id="303320178">
          <w:marLeft w:val="0"/>
          <w:marRight w:val="0"/>
          <w:marTop w:val="0"/>
          <w:marBottom w:val="0"/>
          <w:divBdr>
            <w:top w:val="none" w:sz="0" w:space="0" w:color="auto"/>
            <w:left w:val="none" w:sz="0" w:space="0" w:color="auto"/>
            <w:bottom w:val="none" w:sz="0" w:space="0" w:color="auto"/>
            <w:right w:val="none" w:sz="0" w:space="0" w:color="auto"/>
          </w:divBdr>
          <w:divsChild>
            <w:div w:id="990060166">
              <w:marLeft w:val="0"/>
              <w:marRight w:val="0"/>
              <w:marTop w:val="0"/>
              <w:marBottom w:val="0"/>
              <w:divBdr>
                <w:top w:val="none" w:sz="0" w:space="0" w:color="auto"/>
                <w:left w:val="none" w:sz="0" w:space="0" w:color="auto"/>
                <w:bottom w:val="none" w:sz="0" w:space="0" w:color="auto"/>
                <w:right w:val="none" w:sz="0" w:space="0" w:color="auto"/>
              </w:divBdr>
              <w:divsChild>
                <w:div w:id="956450472">
                  <w:marLeft w:val="0"/>
                  <w:marRight w:val="0"/>
                  <w:marTop w:val="0"/>
                  <w:marBottom w:val="0"/>
                  <w:divBdr>
                    <w:top w:val="none" w:sz="0" w:space="0" w:color="auto"/>
                    <w:left w:val="none" w:sz="0" w:space="0" w:color="auto"/>
                    <w:bottom w:val="none" w:sz="0" w:space="0" w:color="auto"/>
                    <w:right w:val="none" w:sz="0" w:space="0" w:color="auto"/>
                  </w:divBdr>
                  <w:divsChild>
                    <w:div w:id="322395781">
                      <w:marLeft w:val="0"/>
                      <w:marRight w:val="0"/>
                      <w:marTop w:val="0"/>
                      <w:marBottom w:val="0"/>
                      <w:divBdr>
                        <w:top w:val="none" w:sz="0" w:space="0" w:color="auto"/>
                        <w:left w:val="none" w:sz="0" w:space="0" w:color="auto"/>
                        <w:bottom w:val="none" w:sz="0" w:space="0" w:color="auto"/>
                        <w:right w:val="none" w:sz="0" w:space="0" w:color="auto"/>
                      </w:divBdr>
                      <w:divsChild>
                        <w:div w:id="1694498876">
                          <w:marLeft w:val="0"/>
                          <w:marRight w:val="0"/>
                          <w:marTop w:val="0"/>
                          <w:marBottom w:val="0"/>
                          <w:divBdr>
                            <w:top w:val="none" w:sz="0" w:space="0" w:color="auto"/>
                            <w:left w:val="none" w:sz="0" w:space="0" w:color="auto"/>
                            <w:bottom w:val="none" w:sz="0" w:space="0" w:color="auto"/>
                            <w:right w:val="none" w:sz="0" w:space="0" w:color="auto"/>
                          </w:divBdr>
                          <w:divsChild>
                            <w:div w:id="284775469">
                              <w:marLeft w:val="0"/>
                              <w:marRight w:val="0"/>
                              <w:marTop w:val="0"/>
                              <w:marBottom w:val="0"/>
                              <w:divBdr>
                                <w:top w:val="none" w:sz="0" w:space="0" w:color="auto"/>
                                <w:left w:val="none" w:sz="0" w:space="0" w:color="auto"/>
                                <w:bottom w:val="none" w:sz="0" w:space="0" w:color="auto"/>
                                <w:right w:val="none" w:sz="0" w:space="0" w:color="auto"/>
                              </w:divBdr>
                              <w:divsChild>
                                <w:div w:id="1471511478">
                                  <w:marLeft w:val="0"/>
                                  <w:marRight w:val="0"/>
                                  <w:marTop w:val="0"/>
                                  <w:marBottom w:val="0"/>
                                  <w:divBdr>
                                    <w:top w:val="none" w:sz="0" w:space="0" w:color="auto"/>
                                    <w:left w:val="none" w:sz="0" w:space="0" w:color="auto"/>
                                    <w:bottom w:val="none" w:sz="0" w:space="0" w:color="auto"/>
                                    <w:right w:val="none" w:sz="0" w:space="0" w:color="auto"/>
                                  </w:divBdr>
                                  <w:divsChild>
                                    <w:div w:id="1586570018">
                                      <w:marLeft w:val="67"/>
                                      <w:marRight w:val="0"/>
                                      <w:marTop w:val="0"/>
                                      <w:marBottom w:val="0"/>
                                      <w:divBdr>
                                        <w:top w:val="none" w:sz="0" w:space="0" w:color="auto"/>
                                        <w:left w:val="none" w:sz="0" w:space="0" w:color="auto"/>
                                        <w:bottom w:val="none" w:sz="0" w:space="0" w:color="auto"/>
                                        <w:right w:val="none" w:sz="0" w:space="0" w:color="auto"/>
                                      </w:divBdr>
                                      <w:divsChild>
                                        <w:div w:id="240794977">
                                          <w:marLeft w:val="0"/>
                                          <w:marRight w:val="0"/>
                                          <w:marTop w:val="0"/>
                                          <w:marBottom w:val="0"/>
                                          <w:divBdr>
                                            <w:top w:val="none" w:sz="0" w:space="0" w:color="auto"/>
                                            <w:left w:val="none" w:sz="0" w:space="0" w:color="auto"/>
                                            <w:bottom w:val="none" w:sz="0" w:space="0" w:color="auto"/>
                                            <w:right w:val="none" w:sz="0" w:space="0" w:color="auto"/>
                                          </w:divBdr>
                                          <w:divsChild>
                                            <w:div w:id="1370301156">
                                              <w:marLeft w:val="0"/>
                                              <w:marRight w:val="0"/>
                                              <w:marTop w:val="0"/>
                                              <w:marBottom w:val="134"/>
                                              <w:divBdr>
                                                <w:top w:val="single" w:sz="6" w:space="0" w:color="F5F5F5"/>
                                                <w:left w:val="single" w:sz="6" w:space="0" w:color="F5F5F5"/>
                                                <w:bottom w:val="single" w:sz="6" w:space="0" w:color="F5F5F5"/>
                                                <w:right w:val="single" w:sz="6" w:space="0" w:color="F5F5F5"/>
                                              </w:divBdr>
                                              <w:divsChild>
                                                <w:div w:id="1662346132">
                                                  <w:marLeft w:val="0"/>
                                                  <w:marRight w:val="0"/>
                                                  <w:marTop w:val="0"/>
                                                  <w:marBottom w:val="0"/>
                                                  <w:divBdr>
                                                    <w:top w:val="none" w:sz="0" w:space="0" w:color="auto"/>
                                                    <w:left w:val="none" w:sz="0" w:space="0" w:color="auto"/>
                                                    <w:bottom w:val="none" w:sz="0" w:space="0" w:color="auto"/>
                                                    <w:right w:val="none" w:sz="0" w:space="0" w:color="auto"/>
                                                  </w:divBdr>
                                                  <w:divsChild>
                                                    <w:div w:id="1086851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544059657">
      <w:bodyDiv w:val="1"/>
      <w:marLeft w:val="0"/>
      <w:marRight w:val="0"/>
      <w:marTop w:val="0"/>
      <w:marBottom w:val="0"/>
      <w:divBdr>
        <w:top w:val="none" w:sz="0" w:space="0" w:color="auto"/>
        <w:left w:val="none" w:sz="0" w:space="0" w:color="auto"/>
        <w:bottom w:val="none" w:sz="0" w:space="0" w:color="auto"/>
        <w:right w:val="none" w:sz="0" w:space="0" w:color="auto"/>
      </w:divBdr>
      <w:divsChild>
        <w:div w:id="1848904500">
          <w:marLeft w:val="0"/>
          <w:marRight w:val="0"/>
          <w:marTop w:val="0"/>
          <w:marBottom w:val="0"/>
          <w:divBdr>
            <w:top w:val="none" w:sz="0" w:space="0" w:color="auto"/>
            <w:left w:val="none" w:sz="0" w:space="0" w:color="auto"/>
            <w:bottom w:val="none" w:sz="0" w:space="0" w:color="auto"/>
            <w:right w:val="none" w:sz="0" w:space="0" w:color="auto"/>
          </w:divBdr>
          <w:divsChild>
            <w:div w:id="1156721026">
              <w:marLeft w:val="0"/>
              <w:marRight w:val="0"/>
              <w:marTop w:val="0"/>
              <w:marBottom w:val="0"/>
              <w:divBdr>
                <w:top w:val="none" w:sz="0" w:space="0" w:color="auto"/>
                <w:left w:val="none" w:sz="0" w:space="0" w:color="auto"/>
                <w:bottom w:val="none" w:sz="0" w:space="0" w:color="auto"/>
                <w:right w:val="none" w:sz="0" w:space="0" w:color="auto"/>
              </w:divBdr>
              <w:divsChild>
                <w:div w:id="628900660">
                  <w:marLeft w:val="0"/>
                  <w:marRight w:val="0"/>
                  <w:marTop w:val="0"/>
                  <w:marBottom w:val="0"/>
                  <w:divBdr>
                    <w:top w:val="none" w:sz="0" w:space="0" w:color="auto"/>
                    <w:left w:val="none" w:sz="0" w:space="0" w:color="auto"/>
                    <w:bottom w:val="none" w:sz="0" w:space="0" w:color="auto"/>
                    <w:right w:val="none" w:sz="0" w:space="0" w:color="auto"/>
                  </w:divBdr>
                  <w:divsChild>
                    <w:div w:id="1240018011">
                      <w:marLeft w:val="0"/>
                      <w:marRight w:val="0"/>
                      <w:marTop w:val="0"/>
                      <w:marBottom w:val="0"/>
                      <w:divBdr>
                        <w:top w:val="none" w:sz="0" w:space="0" w:color="auto"/>
                        <w:left w:val="none" w:sz="0" w:space="0" w:color="auto"/>
                        <w:bottom w:val="none" w:sz="0" w:space="0" w:color="auto"/>
                        <w:right w:val="none" w:sz="0" w:space="0" w:color="auto"/>
                      </w:divBdr>
                      <w:divsChild>
                        <w:div w:id="87309929">
                          <w:marLeft w:val="0"/>
                          <w:marRight w:val="0"/>
                          <w:marTop w:val="0"/>
                          <w:marBottom w:val="0"/>
                          <w:divBdr>
                            <w:top w:val="none" w:sz="0" w:space="0" w:color="auto"/>
                            <w:left w:val="none" w:sz="0" w:space="0" w:color="auto"/>
                            <w:bottom w:val="none" w:sz="0" w:space="0" w:color="auto"/>
                            <w:right w:val="none" w:sz="0" w:space="0" w:color="auto"/>
                          </w:divBdr>
                          <w:divsChild>
                            <w:div w:id="108010094">
                              <w:marLeft w:val="0"/>
                              <w:marRight w:val="0"/>
                              <w:marTop w:val="0"/>
                              <w:marBottom w:val="0"/>
                              <w:divBdr>
                                <w:top w:val="none" w:sz="0" w:space="0" w:color="auto"/>
                                <w:left w:val="none" w:sz="0" w:space="0" w:color="auto"/>
                                <w:bottom w:val="none" w:sz="0" w:space="0" w:color="auto"/>
                                <w:right w:val="none" w:sz="0" w:space="0" w:color="auto"/>
                              </w:divBdr>
                              <w:divsChild>
                                <w:div w:id="192690827">
                                  <w:marLeft w:val="0"/>
                                  <w:marRight w:val="0"/>
                                  <w:marTop w:val="0"/>
                                  <w:marBottom w:val="0"/>
                                  <w:divBdr>
                                    <w:top w:val="none" w:sz="0" w:space="0" w:color="auto"/>
                                    <w:left w:val="none" w:sz="0" w:space="0" w:color="auto"/>
                                    <w:bottom w:val="none" w:sz="0" w:space="0" w:color="auto"/>
                                    <w:right w:val="none" w:sz="0" w:space="0" w:color="auto"/>
                                  </w:divBdr>
                                  <w:divsChild>
                                    <w:div w:id="762067989">
                                      <w:marLeft w:val="67"/>
                                      <w:marRight w:val="0"/>
                                      <w:marTop w:val="0"/>
                                      <w:marBottom w:val="0"/>
                                      <w:divBdr>
                                        <w:top w:val="none" w:sz="0" w:space="0" w:color="auto"/>
                                        <w:left w:val="none" w:sz="0" w:space="0" w:color="auto"/>
                                        <w:bottom w:val="none" w:sz="0" w:space="0" w:color="auto"/>
                                        <w:right w:val="none" w:sz="0" w:space="0" w:color="auto"/>
                                      </w:divBdr>
                                      <w:divsChild>
                                        <w:div w:id="448158537">
                                          <w:marLeft w:val="0"/>
                                          <w:marRight w:val="0"/>
                                          <w:marTop w:val="0"/>
                                          <w:marBottom w:val="0"/>
                                          <w:divBdr>
                                            <w:top w:val="none" w:sz="0" w:space="0" w:color="auto"/>
                                            <w:left w:val="none" w:sz="0" w:space="0" w:color="auto"/>
                                            <w:bottom w:val="none" w:sz="0" w:space="0" w:color="auto"/>
                                            <w:right w:val="none" w:sz="0" w:space="0" w:color="auto"/>
                                          </w:divBdr>
                                          <w:divsChild>
                                            <w:div w:id="1255239305">
                                              <w:marLeft w:val="0"/>
                                              <w:marRight w:val="0"/>
                                              <w:marTop w:val="0"/>
                                              <w:marBottom w:val="134"/>
                                              <w:divBdr>
                                                <w:top w:val="single" w:sz="6" w:space="0" w:color="F5F5F5"/>
                                                <w:left w:val="single" w:sz="6" w:space="0" w:color="F5F5F5"/>
                                                <w:bottom w:val="single" w:sz="6" w:space="0" w:color="F5F5F5"/>
                                                <w:right w:val="single" w:sz="6" w:space="0" w:color="F5F5F5"/>
                                              </w:divBdr>
                                              <w:divsChild>
                                                <w:div w:id="1462335778">
                                                  <w:marLeft w:val="0"/>
                                                  <w:marRight w:val="0"/>
                                                  <w:marTop w:val="0"/>
                                                  <w:marBottom w:val="0"/>
                                                  <w:divBdr>
                                                    <w:top w:val="none" w:sz="0" w:space="0" w:color="auto"/>
                                                    <w:left w:val="none" w:sz="0" w:space="0" w:color="auto"/>
                                                    <w:bottom w:val="none" w:sz="0" w:space="0" w:color="auto"/>
                                                    <w:right w:val="none" w:sz="0" w:space="0" w:color="auto"/>
                                                  </w:divBdr>
                                                  <w:divsChild>
                                                    <w:div w:id="322004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564870972">
      <w:bodyDiv w:val="1"/>
      <w:marLeft w:val="0"/>
      <w:marRight w:val="0"/>
      <w:marTop w:val="0"/>
      <w:marBottom w:val="0"/>
      <w:divBdr>
        <w:top w:val="none" w:sz="0" w:space="0" w:color="auto"/>
        <w:left w:val="none" w:sz="0" w:space="0" w:color="auto"/>
        <w:bottom w:val="none" w:sz="0" w:space="0" w:color="auto"/>
        <w:right w:val="none" w:sz="0" w:space="0" w:color="auto"/>
      </w:divBdr>
      <w:divsChild>
        <w:div w:id="1737895328">
          <w:marLeft w:val="0"/>
          <w:marRight w:val="0"/>
          <w:marTop w:val="0"/>
          <w:marBottom w:val="0"/>
          <w:divBdr>
            <w:top w:val="none" w:sz="0" w:space="0" w:color="auto"/>
            <w:left w:val="none" w:sz="0" w:space="0" w:color="auto"/>
            <w:bottom w:val="none" w:sz="0" w:space="0" w:color="auto"/>
            <w:right w:val="none" w:sz="0" w:space="0" w:color="auto"/>
          </w:divBdr>
          <w:divsChild>
            <w:div w:id="993677273">
              <w:marLeft w:val="0"/>
              <w:marRight w:val="0"/>
              <w:marTop w:val="0"/>
              <w:marBottom w:val="0"/>
              <w:divBdr>
                <w:top w:val="none" w:sz="0" w:space="0" w:color="auto"/>
                <w:left w:val="none" w:sz="0" w:space="0" w:color="auto"/>
                <w:bottom w:val="none" w:sz="0" w:space="0" w:color="auto"/>
                <w:right w:val="none" w:sz="0" w:space="0" w:color="auto"/>
              </w:divBdr>
              <w:divsChild>
                <w:div w:id="2016567795">
                  <w:marLeft w:val="0"/>
                  <w:marRight w:val="0"/>
                  <w:marTop w:val="0"/>
                  <w:marBottom w:val="0"/>
                  <w:divBdr>
                    <w:top w:val="none" w:sz="0" w:space="0" w:color="auto"/>
                    <w:left w:val="none" w:sz="0" w:space="0" w:color="auto"/>
                    <w:bottom w:val="none" w:sz="0" w:space="0" w:color="auto"/>
                    <w:right w:val="none" w:sz="0" w:space="0" w:color="auto"/>
                  </w:divBdr>
                  <w:divsChild>
                    <w:div w:id="219946206">
                      <w:marLeft w:val="0"/>
                      <w:marRight w:val="0"/>
                      <w:marTop w:val="0"/>
                      <w:marBottom w:val="0"/>
                      <w:divBdr>
                        <w:top w:val="none" w:sz="0" w:space="0" w:color="auto"/>
                        <w:left w:val="none" w:sz="0" w:space="0" w:color="auto"/>
                        <w:bottom w:val="none" w:sz="0" w:space="0" w:color="auto"/>
                        <w:right w:val="none" w:sz="0" w:space="0" w:color="auto"/>
                      </w:divBdr>
                      <w:divsChild>
                        <w:div w:id="1396783642">
                          <w:marLeft w:val="0"/>
                          <w:marRight w:val="0"/>
                          <w:marTop w:val="0"/>
                          <w:marBottom w:val="0"/>
                          <w:divBdr>
                            <w:top w:val="none" w:sz="0" w:space="0" w:color="auto"/>
                            <w:left w:val="none" w:sz="0" w:space="0" w:color="auto"/>
                            <w:bottom w:val="none" w:sz="0" w:space="0" w:color="auto"/>
                            <w:right w:val="none" w:sz="0" w:space="0" w:color="auto"/>
                          </w:divBdr>
                          <w:divsChild>
                            <w:div w:id="4401407">
                              <w:marLeft w:val="0"/>
                              <w:marRight w:val="0"/>
                              <w:marTop w:val="0"/>
                              <w:marBottom w:val="0"/>
                              <w:divBdr>
                                <w:top w:val="none" w:sz="0" w:space="0" w:color="auto"/>
                                <w:left w:val="none" w:sz="0" w:space="0" w:color="auto"/>
                                <w:bottom w:val="none" w:sz="0" w:space="0" w:color="auto"/>
                                <w:right w:val="none" w:sz="0" w:space="0" w:color="auto"/>
                              </w:divBdr>
                              <w:divsChild>
                                <w:div w:id="1114636815">
                                  <w:marLeft w:val="0"/>
                                  <w:marRight w:val="0"/>
                                  <w:marTop w:val="0"/>
                                  <w:marBottom w:val="0"/>
                                  <w:divBdr>
                                    <w:top w:val="none" w:sz="0" w:space="0" w:color="auto"/>
                                    <w:left w:val="none" w:sz="0" w:space="0" w:color="auto"/>
                                    <w:bottom w:val="none" w:sz="0" w:space="0" w:color="auto"/>
                                    <w:right w:val="none" w:sz="0" w:space="0" w:color="auto"/>
                                  </w:divBdr>
                                  <w:divsChild>
                                    <w:div w:id="687146833">
                                      <w:marLeft w:val="67"/>
                                      <w:marRight w:val="0"/>
                                      <w:marTop w:val="0"/>
                                      <w:marBottom w:val="0"/>
                                      <w:divBdr>
                                        <w:top w:val="none" w:sz="0" w:space="0" w:color="auto"/>
                                        <w:left w:val="none" w:sz="0" w:space="0" w:color="auto"/>
                                        <w:bottom w:val="none" w:sz="0" w:space="0" w:color="auto"/>
                                        <w:right w:val="none" w:sz="0" w:space="0" w:color="auto"/>
                                      </w:divBdr>
                                      <w:divsChild>
                                        <w:div w:id="940725555">
                                          <w:marLeft w:val="0"/>
                                          <w:marRight w:val="0"/>
                                          <w:marTop w:val="0"/>
                                          <w:marBottom w:val="0"/>
                                          <w:divBdr>
                                            <w:top w:val="none" w:sz="0" w:space="0" w:color="auto"/>
                                            <w:left w:val="none" w:sz="0" w:space="0" w:color="auto"/>
                                            <w:bottom w:val="none" w:sz="0" w:space="0" w:color="auto"/>
                                            <w:right w:val="none" w:sz="0" w:space="0" w:color="auto"/>
                                          </w:divBdr>
                                          <w:divsChild>
                                            <w:div w:id="778185215">
                                              <w:marLeft w:val="0"/>
                                              <w:marRight w:val="0"/>
                                              <w:marTop w:val="0"/>
                                              <w:marBottom w:val="134"/>
                                              <w:divBdr>
                                                <w:top w:val="single" w:sz="6" w:space="0" w:color="F5F5F5"/>
                                                <w:left w:val="single" w:sz="6" w:space="0" w:color="F5F5F5"/>
                                                <w:bottom w:val="single" w:sz="6" w:space="0" w:color="F5F5F5"/>
                                                <w:right w:val="single" w:sz="6" w:space="0" w:color="F5F5F5"/>
                                              </w:divBdr>
                                              <w:divsChild>
                                                <w:div w:id="2015258786">
                                                  <w:marLeft w:val="0"/>
                                                  <w:marRight w:val="0"/>
                                                  <w:marTop w:val="0"/>
                                                  <w:marBottom w:val="0"/>
                                                  <w:divBdr>
                                                    <w:top w:val="none" w:sz="0" w:space="0" w:color="auto"/>
                                                    <w:left w:val="none" w:sz="0" w:space="0" w:color="auto"/>
                                                    <w:bottom w:val="none" w:sz="0" w:space="0" w:color="auto"/>
                                                    <w:right w:val="none" w:sz="0" w:space="0" w:color="auto"/>
                                                  </w:divBdr>
                                                  <w:divsChild>
                                                    <w:div w:id="821045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573346904">
      <w:bodyDiv w:val="1"/>
      <w:marLeft w:val="0"/>
      <w:marRight w:val="0"/>
      <w:marTop w:val="0"/>
      <w:marBottom w:val="0"/>
      <w:divBdr>
        <w:top w:val="none" w:sz="0" w:space="0" w:color="auto"/>
        <w:left w:val="none" w:sz="0" w:space="0" w:color="auto"/>
        <w:bottom w:val="none" w:sz="0" w:space="0" w:color="auto"/>
        <w:right w:val="none" w:sz="0" w:space="0" w:color="auto"/>
      </w:divBdr>
      <w:divsChild>
        <w:div w:id="786196376">
          <w:marLeft w:val="0"/>
          <w:marRight w:val="0"/>
          <w:marTop w:val="0"/>
          <w:marBottom w:val="0"/>
          <w:divBdr>
            <w:top w:val="none" w:sz="0" w:space="0" w:color="auto"/>
            <w:left w:val="none" w:sz="0" w:space="0" w:color="auto"/>
            <w:bottom w:val="none" w:sz="0" w:space="0" w:color="auto"/>
            <w:right w:val="none" w:sz="0" w:space="0" w:color="auto"/>
          </w:divBdr>
          <w:divsChild>
            <w:div w:id="488863410">
              <w:marLeft w:val="0"/>
              <w:marRight w:val="0"/>
              <w:marTop w:val="0"/>
              <w:marBottom w:val="0"/>
              <w:divBdr>
                <w:top w:val="none" w:sz="0" w:space="0" w:color="auto"/>
                <w:left w:val="none" w:sz="0" w:space="0" w:color="auto"/>
                <w:bottom w:val="none" w:sz="0" w:space="0" w:color="auto"/>
                <w:right w:val="none" w:sz="0" w:space="0" w:color="auto"/>
              </w:divBdr>
              <w:divsChild>
                <w:div w:id="2132092201">
                  <w:marLeft w:val="0"/>
                  <w:marRight w:val="0"/>
                  <w:marTop w:val="0"/>
                  <w:marBottom w:val="0"/>
                  <w:divBdr>
                    <w:top w:val="none" w:sz="0" w:space="0" w:color="auto"/>
                    <w:left w:val="none" w:sz="0" w:space="0" w:color="auto"/>
                    <w:bottom w:val="none" w:sz="0" w:space="0" w:color="auto"/>
                    <w:right w:val="none" w:sz="0" w:space="0" w:color="auto"/>
                  </w:divBdr>
                  <w:divsChild>
                    <w:div w:id="1251357242">
                      <w:marLeft w:val="0"/>
                      <w:marRight w:val="0"/>
                      <w:marTop w:val="0"/>
                      <w:marBottom w:val="0"/>
                      <w:divBdr>
                        <w:top w:val="none" w:sz="0" w:space="0" w:color="auto"/>
                        <w:left w:val="none" w:sz="0" w:space="0" w:color="auto"/>
                        <w:bottom w:val="none" w:sz="0" w:space="0" w:color="auto"/>
                        <w:right w:val="none" w:sz="0" w:space="0" w:color="auto"/>
                      </w:divBdr>
                      <w:divsChild>
                        <w:div w:id="75633050">
                          <w:marLeft w:val="0"/>
                          <w:marRight w:val="0"/>
                          <w:marTop w:val="0"/>
                          <w:marBottom w:val="0"/>
                          <w:divBdr>
                            <w:top w:val="none" w:sz="0" w:space="0" w:color="auto"/>
                            <w:left w:val="none" w:sz="0" w:space="0" w:color="auto"/>
                            <w:bottom w:val="none" w:sz="0" w:space="0" w:color="auto"/>
                            <w:right w:val="none" w:sz="0" w:space="0" w:color="auto"/>
                          </w:divBdr>
                          <w:divsChild>
                            <w:div w:id="733357492">
                              <w:marLeft w:val="0"/>
                              <w:marRight w:val="0"/>
                              <w:marTop w:val="0"/>
                              <w:marBottom w:val="0"/>
                              <w:divBdr>
                                <w:top w:val="none" w:sz="0" w:space="0" w:color="auto"/>
                                <w:left w:val="none" w:sz="0" w:space="0" w:color="auto"/>
                                <w:bottom w:val="none" w:sz="0" w:space="0" w:color="auto"/>
                                <w:right w:val="none" w:sz="0" w:space="0" w:color="auto"/>
                              </w:divBdr>
                              <w:divsChild>
                                <w:div w:id="1928994662">
                                  <w:marLeft w:val="0"/>
                                  <w:marRight w:val="0"/>
                                  <w:marTop w:val="0"/>
                                  <w:marBottom w:val="0"/>
                                  <w:divBdr>
                                    <w:top w:val="none" w:sz="0" w:space="0" w:color="auto"/>
                                    <w:left w:val="none" w:sz="0" w:space="0" w:color="auto"/>
                                    <w:bottom w:val="none" w:sz="0" w:space="0" w:color="auto"/>
                                    <w:right w:val="none" w:sz="0" w:space="0" w:color="auto"/>
                                  </w:divBdr>
                                  <w:divsChild>
                                    <w:div w:id="878669117">
                                      <w:marLeft w:val="60"/>
                                      <w:marRight w:val="0"/>
                                      <w:marTop w:val="0"/>
                                      <w:marBottom w:val="0"/>
                                      <w:divBdr>
                                        <w:top w:val="none" w:sz="0" w:space="0" w:color="auto"/>
                                        <w:left w:val="none" w:sz="0" w:space="0" w:color="auto"/>
                                        <w:bottom w:val="none" w:sz="0" w:space="0" w:color="auto"/>
                                        <w:right w:val="none" w:sz="0" w:space="0" w:color="auto"/>
                                      </w:divBdr>
                                      <w:divsChild>
                                        <w:div w:id="1489665745">
                                          <w:marLeft w:val="0"/>
                                          <w:marRight w:val="0"/>
                                          <w:marTop w:val="0"/>
                                          <w:marBottom w:val="0"/>
                                          <w:divBdr>
                                            <w:top w:val="none" w:sz="0" w:space="0" w:color="auto"/>
                                            <w:left w:val="none" w:sz="0" w:space="0" w:color="auto"/>
                                            <w:bottom w:val="none" w:sz="0" w:space="0" w:color="auto"/>
                                            <w:right w:val="none" w:sz="0" w:space="0" w:color="auto"/>
                                          </w:divBdr>
                                          <w:divsChild>
                                            <w:div w:id="1340154224">
                                              <w:marLeft w:val="0"/>
                                              <w:marRight w:val="0"/>
                                              <w:marTop w:val="0"/>
                                              <w:marBottom w:val="120"/>
                                              <w:divBdr>
                                                <w:top w:val="single" w:sz="6" w:space="0" w:color="F5F5F5"/>
                                                <w:left w:val="single" w:sz="6" w:space="0" w:color="F5F5F5"/>
                                                <w:bottom w:val="single" w:sz="6" w:space="0" w:color="F5F5F5"/>
                                                <w:right w:val="single" w:sz="6" w:space="0" w:color="F5F5F5"/>
                                              </w:divBdr>
                                              <w:divsChild>
                                                <w:div w:id="2043552933">
                                                  <w:marLeft w:val="0"/>
                                                  <w:marRight w:val="0"/>
                                                  <w:marTop w:val="0"/>
                                                  <w:marBottom w:val="0"/>
                                                  <w:divBdr>
                                                    <w:top w:val="none" w:sz="0" w:space="0" w:color="auto"/>
                                                    <w:left w:val="none" w:sz="0" w:space="0" w:color="auto"/>
                                                    <w:bottom w:val="none" w:sz="0" w:space="0" w:color="auto"/>
                                                    <w:right w:val="none" w:sz="0" w:space="0" w:color="auto"/>
                                                  </w:divBdr>
                                                  <w:divsChild>
                                                    <w:div w:id="81992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576238038">
      <w:bodyDiv w:val="1"/>
      <w:marLeft w:val="0"/>
      <w:marRight w:val="0"/>
      <w:marTop w:val="0"/>
      <w:marBottom w:val="0"/>
      <w:divBdr>
        <w:top w:val="none" w:sz="0" w:space="0" w:color="auto"/>
        <w:left w:val="none" w:sz="0" w:space="0" w:color="auto"/>
        <w:bottom w:val="none" w:sz="0" w:space="0" w:color="auto"/>
        <w:right w:val="none" w:sz="0" w:space="0" w:color="auto"/>
      </w:divBdr>
      <w:divsChild>
        <w:div w:id="993071084">
          <w:marLeft w:val="0"/>
          <w:marRight w:val="0"/>
          <w:marTop w:val="0"/>
          <w:marBottom w:val="0"/>
          <w:divBdr>
            <w:top w:val="none" w:sz="0" w:space="0" w:color="auto"/>
            <w:left w:val="none" w:sz="0" w:space="0" w:color="auto"/>
            <w:bottom w:val="none" w:sz="0" w:space="0" w:color="auto"/>
            <w:right w:val="none" w:sz="0" w:space="0" w:color="auto"/>
          </w:divBdr>
          <w:divsChild>
            <w:div w:id="925696722">
              <w:marLeft w:val="0"/>
              <w:marRight w:val="0"/>
              <w:marTop w:val="0"/>
              <w:marBottom w:val="0"/>
              <w:divBdr>
                <w:top w:val="none" w:sz="0" w:space="0" w:color="auto"/>
                <w:left w:val="none" w:sz="0" w:space="0" w:color="auto"/>
                <w:bottom w:val="none" w:sz="0" w:space="0" w:color="auto"/>
                <w:right w:val="none" w:sz="0" w:space="0" w:color="auto"/>
              </w:divBdr>
              <w:divsChild>
                <w:div w:id="895775647">
                  <w:marLeft w:val="0"/>
                  <w:marRight w:val="0"/>
                  <w:marTop w:val="0"/>
                  <w:marBottom w:val="0"/>
                  <w:divBdr>
                    <w:top w:val="none" w:sz="0" w:space="0" w:color="auto"/>
                    <w:left w:val="none" w:sz="0" w:space="0" w:color="auto"/>
                    <w:bottom w:val="none" w:sz="0" w:space="0" w:color="auto"/>
                    <w:right w:val="none" w:sz="0" w:space="0" w:color="auto"/>
                  </w:divBdr>
                  <w:divsChild>
                    <w:div w:id="1731731673">
                      <w:marLeft w:val="0"/>
                      <w:marRight w:val="0"/>
                      <w:marTop w:val="0"/>
                      <w:marBottom w:val="0"/>
                      <w:divBdr>
                        <w:top w:val="none" w:sz="0" w:space="0" w:color="auto"/>
                        <w:left w:val="none" w:sz="0" w:space="0" w:color="auto"/>
                        <w:bottom w:val="none" w:sz="0" w:space="0" w:color="auto"/>
                        <w:right w:val="none" w:sz="0" w:space="0" w:color="auto"/>
                      </w:divBdr>
                      <w:divsChild>
                        <w:div w:id="1475874796">
                          <w:marLeft w:val="0"/>
                          <w:marRight w:val="0"/>
                          <w:marTop w:val="0"/>
                          <w:marBottom w:val="0"/>
                          <w:divBdr>
                            <w:top w:val="none" w:sz="0" w:space="0" w:color="auto"/>
                            <w:left w:val="none" w:sz="0" w:space="0" w:color="auto"/>
                            <w:bottom w:val="none" w:sz="0" w:space="0" w:color="auto"/>
                            <w:right w:val="none" w:sz="0" w:space="0" w:color="auto"/>
                          </w:divBdr>
                          <w:divsChild>
                            <w:div w:id="1295796868">
                              <w:marLeft w:val="0"/>
                              <w:marRight w:val="0"/>
                              <w:marTop w:val="0"/>
                              <w:marBottom w:val="0"/>
                              <w:divBdr>
                                <w:top w:val="none" w:sz="0" w:space="0" w:color="auto"/>
                                <w:left w:val="none" w:sz="0" w:space="0" w:color="auto"/>
                                <w:bottom w:val="none" w:sz="0" w:space="0" w:color="auto"/>
                                <w:right w:val="none" w:sz="0" w:space="0" w:color="auto"/>
                              </w:divBdr>
                              <w:divsChild>
                                <w:div w:id="369494562">
                                  <w:marLeft w:val="0"/>
                                  <w:marRight w:val="0"/>
                                  <w:marTop w:val="0"/>
                                  <w:marBottom w:val="0"/>
                                  <w:divBdr>
                                    <w:top w:val="none" w:sz="0" w:space="0" w:color="auto"/>
                                    <w:left w:val="none" w:sz="0" w:space="0" w:color="auto"/>
                                    <w:bottom w:val="none" w:sz="0" w:space="0" w:color="auto"/>
                                    <w:right w:val="none" w:sz="0" w:space="0" w:color="auto"/>
                                  </w:divBdr>
                                  <w:divsChild>
                                    <w:div w:id="192115507">
                                      <w:marLeft w:val="60"/>
                                      <w:marRight w:val="0"/>
                                      <w:marTop w:val="0"/>
                                      <w:marBottom w:val="0"/>
                                      <w:divBdr>
                                        <w:top w:val="none" w:sz="0" w:space="0" w:color="auto"/>
                                        <w:left w:val="none" w:sz="0" w:space="0" w:color="auto"/>
                                        <w:bottom w:val="none" w:sz="0" w:space="0" w:color="auto"/>
                                        <w:right w:val="none" w:sz="0" w:space="0" w:color="auto"/>
                                      </w:divBdr>
                                      <w:divsChild>
                                        <w:div w:id="1405031592">
                                          <w:marLeft w:val="0"/>
                                          <w:marRight w:val="0"/>
                                          <w:marTop w:val="0"/>
                                          <w:marBottom w:val="0"/>
                                          <w:divBdr>
                                            <w:top w:val="none" w:sz="0" w:space="0" w:color="auto"/>
                                            <w:left w:val="none" w:sz="0" w:space="0" w:color="auto"/>
                                            <w:bottom w:val="none" w:sz="0" w:space="0" w:color="auto"/>
                                            <w:right w:val="none" w:sz="0" w:space="0" w:color="auto"/>
                                          </w:divBdr>
                                          <w:divsChild>
                                            <w:div w:id="1422019978">
                                              <w:marLeft w:val="0"/>
                                              <w:marRight w:val="0"/>
                                              <w:marTop w:val="0"/>
                                              <w:marBottom w:val="120"/>
                                              <w:divBdr>
                                                <w:top w:val="single" w:sz="6" w:space="0" w:color="F5F5F5"/>
                                                <w:left w:val="single" w:sz="6" w:space="0" w:color="F5F5F5"/>
                                                <w:bottom w:val="single" w:sz="6" w:space="0" w:color="F5F5F5"/>
                                                <w:right w:val="single" w:sz="6" w:space="0" w:color="F5F5F5"/>
                                              </w:divBdr>
                                              <w:divsChild>
                                                <w:div w:id="1984236040">
                                                  <w:marLeft w:val="0"/>
                                                  <w:marRight w:val="0"/>
                                                  <w:marTop w:val="0"/>
                                                  <w:marBottom w:val="0"/>
                                                  <w:divBdr>
                                                    <w:top w:val="none" w:sz="0" w:space="0" w:color="auto"/>
                                                    <w:left w:val="none" w:sz="0" w:space="0" w:color="auto"/>
                                                    <w:bottom w:val="none" w:sz="0" w:space="0" w:color="auto"/>
                                                    <w:right w:val="none" w:sz="0" w:space="0" w:color="auto"/>
                                                  </w:divBdr>
                                                  <w:divsChild>
                                                    <w:div w:id="1677884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09116837">
      <w:bodyDiv w:val="1"/>
      <w:marLeft w:val="0"/>
      <w:marRight w:val="0"/>
      <w:marTop w:val="0"/>
      <w:marBottom w:val="0"/>
      <w:divBdr>
        <w:top w:val="none" w:sz="0" w:space="0" w:color="auto"/>
        <w:left w:val="none" w:sz="0" w:space="0" w:color="auto"/>
        <w:bottom w:val="none" w:sz="0" w:space="0" w:color="auto"/>
        <w:right w:val="none" w:sz="0" w:space="0" w:color="auto"/>
      </w:divBdr>
      <w:divsChild>
        <w:div w:id="982855759">
          <w:marLeft w:val="0"/>
          <w:marRight w:val="0"/>
          <w:marTop w:val="0"/>
          <w:marBottom w:val="0"/>
          <w:divBdr>
            <w:top w:val="none" w:sz="0" w:space="0" w:color="auto"/>
            <w:left w:val="none" w:sz="0" w:space="0" w:color="auto"/>
            <w:bottom w:val="none" w:sz="0" w:space="0" w:color="auto"/>
            <w:right w:val="none" w:sz="0" w:space="0" w:color="auto"/>
          </w:divBdr>
          <w:divsChild>
            <w:div w:id="1641693680">
              <w:marLeft w:val="0"/>
              <w:marRight w:val="0"/>
              <w:marTop w:val="0"/>
              <w:marBottom w:val="0"/>
              <w:divBdr>
                <w:top w:val="none" w:sz="0" w:space="0" w:color="auto"/>
                <w:left w:val="none" w:sz="0" w:space="0" w:color="auto"/>
                <w:bottom w:val="none" w:sz="0" w:space="0" w:color="auto"/>
                <w:right w:val="none" w:sz="0" w:space="0" w:color="auto"/>
              </w:divBdr>
              <w:divsChild>
                <w:div w:id="351883382">
                  <w:marLeft w:val="0"/>
                  <w:marRight w:val="0"/>
                  <w:marTop w:val="0"/>
                  <w:marBottom w:val="0"/>
                  <w:divBdr>
                    <w:top w:val="none" w:sz="0" w:space="0" w:color="auto"/>
                    <w:left w:val="none" w:sz="0" w:space="0" w:color="auto"/>
                    <w:bottom w:val="none" w:sz="0" w:space="0" w:color="auto"/>
                    <w:right w:val="none" w:sz="0" w:space="0" w:color="auto"/>
                  </w:divBdr>
                  <w:divsChild>
                    <w:div w:id="33970256">
                      <w:marLeft w:val="0"/>
                      <w:marRight w:val="0"/>
                      <w:marTop w:val="0"/>
                      <w:marBottom w:val="0"/>
                      <w:divBdr>
                        <w:top w:val="none" w:sz="0" w:space="0" w:color="auto"/>
                        <w:left w:val="none" w:sz="0" w:space="0" w:color="auto"/>
                        <w:bottom w:val="none" w:sz="0" w:space="0" w:color="auto"/>
                        <w:right w:val="none" w:sz="0" w:space="0" w:color="auto"/>
                      </w:divBdr>
                      <w:divsChild>
                        <w:div w:id="1567837536">
                          <w:marLeft w:val="0"/>
                          <w:marRight w:val="0"/>
                          <w:marTop w:val="0"/>
                          <w:marBottom w:val="0"/>
                          <w:divBdr>
                            <w:top w:val="none" w:sz="0" w:space="0" w:color="auto"/>
                            <w:left w:val="none" w:sz="0" w:space="0" w:color="auto"/>
                            <w:bottom w:val="none" w:sz="0" w:space="0" w:color="auto"/>
                            <w:right w:val="none" w:sz="0" w:space="0" w:color="auto"/>
                          </w:divBdr>
                          <w:divsChild>
                            <w:div w:id="1246959410">
                              <w:marLeft w:val="0"/>
                              <w:marRight w:val="0"/>
                              <w:marTop w:val="0"/>
                              <w:marBottom w:val="0"/>
                              <w:divBdr>
                                <w:top w:val="none" w:sz="0" w:space="0" w:color="auto"/>
                                <w:left w:val="none" w:sz="0" w:space="0" w:color="auto"/>
                                <w:bottom w:val="none" w:sz="0" w:space="0" w:color="auto"/>
                                <w:right w:val="none" w:sz="0" w:space="0" w:color="auto"/>
                              </w:divBdr>
                              <w:divsChild>
                                <w:div w:id="1453592709">
                                  <w:marLeft w:val="0"/>
                                  <w:marRight w:val="0"/>
                                  <w:marTop w:val="0"/>
                                  <w:marBottom w:val="0"/>
                                  <w:divBdr>
                                    <w:top w:val="none" w:sz="0" w:space="0" w:color="auto"/>
                                    <w:left w:val="none" w:sz="0" w:space="0" w:color="auto"/>
                                    <w:bottom w:val="none" w:sz="0" w:space="0" w:color="auto"/>
                                    <w:right w:val="none" w:sz="0" w:space="0" w:color="auto"/>
                                  </w:divBdr>
                                  <w:divsChild>
                                    <w:div w:id="727998306">
                                      <w:marLeft w:val="67"/>
                                      <w:marRight w:val="0"/>
                                      <w:marTop w:val="0"/>
                                      <w:marBottom w:val="0"/>
                                      <w:divBdr>
                                        <w:top w:val="none" w:sz="0" w:space="0" w:color="auto"/>
                                        <w:left w:val="none" w:sz="0" w:space="0" w:color="auto"/>
                                        <w:bottom w:val="none" w:sz="0" w:space="0" w:color="auto"/>
                                        <w:right w:val="none" w:sz="0" w:space="0" w:color="auto"/>
                                      </w:divBdr>
                                      <w:divsChild>
                                        <w:div w:id="1038431540">
                                          <w:marLeft w:val="0"/>
                                          <w:marRight w:val="0"/>
                                          <w:marTop w:val="0"/>
                                          <w:marBottom w:val="0"/>
                                          <w:divBdr>
                                            <w:top w:val="none" w:sz="0" w:space="0" w:color="auto"/>
                                            <w:left w:val="none" w:sz="0" w:space="0" w:color="auto"/>
                                            <w:bottom w:val="none" w:sz="0" w:space="0" w:color="auto"/>
                                            <w:right w:val="none" w:sz="0" w:space="0" w:color="auto"/>
                                          </w:divBdr>
                                          <w:divsChild>
                                            <w:div w:id="1523128567">
                                              <w:marLeft w:val="0"/>
                                              <w:marRight w:val="0"/>
                                              <w:marTop w:val="0"/>
                                              <w:marBottom w:val="134"/>
                                              <w:divBdr>
                                                <w:top w:val="single" w:sz="6" w:space="0" w:color="F5F5F5"/>
                                                <w:left w:val="single" w:sz="6" w:space="0" w:color="F5F5F5"/>
                                                <w:bottom w:val="single" w:sz="6" w:space="0" w:color="F5F5F5"/>
                                                <w:right w:val="single" w:sz="6" w:space="0" w:color="F5F5F5"/>
                                              </w:divBdr>
                                              <w:divsChild>
                                                <w:div w:id="522322463">
                                                  <w:marLeft w:val="0"/>
                                                  <w:marRight w:val="0"/>
                                                  <w:marTop w:val="0"/>
                                                  <w:marBottom w:val="0"/>
                                                  <w:divBdr>
                                                    <w:top w:val="none" w:sz="0" w:space="0" w:color="auto"/>
                                                    <w:left w:val="none" w:sz="0" w:space="0" w:color="auto"/>
                                                    <w:bottom w:val="none" w:sz="0" w:space="0" w:color="auto"/>
                                                    <w:right w:val="none" w:sz="0" w:space="0" w:color="auto"/>
                                                  </w:divBdr>
                                                  <w:divsChild>
                                                    <w:div w:id="1181507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713993369">
      <w:bodyDiv w:val="1"/>
      <w:marLeft w:val="0"/>
      <w:marRight w:val="0"/>
      <w:marTop w:val="0"/>
      <w:marBottom w:val="0"/>
      <w:divBdr>
        <w:top w:val="none" w:sz="0" w:space="0" w:color="auto"/>
        <w:left w:val="none" w:sz="0" w:space="0" w:color="auto"/>
        <w:bottom w:val="none" w:sz="0" w:space="0" w:color="auto"/>
        <w:right w:val="none" w:sz="0" w:space="0" w:color="auto"/>
      </w:divBdr>
      <w:divsChild>
        <w:div w:id="1048804003">
          <w:marLeft w:val="0"/>
          <w:marRight w:val="0"/>
          <w:marTop w:val="0"/>
          <w:marBottom w:val="0"/>
          <w:divBdr>
            <w:top w:val="none" w:sz="0" w:space="0" w:color="auto"/>
            <w:left w:val="none" w:sz="0" w:space="0" w:color="auto"/>
            <w:bottom w:val="none" w:sz="0" w:space="0" w:color="auto"/>
            <w:right w:val="none" w:sz="0" w:space="0" w:color="auto"/>
          </w:divBdr>
          <w:divsChild>
            <w:div w:id="1939024594">
              <w:marLeft w:val="0"/>
              <w:marRight w:val="0"/>
              <w:marTop w:val="0"/>
              <w:marBottom w:val="0"/>
              <w:divBdr>
                <w:top w:val="none" w:sz="0" w:space="0" w:color="auto"/>
                <w:left w:val="none" w:sz="0" w:space="0" w:color="auto"/>
                <w:bottom w:val="none" w:sz="0" w:space="0" w:color="auto"/>
                <w:right w:val="none" w:sz="0" w:space="0" w:color="auto"/>
              </w:divBdr>
              <w:divsChild>
                <w:div w:id="120610315">
                  <w:marLeft w:val="0"/>
                  <w:marRight w:val="0"/>
                  <w:marTop w:val="0"/>
                  <w:marBottom w:val="0"/>
                  <w:divBdr>
                    <w:top w:val="none" w:sz="0" w:space="0" w:color="auto"/>
                    <w:left w:val="none" w:sz="0" w:space="0" w:color="auto"/>
                    <w:bottom w:val="none" w:sz="0" w:space="0" w:color="auto"/>
                    <w:right w:val="none" w:sz="0" w:space="0" w:color="auto"/>
                  </w:divBdr>
                  <w:divsChild>
                    <w:div w:id="1944458802">
                      <w:marLeft w:val="0"/>
                      <w:marRight w:val="0"/>
                      <w:marTop w:val="0"/>
                      <w:marBottom w:val="0"/>
                      <w:divBdr>
                        <w:top w:val="none" w:sz="0" w:space="0" w:color="auto"/>
                        <w:left w:val="none" w:sz="0" w:space="0" w:color="auto"/>
                        <w:bottom w:val="none" w:sz="0" w:space="0" w:color="auto"/>
                        <w:right w:val="none" w:sz="0" w:space="0" w:color="auto"/>
                      </w:divBdr>
                      <w:divsChild>
                        <w:div w:id="1764375996">
                          <w:marLeft w:val="0"/>
                          <w:marRight w:val="0"/>
                          <w:marTop w:val="0"/>
                          <w:marBottom w:val="0"/>
                          <w:divBdr>
                            <w:top w:val="none" w:sz="0" w:space="0" w:color="auto"/>
                            <w:left w:val="none" w:sz="0" w:space="0" w:color="auto"/>
                            <w:bottom w:val="none" w:sz="0" w:space="0" w:color="auto"/>
                            <w:right w:val="none" w:sz="0" w:space="0" w:color="auto"/>
                          </w:divBdr>
                          <w:divsChild>
                            <w:div w:id="1606616237">
                              <w:marLeft w:val="0"/>
                              <w:marRight w:val="0"/>
                              <w:marTop w:val="0"/>
                              <w:marBottom w:val="0"/>
                              <w:divBdr>
                                <w:top w:val="none" w:sz="0" w:space="0" w:color="auto"/>
                                <w:left w:val="none" w:sz="0" w:space="0" w:color="auto"/>
                                <w:bottom w:val="none" w:sz="0" w:space="0" w:color="auto"/>
                                <w:right w:val="none" w:sz="0" w:space="0" w:color="auto"/>
                              </w:divBdr>
                              <w:divsChild>
                                <w:div w:id="1341734732">
                                  <w:marLeft w:val="0"/>
                                  <w:marRight w:val="0"/>
                                  <w:marTop w:val="0"/>
                                  <w:marBottom w:val="0"/>
                                  <w:divBdr>
                                    <w:top w:val="none" w:sz="0" w:space="0" w:color="auto"/>
                                    <w:left w:val="none" w:sz="0" w:space="0" w:color="auto"/>
                                    <w:bottom w:val="none" w:sz="0" w:space="0" w:color="auto"/>
                                    <w:right w:val="none" w:sz="0" w:space="0" w:color="auto"/>
                                  </w:divBdr>
                                  <w:divsChild>
                                    <w:div w:id="1151562609">
                                      <w:marLeft w:val="67"/>
                                      <w:marRight w:val="0"/>
                                      <w:marTop w:val="0"/>
                                      <w:marBottom w:val="0"/>
                                      <w:divBdr>
                                        <w:top w:val="none" w:sz="0" w:space="0" w:color="auto"/>
                                        <w:left w:val="none" w:sz="0" w:space="0" w:color="auto"/>
                                        <w:bottom w:val="none" w:sz="0" w:space="0" w:color="auto"/>
                                        <w:right w:val="none" w:sz="0" w:space="0" w:color="auto"/>
                                      </w:divBdr>
                                      <w:divsChild>
                                        <w:div w:id="1709988812">
                                          <w:marLeft w:val="0"/>
                                          <w:marRight w:val="0"/>
                                          <w:marTop w:val="0"/>
                                          <w:marBottom w:val="0"/>
                                          <w:divBdr>
                                            <w:top w:val="none" w:sz="0" w:space="0" w:color="auto"/>
                                            <w:left w:val="none" w:sz="0" w:space="0" w:color="auto"/>
                                            <w:bottom w:val="none" w:sz="0" w:space="0" w:color="auto"/>
                                            <w:right w:val="none" w:sz="0" w:space="0" w:color="auto"/>
                                          </w:divBdr>
                                          <w:divsChild>
                                            <w:div w:id="1086460368">
                                              <w:marLeft w:val="0"/>
                                              <w:marRight w:val="0"/>
                                              <w:marTop w:val="0"/>
                                              <w:marBottom w:val="50"/>
                                              <w:divBdr>
                                                <w:top w:val="none" w:sz="0" w:space="0" w:color="auto"/>
                                                <w:left w:val="none" w:sz="0" w:space="0" w:color="auto"/>
                                                <w:bottom w:val="none" w:sz="0" w:space="0" w:color="auto"/>
                                                <w:right w:val="none" w:sz="0" w:space="0" w:color="auto"/>
                                              </w:divBdr>
                                              <w:divsChild>
                                                <w:div w:id="651952307">
                                                  <w:marLeft w:val="0"/>
                                                  <w:marRight w:val="0"/>
                                                  <w:marTop w:val="0"/>
                                                  <w:marBottom w:val="0"/>
                                                  <w:divBdr>
                                                    <w:top w:val="none" w:sz="0" w:space="0" w:color="auto"/>
                                                    <w:left w:val="none" w:sz="0" w:space="0" w:color="auto"/>
                                                    <w:bottom w:val="none" w:sz="0" w:space="0" w:color="auto"/>
                                                    <w:right w:val="none" w:sz="0" w:space="0" w:color="auto"/>
                                                  </w:divBdr>
                                                  <w:divsChild>
                                                    <w:div w:id="1473644589">
                                                      <w:marLeft w:val="0"/>
                                                      <w:marRight w:val="0"/>
                                                      <w:marTop w:val="0"/>
                                                      <w:marBottom w:val="0"/>
                                                      <w:divBdr>
                                                        <w:top w:val="none" w:sz="0" w:space="0" w:color="auto"/>
                                                        <w:left w:val="none" w:sz="0" w:space="0" w:color="auto"/>
                                                        <w:bottom w:val="none" w:sz="0" w:space="0" w:color="auto"/>
                                                        <w:right w:val="none" w:sz="0" w:space="0" w:color="auto"/>
                                                      </w:divBdr>
                                                      <w:divsChild>
                                                        <w:div w:id="493300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3132452">
                                                  <w:marLeft w:val="0"/>
                                                  <w:marRight w:val="0"/>
                                                  <w:marTop w:val="0"/>
                                                  <w:marBottom w:val="0"/>
                                                  <w:divBdr>
                                                    <w:top w:val="none" w:sz="0" w:space="0" w:color="auto"/>
                                                    <w:left w:val="none" w:sz="0" w:space="0" w:color="auto"/>
                                                    <w:bottom w:val="none" w:sz="0" w:space="0" w:color="auto"/>
                                                    <w:right w:val="none" w:sz="0" w:space="0" w:color="auto"/>
                                                  </w:divBdr>
                                                  <w:divsChild>
                                                    <w:div w:id="390927370">
                                                      <w:marLeft w:val="0"/>
                                                      <w:marRight w:val="0"/>
                                                      <w:marTop w:val="0"/>
                                                      <w:marBottom w:val="0"/>
                                                      <w:divBdr>
                                                        <w:top w:val="none" w:sz="0" w:space="0" w:color="auto"/>
                                                        <w:left w:val="none" w:sz="0" w:space="0" w:color="auto"/>
                                                        <w:bottom w:val="none" w:sz="0" w:space="0" w:color="auto"/>
                                                        <w:right w:val="none" w:sz="0" w:space="0" w:color="auto"/>
                                                      </w:divBdr>
                                                      <w:divsChild>
                                                        <w:div w:id="1587808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9453789">
                                                  <w:marLeft w:val="0"/>
                                                  <w:marRight w:val="0"/>
                                                  <w:marTop w:val="0"/>
                                                  <w:marBottom w:val="0"/>
                                                  <w:divBdr>
                                                    <w:top w:val="none" w:sz="0" w:space="0" w:color="auto"/>
                                                    <w:left w:val="none" w:sz="0" w:space="0" w:color="auto"/>
                                                    <w:bottom w:val="none" w:sz="0" w:space="0" w:color="auto"/>
                                                    <w:right w:val="none" w:sz="0" w:space="0" w:color="auto"/>
                                                  </w:divBdr>
                                                  <w:divsChild>
                                                    <w:div w:id="786897844">
                                                      <w:marLeft w:val="0"/>
                                                      <w:marRight w:val="0"/>
                                                      <w:marTop w:val="0"/>
                                                      <w:marBottom w:val="0"/>
                                                      <w:divBdr>
                                                        <w:top w:val="none" w:sz="0" w:space="0" w:color="auto"/>
                                                        <w:left w:val="none" w:sz="0" w:space="0" w:color="auto"/>
                                                        <w:bottom w:val="none" w:sz="0" w:space="0" w:color="auto"/>
                                                        <w:right w:val="none" w:sz="0" w:space="0" w:color="auto"/>
                                                      </w:divBdr>
                                                      <w:divsChild>
                                                        <w:div w:id="85424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3373221">
                                              <w:marLeft w:val="0"/>
                                              <w:marRight w:val="0"/>
                                              <w:marTop w:val="0"/>
                                              <w:marBottom w:val="134"/>
                                              <w:divBdr>
                                                <w:top w:val="single" w:sz="6" w:space="0" w:color="F5F5F5"/>
                                                <w:left w:val="single" w:sz="6" w:space="0" w:color="F5F5F5"/>
                                                <w:bottom w:val="single" w:sz="6" w:space="0" w:color="F5F5F5"/>
                                                <w:right w:val="single" w:sz="6" w:space="0" w:color="F5F5F5"/>
                                              </w:divBdr>
                                              <w:divsChild>
                                                <w:div w:id="1056392359">
                                                  <w:marLeft w:val="0"/>
                                                  <w:marRight w:val="0"/>
                                                  <w:marTop w:val="0"/>
                                                  <w:marBottom w:val="0"/>
                                                  <w:divBdr>
                                                    <w:top w:val="none" w:sz="0" w:space="0" w:color="auto"/>
                                                    <w:left w:val="none" w:sz="0" w:space="0" w:color="auto"/>
                                                    <w:bottom w:val="none" w:sz="0" w:space="0" w:color="auto"/>
                                                    <w:right w:val="none" w:sz="0" w:space="0" w:color="auto"/>
                                                  </w:divBdr>
                                                  <w:divsChild>
                                                    <w:div w:id="1789542229">
                                                      <w:marLeft w:val="0"/>
                                                      <w:marRight w:val="0"/>
                                                      <w:marTop w:val="0"/>
                                                      <w:marBottom w:val="0"/>
                                                      <w:divBdr>
                                                        <w:top w:val="none" w:sz="0" w:space="0" w:color="auto"/>
                                                        <w:left w:val="none" w:sz="0" w:space="0" w:color="auto"/>
                                                        <w:bottom w:val="none" w:sz="0" w:space="0" w:color="auto"/>
                                                        <w:right w:val="none" w:sz="0" w:space="0" w:color="auto"/>
                                                      </w:divBdr>
                                                      <w:divsChild>
                                                        <w:div w:id="2025862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755280622">
      <w:bodyDiv w:val="1"/>
      <w:marLeft w:val="0"/>
      <w:marRight w:val="0"/>
      <w:marTop w:val="0"/>
      <w:marBottom w:val="0"/>
      <w:divBdr>
        <w:top w:val="none" w:sz="0" w:space="0" w:color="auto"/>
        <w:left w:val="none" w:sz="0" w:space="0" w:color="auto"/>
        <w:bottom w:val="none" w:sz="0" w:space="0" w:color="auto"/>
        <w:right w:val="none" w:sz="0" w:space="0" w:color="auto"/>
      </w:divBdr>
      <w:divsChild>
        <w:div w:id="869877974">
          <w:marLeft w:val="0"/>
          <w:marRight w:val="0"/>
          <w:marTop w:val="0"/>
          <w:marBottom w:val="0"/>
          <w:divBdr>
            <w:top w:val="none" w:sz="0" w:space="0" w:color="auto"/>
            <w:left w:val="none" w:sz="0" w:space="0" w:color="auto"/>
            <w:bottom w:val="none" w:sz="0" w:space="0" w:color="auto"/>
            <w:right w:val="none" w:sz="0" w:space="0" w:color="auto"/>
          </w:divBdr>
          <w:divsChild>
            <w:div w:id="1352610988">
              <w:marLeft w:val="0"/>
              <w:marRight w:val="0"/>
              <w:marTop w:val="0"/>
              <w:marBottom w:val="0"/>
              <w:divBdr>
                <w:top w:val="none" w:sz="0" w:space="0" w:color="auto"/>
                <w:left w:val="none" w:sz="0" w:space="0" w:color="auto"/>
                <w:bottom w:val="none" w:sz="0" w:space="0" w:color="auto"/>
                <w:right w:val="none" w:sz="0" w:space="0" w:color="auto"/>
              </w:divBdr>
              <w:divsChild>
                <w:div w:id="595018609">
                  <w:marLeft w:val="0"/>
                  <w:marRight w:val="0"/>
                  <w:marTop w:val="0"/>
                  <w:marBottom w:val="0"/>
                  <w:divBdr>
                    <w:top w:val="none" w:sz="0" w:space="0" w:color="auto"/>
                    <w:left w:val="none" w:sz="0" w:space="0" w:color="auto"/>
                    <w:bottom w:val="none" w:sz="0" w:space="0" w:color="auto"/>
                    <w:right w:val="none" w:sz="0" w:space="0" w:color="auto"/>
                  </w:divBdr>
                  <w:divsChild>
                    <w:div w:id="775754000">
                      <w:marLeft w:val="0"/>
                      <w:marRight w:val="0"/>
                      <w:marTop w:val="0"/>
                      <w:marBottom w:val="0"/>
                      <w:divBdr>
                        <w:top w:val="none" w:sz="0" w:space="0" w:color="auto"/>
                        <w:left w:val="none" w:sz="0" w:space="0" w:color="auto"/>
                        <w:bottom w:val="none" w:sz="0" w:space="0" w:color="auto"/>
                        <w:right w:val="none" w:sz="0" w:space="0" w:color="auto"/>
                      </w:divBdr>
                      <w:divsChild>
                        <w:div w:id="770931959">
                          <w:marLeft w:val="0"/>
                          <w:marRight w:val="0"/>
                          <w:marTop w:val="0"/>
                          <w:marBottom w:val="0"/>
                          <w:divBdr>
                            <w:top w:val="none" w:sz="0" w:space="0" w:color="auto"/>
                            <w:left w:val="none" w:sz="0" w:space="0" w:color="auto"/>
                            <w:bottom w:val="none" w:sz="0" w:space="0" w:color="auto"/>
                            <w:right w:val="none" w:sz="0" w:space="0" w:color="auto"/>
                          </w:divBdr>
                          <w:divsChild>
                            <w:div w:id="971710064">
                              <w:marLeft w:val="0"/>
                              <w:marRight w:val="0"/>
                              <w:marTop w:val="0"/>
                              <w:marBottom w:val="0"/>
                              <w:divBdr>
                                <w:top w:val="none" w:sz="0" w:space="0" w:color="auto"/>
                                <w:left w:val="none" w:sz="0" w:space="0" w:color="auto"/>
                                <w:bottom w:val="none" w:sz="0" w:space="0" w:color="auto"/>
                                <w:right w:val="none" w:sz="0" w:space="0" w:color="auto"/>
                              </w:divBdr>
                              <w:divsChild>
                                <w:div w:id="716860311">
                                  <w:marLeft w:val="0"/>
                                  <w:marRight w:val="0"/>
                                  <w:marTop w:val="0"/>
                                  <w:marBottom w:val="0"/>
                                  <w:divBdr>
                                    <w:top w:val="none" w:sz="0" w:space="0" w:color="auto"/>
                                    <w:left w:val="none" w:sz="0" w:space="0" w:color="auto"/>
                                    <w:bottom w:val="none" w:sz="0" w:space="0" w:color="auto"/>
                                    <w:right w:val="none" w:sz="0" w:space="0" w:color="auto"/>
                                  </w:divBdr>
                                  <w:divsChild>
                                    <w:div w:id="1182626745">
                                      <w:marLeft w:val="60"/>
                                      <w:marRight w:val="0"/>
                                      <w:marTop w:val="0"/>
                                      <w:marBottom w:val="0"/>
                                      <w:divBdr>
                                        <w:top w:val="none" w:sz="0" w:space="0" w:color="auto"/>
                                        <w:left w:val="none" w:sz="0" w:space="0" w:color="auto"/>
                                        <w:bottom w:val="none" w:sz="0" w:space="0" w:color="auto"/>
                                        <w:right w:val="none" w:sz="0" w:space="0" w:color="auto"/>
                                      </w:divBdr>
                                      <w:divsChild>
                                        <w:div w:id="2089378061">
                                          <w:marLeft w:val="0"/>
                                          <w:marRight w:val="0"/>
                                          <w:marTop w:val="0"/>
                                          <w:marBottom w:val="0"/>
                                          <w:divBdr>
                                            <w:top w:val="none" w:sz="0" w:space="0" w:color="auto"/>
                                            <w:left w:val="none" w:sz="0" w:space="0" w:color="auto"/>
                                            <w:bottom w:val="none" w:sz="0" w:space="0" w:color="auto"/>
                                            <w:right w:val="none" w:sz="0" w:space="0" w:color="auto"/>
                                          </w:divBdr>
                                          <w:divsChild>
                                            <w:div w:id="1280455607">
                                              <w:marLeft w:val="0"/>
                                              <w:marRight w:val="0"/>
                                              <w:marTop w:val="0"/>
                                              <w:marBottom w:val="120"/>
                                              <w:divBdr>
                                                <w:top w:val="single" w:sz="6" w:space="0" w:color="F5F5F5"/>
                                                <w:left w:val="single" w:sz="6" w:space="0" w:color="F5F5F5"/>
                                                <w:bottom w:val="single" w:sz="6" w:space="0" w:color="F5F5F5"/>
                                                <w:right w:val="single" w:sz="6" w:space="0" w:color="F5F5F5"/>
                                              </w:divBdr>
                                              <w:divsChild>
                                                <w:div w:id="1556894941">
                                                  <w:marLeft w:val="0"/>
                                                  <w:marRight w:val="0"/>
                                                  <w:marTop w:val="0"/>
                                                  <w:marBottom w:val="0"/>
                                                  <w:divBdr>
                                                    <w:top w:val="none" w:sz="0" w:space="0" w:color="auto"/>
                                                    <w:left w:val="none" w:sz="0" w:space="0" w:color="auto"/>
                                                    <w:bottom w:val="none" w:sz="0" w:space="0" w:color="auto"/>
                                                    <w:right w:val="none" w:sz="0" w:space="0" w:color="auto"/>
                                                  </w:divBdr>
                                                  <w:divsChild>
                                                    <w:div w:id="120392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898273485">
      <w:bodyDiv w:val="1"/>
      <w:marLeft w:val="0"/>
      <w:marRight w:val="0"/>
      <w:marTop w:val="0"/>
      <w:marBottom w:val="0"/>
      <w:divBdr>
        <w:top w:val="none" w:sz="0" w:space="0" w:color="auto"/>
        <w:left w:val="none" w:sz="0" w:space="0" w:color="auto"/>
        <w:bottom w:val="none" w:sz="0" w:space="0" w:color="auto"/>
        <w:right w:val="none" w:sz="0" w:space="0" w:color="auto"/>
      </w:divBdr>
      <w:divsChild>
        <w:div w:id="32778563">
          <w:marLeft w:val="0"/>
          <w:marRight w:val="0"/>
          <w:marTop w:val="0"/>
          <w:marBottom w:val="0"/>
          <w:divBdr>
            <w:top w:val="none" w:sz="0" w:space="0" w:color="auto"/>
            <w:left w:val="none" w:sz="0" w:space="0" w:color="auto"/>
            <w:bottom w:val="none" w:sz="0" w:space="0" w:color="auto"/>
            <w:right w:val="none" w:sz="0" w:space="0" w:color="auto"/>
          </w:divBdr>
          <w:divsChild>
            <w:div w:id="2085368095">
              <w:marLeft w:val="0"/>
              <w:marRight w:val="0"/>
              <w:marTop w:val="0"/>
              <w:marBottom w:val="0"/>
              <w:divBdr>
                <w:top w:val="none" w:sz="0" w:space="0" w:color="auto"/>
                <w:left w:val="none" w:sz="0" w:space="0" w:color="auto"/>
                <w:bottom w:val="none" w:sz="0" w:space="0" w:color="auto"/>
                <w:right w:val="none" w:sz="0" w:space="0" w:color="auto"/>
              </w:divBdr>
              <w:divsChild>
                <w:div w:id="592595903">
                  <w:marLeft w:val="0"/>
                  <w:marRight w:val="0"/>
                  <w:marTop w:val="0"/>
                  <w:marBottom w:val="0"/>
                  <w:divBdr>
                    <w:top w:val="none" w:sz="0" w:space="0" w:color="auto"/>
                    <w:left w:val="none" w:sz="0" w:space="0" w:color="auto"/>
                    <w:bottom w:val="none" w:sz="0" w:space="0" w:color="auto"/>
                    <w:right w:val="none" w:sz="0" w:space="0" w:color="auto"/>
                  </w:divBdr>
                  <w:divsChild>
                    <w:div w:id="1089884350">
                      <w:marLeft w:val="0"/>
                      <w:marRight w:val="0"/>
                      <w:marTop w:val="0"/>
                      <w:marBottom w:val="0"/>
                      <w:divBdr>
                        <w:top w:val="none" w:sz="0" w:space="0" w:color="auto"/>
                        <w:left w:val="none" w:sz="0" w:space="0" w:color="auto"/>
                        <w:bottom w:val="none" w:sz="0" w:space="0" w:color="auto"/>
                        <w:right w:val="none" w:sz="0" w:space="0" w:color="auto"/>
                      </w:divBdr>
                      <w:divsChild>
                        <w:div w:id="1226725897">
                          <w:marLeft w:val="0"/>
                          <w:marRight w:val="0"/>
                          <w:marTop w:val="0"/>
                          <w:marBottom w:val="0"/>
                          <w:divBdr>
                            <w:top w:val="none" w:sz="0" w:space="0" w:color="auto"/>
                            <w:left w:val="none" w:sz="0" w:space="0" w:color="auto"/>
                            <w:bottom w:val="none" w:sz="0" w:space="0" w:color="auto"/>
                            <w:right w:val="none" w:sz="0" w:space="0" w:color="auto"/>
                          </w:divBdr>
                          <w:divsChild>
                            <w:div w:id="1219440118">
                              <w:marLeft w:val="0"/>
                              <w:marRight w:val="0"/>
                              <w:marTop w:val="0"/>
                              <w:marBottom w:val="0"/>
                              <w:divBdr>
                                <w:top w:val="none" w:sz="0" w:space="0" w:color="auto"/>
                                <w:left w:val="none" w:sz="0" w:space="0" w:color="auto"/>
                                <w:bottom w:val="none" w:sz="0" w:space="0" w:color="auto"/>
                                <w:right w:val="none" w:sz="0" w:space="0" w:color="auto"/>
                              </w:divBdr>
                              <w:divsChild>
                                <w:div w:id="2045516707">
                                  <w:marLeft w:val="0"/>
                                  <w:marRight w:val="0"/>
                                  <w:marTop w:val="0"/>
                                  <w:marBottom w:val="0"/>
                                  <w:divBdr>
                                    <w:top w:val="none" w:sz="0" w:space="0" w:color="auto"/>
                                    <w:left w:val="none" w:sz="0" w:space="0" w:color="auto"/>
                                    <w:bottom w:val="none" w:sz="0" w:space="0" w:color="auto"/>
                                    <w:right w:val="none" w:sz="0" w:space="0" w:color="auto"/>
                                  </w:divBdr>
                                  <w:divsChild>
                                    <w:div w:id="604115425">
                                      <w:marLeft w:val="60"/>
                                      <w:marRight w:val="0"/>
                                      <w:marTop w:val="0"/>
                                      <w:marBottom w:val="0"/>
                                      <w:divBdr>
                                        <w:top w:val="none" w:sz="0" w:space="0" w:color="auto"/>
                                        <w:left w:val="none" w:sz="0" w:space="0" w:color="auto"/>
                                        <w:bottom w:val="none" w:sz="0" w:space="0" w:color="auto"/>
                                        <w:right w:val="none" w:sz="0" w:space="0" w:color="auto"/>
                                      </w:divBdr>
                                      <w:divsChild>
                                        <w:div w:id="1703171292">
                                          <w:marLeft w:val="0"/>
                                          <w:marRight w:val="0"/>
                                          <w:marTop w:val="0"/>
                                          <w:marBottom w:val="0"/>
                                          <w:divBdr>
                                            <w:top w:val="none" w:sz="0" w:space="0" w:color="auto"/>
                                            <w:left w:val="none" w:sz="0" w:space="0" w:color="auto"/>
                                            <w:bottom w:val="none" w:sz="0" w:space="0" w:color="auto"/>
                                            <w:right w:val="none" w:sz="0" w:space="0" w:color="auto"/>
                                          </w:divBdr>
                                          <w:divsChild>
                                            <w:div w:id="1282104215">
                                              <w:marLeft w:val="0"/>
                                              <w:marRight w:val="0"/>
                                              <w:marTop w:val="0"/>
                                              <w:marBottom w:val="120"/>
                                              <w:divBdr>
                                                <w:top w:val="single" w:sz="6" w:space="0" w:color="F5F5F5"/>
                                                <w:left w:val="single" w:sz="6" w:space="0" w:color="F5F5F5"/>
                                                <w:bottom w:val="single" w:sz="6" w:space="0" w:color="F5F5F5"/>
                                                <w:right w:val="single" w:sz="6" w:space="0" w:color="F5F5F5"/>
                                              </w:divBdr>
                                              <w:divsChild>
                                                <w:div w:id="1555921513">
                                                  <w:marLeft w:val="0"/>
                                                  <w:marRight w:val="0"/>
                                                  <w:marTop w:val="0"/>
                                                  <w:marBottom w:val="0"/>
                                                  <w:divBdr>
                                                    <w:top w:val="none" w:sz="0" w:space="0" w:color="auto"/>
                                                    <w:left w:val="none" w:sz="0" w:space="0" w:color="auto"/>
                                                    <w:bottom w:val="none" w:sz="0" w:space="0" w:color="auto"/>
                                                    <w:right w:val="none" w:sz="0" w:space="0" w:color="auto"/>
                                                  </w:divBdr>
                                                  <w:divsChild>
                                                    <w:div w:id="478884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05942370">
      <w:bodyDiv w:val="1"/>
      <w:marLeft w:val="0"/>
      <w:marRight w:val="0"/>
      <w:marTop w:val="0"/>
      <w:marBottom w:val="0"/>
      <w:divBdr>
        <w:top w:val="none" w:sz="0" w:space="0" w:color="auto"/>
        <w:left w:val="none" w:sz="0" w:space="0" w:color="auto"/>
        <w:bottom w:val="none" w:sz="0" w:space="0" w:color="auto"/>
        <w:right w:val="none" w:sz="0" w:space="0" w:color="auto"/>
      </w:divBdr>
      <w:divsChild>
        <w:div w:id="2108765414">
          <w:marLeft w:val="0"/>
          <w:marRight w:val="0"/>
          <w:marTop w:val="0"/>
          <w:marBottom w:val="0"/>
          <w:divBdr>
            <w:top w:val="none" w:sz="0" w:space="0" w:color="auto"/>
            <w:left w:val="none" w:sz="0" w:space="0" w:color="auto"/>
            <w:bottom w:val="none" w:sz="0" w:space="0" w:color="auto"/>
            <w:right w:val="none" w:sz="0" w:space="0" w:color="auto"/>
          </w:divBdr>
          <w:divsChild>
            <w:div w:id="1875851314">
              <w:marLeft w:val="0"/>
              <w:marRight w:val="0"/>
              <w:marTop w:val="0"/>
              <w:marBottom w:val="0"/>
              <w:divBdr>
                <w:top w:val="none" w:sz="0" w:space="0" w:color="auto"/>
                <w:left w:val="none" w:sz="0" w:space="0" w:color="auto"/>
                <w:bottom w:val="none" w:sz="0" w:space="0" w:color="auto"/>
                <w:right w:val="none" w:sz="0" w:space="0" w:color="auto"/>
              </w:divBdr>
              <w:divsChild>
                <w:div w:id="786241550">
                  <w:marLeft w:val="0"/>
                  <w:marRight w:val="0"/>
                  <w:marTop w:val="0"/>
                  <w:marBottom w:val="0"/>
                  <w:divBdr>
                    <w:top w:val="none" w:sz="0" w:space="0" w:color="auto"/>
                    <w:left w:val="none" w:sz="0" w:space="0" w:color="auto"/>
                    <w:bottom w:val="none" w:sz="0" w:space="0" w:color="auto"/>
                    <w:right w:val="none" w:sz="0" w:space="0" w:color="auto"/>
                  </w:divBdr>
                  <w:divsChild>
                    <w:div w:id="528226994">
                      <w:marLeft w:val="0"/>
                      <w:marRight w:val="0"/>
                      <w:marTop w:val="0"/>
                      <w:marBottom w:val="0"/>
                      <w:divBdr>
                        <w:top w:val="none" w:sz="0" w:space="0" w:color="auto"/>
                        <w:left w:val="none" w:sz="0" w:space="0" w:color="auto"/>
                        <w:bottom w:val="none" w:sz="0" w:space="0" w:color="auto"/>
                        <w:right w:val="none" w:sz="0" w:space="0" w:color="auto"/>
                      </w:divBdr>
                      <w:divsChild>
                        <w:div w:id="1079862146">
                          <w:marLeft w:val="0"/>
                          <w:marRight w:val="0"/>
                          <w:marTop w:val="0"/>
                          <w:marBottom w:val="0"/>
                          <w:divBdr>
                            <w:top w:val="none" w:sz="0" w:space="0" w:color="auto"/>
                            <w:left w:val="none" w:sz="0" w:space="0" w:color="auto"/>
                            <w:bottom w:val="none" w:sz="0" w:space="0" w:color="auto"/>
                            <w:right w:val="none" w:sz="0" w:space="0" w:color="auto"/>
                          </w:divBdr>
                          <w:divsChild>
                            <w:div w:id="2118210317">
                              <w:marLeft w:val="0"/>
                              <w:marRight w:val="0"/>
                              <w:marTop w:val="0"/>
                              <w:marBottom w:val="0"/>
                              <w:divBdr>
                                <w:top w:val="none" w:sz="0" w:space="0" w:color="auto"/>
                                <w:left w:val="none" w:sz="0" w:space="0" w:color="auto"/>
                                <w:bottom w:val="none" w:sz="0" w:space="0" w:color="auto"/>
                                <w:right w:val="none" w:sz="0" w:space="0" w:color="auto"/>
                              </w:divBdr>
                              <w:divsChild>
                                <w:div w:id="1515610546">
                                  <w:marLeft w:val="0"/>
                                  <w:marRight w:val="0"/>
                                  <w:marTop w:val="0"/>
                                  <w:marBottom w:val="0"/>
                                  <w:divBdr>
                                    <w:top w:val="none" w:sz="0" w:space="0" w:color="auto"/>
                                    <w:left w:val="none" w:sz="0" w:space="0" w:color="auto"/>
                                    <w:bottom w:val="none" w:sz="0" w:space="0" w:color="auto"/>
                                    <w:right w:val="none" w:sz="0" w:space="0" w:color="auto"/>
                                  </w:divBdr>
                                  <w:divsChild>
                                    <w:div w:id="1938899982">
                                      <w:marLeft w:val="67"/>
                                      <w:marRight w:val="0"/>
                                      <w:marTop w:val="0"/>
                                      <w:marBottom w:val="0"/>
                                      <w:divBdr>
                                        <w:top w:val="none" w:sz="0" w:space="0" w:color="auto"/>
                                        <w:left w:val="none" w:sz="0" w:space="0" w:color="auto"/>
                                        <w:bottom w:val="none" w:sz="0" w:space="0" w:color="auto"/>
                                        <w:right w:val="none" w:sz="0" w:space="0" w:color="auto"/>
                                      </w:divBdr>
                                      <w:divsChild>
                                        <w:div w:id="404961997">
                                          <w:marLeft w:val="0"/>
                                          <w:marRight w:val="0"/>
                                          <w:marTop w:val="0"/>
                                          <w:marBottom w:val="0"/>
                                          <w:divBdr>
                                            <w:top w:val="none" w:sz="0" w:space="0" w:color="auto"/>
                                            <w:left w:val="none" w:sz="0" w:space="0" w:color="auto"/>
                                            <w:bottom w:val="none" w:sz="0" w:space="0" w:color="auto"/>
                                            <w:right w:val="none" w:sz="0" w:space="0" w:color="auto"/>
                                          </w:divBdr>
                                          <w:divsChild>
                                            <w:div w:id="14312369">
                                              <w:marLeft w:val="0"/>
                                              <w:marRight w:val="0"/>
                                              <w:marTop w:val="0"/>
                                              <w:marBottom w:val="134"/>
                                              <w:divBdr>
                                                <w:top w:val="single" w:sz="6" w:space="0" w:color="F5F5F5"/>
                                                <w:left w:val="single" w:sz="6" w:space="0" w:color="F5F5F5"/>
                                                <w:bottom w:val="single" w:sz="6" w:space="0" w:color="F5F5F5"/>
                                                <w:right w:val="single" w:sz="6" w:space="0" w:color="F5F5F5"/>
                                              </w:divBdr>
                                              <w:divsChild>
                                                <w:div w:id="1531839755">
                                                  <w:marLeft w:val="0"/>
                                                  <w:marRight w:val="0"/>
                                                  <w:marTop w:val="0"/>
                                                  <w:marBottom w:val="0"/>
                                                  <w:divBdr>
                                                    <w:top w:val="none" w:sz="0" w:space="0" w:color="auto"/>
                                                    <w:left w:val="none" w:sz="0" w:space="0" w:color="auto"/>
                                                    <w:bottom w:val="none" w:sz="0" w:space="0" w:color="auto"/>
                                                    <w:right w:val="none" w:sz="0" w:space="0" w:color="auto"/>
                                                  </w:divBdr>
                                                  <w:divsChild>
                                                    <w:div w:id="1110472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09731236">
      <w:bodyDiv w:val="1"/>
      <w:marLeft w:val="0"/>
      <w:marRight w:val="0"/>
      <w:marTop w:val="0"/>
      <w:marBottom w:val="0"/>
      <w:divBdr>
        <w:top w:val="none" w:sz="0" w:space="0" w:color="auto"/>
        <w:left w:val="none" w:sz="0" w:space="0" w:color="auto"/>
        <w:bottom w:val="none" w:sz="0" w:space="0" w:color="auto"/>
        <w:right w:val="none" w:sz="0" w:space="0" w:color="auto"/>
      </w:divBdr>
      <w:divsChild>
        <w:div w:id="188184060">
          <w:marLeft w:val="0"/>
          <w:marRight w:val="0"/>
          <w:marTop w:val="0"/>
          <w:marBottom w:val="0"/>
          <w:divBdr>
            <w:top w:val="none" w:sz="0" w:space="0" w:color="auto"/>
            <w:left w:val="none" w:sz="0" w:space="0" w:color="auto"/>
            <w:bottom w:val="none" w:sz="0" w:space="0" w:color="auto"/>
            <w:right w:val="none" w:sz="0" w:space="0" w:color="auto"/>
          </w:divBdr>
          <w:divsChild>
            <w:div w:id="119955656">
              <w:marLeft w:val="0"/>
              <w:marRight w:val="0"/>
              <w:marTop w:val="0"/>
              <w:marBottom w:val="0"/>
              <w:divBdr>
                <w:top w:val="none" w:sz="0" w:space="0" w:color="auto"/>
                <w:left w:val="none" w:sz="0" w:space="0" w:color="auto"/>
                <w:bottom w:val="none" w:sz="0" w:space="0" w:color="auto"/>
                <w:right w:val="none" w:sz="0" w:space="0" w:color="auto"/>
              </w:divBdr>
              <w:divsChild>
                <w:div w:id="971978075">
                  <w:marLeft w:val="0"/>
                  <w:marRight w:val="0"/>
                  <w:marTop w:val="0"/>
                  <w:marBottom w:val="0"/>
                  <w:divBdr>
                    <w:top w:val="none" w:sz="0" w:space="0" w:color="auto"/>
                    <w:left w:val="none" w:sz="0" w:space="0" w:color="auto"/>
                    <w:bottom w:val="none" w:sz="0" w:space="0" w:color="auto"/>
                    <w:right w:val="none" w:sz="0" w:space="0" w:color="auto"/>
                  </w:divBdr>
                  <w:divsChild>
                    <w:div w:id="1059326735">
                      <w:marLeft w:val="0"/>
                      <w:marRight w:val="0"/>
                      <w:marTop w:val="0"/>
                      <w:marBottom w:val="0"/>
                      <w:divBdr>
                        <w:top w:val="none" w:sz="0" w:space="0" w:color="auto"/>
                        <w:left w:val="none" w:sz="0" w:space="0" w:color="auto"/>
                        <w:bottom w:val="none" w:sz="0" w:space="0" w:color="auto"/>
                        <w:right w:val="none" w:sz="0" w:space="0" w:color="auto"/>
                      </w:divBdr>
                      <w:divsChild>
                        <w:div w:id="2139637199">
                          <w:marLeft w:val="0"/>
                          <w:marRight w:val="0"/>
                          <w:marTop w:val="0"/>
                          <w:marBottom w:val="0"/>
                          <w:divBdr>
                            <w:top w:val="none" w:sz="0" w:space="0" w:color="auto"/>
                            <w:left w:val="none" w:sz="0" w:space="0" w:color="auto"/>
                            <w:bottom w:val="none" w:sz="0" w:space="0" w:color="auto"/>
                            <w:right w:val="none" w:sz="0" w:space="0" w:color="auto"/>
                          </w:divBdr>
                          <w:divsChild>
                            <w:div w:id="1397895061">
                              <w:marLeft w:val="0"/>
                              <w:marRight w:val="0"/>
                              <w:marTop w:val="0"/>
                              <w:marBottom w:val="0"/>
                              <w:divBdr>
                                <w:top w:val="none" w:sz="0" w:space="0" w:color="auto"/>
                                <w:left w:val="none" w:sz="0" w:space="0" w:color="auto"/>
                                <w:bottom w:val="none" w:sz="0" w:space="0" w:color="auto"/>
                                <w:right w:val="none" w:sz="0" w:space="0" w:color="auto"/>
                              </w:divBdr>
                              <w:divsChild>
                                <w:div w:id="1319117115">
                                  <w:marLeft w:val="0"/>
                                  <w:marRight w:val="0"/>
                                  <w:marTop w:val="0"/>
                                  <w:marBottom w:val="0"/>
                                  <w:divBdr>
                                    <w:top w:val="none" w:sz="0" w:space="0" w:color="auto"/>
                                    <w:left w:val="none" w:sz="0" w:space="0" w:color="auto"/>
                                    <w:bottom w:val="none" w:sz="0" w:space="0" w:color="auto"/>
                                    <w:right w:val="none" w:sz="0" w:space="0" w:color="auto"/>
                                  </w:divBdr>
                                  <w:divsChild>
                                    <w:div w:id="184945937">
                                      <w:marLeft w:val="60"/>
                                      <w:marRight w:val="0"/>
                                      <w:marTop w:val="0"/>
                                      <w:marBottom w:val="0"/>
                                      <w:divBdr>
                                        <w:top w:val="none" w:sz="0" w:space="0" w:color="auto"/>
                                        <w:left w:val="none" w:sz="0" w:space="0" w:color="auto"/>
                                        <w:bottom w:val="none" w:sz="0" w:space="0" w:color="auto"/>
                                        <w:right w:val="none" w:sz="0" w:space="0" w:color="auto"/>
                                      </w:divBdr>
                                      <w:divsChild>
                                        <w:div w:id="235869499">
                                          <w:marLeft w:val="0"/>
                                          <w:marRight w:val="0"/>
                                          <w:marTop w:val="0"/>
                                          <w:marBottom w:val="0"/>
                                          <w:divBdr>
                                            <w:top w:val="none" w:sz="0" w:space="0" w:color="auto"/>
                                            <w:left w:val="none" w:sz="0" w:space="0" w:color="auto"/>
                                            <w:bottom w:val="none" w:sz="0" w:space="0" w:color="auto"/>
                                            <w:right w:val="none" w:sz="0" w:space="0" w:color="auto"/>
                                          </w:divBdr>
                                          <w:divsChild>
                                            <w:div w:id="101464869">
                                              <w:marLeft w:val="0"/>
                                              <w:marRight w:val="0"/>
                                              <w:marTop w:val="0"/>
                                              <w:marBottom w:val="120"/>
                                              <w:divBdr>
                                                <w:top w:val="single" w:sz="6" w:space="0" w:color="F5F5F5"/>
                                                <w:left w:val="single" w:sz="6" w:space="0" w:color="F5F5F5"/>
                                                <w:bottom w:val="single" w:sz="6" w:space="0" w:color="F5F5F5"/>
                                                <w:right w:val="single" w:sz="6" w:space="0" w:color="F5F5F5"/>
                                              </w:divBdr>
                                              <w:divsChild>
                                                <w:div w:id="1079255599">
                                                  <w:marLeft w:val="0"/>
                                                  <w:marRight w:val="0"/>
                                                  <w:marTop w:val="0"/>
                                                  <w:marBottom w:val="0"/>
                                                  <w:divBdr>
                                                    <w:top w:val="none" w:sz="0" w:space="0" w:color="auto"/>
                                                    <w:left w:val="none" w:sz="0" w:space="0" w:color="auto"/>
                                                    <w:bottom w:val="none" w:sz="0" w:space="0" w:color="auto"/>
                                                    <w:right w:val="none" w:sz="0" w:space="0" w:color="auto"/>
                                                  </w:divBdr>
                                                  <w:divsChild>
                                                    <w:div w:id="488789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36745620">
      <w:bodyDiv w:val="1"/>
      <w:marLeft w:val="0"/>
      <w:marRight w:val="0"/>
      <w:marTop w:val="0"/>
      <w:marBottom w:val="0"/>
      <w:divBdr>
        <w:top w:val="none" w:sz="0" w:space="0" w:color="auto"/>
        <w:left w:val="none" w:sz="0" w:space="0" w:color="auto"/>
        <w:bottom w:val="none" w:sz="0" w:space="0" w:color="auto"/>
        <w:right w:val="none" w:sz="0" w:space="0" w:color="auto"/>
      </w:divBdr>
      <w:divsChild>
        <w:div w:id="509947523">
          <w:marLeft w:val="0"/>
          <w:marRight w:val="0"/>
          <w:marTop w:val="0"/>
          <w:marBottom w:val="0"/>
          <w:divBdr>
            <w:top w:val="none" w:sz="0" w:space="0" w:color="auto"/>
            <w:left w:val="none" w:sz="0" w:space="0" w:color="auto"/>
            <w:bottom w:val="none" w:sz="0" w:space="0" w:color="auto"/>
            <w:right w:val="none" w:sz="0" w:space="0" w:color="auto"/>
          </w:divBdr>
          <w:divsChild>
            <w:div w:id="1569068434">
              <w:marLeft w:val="0"/>
              <w:marRight w:val="0"/>
              <w:marTop w:val="0"/>
              <w:marBottom w:val="0"/>
              <w:divBdr>
                <w:top w:val="none" w:sz="0" w:space="0" w:color="auto"/>
                <w:left w:val="none" w:sz="0" w:space="0" w:color="auto"/>
                <w:bottom w:val="none" w:sz="0" w:space="0" w:color="auto"/>
                <w:right w:val="none" w:sz="0" w:space="0" w:color="auto"/>
              </w:divBdr>
              <w:divsChild>
                <w:div w:id="707871858">
                  <w:marLeft w:val="0"/>
                  <w:marRight w:val="0"/>
                  <w:marTop w:val="0"/>
                  <w:marBottom w:val="0"/>
                  <w:divBdr>
                    <w:top w:val="none" w:sz="0" w:space="0" w:color="auto"/>
                    <w:left w:val="none" w:sz="0" w:space="0" w:color="auto"/>
                    <w:bottom w:val="none" w:sz="0" w:space="0" w:color="auto"/>
                    <w:right w:val="none" w:sz="0" w:space="0" w:color="auto"/>
                  </w:divBdr>
                  <w:divsChild>
                    <w:div w:id="2106488728">
                      <w:marLeft w:val="0"/>
                      <w:marRight w:val="0"/>
                      <w:marTop w:val="0"/>
                      <w:marBottom w:val="0"/>
                      <w:divBdr>
                        <w:top w:val="none" w:sz="0" w:space="0" w:color="auto"/>
                        <w:left w:val="none" w:sz="0" w:space="0" w:color="auto"/>
                        <w:bottom w:val="none" w:sz="0" w:space="0" w:color="auto"/>
                        <w:right w:val="none" w:sz="0" w:space="0" w:color="auto"/>
                      </w:divBdr>
                      <w:divsChild>
                        <w:div w:id="1450271274">
                          <w:marLeft w:val="0"/>
                          <w:marRight w:val="0"/>
                          <w:marTop w:val="0"/>
                          <w:marBottom w:val="0"/>
                          <w:divBdr>
                            <w:top w:val="none" w:sz="0" w:space="0" w:color="auto"/>
                            <w:left w:val="none" w:sz="0" w:space="0" w:color="auto"/>
                            <w:bottom w:val="none" w:sz="0" w:space="0" w:color="auto"/>
                            <w:right w:val="none" w:sz="0" w:space="0" w:color="auto"/>
                          </w:divBdr>
                          <w:divsChild>
                            <w:div w:id="446655331">
                              <w:marLeft w:val="0"/>
                              <w:marRight w:val="0"/>
                              <w:marTop w:val="0"/>
                              <w:marBottom w:val="0"/>
                              <w:divBdr>
                                <w:top w:val="none" w:sz="0" w:space="0" w:color="auto"/>
                                <w:left w:val="none" w:sz="0" w:space="0" w:color="auto"/>
                                <w:bottom w:val="none" w:sz="0" w:space="0" w:color="auto"/>
                                <w:right w:val="none" w:sz="0" w:space="0" w:color="auto"/>
                              </w:divBdr>
                              <w:divsChild>
                                <w:div w:id="2010865314">
                                  <w:marLeft w:val="0"/>
                                  <w:marRight w:val="0"/>
                                  <w:marTop w:val="0"/>
                                  <w:marBottom w:val="0"/>
                                  <w:divBdr>
                                    <w:top w:val="none" w:sz="0" w:space="0" w:color="auto"/>
                                    <w:left w:val="none" w:sz="0" w:space="0" w:color="auto"/>
                                    <w:bottom w:val="none" w:sz="0" w:space="0" w:color="auto"/>
                                    <w:right w:val="none" w:sz="0" w:space="0" w:color="auto"/>
                                  </w:divBdr>
                                  <w:divsChild>
                                    <w:div w:id="40640611">
                                      <w:marLeft w:val="67"/>
                                      <w:marRight w:val="0"/>
                                      <w:marTop w:val="0"/>
                                      <w:marBottom w:val="0"/>
                                      <w:divBdr>
                                        <w:top w:val="none" w:sz="0" w:space="0" w:color="auto"/>
                                        <w:left w:val="none" w:sz="0" w:space="0" w:color="auto"/>
                                        <w:bottom w:val="none" w:sz="0" w:space="0" w:color="auto"/>
                                        <w:right w:val="none" w:sz="0" w:space="0" w:color="auto"/>
                                      </w:divBdr>
                                      <w:divsChild>
                                        <w:div w:id="622231374">
                                          <w:marLeft w:val="0"/>
                                          <w:marRight w:val="0"/>
                                          <w:marTop w:val="0"/>
                                          <w:marBottom w:val="0"/>
                                          <w:divBdr>
                                            <w:top w:val="none" w:sz="0" w:space="0" w:color="auto"/>
                                            <w:left w:val="none" w:sz="0" w:space="0" w:color="auto"/>
                                            <w:bottom w:val="none" w:sz="0" w:space="0" w:color="auto"/>
                                            <w:right w:val="none" w:sz="0" w:space="0" w:color="auto"/>
                                          </w:divBdr>
                                          <w:divsChild>
                                            <w:div w:id="1022049021">
                                              <w:marLeft w:val="0"/>
                                              <w:marRight w:val="0"/>
                                              <w:marTop w:val="0"/>
                                              <w:marBottom w:val="134"/>
                                              <w:divBdr>
                                                <w:top w:val="single" w:sz="6" w:space="0" w:color="F5F5F5"/>
                                                <w:left w:val="single" w:sz="6" w:space="0" w:color="F5F5F5"/>
                                                <w:bottom w:val="single" w:sz="6" w:space="0" w:color="F5F5F5"/>
                                                <w:right w:val="single" w:sz="6" w:space="0" w:color="F5F5F5"/>
                                              </w:divBdr>
                                              <w:divsChild>
                                                <w:div w:id="1408728705">
                                                  <w:marLeft w:val="0"/>
                                                  <w:marRight w:val="0"/>
                                                  <w:marTop w:val="0"/>
                                                  <w:marBottom w:val="0"/>
                                                  <w:divBdr>
                                                    <w:top w:val="none" w:sz="0" w:space="0" w:color="auto"/>
                                                    <w:left w:val="none" w:sz="0" w:space="0" w:color="auto"/>
                                                    <w:bottom w:val="none" w:sz="0" w:space="0" w:color="auto"/>
                                                    <w:right w:val="none" w:sz="0" w:space="0" w:color="auto"/>
                                                  </w:divBdr>
                                                  <w:divsChild>
                                                    <w:div w:id="453526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50697636">
      <w:bodyDiv w:val="1"/>
      <w:marLeft w:val="0"/>
      <w:marRight w:val="0"/>
      <w:marTop w:val="0"/>
      <w:marBottom w:val="0"/>
      <w:divBdr>
        <w:top w:val="none" w:sz="0" w:space="0" w:color="auto"/>
        <w:left w:val="none" w:sz="0" w:space="0" w:color="auto"/>
        <w:bottom w:val="none" w:sz="0" w:space="0" w:color="auto"/>
        <w:right w:val="none" w:sz="0" w:space="0" w:color="auto"/>
      </w:divBdr>
      <w:divsChild>
        <w:div w:id="867139562">
          <w:marLeft w:val="0"/>
          <w:marRight w:val="0"/>
          <w:marTop w:val="0"/>
          <w:marBottom w:val="0"/>
          <w:divBdr>
            <w:top w:val="none" w:sz="0" w:space="0" w:color="auto"/>
            <w:left w:val="none" w:sz="0" w:space="0" w:color="auto"/>
            <w:bottom w:val="none" w:sz="0" w:space="0" w:color="auto"/>
            <w:right w:val="none" w:sz="0" w:space="0" w:color="auto"/>
          </w:divBdr>
          <w:divsChild>
            <w:div w:id="1148206055">
              <w:marLeft w:val="0"/>
              <w:marRight w:val="0"/>
              <w:marTop w:val="0"/>
              <w:marBottom w:val="0"/>
              <w:divBdr>
                <w:top w:val="none" w:sz="0" w:space="0" w:color="auto"/>
                <w:left w:val="none" w:sz="0" w:space="0" w:color="auto"/>
                <w:bottom w:val="none" w:sz="0" w:space="0" w:color="auto"/>
                <w:right w:val="none" w:sz="0" w:space="0" w:color="auto"/>
              </w:divBdr>
              <w:divsChild>
                <w:div w:id="1680695184">
                  <w:marLeft w:val="0"/>
                  <w:marRight w:val="0"/>
                  <w:marTop w:val="0"/>
                  <w:marBottom w:val="0"/>
                  <w:divBdr>
                    <w:top w:val="none" w:sz="0" w:space="0" w:color="auto"/>
                    <w:left w:val="none" w:sz="0" w:space="0" w:color="auto"/>
                    <w:bottom w:val="none" w:sz="0" w:space="0" w:color="auto"/>
                    <w:right w:val="none" w:sz="0" w:space="0" w:color="auto"/>
                  </w:divBdr>
                  <w:divsChild>
                    <w:div w:id="1012031777">
                      <w:marLeft w:val="0"/>
                      <w:marRight w:val="0"/>
                      <w:marTop w:val="0"/>
                      <w:marBottom w:val="0"/>
                      <w:divBdr>
                        <w:top w:val="none" w:sz="0" w:space="0" w:color="auto"/>
                        <w:left w:val="none" w:sz="0" w:space="0" w:color="auto"/>
                        <w:bottom w:val="none" w:sz="0" w:space="0" w:color="auto"/>
                        <w:right w:val="none" w:sz="0" w:space="0" w:color="auto"/>
                      </w:divBdr>
                      <w:divsChild>
                        <w:div w:id="1885562098">
                          <w:marLeft w:val="0"/>
                          <w:marRight w:val="0"/>
                          <w:marTop w:val="0"/>
                          <w:marBottom w:val="0"/>
                          <w:divBdr>
                            <w:top w:val="none" w:sz="0" w:space="0" w:color="auto"/>
                            <w:left w:val="none" w:sz="0" w:space="0" w:color="auto"/>
                            <w:bottom w:val="none" w:sz="0" w:space="0" w:color="auto"/>
                            <w:right w:val="none" w:sz="0" w:space="0" w:color="auto"/>
                          </w:divBdr>
                          <w:divsChild>
                            <w:div w:id="1657489159">
                              <w:marLeft w:val="0"/>
                              <w:marRight w:val="0"/>
                              <w:marTop w:val="0"/>
                              <w:marBottom w:val="0"/>
                              <w:divBdr>
                                <w:top w:val="none" w:sz="0" w:space="0" w:color="auto"/>
                                <w:left w:val="none" w:sz="0" w:space="0" w:color="auto"/>
                                <w:bottom w:val="none" w:sz="0" w:space="0" w:color="auto"/>
                                <w:right w:val="none" w:sz="0" w:space="0" w:color="auto"/>
                              </w:divBdr>
                              <w:divsChild>
                                <w:div w:id="1839224474">
                                  <w:marLeft w:val="0"/>
                                  <w:marRight w:val="0"/>
                                  <w:marTop w:val="0"/>
                                  <w:marBottom w:val="0"/>
                                  <w:divBdr>
                                    <w:top w:val="none" w:sz="0" w:space="0" w:color="auto"/>
                                    <w:left w:val="none" w:sz="0" w:space="0" w:color="auto"/>
                                    <w:bottom w:val="none" w:sz="0" w:space="0" w:color="auto"/>
                                    <w:right w:val="none" w:sz="0" w:space="0" w:color="auto"/>
                                  </w:divBdr>
                                  <w:divsChild>
                                    <w:div w:id="354697096">
                                      <w:marLeft w:val="67"/>
                                      <w:marRight w:val="0"/>
                                      <w:marTop w:val="0"/>
                                      <w:marBottom w:val="0"/>
                                      <w:divBdr>
                                        <w:top w:val="none" w:sz="0" w:space="0" w:color="auto"/>
                                        <w:left w:val="none" w:sz="0" w:space="0" w:color="auto"/>
                                        <w:bottom w:val="none" w:sz="0" w:space="0" w:color="auto"/>
                                        <w:right w:val="none" w:sz="0" w:space="0" w:color="auto"/>
                                      </w:divBdr>
                                      <w:divsChild>
                                        <w:div w:id="402682949">
                                          <w:marLeft w:val="0"/>
                                          <w:marRight w:val="0"/>
                                          <w:marTop w:val="0"/>
                                          <w:marBottom w:val="0"/>
                                          <w:divBdr>
                                            <w:top w:val="none" w:sz="0" w:space="0" w:color="auto"/>
                                            <w:left w:val="none" w:sz="0" w:space="0" w:color="auto"/>
                                            <w:bottom w:val="none" w:sz="0" w:space="0" w:color="auto"/>
                                            <w:right w:val="none" w:sz="0" w:space="0" w:color="auto"/>
                                          </w:divBdr>
                                          <w:divsChild>
                                            <w:div w:id="1114328650">
                                              <w:marLeft w:val="0"/>
                                              <w:marRight w:val="0"/>
                                              <w:marTop w:val="0"/>
                                              <w:marBottom w:val="134"/>
                                              <w:divBdr>
                                                <w:top w:val="single" w:sz="6" w:space="0" w:color="F5F5F5"/>
                                                <w:left w:val="single" w:sz="6" w:space="0" w:color="F5F5F5"/>
                                                <w:bottom w:val="single" w:sz="6" w:space="0" w:color="F5F5F5"/>
                                                <w:right w:val="single" w:sz="6" w:space="0" w:color="F5F5F5"/>
                                              </w:divBdr>
                                              <w:divsChild>
                                                <w:div w:id="68580802">
                                                  <w:marLeft w:val="0"/>
                                                  <w:marRight w:val="0"/>
                                                  <w:marTop w:val="0"/>
                                                  <w:marBottom w:val="0"/>
                                                  <w:divBdr>
                                                    <w:top w:val="none" w:sz="0" w:space="0" w:color="auto"/>
                                                    <w:left w:val="none" w:sz="0" w:space="0" w:color="auto"/>
                                                    <w:bottom w:val="none" w:sz="0" w:space="0" w:color="auto"/>
                                                    <w:right w:val="none" w:sz="0" w:space="0" w:color="auto"/>
                                                  </w:divBdr>
                                                  <w:divsChild>
                                                    <w:div w:id="1692026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55791631">
      <w:bodyDiv w:val="1"/>
      <w:marLeft w:val="0"/>
      <w:marRight w:val="0"/>
      <w:marTop w:val="0"/>
      <w:marBottom w:val="0"/>
      <w:divBdr>
        <w:top w:val="none" w:sz="0" w:space="0" w:color="auto"/>
        <w:left w:val="none" w:sz="0" w:space="0" w:color="auto"/>
        <w:bottom w:val="none" w:sz="0" w:space="0" w:color="auto"/>
        <w:right w:val="none" w:sz="0" w:space="0" w:color="auto"/>
      </w:divBdr>
      <w:divsChild>
        <w:div w:id="538788528">
          <w:marLeft w:val="0"/>
          <w:marRight w:val="0"/>
          <w:marTop w:val="0"/>
          <w:marBottom w:val="0"/>
          <w:divBdr>
            <w:top w:val="none" w:sz="0" w:space="0" w:color="auto"/>
            <w:left w:val="none" w:sz="0" w:space="0" w:color="auto"/>
            <w:bottom w:val="none" w:sz="0" w:space="0" w:color="auto"/>
            <w:right w:val="none" w:sz="0" w:space="0" w:color="auto"/>
          </w:divBdr>
          <w:divsChild>
            <w:div w:id="861630042">
              <w:marLeft w:val="0"/>
              <w:marRight w:val="0"/>
              <w:marTop w:val="0"/>
              <w:marBottom w:val="0"/>
              <w:divBdr>
                <w:top w:val="none" w:sz="0" w:space="0" w:color="auto"/>
                <w:left w:val="none" w:sz="0" w:space="0" w:color="auto"/>
                <w:bottom w:val="none" w:sz="0" w:space="0" w:color="auto"/>
                <w:right w:val="none" w:sz="0" w:space="0" w:color="auto"/>
              </w:divBdr>
              <w:divsChild>
                <w:div w:id="2030794258">
                  <w:marLeft w:val="0"/>
                  <w:marRight w:val="0"/>
                  <w:marTop w:val="0"/>
                  <w:marBottom w:val="0"/>
                  <w:divBdr>
                    <w:top w:val="none" w:sz="0" w:space="0" w:color="auto"/>
                    <w:left w:val="none" w:sz="0" w:space="0" w:color="auto"/>
                    <w:bottom w:val="none" w:sz="0" w:space="0" w:color="auto"/>
                    <w:right w:val="none" w:sz="0" w:space="0" w:color="auto"/>
                  </w:divBdr>
                  <w:divsChild>
                    <w:div w:id="1907181586">
                      <w:marLeft w:val="0"/>
                      <w:marRight w:val="0"/>
                      <w:marTop w:val="0"/>
                      <w:marBottom w:val="0"/>
                      <w:divBdr>
                        <w:top w:val="none" w:sz="0" w:space="0" w:color="auto"/>
                        <w:left w:val="none" w:sz="0" w:space="0" w:color="auto"/>
                        <w:bottom w:val="none" w:sz="0" w:space="0" w:color="auto"/>
                        <w:right w:val="none" w:sz="0" w:space="0" w:color="auto"/>
                      </w:divBdr>
                      <w:divsChild>
                        <w:div w:id="540628474">
                          <w:marLeft w:val="0"/>
                          <w:marRight w:val="0"/>
                          <w:marTop w:val="0"/>
                          <w:marBottom w:val="0"/>
                          <w:divBdr>
                            <w:top w:val="none" w:sz="0" w:space="0" w:color="auto"/>
                            <w:left w:val="none" w:sz="0" w:space="0" w:color="auto"/>
                            <w:bottom w:val="none" w:sz="0" w:space="0" w:color="auto"/>
                            <w:right w:val="none" w:sz="0" w:space="0" w:color="auto"/>
                          </w:divBdr>
                          <w:divsChild>
                            <w:div w:id="270091360">
                              <w:marLeft w:val="0"/>
                              <w:marRight w:val="0"/>
                              <w:marTop w:val="0"/>
                              <w:marBottom w:val="0"/>
                              <w:divBdr>
                                <w:top w:val="none" w:sz="0" w:space="0" w:color="auto"/>
                                <w:left w:val="none" w:sz="0" w:space="0" w:color="auto"/>
                                <w:bottom w:val="none" w:sz="0" w:space="0" w:color="auto"/>
                                <w:right w:val="none" w:sz="0" w:space="0" w:color="auto"/>
                              </w:divBdr>
                              <w:divsChild>
                                <w:div w:id="1257252530">
                                  <w:marLeft w:val="0"/>
                                  <w:marRight w:val="0"/>
                                  <w:marTop w:val="0"/>
                                  <w:marBottom w:val="0"/>
                                  <w:divBdr>
                                    <w:top w:val="none" w:sz="0" w:space="0" w:color="auto"/>
                                    <w:left w:val="none" w:sz="0" w:space="0" w:color="auto"/>
                                    <w:bottom w:val="none" w:sz="0" w:space="0" w:color="auto"/>
                                    <w:right w:val="none" w:sz="0" w:space="0" w:color="auto"/>
                                  </w:divBdr>
                                  <w:divsChild>
                                    <w:div w:id="353071878">
                                      <w:marLeft w:val="67"/>
                                      <w:marRight w:val="0"/>
                                      <w:marTop w:val="0"/>
                                      <w:marBottom w:val="0"/>
                                      <w:divBdr>
                                        <w:top w:val="none" w:sz="0" w:space="0" w:color="auto"/>
                                        <w:left w:val="none" w:sz="0" w:space="0" w:color="auto"/>
                                        <w:bottom w:val="none" w:sz="0" w:space="0" w:color="auto"/>
                                        <w:right w:val="none" w:sz="0" w:space="0" w:color="auto"/>
                                      </w:divBdr>
                                      <w:divsChild>
                                        <w:div w:id="294485391">
                                          <w:marLeft w:val="0"/>
                                          <w:marRight w:val="0"/>
                                          <w:marTop w:val="0"/>
                                          <w:marBottom w:val="0"/>
                                          <w:divBdr>
                                            <w:top w:val="none" w:sz="0" w:space="0" w:color="auto"/>
                                            <w:left w:val="none" w:sz="0" w:space="0" w:color="auto"/>
                                            <w:bottom w:val="none" w:sz="0" w:space="0" w:color="auto"/>
                                            <w:right w:val="none" w:sz="0" w:space="0" w:color="auto"/>
                                          </w:divBdr>
                                          <w:divsChild>
                                            <w:div w:id="539633347">
                                              <w:marLeft w:val="0"/>
                                              <w:marRight w:val="0"/>
                                              <w:marTop w:val="0"/>
                                              <w:marBottom w:val="134"/>
                                              <w:divBdr>
                                                <w:top w:val="single" w:sz="6" w:space="0" w:color="F5F5F5"/>
                                                <w:left w:val="single" w:sz="6" w:space="0" w:color="F5F5F5"/>
                                                <w:bottom w:val="single" w:sz="6" w:space="0" w:color="F5F5F5"/>
                                                <w:right w:val="single" w:sz="6" w:space="0" w:color="F5F5F5"/>
                                              </w:divBdr>
                                              <w:divsChild>
                                                <w:div w:id="890119989">
                                                  <w:marLeft w:val="0"/>
                                                  <w:marRight w:val="0"/>
                                                  <w:marTop w:val="0"/>
                                                  <w:marBottom w:val="0"/>
                                                  <w:divBdr>
                                                    <w:top w:val="none" w:sz="0" w:space="0" w:color="auto"/>
                                                    <w:left w:val="none" w:sz="0" w:space="0" w:color="auto"/>
                                                    <w:bottom w:val="none" w:sz="0" w:space="0" w:color="auto"/>
                                                    <w:right w:val="none" w:sz="0" w:space="0" w:color="auto"/>
                                                  </w:divBdr>
                                                  <w:divsChild>
                                                    <w:div w:id="1206985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72055353">
      <w:bodyDiv w:val="1"/>
      <w:marLeft w:val="0"/>
      <w:marRight w:val="0"/>
      <w:marTop w:val="0"/>
      <w:marBottom w:val="0"/>
      <w:divBdr>
        <w:top w:val="none" w:sz="0" w:space="0" w:color="auto"/>
        <w:left w:val="none" w:sz="0" w:space="0" w:color="auto"/>
        <w:bottom w:val="none" w:sz="0" w:space="0" w:color="auto"/>
        <w:right w:val="none" w:sz="0" w:space="0" w:color="auto"/>
      </w:divBdr>
      <w:divsChild>
        <w:div w:id="1328167583">
          <w:marLeft w:val="0"/>
          <w:marRight w:val="0"/>
          <w:marTop w:val="0"/>
          <w:marBottom w:val="0"/>
          <w:divBdr>
            <w:top w:val="none" w:sz="0" w:space="0" w:color="auto"/>
            <w:left w:val="none" w:sz="0" w:space="0" w:color="auto"/>
            <w:bottom w:val="none" w:sz="0" w:space="0" w:color="auto"/>
            <w:right w:val="none" w:sz="0" w:space="0" w:color="auto"/>
          </w:divBdr>
          <w:divsChild>
            <w:div w:id="771586205">
              <w:marLeft w:val="0"/>
              <w:marRight w:val="0"/>
              <w:marTop w:val="0"/>
              <w:marBottom w:val="0"/>
              <w:divBdr>
                <w:top w:val="none" w:sz="0" w:space="0" w:color="auto"/>
                <w:left w:val="none" w:sz="0" w:space="0" w:color="auto"/>
                <w:bottom w:val="none" w:sz="0" w:space="0" w:color="auto"/>
                <w:right w:val="none" w:sz="0" w:space="0" w:color="auto"/>
              </w:divBdr>
              <w:divsChild>
                <w:div w:id="2140143764">
                  <w:marLeft w:val="0"/>
                  <w:marRight w:val="0"/>
                  <w:marTop w:val="0"/>
                  <w:marBottom w:val="0"/>
                  <w:divBdr>
                    <w:top w:val="none" w:sz="0" w:space="0" w:color="auto"/>
                    <w:left w:val="none" w:sz="0" w:space="0" w:color="auto"/>
                    <w:bottom w:val="none" w:sz="0" w:space="0" w:color="auto"/>
                    <w:right w:val="none" w:sz="0" w:space="0" w:color="auto"/>
                  </w:divBdr>
                  <w:divsChild>
                    <w:div w:id="967710955">
                      <w:marLeft w:val="0"/>
                      <w:marRight w:val="0"/>
                      <w:marTop w:val="0"/>
                      <w:marBottom w:val="0"/>
                      <w:divBdr>
                        <w:top w:val="none" w:sz="0" w:space="0" w:color="auto"/>
                        <w:left w:val="none" w:sz="0" w:space="0" w:color="auto"/>
                        <w:bottom w:val="none" w:sz="0" w:space="0" w:color="auto"/>
                        <w:right w:val="none" w:sz="0" w:space="0" w:color="auto"/>
                      </w:divBdr>
                      <w:divsChild>
                        <w:div w:id="1122186602">
                          <w:marLeft w:val="0"/>
                          <w:marRight w:val="0"/>
                          <w:marTop w:val="0"/>
                          <w:marBottom w:val="0"/>
                          <w:divBdr>
                            <w:top w:val="none" w:sz="0" w:space="0" w:color="auto"/>
                            <w:left w:val="none" w:sz="0" w:space="0" w:color="auto"/>
                            <w:bottom w:val="none" w:sz="0" w:space="0" w:color="auto"/>
                            <w:right w:val="none" w:sz="0" w:space="0" w:color="auto"/>
                          </w:divBdr>
                          <w:divsChild>
                            <w:div w:id="1196504169">
                              <w:marLeft w:val="0"/>
                              <w:marRight w:val="0"/>
                              <w:marTop w:val="0"/>
                              <w:marBottom w:val="0"/>
                              <w:divBdr>
                                <w:top w:val="none" w:sz="0" w:space="0" w:color="auto"/>
                                <w:left w:val="none" w:sz="0" w:space="0" w:color="auto"/>
                                <w:bottom w:val="none" w:sz="0" w:space="0" w:color="auto"/>
                                <w:right w:val="none" w:sz="0" w:space="0" w:color="auto"/>
                              </w:divBdr>
                              <w:divsChild>
                                <w:div w:id="323438809">
                                  <w:marLeft w:val="0"/>
                                  <w:marRight w:val="0"/>
                                  <w:marTop w:val="0"/>
                                  <w:marBottom w:val="0"/>
                                  <w:divBdr>
                                    <w:top w:val="none" w:sz="0" w:space="0" w:color="auto"/>
                                    <w:left w:val="none" w:sz="0" w:space="0" w:color="auto"/>
                                    <w:bottom w:val="none" w:sz="0" w:space="0" w:color="auto"/>
                                    <w:right w:val="none" w:sz="0" w:space="0" w:color="auto"/>
                                  </w:divBdr>
                                  <w:divsChild>
                                    <w:div w:id="429860156">
                                      <w:marLeft w:val="60"/>
                                      <w:marRight w:val="0"/>
                                      <w:marTop w:val="0"/>
                                      <w:marBottom w:val="0"/>
                                      <w:divBdr>
                                        <w:top w:val="none" w:sz="0" w:space="0" w:color="auto"/>
                                        <w:left w:val="none" w:sz="0" w:space="0" w:color="auto"/>
                                        <w:bottom w:val="none" w:sz="0" w:space="0" w:color="auto"/>
                                        <w:right w:val="none" w:sz="0" w:space="0" w:color="auto"/>
                                      </w:divBdr>
                                      <w:divsChild>
                                        <w:div w:id="875234131">
                                          <w:marLeft w:val="0"/>
                                          <w:marRight w:val="0"/>
                                          <w:marTop w:val="0"/>
                                          <w:marBottom w:val="0"/>
                                          <w:divBdr>
                                            <w:top w:val="none" w:sz="0" w:space="0" w:color="auto"/>
                                            <w:left w:val="none" w:sz="0" w:space="0" w:color="auto"/>
                                            <w:bottom w:val="none" w:sz="0" w:space="0" w:color="auto"/>
                                            <w:right w:val="none" w:sz="0" w:space="0" w:color="auto"/>
                                          </w:divBdr>
                                          <w:divsChild>
                                            <w:div w:id="1651862380">
                                              <w:marLeft w:val="0"/>
                                              <w:marRight w:val="0"/>
                                              <w:marTop w:val="0"/>
                                              <w:marBottom w:val="120"/>
                                              <w:divBdr>
                                                <w:top w:val="single" w:sz="6" w:space="0" w:color="F5F5F5"/>
                                                <w:left w:val="single" w:sz="6" w:space="0" w:color="F5F5F5"/>
                                                <w:bottom w:val="single" w:sz="6" w:space="0" w:color="F5F5F5"/>
                                                <w:right w:val="single" w:sz="6" w:space="0" w:color="F5F5F5"/>
                                              </w:divBdr>
                                              <w:divsChild>
                                                <w:div w:id="1562447488">
                                                  <w:marLeft w:val="0"/>
                                                  <w:marRight w:val="0"/>
                                                  <w:marTop w:val="0"/>
                                                  <w:marBottom w:val="0"/>
                                                  <w:divBdr>
                                                    <w:top w:val="none" w:sz="0" w:space="0" w:color="auto"/>
                                                    <w:left w:val="none" w:sz="0" w:space="0" w:color="auto"/>
                                                    <w:bottom w:val="none" w:sz="0" w:space="0" w:color="auto"/>
                                                    <w:right w:val="none" w:sz="0" w:space="0" w:color="auto"/>
                                                  </w:divBdr>
                                                  <w:divsChild>
                                                    <w:div w:id="249657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76569190">
      <w:bodyDiv w:val="1"/>
      <w:marLeft w:val="0"/>
      <w:marRight w:val="0"/>
      <w:marTop w:val="0"/>
      <w:marBottom w:val="0"/>
      <w:divBdr>
        <w:top w:val="none" w:sz="0" w:space="0" w:color="auto"/>
        <w:left w:val="none" w:sz="0" w:space="0" w:color="auto"/>
        <w:bottom w:val="none" w:sz="0" w:space="0" w:color="auto"/>
        <w:right w:val="none" w:sz="0" w:space="0" w:color="auto"/>
      </w:divBdr>
    </w:div>
    <w:div w:id="2006930555">
      <w:bodyDiv w:val="1"/>
      <w:marLeft w:val="0"/>
      <w:marRight w:val="0"/>
      <w:marTop w:val="0"/>
      <w:marBottom w:val="0"/>
      <w:divBdr>
        <w:top w:val="none" w:sz="0" w:space="0" w:color="auto"/>
        <w:left w:val="none" w:sz="0" w:space="0" w:color="auto"/>
        <w:bottom w:val="none" w:sz="0" w:space="0" w:color="auto"/>
        <w:right w:val="none" w:sz="0" w:space="0" w:color="auto"/>
      </w:divBdr>
      <w:divsChild>
        <w:div w:id="893085146">
          <w:marLeft w:val="0"/>
          <w:marRight w:val="0"/>
          <w:marTop w:val="0"/>
          <w:marBottom w:val="0"/>
          <w:divBdr>
            <w:top w:val="none" w:sz="0" w:space="0" w:color="auto"/>
            <w:left w:val="none" w:sz="0" w:space="0" w:color="auto"/>
            <w:bottom w:val="none" w:sz="0" w:space="0" w:color="auto"/>
            <w:right w:val="none" w:sz="0" w:space="0" w:color="auto"/>
          </w:divBdr>
          <w:divsChild>
            <w:div w:id="405610323">
              <w:marLeft w:val="0"/>
              <w:marRight w:val="0"/>
              <w:marTop w:val="0"/>
              <w:marBottom w:val="0"/>
              <w:divBdr>
                <w:top w:val="none" w:sz="0" w:space="0" w:color="auto"/>
                <w:left w:val="none" w:sz="0" w:space="0" w:color="auto"/>
                <w:bottom w:val="none" w:sz="0" w:space="0" w:color="auto"/>
                <w:right w:val="none" w:sz="0" w:space="0" w:color="auto"/>
              </w:divBdr>
              <w:divsChild>
                <w:div w:id="608588389">
                  <w:marLeft w:val="0"/>
                  <w:marRight w:val="0"/>
                  <w:marTop w:val="0"/>
                  <w:marBottom w:val="0"/>
                  <w:divBdr>
                    <w:top w:val="none" w:sz="0" w:space="0" w:color="auto"/>
                    <w:left w:val="none" w:sz="0" w:space="0" w:color="auto"/>
                    <w:bottom w:val="none" w:sz="0" w:space="0" w:color="auto"/>
                    <w:right w:val="none" w:sz="0" w:space="0" w:color="auto"/>
                  </w:divBdr>
                  <w:divsChild>
                    <w:div w:id="1369333100">
                      <w:marLeft w:val="0"/>
                      <w:marRight w:val="0"/>
                      <w:marTop w:val="0"/>
                      <w:marBottom w:val="0"/>
                      <w:divBdr>
                        <w:top w:val="none" w:sz="0" w:space="0" w:color="auto"/>
                        <w:left w:val="none" w:sz="0" w:space="0" w:color="auto"/>
                        <w:bottom w:val="none" w:sz="0" w:space="0" w:color="auto"/>
                        <w:right w:val="none" w:sz="0" w:space="0" w:color="auto"/>
                      </w:divBdr>
                      <w:divsChild>
                        <w:div w:id="601887053">
                          <w:marLeft w:val="0"/>
                          <w:marRight w:val="0"/>
                          <w:marTop w:val="0"/>
                          <w:marBottom w:val="0"/>
                          <w:divBdr>
                            <w:top w:val="none" w:sz="0" w:space="0" w:color="auto"/>
                            <w:left w:val="none" w:sz="0" w:space="0" w:color="auto"/>
                            <w:bottom w:val="none" w:sz="0" w:space="0" w:color="auto"/>
                            <w:right w:val="none" w:sz="0" w:space="0" w:color="auto"/>
                          </w:divBdr>
                          <w:divsChild>
                            <w:div w:id="246574222">
                              <w:marLeft w:val="0"/>
                              <w:marRight w:val="0"/>
                              <w:marTop w:val="0"/>
                              <w:marBottom w:val="0"/>
                              <w:divBdr>
                                <w:top w:val="none" w:sz="0" w:space="0" w:color="auto"/>
                                <w:left w:val="none" w:sz="0" w:space="0" w:color="auto"/>
                                <w:bottom w:val="none" w:sz="0" w:space="0" w:color="auto"/>
                                <w:right w:val="none" w:sz="0" w:space="0" w:color="auto"/>
                              </w:divBdr>
                              <w:divsChild>
                                <w:div w:id="952519706">
                                  <w:marLeft w:val="0"/>
                                  <w:marRight w:val="0"/>
                                  <w:marTop w:val="0"/>
                                  <w:marBottom w:val="0"/>
                                  <w:divBdr>
                                    <w:top w:val="none" w:sz="0" w:space="0" w:color="auto"/>
                                    <w:left w:val="none" w:sz="0" w:space="0" w:color="auto"/>
                                    <w:bottom w:val="none" w:sz="0" w:space="0" w:color="auto"/>
                                    <w:right w:val="none" w:sz="0" w:space="0" w:color="auto"/>
                                  </w:divBdr>
                                  <w:divsChild>
                                    <w:div w:id="2037734274">
                                      <w:marLeft w:val="60"/>
                                      <w:marRight w:val="0"/>
                                      <w:marTop w:val="0"/>
                                      <w:marBottom w:val="0"/>
                                      <w:divBdr>
                                        <w:top w:val="none" w:sz="0" w:space="0" w:color="auto"/>
                                        <w:left w:val="none" w:sz="0" w:space="0" w:color="auto"/>
                                        <w:bottom w:val="none" w:sz="0" w:space="0" w:color="auto"/>
                                        <w:right w:val="none" w:sz="0" w:space="0" w:color="auto"/>
                                      </w:divBdr>
                                      <w:divsChild>
                                        <w:div w:id="1005327508">
                                          <w:marLeft w:val="0"/>
                                          <w:marRight w:val="0"/>
                                          <w:marTop w:val="0"/>
                                          <w:marBottom w:val="0"/>
                                          <w:divBdr>
                                            <w:top w:val="none" w:sz="0" w:space="0" w:color="auto"/>
                                            <w:left w:val="none" w:sz="0" w:space="0" w:color="auto"/>
                                            <w:bottom w:val="none" w:sz="0" w:space="0" w:color="auto"/>
                                            <w:right w:val="none" w:sz="0" w:space="0" w:color="auto"/>
                                          </w:divBdr>
                                          <w:divsChild>
                                            <w:div w:id="1403260367">
                                              <w:marLeft w:val="0"/>
                                              <w:marRight w:val="0"/>
                                              <w:marTop w:val="0"/>
                                              <w:marBottom w:val="120"/>
                                              <w:divBdr>
                                                <w:top w:val="single" w:sz="6" w:space="0" w:color="F5F5F5"/>
                                                <w:left w:val="single" w:sz="6" w:space="0" w:color="F5F5F5"/>
                                                <w:bottom w:val="single" w:sz="6" w:space="0" w:color="F5F5F5"/>
                                                <w:right w:val="single" w:sz="6" w:space="0" w:color="F5F5F5"/>
                                              </w:divBdr>
                                              <w:divsChild>
                                                <w:div w:id="886649398">
                                                  <w:marLeft w:val="0"/>
                                                  <w:marRight w:val="0"/>
                                                  <w:marTop w:val="0"/>
                                                  <w:marBottom w:val="0"/>
                                                  <w:divBdr>
                                                    <w:top w:val="none" w:sz="0" w:space="0" w:color="auto"/>
                                                    <w:left w:val="none" w:sz="0" w:space="0" w:color="auto"/>
                                                    <w:bottom w:val="none" w:sz="0" w:space="0" w:color="auto"/>
                                                    <w:right w:val="none" w:sz="0" w:space="0" w:color="auto"/>
                                                  </w:divBdr>
                                                  <w:divsChild>
                                                    <w:div w:id="676076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36925664">
      <w:bodyDiv w:val="1"/>
      <w:marLeft w:val="0"/>
      <w:marRight w:val="0"/>
      <w:marTop w:val="0"/>
      <w:marBottom w:val="0"/>
      <w:divBdr>
        <w:top w:val="none" w:sz="0" w:space="0" w:color="auto"/>
        <w:left w:val="none" w:sz="0" w:space="0" w:color="auto"/>
        <w:bottom w:val="none" w:sz="0" w:space="0" w:color="auto"/>
        <w:right w:val="none" w:sz="0" w:space="0" w:color="auto"/>
      </w:divBdr>
      <w:divsChild>
        <w:div w:id="1262958632">
          <w:marLeft w:val="0"/>
          <w:marRight w:val="0"/>
          <w:marTop w:val="0"/>
          <w:marBottom w:val="0"/>
          <w:divBdr>
            <w:top w:val="none" w:sz="0" w:space="0" w:color="auto"/>
            <w:left w:val="none" w:sz="0" w:space="0" w:color="auto"/>
            <w:bottom w:val="none" w:sz="0" w:space="0" w:color="auto"/>
            <w:right w:val="none" w:sz="0" w:space="0" w:color="auto"/>
          </w:divBdr>
          <w:divsChild>
            <w:div w:id="1078209831">
              <w:marLeft w:val="0"/>
              <w:marRight w:val="0"/>
              <w:marTop w:val="0"/>
              <w:marBottom w:val="0"/>
              <w:divBdr>
                <w:top w:val="none" w:sz="0" w:space="0" w:color="auto"/>
                <w:left w:val="none" w:sz="0" w:space="0" w:color="auto"/>
                <w:bottom w:val="none" w:sz="0" w:space="0" w:color="auto"/>
                <w:right w:val="none" w:sz="0" w:space="0" w:color="auto"/>
              </w:divBdr>
              <w:divsChild>
                <w:div w:id="2115128690">
                  <w:marLeft w:val="0"/>
                  <w:marRight w:val="0"/>
                  <w:marTop w:val="0"/>
                  <w:marBottom w:val="0"/>
                  <w:divBdr>
                    <w:top w:val="none" w:sz="0" w:space="0" w:color="auto"/>
                    <w:left w:val="none" w:sz="0" w:space="0" w:color="auto"/>
                    <w:bottom w:val="none" w:sz="0" w:space="0" w:color="auto"/>
                    <w:right w:val="none" w:sz="0" w:space="0" w:color="auto"/>
                  </w:divBdr>
                  <w:divsChild>
                    <w:div w:id="1100837345">
                      <w:marLeft w:val="0"/>
                      <w:marRight w:val="0"/>
                      <w:marTop w:val="0"/>
                      <w:marBottom w:val="0"/>
                      <w:divBdr>
                        <w:top w:val="none" w:sz="0" w:space="0" w:color="auto"/>
                        <w:left w:val="none" w:sz="0" w:space="0" w:color="auto"/>
                        <w:bottom w:val="none" w:sz="0" w:space="0" w:color="auto"/>
                        <w:right w:val="none" w:sz="0" w:space="0" w:color="auto"/>
                      </w:divBdr>
                      <w:divsChild>
                        <w:div w:id="601694028">
                          <w:marLeft w:val="0"/>
                          <w:marRight w:val="0"/>
                          <w:marTop w:val="0"/>
                          <w:marBottom w:val="0"/>
                          <w:divBdr>
                            <w:top w:val="none" w:sz="0" w:space="0" w:color="auto"/>
                            <w:left w:val="none" w:sz="0" w:space="0" w:color="auto"/>
                            <w:bottom w:val="none" w:sz="0" w:space="0" w:color="auto"/>
                            <w:right w:val="none" w:sz="0" w:space="0" w:color="auto"/>
                          </w:divBdr>
                          <w:divsChild>
                            <w:div w:id="1737898689">
                              <w:marLeft w:val="0"/>
                              <w:marRight w:val="0"/>
                              <w:marTop w:val="0"/>
                              <w:marBottom w:val="0"/>
                              <w:divBdr>
                                <w:top w:val="none" w:sz="0" w:space="0" w:color="auto"/>
                                <w:left w:val="none" w:sz="0" w:space="0" w:color="auto"/>
                                <w:bottom w:val="none" w:sz="0" w:space="0" w:color="auto"/>
                                <w:right w:val="none" w:sz="0" w:space="0" w:color="auto"/>
                              </w:divBdr>
                              <w:divsChild>
                                <w:div w:id="1751730207">
                                  <w:marLeft w:val="0"/>
                                  <w:marRight w:val="0"/>
                                  <w:marTop w:val="0"/>
                                  <w:marBottom w:val="0"/>
                                  <w:divBdr>
                                    <w:top w:val="none" w:sz="0" w:space="0" w:color="auto"/>
                                    <w:left w:val="none" w:sz="0" w:space="0" w:color="auto"/>
                                    <w:bottom w:val="none" w:sz="0" w:space="0" w:color="auto"/>
                                    <w:right w:val="none" w:sz="0" w:space="0" w:color="auto"/>
                                  </w:divBdr>
                                  <w:divsChild>
                                    <w:div w:id="1545411652">
                                      <w:marLeft w:val="60"/>
                                      <w:marRight w:val="0"/>
                                      <w:marTop w:val="0"/>
                                      <w:marBottom w:val="0"/>
                                      <w:divBdr>
                                        <w:top w:val="none" w:sz="0" w:space="0" w:color="auto"/>
                                        <w:left w:val="none" w:sz="0" w:space="0" w:color="auto"/>
                                        <w:bottom w:val="none" w:sz="0" w:space="0" w:color="auto"/>
                                        <w:right w:val="none" w:sz="0" w:space="0" w:color="auto"/>
                                      </w:divBdr>
                                      <w:divsChild>
                                        <w:div w:id="497304233">
                                          <w:marLeft w:val="0"/>
                                          <w:marRight w:val="0"/>
                                          <w:marTop w:val="0"/>
                                          <w:marBottom w:val="0"/>
                                          <w:divBdr>
                                            <w:top w:val="none" w:sz="0" w:space="0" w:color="auto"/>
                                            <w:left w:val="none" w:sz="0" w:space="0" w:color="auto"/>
                                            <w:bottom w:val="none" w:sz="0" w:space="0" w:color="auto"/>
                                            <w:right w:val="none" w:sz="0" w:space="0" w:color="auto"/>
                                          </w:divBdr>
                                          <w:divsChild>
                                            <w:div w:id="1918975128">
                                              <w:marLeft w:val="0"/>
                                              <w:marRight w:val="0"/>
                                              <w:marTop w:val="0"/>
                                              <w:marBottom w:val="120"/>
                                              <w:divBdr>
                                                <w:top w:val="single" w:sz="6" w:space="0" w:color="F5F5F5"/>
                                                <w:left w:val="single" w:sz="6" w:space="0" w:color="F5F5F5"/>
                                                <w:bottom w:val="single" w:sz="6" w:space="0" w:color="F5F5F5"/>
                                                <w:right w:val="single" w:sz="6" w:space="0" w:color="F5F5F5"/>
                                              </w:divBdr>
                                              <w:divsChild>
                                                <w:div w:id="1999113470">
                                                  <w:marLeft w:val="0"/>
                                                  <w:marRight w:val="0"/>
                                                  <w:marTop w:val="0"/>
                                                  <w:marBottom w:val="0"/>
                                                  <w:divBdr>
                                                    <w:top w:val="none" w:sz="0" w:space="0" w:color="auto"/>
                                                    <w:left w:val="none" w:sz="0" w:space="0" w:color="auto"/>
                                                    <w:bottom w:val="none" w:sz="0" w:space="0" w:color="auto"/>
                                                    <w:right w:val="none" w:sz="0" w:space="0" w:color="auto"/>
                                                  </w:divBdr>
                                                  <w:divsChild>
                                                    <w:div w:id="372924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52996323">
      <w:bodyDiv w:val="1"/>
      <w:marLeft w:val="0"/>
      <w:marRight w:val="0"/>
      <w:marTop w:val="0"/>
      <w:marBottom w:val="0"/>
      <w:divBdr>
        <w:top w:val="none" w:sz="0" w:space="0" w:color="auto"/>
        <w:left w:val="none" w:sz="0" w:space="0" w:color="auto"/>
        <w:bottom w:val="none" w:sz="0" w:space="0" w:color="auto"/>
        <w:right w:val="none" w:sz="0" w:space="0" w:color="auto"/>
      </w:divBdr>
      <w:divsChild>
        <w:div w:id="210653466">
          <w:marLeft w:val="0"/>
          <w:marRight w:val="0"/>
          <w:marTop w:val="0"/>
          <w:marBottom w:val="0"/>
          <w:divBdr>
            <w:top w:val="none" w:sz="0" w:space="0" w:color="auto"/>
            <w:left w:val="none" w:sz="0" w:space="0" w:color="auto"/>
            <w:bottom w:val="none" w:sz="0" w:space="0" w:color="auto"/>
            <w:right w:val="none" w:sz="0" w:space="0" w:color="auto"/>
          </w:divBdr>
          <w:divsChild>
            <w:div w:id="1450660486">
              <w:marLeft w:val="0"/>
              <w:marRight w:val="0"/>
              <w:marTop w:val="0"/>
              <w:marBottom w:val="0"/>
              <w:divBdr>
                <w:top w:val="none" w:sz="0" w:space="0" w:color="auto"/>
                <w:left w:val="none" w:sz="0" w:space="0" w:color="auto"/>
                <w:bottom w:val="none" w:sz="0" w:space="0" w:color="auto"/>
                <w:right w:val="none" w:sz="0" w:space="0" w:color="auto"/>
              </w:divBdr>
              <w:divsChild>
                <w:div w:id="409541883">
                  <w:marLeft w:val="0"/>
                  <w:marRight w:val="0"/>
                  <w:marTop w:val="0"/>
                  <w:marBottom w:val="0"/>
                  <w:divBdr>
                    <w:top w:val="none" w:sz="0" w:space="0" w:color="auto"/>
                    <w:left w:val="none" w:sz="0" w:space="0" w:color="auto"/>
                    <w:bottom w:val="none" w:sz="0" w:space="0" w:color="auto"/>
                    <w:right w:val="none" w:sz="0" w:space="0" w:color="auto"/>
                  </w:divBdr>
                  <w:divsChild>
                    <w:div w:id="1033573438">
                      <w:marLeft w:val="0"/>
                      <w:marRight w:val="0"/>
                      <w:marTop w:val="0"/>
                      <w:marBottom w:val="0"/>
                      <w:divBdr>
                        <w:top w:val="none" w:sz="0" w:space="0" w:color="auto"/>
                        <w:left w:val="none" w:sz="0" w:space="0" w:color="auto"/>
                        <w:bottom w:val="none" w:sz="0" w:space="0" w:color="auto"/>
                        <w:right w:val="none" w:sz="0" w:space="0" w:color="auto"/>
                      </w:divBdr>
                      <w:divsChild>
                        <w:div w:id="1606115937">
                          <w:marLeft w:val="0"/>
                          <w:marRight w:val="0"/>
                          <w:marTop w:val="0"/>
                          <w:marBottom w:val="0"/>
                          <w:divBdr>
                            <w:top w:val="none" w:sz="0" w:space="0" w:color="auto"/>
                            <w:left w:val="none" w:sz="0" w:space="0" w:color="auto"/>
                            <w:bottom w:val="none" w:sz="0" w:space="0" w:color="auto"/>
                            <w:right w:val="none" w:sz="0" w:space="0" w:color="auto"/>
                          </w:divBdr>
                          <w:divsChild>
                            <w:div w:id="925766203">
                              <w:marLeft w:val="0"/>
                              <w:marRight w:val="0"/>
                              <w:marTop w:val="0"/>
                              <w:marBottom w:val="0"/>
                              <w:divBdr>
                                <w:top w:val="none" w:sz="0" w:space="0" w:color="auto"/>
                                <w:left w:val="none" w:sz="0" w:space="0" w:color="auto"/>
                                <w:bottom w:val="none" w:sz="0" w:space="0" w:color="auto"/>
                                <w:right w:val="none" w:sz="0" w:space="0" w:color="auto"/>
                              </w:divBdr>
                              <w:divsChild>
                                <w:div w:id="203565247">
                                  <w:marLeft w:val="0"/>
                                  <w:marRight w:val="0"/>
                                  <w:marTop w:val="0"/>
                                  <w:marBottom w:val="0"/>
                                  <w:divBdr>
                                    <w:top w:val="none" w:sz="0" w:space="0" w:color="auto"/>
                                    <w:left w:val="none" w:sz="0" w:space="0" w:color="auto"/>
                                    <w:bottom w:val="none" w:sz="0" w:space="0" w:color="auto"/>
                                    <w:right w:val="none" w:sz="0" w:space="0" w:color="auto"/>
                                  </w:divBdr>
                                  <w:divsChild>
                                    <w:div w:id="1134756798">
                                      <w:marLeft w:val="60"/>
                                      <w:marRight w:val="0"/>
                                      <w:marTop w:val="0"/>
                                      <w:marBottom w:val="0"/>
                                      <w:divBdr>
                                        <w:top w:val="none" w:sz="0" w:space="0" w:color="auto"/>
                                        <w:left w:val="none" w:sz="0" w:space="0" w:color="auto"/>
                                        <w:bottom w:val="none" w:sz="0" w:space="0" w:color="auto"/>
                                        <w:right w:val="none" w:sz="0" w:space="0" w:color="auto"/>
                                      </w:divBdr>
                                      <w:divsChild>
                                        <w:div w:id="1291668227">
                                          <w:marLeft w:val="0"/>
                                          <w:marRight w:val="0"/>
                                          <w:marTop w:val="0"/>
                                          <w:marBottom w:val="0"/>
                                          <w:divBdr>
                                            <w:top w:val="none" w:sz="0" w:space="0" w:color="auto"/>
                                            <w:left w:val="none" w:sz="0" w:space="0" w:color="auto"/>
                                            <w:bottom w:val="none" w:sz="0" w:space="0" w:color="auto"/>
                                            <w:right w:val="none" w:sz="0" w:space="0" w:color="auto"/>
                                          </w:divBdr>
                                          <w:divsChild>
                                            <w:div w:id="762409931">
                                              <w:marLeft w:val="0"/>
                                              <w:marRight w:val="0"/>
                                              <w:marTop w:val="0"/>
                                              <w:marBottom w:val="120"/>
                                              <w:divBdr>
                                                <w:top w:val="single" w:sz="6" w:space="0" w:color="F5F5F5"/>
                                                <w:left w:val="single" w:sz="6" w:space="0" w:color="F5F5F5"/>
                                                <w:bottom w:val="single" w:sz="6" w:space="0" w:color="F5F5F5"/>
                                                <w:right w:val="single" w:sz="6" w:space="0" w:color="F5F5F5"/>
                                              </w:divBdr>
                                              <w:divsChild>
                                                <w:div w:id="2077508457">
                                                  <w:marLeft w:val="0"/>
                                                  <w:marRight w:val="0"/>
                                                  <w:marTop w:val="0"/>
                                                  <w:marBottom w:val="0"/>
                                                  <w:divBdr>
                                                    <w:top w:val="none" w:sz="0" w:space="0" w:color="auto"/>
                                                    <w:left w:val="none" w:sz="0" w:space="0" w:color="auto"/>
                                                    <w:bottom w:val="none" w:sz="0" w:space="0" w:color="auto"/>
                                                    <w:right w:val="none" w:sz="0" w:space="0" w:color="auto"/>
                                                  </w:divBdr>
                                                  <w:divsChild>
                                                    <w:div w:id="105195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2.jp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jp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CFE45F9-CD54-4B8A-AD37-EFD9D72A19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76</Pages>
  <Words>26814</Words>
  <Characters>152845</Characters>
  <Application>Microsoft Office Word</Application>
  <DocSecurity>4</DocSecurity>
  <Lines>1273</Lines>
  <Paragraphs>358</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Meghraj Capital Advisors Pvt Ltd</Company>
  <LinksUpToDate>false</LinksUpToDate>
  <CharactersWithSpaces>179301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Fuad</dc:creator>
  <cp:lastModifiedBy>Ahmed Ali</cp:lastModifiedBy>
  <cp:revision>2</cp:revision>
  <dcterms:created xsi:type="dcterms:W3CDTF">2015-08-10T07:21:00Z</dcterms:created>
  <dcterms:modified xsi:type="dcterms:W3CDTF">2015-08-10T07:21:00Z</dcterms:modified>
</cp:coreProperties>
</file>