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82" w:rsidRPr="004A7F3F" w:rsidRDefault="008E771C" w:rsidP="008E771C">
      <w:pPr>
        <w:jc w:val="center"/>
        <w:rPr>
          <w:rFonts w:cs="Arial"/>
          <w:b/>
          <w:noProof w:val="0"/>
        </w:rPr>
      </w:pPr>
      <w:bookmarkStart w:id="0" w:name="_GoBack"/>
      <w:bookmarkEnd w:id="0"/>
      <w:r w:rsidRPr="004A7F3F">
        <w:rPr>
          <w:rFonts w:cs="Arial"/>
          <w:b/>
          <w:noProof w:val="0"/>
        </w:rPr>
        <w:t>Section 6 - Employer’s Requirements</w:t>
      </w:r>
    </w:p>
    <w:p w:rsidR="005752EF" w:rsidRPr="004A7F3F" w:rsidRDefault="005752EF" w:rsidP="005752EF">
      <w:pPr>
        <w:pStyle w:val="Revisionszeile"/>
        <w:rPr>
          <w:rFonts w:ascii="Arial" w:hAnsi="Arial" w:cs="Arial"/>
          <w:noProof w:val="0"/>
          <w:szCs w:val="22"/>
        </w:rPr>
      </w:pPr>
    </w:p>
    <w:p w:rsidR="00A030E0" w:rsidRPr="004A7F3F" w:rsidRDefault="00A030E0" w:rsidP="00E4780A">
      <w:pPr>
        <w:rPr>
          <w:rFonts w:cs="Arial"/>
          <w:noProof w:val="0"/>
        </w:rPr>
      </w:pPr>
    </w:p>
    <w:p w:rsidR="00A030E0" w:rsidRPr="004A7F3F" w:rsidRDefault="008E771C" w:rsidP="0024029E">
      <w:pPr>
        <w:jc w:val="center"/>
        <w:rPr>
          <w:rFonts w:cs="Arial"/>
          <w:b/>
          <w:noProof w:val="0"/>
          <w:u w:val="single"/>
        </w:rPr>
      </w:pPr>
      <w:r w:rsidRPr="004A7F3F">
        <w:rPr>
          <w:rFonts w:cs="Arial"/>
          <w:b/>
          <w:noProof w:val="0"/>
          <w:u w:val="single"/>
        </w:rPr>
        <w:t>Table of Contents</w:t>
      </w:r>
    </w:p>
    <w:p w:rsidR="008E771C" w:rsidRPr="004A7F3F" w:rsidRDefault="008E771C" w:rsidP="0024029E">
      <w:pPr>
        <w:jc w:val="center"/>
        <w:rPr>
          <w:rFonts w:cs="Arial"/>
          <w:b/>
          <w:noProof w:val="0"/>
          <w:u w:val="single"/>
        </w:rPr>
      </w:pPr>
    </w:p>
    <w:sdt>
      <w:sdtPr>
        <w:rPr>
          <w:rFonts w:ascii="Arial" w:eastAsiaTheme="minorHAnsi" w:hAnsi="Arial" w:cstheme="minorBidi"/>
          <w:b w:val="0"/>
          <w:bCs w:val="0"/>
          <w:caps w:val="0"/>
          <w:noProof w:val="0"/>
          <w:color w:val="auto"/>
          <w:szCs w:val="22"/>
          <w:lang w:eastAsia="en-US"/>
        </w:rPr>
        <w:id w:val="-377787046"/>
        <w:docPartObj>
          <w:docPartGallery w:val="Table of Contents"/>
          <w:docPartUnique/>
        </w:docPartObj>
      </w:sdtPr>
      <w:sdtEndPr/>
      <w:sdtContent>
        <w:p w:rsidR="00E22288" w:rsidRPr="004A7F3F" w:rsidRDefault="00E22288">
          <w:pPr>
            <w:pStyle w:val="TOCHeading"/>
            <w:rPr>
              <w:noProof w:val="0"/>
              <w:szCs w:val="22"/>
            </w:rPr>
          </w:pPr>
        </w:p>
        <w:p w:rsidR="00130B7A" w:rsidRPr="004A7F3F" w:rsidRDefault="00E22288">
          <w:pPr>
            <w:pStyle w:val="TOC1"/>
            <w:rPr>
              <w:rFonts w:asciiTheme="minorHAnsi" w:eastAsiaTheme="minorEastAsia" w:hAnsiTheme="minorHAnsi"/>
              <w:noProof w:val="0"/>
            </w:rPr>
          </w:pPr>
          <w:r w:rsidRPr="004A7F3F">
            <w:rPr>
              <w:noProof w:val="0"/>
            </w:rPr>
            <w:fldChar w:fldCharType="begin"/>
          </w:r>
          <w:r w:rsidRPr="004A7F3F">
            <w:rPr>
              <w:noProof w:val="0"/>
            </w:rPr>
            <w:instrText xml:space="preserve"> TOC \o "1-3" \h \z \u </w:instrText>
          </w:r>
          <w:r w:rsidRPr="004A7F3F">
            <w:rPr>
              <w:noProof w:val="0"/>
            </w:rPr>
            <w:fldChar w:fldCharType="separate"/>
          </w:r>
          <w:hyperlink w:anchor="_Toc424029390" w:history="1">
            <w:r w:rsidR="00130B7A" w:rsidRPr="004A7F3F">
              <w:rPr>
                <w:rStyle w:val="Hyperlink"/>
                <w:noProof w:val="0"/>
              </w:rPr>
              <w:t>1</w:t>
            </w:r>
            <w:r w:rsidR="00130B7A" w:rsidRPr="004A7F3F">
              <w:rPr>
                <w:rFonts w:asciiTheme="minorHAnsi" w:eastAsiaTheme="minorEastAsia" w:hAnsiTheme="minorHAnsi"/>
                <w:noProof w:val="0"/>
              </w:rPr>
              <w:tab/>
            </w:r>
            <w:r w:rsidR="00130B7A" w:rsidRPr="004A7F3F">
              <w:rPr>
                <w:rStyle w:val="Hyperlink"/>
                <w:noProof w:val="0"/>
              </w:rPr>
              <w:t>Particualr Specification – I &amp; C Works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_Toc424029390 \h </w:instrText>
            </w:r>
            <w:r w:rsidR="00130B7A" w:rsidRPr="004A7F3F">
              <w:rPr>
                <w:noProof w:val="0"/>
                <w:webHidden/>
              </w:rPr>
            </w:r>
            <w:r w:rsidR="00130B7A" w:rsidRPr="004A7F3F">
              <w:rPr>
                <w:noProof w:val="0"/>
                <w:webHidden/>
              </w:rPr>
              <w:fldChar w:fldCharType="separate"/>
            </w:r>
            <w:r w:rsidR="00130B7A" w:rsidRPr="004A7F3F">
              <w:rPr>
                <w:noProof w:val="0"/>
                <w:webHidden/>
              </w:rPr>
              <w:t>7</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391" w:history="1">
            <w:r w:rsidR="00130B7A" w:rsidRPr="004A7F3F">
              <w:rPr>
                <w:rStyle w:val="Hyperlink"/>
                <w:noProof w:val="0"/>
              </w:rPr>
              <w:t>1.1</w:t>
            </w:r>
            <w:r w:rsidR="00130B7A" w:rsidRPr="004A7F3F">
              <w:rPr>
                <w:rFonts w:asciiTheme="minorHAnsi" w:eastAsiaTheme="minorEastAsia" w:hAnsiTheme="minorHAnsi"/>
                <w:noProof w:val="0"/>
              </w:rPr>
              <w:tab/>
            </w:r>
            <w:r w:rsidR="00130B7A" w:rsidRPr="004A7F3F">
              <w:rPr>
                <w:rStyle w:val="Hyperlink"/>
                <w:noProof w:val="0"/>
              </w:rPr>
              <w:t>Foreword</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_Toc424029391 \h </w:instrText>
            </w:r>
            <w:r w:rsidR="00130B7A" w:rsidRPr="004A7F3F">
              <w:rPr>
                <w:noProof w:val="0"/>
                <w:webHidden/>
              </w:rPr>
            </w:r>
            <w:r w:rsidR="00130B7A" w:rsidRPr="004A7F3F">
              <w:rPr>
                <w:noProof w:val="0"/>
                <w:webHidden/>
              </w:rPr>
              <w:fldChar w:fldCharType="separate"/>
            </w:r>
            <w:r w:rsidR="00130B7A" w:rsidRPr="004A7F3F">
              <w:rPr>
                <w:noProof w:val="0"/>
                <w:webHidden/>
              </w:rPr>
              <w:t>7</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392" w:history="1">
            <w:r w:rsidR="00130B7A" w:rsidRPr="004A7F3F">
              <w:rPr>
                <w:rStyle w:val="Hyperlink"/>
                <w:noProof w:val="0"/>
              </w:rPr>
              <w:t>1.2</w:t>
            </w:r>
            <w:r w:rsidR="00130B7A" w:rsidRPr="004A7F3F">
              <w:rPr>
                <w:rFonts w:asciiTheme="minorHAnsi" w:eastAsiaTheme="minorEastAsia" w:hAnsiTheme="minorHAnsi"/>
                <w:noProof w:val="0"/>
              </w:rPr>
              <w:tab/>
            </w:r>
            <w:r w:rsidR="00130B7A" w:rsidRPr="004A7F3F">
              <w:rPr>
                <w:rStyle w:val="Hyperlink"/>
                <w:noProof w:val="0"/>
              </w:rPr>
              <w:t>Scope of Works and Supply of Goods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_Toc424029392 \h </w:instrText>
            </w:r>
            <w:r w:rsidR="00130B7A" w:rsidRPr="004A7F3F">
              <w:rPr>
                <w:noProof w:val="0"/>
                <w:webHidden/>
              </w:rPr>
            </w:r>
            <w:r w:rsidR="00130B7A" w:rsidRPr="004A7F3F">
              <w:rPr>
                <w:noProof w:val="0"/>
                <w:webHidden/>
              </w:rPr>
              <w:fldChar w:fldCharType="separate"/>
            </w:r>
            <w:r w:rsidR="00130B7A" w:rsidRPr="004A7F3F">
              <w:rPr>
                <w:noProof w:val="0"/>
                <w:webHidden/>
              </w:rPr>
              <w:t>7</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3" w:history="1">
            <w:r w:rsidR="00130B7A" w:rsidRPr="004A7F3F">
              <w:rPr>
                <w:rStyle w:val="Hyperlink"/>
                <w:rFonts w:eastAsia="Arial"/>
                <w:noProof w:val="0"/>
              </w:rPr>
              <w:t>1.2.1</w:t>
            </w:r>
            <w:r w:rsidR="00130B7A" w:rsidRPr="004A7F3F">
              <w:rPr>
                <w:rFonts w:asciiTheme="minorHAnsi" w:eastAsiaTheme="minorEastAsia" w:hAnsiTheme="minorHAnsi"/>
                <w:noProof w:val="0"/>
              </w:rPr>
              <w:tab/>
            </w:r>
            <w:r w:rsidR="00130B7A" w:rsidRPr="004A7F3F">
              <w:rPr>
                <w:rStyle w:val="Hyperlink"/>
                <w:rFonts w:eastAsia="Arial"/>
                <w:noProof w:val="0"/>
              </w:rPr>
              <w:t>Diesel Generator Controls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_Toc424029393 \h </w:instrText>
            </w:r>
            <w:r w:rsidR="00130B7A" w:rsidRPr="004A7F3F">
              <w:rPr>
                <w:noProof w:val="0"/>
                <w:webHidden/>
              </w:rPr>
            </w:r>
            <w:r w:rsidR="00130B7A" w:rsidRPr="004A7F3F">
              <w:rPr>
                <w:noProof w:val="0"/>
                <w:webHidden/>
              </w:rPr>
              <w:fldChar w:fldCharType="separate"/>
            </w:r>
            <w:r w:rsidR="00130B7A" w:rsidRPr="004A7F3F">
              <w:rPr>
                <w:noProof w:val="0"/>
                <w:webHidden/>
              </w:rPr>
              <w:t>7</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4" w:history="1">
            <w:r w:rsidR="00130B7A" w:rsidRPr="004A7F3F">
              <w:rPr>
                <w:rStyle w:val="Hyperlink"/>
                <w:rFonts w:eastAsia="Arial"/>
                <w:noProof w:val="0"/>
              </w:rPr>
              <w:t>1.2.2</w:t>
            </w:r>
            <w:r w:rsidR="00130B7A" w:rsidRPr="004A7F3F">
              <w:rPr>
                <w:rFonts w:asciiTheme="minorHAnsi" w:eastAsiaTheme="minorEastAsia" w:hAnsiTheme="minorHAnsi"/>
                <w:noProof w:val="0"/>
              </w:rPr>
              <w:tab/>
            </w:r>
            <w:r w:rsidR="00130B7A" w:rsidRPr="004A7F3F">
              <w:rPr>
                <w:rStyle w:val="Hyperlink"/>
                <w:rFonts w:eastAsia="Arial"/>
                <w:noProof w:val="0"/>
              </w:rPr>
              <w:t>Electrical System Controls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_Toc424029394 \h </w:instrText>
            </w:r>
            <w:r w:rsidR="00130B7A" w:rsidRPr="004A7F3F">
              <w:rPr>
                <w:noProof w:val="0"/>
                <w:webHidden/>
              </w:rPr>
            </w:r>
            <w:r w:rsidR="00130B7A" w:rsidRPr="004A7F3F">
              <w:rPr>
                <w:noProof w:val="0"/>
                <w:webHidden/>
              </w:rPr>
              <w:fldChar w:fldCharType="separate"/>
            </w:r>
            <w:r w:rsidR="00130B7A" w:rsidRPr="004A7F3F">
              <w:rPr>
                <w:noProof w:val="0"/>
                <w:webHidden/>
              </w:rPr>
              <w:t>7</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5" w:history="1">
            <w:r w:rsidR="00130B7A" w:rsidRPr="004A7F3F">
              <w:rPr>
                <w:rStyle w:val="Hyperlink"/>
                <w:rFonts w:eastAsia="Arial"/>
                <w:noProof w:val="0"/>
              </w:rPr>
              <w:t>1.2.3</w:t>
            </w:r>
            <w:r w:rsidR="00130B7A" w:rsidRPr="004A7F3F">
              <w:rPr>
                <w:rFonts w:asciiTheme="minorHAnsi" w:eastAsiaTheme="minorEastAsia" w:hAnsiTheme="minorHAnsi"/>
                <w:noProof w:val="0"/>
              </w:rPr>
              <w:tab/>
            </w:r>
            <w:r w:rsidR="00130B7A" w:rsidRPr="004A7F3F">
              <w:rPr>
                <w:rStyle w:val="Hyperlink"/>
                <w:rFonts w:eastAsia="Arial"/>
                <w:noProof w:val="0"/>
              </w:rPr>
              <w:t>SCADA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_Toc424029395 \h </w:instrText>
            </w:r>
            <w:r w:rsidR="00130B7A" w:rsidRPr="004A7F3F">
              <w:rPr>
                <w:noProof w:val="0"/>
                <w:webHidden/>
              </w:rPr>
            </w:r>
            <w:r w:rsidR="00130B7A" w:rsidRPr="004A7F3F">
              <w:rPr>
                <w:noProof w:val="0"/>
                <w:webHidden/>
              </w:rPr>
              <w:fldChar w:fldCharType="separate"/>
            </w:r>
            <w:r w:rsidR="00130B7A" w:rsidRPr="004A7F3F">
              <w:rPr>
                <w:noProof w:val="0"/>
                <w:webHidden/>
              </w:rPr>
              <w:t>7</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6" w:history="1">
            <w:r w:rsidR="00130B7A" w:rsidRPr="004A7F3F">
              <w:rPr>
                <w:rStyle w:val="Hyperlink"/>
                <w:rFonts w:eastAsia="Arial"/>
                <w:noProof w:val="0"/>
              </w:rPr>
              <w:t>1.2.4</w:t>
            </w:r>
            <w:r w:rsidR="00130B7A" w:rsidRPr="004A7F3F">
              <w:rPr>
                <w:rFonts w:asciiTheme="minorHAnsi" w:eastAsiaTheme="minorEastAsia" w:hAnsiTheme="minorHAnsi"/>
                <w:noProof w:val="0"/>
              </w:rPr>
              <w:tab/>
            </w:r>
            <w:r w:rsidR="00130B7A" w:rsidRPr="004A7F3F">
              <w:rPr>
                <w:rStyle w:val="Hyperlink"/>
                <w:rFonts w:eastAsia="Arial"/>
                <w:noProof w:val="0"/>
              </w:rPr>
              <w:t>Fire Alarm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_Toc424029396 \h </w:instrText>
            </w:r>
            <w:r w:rsidR="00130B7A" w:rsidRPr="004A7F3F">
              <w:rPr>
                <w:noProof w:val="0"/>
                <w:webHidden/>
              </w:rPr>
            </w:r>
            <w:r w:rsidR="00130B7A" w:rsidRPr="004A7F3F">
              <w:rPr>
                <w:noProof w:val="0"/>
                <w:webHidden/>
              </w:rPr>
              <w:fldChar w:fldCharType="separate"/>
            </w:r>
            <w:r w:rsidR="00130B7A" w:rsidRPr="004A7F3F">
              <w:rPr>
                <w:noProof w:val="0"/>
                <w:webHidden/>
              </w:rPr>
              <w:t>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7" w:history="1">
            <w:r w:rsidR="00130B7A" w:rsidRPr="004A7F3F">
              <w:rPr>
                <w:rStyle w:val="Hyperlink"/>
                <w:rFonts w:eastAsia="Arial"/>
                <w:noProof w:val="0"/>
              </w:rPr>
              <w:t>1.2.5</w:t>
            </w:r>
            <w:r w:rsidR="00130B7A" w:rsidRPr="004A7F3F">
              <w:rPr>
                <w:rFonts w:asciiTheme="minorHAnsi" w:eastAsiaTheme="minorEastAsia" w:hAnsiTheme="minorHAnsi"/>
                <w:noProof w:val="0"/>
              </w:rPr>
              <w:tab/>
            </w:r>
            <w:r w:rsidR="00130B7A" w:rsidRPr="004A7F3F">
              <w:rPr>
                <w:rStyle w:val="Hyperlink"/>
                <w:rFonts w:eastAsia="Arial"/>
                <w:noProof w:val="0"/>
              </w:rPr>
              <w:t>Cabling</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_Toc424029397 \h </w:instrText>
            </w:r>
            <w:r w:rsidR="00130B7A" w:rsidRPr="004A7F3F">
              <w:rPr>
                <w:noProof w:val="0"/>
                <w:webHidden/>
              </w:rPr>
            </w:r>
            <w:r w:rsidR="00130B7A" w:rsidRPr="004A7F3F">
              <w:rPr>
                <w:noProof w:val="0"/>
                <w:webHidden/>
              </w:rPr>
              <w:fldChar w:fldCharType="separate"/>
            </w:r>
            <w:r w:rsidR="00130B7A" w:rsidRPr="004A7F3F">
              <w:rPr>
                <w:noProof w:val="0"/>
                <w:webHidden/>
              </w:rPr>
              <w:t>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8" w:history="1">
            <w:r w:rsidR="00130B7A" w:rsidRPr="004A7F3F">
              <w:rPr>
                <w:rStyle w:val="Hyperlink"/>
                <w:rFonts w:eastAsia="Arial"/>
                <w:noProof w:val="0"/>
              </w:rPr>
              <w:t>1.2.6</w:t>
            </w:r>
            <w:r w:rsidR="00130B7A" w:rsidRPr="004A7F3F">
              <w:rPr>
                <w:rFonts w:asciiTheme="minorHAnsi" w:eastAsiaTheme="minorEastAsia" w:hAnsiTheme="minorHAnsi"/>
                <w:noProof w:val="0"/>
              </w:rPr>
              <w:tab/>
            </w:r>
            <w:r w:rsidR="00130B7A" w:rsidRPr="004A7F3F">
              <w:rPr>
                <w:rStyle w:val="Hyperlink"/>
                <w:rFonts w:eastAsia="Arial"/>
                <w:noProof w:val="0"/>
              </w:rPr>
              <w:t>I&amp;C Spare Parts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_Toc424029398 \h </w:instrText>
            </w:r>
            <w:r w:rsidR="00130B7A" w:rsidRPr="004A7F3F">
              <w:rPr>
                <w:noProof w:val="0"/>
                <w:webHidden/>
              </w:rPr>
            </w:r>
            <w:r w:rsidR="00130B7A" w:rsidRPr="004A7F3F">
              <w:rPr>
                <w:noProof w:val="0"/>
                <w:webHidden/>
              </w:rPr>
              <w:fldChar w:fldCharType="separate"/>
            </w:r>
            <w:r w:rsidR="00130B7A" w:rsidRPr="004A7F3F">
              <w:rPr>
                <w:noProof w:val="0"/>
                <w:webHidden/>
              </w:rPr>
              <w:t>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399" w:history="1">
            <w:r w:rsidR="00130B7A" w:rsidRPr="004A7F3F">
              <w:rPr>
                <w:rStyle w:val="Hyperlink"/>
                <w:rFonts w:eastAsia="Arial"/>
                <w:noProof w:val="0"/>
              </w:rPr>
              <w:t>1.2.7</w:t>
            </w:r>
            <w:r w:rsidR="00130B7A" w:rsidRPr="004A7F3F">
              <w:rPr>
                <w:rFonts w:asciiTheme="minorHAnsi" w:eastAsiaTheme="minorEastAsia" w:hAnsiTheme="minorHAnsi"/>
                <w:noProof w:val="0"/>
              </w:rPr>
              <w:tab/>
            </w:r>
            <w:r w:rsidR="00130B7A" w:rsidRPr="004A7F3F">
              <w:rPr>
                <w:rStyle w:val="Hyperlink"/>
                <w:rFonts w:eastAsia="Arial"/>
                <w:noProof w:val="0"/>
              </w:rPr>
              <w:t>Training Program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_Toc424029399 \h </w:instrText>
            </w:r>
            <w:r w:rsidR="00130B7A" w:rsidRPr="004A7F3F">
              <w:rPr>
                <w:noProof w:val="0"/>
                <w:webHidden/>
              </w:rPr>
            </w:r>
            <w:r w:rsidR="00130B7A" w:rsidRPr="004A7F3F">
              <w:rPr>
                <w:noProof w:val="0"/>
                <w:webHidden/>
              </w:rPr>
              <w:fldChar w:fldCharType="separate"/>
            </w:r>
            <w:r w:rsidR="00130B7A" w:rsidRPr="004A7F3F">
              <w:rPr>
                <w:noProof w:val="0"/>
                <w:webHidden/>
              </w:rPr>
              <w:t>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0" w:history="1">
            <w:r w:rsidR="00130B7A" w:rsidRPr="004A7F3F">
              <w:rPr>
                <w:rStyle w:val="Hyperlink"/>
                <w:rFonts w:eastAsia="Arial"/>
                <w:noProof w:val="0"/>
              </w:rPr>
              <w:t>1.2.8</w:t>
            </w:r>
            <w:r w:rsidR="00130B7A" w:rsidRPr="004A7F3F">
              <w:rPr>
                <w:rFonts w:asciiTheme="minorHAnsi" w:eastAsiaTheme="minorEastAsia" w:hAnsiTheme="minorHAnsi"/>
                <w:noProof w:val="0"/>
              </w:rPr>
              <w:tab/>
            </w:r>
            <w:r w:rsidR="00130B7A" w:rsidRPr="004A7F3F">
              <w:rPr>
                <w:rStyle w:val="Hyperlink"/>
                <w:rFonts w:eastAsia="Arial"/>
                <w:noProof w:val="0"/>
              </w:rPr>
              <w:t>Foreign Training</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_Toc424029400 \h </w:instrText>
            </w:r>
            <w:r w:rsidR="00130B7A" w:rsidRPr="004A7F3F">
              <w:rPr>
                <w:noProof w:val="0"/>
                <w:webHidden/>
              </w:rPr>
            </w:r>
            <w:r w:rsidR="00130B7A" w:rsidRPr="004A7F3F">
              <w:rPr>
                <w:noProof w:val="0"/>
                <w:webHidden/>
              </w:rPr>
              <w:fldChar w:fldCharType="separate"/>
            </w:r>
            <w:r w:rsidR="00130B7A" w:rsidRPr="004A7F3F">
              <w:rPr>
                <w:noProof w:val="0"/>
                <w:webHidden/>
              </w:rPr>
              <w:t>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1" w:history="1">
            <w:r w:rsidR="00130B7A" w:rsidRPr="004A7F3F">
              <w:rPr>
                <w:rStyle w:val="Hyperlink"/>
                <w:rFonts w:eastAsia="Arial"/>
                <w:noProof w:val="0"/>
              </w:rPr>
              <w:t>1.2.9</w:t>
            </w:r>
            <w:r w:rsidR="00130B7A" w:rsidRPr="004A7F3F">
              <w:rPr>
                <w:rFonts w:asciiTheme="minorHAnsi" w:eastAsiaTheme="minorEastAsia" w:hAnsiTheme="minorHAnsi"/>
                <w:noProof w:val="0"/>
              </w:rPr>
              <w:tab/>
            </w:r>
            <w:r w:rsidR="00130B7A" w:rsidRPr="004A7F3F">
              <w:rPr>
                <w:rStyle w:val="Hyperlink"/>
                <w:rFonts w:eastAsia="Arial"/>
                <w:noProof w:val="0"/>
              </w:rPr>
              <w:t>Miscellaneous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_Toc424029401 \h </w:instrText>
            </w:r>
            <w:r w:rsidR="00130B7A" w:rsidRPr="004A7F3F">
              <w:rPr>
                <w:noProof w:val="0"/>
                <w:webHidden/>
              </w:rPr>
            </w:r>
            <w:r w:rsidR="00130B7A" w:rsidRPr="004A7F3F">
              <w:rPr>
                <w:noProof w:val="0"/>
                <w:webHidden/>
              </w:rPr>
              <w:fldChar w:fldCharType="separate"/>
            </w:r>
            <w:r w:rsidR="00130B7A" w:rsidRPr="004A7F3F">
              <w:rPr>
                <w:noProof w:val="0"/>
                <w:webHidden/>
              </w:rPr>
              <w:t>8</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02" w:history="1">
            <w:r w:rsidR="00130B7A" w:rsidRPr="004A7F3F">
              <w:rPr>
                <w:rStyle w:val="Hyperlink"/>
                <w:rFonts w:eastAsia="Arial"/>
                <w:noProof w:val="0"/>
              </w:rPr>
              <w:t>1.3</w:t>
            </w:r>
            <w:r w:rsidR="00130B7A" w:rsidRPr="004A7F3F">
              <w:rPr>
                <w:rFonts w:asciiTheme="minorHAnsi" w:eastAsiaTheme="minorEastAsia" w:hAnsiTheme="minorHAnsi"/>
                <w:noProof w:val="0"/>
              </w:rPr>
              <w:tab/>
            </w:r>
            <w:r w:rsidR="00130B7A" w:rsidRPr="004A7F3F">
              <w:rPr>
                <w:rStyle w:val="Hyperlink"/>
                <w:rFonts w:eastAsia="Arial"/>
                <w:noProof w:val="0"/>
              </w:rPr>
              <w:t>General</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_Toc424029402 \h </w:instrText>
            </w:r>
            <w:r w:rsidR="00130B7A" w:rsidRPr="004A7F3F">
              <w:rPr>
                <w:noProof w:val="0"/>
                <w:webHidden/>
              </w:rPr>
            </w:r>
            <w:r w:rsidR="00130B7A" w:rsidRPr="004A7F3F">
              <w:rPr>
                <w:noProof w:val="0"/>
                <w:webHidden/>
              </w:rPr>
              <w:fldChar w:fldCharType="separate"/>
            </w:r>
            <w:r w:rsidR="00130B7A" w:rsidRPr="004A7F3F">
              <w:rPr>
                <w:noProof w:val="0"/>
                <w:webHidden/>
              </w:rPr>
              <w:t>9</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3" w:history="1">
            <w:r w:rsidR="00130B7A" w:rsidRPr="004A7F3F">
              <w:rPr>
                <w:rStyle w:val="Hyperlink"/>
                <w:rFonts w:eastAsia="Arial"/>
                <w:noProof w:val="0"/>
              </w:rPr>
              <w:t>1.3.1</w:t>
            </w:r>
            <w:r w:rsidR="00130B7A" w:rsidRPr="004A7F3F">
              <w:rPr>
                <w:rFonts w:asciiTheme="minorHAnsi" w:eastAsiaTheme="minorEastAsia" w:hAnsiTheme="minorHAnsi"/>
                <w:noProof w:val="0"/>
              </w:rPr>
              <w:tab/>
            </w:r>
            <w:r w:rsidR="00130B7A" w:rsidRPr="004A7F3F">
              <w:rPr>
                <w:rStyle w:val="Hyperlink"/>
                <w:rFonts w:eastAsia="Arial"/>
                <w:noProof w:val="0"/>
              </w:rPr>
              <w:t>Control Location Criteria</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_Toc424029403 \h </w:instrText>
            </w:r>
            <w:r w:rsidR="00130B7A" w:rsidRPr="004A7F3F">
              <w:rPr>
                <w:noProof w:val="0"/>
                <w:webHidden/>
              </w:rPr>
            </w:r>
            <w:r w:rsidR="00130B7A" w:rsidRPr="004A7F3F">
              <w:rPr>
                <w:noProof w:val="0"/>
                <w:webHidden/>
              </w:rPr>
              <w:fldChar w:fldCharType="separate"/>
            </w:r>
            <w:r w:rsidR="00130B7A" w:rsidRPr="004A7F3F">
              <w:rPr>
                <w:noProof w:val="0"/>
                <w:webHidden/>
              </w:rPr>
              <w:t>9</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4" w:history="1">
            <w:r w:rsidR="00130B7A" w:rsidRPr="004A7F3F">
              <w:rPr>
                <w:rStyle w:val="Hyperlink"/>
                <w:rFonts w:eastAsia="Arial"/>
                <w:noProof w:val="0"/>
              </w:rPr>
              <w:t>1.3.2</w:t>
            </w:r>
            <w:r w:rsidR="00130B7A" w:rsidRPr="004A7F3F">
              <w:rPr>
                <w:rFonts w:asciiTheme="minorHAnsi" w:eastAsiaTheme="minorEastAsia" w:hAnsiTheme="minorHAnsi"/>
                <w:noProof w:val="0"/>
              </w:rPr>
              <w:tab/>
            </w:r>
            <w:r w:rsidR="00130B7A" w:rsidRPr="004A7F3F">
              <w:rPr>
                <w:rStyle w:val="Hyperlink"/>
                <w:rFonts w:eastAsia="Arial"/>
                <w:noProof w:val="0"/>
              </w:rPr>
              <w:t>Design Rules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_Toc424029404 \h </w:instrText>
            </w:r>
            <w:r w:rsidR="00130B7A" w:rsidRPr="004A7F3F">
              <w:rPr>
                <w:noProof w:val="0"/>
                <w:webHidden/>
              </w:rPr>
            </w:r>
            <w:r w:rsidR="00130B7A" w:rsidRPr="004A7F3F">
              <w:rPr>
                <w:noProof w:val="0"/>
                <w:webHidden/>
              </w:rPr>
              <w:fldChar w:fldCharType="separate"/>
            </w:r>
            <w:r w:rsidR="00130B7A" w:rsidRPr="004A7F3F">
              <w:rPr>
                <w:noProof w:val="0"/>
                <w:webHidden/>
              </w:rPr>
              <w:t>10</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5" w:history="1">
            <w:r w:rsidR="00130B7A" w:rsidRPr="004A7F3F">
              <w:rPr>
                <w:rStyle w:val="Hyperlink"/>
                <w:rFonts w:eastAsia="Arial"/>
                <w:noProof w:val="0"/>
              </w:rPr>
              <w:t>1.3.3</w:t>
            </w:r>
            <w:r w:rsidR="00130B7A" w:rsidRPr="004A7F3F">
              <w:rPr>
                <w:rFonts w:asciiTheme="minorHAnsi" w:eastAsiaTheme="minorEastAsia" w:hAnsiTheme="minorHAnsi"/>
                <w:noProof w:val="0"/>
              </w:rPr>
              <w:tab/>
            </w:r>
            <w:r w:rsidR="00130B7A" w:rsidRPr="004A7F3F">
              <w:rPr>
                <w:rStyle w:val="Hyperlink"/>
                <w:rFonts w:eastAsia="Arial"/>
                <w:noProof w:val="0"/>
              </w:rPr>
              <w:t>SCADA System Vendors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_Toc424029405 \h </w:instrText>
            </w:r>
            <w:r w:rsidR="00130B7A" w:rsidRPr="004A7F3F">
              <w:rPr>
                <w:noProof w:val="0"/>
                <w:webHidden/>
              </w:rPr>
            </w:r>
            <w:r w:rsidR="00130B7A" w:rsidRPr="004A7F3F">
              <w:rPr>
                <w:noProof w:val="0"/>
                <w:webHidden/>
              </w:rPr>
              <w:fldChar w:fldCharType="separate"/>
            </w:r>
            <w:r w:rsidR="00130B7A" w:rsidRPr="004A7F3F">
              <w:rPr>
                <w:noProof w:val="0"/>
                <w:webHidden/>
              </w:rPr>
              <w:t>11</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06" w:history="1">
            <w:r w:rsidR="00130B7A" w:rsidRPr="004A7F3F">
              <w:rPr>
                <w:rStyle w:val="Hyperlink"/>
                <w:rFonts w:eastAsia="Arial"/>
                <w:noProof w:val="0"/>
              </w:rPr>
              <w:t>1.4</w:t>
            </w:r>
            <w:r w:rsidR="00130B7A" w:rsidRPr="004A7F3F">
              <w:rPr>
                <w:rFonts w:asciiTheme="minorHAnsi" w:eastAsiaTheme="minorEastAsia" w:hAnsiTheme="minorHAnsi"/>
                <w:noProof w:val="0"/>
              </w:rPr>
              <w:tab/>
            </w:r>
            <w:r w:rsidR="00130B7A" w:rsidRPr="004A7F3F">
              <w:rPr>
                <w:rStyle w:val="Hyperlink"/>
                <w:rFonts w:eastAsia="Arial"/>
                <w:noProof w:val="0"/>
              </w:rPr>
              <w:t>Field Instrumentation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_Toc424029406 \h </w:instrText>
            </w:r>
            <w:r w:rsidR="00130B7A" w:rsidRPr="004A7F3F">
              <w:rPr>
                <w:noProof w:val="0"/>
                <w:webHidden/>
              </w:rPr>
            </w:r>
            <w:r w:rsidR="00130B7A" w:rsidRPr="004A7F3F">
              <w:rPr>
                <w:noProof w:val="0"/>
                <w:webHidden/>
              </w:rPr>
              <w:fldChar w:fldCharType="separate"/>
            </w:r>
            <w:r w:rsidR="00130B7A" w:rsidRPr="004A7F3F">
              <w:rPr>
                <w:noProof w:val="0"/>
                <w:webHidden/>
              </w:rPr>
              <w:t>11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7" w:history="1">
            <w:r w:rsidR="00130B7A" w:rsidRPr="004A7F3F">
              <w:rPr>
                <w:rStyle w:val="Hyperlink"/>
                <w:rFonts w:eastAsia="Arial"/>
                <w:noProof w:val="0"/>
              </w:rPr>
              <w:t>1.4.1</w:t>
            </w:r>
            <w:r w:rsidR="00130B7A" w:rsidRPr="004A7F3F">
              <w:rPr>
                <w:rFonts w:asciiTheme="minorHAnsi" w:eastAsiaTheme="minorEastAsia" w:hAnsiTheme="minorHAnsi"/>
                <w:noProof w:val="0"/>
              </w:rPr>
              <w:tab/>
            </w:r>
            <w:r w:rsidR="00130B7A" w:rsidRPr="004A7F3F">
              <w:rPr>
                <w:rStyle w:val="Hyperlink"/>
                <w:rFonts w:eastAsia="Arial"/>
                <w:noProof w:val="0"/>
              </w:rPr>
              <w:t>General</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_Toc424029407 \h </w:instrText>
            </w:r>
            <w:r w:rsidR="00130B7A" w:rsidRPr="004A7F3F">
              <w:rPr>
                <w:noProof w:val="0"/>
                <w:webHidden/>
              </w:rPr>
            </w:r>
            <w:r w:rsidR="00130B7A" w:rsidRPr="004A7F3F">
              <w:rPr>
                <w:noProof w:val="0"/>
                <w:webHidden/>
              </w:rPr>
              <w:fldChar w:fldCharType="separate"/>
            </w:r>
            <w:r w:rsidR="00130B7A" w:rsidRPr="004A7F3F">
              <w:rPr>
                <w:noProof w:val="0"/>
                <w:webHidden/>
              </w:rPr>
              <w:t>11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8" w:history="1">
            <w:r w:rsidR="00130B7A" w:rsidRPr="004A7F3F">
              <w:rPr>
                <w:rStyle w:val="Hyperlink"/>
                <w:rFonts w:eastAsia="Arial"/>
                <w:noProof w:val="0"/>
              </w:rPr>
              <w:t>1.4.2</w:t>
            </w:r>
            <w:r w:rsidR="00130B7A" w:rsidRPr="004A7F3F">
              <w:rPr>
                <w:rFonts w:asciiTheme="minorHAnsi" w:eastAsiaTheme="minorEastAsia" w:hAnsiTheme="minorHAnsi"/>
                <w:noProof w:val="0"/>
              </w:rPr>
              <w:tab/>
            </w:r>
            <w:r w:rsidR="00130B7A" w:rsidRPr="004A7F3F">
              <w:rPr>
                <w:rStyle w:val="Hyperlink"/>
                <w:rFonts w:eastAsia="Arial"/>
                <w:noProof w:val="0"/>
              </w:rPr>
              <w:t>Local Instrumentation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_Toc424029408 \h </w:instrText>
            </w:r>
            <w:r w:rsidR="00130B7A" w:rsidRPr="004A7F3F">
              <w:rPr>
                <w:noProof w:val="0"/>
                <w:webHidden/>
              </w:rPr>
            </w:r>
            <w:r w:rsidR="00130B7A" w:rsidRPr="004A7F3F">
              <w:rPr>
                <w:noProof w:val="0"/>
                <w:webHidden/>
              </w:rPr>
              <w:fldChar w:fldCharType="separate"/>
            </w:r>
            <w:r w:rsidR="00130B7A" w:rsidRPr="004A7F3F">
              <w:rPr>
                <w:noProof w:val="0"/>
                <w:webHidden/>
              </w:rPr>
              <w:t>11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09" w:history="1">
            <w:r w:rsidR="00130B7A" w:rsidRPr="004A7F3F">
              <w:rPr>
                <w:rStyle w:val="Hyperlink"/>
                <w:rFonts w:eastAsia="Arial"/>
                <w:noProof w:val="0"/>
              </w:rPr>
              <w:t>1.4.3</w:t>
            </w:r>
            <w:r w:rsidR="00130B7A" w:rsidRPr="004A7F3F">
              <w:rPr>
                <w:rFonts w:asciiTheme="minorHAnsi" w:eastAsiaTheme="minorEastAsia" w:hAnsiTheme="minorHAnsi"/>
                <w:noProof w:val="0"/>
              </w:rPr>
              <w:tab/>
            </w:r>
            <w:r w:rsidR="00130B7A" w:rsidRPr="004A7F3F">
              <w:rPr>
                <w:rStyle w:val="Hyperlink"/>
                <w:rFonts w:eastAsia="Arial"/>
                <w:noProof w:val="0"/>
              </w:rPr>
              <w:t>Instrumentation for Protection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_Toc424029409 \h </w:instrText>
            </w:r>
            <w:r w:rsidR="00130B7A" w:rsidRPr="004A7F3F">
              <w:rPr>
                <w:noProof w:val="0"/>
                <w:webHidden/>
              </w:rPr>
            </w:r>
            <w:r w:rsidR="00130B7A" w:rsidRPr="004A7F3F">
              <w:rPr>
                <w:noProof w:val="0"/>
                <w:webHidden/>
              </w:rPr>
              <w:fldChar w:fldCharType="separate"/>
            </w:r>
            <w:r w:rsidR="00130B7A" w:rsidRPr="004A7F3F">
              <w:rPr>
                <w:noProof w:val="0"/>
                <w:webHidden/>
              </w:rPr>
              <w:t>11</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10" w:history="1">
            <w:r w:rsidR="00130B7A" w:rsidRPr="004A7F3F">
              <w:rPr>
                <w:rStyle w:val="Hyperlink"/>
                <w:rFonts w:eastAsia="Arial"/>
                <w:noProof w:val="0"/>
              </w:rPr>
              <w:t>1.5</w:t>
            </w:r>
            <w:r w:rsidR="00130B7A" w:rsidRPr="004A7F3F">
              <w:rPr>
                <w:rFonts w:asciiTheme="minorHAnsi" w:eastAsiaTheme="minorEastAsia" w:hAnsiTheme="minorHAnsi"/>
                <w:noProof w:val="0"/>
              </w:rPr>
              <w:tab/>
            </w:r>
            <w:r w:rsidR="00130B7A" w:rsidRPr="004A7F3F">
              <w:rPr>
                <w:rStyle w:val="Hyperlink"/>
                <w:rFonts w:eastAsia="Arial"/>
                <w:noProof w:val="0"/>
              </w:rPr>
              <w:t>Control of Electrical Systems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_Toc424029410 \h </w:instrText>
            </w:r>
            <w:r w:rsidR="00130B7A" w:rsidRPr="004A7F3F">
              <w:rPr>
                <w:noProof w:val="0"/>
                <w:webHidden/>
              </w:rPr>
            </w:r>
            <w:r w:rsidR="00130B7A" w:rsidRPr="004A7F3F">
              <w:rPr>
                <w:noProof w:val="0"/>
                <w:webHidden/>
              </w:rPr>
              <w:fldChar w:fldCharType="separate"/>
            </w:r>
            <w:r w:rsidR="00130B7A" w:rsidRPr="004A7F3F">
              <w:rPr>
                <w:noProof w:val="0"/>
                <w:webHidden/>
              </w:rPr>
              <w:t>12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1" w:history="1">
            <w:r w:rsidR="00130B7A" w:rsidRPr="004A7F3F">
              <w:rPr>
                <w:rStyle w:val="Hyperlink"/>
                <w:rFonts w:eastAsia="Arial"/>
                <w:noProof w:val="0"/>
              </w:rPr>
              <w:t>1.5.1</w:t>
            </w:r>
            <w:r w:rsidR="00130B7A" w:rsidRPr="004A7F3F">
              <w:rPr>
                <w:rFonts w:asciiTheme="minorHAnsi" w:eastAsiaTheme="minorEastAsia" w:hAnsiTheme="minorHAnsi"/>
                <w:noProof w:val="0"/>
              </w:rPr>
              <w:tab/>
            </w:r>
            <w:r w:rsidR="00130B7A" w:rsidRPr="004A7F3F">
              <w:rPr>
                <w:rStyle w:val="Hyperlink"/>
                <w:rFonts w:eastAsia="Arial"/>
                <w:noProof w:val="0"/>
              </w:rPr>
              <w:t>General</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_Toc424029411 \h </w:instrText>
            </w:r>
            <w:r w:rsidR="00130B7A" w:rsidRPr="004A7F3F">
              <w:rPr>
                <w:noProof w:val="0"/>
                <w:webHidden/>
              </w:rPr>
            </w:r>
            <w:r w:rsidR="00130B7A" w:rsidRPr="004A7F3F">
              <w:rPr>
                <w:noProof w:val="0"/>
                <w:webHidden/>
              </w:rPr>
              <w:fldChar w:fldCharType="separate"/>
            </w:r>
            <w:r w:rsidR="00130B7A" w:rsidRPr="004A7F3F">
              <w:rPr>
                <w:noProof w:val="0"/>
                <w:webHidden/>
              </w:rPr>
              <w:t>12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2" w:history="1">
            <w:r w:rsidR="00130B7A" w:rsidRPr="004A7F3F">
              <w:rPr>
                <w:rStyle w:val="Hyperlink"/>
                <w:noProof w:val="0"/>
              </w:rPr>
              <w:t>1.5.2</w:t>
            </w:r>
            <w:r w:rsidR="00130B7A" w:rsidRPr="004A7F3F">
              <w:rPr>
                <w:rFonts w:asciiTheme="minorHAnsi" w:eastAsiaTheme="minorEastAsia" w:hAnsiTheme="minorHAnsi"/>
                <w:noProof w:val="0"/>
              </w:rPr>
              <w:tab/>
            </w:r>
            <w:r w:rsidR="00130B7A" w:rsidRPr="004A7F3F">
              <w:rPr>
                <w:rStyle w:val="Hyperlink"/>
                <w:noProof w:val="0"/>
              </w:rPr>
              <w:t>Design Requirements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_Toc424029412 \h </w:instrText>
            </w:r>
            <w:r w:rsidR="00130B7A" w:rsidRPr="004A7F3F">
              <w:rPr>
                <w:noProof w:val="0"/>
                <w:webHidden/>
              </w:rPr>
            </w:r>
            <w:r w:rsidR="00130B7A" w:rsidRPr="004A7F3F">
              <w:rPr>
                <w:noProof w:val="0"/>
                <w:webHidden/>
              </w:rPr>
              <w:fldChar w:fldCharType="separate"/>
            </w:r>
            <w:r w:rsidR="00130B7A" w:rsidRPr="004A7F3F">
              <w:rPr>
                <w:noProof w:val="0"/>
                <w:webHidden/>
              </w:rPr>
              <w:t>12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3" w:history="1">
            <w:r w:rsidR="00130B7A" w:rsidRPr="004A7F3F">
              <w:rPr>
                <w:rStyle w:val="Hyperlink"/>
                <w:rFonts w:eastAsia="Arial"/>
                <w:noProof w:val="0"/>
              </w:rPr>
              <w:t>1.5.3</w:t>
            </w:r>
            <w:r w:rsidR="00130B7A" w:rsidRPr="004A7F3F">
              <w:rPr>
                <w:rFonts w:asciiTheme="minorHAnsi" w:eastAsiaTheme="minorEastAsia" w:hAnsiTheme="minorHAnsi"/>
                <w:noProof w:val="0"/>
              </w:rPr>
              <w:tab/>
            </w:r>
            <w:r w:rsidR="00130B7A" w:rsidRPr="004A7F3F">
              <w:rPr>
                <w:rStyle w:val="Hyperlink"/>
                <w:rFonts w:eastAsia="Arial"/>
                <w:noProof w:val="0"/>
              </w:rPr>
              <w:t>Mimic Displays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_Toc424029413 \h </w:instrText>
            </w:r>
            <w:r w:rsidR="00130B7A" w:rsidRPr="004A7F3F">
              <w:rPr>
                <w:noProof w:val="0"/>
                <w:webHidden/>
              </w:rPr>
            </w:r>
            <w:r w:rsidR="00130B7A" w:rsidRPr="004A7F3F">
              <w:rPr>
                <w:noProof w:val="0"/>
                <w:webHidden/>
              </w:rPr>
              <w:fldChar w:fldCharType="separate"/>
            </w:r>
            <w:r w:rsidR="00130B7A" w:rsidRPr="004A7F3F">
              <w:rPr>
                <w:noProof w:val="0"/>
                <w:webHidden/>
              </w:rPr>
              <w:t>13</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14" w:history="1">
            <w:r w:rsidR="00130B7A" w:rsidRPr="004A7F3F">
              <w:rPr>
                <w:rStyle w:val="Hyperlink"/>
                <w:rFonts w:eastAsia="Arial"/>
                <w:noProof w:val="0"/>
              </w:rPr>
              <w:t>1.6</w:t>
            </w:r>
            <w:r w:rsidR="00130B7A" w:rsidRPr="004A7F3F">
              <w:rPr>
                <w:rFonts w:asciiTheme="minorHAnsi" w:eastAsiaTheme="minorEastAsia" w:hAnsiTheme="minorHAnsi"/>
                <w:noProof w:val="0"/>
              </w:rPr>
              <w:tab/>
            </w:r>
            <w:r w:rsidR="00130B7A" w:rsidRPr="004A7F3F">
              <w:rPr>
                <w:rStyle w:val="Hyperlink"/>
                <w:rFonts w:eastAsia="Arial"/>
                <w:noProof w:val="0"/>
              </w:rPr>
              <w:t>Control and Supervisory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_Toc424029414 \h </w:instrText>
            </w:r>
            <w:r w:rsidR="00130B7A" w:rsidRPr="004A7F3F">
              <w:rPr>
                <w:noProof w:val="0"/>
                <w:webHidden/>
              </w:rPr>
            </w:r>
            <w:r w:rsidR="00130B7A" w:rsidRPr="004A7F3F">
              <w:rPr>
                <w:noProof w:val="0"/>
                <w:webHidden/>
              </w:rPr>
              <w:fldChar w:fldCharType="separate"/>
            </w:r>
            <w:r w:rsidR="00130B7A" w:rsidRPr="004A7F3F">
              <w:rPr>
                <w:noProof w:val="0"/>
                <w:webHidden/>
              </w:rPr>
              <w:t>15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5" w:history="1">
            <w:r w:rsidR="00130B7A" w:rsidRPr="004A7F3F">
              <w:rPr>
                <w:rStyle w:val="Hyperlink"/>
                <w:rFonts w:eastAsia="Arial"/>
                <w:noProof w:val="0"/>
              </w:rPr>
              <w:t>1.6.1</w:t>
            </w:r>
            <w:r w:rsidR="00130B7A" w:rsidRPr="004A7F3F">
              <w:rPr>
                <w:rFonts w:asciiTheme="minorHAnsi" w:eastAsiaTheme="minorEastAsia" w:hAnsiTheme="minorHAnsi"/>
                <w:noProof w:val="0"/>
              </w:rPr>
              <w:tab/>
            </w:r>
            <w:r w:rsidR="00130B7A" w:rsidRPr="004A7F3F">
              <w:rPr>
                <w:rStyle w:val="Hyperlink"/>
                <w:rFonts w:eastAsia="Arial"/>
                <w:noProof w:val="0"/>
              </w:rPr>
              <w:t>PLC</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_Toc424029415 \h </w:instrText>
            </w:r>
            <w:r w:rsidR="00130B7A" w:rsidRPr="004A7F3F">
              <w:rPr>
                <w:noProof w:val="0"/>
                <w:webHidden/>
              </w:rPr>
            </w:r>
            <w:r w:rsidR="00130B7A" w:rsidRPr="004A7F3F">
              <w:rPr>
                <w:noProof w:val="0"/>
                <w:webHidden/>
              </w:rPr>
              <w:fldChar w:fldCharType="separate"/>
            </w:r>
            <w:r w:rsidR="00130B7A" w:rsidRPr="004A7F3F">
              <w:rPr>
                <w:noProof w:val="0"/>
                <w:webHidden/>
              </w:rPr>
              <w:t>15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6" w:history="1">
            <w:r w:rsidR="00130B7A" w:rsidRPr="004A7F3F">
              <w:rPr>
                <w:rStyle w:val="Hyperlink"/>
                <w:rFonts w:eastAsia="Arial"/>
                <w:noProof w:val="0"/>
              </w:rPr>
              <w:t>1.6.2</w:t>
            </w:r>
            <w:r w:rsidR="00130B7A" w:rsidRPr="004A7F3F">
              <w:rPr>
                <w:rFonts w:asciiTheme="minorHAnsi" w:eastAsiaTheme="minorEastAsia" w:hAnsiTheme="minorHAnsi"/>
                <w:noProof w:val="0"/>
              </w:rPr>
              <w:tab/>
            </w:r>
            <w:r w:rsidR="00130B7A" w:rsidRPr="004A7F3F">
              <w:rPr>
                <w:rStyle w:val="Hyperlink"/>
                <w:rFonts w:eastAsia="Arial"/>
                <w:noProof w:val="0"/>
              </w:rPr>
              <w:t>SCADA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_Toc424029416 \h </w:instrText>
            </w:r>
            <w:r w:rsidR="00130B7A" w:rsidRPr="004A7F3F">
              <w:rPr>
                <w:noProof w:val="0"/>
                <w:webHidden/>
              </w:rPr>
            </w:r>
            <w:r w:rsidR="00130B7A" w:rsidRPr="004A7F3F">
              <w:rPr>
                <w:noProof w:val="0"/>
                <w:webHidden/>
              </w:rPr>
              <w:fldChar w:fldCharType="separate"/>
            </w:r>
            <w:r w:rsidR="00130B7A" w:rsidRPr="004A7F3F">
              <w:rPr>
                <w:noProof w:val="0"/>
                <w:webHidden/>
              </w:rPr>
              <w:t>16</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17" w:history="1">
            <w:r w:rsidR="00130B7A" w:rsidRPr="004A7F3F">
              <w:rPr>
                <w:rStyle w:val="Hyperlink"/>
                <w:rFonts w:eastAsia="Arial"/>
                <w:noProof w:val="0"/>
              </w:rPr>
              <w:t>1.7</w:t>
            </w:r>
            <w:r w:rsidR="00130B7A" w:rsidRPr="004A7F3F">
              <w:rPr>
                <w:rFonts w:asciiTheme="minorHAnsi" w:eastAsiaTheme="minorEastAsia" w:hAnsiTheme="minorHAnsi"/>
                <w:noProof w:val="0"/>
              </w:rPr>
              <w:tab/>
            </w:r>
            <w:r w:rsidR="00130B7A" w:rsidRPr="004A7F3F">
              <w:rPr>
                <w:rStyle w:val="Hyperlink"/>
                <w:rFonts w:eastAsia="Arial"/>
                <w:noProof w:val="0"/>
              </w:rPr>
              <w:t>Local Controls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_Toc424029417 \h </w:instrText>
            </w:r>
            <w:r w:rsidR="00130B7A" w:rsidRPr="004A7F3F">
              <w:rPr>
                <w:noProof w:val="0"/>
                <w:webHidden/>
              </w:rPr>
            </w:r>
            <w:r w:rsidR="00130B7A" w:rsidRPr="004A7F3F">
              <w:rPr>
                <w:noProof w:val="0"/>
                <w:webHidden/>
              </w:rPr>
              <w:fldChar w:fldCharType="separate"/>
            </w:r>
            <w:r w:rsidR="00130B7A" w:rsidRPr="004A7F3F">
              <w:rPr>
                <w:noProof w:val="0"/>
                <w:webHidden/>
              </w:rPr>
              <w:t>18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8" w:history="1">
            <w:r w:rsidR="00130B7A" w:rsidRPr="004A7F3F">
              <w:rPr>
                <w:rStyle w:val="Hyperlink"/>
                <w:rFonts w:eastAsia="Arial"/>
                <w:noProof w:val="0"/>
              </w:rPr>
              <w:t>1.7.1</w:t>
            </w:r>
            <w:r w:rsidR="00130B7A" w:rsidRPr="004A7F3F">
              <w:rPr>
                <w:rFonts w:asciiTheme="minorHAnsi" w:eastAsiaTheme="minorEastAsia" w:hAnsiTheme="minorHAnsi"/>
                <w:noProof w:val="0"/>
              </w:rPr>
              <w:tab/>
            </w:r>
            <w:r w:rsidR="00130B7A" w:rsidRPr="004A7F3F">
              <w:rPr>
                <w:rStyle w:val="Hyperlink"/>
                <w:rFonts w:eastAsia="Arial"/>
                <w:noProof w:val="0"/>
              </w:rPr>
              <w:t>General</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_Toc424029418 \h </w:instrText>
            </w:r>
            <w:r w:rsidR="00130B7A" w:rsidRPr="004A7F3F">
              <w:rPr>
                <w:noProof w:val="0"/>
                <w:webHidden/>
              </w:rPr>
            </w:r>
            <w:r w:rsidR="00130B7A" w:rsidRPr="004A7F3F">
              <w:rPr>
                <w:noProof w:val="0"/>
                <w:webHidden/>
              </w:rPr>
              <w:fldChar w:fldCharType="separate"/>
            </w:r>
            <w:r w:rsidR="00130B7A" w:rsidRPr="004A7F3F">
              <w:rPr>
                <w:noProof w:val="0"/>
                <w:webHidden/>
              </w:rPr>
              <w:t>18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19" w:history="1">
            <w:r w:rsidR="00130B7A" w:rsidRPr="004A7F3F">
              <w:rPr>
                <w:rStyle w:val="Hyperlink"/>
                <w:rFonts w:eastAsia="Arial"/>
                <w:noProof w:val="0"/>
              </w:rPr>
              <w:t>1.7.2</w:t>
            </w:r>
            <w:r w:rsidR="00130B7A" w:rsidRPr="004A7F3F">
              <w:rPr>
                <w:rFonts w:asciiTheme="minorHAnsi" w:eastAsiaTheme="minorEastAsia" w:hAnsiTheme="minorHAnsi"/>
                <w:noProof w:val="0"/>
              </w:rPr>
              <w:tab/>
            </w:r>
            <w:r w:rsidR="00130B7A" w:rsidRPr="004A7F3F">
              <w:rPr>
                <w:rStyle w:val="Hyperlink"/>
                <w:rFonts w:eastAsia="Arial"/>
                <w:noProof w:val="0"/>
              </w:rPr>
              <w:t>Local Control Panels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_Toc424029419 \h </w:instrText>
            </w:r>
            <w:r w:rsidR="00130B7A" w:rsidRPr="004A7F3F">
              <w:rPr>
                <w:noProof w:val="0"/>
                <w:webHidden/>
              </w:rPr>
            </w:r>
            <w:r w:rsidR="00130B7A" w:rsidRPr="004A7F3F">
              <w:rPr>
                <w:noProof w:val="0"/>
                <w:webHidden/>
              </w:rPr>
              <w:fldChar w:fldCharType="separate"/>
            </w:r>
            <w:r w:rsidR="00130B7A" w:rsidRPr="004A7F3F">
              <w:rPr>
                <w:noProof w:val="0"/>
                <w:webHidden/>
              </w:rPr>
              <w:t>18</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20" w:history="1">
            <w:r w:rsidR="00130B7A" w:rsidRPr="004A7F3F">
              <w:rPr>
                <w:rStyle w:val="Hyperlink"/>
                <w:rFonts w:eastAsia="Arial"/>
                <w:noProof w:val="0"/>
              </w:rPr>
              <w:t>1.8</w:t>
            </w:r>
            <w:r w:rsidR="00130B7A" w:rsidRPr="004A7F3F">
              <w:rPr>
                <w:rFonts w:asciiTheme="minorHAnsi" w:eastAsiaTheme="minorEastAsia" w:hAnsiTheme="minorHAnsi"/>
                <w:noProof w:val="0"/>
              </w:rPr>
              <w:tab/>
            </w:r>
            <w:r w:rsidR="00130B7A" w:rsidRPr="004A7F3F">
              <w:rPr>
                <w:rStyle w:val="Hyperlink"/>
                <w:rFonts w:eastAsia="Arial"/>
                <w:noProof w:val="0"/>
              </w:rPr>
              <w:t>Training Program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_Toc424029420 \h </w:instrText>
            </w:r>
            <w:r w:rsidR="00130B7A" w:rsidRPr="004A7F3F">
              <w:rPr>
                <w:noProof w:val="0"/>
                <w:webHidden/>
              </w:rPr>
            </w:r>
            <w:r w:rsidR="00130B7A" w:rsidRPr="004A7F3F">
              <w:rPr>
                <w:noProof w:val="0"/>
                <w:webHidden/>
              </w:rPr>
              <w:fldChar w:fldCharType="separate"/>
            </w:r>
            <w:r w:rsidR="00130B7A" w:rsidRPr="004A7F3F">
              <w:rPr>
                <w:noProof w:val="0"/>
                <w:webHidden/>
              </w:rPr>
              <w:t>20</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21" w:history="1">
            <w:r w:rsidR="00130B7A" w:rsidRPr="004A7F3F">
              <w:rPr>
                <w:rStyle w:val="Hyperlink"/>
                <w:rFonts w:eastAsia="Arial"/>
                <w:noProof w:val="0"/>
              </w:rPr>
              <w:t>1.8.1</w:t>
            </w:r>
            <w:r w:rsidR="00130B7A" w:rsidRPr="004A7F3F">
              <w:rPr>
                <w:rFonts w:asciiTheme="minorHAnsi" w:eastAsiaTheme="minorEastAsia" w:hAnsiTheme="minorHAnsi"/>
                <w:noProof w:val="0"/>
              </w:rPr>
              <w:tab/>
            </w:r>
            <w:r w:rsidR="00130B7A" w:rsidRPr="004A7F3F">
              <w:rPr>
                <w:rStyle w:val="Hyperlink"/>
                <w:rFonts w:eastAsia="Arial"/>
                <w:noProof w:val="0"/>
              </w:rPr>
              <w:t>Training at the nearest Vendor Training Centre</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_Toc424029421 \h </w:instrText>
            </w:r>
            <w:r w:rsidR="00130B7A" w:rsidRPr="004A7F3F">
              <w:rPr>
                <w:noProof w:val="0"/>
                <w:webHidden/>
              </w:rPr>
            </w:r>
            <w:r w:rsidR="00130B7A" w:rsidRPr="004A7F3F">
              <w:rPr>
                <w:noProof w:val="0"/>
                <w:webHidden/>
              </w:rPr>
              <w:fldChar w:fldCharType="separate"/>
            </w:r>
            <w:r w:rsidR="00130B7A" w:rsidRPr="004A7F3F">
              <w:rPr>
                <w:noProof w:val="0"/>
                <w:webHidden/>
              </w:rPr>
              <w:t>20</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22" w:history="1">
            <w:r w:rsidR="00130B7A" w:rsidRPr="004A7F3F">
              <w:rPr>
                <w:rStyle w:val="Hyperlink"/>
                <w:rFonts w:eastAsia="Arial"/>
                <w:noProof w:val="0"/>
              </w:rPr>
              <w:t>1.8.2</w:t>
            </w:r>
            <w:r w:rsidR="00130B7A" w:rsidRPr="004A7F3F">
              <w:rPr>
                <w:rFonts w:asciiTheme="minorHAnsi" w:eastAsiaTheme="minorEastAsia" w:hAnsiTheme="minorHAnsi"/>
                <w:noProof w:val="0"/>
              </w:rPr>
              <w:tab/>
            </w:r>
            <w:r w:rsidR="00130B7A" w:rsidRPr="004A7F3F">
              <w:rPr>
                <w:rStyle w:val="Hyperlink"/>
                <w:rFonts w:eastAsia="Arial"/>
                <w:noProof w:val="0"/>
              </w:rPr>
              <w:t>Site training</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_Toc424029422 \h </w:instrText>
            </w:r>
            <w:r w:rsidR="00130B7A" w:rsidRPr="004A7F3F">
              <w:rPr>
                <w:noProof w:val="0"/>
                <w:webHidden/>
              </w:rPr>
            </w:r>
            <w:r w:rsidR="00130B7A" w:rsidRPr="004A7F3F">
              <w:rPr>
                <w:noProof w:val="0"/>
                <w:webHidden/>
              </w:rPr>
              <w:fldChar w:fldCharType="separate"/>
            </w:r>
            <w:r w:rsidR="00130B7A" w:rsidRPr="004A7F3F">
              <w:rPr>
                <w:noProof w:val="0"/>
                <w:webHidden/>
              </w:rPr>
              <w:t>20</w:t>
            </w:r>
            <w:r w:rsidR="00130B7A" w:rsidRPr="004A7F3F">
              <w:rPr>
                <w:noProof w:val="0"/>
                <w:webHidden/>
              </w:rPr>
              <w:fldChar w:fldCharType="end"/>
            </w:r>
          </w:hyperlink>
        </w:p>
        <w:p w:rsidR="00130B7A" w:rsidRPr="004A7F3F" w:rsidRDefault="006E0EE5">
          <w:pPr>
            <w:pStyle w:val="TOC1"/>
            <w:rPr>
              <w:rFonts w:asciiTheme="minorHAnsi" w:eastAsiaTheme="minorEastAsia" w:hAnsiTheme="minorHAnsi"/>
              <w:noProof w:val="0"/>
            </w:rPr>
          </w:pPr>
          <w:hyperlink w:anchor="_Toc424029423" w:history="1">
            <w:r w:rsidR="00130B7A" w:rsidRPr="004A7F3F">
              <w:rPr>
                <w:rStyle w:val="Hyperlink"/>
                <w:noProof w:val="0"/>
              </w:rPr>
              <w:t>2</w:t>
            </w:r>
            <w:r w:rsidR="00130B7A" w:rsidRPr="004A7F3F">
              <w:rPr>
                <w:rFonts w:asciiTheme="minorHAnsi" w:eastAsiaTheme="minorEastAsia" w:hAnsiTheme="minorHAnsi"/>
                <w:noProof w:val="0"/>
              </w:rPr>
              <w:tab/>
            </w:r>
            <w:r w:rsidR="00130B7A" w:rsidRPr="004A7F3F">
              <w:rPr>
                <w:rStyle w:val="Hyperlink"/>
                <w:noProof w:val="0"/>
              </w:rPr>
              <w:t>General Requirements – I &amp; C Works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_Toc424029423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24" w:history="1">
            <w:r w:rsidR="00130B7A" w:rsidRPr="004A7F3F">
              <w:rPr>
                <w:rStyle w:val="Hyperlink"/>
                <w:noProof w:val="0"/>
              </w:rPr>
              <w:t>2.1</w:t>
            </w:r>
            <w:r w:rsidR="00130B7A" w:rsidRPr="004A7F3F">
              <w:rPr>
                <w:rFonts w:asciiTheme="minorHAnsi" w:eastAsiaTheme="minorEastAsia" w:hAnsiTheme="minorHAnsi"/>
                <w:noProof w:val="0"/>
              </w:rPr>
              <w:tab/>
            </w:r>
            <w:r w:rsidR="00130B7A" w:rsidRPr="004A7F3F">
              <w:rPr>
                <w:rStyle w:val="Hyperlink"/>
                <w:rFonts w:eastAsia="Arial"/>
                <w:noProof w:val="0"/>
              </w:rPr>
              <w:t>Design Conditions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_Toc424029424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25" w:history="1">
            <w:r w:rsidR="00130B7A" w:rsidRPr="004A7F3F">
              <w:rPr>
                <w:rStyle w:val="Hyperlink"/>
                <w:rFonts w:eastAsia="Times New Roman"/>
                <w:noProof w:val="0"/>
              </w:rPr>
              <w:t>2.2</w:t>
            </w:r>
            <w:r w:rsidR="00130B7A" w:rsidRPr="004A7F3F">
              <w:rPr>
                <w:rFonts w:asciiTheme="minorHAnsi" w:eastAsiaTheme="minorEastAsia" w:hAnsiTheme="minorHAnsi"/>
                <w:noProof w:val="0"/>
              </w:rPr>
              <w:tab/>
            </w:r>
            <w:r w:rsidR="00130B7A" w:rsidRPr="004A7F3F">
              <w:rPr>
                <w:rStyle w:val="Hyperlink"/>
                <w:rFonts w:eastAsia="Times New Roman"/>
                <w:noProof w:val="0"/>
              </w:rPr>
              <w:t>General</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_Toc424029425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26" w:history="1">
            <w:r w:rsidR="00130B7A" w:rsidRPr="004A7F3F">
              <w:rPr>
                <w:rStyle w:val="Hyperlink"/>
                <w:rFonts w:eastAsia="Arial"/>
                <w:noProof w:val="0"/>
              </w:rPr>
              <w:t>2.2.1</w:t>
            </w:r>
            <w:r w:rsidR="00130B7A" w:rsidRPr="004A7F3F">
              <w:rPr>
                <w:rFonts w:asciiTheme="minorHAnsi" w:eastAsiaTheme="minorEastAsia" w:hAnsiTheme="minorHAnsi"/>
                <w:noProof w:val="0"/>
              </w:rPr>
              <w:tab/>
            </w:r>
            <w:r w:rsidR="00130B7A" w:rsidRPr="004A7F3F">
              <w:rPr>
                <w:rStyle w:val="Hyperlink"/>
                <w:rFonts w:eastAsia="Arial"/>
                <w:noProof w:val="0"/>
              </w:rPr>
              <w:t>Requirements due to Environment</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_Toc424029426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27" w:history="1">
            <w:r w:rsidR="00130B7A" w:rsidRPr="004A7F3F">
              <w:rPr>
                <w:rStyle w:val="Hyperlink"/>
                <w:rFonts w:eastAsia="Arial"/>
                <w:noProof w:val="0"/>
              </w:rPr>
              <w:t>2.2.2</w:t>
            </w:r>
            <w:r w:rsidR="00130B7A" w:rsidRPr="004A7F3F">
              <w:rPr>
                <w:rFonts w:asciiTheme="minorHAnsi" w:eastAsiaTheme="minorEastAsia" w:hAnsiTheme="minorHAnsi"/>
                <w:noProof w:val="0"/>
              </w:rPr>
              <w:tab/>
            </w:r>
            <w:r w:rsidR="00130B7A" w:rsidRPr="004A7F3F">
              <w:rPr>
                <w:rStyle w:val="Hyperlink"/>
                <w:rFonts w:eastAsia="Arial"/>
                <w:noProof w:val="0"/>
              </w:rPr>
              <w:t>Requirements due to Explosion Hazard</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_Toc424029427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28" w:history="1">
            <w:r w:rsidR="00130B7A" w:rsidRPr="004A7F3F">
              <w:rPr>
                <w:rStyle w:val="Hyperlink"/>
                <w:rFonts w:eastAsia="Arial"/>
                <w:noProof w:val="0"/>
              </w:rPr>
              <w:t>2.2.3</w:t>
            </w:r>
            <w:r w:rsidR="00130B7A" w:rsidRPr="004A7F3F">
              <w:rPr>
                <w:rFonts w:asciiTheme="minorHAnsi" w:eastAsiaTheme="minorEastAsia" w:hAnsiTheme="minorHAnsi"/>
                <w:noProof w:val="0"/>
              </w:rPr>
              <w:tab/>
            </w:r>
            <w:r w:rsidR="00130B7A" w:rsidRPr="004A7F3F">
              <w:rPr>
                <w:rStyle w:val="Hyperlink"/>
                <w:rFonts w:eastAsia="Arial"/>
                <w:noProof w:val="0"/>
              </w:rPr>
              <w:t>Equipment Protection Class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_Toc424029428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29" w:history="1">
            <w:r w:rsidR="00130B7A" w:rsidRPr="004A7F3F">
              <w:rPr>
                <w:rStyle w:val="Hyperlink"/>
                <w:rFonts w:eastAsia="Arial"/>
                <w:noProof w:val="0"/>
              </w:rPr>
              <w:t>2.2.4</w:t>
            </w:r>
            <w:r w:rsidR="00130B7A" w:rsidRPr="004A7F3F">
              <w:rPr>
                <w:rFonts w:asciiTheme="minorHAnsi" w:eastAsiaTheme="minorEastAsia" w:hAnsiTheme="minorHAnsi"/>
                <w:noProof w:val="0"/>
              </w:rPr>
              <w:tab/>
            </w:r>
            <w:r w:rsidR="00130B7A" w:rsidRPr="004A7F3F">
              <w:rPr>
                <w:rStyle w:val="Hyperlink"/>
                <w:rFonts w:eastAsia="Arial"/>
                <w:noProof w:val="0"/>
              </w:rPr>
              <w:t>Standards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_Toc424029429 \h </w:instrText>
            </w:r>
            <w:r w:rsidR="00130B7A" w:rsidRPr="004A7F3F">
              <w:rPr>
                <w:noProof w:val="0"/>
                <w:webHidden/>
              </w:rPr>
            </w:r>
            <w:r w:rsidR="00130B7A" w:rsidRPr="004A7F3F">
              <w:rPr>
                <w:noProof w:val="0"/>
                <w:webHidden/>
              </w:rPr>
              <w:fldChar w:fldCharType="separate"/>
            </w:r>
            <w:r w:rsidR="00130B7A" w:rsidRPr="004A7F3F">
              <w:rPr>
                <w:noProof w:val="0"/>
                <w:webHidden/>
              </w:rPr>
              <w:t>21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0" w:history="1">
            <w:r w:rsidR="00130B7A" w:rsidRPr="004A7F3F">
              <w:rPr>
                <w:rStyle w:val="Hyperlink"/>
                <w:rFonts w:eastAsia="Arial"/>
                <w:noProof w:val="0"/>
              </w:rPr>
              <w:t>2.2.5</w:t>
            </w:r>
            <w:r w:rsidR="00130B7A" w:rsidRPr="004A7F3F">
              <w:rPr>
                <w:rFonts w:asciiTheme="minorHAnsi" w:eastAsiaTheme="minorEastAsia" w:hAnsiTheme="minorHAnsi"/>
                <w:noProof w:val="0"/>
              </w:rPr>
              <w:tab/>
            </w:r>
            <w:r w:rsidR="00130B7A" w:rsidRPr="004A7F3F">
              <w:rPr>
                <w:rStyle w:val="Hyperlink"/>
                <w:rFonts w:eastAsia="Arial"/>
                <w:noProof w:val="0"/>
              </w:rPr>
              <w:t>Measuring Units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_Toc424029430 \h </w:instrText>
            </w:r>
            <w:r w:rsidR="00130B7A" w:rsidRPr="004A7F3F">
              <w:rPr>
                <w:noProof w:val="0"/>
                <w:webHidden/>
              </w:rPr>
            </w:r>
            <w:r w:rsidR="00130B7A" w:rsidRPr="004A7F3F">
              <w:rPr>
                <w:noProof w:val="0"/>
                <w:webHidden/>
              </w:rPr>
              <w:fldChar w:fldCharType="separate"/>
            </w:r>
            <w:r w:rsidR="00130B7A" w:rsidRPr="004A7F3F">
              <w:rPr>
                <w:noProof w:val="0"/>
                <w:webHidden/>
              </w:rPr>
              <w:t>22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1" w:history="1">
            <w:r w:rsidR="00130B7A" w:rsidRPr="004A7F3F">
              <w:rPr>
                <w:rStyle w:val="Hyperlink"/>
                <w:rFonts w:eastAsia="Arial"/>
                <w:noProof w:val="0"/>
              </w:rPr>
              <w:t>2.2.6</w:t>
            </w:r>
            <w:r w:rsidR="00130B7A" w:rsidRPr="004A7F3F">
              <w:rPr>
                <w:rFonts w:asciiTheme="minorHAnsi" w:eastAsiaTheme="minorEastAsia" w:hAnsiTheme="minorHAnsi"/>
                <w:noProof w:val="0"/>
              </w:rPr>
              <w:tab/>
            </w:r>
            <w:r w:rsidR="00130B7A" w:rsidRPr="004A7F3F">
              <w:rPr>
                <w:rStyle w:val="Hyperlink"/>
                <w:rFonts w:eastAsia="Arial"/>
                <w:noProof w:val="0"/>
              </w:rPr>
              <w:t>Drawings and Documentation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_Toc424029431 \h </w:instrText>
            </w:r>
            <w:r w:rsidR="00130B7A" w:rsidRPr="004A7F3F">
              <w:rPr>
                <w:noProof w:val="0"/>
                <w:webHidden/>
              </w:rPr>
            </w:r>
            <w:r w:rsidR="00130B7A" w:rsidRPr="004A7F3F">
              <w:rPr>
                <w:noProof w:val="0"/>
                <w:webHidden/>
              </w:rPr>
              <w:fldChar w:fldCharType="separate"/>
            </w:r>
            <w:r w:rsidR="00130B7A" w:rsidRPr="004A7F3F">
              <w:rPr>
                <w:noProof w:val="0"/>
                <w:webHidden/>
              </w:rPr>
              <w:t>23</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2" w:history="1">
            <w:r w:rsidR="00130B7A" w:rsidRPr="004A7F3F">
              <w:rPr>
                <w:rStyle w:val="Hyperlink"/>
                <w:rFonts w:eastAsia="Arial"/>
                <w:noProof w:val="0"/>
              </w:rPr>
              <w:t>2.2.7</w:t>
            </w:r>
            <w:r w:rsidR="00130B7A" w:rsidRPr="004A7F3F">
              <w:rPr>
                <w:rFonts w:asciiTheme="minorHAnsi" w:eastAsiaTheme="minorEastAsia" w:hAnsiTheme="minorHAnsi"/>
                <w:noProof w:val="0"/>
              </w:rPr>
              <w:tab/>
            </w:r>
            <w:r w:rsidR="00130B7A" w:rsidRPr="004A7F3F">
              <w:rPr>
                <w:rStyle w:val="Hyperlink"/>
                <w:rFonts w:eastAsia="Arial"/>
                <w:noProof w:val="0"/>
              </w:rPr>
              <w:t>Miscellaneous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_Toc424029432 \h </w:instrText>
            </w:r>
            <w:r w:rsidR="00130B7A" w:rsidRPr="004A7F3F">
              <w:rPr>
                <w:noProof w:val="0"/>
                <w:webHidden/>
              </w:rPr>
            </w:r>
            <w:r w:rsidR="00130B7A" w:rsidRPr="004A7F3F">
              <w:rPr>
                <w:noProof w:val="0"/>
                <w:webHidden/>
              </w:rPr>
              <w:fldChar w:fldCharType="separate"/>
            </w:r>
            <w:r w:rsidR="00130B7A" w:rsidRPr="004A7F3F">
              <w:rPr>
                <w:noProof w:val="0"/>
                <w:webHidden/>
              </w:rPr>
              <w:t>24</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3" w:history="1">
            <w:r w:rsidR="00130B7A" w:rsidRPr="004A7F3F">
              <w:rPr>
                <w:rStyle w:val="Hyperlink"/>
                <w:rFonts w:eastAsia="Arial"/>
                <w:noProof w:val="0"/>
              </w:rPr>
              <w:t>2.2.8</w:t>
            </w:r>
            <w:r w:rsidR="00130B7A" w:rsidRPr="004A7F3F">
              <w:rPr>
                <w:rFonts w:asciiTheme="minorHAnsi" w:eastAsiaTheme="minorEastAsia" w:hAnsiTheme="minorHAnsi"/>
                <w:noProof w:val="0"/>
              </w:rPr>
              <w:tab/>
            </w:r>
            <w:r w:rsidR="00130B7A" w:rsidRPr="004A7F3F">
              <w:rPr>
                <w:rStyle w:val="Hyperlink"/>
                <w:rFonts w:eastAsia="Arial"/>
                <w:noProof w:val="0"/>
              </w:rPr>
              <w:t>Signal Listings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_Toc424029433 \h </w:instrText>
            </w:r>
            <w:r w:rsidR="00130B7A" w:rsidRPr="004A7F3F">
              <w:rPr>
                <w:noProof w:val="0"/>
                <w:webHidden/>
              </w:rPr>
            </w:r>
            <w:r w:rsidR="00130B7A" w:rsidRPr="004A7F3F">
              <w:rPr>
                <w:noProof w:val="0"/>
                <w:webHidden/>
              </w:rPr>
              <w:fldChar w:fldCharType="separate"/>
            </w:r>
            <w:r w:rsidR="00130B7A" w:rsidRPr="004A7F3F">
              <w:rPr>
                <w:noProof w:val="0"/>
                <w:webHidden/>
              </w:rPr>
              <w:t>25</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34" w:history="1">
            <w:r w:rsidR="00130B7A" w:rsidRPr="004A7F3F">
              <w:rPr>
                <w:rStyle w:val="Hyperlink"/>
                <w:rFonts w:eastAsia="Arial"/>
                <w:noProof w:val="0"/>
              </w:rPr>
              <w:t>2.3</w:t>
            </w:r>
            <w:r w:rsidR="00130B7A" w:rsidRPr="004A7F3F">
              <w:rPr>
                <w:rFonts w:asciiTheme="minorHAnsi" w:eastAsiaTheme="minorEastAsia" w:hAnsiTheme="minorHAnsi"/>
                <w:noProof w:val="0"/>
              </w:rPr>
              <w:tab/>
            </w:r>
            <w:r w:rsidR="00130B7A" w:rsidRPr="004A7F3F">
              <w:rPr>
                <w:rStyle w:val="Hyperlink"/>
                <w:rFonts w:eastAsia="Arial"/>
                <w:noProof w:val="0"/>
              </w:rPr>
              <w:t>Workshop and Site Tests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_Toc424029434 \h </w:instrText>
            </w:r>
            <w:r w:rsidR="00130B7A" w:rsidRPr="004A7F3F">
              <w:rPr>
                <w:noProof w:val="0"/>
                <w:webHidden/>
              </w:rPr>
            </w:r>
            <w:r w:rsidR="00130B7A" w:rsidRPr="004A7F3F">
              <w:rPr>
                <w:noProof w:val="0"/>
                <w:webHidden/>
              </w:rPr>
              <w:fldChar w:fldCharType="separate"/>
            </w:r>
            <w:r w:rsidR="00130B7A" w:rsidRPr="004A7F3F">
              <w:rPr>
                <w:noProof w:val="0"/>
                <w:webHidden/>
              </w:rPr>
              <w:t>25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5" w:history="1">
            <w:r w:rsidR="00130B7A" w:rsidRPr="004A7F3F">
              <w:rPr>
                <w:rStyle w:val="Hyperlink"/>
                <w:noProof w:val="0"/>
              </w:rPr>
              <w:t>2.3.1</w:t>
            </w:r>
            <w:r w:rsidR="00130B7A" w:rsidRPr="004A7F3F">
              <w:rPr>
                <w:rFonts w:asciiTheme="minorHAnsi" w:eastAsiaTheme="minorEastAsia" w:hAnsiTheme="minorHAnsi"/>
                <w:noProof w:val="0"/>
              </w:rPr>
              <w:tab/>
            </w:r>
            <w:r w:rsidR="00130B7A" w:rsidRPr="004A7F3F">
              <w:rPr>
                <w:rStyle w:val="Hyperlink"/>
                <w:noProof w:val="0"/>
              </w:rPr>
              <w:t>Work’s Inspections and Workshop Tests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_Toc424029435 \h </w:instrText>
            </w:r>
            <w:r w:rsidR="00130B7A" w:rsidRPr="004A7F3F">
              <w:rPr>
                <w:noProof w:val="0"/>
                <w:webHidden/>
              </w:rPr>
            </w:r>
            <w:r w:rsidR="00130B7A" w:rsidRPr="004A7F3F">
              <w:rPr>
                <w:noProof w:val="0"/>
                <w:webHidden/>
              </w:rPr>
              <w:fldChar w:fldCharType="separate"/>
            </w:r>
            <w:r w:rsidR="00130B7A" w:rsidRPr="004A7F3F">
              <w:rPr>
                <w:noProof w:val="0"/>
                <w:webHidden/>
              </w:rPr>
              <w:t>25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6" w:history="1">
            <w:r w:rsidR="00130B7A" w:rsidRPr="004A7F3F">
              <w:rPr>
                <w:rStyle w:val="Hyperlink"/>
                <w:rFonts w:eastAsia="Arial"/>
                <w:noProof w:val="0"/>
              </w:rPr>
              <w:t>2.3.2</w:t>
            </w:r>
            <w:r w:rsidR="00130B7A" w:rsidRPr="004A7F3F">
              <w:rPr>
                <w:rFonts w:asciiTheme="minorHAnsi" w:eastAsiaTheme="minorEastAsia" w:hAnsiTheme="minorHAnsi"/>
                <w:noProof w:val="0"/>
              </w:rPr>
              <w:tab/>
            </w:r>
            <w:r w:rsidR="00130B7A" w:rsidRPr="004A7F3F">
              <w:rPr>
                <w:rStyle w:val="Hyperlink"/>
                <w:rFonts w:eastAsia="Arial"/>
                <w:noProof w:val="0"/>
              </w:rPr>
              <w:t>Tests at Site</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_Toc424029436 \h </w:instrText>
            </w:r>
            <w:r w:rsidR="00130B7A" w:rsidRPr="004A7F3F">
              <w:rPr>
                <w:noProof w:val="0"/>
                <w:webHidden/>
              </w:rPr>
            </w:r>
            <w:r w:rsidR="00130B7A" w:rsidRPr="004A7F3F">
              <w:rPr>
                <w:noProof w:val="0"/>
                <w:webHidden/>
              </w:rPr>
              <w:fldChar w:fldCharType="separate"/>
            </w:r>
            <w:r w:rsidR="00130B7A" w:rsidRPr="004A7F3F">
              <w:rPr>
                <w:noProof w:val="0"/>
                <w:webHidden/>
              </w:rPr>
              <w:t>26</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37" w:history="1">
            <w:r w:rsidR="00130B7A" w:rsidRPr="004A7F3F">
              <w:rPr>
                <w:rStyle w:val="Hyperlink"/>
                <w:rFonts w:eastAsia="Arial"/>
                <w:noProof w:val="0"/>
              </w:rPr>
              <w:t>2.4</w:t>
            </w:r>
            <w:r w:rsidR="00130B7A" w:rsidRPr="004A7F3F">
              <w:rPr>
                <w:rFonts w:asciiTheme="minorHAnsi" w:eastAsiaTheme="minorEastAsia" w:hAnsiTheme="minorHAnsi"/>
                <w:noProof w:val="0"/>
              </w:rPr>
              <w:tab/>
            </w:r>
            <w:r w:rsidR="00130B7A" w:rsidRPr="004A7F3F">
              <w:rPr>
                <w:rStyle w:val="Hyperlink"/>
                <w:rFonts w:eastAsia="Arial"/>
                <w:noProof w:val="0"/>
              </w:rPr>
              <w:t>Field Equipment</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_Toc424029437 \h </w:instrText>
            </w:r>
            <w:r w:rsidR="00130B7A" w:rsidRPr="004A7F3F">
              <w:rPr>
                <w:noProof w:val="0"/>
                <w:webHidden/>
              </w:rPr>
            </w:r>
            <w:r w:rsidR="00130B7A" w:rsidRPr="004A7F3F">
              <w:rPr>
                <w:noProof w:val="0"/>
                <w:webHidden/>
              </w:rPr>
              <w:fldChar w:fldCharType="separate"/>
            </w:r>
            <w:r w:rsidR="00130B7A" w:rsidRPr="004A7F3F">
              <w:rPr>
                <w:noProof w:val="0"/>
                <w:webHidden/>
              </w:rPr>
              <w:t>28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8" w:history="1">
            <w:r w:rsidR="00130B7A" w:rsidRPr="004A7F3F">
              <w:rPr>
                <w:rStyle w:val="Hyperlink"/>
                <w:rFonts w:eastAsia="Arial"/>
                <w:noProof w:val="0"/>
              </w:rPr>
              <w:t>2.4.1</w:t>
            </w:r>
            <w:r w:rsidR="00130B7A" w:rsidRPr="004A7F3F">
              <w:rPr>
                <w:rFonts w:asciiTheme="minorHAnsi" w:eastAsiaTheme="minorEastAsia" w:hAnsiTheme="minorHAnsi"/>
                <w:noProof w:val="0"/>
              </w:rPr>
              <w:tab/>
            </w:r>
            <w:r w:rsidR="00130B7A" w:rsidRPr="004A7F3F">
              <w:rPr>
                <w:rStyle w:val="Hyperlink"/>
                <w:rFonts w:eastAsia="Arial"/>
                <w:noProof w:val="0"/>
              </w:rPr>
              <w:t>General Design Requirements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_Toc424029438 \h </w:instrText>
            </w:r>
            <w:r w:rsidR="00130B7A" w:rsidRPr="004A7F3F">
              <w:rPr>
                <w:noProof w:val="0"/>
                <w:webHidden/>
              </w:rPr>
            </w:r>
            <w:r w:rsidR="00130B7A" w:rsidRPr="004A7F3F">
              <w:rPr>
                <w:noProof w:val="0"/>
                <w:webHidden/>
              </w:rPr>
              <w:fldChar w:fldCharType="separate"/>
            </w:r>
            <w:r w:rsidR="00130B7A" w:rsidRPr="004A7F3F">
              <w:rPr>
                <w:noProof w:val="0"/>
                <w:webHidden/>
              </w:rPr>
              <w:t>28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39" w:history="1">
            <w:r w:rsidR="00130B7A" w:rsidRPr="004A7F3F">
              <w:rPr>
                <w:rStyle w:val="Hyperlink"/>
                <w:rFonts w:eastAsia="Arial"/>
                <w:noProof w:val="0"/>
              </w:rPr>
              <w:t>2.4.2</w:t>
            </w:r>
            <w:r w:rsidR="00130B7A" w:rsidRPr="004A7F3F">
              <w:rPr>
                <w:rFonts w:asciiTheme="minorHAnsi" w:eastAsiaTheme="minorEastAsia" w:hAnsiTheme="minorHAnsi"/>
                <w:noProof w:val="0"/>
              </w:rPr>
              <w:tab/>
            </w:r>
            <w:r w:rsidR="00130B7A" w:rsidRPr="004A7F3F">
              <w:rPr>
                <w:rStyle w:val="Hyperlink"/>
                <w:rFonts w:eastAsia="Arial"/>
                <w:noProof w:val="0"/>
              </w:rPr>
              <w:t>Installation of Instrumentation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_Toc424029439 \h </w:instrText>
            </w:r>
            <w:r w:rsidR="00130B7A" w:rsidRPr="004A7F3F">
              <w:rPr>
                <w:noProof w:val="0"/>
                <w:webHidden/>
              </w:rPr>
            </w:r>
            <w:r w:rsidR="00130B7A" w:rsidRPr="004A7F3F">
              <w:rPr>
                <w:noProof w:val="0"/>
                <w:webHidden/>
              </w:rPr>
              <w:fldChar w:fldCharType="separate"/>
            </w:r>
            <w:r w:rsidR="00130B7A" w:rsidRPr="004A7F3F">
              <w:rPr>
                <w:noProof w:val="0"/>
                <w:webHidden/>
              </w:rPr>
              <w:t>30</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0" w:history="1">
            <w:r w:rsidR="00130B7A" w:rsidRPr="004A7F3F">
              <w:rPr>
                <w:rStyle w:val="Hyperlink"/>
                <w:rFonts w:eastAsia="Arial"/>
                <w:noProof w:val="0"/>
              </w:rPr>
              <w:t>2.4.3</w:t>
            </w:r>
            <w:r w:rsidR="00130B7A" w:rsidRPr="004A7F3F">
              <w:rPr>
                <w:rFonts w:asciiTheme="minorHAnsi" w:eastAsiaTheme="minorEastAsia" w:hAnsiTheme="minorHAnsi"/>
                <w:noProof w:val="0"/>
              </w:rPr>
              <w:tab/>
            </w:r>
            <w:r w:rsidR="00130B7A" w:rsidRPr="004A7F3F">
              <w:rPr>
                <w:rStyle w:val="Hyperlink"/>
                <w:rFonts w:eastAsia="Arial"/>
                <w:noProof w:val="0"/>
              </w:rPr>
              <w:t>Instruments Valves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_Toc424029440 \h </w:instrText>
            </w:r>
            <w:r w:rsidR="00130B7A" w:rsidRPr="004A7F3F">
              <w:rPr>
                <w:noProof w:val="0"/>
                <w:webHidden/>
              </w:rPr>
            </w:r>
            <w:r w:rsidR="00130B7A" w:rsidRPr="004A7F3F">
              <w:rPr>
                <w:noProof w:val="0"/>
                <w:webHidden/>
              </w:rPr>
              <w:fldChar w:fldCharType="separate"/>
            </w:r>
            <w:r w:rsidR="00130B7A" w:rsidRPr="004A7F3F">
              <w:rPr>
                <w:noProof w:val="0"/>
                <w:webHidden/>
              </w:rPr>
              <w:t>34</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1" w:history="1">
            <w:r w:rsidR="00130B7A" w:rsidRPr="004A7F3F">
              <w:rPr>
                <w:rStyle w:val="Hyperlink"/>
                <w:rFonts w:eastAsia="Arial"/>
                <w:noProof w:val="0"/>
              </w:rPr>
              <w:t>2.4.4</w:t>
            </w:r>
            <w:r w:rsidR="00130B7A" w:rsidRPr="004A7F3F">
              <w:rPr>
                <w:rFonts w:asciiTheme="minorHAnsi" w:eastAsiaTheme="minorEastAsia" w:hAnsiTheme="minorHAnsi"/>
                <w:noProof w:val="0"/>
              </w:rPr>
              <w:tab/>
            </w:r>
            <w:r w:rsidR="00130B7A" w:rsidRPr="004A7F3F">
              <w:rPr>
                <w:rStyle w:val="Hyperlink"/>
                <w:rFonts w:eastAsia="Arial"/>
                <w:noProof w:val="0"/>
              </w:rPr>
              <w:t>Pressure Measurements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_Toc424029441 \h </w:instrText>
            </w:r>
            <w:r w:rsidR="00130B7A" w:rsidRPr="004A7F3F">
              <w:rPr>
                <w:noProof w:val="0"/>
                <w:webHidden/>
              </w:rPr>
            </w:r>
            <w:r w:rsidR="00130B7A" w:rsidRPr="004A7F3F">
              <w:rPr>
                <w:noProof w:val="0"/>
                <w:webHidden/>
              </w:rPr>
              <w:fldChar w:fldCharType="separate"/>
            </w:r>
            <w:r w:rsidR="00130B7A" w:rsidRPr="004A7F3F">
              <w:rPr>
                <w:noProof w:val="0"/>
                <w:webHidden/>
              </w:rPr>
              <w:t>36</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2" w:history="1">
            <w:r w:rsidR="00130B7A" w:rsidRPr="004A7F3F">
              <w:rPr>
                <w:rStyle w:val="Hyperlink"/>
                <w:rFonts w:eastAsia="Arial"/>
                <w:noProof w:val="0"/>
              </w:rPr>
              <w:t>2.4.5</w:t>
            </w:r>
            <w:r w:rsidR="00130B7A" w:rsidRPr="004A7F3F">
              <w:rPr>
                <w:rFonts w:asciiTheme="minorHAnsi" w:eastAsiaTheme="minorEastAsia" w:hAnsiTheme="minorHAnsi"/>
                <w:noProof w:val="0"/>
              </w:rPr>
              <w:tab/>
            </w:r>
            <w:r w:rsidR="00130B7A" w:rsidRPr="004A7F3F">
              <w:rPr>
                <w:rStyle w:val="Hyperlink"/>
                <w:rFonts w:eastAsia="Arial"/>
                <w:noProof w:val="0"/>
              </w:rPr>
              <w:t>Temperature Measurements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_Toc424029442 \h </w:instrText>
            </w:r>
            <w:r w:rsidR="00130B7A" w:rsidRPr="004A7F3F">
              <w:rPr>
                <w:noProof w:val="0"/>
                <w:webHidden/>
              </w:rPr>
            </w:r>
            <w:r w:rsidR="00130B7A" w:rsidRPr="004A7F3F">
              <w:rPr>
                <w:noProof w:val="0"/>
                <w:webHidden/>
              </w:rPr>
              <w:fldChar w:fldCharType="separate"/>
            </w:r>
            <w:r w:rsidR="00130B7A" w:rsidRPr="004A7F3F">
              <w:rPr>
                <w:noProof w:val="0"/>
                <w:webHidden/>
              </w:rPr>
              <w:t>38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3" w:history="1">
            <w:r w:rsidR="00130B7A" w:rsidRPr="004A7F3F">
              <w:rPr>
                <w:rStyle w:val="Hyperlink"/>
                <w:rFonts w:eastAsia="Arial"/>
                <w:noProof w:val="0"/>
              </w:rPr>
              <w:t>2.4.6</w:t>
            </w:r>
            <w:r w:rsidR="00130B7A" w:rsidRPr="004A7F3F">
              <w:rPr>
                <w:rFonts w:asciiTheme="minorHAnsi" w:eastAsiaTheme="minorEastAsia" w:hAnsiTheme="minorHAnsi"/>
                <w:noProof w:val="0"/>
              </w:rPr>
              <w:tab/>
            </w:r>
            <w:r w:rsidR="00130B7A" w:rsidRPr="004A7F3F">
              <w:rPr>
                <w:rStyle w:val="Hyperlink"/>
                <w:rFonts w:eastAsia="Arial"/>
                <w:noProof w:val="0"/>
              </w:rPr>
              <w:t>Flow Measurements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_Toc424029443 \h </w:instrText>
            </w:r>
            <w:r w:rsidR="00130B7A" w:rsidRPr="004A7F3F">
              <w:rPr>
                <w:noProof w:val="0"/>
                <w:webHidden/>
              </w:rPr>
            </w:r>
            <w:r w:rsidR="00130B7A" w:rsidRPr="004A7F3F">
              <w:rPr>
                <w:noProof w:val="0"/>
                <w:webHidden/>
              </w:rPr>
              <w:fldChar w:fldCharType="separate"/>
            </w:r>
            <w:r w:rsidR="00130B7A" w:rsidRPr="004A7F3F">
              <w:rPr>
                <w:noProof w:val="0"/>
                <w:webHidden/>
              </w:rPr>
              <w:t>40</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4" w:history="1">
            <w:r w:rsidR="00130B7A" w:rsidRPr="004A7F3F">
              <w:rPr>
                <w:rStyle w:val="Hyperlink"/>
                <w:noProof w:val="0"/>
              </w:rPr>
              <w:t>2.4.7</w:t>
            </w:r>
            <w:r w:rsidR="00130B7A" w:rsidRPr="004A7F3F">
              <w:rPr>
                <w:rFonts w:asciiTheme="minorHAnsi" w:eastAsiaTheme="minorEastAsia" w:hAnsiTheme="minorHAnsi"/>
                <w:noProof w:val="0"/>
              </w:rPr>
              <w:tab/>
            </w:r>
            <w:r w:rsidR="00130B7A" w:rsidRPr="004A7F3F">
              <w:rPr>
                <w:rStyle w:val="Hyperlink"/>
                <w:noProof w:val="0"/>
              </w:rPr>
              <w:t>Level Measurements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_Toc424029444 \h </w:instrText>
            </w:r>
            <w:r w:rsidR="00130B7A" w:rsidRPr="004A7F3F">
              <w:rPr>
                <w:noProof w:val="0"/>
                <w:webHidden/>
              </w:rPr>
            </w:r>
            <w:r w:rsidR="00130B7A" w:rsidRPr="004A7F3F">
              <w:rPr>
                <w:noProof w:val="0"/>
                <w:webHidden/>
              </w:rPr>
              <w:fldChar w:fldCharType="separate"/>
            </w:r>
            <w:r w:rsidR="00130B7A" w:rsidRPr="004A7F3F">
              <w:rPr>
                <w:noProof w:val="0"/>
                <w:webHidden/>
              </w:rPr>
              <w:t>42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5" w:history="1">
            <w:r w:rsidR="00130B7A" w:rsidRPr="004A7F3F">
              <w:rPr>
                <w:rStyle w:val="Hyperlink"/>
                <w:noProof w:val="0"/>
              </w:rPr>
              <w:t>2.4.8</w:t>
            </w:r>
            <w:r w:rsidR="00130B7A" w:rsidRPr="004A7F3F">
              <w:rPr>
                <w:rFonts w:asciiTheme="minorHAnsi" w:eastAsiaTheme="minorEastAsia" w:hAnsiTheme="minorHAnsi"/>
                <w:noProof w:val="0"/>
              </w:rPr>
              <w:tab/>
            </w:r>
            <w:r w:rsidR="00130B7A" w:rsidRPr="004A7F3F">
              <w:rPr>
                <w:rStyle w:val="Hyperlink"/>
                <w:noProof w:val="0"/>
              </w:rPr>
              <w:t>Water/Steam Analysers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_Toc424029445 \h </w:instrText>
            </w:r>
            <w:r w:rsidR="00130B7A" w:rsidRPr="004A7F3F">
              <w:rPr>
                <w:noProof w:val="0"/>
                <w:webHidden/>
              </w:rPr>
            </w:r>
            <w:r w:rsidR="00130B7A" w:rsidRPr="004A7F3F">
              <w:rPr>
                <w:noProof w:val="0"/>
                <w:webHidden/>
              </w:rPr>
              <w:fldChar w:fldCharType="separate"/>
            </w:r>
            <w:r w:rsidR="00130B7A" w:rsidRPr="004A7F3F">
              <w:rPr>
                <w:noProof w:val="0"/>
                <w:webHidden/>
              </w:rPr>
              <w:t>44</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6" w:history="1">
            <w:r w:rsidR="00130B7A" w:rsidRPr="004A7F3F">
              <w:rPr>
                <w:rStyle w:val="Hyperlink"/>
                <w:noProof w:val="0"/>
              </w:rPr>
              <w:t>2.4.9</w:t>
            </w:r>
            <w:r w:rsidR="00130B7A" w:rsidRPr="004A7F3F">
              <w:rPr>
                <w:rFonts w:asciiTheme="minorHAnsi" w:eastAsiaTheme="minorEastAsia" w:hAnsiTheme="minorHAnsi"/>
                <w:noProof w:val="0"/>
              </w:rPr>
              <w:tab/>
            </w:r>
            <w:r w:rsidR="00130B7A" w:rsidRPr="004A7F3F">
              <w:rPr>
                <w:rStyle w:val="Hyperlink"/>
                <w:noProof w:val="0"/>
              </w:rPr>
              <w:t>Vibration Measurements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_Toc424029446 \h </w:instrText>
            </w:r>
            <w:r w:rsidR="00130B7A" w:rsidRPr="004A7F3F">
              <w:rPr>
                <w:noProof w:val="0"/>
                <w:webHidden/>
              </w:rPr>
            </w:r>
            <w:r w:rsidR="00130B7A" w:rsidRPr="004A7F3F">
              <w:rPr>
                <w:noProof w:val="0"/>
                <w:webHidden/>
              </w:rPr>
              <w:fldChar w:fldCharType="separate"/>
            </w:r>
            <w:r w:rsidR="00130B7A" w:rsidRPr="004A7F3F">
              <w:rPr>
                <w:noProof w:val="0"/>
                <w:webHidden/>
              </w:rPr>
              <w:t>45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7" w:history="1">
            <w:r w:rsidR="00130B7A" w:rsidRPr="004A7F3F">
              <w:rPr>
                <w:rStyle w:val="Hyperlink"/>
                <w:noProof w:val="0"/>
              </w:rPr>
              <w:t>2.4.10</w:t>
            </w:r>
            <w:r w:rsidR="00130B7A" w:rsidRPr="004A7F3F">
              <w:rPr>
                <w:rFonts w:asciiTheme="minorHAnsi" w:eastAsiaTheme="minorEastAsia" w:hAnsiTheme="minorHAnsi"/>
                <w:noProof w:val="0"/>
              </w:rPr>
              <w:tab/>
            </w:r>
            <w:r w:rsidR="00130B7A" w:rsidRPr="004A7F3F">
              <w:rPr>
                <w:rStyle w:val="Hyperlink"/>
                <w:noProof w:val="0"/>
              </w:rPr>
              <w:t>Miscellaneous Measurements and Controls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_Toc424029447 \h </w:instrText>
            </w:r>
            <w:r w:rsidR="00130B7A" w:rsidRPr="004A7F3F">
              <w:rPr>
                <w:noProof w:val="0"/>
                <w:webHidden/>
              </w:rPr>
            </w:r>
            <w:r w:rsidR="00130B7A" w:rsidRPr="004A7F3F">
              <w:rPr>
                <w:noProof w:val="0"/>
                <w:webHidden/>
              </w:rPr>
              <w:fldChar w:fldCharType="separate"/>
            </w:r>
            <w:r w:rsidR="00130B7A" w:rsidRPr="004A7F3F">
              <w:rPr>
                <w:noProof w:val="0"/>
                <w:webHidden/>
              </w:rPr>
              <w:t>46</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8" w:history="1">
            <w:r w:rsidR="00130B7A" w:rsidRPr="004A7F3F">
              <w:rPr>
                <w:rStyle w:val="Hyperlink"/>
                <w:noProof w:val="0"/>
              </w:rPr>
              <w:t>2.4.11</w:t>
            </w:r>
            <w:r w:rsidR="00130B7A" w:rsidRPr="004A7F3F">
              <w:rPr>
                <w:rFonts w:asciiTheme="minorHAnsi" w:eastAsiaTheme="minorEastAsia" w:hAnsiTheme="minorHAnsi"/>
                <w:noProof w:val="0"/>
              </w:rPr>
              <w:tab/>
            </w:r>
            <w:r w:rsidR="00130B7A" w:rsidRPr="004A7F3F">
              <w:rPr>
                <w:rStyle w:val="Hyperlink"/>
                <w:noProof w:val="0"/>
              </w:rPr>
              <w:t>Control Valves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_Toc424029448 \h </w:instrText>
            </w:r>
            <w:r w:rsidR="00130B7A" w:rsidRPr="004A7F3F">
              <w:rPr>
                <w:noProof w:val="0"/>
                <w:webHidden/>
              </w:rPr>
            </w:r>
            <w:r w:rsidR="00130B7A" w:rsidRPr="004A7F3F">
              <w:rPr>
                <w:noProof w:val="0"/>
                <w:webHidden/>
              </w:rPr>
              <w:fldChar w:fldCharType="separate"/>
            </w:r>
            <w:r w:rsidR="00130B7A" w:rsidRPr="004A7F3F">
              <w:rPr>
                <w:noProof w:val="0"/>
                <w:webHidden/>
              </w:rPr>
              <w:t>46</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49" w:history="1">
            <w:r w:rsidR="00130B7A" w:rsidRPr="004A7F3F">
              <w:rPr>
                <w:rStyle w:val="Hyperlink"/>
                <w:noProof w:val="0"/>
              </w:rPr>
              <w:t>2.4.12</w:t>
            </w:r>
            <w:r w:rsidR="00130B7A" w:rsidRPr="004A7F3F">
              <w:rPr>
                <w:rFonts w:asciiTheme="minorHAnsi" w:eastAsiaTheme="minorEastAsia" w:hAnsiTheme="minorHAnsi"/>
                <w:noProof w:val="0"/>
              </w:rPr>
              <w:tab/>
            </w:r>
            <w:r w:rsidR="00130B7A" w:rsidRPr="004A7F3F">
              <w:rPr>
                <w:rStyle w:val="Hyperlink"/>
                <w:noProof w:val="0"/>
              </w:rPr>
              <w:t>Control Actuators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_Toc424029449 \h </w:instrText>
            </w:r>
            <w:r w:rsidR="00130B7A" w:rsidRPr="004A7F3F">
              <w:rPr>
                <w:noProof w:val="0"/>
                <w:webHidden/>
              </w:rPr>
            </w:r>
            <w:r w:rsidR="00130B7A" w:rsidRPr="004A7F3F">
              <w:rPr>
                <w:noProof w:val="0"/>
                <w:webHidden/>
              </w:rPr>
              <w:fldChar w:fldCharType="separate"/>
            </w:r>
            <w:r w:rsidR="00130B7A" w:rsidRPr="004A7F3F">
              <w:rPr>
                <w:noProof w:val="0"/>
                <w:webHidden/>
              </w:rPr>
              <w:t>47</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50" w:history="1">
            <w:r w:rsidR="00130B7A" w:rsidRPr="004A7F3F">
              <w:rPr>
                <w:rStyle w:val="Hyperlink"/>
                <w:noProof w:val="0"/>
              </w:rPr>
              <w:t>2.5</w:t>
            </w:r>
            <w:r w:rsidR="00130B7A" w:rsidRPr="004A7F3F">
              <w:rPr>
                <w:rFonts w:asciiTheme="minorHAnsi" w:eastAsiaTheme="minorEastAsia" w:hAnsiTheme="minorHAnsi"/>
                <w:noProof w:val="0"/>
              </w:rPr>
              <w:tab/>
            </w:r>
            <w:r w:rsidR="00130B7A" w:rsidRPr="004A7F3F">
              <w:rPr>
                <w:rStyle w:val="Hyperlink"/>
                <w:noProof w:val="0"/>
              </w:rPr>
              <w:t>Supervisory Control and Data Acquisition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_Toc424029450 \h </w:instrText>
            </w:r>
            <w:r w:rsidR="00130B7A" w:rsidRPr="004A7F3F">
              <w:rPr>
                <w:noProof w:val="0"/>
                <w:webHidden/>
              </w:rPr>
            </w:r>
            <w:r w:rsidR="00130B7A" w:rsidRPr="004A7F3F">
              <w:rPr>
                <w:noProof w:val="0"/>
                <w:webHidden/>
              </w:rPr>
              <w:fldChar w:fldCharType="separate"/>
            </w:r>
            <w:r w:rsidR="00130B7A" w:rsidRPr="004A7F3F">
              <w:rPr>
                <w:noProof w:val="0"/>
                <w:webHidden/>
              </w:rPr>
              <w:t>51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1" w:history="1">
            <w:r w:rsidR="00130B7A" w:rsidRPr="004A7F3F">
              <w:rPr>
                <w:rStyle w:val="Hyperlink"/>
                <w:noProof w:val="0"/>
              </w:rPr>
              <w:t>2.5.1</w:t>
            </w:r>
            <w:r w:rsidR="00130B7A" w:rsidRPr="004A7F3F">
              <w:rPr>
                <w:rFonts w:asciiTheme="minorHAnsi" w:eastAsiaTheme="minorEastAsia" w:hAnsiTheme="minorHAnsi"/>
                <w:noProof w:val="0"/>
              </w:rPr>
              <w:tab/>
            </w:r>
            <w:r w:rsidR="00130B7A" w:rsidRPr="004A7F3F">
              <w:rPr>
                <w:rStyle w:val="Hyperlink"/>
                <w:noProof w:val="0"/>
              </w:rPr>
              <w:t>Operational Concept</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_Toc424029451 \h </w:instrText>
            </w:r>
            <w:r w:rsidR="00130B7A" w:rsidRPr="004A7F3F">
              <w:rPr>
                <w:noProof w:val="0"/>
                <w:webHidden/>
              </w:rPr>
            </w:r>
            <w:r w:rsidR="00130B7A" w:rsidRPr="004A7F3F">
              <w:rPr>
                <w:noProof w:val="0"/>
                <w:webHidden/>
              </w:rPr>
              <w:fldChar w:fldCharType="separate"/>
            </w:r>
            <w:r w:rsidR="00130B7A" w:rsidRPr="004A7F3F">
              <w:rPr>
                <w:noProof w:val="0"/>
                <w:webHidden/>
              </w:rPr>
              <w:t>51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2" w:history="1">
            <w:r w:rsidR="00130B7A" w:rsidRPr="004A7F3F">
              <w:rPr>
                <w:rStyle w:val="Hyperlink"/>
                <w:noProof w:val="0"/>
              </w:rPr>
              <w:t>2.5.2</w:t>
            </w:r>
            <w:r w:rsidR="00130B7A" w:rsidRPr="004A7F3F">
              <w:rPr>
                <w:rFonts w:asciiTheme="minorHAnsi" w:eastAsiaTheme="minorEastAsia" w:hAnsiTheme="minorHAnsi"/>
                <w:noProof w:val="0"/>
              </w:rPr>
              <w:tab/>
            </w:r>
            <w:r w:rsidR="00130B7A" w:rsidRPr="004A7F3F">
              <w:rPr>
                <w:rStyle w:val="Hyperlink"/>
                <w:noProof w:val="0"/>
              </w:rPr>
              <w:t>System Basic Design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_Toc424029452 \h </w:instrText>
            </w:r>
            <w:r w:rsidR="00130B7A" w:rsidRPr="004A7F3F">
              <w:rPr>
                <w:noProof w:val="0"/>
                <w:webHidden/>
              </w:rPr>
            </w:r>
            <w:r w:rsidR="00130B7A" w:rsidRPr="004A7F3F">
              <w:rPr>
                <w:noProof w:val="0"/>
                <w:webHidden/>
              </w:rPr>
              <w:fldChar w:fldCharType="separate"/>
            </w:r>
            <w:r w:rsidR="00130B7A" w:rsidRPr="004A7F3F">
              <w:rPr>
                <w:noProof w:val="0"/>
                <w:webHidden/>
              </w:rPr>
              <w:t>51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3" w:history="1">
            <w:r w:rsidR="00130B7A" w:rsidRPr="004A7F3F">
              <w:rPr>
                <w:rStyle w:val="Hyperlink"/>
                <w:noProof w:val="0"/>
              </w:rPr>
              <w:t>2.5.3</w:t>
            </w:r>
            <w:r w:rsidR="00130B7A" w:rsidRPr="004A7F3F">
              <w:rPr>
                <w:rFonts w:asciiTheme="minorHAnsi" w:eastAsiaTheme="minorEastAsia" w:hAnsiTheme="minorHAnsi"/>
                <w:noProof w:val="0"/>
              </w:rPr>
              <w:tab/>
            </w:r>
            <w:r w:rsidR="00130B7A" w:rsidRPr="004A7F3F">
              <w:rPr>
                <w:rStyle w:val="Hyperlink"/>
                <w:noProof w:val="0"/>
              </w:rPr>
              <w:t>General Requirements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_Toc424029453 \h </w:instrText>
            </w:r>
            <w:r w:rsidR="00130B7A" w:rsidRPr="004A7F3F">
              <w:rPr>
                <w:noProof w:val="0"/>
                <w:webHidden/>
              </w:rPr>
            </w:r>
            <w:r w:rsidR="00130B7A" w:rsidRPr="004A7F3F">
              <w:rPr>
                <w:noProof w:val="0"/>
                <w:webHidden/>
              </w:rPr>
              <w:fldChar w:fldCharType="separate"/>
            </w:r>
            <w:r w:rsidR="00130B7A" w:rsidRPr="004A7F3F">
              <w:rPr>
                <w:noProof w:val="0"/>
                <w:webHidden/>
              </w:rPr>
              <w:t>51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4" w:history="1">
            <w:r w:rsidR="00130B7A" w:rsidRPr="004A7F3F">
              <w:rPr>
                <w:rStyle w:val="Hyperlink"/>
                <w:noProof w:val="0"/>
              </w:rPr>
              <w:t>2.5.4</w:t>
            </w:r>
            <w:r w:rsidR="00130B7A" w:rsidRPr="004A7F3F">
              <w:rPr>
                <w:rFonts w:asciiTheme="minorHAnsi" w:eastAsiaTheme="minorEastAsia" w:hAnsiTheme="minorHAnsi"/>
                <w:noProof w:val="0"/>
              </w:rPr>
              <w:tab/>
            </w:r>
            <w:r w:rsidR="00130B7A" w:rsidRPr="004A7F3F">
              <w:rPr>
                <w:rStyle w:val="Hyperlink"/>
                <w:noProof w:val="0"/>
              </w:rPr>
              <w:t>PLCs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_Toc424029454 \h </w:instrText>
            </w:r>
            <w:r w:rsidR="00130B7A" w:rsidRPr="004A7F3F">
              <w:rPr>
                <w:noProof w:val="0"/>
                <w:webHidden/>
              </w:rPr>
            </w:r>
            <w:r w:rsidR="00130B7A" w:rsidRPr="004A7F3F">
              <w:rPr>
                <w:noProof w:val="0"/>
                <w:webHidden/>
              </w:rPr>
              <w:fldChar w:fldCharType="separate"/>
            </w:r>
            <w:r w:rsidR="00130B7A" w:rsidRPr="004A7F3F">
              <w:rPr>
                <w:noProof w:val="0"/>
                <w:webHidden/>
              </w:rPr>
              <w:t>52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5" w:history="1">
            <w:r w:rsidR="00130B7A" w:rsidRPr="004A7F3F">
              <w:rPr>
                <w:rStyle w:val="Hyperlink"/>
                <w:noProof w:val="0"/>
              </w:rPr>
              <w:t>2.5.5</w:t>
            </w:r>
            <w:r w:rsidR="00130B7A" w:rsidRPr="004A7F3F">
              <w:rPr>
                <w:rFonts w:asciiTheme="minorHAnsi" w:eastAsiaTheme="minorEastAsia" w:hAnsiTheme="minorHAnsi"/>
                <w:noProof w:val="0"/>
              </w:rPr>
              <w:tab/>
            </w:r>
            <w:r w:rsidR="00130B7A" w:rsidRPr="004A7F3F">
              <w:rPr>
                <w:rStyle w:val="Hyperlink"/>
                <w:noProof w:val="0"/>
              </w:rPr>
              <w:t>Communication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_Toc424029455 \h </w:instrText>
            </w:r>
            <w:r w:rsidR="00130B7A" w:rsidRPr="004A7F3F">
              <w:rPr>
                <w:noProof w:val="0"/>
                <w:webHidden/>
              </w:rPr>
            </w:r>
            <w:r w:rsidR="00130B7A" w:rsidRPr="004A7F3F">
              <w:rPr>
                <w:noProof w:val="0"/>
                <w:webHidden/>
              </w:rPr>
              <w:fldChar w:fldCharType="separate"/>
            </w:r>
            <w:r w:rsidR="00130B7A" w:rsidRPr="004A7F3F">
              <w:rPr>
                <w:noProof w:val="0"/>
                <w:webHidden/>
              </w:rPr>
              <w:t>55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6" w:history="1">
            <w:r w:rsidR="00130B7A" w:rsidRPr="004A7F3F">
              <w:rPr>
                <w:rStyle w:val="Hyperlink"/>
                <w:noProof w:val="0"/>
              </w:rPr>
              <w:t>2.5.6</w:t>
            </w:r>
            <w:r w:rsidR="00130B7A" w:rsidRPr="004A7F3F">
              <w:rPr>
                <w:rFonts w:asciiTheme="minorHAnsi" w:eastAsiaTheme="minorEastAsia" w:hAnsiTheme="minorHAnsi"/>
                <w:noProof w:val="0"/>
              </w:rPr>
              <w:tab/>
            </w:r>
            <w:r w:rsidR="00130B7A" w:rsidRPr="004A7F3F">
              <w:rPr>
                <w:rStyle w:val="Hyperlink"/>
                <w:noProof w:val="0"/>
              </w:rPr>
              <w:t>Overall Functional Group Control Unit / Plant Control</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_Toc424029456 \h </w:instrText>
            </w:r>
            <w:r w:rsidR="00130B7A" w:rsidRPr="004A7F3F">
              <w:rPr>
                <w:noProof w:val="0"/>
                <w:webHidden/>
              </w:rPr>
            </w:r>
            <w:r w:rsidR="00130B7A" w:rsidRPr="004A7F3F">
              <w:rPr>
                <w:noProof w:val="0"/>
                <w:webHidden/>
              </w:rPr>
              <w:fldChar w:fldCharType="separate"/>
            </w:r>
            <w:r w:rsidR="00130B7A" w:rsidRPr="004A7F3F">
              <w:rPr>
                <w:noProof w:val="0"/>
                <w:webHidden/>
              </w:rPr>
              <w:t>56</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7" w:history="1">
            <w:r w:rsidR="00130B7A" w:rsidRPr="004A7F3F">
              <w:rPr>
                <w:rStyle w:val="Hyperlink"/>
                <w:noProof w:val="0"/>
              </w:rPr>
              <w:t>2.5.7</w:t>
            </w:r>
            <w:r w:rsidR="00130B7A" w:rsidRPr="004A7F3F">
              <w:rPr>
                <w:rFonts w:asciiTheme="minorHAnsi" w:eastAsiaTheme="minorEastAsia" w:hAnsiTheme="minorHAnsi"/>
                <w:noProof w:val="0"/>
              </w:rPr>
              <w:tab/>
            </w:r>
            <w:r w:rsidR="00130B7A" w:rsidRPr="004A7F3F">
              <w:rPr>
                <w:rStyle w:val="Hyperlink"/>
                <w:noProof w:val="0"/>
              </w:rPr>
              <w:t>Operator Stations in Central Control Room, Local Control Room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_Toc424029457 \h </w:instrText>
            </w:r>
            <w:r w:rsidR="00130B7A" w:rsidRPr="004A7F3F">
              <w:rPr>
                <w:noProof w:val="0"/>
                <w:webHidden/>
              </w:rPr>
            </w:r>
            <w:r w:rsidR="00130B7A" w:rsidRPr="004A7F3F">
              <w:rPr>
                <w:noProof w:val="0"/>
                <w:webHidden/>
              </w:rPr>
              <w:fldChar w:fldCharType="separate"/>
            </w:r>
            <w:r w:rsidR="00130B7A" w:rsidRPr="004A7F3F">
              <w:rPr>
                <w:noProof w:val="0"/>
                <w:webHidden/>
              </w:rPr>
              <w:t>56</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8" w:history="1">
            <w:r w:rsidR="00130B7A" w:rsidRPr="004A7F3F">
              <w:rPr>
                <w:rStyle w:val="Hyperlink"/>
                <w:noProof w:val="0"/>
              </w:rPr>
              <w:t>2.5.8</w:t>
            </w:r>
            <w:r w:rsidR="00130B7A" w:rsidRPr="004A7F3F">
              <w:rPr>
                <w:rFonts w:asciiTheme="minorHAnsi" w:eastAsiaTheme="minorEastAsia" w:hAnsiTheme="minorHAnsi"/>
                <w:noProof w:val="0"/>
              </w:rPr>
              <w:tab/>
            </w:r>
            <w:r w:rsidR="00130B7A" w:rsidRPr="004A7F3F">
              <w:rPr>
                <w:rStyle w:val="Hyperlink"/>
                <w:noProof w:val="0"/>
              </w:rPr>
              <w:t>Diagnostic and Programming Station (Engineering Station)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_Toc424029458 \h </w:instrText>
            </w:r>
            <w:r w:rsidR="00130B7A" w:rsidRPr="004A7F3F">
              <w:rPr>
                <w:noProof w:val="0"/>
                <w:webHidden/>
              </w:rPr>
            </w:r>
            <w:r w:rsidR="00130B7A" w:rsidRPr="004A7F3F">
              <w:rPr>
                <w:noProof w:val="0"/>
                <w:webHidden/>
              </w:rPr>
              <w:fldChar w:fldCharType="separate"/>
            </w:r>
            <w:r w:rsidR="00130B7A" w:rsidRPr="004A7F3F">
              <w:rPr>
                <w:noProof w:val="0"/>
                <w:webHidden/>
              </w:rPr>
              <w:t>62</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59" w:history="1">
            <w:r w:rsidR="00130B7A" w:rsidRPr="004A7F3F">
              <w:rPr>
                <w:rStyle w:val="Hyperlink"/>
                <w:noProof w:val="0"/>
              </w:rPr>
              <w:t>2.5.9</w:t>
            </w:r>
            <w:r w:rsidR="00130B7A" w:rsidRPr="004A7F3F">
              <w:rPr>
                <w:rFonts w:asciiTheme="minorHAnsi" w:eastAsiaTheme="minorEastAsia" w:hAnsiTheme="minorHAnsi"/>
                <w:noProof w:val="0"/>
              </w:rPr>
              <w:tab/>
            </w:r>
            <w:r w:rsidR="00130B7A" w:rsidRPr="004A7F3F">
              <w:rPr>
                <w:rStyle w:val="Hyperlink"/>
                <w:noProof w:val="0"/>
              </w:rPr>
              <w:t>System Deviations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_Toc424029459 \h </w:instrText>
            </w:r>
            <w:r w:rsidR="00130B7A" w:rsidRPr="004A7F3F">
              <w:rPr>
                <w:noProof w:val="0"/>
                <w:webHidden/>
              </w:rPr>
            </w:r>
            <w:r w:rsidR="00130B7A" w:rsidRPr="004A7F3F">
              <w:rPr>
                <w:noProof w:val="0"/>
                <w:webHidden/>
              </w:rPr>
              <w:fldChar w:fldCharType="separate"/>
            </w:r>
            <w:r w:rsidR="00130B7A" w:rsidRPr="004A7F3F">
              <w:rPr>
                <w:noProof w:val="0"/>
                <w:webHidden/>
              </w:rPr>
              <w:t>63</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0" w:history="1">
            <w:r w:rsidR="00130B7A" w:rsidRPr="004A7F3F">
              <w:rPr>
                <w:rStyle w:val="Hyperlink"/>
                <w:noProof w:val="0"/>
              </w:rPr>
              <w:t>2.5.10</w:t>
            </w:r>
            <w:r w:rsidR="00130B7A" w:rsidRPr="004A7F3F">
              <w:rPr>
                <w:rFonts w:asciiTheme="minorHAnsi" w:eastAsiaTheme="minorEastAsia" w:hAnsiTheme="minorHAnsi"/>
                <w:noProof w:val="0"/>
              </w:rPr>
              <w:tab/>
            </w:r>
            <w:r w:rsidR="00130B7A" w:rsidRPr="004A7F3F">
              <w:rPr>
                <w:rStyle w:val="Hyperlink"/>
                <w:noProof w:val="0"/>
              </w:rPr>
              <w:t>Alarm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_Toc424029460 \h </w:instrText>
            </w:r>
            <w:r w:rsidR="00130B7A" w:rsidRPr="004A7F3F">
              <w:rPr>
                <w:noProof w:val="0"/>
                <w:webHidden/>
              </w:rPr>
            </w:r>
            <w:r w:rsidR="00130B7A" w:rsidRPr="004A7F3F">
              <w:rPr>
                <w:noProof w:val="0"/>
                <w:webHidden/>
              </w:rPr>
              <w:fldChar w:fldCharType="separate"/>
            </w:r>
            <w:r w:rsidR="00130B7A" w:rsidRPr="004A7F3F">
              <w:rPr>
                <w:noProof w:val="0"/>
                <w:webHidden/>
              </w:rPr>
              <w:t>64</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1" w:history="1">
            <w:r w:rsidR="00130B7A" w:rsidRPr="004A7F3F">
              <w:rPr>
                <w:rStyle w:val="Hyperlink"/>
                <w:noProof w:val="0"/>
              </w:rPr>
              <w:t>2.5.11</w:t>
            </w:r>
            <w:r w:rsidR="00130B7A" w:rsidRPr="004A7F3F">
              <w:rPr>
                <w:rFonts w:asciiTheme="minorHAnsi" w:eastAsiaTheme="minorEastAsia" w:hAnsiTheme="minorHAnsi"/>
                <w:noProof w:val="0"/>
              </w:rPr>
              <w:tab/>
            </w:r>
            <w:r w:rsidR="00130B7A" w:rsidRPr="004A7F3F">
              <w:rPr>
                <w:rStyle w:val="Hyperlink"/>
                <w:noProof w:val="0"/>
              </w:rPr>
              <w:t>Protection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_Toc424029461 \h </w:instrText>
            </w:r>
            <w:r w:rsidR="00130B7A" w:rsidRPr="004A7F3F">
              <w:rPr>
                <w:noProof w:val="0"/>
                <w:webHidden/>
              </w:rPr>
            </w:r>
            <w:r w:rsidR="00130B7A" w:rsidRPr="004A7F3F">
              <w:rPr>
                <w:noProof w:val="0"/>
                <w:webHidden/>
              </w:rPr>
              <w:fldChar w:fldCharType="separate"/>
            </w:r>
            <w:r w:rsidR="00130B7A" w:rsidRPr="004A7F3F">
              <w:rPr>
                <w:noProof w:val="0"/>
                <w:webHidden/>
              </w:rPr>
              <w:t>65</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62" w:history="1">
            <w:r w:rsidR="00130B7A" w:rsidRPr="004A7F3F">
              <w:rPr>
                <w:rStyle w:val="Hyperlink"/>
                <w:noProof w:val="0"/>
              </w:rPr>
              <w:t>2.6</w:t>
            </w:r>
            <w:r w:rsidR="00130B7A" w:rsidRPr="004A7F3F">
              <w:rPr>
                <w:rFonts w:asciiTheme="minorHAnsi" w:eastAsiaTheme="minorEastAsia" w:hAnsiTheme="minorHAnsi"/>
                <w:noProof w:val="0"/>
              </w:rPr>
              <w:tab/>
            </w:r>
            <w:r w:rsidR="00130B7A" w:rsidRPr="004A7F3F">
              <w:rPr>
                <w:rStyle w:val="Hyperlink"/>
                <w:noProof w:val="0"/>
              </w:rPr>
              <w:t>Conventional Instrumentation on the Local Panels / Boards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_Toc424029462 \h </w:instrText>
            </w:r>
            <w:r w:rsidR="00130B7A" w:rsidRPr="004A7F3F">
              <w:rPr>
                <w:noProof w:val="0"/>
                <w:webHidden/>
              </w:rPr>
            </w:r>
            <w:r w:rsidR="00130B7A" w:rsidRPr="004A7F3F">
              <w:rPr>
                <w:noProof w:val="0"/>
                <w:webHidden/>
              </w:rPr>
              <w:fldChar w:fldCharType="separate"/>
            </w:r>
            <w:r w:rsidR="00130B7A" w:rsidRPr="004A7F3F">
              <w:rPr>
                <w:noProof w:val="0"/>
                <w:webHidden/>
              </w:rPr>
              <w:t>65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3" w:history="1">
            <w:r w:rsidR="00130B7A" w:rsidRPr="004A7F3F">
              <w:rPr>
                <w:rStyle w:val="Hyperlink"/>
                <w:noProof w:val="0"/>
              </w:rPr>
              <w:t>2.6.1</w:t>
            </w:r>
            <w:r w:rsidR="00130B7A" w:rsidRPr="004A7F3F">
              <w:rPr>
                <w:rFonts w:asciiTheme="minorHAnsi" w:eastAsiaTheme="minorEastAsia" w:hAnsiTheme="minorHAnsi"/>
                <w:noProof w:val="0"/>
              </w:rPr>
              <w:tab/>
            </w:r>
            <w:r w:rsidR="00130B7A" w:rsidRPr="004A7F3F">
              <w:rPr>
                <w:rStyle w:val="Hyperlink"/>
                <w:noProof w:val="0"/>
              </w:rPr>
              <w:t>General Design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_Toc424029463 \h </w:instrText>
            </w:r>
            <w:r w:rsidR="00130B7A" w:rsidRPr="004A7F3F">
              <w:rPr>
                <w:noProof w:val="0"/>
                <w:webHidden/>
              </w:rPr>
            </w:r>
            <w:r w:rsidR="00130B7A" w:rsidRPr="004A7F3F">
              <w:rPr>
                <w:noProof w:val="0"/>
                <w:webHidden/>
              </w:rPr>
              <w:fldChar w:fldCharType="separate"/>
            </w:r>
            <w:r w:rsidR="00130B7A" w:rsidRPr="004A7F3F">
              <w:rPr>
                <w:noProof w:val="0"/>
                <w:webHidden/>
              </w:rPr>
              <w:t>65</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4" w:history="1">
            <w:r w:rsidR="00130B7A" w:rsidRPr="004A7F3F">
              <w:rPr>
                <w:rStyle w:val="Hyperlink"/>
                <w:noProof w:val="0"/>
              </w:rPr>
              <w:t>2.6.2</w:t>
            </w:r>
            <w:r w:rsidR="00130B7A" w:rsidRPr="004A7F3F">
              <w:rPr>
                <w:rFonts w:asciiTheme="minorHAnsi" w:eastAsiaTheme="minorEastAsia" w:hAnsiTheme="minorHAnsi"/>
                <w:noProof w:val="0"/>
              </w:rPr>
              <w:tab/>
            </w:r>
            <w:r w:rsidR="00130B7A" w:rsidRPr="004A7F3F">
              <w:rPr>
                <w:rStyle w:val="Hyperlink"/>
                <w:noProof w:val="0"/>
              </w:rPr>
              <w:t>Local Panel Instruments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_Toc424029464 \h </w:instrText>
            </w:r>
            <w:r w:rsidR="00130B7A" w:rsidRPr="004A7F3F">
              <w:rPr>
                <w:noProof w:val="0"/>
                <w:webHidden/>
              </w:rPr>
            </w:r>
            <w:r w:rsidR="00130B7A" w:rsidRPr="004A7F3F">
              <w:rPr>
                <w:noProof w:val="0"/>
                <w:webHidden/>
              </w:rPr>
              <w:fldChar w:fldCharType="separate"/>
            </w:r>
            <w:r w:rsidR="00130B7A" w:rsidRPr="004A7F3F">
              <w:rPr>
                <w:noProof w:val="0"/>
                <w:webHidden/>
              </w:rPr>
              <w:t>66</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65" w:history="1">
            <w:r w:rsidR="00130B7A" w:rsidRPr="004A7F3F">
              <w:rPr>
                <w:rStyle w:val="Hyperlink"/>
                <w:noProof w:val="0"/>
              </w:rPr>
              <w:t>2.7</w:t>
            </w:r>
            <w:r w:rsidR="00130B7A" w:rsidRPr="004A7F3F">
              <w:rPr>
                <w:rFonts w:asciiTheme="minorHAnsi" w:eastAsiaTheme="minorEastAsia" w:hAnsiTheme="minorHAnsi"/>
                <w:noProof w:val="0"/>
              </w:rPr>
              <w:tab/>
            </w:r>
            <w:r w:rsidR="00130B7A" w:rsidRPr="004A7F3F">
              <w:rPr>
                <w:rStyle w:val="Hyperlink"/>
                <w:noProof w:val="0"/>
              </w:rPr>
              <w:t>Local Control Room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_Toc424029465 \h </w:instrText>
            </w:r>
            <w:r w:rsidR="00130B7A" w:rsidRPr="004A7F3F">
              <w:rPr>
                <w:noProof w:val="0"/>
                <w:webHidden/>
              </w:rPr>
            </w:r>
            <w:r w:rsidR="00130B7A" w:rsidRPr="004A7F3F">
              <w:rPr>
                <w:noProof w:val="0"/>
                <w:webHidden/>
              </w:rPr>
              <w:fldChar w:fldCharType="separate"/>
            </w:r>
            <w:r w:rsidR="00130B7A" w:rsidRPr="004A7F3F">
              <w:rPr>
                <w:noProof w:val="0"/>
                <w:webHidden/>
              </w:rPr>
              <w:t>68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6" w:history="1">
            <w:r w:rsidR="00130B7A" w:rsidRPr="004A7F3F">
              <w:rPr>
                <w:rStyle w:val="Hyperlink"/>
                <w:noProof w:val="0"/>
              </w:rPr>
              <w:t>2.7.1</w:t>
            </w:r>
            <w:r w:rsidR="00130B7A" w:rsidRPr="004A7F3F">
              <w:rPr>
                <w:rFonts w:asciiTheme="minorHAnsi" w:eastAsiaTheme="minorEastAsia" w:hAnsiTheme="minorHAnsi"/>
                <w:noProof w:val="0"/>
              </w:rPr>
              <w:tab/>
            </w:r>
            <w:r w:rsidR="00130B7A" w:rsidRPr="004A7F3F">
              <w:rPr>
                <w:rStyle w:val="Hyperlink"/>
                <w:noProof w:val="0"/>
              </w:rPr>
              <w:t>Function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_Toc424029466 \h </w:instrText>
            </w:r>
            <w:r w:rsidR="00130B7A" w:rsidRPr="004A7F3F">
              <w:rPr>
                <w:noProof w:val="0"/>
                <w:webHidden/>
              </w:rPr>
            </w:r>
            <w:r w:rsidR="00130B7A" w:rsidRPr="004A7F3F">
              <w:rPr>
                <w:noProof w:val="0"/>
                <w:webHidden/>
              </w:rPr>
              <w:fldChar w:fldCharType="separate"/>
            </w:r>
            <w:r w:rsidR="00130B7A" w:rsidRPr="004A7F3F">
              <w:rPr>
                <w:noProof w:val="0"/>
                <w:webHidden/>
              </w:rPr>
              <w:t>68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7" w:history="1">
            <w:r w:rsidR="00130B7A" w:rsidRPr="004A7F3F">
              <w:rPr>
                <w:rStyle w:val="Hyperlink"/>
                <w:noProof w:val="0"/>
              </w:rPr>
              <w:t>2.7.2</w:t>
            </w:r>
            <w:r w:rsidR="00130B7A" w:rsidRPr="004A7F3F">
              <w:rPr>
                <w:rFonts w:asciiTheme="minorHAnsi" w:eastAsiaTheme="minorEastAsia" w:hAnsiTheme="minorHAnsi"/>
                <w:noProof w:val="0"/>
              </w:rPr>
              <w:tab/>
            </w:r>
            <w:r w:rsidR="00130B7A" w:rsidRPr="004A7F3F">
              <w:rPr>
                <w:rStyle w:val="Hyperlink"/>
                <w:noProof w:val="0"/>
              </w:rPr>
              <w:t>Equipment</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_Toc424029467 \h </w:instrText>
            </w:r>
            <w:r w:rsidR="00130B7A" w:rsidRPr="004A7F3F">
              <w:rPr>
                <w:noProof w:val="0"/>
                <w:webHidden/>
              </w:rPr>
            </w:r>
            <w:r w:rsidR="00130B7A" w:rsidRPr="004A7F3F">
              <w:rPr>
                <w:noProof w:val="0"/>
                <w:webHidden/>
              </w:rPr>
              <w:fldChar w:fldCharType="separate"/>
            </w:r>
            <w:r w:rsidR="00130B7A" w:rsidRPr="004A7F3F">
              <w:rPr>
                <w:noProof w:val="0"/>
                <w:webHidden/>
              </w:rPr>
              <w:t>68</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68" w:history="1">
            <w:r w:rsidR="00130B7A" w:rsidRPr="004A7F3F">
              <w:rPr>
                <w:rStyle w:val="Hyperlink"/>
                <w:noProof w:val="0"/>
              </w:rPr>
              <w:t>2.8</w:t>
            </w:r>
            <w:r w:rsidR="00130B7A" w:rsidRPr="004A7F3F">
              <w:rPr>
                <w:rFonts w:asciiTheme="minorHAnsi" w:eastAsiaTheme="minorEastAsia" w:hAnsiTheme="minorHAnsi"/>
                <w:noProof w:val="0"/>
              </w:rPr>
              <w:tab/>
            </w:r>
            <w:r w:rsidR="00130B7A" w:rsidRPr="004A7F3F">
              <w:rPr>
                <w:rStyle w:val="Hyperlink"/>
                <w:noProof w:val="0"/>
              </w:rPr>
              <w:t>Cabling and Wiring</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_Toc424029468 \h </w:instrText>
            </w:r>
            <w:r w:rsidR="00130B7A" w:rsidRPr="004A7F3F">
              <w:rPr>
                <w:noProof w:val="0"/>
                <w:webHidden/>
              </w:rPr>
            </w:r>
            <w:r w:rsidR="00130B7A" w:rsidRPr="004A7F3F">
              <w:rPr>
                <w:noProof w:val="0"/>
                <w:webHidden/>
              </w:rPr>
              <w:fldChar w:fldCharType="separate"/>
            </w:r>
            <w:r w:rsidR="00130B7A" w:rsidRPr="004A7F3F">
              <w:rPr>
                <w:noProof w:val="0"/>
                <w:webHidden/>
              </w:rPr>
              <w:t>68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69" w:history="1">
            <w:r w:rsidR="00130B7A" w:rsidRPr="004A7F3F">
              <w:rPr>
                <w:rStyle w:val="Hyperlink"/>
                <w:noProof w:val="0"/>
              </w:rPr>
              <w:t>2.8.1</w:t>
            </w:r>
            <w:r w:rsidR="00130B7A" w:rsidRPr="004A7F3F">
              <w:rPr>
                <w:rFonts w:asciiTheme="minorHAnsi" w:eastAsiaTheme="minorEastAsia" w:hAnsiTheme="minorHAnsi"/>
                <w:noProof w:val="0"/>
              </w:rPr>
              <w:tab/>
            </w:r>
            <w:r w:rsidR="00130B7A" w:rsidRPr="004A7F3F">
              <w:rPr>
                <w:rStyle w:val="Hyperlink"/>
                <w:noProof w:val="0"/>
              </w:rPr>
              <w:t>General Design</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_Toc424029469 \h </w:instrText>
            </w:r>
            <w:r w:rsidR="00130B7A" w:rsidRPr="004A7F3F">
              <w:rPr>
                <w:noProof w:val="0"/>
                <w:webHidden/>
              </w:rPr>
            </w:r>
            <w:r w:rsidR="00130B7A" w:rsidRPr="004A7F3F">
              <w:rPr>
                <w:noProof w:val="0"/>
                <w:webHidden/>
              </w:rPr>
              <w:fldChar w:fldCharType="separate"/>
            </w:r>
            <w:r w:rsidR="00130B7A" w:rsidRPr="004A7F3F">
              <w:rPr>
                <w:noProof w:val="0"/>
                <w:webHidden/>
              </w:rPr>
              <w:t>68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70" w:history="1">
            <w:r w:rsidR="00130B7A" w:rsidRPr="004A7F3F">
              <w:rPr>
                <w:rStyle w:val="Hyperlink"/>
                <w:noProof w:val="0"/>
              </w:rPr>
              <w:t>2.8.2</w:t>
            </w:r>
            <w:r w:rsidR="00130B7A" w:rsidRPr="004A7F3F">
              <w:rPr>
                <w:rFonts w:asciiTheme="minorHAnsi" w:eastAsiaTheme="minorEastAsia" w:hAnsiTheme="minorHAnsi"/>
                <w:noProof w:val="0"/>
              </w:rPr>
              <w:tab/>
            </w:r>
            <w:r w:rsidR="00130B7A" w:rsidRPr="004A7F3F">
              <w:rPr>
                <w:rStyle w:val="Hyperlink"/>
                <w:noProof w:val="0"/>
              </w:rPr>
              <w:t>Wiring in Cubicles, Desks and Panels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_Toc424029470 \h </w:instrText>
            </w:r>
            <w:r w:rsidR="00130B7A" w:rsidRPr="004A7F3F">
              <w:rPr>
                <w:noProof w:val="0"/>
                <w:webHidden/>
              </w:rPr>
            </w:r>
            <w:r w:rsidR="00130B7A" w:rsidRPr="004A7F3F">
              <w:rPr>
                <w:noProof w:val="0"/>
                <w:webHidden/>
              </w:rPr>
              <w:fldChar w:fldCharType="separate"/>
            </w:r>
            <w:r w:rsidR="00130B7A" w:rsidRPr="004A7F3F">
              <w:rPr>
                <w:noProof w:val="0"/>
                <w:webHidden/>
              </w:rPr>
              <w:t>68</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71" w:history="1">
            <w:r w:rsidR="00130B7A" w:rsidRPr="004A7F3F">
              <w:rPr>
                <w:rStyle w:val="Hyperlink"/>
                <w:noProof w:val="0"/>
              </w:rPr>
              <w:t>2.8.3</w:t>
            </w:r>
            <w:r w:rsidR="00130B7A" w:rsidRPr="004A7F3F">
              <w:rPr>
                <w:rFonts w:asciiTheme="minorHAnsi" w:eastAsiaTheme="minorEastAsia" w:hAnsiTheme="minorHAnsi"/>
                <w:noProof w:val="0"/>
              </w:rPr>
              <w:tab/>
            </w:r>
            <w:r w:rsidR="00130B7A" w:rsidRPr="004A7F3F">
              <w:rPr>
                <w:rStyle w:val="Hyperlink"/>
                <w:noProof w:val="0"/>
              </w:rPr>
              <w:t>Outgoing Cables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_Toc424029471 \h </w:instrText>
            </w:r>
            <w:r w:rsidR="00130B7A" w:rsidRPr="004A7F3F">
              <w:rPr>
                <w:noProof w:val="0"/>
                <w:webHidden/>
              </w:rPr>
            </w:r>
            <w:r w:rsidR="00130B7A" w:rsidRPr="004A7F3F">
              <w:rPr>
                <w:noProof w:val="0"/>
                <w:webHidden/>
              </w:rPr>
              <w:fldChar w:fldCharType="separate"/>
            </w:r>
            <w:r w:rsidR="00130B7A" w:rsidRPr="004A7F3F">
              <w:rPr>
                <w:noProof w:val="0"/>
                <w:webHidden/>
              </w:rPr>
              <w:t>69</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72" w:history="1">
            <w:r w:rsidR="00130B7A" w:rsidRPr="004A7F3F">
              <w:rPr>
                <w:rStyle w:val="Hyperlink"/>
                <w:noProof w:val="0"/>
              </w:rPr>
              <w:t>2.8.4</w:t>
            </w:r>
            <w:r w:rsidR="00130B7A" w:rsidRPr="004A7F3F">
              <w:rPr>
                <w:rFonts w:asciiTheme="minorHAnsi" w:eastAsiaTheme="minorEastAsia" w:hAnsiTheme="minorHAnsi"/>
                <w:noProof w:val="0"/>
              </w:rPr>
              <w:tab/>
            </w:r>
            <w:r w:rsidR="00130B7A" w:rsidRPr="004A7F3F">
              <w:rPr>
                <w:rStyle w:val="Hyperlink"/>
                <w:noProof w:val="0"/>
              </w:rPr>
              <w:t>Shielding and Grounding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_Toc424029472 \h </w:instrText>
            </w:r>
            <w:r w:rsidR="00130B7A" w:rsidRPr="004A7F3F">
              <w:rPr>
                <w:noProof w:val="0"/>
                <w:webHidden/>
              </w:rPr>
            </w:r>
            <w:r w:rsidR="00130B7A" w:rsidRPr="004A7F3F">
              <w:rPr>
                <w:noProof w:val="0"/>
                <w:webHidden/>
              </w:rPr>
              <w:fldChar w:fldCharType="separate"/>
            </w:r>
            <w:r w:rsidR="00130B7A" w:rsidRPr="004A7F3F">
              <w:rPr>
                <w:noProof w:val="0"/>
                <w:webHidden/>
              </w:rPr>
              <w:t>69</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73" w:history="1">
            <w:r w:rsidR="00130B7A" w:rsidRPr="004A7F3F">
              <w:rPr>
                <w:rStyle w:val="Hyperlink"/>
                <w:noProof w:val="0"/>
              </w:rPr>
              <w:t>2.9</w:t>
            </w:r>
            <w:r w:rsidR="00130B7A" w:rsidRPr="004A7F3F">
              <w:rPr>
                <w:rFonts w:asciiTheme="minorHAnsi" w:eastAsiaTheme="minorEastAsia" w:hAnsiTheme="minorHAnsi"/>
                <w:noProof w:val="0"/>
              </w:rPr>
              <w:tab/>
            </w:r>
            <w:r w:rsidR="00130B7A" w:rsidRPr="004A7F3F">
              <w:rPr>
                <w:rStyle w:val="Hyperlink"/>
                <w:noProof w:val="0"/>
              </w:rPr>
              <w:t>Power Supply</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_Toc424029473 \h </w:instrText>
            </w:r>
            <w:r w:rsidR="00130B7A" w:rsidRPr="004A7F3F">
              <w:rPr>
                <w:noProof w:val="0"/>
                <w:webHidden/>
              </w:rPr>
            </w:r>
            <w:r w:rsidR="00130B7A" w:rsidRPr="004A7F3F">
              <w:rPr>
                <w:noProof w:val="0"/>
                <w:webHidden/>
              </w:rPr>
              <w:fldChar w:fldCharType="separate"/>
            </w:r>
            <w:r w:rsidR="00130B7A" w:rsidRPr="004A7F3F">
              <w:rPr>
                <w:noProof w:val="0"/>
                <w:webHidden/>
              </w:rPr>
              <w:t>69</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74" w:history="1">
            <w:r w:rsidR="00130B7A" w:rsidRPr="004A7F3F">
              <w:rPr>
                <w:rStyle w:val="Hyperlink"/>
                <w:noProof w:val="0"/>
              </w:rPr>
              <w:t>2.9.1</w:t>
            </w:r>
            <w:r w:rsidR="00130B7A" w:rsidRPr="004A7F3F">
              <w:rPr>
                <w:rFonts w:asciiTheme="minorHAnsi" w:eastAsiaTheme="minorEastAsia" w:hAnsiTheme="minorHAnsi"/>
                <w:noProof w:val="0"/>
              </w:rPr>
              <w:tab/>
            </w:r>
            <w:r w:rsidR="00130B7A" w:rsidRPr="004A7F3F">
              <w:rPr>
                <w:rStyle w:val="Hyperlink"/>
                <w:noProof w:val="0"/>
              </w:rPr>
              <w:t>24 V DC Supply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_Toc424029474 \h </w:instrText>
            </w:r>
            <w:r w:rsidR="00130B7A" w:rsidRPr="004A7F3F">
              <w:rPr>
                <w:noProof w:val="0"/>
                <w:webHidden/>
              </w:rPr>
            </w:r>
            <w:r w:rsidR="00130B7A" w:rsidRPr="004A7F3F">
              <w:rPr>
                <w:noProof w:val="0"/>
                <w:webHidden/>
              </w:rPr>
              <w:fldChar w:fldCharType="separate"/>
            </w:r>
            <w:r w:rsidR="00130B7A" w:rsidRPr="004A7F3F">
              <w:rPr>
                <w:noProof w:val="0"/>
                <w:webHidden/>
              </w:rPr>
              <w:t>69</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75" w:history="1">
            <w:r w:rsidR="00130B7A" w:rsidRPr="004A7F3F">
              <w:rPr>
                <w:rStyle w:val="Hyperlink"/>
                <w:noProof w:val="0"/>
              </w:rPr>
              <w:t>2.9.2</w:t>
            </w:r>
            <w:r w:rsidR="00130B7A" w:rsidRPr="004A7F3F">
              <w:rPr>
                <w:rFonts w:asciiTheme="minorHAnsi" w:eastAsiaTheme="minorEastAsia" w:hAnsiTheme="minorHAnsi"/>
                <w:noProof w:val="0"/>
              </w:rPr>
              <w:tab/>
            </w:r>
            <w:r w:rsidR="00130B7A" w:rsidRPr="004A7F3F">
              <w:rPr>
                <w:rStyle w:val="Hyperlink"/>
                <w:noProof w:val="0"/>
              </w:rPr>
              <w:t>AC Uninterrupted Power Supply System</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_Toc424029475 \h </w:instrText>
            </w:r>
            <w:r w:rsidR="00130B7A" w:rsidRPr="004A7F3F">
              <w:rPr>
                <w:noProof w:val="0"/>
                <w:webHidden/>
              </w:rPr>
            </w:r>
            <w:r w:rsidR="00130B7A" w:rsidRPr="004A7F3F">
              <w:rPr>
                <w:noProof w:val="0"/>
                <w:webHidden/>
              </w:rPr>
              <w:fldChar w:fldCharType="separate"/>
            </w:r>
            <w:r w:rsidR="00130B7A" w:rsidRPr="004A7F3F">
              <w:rPr>
                <w:noProof w:val="0"/>
                <w:webHidden/>
              </w:rPr>
              <w:t>70</w:t>
            </w:r>
            <w:r w:rsidR="00130B7A" w:rsidRPr="004A7F3F">
              <w:rPr>
                <w:noProof w:val="0"/>
                <w:webHidden/>
              </w:rPr>
              <w:fldChar w:fldCharType="end"/>
            </w:r>
          </w:hyperlink>
        </w:p>
        <w:p w:rsidR="00130B7A" w:rsidRPr="004A7F3F" w:rsidRDefault="006E0EE5">
          <w:pPr>
            <w:pStyle w:val="TOC1"/>
            <w:rPr>
              <w:rFonts w:asciiTheme="minorHAnsi" w:eastAsiaTheme="minorEastAsia" w:hAnsiTheme="minorHAnsi"/>
              <w:noProof w:val="0"/>
            </w:rPr>
          </w:pPr>
          <w:hyperlink w:anchor="_Toc424029476" w:history="1">
            <w:r w:rsidR="00130B7A" w:rsidRPr="004A7F3F">
              <w:rPr>
                <w:rStyle w:val="Hyperlink"/>
                <w:noProof w:val="0"/>
              </w:rPr>
              <w:t>3</w:t>
            </w:r>
            <w:r w:rsidR="00130B7A" w:rsidRPr="004A7F3F">
              <w:rPr>
                <w:rFonts w:asciiTheme="minorHAnsi" w:eastAsiaTheme="minorEastAsia" w:hAnsiTheme="minorHAnsi"/>
                <w:noProof w:val="0"/>
              </w:rPr>
              <w:tab/>
            </w:r>
            <w:r w:rsidR="00130B7A" w:rsidRPr="004A7F3F">
              <w:rPr>
                <w:rStyle w:val="Hyperlink"/>
                <w:noProof w:val="0"/>
              </w:rPr>
              <w:t>Annex</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_Toc424029476 \h </w:instrText>
            </w:r>
            <w:r w:rsidR="00130B7A" w:rsidRPr="004A7F3F">
              <w:rPr>
                <w:noProof w:val="0"/>
                <w:webHidden/>
              </w:rPr>
            </w:r>
            <w:r w:rsidR="00130B7A" w:rsidRPr="004A7F3F">
              <w:rPr>
                <w:noProof w:val="0"/>
                <w:webHidden/>
              </w:rPr>
              <w:fldChar w:fldCharType="separate"/>
            </w:r>
            <w:r w:rsidR="00130B7A" w:rsidRPr="004A7F3F">
              <w:rPr>
                <w:noProof w:val="0"/>
                <w:webHidden/>
              </w:rPr>
              <w:t>71</w:t>
            </w:r>
            <w:r w:rsidR="00130B7A" w:rsidRPr="004A7F3F">
              <w:rPr>
                <w:noProof w:val="0"/>
                <w:webHidden/>
              </w:rPr>
              <w:fldChar w:fldCharType="end"/>
            </w:r>
          </w:hyperlink>
        </w:p>
        <w:p w:rsidR="00130B7A" w:rsidRPr="004A7F3F" w:rsidRDefault="006E0EE5">
          <w:pPr>
            <w:pStyle w:val="TOC2"/>
            <w:tabs>
              <w:tab w:val="left" w:pos="880"/>
              <w:tab w:val="right" w:leader="dot" w:pos="9175"/>
            </w:tabs>
            <w:rPr>
              <w:rFonts w:asciiTheme="minorHAnsi" w:eastAsiaTheme="minorEastAsia" w:hAnsiTheme="minorHAnsi"/>
              <w:noProof w:val="0"/>
            </w:rPr>
          </w:pPr>
          <w:hyperlink w:anchor="_Toc424029477" w:history="1">
            <w:r w:rsidR="00130B7A" w:rsidRPr="004A7F3F">
              <w:rPr>
                <w:rStyle w:val="Hyperlink"/>
                <w:noProof w:val="0"/>
              </w:rPr>
              <w:t>3.1</w:t>
            </w:r>
            <w:r w:rsidR="00130B7A" w:rsidRPr="004A7F3F">
              <w:rPr>
                <w:rFonts w:asciiTheme="minorHAnsi" w:eastAsiaTheme="minorEastAsia" w:hAnsiTheme="minorHAnsi"/>
                <w:noProof w:val="0"/>
              </w:rPr>
              <w:tab/>
            </w:r>
            <w:r w:rsidR="00130B7A" w:rsidRPr="004A7F3F">
              <w:rPr>
                <w:rStyle w:val="Hyperlink"/>
                <w:noProof w:val="0"/>
              </w:rPr>
              <w:t>Drawings</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_Toc424029477 \h </w:instrText>
            </w:r>
            <w:r w:rsidR="00130B7A" w:rsidRPr="004A7F3F">
              <w:rPr>
                <w:noProof w:val="0"/>
                <w:webHidden/>
              </w:rPr>
            </w:r>
            <w:r w:rsidR="00130B7A" w:rsidRPr="004A7F3F">
              <w:rPr>
                <w:noProof w:val="0"/>
                <w:webHidden/>
              </w:rPr>
              <w:fldChar w:fldCharType="separate"/>
            </w:r>
            <w:r w:rsidR="00130B7A" w:rsidRPr="004A7F3F">
              <w:rPr>
                <w:noProof w:val="0"/>
                <w:webHidden/>
              </w:rPr>
              <w:t>71</w:t>
            </w:r>
            <w:r w:rsidR="00130B7A" w:rsidRPr="004A7F3F">
              <w:rPr>
                <w:noProof w:val="0"/>
                <w:webHidden/>
              </w:rPr>
              <w:fldChar w:fldCharType="end"/>
            </w:r>
          </w:hyperlink>
        </w:p>
        <w:p w:rsidR="00130B7A" w:rsidRPr="004A7F3F" w:rsidRDefault="006E0EE5">
          <w:pPr>
            <w:pStyle w:val="TOC3"/>
            <w:tabs>
              <w:tab w:val="left" w:pos="1320"/>
              <w:tab w:val="right" w:leader="dot" w:pos="9175"/>
            </w:tabs>
            <w:rPr>
              <w:rFonts w:asciiTheme="minorHAnsi" w:eastAsiaTheme="minorEastAsia" w:hAnsiTheme="minorHAnsi"/>
              <w:noProof w:val="0"/>
            </w:rPr>
          </w:pPr>
          <w:hyperlink w:anchor="_Toc424029478" w:history="1">
            <w:r w:rsidR="00130B7A" w:rsidRPr="004A7F3F">
              <w:rPr>
                <w:rStyle w:val="Hyperlink"/>
                <w:noProof w:val="0"/>
              </w:rPr>
              <w:t>3.1.1</w:t>
            </w:r>
            <w:r w:rsidR="00130B7A" w:rsidRPr="004A7F3F">
              <w:rPr>
                <w:rFonts w:asciiTheme="minorHAnsi" w:eastAsiaTheme="minorEastAsia" w:hAnsiTheme="minorHAnsi"/>
                <w:noProof w:val="0"/>
              </w:rPr>
              <w:tab/>
            </w:r>
            <w:r w:rsidR="00130B7A" w:rsidRPr="004A7F3F">
              <w:rPr>
                <w:rStyle w:val="Hyperlink"/>
                <w:rFonts w:eastAsia="Arial"/>
                <w:noProof w:val="0"/>
              </w:rPr>
              <w:t>Existing SCADA System Architecture</w:t>
            </w:r>
            <w:r w:rsidR="00130B7A" w:rsidRPr="004A7F3F">
              <w:rPr>
                <w:noProof w:val="0"/>
                <w:webHidden/>
              </w:rPr>
              <w:tab/>
            </w:r>
            <w:r w:rsidR="00130B7A" w:rsidRPr="004A7F3F">
              <w:rPr>
                <w:noProof w:val="0"/>
                <w:webHidden/>
              </w:rPr>
              <w:fldChar w:fldCharType="begin"/>
            </w:r>
            <w:r w:rsidR="00130B7A" w:rsidRPr="004A7F3F">
              <w:rPr>
                <w:noProof w:val="0"/>
                <w:webHidden/>
              </w:rPr>
              <w:instrText xml:space="preserve"> PAGEREF _Toc424029478 \h </w:instrText>
            </w:r>
            <w:r w:rsidR="00130B7A" w:rsidRPr="004A7F3F">
              <w:rPr>
                <w:noProof w:val="0"/>
                <w:webHidden/>
              </w:rPr>
            </w:r>
            <w:r w:rsidR="00130B7A" w:rsidRPr="004A7F3F">
              <w:rPr>
                <w:noProof w:val="0"/>
                <w:webHidden/>
              </w:rPr>
              <w:fldChar w:fldCharType="separate"/>
            </w:r>
            <w:r w:rsidR="00130B7A" w:rsidRPr="004A7F3F">
              <w:rPr>
                <w:noProof w:val="0"/>
                <w:webHidden/>
              </w:rPr>
              <w:t>71</w:t>
            </w:r>
            <w:r w:rsidR="00130B7A" w:rsidRPr="004A7F3F">
              <w:rPr>
                <w:noProof w:val="0"/>
                <w:webHidden/>
              </w:rPr>
              <w:fldChar w:fldCharType="end"/>
            </w:r>
          </w:hyperlink>
        </w:p>
        <w:p w:rsidR="00E22288" w:rsidRPr="004A7F3F" w:rsidRDefault="00E22288">
          <w:pPr>
            <w:rPr>
              <w:noProof w:val="0"/>
            </w:rPr>
          </w:pPr>
          <w:r w:rsidRPr="004A7F3F">
            <w:rPr>
              <w:b/>
              <w:bCs/>
              <w:noProof w:val="0"/>
            </w:rPr>
            <w:fldChar w:fldCharType="end"/>
          </w:r>
        </w:p>
      </w:sdtContent>
    </w:sdt>
    <w:p w:rsidR="00A26891" w:rsidRPr="004A7F3F" w:rsidRDefault="00A26891">
      <w:pPr>
        <w:spacing w:after="200" w:line="276" w:lineRule="auto"/>
        <w:jc w:val="left"/>
        <w:rPr>
          <w:rFonts w:cs="Arial"/>
          <w:noProof w:val="0"/>
        </w:rPr>
      </w:pPr>
      <w:r w:rsidRPr="004A7F3F">
        <w:rPr>
          <w:rFonts w:cs="Arial"/>
          <w:noProof w:val="0"/>
        </w:rPr>
        <w:br w:type="page"/>
      </w:r>
    </w:p>
    <w:p w:rsidR="00A26891" w:rsidRPr="004A7F3F" w:rsidRDefault="00A26891" w:rsidP="00A26891">
      <w:pPr>
        <w:spacing w:after="200" w:line="276" w:lineRule="auto"/>
        <w:jc w:val="center"/>
        <w:rPr>
          <w:rFonts w:cs="Arial"/>
          <w:b/>
          <w:noProof w:val="0"/>
          <w:u w:val="single"/>
        </w:rPr>
      </w:pPr>
      <w:r w:rsidRPr="004A7F3F">
        <w:rPr>
          <w:rFonts w:cs="Arial"/>
          <w:b/>
          <w:noProof w:val="0"/>
          <w:u w:val="single"/>
        </w:rPr>
        <w:t>ABBREVIATIONS</w:t>
      </w: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541"/>
        <w:gridCol w:w="439"/>
        <w:gridCol w:w="7194"/>
      </w:tblGrid>
      <w:tr w:rsidR="00A26891" w:rsidRPr="004A7F3F" w:rsidTr="00FF75CE">
        <w:tc>
          <w:tcPr>
            <w:tcW w:w="1545" w:type="dxa"/>
          </w:tcPr>
          <w:p w:rsidR="00A26891" w:rsidRPr="004A7F3F" w:rsidRDefault="00A26891" w:rsidP="00FF75CE">
            <w:pPr>
              <w:rPr>
                <w:noProof w:val="0"/>
              </w:rPr>
            </w:pPr>
            <w:r w:rsidRPr="004A7F3F">
              <w:rPr>
                <w:noProof w:val="0"/>
              </w:rPr>
              <w:t>AC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Alternating Current</w:t>
            </w:r>
          </w:p>
        </w:tc>
      </w:tr>
      <w:tr w:rsidR="00A26891" w:rsidRPr="004A7F3F" w:rsidTr="00FF75CE">
        <w:tc>
          <w:tcPr>
            <w:tcW w:w="1545" w:type="dxa"/>
          </w:tcPr>
          <w:p w:rsidR="00A26891" w:rsidRPr="004A7F3F" w:rsidRDefault="00A26891" w:rsidP="00FF75CE">
            <w:pPr>
              <w:rPr>
                <w:noProof w:val="0"/>
              </w:rPr>
            </w:pPr>
            <w:r w:rsidRPr="004A7F3F">
              <w:rPr>
                <w:noProof w:val="0"/>
              </w:rPr>
              <w:t>ADB</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Asian Development Bank</w:t>
            </w:r>
          </w:p>
        </w:tc>
      </w:tr>
      <w:tr w:rsidR="00A26891" w:rsidRPr="004A7F3F" w:rsidTr="00FF75CE">
        <w:tc>
          <w:tcPr>
            <w:tcW w:w="1545" w:type="dxa"/>
          </w:tcPr>
          <w:p w:rsidR="00A26891" w:rsidRPr="004A7F3F" w:rsidRDefault="00A26891" w:rsidP="00FF75CE">
            <w:pPr>
              <w:rPr>
                <w:noProof w:val="0"/>
              </w:rPr>
            </w:pPr>
            <w:r w:rsidRPr="004A7F3F">
              <w:rPr>
                <w:noProof w:val="0"/>
              </w:rPr>
              <w:t>AFNOR</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Association Francaise de Normalisation</w:t>
            </w:r>
          </w:p>
        </w:tc>
      </w:tr>
      <w:tr w:rsidR="00A26891" w:rsidRPr="004A7F3F" w:rsidTr="00FF75CE">
        <w:tc>
          <w:tcPr>
            <w:tcW w:w="1545" w:type="dxa"/>
          </w:tcPr>
          <w:p w:rsidR="00A26891" w:rsidRPr="004A7F3F" w:rsidRDefault="00A26891" w:rsidP="00FF75CE">
            <w:pPr>
              <w:rPr>
                <w:noProof w:val="0"/>
              </w:rPr>
            </w:pPr>
            <w:r w:rsidRPr="004A7F3F">
              <w:rPr>
                <w:noProof w:val="0"/>
              </w:rPr>
              <w:t>ANSI</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American National Standard Institute</w:t>
            </w:r>
          </w:p>
        </w:tc>
      </w:tr>
      <w:tr w:rsidR="00A26891" w:rsidRPr="004A7F3F" w:rsidTr="00FF75CE">
        <w:tc>
          <w:tcPr>
            <w:tcW w:w="1545" w:type="dxa"/>
          </w:tcPr>
          <w:p w:rsidR="00A26891" w:rsidRPr="004A7F3F" w:rsidRDefault="00A26891" w:rsidP="00FF75CE">
            <w:pPr>
              <w:rPr>
                <w:noProof w:val="0"/>
              </w:rPr>
            </w:pPr>
            <w:r w:rsidRPr="004A7F3F">
              <w:rPr>
                <w:noProof w:val="0"/>
              </w:rPr>
              <w:t>ASA</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American Standards Association</w:t>
            </w:r>
          </w:p>
        </w:tc>
      </w:tr>
      <w:tr w:rsidR="00A26891" w:rsidRPr="004A7F3F" w:rsidTr="00FF75CE">
        <w:tc>
          <w:tcPr>
            <w:tcW w:w="1545" w:type="dxa"/>
          </w:tcPr>
          <w:p w:rsidR="00A26891" w:rsidRPr="004A7F3F" w:rsidRDefault="00A26891" w:rsidP="00FF75CE">
            <w:pPr>
              <w:rPr>
                <w:noProof w:val="0"/>
              </w:rPr>
            </w:pPr>
            <w:r w:rsidRPr="004A7F3F">
              <w:rPr>
                <w:noProof w:val="0"/>
              </w:rPr>
              <w:t>ASHRAE</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American Society of Heating, Refrigerating and Air-conditioning Engineers</w:t>
            </w:r>
          </w:p>
        </w:tc>
      </w:tr>
      <w:tr w:rsidR="00A26891" w:rsidRPr="004A7F3F" w:rsidTr="00FF75CE">
        <w:tc>
          <w:tcPr>
            <w:tcW w:w="1545" w:type="dxa"/>
          </w:tcPr>
          <w:p w:rsidR="00A26891" w:rsidRPr="004A7F3F" w:rsidRDefault="00A26891" w:rsidP="00FF75CE">
            <w:pPr>
              <w:rPr>
                <w:noProof w:val="0"/>
              </w:rPr>
            </w:pPr>
            <w:r w:rsidRPr="004A7F3F">
              <w:rPr>
                <w:noProof w:val="0"/>
              </w:rPr>
              <w:t>ASME</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American Society of Mechanical Engineers</w:t>
            </w:r>
          </w:p>
        </w:tc>
      </w:tr>
      <w:tr w:rsidR="00A26891" w:rsidRPr="004A7F3F" w:rsidTr="00FF75CE">
        <w:tc>
          <w:tcPr>
            <w:tcW w:w="1545" w:type="dxa"/>
          </w:tcPr>
          <w:p w:rsidR="00A26891" w:rsidRPr="004A7F3F" w:rsidRDefault="00A26891" w:rsidP="00FF75CE">
            <w:pPr>
              <w:rPr>
                <w:noProof w:val="0"/>
              </w:rPr>
            </w:pPr>
            <w:r w:rsidRPr="004A7F3F">
              <w:rPr>
                <w:noProof w:val="0"/>
              </w:rPr>
              <w:t>ASTM</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American Society for Testing and Materials</w:t>
            </w:r>
          </w:p>
        </w:tc>
      </w:tr>
      <w:tr w:rsidR="00A26891" w:rsidRPr="004A7F3F" w:rsidTr="00FF75CE">
        <w:tc>
          <w:tcPr>
            <w:tcW w:w="1545" w:type="dxa"/>
          </w:tcPr>
          <w:p w:rsidR="00A26891" w:rsidRPr="004A7F3F" w:rsidRDefault="00A26891" w:rsidP="00FF75CE">
            <w:pPr>
              <w:rPr>
                <w:noProof w:val="0"/>
              </w:rPr>
            </w:pPr>
            <w:r w:rsidRPr="004A7F3F">
              <w:rPr>
                <w:noProof w:val="0"/>
              </w:rPr>
              <w:t>ASTME</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American Society of Tool and Manufacturing Engineers</w:t>
            </w:r>
          </w:p>
        </w:tc>
      </w:tr>
      <w:tr w:rsidR="00A26891" w:rsidRPr="004A7F3F" w:rsidTr="00FF75CE">
        <w:tc>
          <w:tcPr>
            <w:tcW w:w="1545" w:type="dxa"/>
          </w:tcPr>
          <w:p w:rsidR="00A26891" w:rsidRPr="004A7F3F" w:rsidRDefault="00A26891" w:rsidP="00FF75CE">
            <w:pPr>
              <w:rPr>
                <w:noProof w:val="0"/>
              </w:rPr>
            </w:pPr>
            <w:r w:rsidRPr="004A7F3F">
              <w:rPr>
                <w:noProof w:val="0"/>
              </w:rPr>
              <w:t>AVR</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Automatic Voltage Regulator</w:t>
            </w:r>
          </w:p>
        </w:tc>
      </w:tr>
      <w:tr w:rsidR="00A26891" w:rsidRPr="004A7F3F" w:rsidTr="00FF75CE">
        <w:tc>
          <w:tcPr>
            <w:tcW w:w="1545" w:type="dxa"/>
          </w:tcPr>
          <w:p w:rsidR="00A26891" w:rsidRPr="004A7F3F" w:rsidRDefault="00A26891" w:rsidP="00FF75CE">
            <w:pPr>
              <w:rPr>
                <w:noProof w:val="0"/>
              </w:rPr>
            </w:pPr>
            <w:r w:rsidRPr="004A7F3F">
              <w:rPr>
                <w:noProof w:val="0"/>
              </w:rPr>
              <w:t>BS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British Standard</w:t>
            </w:r>
          </w:p>
        </w:tc>
      </w:tr>
      <w:tr w:rsidR="00A26891" w:rsidRPr="004A7F3F" w:rsidTr="00FF75CE">
        <w:tc>
          <w:tcPr>
            <w:tcW w:w="1545" w:type="dxa"/>
          </w:tcPr>
          <w:p w:rsidR="00A26891" w:rsidRPr="004A7F3F" w:rsidRDefault="00A26891" w:rsidP="00FF75CE">
            <w:pPr>
              <w:rPr>
                <w:noProof w:val="0"/>
              </w:rPr>
            </w:pPr>
            <w:r w:rsidRPr="004A7F3F">
              <w:rPr>
                <w:noProof w:val="0"/>
              </w:rPr>
              <w:t>BSEN</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British Standard Euro Norm</w:t>
            </w:r>
          </w:p>
        </w:tc>
      </w:tr>
      <w:tr w:rsidR="00A26891" w:rsidRPr="004A7F3F" w:rsidTr="00FF75CE">
        <w:tc>
          <w:tcPr>
            <w:tcW w:w="1545" w:type="dxa"/>
          </w:tcPr>
          <w:p w:rsidR="00A26891" w:rsidRPr="004A7F3F" w:rsidRDefault="00A26891" w:rsidP="00FF75CE">
            <w:pPr>
              <w:rPr>
                <w:noProof w:val="0"/>
              </w:rPr>
            </w:pPr>
            <w:r w:rsidRPr="004A7F3F">
              <w:rPr>
                <w:noProof w:val="0"/>
              </w:rPr>
              <w:t>CB</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Circuit Breaker</w:t>
            </w:r>
          </w:p>
        </w:tc>
      </w:tr>
      <w:tr w:rsidR="00A26891" w:rsidRPr="004A7F3F" w:rsidTr="00FF75CE">
        <w:tc>
          <w:tcPr>
            <w:tcW w:w="1545" w:type="dxa"/>
          </w:tcPr>
          <w:p w:rsidR="00A26891" w:rsidRPr="004A7F3F" w:rsidRDefault="00A26891" w:rsidP="00FF75CE">
            <w:pPr>
              <w:rPr>
                <w:noProof w:val="0"/>
              </w:rPr>
            </w:pPr>
            <w:r w:rsidRPr="004A7F3F">
              <w:rPr>
                <w:noProof w:val="0"/>
              </w:rPr>
              <w:t>CCR</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spacing w:after="0"/>
              <w:rPr>
                <w:noProof w:val="0"/>
              </w:rPr>
            </w:pPr>
            <w:r w:rsidRPr="004A7F3F">
              <w:rPr>
                <w:noProof w:val="0"/>
              </w:rPr>
              <w:t>Central Control Room</w:t>
            </w:r>
          </w:p>
        </w:tc>
      </w:tr>
      <w:tr w:rsidR="00A26891" w:rsidRPr="004A7F3F" w:rsidTr="00FF75CE">
        <w:tc>
          <w:tcPr>
            <w:tcW w:w="1545" w:type="dxa"/>
          </w:tcPr>
          <w:p w:rsidR="00A26891" w:rsidRPr="004A7F3F" w:rsidRDefault="00A26891" w:rsidP="00FF75CE">
            <w:pPr>
              <w:rPr>
                <w:noProof w:val="0"/>
              </w:rPr>
            </w:pPr>
            <w:r w:rsidRPr="004A7F3F">
              <w:rPr>
                <w:noProof w:val="0"/>
              </w:rPr>
              <w:t>CEE</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Commission Internationale de Réglementation en vue de l’Approbation de l’Equipement Electrique</w:t>
            </w:r>
          </w:p>
        </w:tc>
      </w:tr>
      <w:tr w:rsidR="00A26891" w:rsidRPr="004A7F3F" w:rsidTr="00FF75CE">
        <w:tc>
          <w:tcPr>
            <w:tcW w:w="1545" w:type="dxa"/>
          </w:tcPr>
          <w:p w:rsidR="00A26891" w:rsidRPr="004A7F3F" w:rsidRDefault="00A26891" w:rsidP="00FF75CE">
            <w:pPr>
              <w:rPr>
                <w:noProof w:val="0"/>
              </w:rPr>
            </w:pPr>
            <w:r w:rsidRPr="004A7F3F">
              <w:rPr>
                <w:noProof w:val="0"/>
              </w:rPr>
              <w:t>CFA</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Consolidated Freight Association</w:t>
            </w:r>
          </w:p>
        </w:tc>
      </w:tr>
      <w:tr w:rsidR="00A26891" w:rsidRPr="004A7F3F" w:rsidTr="00FF75CE">
        <w:tc>
          <w:tcPr>
            <w:tcW w:w="1545" w:type="dxa"/>
          </w:tcPr>
          <w:p w:rsidR="00A26891" w:rsidRPr="004A7F3F" w:rsidRDefault="00A26891" w:rsidP="00FF75CE">
            <w:pPr>
              <w:rPr>
                <w:noProof w:val="0"/>
              </w:rPr>
            </w:pPr>
            <w:r w:rsidRPr="004A7F3F">
              <w:rPr>
                <w:noProof w:val="0"/>
              </w:rPr>
              <w:t>CI</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Cold Insulation</w:t>
            </w:r>
          </w:p>
        </w:tc>
      </w:tr>
      <w:tr w:rsidR="00A26891" w:rsidRPr="004A7F3F" w:rsidTr="00FF75CE">
        <w:tc>
          <w:tcPr>
            <w:tcW w:w="1545" w:type="dxa"/>
          </w:tcPr>
          <w:p w:rsidR="00A26891" w:rsidRPr="004A7F3F" w:rsidRDefault="00A26891" w:rsidP="00FF75CE">
            <w:pPr>
              <w:rPr>
                <w:noProof w:val="0"/>
              </w:rPr>
            </w:pPr>
            <w:r w:rsidRPr="004A7F3F">
              <w:rPr>
                <w:noProof w:val="0"/>
              </w:rPr>
              <w:t>CIRIA</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Construction Industry Research and Information Association, London UK</w:t>
            </w:r>
          </w:p>
        </w:tc>
      </w:tr>
      <w:tr w:rsidR="00A26891" w:rsidRPr="004A7F3F" w:rsidTr="00FF75CE">
        <w:tc>
          <w:tcPr>
            <w:tcW w:w="1545" w:type="dxa"/>
          </w:tcPr>
          <w:p w:rsidR="00A26891" w:rsidRPr="004A7F3F" w:rsidRDefault="00A26891" w:rsidP="00FF75CE">
            <w:pPr>
              <w:rPr>
                <w:noProof w:val="0"/>
              </w:rPr>
            </w:pPr>
            <w:r w:rsidRPr="004A7F3F">
              <w:rPr>
                <w:noProof w:val="0"/>
              </w:rPr>
              <w:t>CT</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Current Transformer</w:t>
            </w:r>
          </w:p>
        </w:tc>
      </w:tr>
      <w:tr w:rsidR="00A26891" w:rsidRPr="004A7F3F" w:rsidTr="00FF75CE">
        <w:tc>
          <w:tcPr>
            <w:tcW w:w="1545" w:type="dxa"/>
          </w:tcPr>
          <w:p w:rsidR="00A26891" w:rsidRPr="004A7F3F" w:rsidRDefault="00A26891" w:rsidP="00FF75CE">
            <w:pPr>
              <w:rPr>
                <w:noProof w:val="0"/>
              </w:rPr>
            </w:pPr>
            <w:r w:rsidRPr="004A7F3F">
              <w:rPr>
                <w:noProof w:val="0"/>
              </w:rPr>
              <w:t>CWI</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spacing w:after="0"/>
              <w:rPr>
                <w:noProof w:val="0"/>
              </w:rPr>
            </w:pPr>
            <w:r w:rsidRPr="004A7F3F">
              <w:rPr>
                <w:noProof w:val="0"/>
              </w:rPr>
              <w:t>Chilled-Water Insulation</w:t>
            </w:r>
          </w:p>
        </w:tc>
      </w:tr>
      <w:tr w:rsidR="00A26891" w:rsidRPr="004A7F3F" w:rsidTr="00FF75CE">
        <w:tc>
          <w:tcPr>
            <w:tcW w:w="1545" w:type="dxa"/>
          </w:tcPr>
          <w:p w:rsidR="00A26891" w:rsidRPr="004A7F3F" w:rsidRDefault="00A26891" w:rsidP="00FF75CE">
            <w:pPr>
              <w:rPr>
                <w:noProof w:val="0"/>
              </w:rPr>
            </w:pPr>
            <w:r w:rsidRPr="004A7F3F">
              <w:rPr>
                <w:noProof w:val="0"/>
              </w:rPr>
              <w:t>DCS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Distributed Control System</w:t>
            </w:r>
          </w:p>
        </w:tc>
      </w:tr>
      <w:tr w:rsidR="00A26891" w:rsidRPr="004A7F3F" w:rsidTr="00FF75CE">
        <w:tc>
          <w:tcPr>
            <w:tcW w:w="1545" w:type="dxa"/>
          </w:tcPr>
          <w:p w:rsidR="00A26891" w:rsidRPr="004A7F3F" w:rsidRDefault="00A26891" w:rsidP="00FF75CE">
            <w:pPr>
              <w:rPr>
                <w:noProof w:val="0"/>
              </w:rPr>
            </w:pPr>
            <w:r w:rsidRPr="004A7F3F">
              <w:rPr>
                <w:noProof w:val="0"/>
              </w:rPr>
              <w:t>DGU</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Diesel Generator Unit</w:t>
            </w:r>
          </w:p>
        </w:tc>
      </w:tr>
      <w:tr w:rsidR="00A26891" w:rsidRPr="004A7F3F" w:rsidTr="00FF75CE">
        <w:tc>
          <w:tcPr>
            <w:tcW w:w="1545" w:type="dxa"/>
          </w:tcPr>
          <w:p w:rsidR="00A26891" w:rsidRPr="004A7F3F" w:rsidRDefault="00A26891" w:rsidP="00FF75CE">
            <w:pPr>
              <w:rPr>
                <w:noProof w:val="0"/>
              </w:rPr>
            </w:pPr>
            <w:r w:rsidRPr="004A7F3F">
              <w:rPr>
                <w:noProof w:val="0"/>
              </w:rPr>
              <w:t>DIN</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Deutsches Institut für Normung</w:t>
            </w:r>
          </w:p>
        </w:tc>
      </w:tr>
      <w:tr w:rsidR="00A26891" w:rsidRPr="004A7F3F" w:rsidTr="00FF75CE">
        <w:tc>
          <w:tcPr>
            <w:tcW w:w="1545" w:type="dxa"/>
          </w:tcPr>
          <w:p w:rsidR="00A26891" w:rsidRPr="004A7F3F" w:rsidRDefault="00A26891" w:rsidP="00FF75CE">
            <w:pPr>
              <w:rPr>
                <w:noProof w:val="0"/>
              </w:rPr>
            </w:pPr>
            <w:r w:rsidRPr="004A7F3F">
              <w:rPr>
                <w:noProof w:val="0"/>
              </w:rPr>
              <w:t>DO</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Diesel Oil</w:t>
            </w:r>
          </w:p>
        </w:tc>
      </w:tr>
      <w:tr w:rsidR="00A26891" w:rsidRPr="004A7F3F" w:rsidTr="00FF75CE">
        <w:tc>
          <w:tcPr>
            <w:tcW w:w="1545" w:type="dxa"/>
          </w:tcPr>
          <w:p w:rsidR="00A26891" w:rsidRPr="004A7F3F" w:rsidRDefault="00A26891" w:rsidP="00FF75CE">
            <w:pPr>
              <w:rPr>
                <w:noProof w:val="0"/>
              </w:rPr>
            </w:pPr>
            <w:r w:rsidRPr="004A7F3F">
              <w:rPr>
                <w:noProof w:val="0"/>
              </w:rPr>
              <w:t>ELS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Emergency Lighting System</w:t>
            </w:r>
          </w:p>
        </w:tc>
      </w:tr>
      <w:tr w:rsidR="00A26891" w:rsidRPr="004A7F3F" w:rsidTr="00FF75CE">
        <w:tc>
          <w:tcPr>
            <w:tcW w:w="1545" w:type="dxa"/>
          </w:tcPr>
          <w:p w:rsidR="00A26891" w:rsidRPr="004A7F3F" w:rsidRDefault="00A26891" w:rsidP="00FF75CE">
            <w:pPr>
              <w:rPr>
                <w:noProof w:val="0"/>
              </w:rPr>
            </w:pPr>
            <w:r w:rsidRPr="004A7F3F">
              <w:rPr>
                <w:noProof w:val="0"/>
              </w:rPr>
              <w:t>EPA</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Environmental Protection Agency</w:t>
            </w:r>
          </w:p>
        </w:tc>
      </w:tr>
      <w:tr w:rsidR="00A26891" w:rsidRPr="004A7F3F" w:rsidTr="00FF75CE">
        <w:trPr>
          <w:trHeight w:val="350"/>
        </w:trPr>
        <w:tc>
          <w:tcPr>
            <w:tcW w:w="1545" w:type="dxa"/>
          </w:tcPr>
          <w:p w:rsidR="00A26891" w:rsidRPr="004A7F3F" w:rsidRDefault="00A26891" w:rsidP="00FF75CE">
            <w:pPr>
              <w:rPr>
                <w:noProof w:val="0"/>
              </w:rPr>
            </w:pPr>
            <w:r w:rsidRPr="004A7F3F">
              <w:rPr>
                <w:noProof w:val="0"/>
              </w:rPr>
              <w:t>EUROVENT</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Comité Européen des Constructeurs de Matériel Aéraulique</w:t>
            </w:r>
          </w:p>
        </w:tc>
      </w:tr>
      <w:tr w:rsidR="00A26891" w:rsidRPr="004A7F3F" w:rsidTr="00FF75CE">
        <w:tc>
          <w:tcPr>
            <w:tcW w:w="1545" w:type="dxa"/>
          </w:tcPr>
          <w:p w:rsidR="00A26891" w:rsidRPr="004A7F3F" w:rsidRDefault="00A26891" w:rsidP="00FF75CE">
            <w:pPr>
              <w:rPr>
                <w:noProof w:val="0"/>
              </w:rPr>
            </w:pPr>
            <w:r w:rsidRPr="004A7F3F">
              <w:rPr>
                <w:noProof w:val="0"/>
              </w:rPr>
              <w:t xml:space="preserve">EU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European Union</w:t>
            </w:r>
          </w:p>
        </w:tc>
      </w:tr>
      <w:tr w:rsidR="00A26891" w:rsidRPr="004A7F3F" w:rsidTr="00FF75CE">
        <w:tc>
          <w:tcPr>
            <w:tcW w:w="1545" w:type="dxa"/>
          </w:tcPr>
          <w:p w:rsidR="00A26891" w:rsidRPr="004A7F3F" w:rsidRDefault="00A26891" w:rsidP="00FF75CE">
            <w:pPr>
              <w:rPr>
                <w:noProof w:val="0"/>
              </w:rPr>
            </w:pPr>
            <w:r w:rsidRPr="004A7F3F">
              <w:rPr>
                <w:noProof w:val="0"/>
              </w:rPr>
              <w:t xml:space="preserve">GIS-SWG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Gas Insulated Switch Gear</w:t>
            </w:r>
          </w:p>
        </w:tc>
      </w:tr>
      <w:tr w:rsidR="00A26891" w:rsidRPr="004A7F3F" w:rsidTr="00FF75CE">
        <w:tc>
          <w:tcPr>
            <w:tcW w:w="1545" w:type="dxa"/>
          </w:tcPr>
          <w:p w:rsidR="00A26891" w:rsidRPr="004A7F3F" w:rsidRDefault="00A26891" w:rsidP="00FF75CE">
            <w:pPr>
              <w:rPr>
                <w:noProof w:val="0"/>
              </w:rPr>
            </w:pPr>
            <w:r w:rsidRPr="004A7F3F">
              <w:rPr>
                <w:noProof w:val="0"/>
              </w:rPr>
              <w:t xml:space="preserve">GPS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Global Positioning System</w:t>
            </w:r>
          </w:p>
        </w:tc>
      </w:tr>
      <w:tr w:rsidR="00A26891" w:rsidRPr="004A7F3F" w:rsidTr="00FF75CE">
        <w:tc>
          <w:tcPr>
            <w:tcW w:w="1545" w:type="dxa"/>
          </w:tcPr>
          <w:p w:rsidR="00A26891" w:rsidRPr="004A7F3F" w:rsidRDefault="00A26891" w:rsidP="00FF75CE">
            <w:pPr>
              <w:rPr>
                <w:noProof w:val="0"/>
              </w:rPr>
            </w:pPr>
            <w:r w:rsidRPr="004A7F3F">
              <w:rPr>
                <w:noProof w:val="0"/>
              </w:rPr>
              <w:t xml:space="preserve">GRP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Glass-fibre Reinforced Plastics</w:t>
            </w:r>
          </w:p>
        </w:tc>
      </w:tr>
      <w:tr w:rsidR="00A26891" w:rsidRPr="004A7F3F" w:rsidTr="00FF75CE">
        <w:tc>
          <w:tcPr>
            <w:tcW w:w="1545" w:type="dxa"/>
          </w:tcPr>
          <w:p w:rsidR="00A26891" w:rsidRPr="004A7F3F" w:rsidRDefault="00A26891" w:rsidP="00FF75CE">
            <w:pPr>
              <w:rPr>
                <w:noProof w:val="0"/>
              </w:rPr>
            </w:pPr>
            <w:r w:rsidRPr="004A7F3F">
              <w:rPr>
                <w:noProof w:val="0"/>
              </w:rPr>
              <w:t xml:space="preserve">HI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Heat Insulation</w:t>
            </w:r>
          </w:p>
        </w:tc>
      </w:tr>
      <w:tr w:rsidR="00A26891" w:rsidRPr="004A7F3F" w:rsidTr="00FF75CE">
        <w:tc>
          <w:tcPr>
            <w:tcW w:w="1545" w:type="dxa"/>
          </w:tcPr>
          <w:p w:rsidR="00A26891" w:rsidRPr="004A7F3F" w:rsidRDefault="00A26891" w:rsidP="00FF75CE">
            <w:pPr>
              <w:rPr>
                <w:noProof w:val="0"/>
              </w:rPr>
            </w:pPr>
            <w:r w:rsidRPr="004A7F3F">
              <w:rPr>
                <w:noProof w:val="0"/>
              </w:rPr>
              <w:t xml:space="preserve">HFO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Heavy Fuel Oil</w:t>
            </w:r>
          </w:p>
        </w:tc>
      </w:tr>
      <w:tr w:rsidR="00A26891" w:rsidRPr="004A7F3F" w:rsidTr="00FF75CE">
        <w:tc>
          <w:tcPr>
            <w:tcW w:w="1545" w:type="dxa"/>
          </w:tcPr>
          <w:p w:rsidR="00A26891" w:rsidRPr="004A7F3F" w:rsidRDefault="00A26891" w:rsidP="00FF75CE">
            <w:pPr>
              <w:rPr>
                <w:noProof w:val="0"/>
              </w:rPr>
            </w:pPr>
            <w:r w:rsidRPr="004A7F3F">
              <w:rPr>
                <w:noProof w:val="0"/>
              </w:rPr>
              <w:t xml:space="preserve">HRC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High Recovery Fuse</w:t>
            </w:r>
          </w:p>
        </w:tc>
      </w:tr>
      <w:tr w:rsidR="00A26891" w:rsidRPr="004A7F3F" w:rsidTr="00FF75CE">
        <w:tc>
          <w:tcPr>
            <w:tcW w:w="1545" w:type="dxa"/>
          </w:tcPr>
          <w:p w:rsidR="00A26891" w:rsidRPr="004A7F3F" w:rsidRDefault="00A26891" w:rsidP="00FF75CE">
            <w:pPr>
              <w:rPr>
                <w:noProof w:val="0"/>
              </w:rPr>
            </w:pPr>
            <w:r w:rsidRPr="004A7F3F">
              <w:rPr>
                <w:noProof w:val="0"/>
              </w:rPr>
              <w:t xml:space="preserve">HV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High Voltage (</w:t>
            </w:r>
            <w:r w:rsidRPr="004A7F3F">
              <w:rPr>
                <w:noProof w:val="0"/>
              </w:rPr>
              <w:softHyphen/>
              <w:t xml:space="preserve"> 36 kV)</w:t>
            </w:r>
          </w:p>
        </w:tc>
      </w:tr>
      <w:tr w:rsidR="00A26891" w:rsidRPr="004A7F3F" w:rsidTr="00FF75CE">
        <w:tc>
          <w:tcPr>
            <w:tcW w:w="1545" w:type="dxa"/>
          </w:tcPr>
          <w:p w:rsidR="00A26891" w:rsidRPr="004A7F3F" w:rsidRDefault="00A26891" w:rsidP="00FF75CE">
            <w:pPr>
              <w:rPr>
                <w:noProof w:val="0"/>
              </w:rPr>
            </w:pPr>
            <w:r w:rsidRPr="004A7F3F">
              <w:rPr>
                <w:noProof w:val="0"/>
              </w:rPr>
              <w:t xml:space="preserve">HVAC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Heating, Ventilation &amp; Air-Conditioning</w:t>
            </w:r>
          </w:p>
        </w:tc>
      </w:tr>
      <w:tr w:rsidR="00A26891" w:rsidRPr="004A7F3F" w:rsidTr="00FF75CE">
        <w:tc>
          <w:tcPr>
            <w:tcW w:w="1545" w:type="dxa"/>
          </w:tcPr>
          <w:p w:rsidR="00A26891" w:rsidRPr="004A7F3F" w:rsidRDefault="00A26891" w:rsidP="00FF75CE">
            <w:pPr>
              <w:rPr>
                <w:noProof w:val="0"/>
              </w:rPr>
            </w:pPr>
            <w:r w:rsidRPr="004A7F3F">
              <w:rPr>
                <w:noProof w:val="0"/>
              </w:rPr>
              <w:t xml:space="preserve">IEC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International Electric Commission</w:t>
            </w:r>
          </w:p>
        </w:tc>
      </w:tr>
      <w:tr w:rsidR="00A26891" w:rsidRPr="004A7F3F" w:rsidTr="00FF75CE">
        <w:tc>
          <w:tcPr>
            <w:tcW w:w="1545" w:type="dxa"/>
          </w:tcPr>
          <w:p w:rsidR="00A26891" w:rsidRPr="004A7F3F" w:rsidRDefault="00A26891" w:rsidP="00FF75CE">
            <w:pPr>
              <w:rPr>
                <w:noProof w:val="0"/>
              </w:rPr>
            </w:pPr>
            <w:r w:rsidRPr="004A7F3F">
              <w:rPr>
                <w:noProof w:val="0"/>
              </w:rPr>
              <w:t xml:space="preserve">IFO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Intermediate Fuel Oil</w:t>
            </w:r>
          </w:p>
        </w:tc>
      </w:tr>
      <w:tr w:rsidR="00A26891" w:rsidRPr="004A7F3F" w:rsidTr="00FF75CE">
        <w:tc>
          <w:tcPr>
            <w:tcW w:w="1545" w:type="dxa"/>
          </w:tcPr>
          <w:p w:rsidR="00A26891" w:rsidRPr="004A7F3F" w:rsidRDefault="00A26891" w:rsidP="00FF75CE">
            <w:pPr>
              <w:rPr>
                <w:noProof w:val="0"/>
              </w:rPr>
            </w:pPr>
            <w:r w:rsidRPr="004A7F3F">
              <w:rPr>
                <w:noProof w:val="0"/>
              </w:rPr>
              <w:t xml:space="preserve">ISO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International Standardisation Organisation</w:t>
            </w:r>
          </w:p>
        </w:tc>
      </w:tr>
      <w:tr w:rsidR="00A26891" w:rsidRPr="004A7F3F" w:rsidTr="00FF75CE">
        <w:tc>
          <w:tcPr>
            <w:tcW w:w="1545" w:type="dxa"/>
          </w:tcPr>
          <w:p w:rsidR="00A26891" w:rsidRPr="004A7F3F" w:rsidRDefault="00A26891" w:rsidP="00FF75CE">
            <w:pPr>
              <w:rPr>
                <w:noProof w:val="0"/>
              </w:rPr>
            </w:pPr>
            <w:r w:rsidRPr="004A7F3F">
              <w:rPr>
                <w:noProof w:val="0"/>
              </w:rPr>
              <w:t>ISRM</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International Society for Rock Mechanics</w:t>
            </w:r>
          </w:p>
        </w:tc>
      </w:tr>
      <w:tr w:rsidR="00A26891" w:rsidRPr="004A7F3F" w:rsidTr="00FF75CE">
        <w:tc>
          <w:tcPr>
            <w:tcW w:w="1545" w:type="dxa"/>
          </w:tcPr>
          <w:p w:rsidR="00A26891" w:rsidRPr="004A7F3F" w:rsidRDefault="00A26891" w:rsidP="00FF75CE">
            <w:pPr>
              <w:rPr>
                <w:noProof w:val="0"/>
              </w:rPr>
            </w:pPr>
            <w:r w:rsidRPr="004A7F3F">
              <w:rPr>
                <w:noProof w:val="0"/>
              </w:rPr>
              <w:t>I&amp;C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Instrumentation and Control</w:t>
            </w:r>
          </w:p>
        </w:tc>
      </w:tr>
      <w:tr w:rsidR="00A26891" w:rsidRPr="004A7F3F" w:rsidTr="00FF75CE">
        <w:tc>
          <w:tcPr>
            <w:tcW w:w="1545" w:type="dxa"/>
          </w:tcPr>
          <w:p w:rsidR="00A26891" w:rsidRPr="004A7F3F" w:rsidRDefault="00A26891" w:rsidP="00FF75CE">
            <w:pPr>
              <w:spacing w:after="0"/>
              <w:rPr>
                <w:noProof w:val="0"/>
              </w:rPr>
            </w:pPr>
            <w:r w:rsidRPr="004A7F3F">
              <w:rPr>
                <w:noProof w:val="0"/>
              </w:rPr>
              <w:t>KKS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:Kraftwerk Kennzeichnungs-System (= Designation System for Power Plants)</w:t>
            </w:r>
          </w:p>
        </w:tc>
      </w:tr>
      <w:tr w:rsidR="00A26891" w:rsidRPr="004A7F3F" w:rsidTr="00FF75CE">
        <w:tc>
          <w:tcPr>
            <w:tcW w:w="1545" w:type="dxa"/>
          </w:tcPr>
          <w:p w:rsidR="00A26891" w:rsidRPr="004A7F3F" w:rsidRDefault="00A26891" w:rsidP="00FF75CE">
            <w:pPr>
              <w:rPr>
                <w:noProof w:val="0"/>
              </w:rPr>
            </w:pPr>
            <w:r w:rsidRPr="004A7F3F">
              <w:rPr>
                <w:noProof w:val="0"/>
              </w:rPr>
              <w:t xml:space="preserve">LCP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Local Control Panel</w:t>
            </w:r>
          </w:p>
        </w:tc>
      </w:tr>
      <w:tr w:rsidR="00A26891" w:rsidRPr="004A7F3F" w:rsidTr="00FF75CE">
        <w:tc>
          <w:tcPr>
            <w:tcW w:w="1545" w:type="dxa"/>
          </w:tcPr>
          <w:p w:rsidR="00A26891" w:rsidRPr="004A7F3F" w:rsidRDefault="00A26891" w:rsidP="00FF75CE">
            <w:pPr>
              <w:rPr>
                <w:noProof w:val="0"/>
              </w:rPr>
            </w:pPr>
            <w:r w:rsidRPr="004A7F3F">
              <w:rPr>
                <w:noProof w:val="0"/>
              </w:rPr>
              <w:t>LCB</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Local Control Boards</w:t>
            </w:r>
          </w:p>
        </w:tc>
      </w:tr>
      <w:tr w:rsidR="00A26891" w:rsidRPr="004A7F3F" w:rsidTr="00FF75CE">
        <w:tc>
          <w:tcPr>
            <w:tcW w:w="1545" w:type="dxa"/>
          </w:tcPr>
          <w:p w:rsidR="00A26891" w:rsidRPr="004A7F3F" w:rsidRDefault="00A26891" w:rsidP="00FF75CE">
            <w:pPr>
              <w:rPr>
                <w:noProof w:val="0"/>
              </w:rPr>
            </w:pPr>
            <w:r w:rsidRPr="004A7F3F">
              <w:rPr>
                <w:noProof w:val="0"/>
              </w:rPr>
              <w:t>LLC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Logical Link Control</w:t>
            </w:r>
          </w:p>
        </w:tc>
      </w:tr>
      <w:tr w:rsidR="00A26891" w:rsidRPr="004A7F3F" w:rsidTr="00FF75CE">
        <w:tc>
          <w:tcPr>
            <w:tcW w:w="1545" w:type="dxa"/>
          </w:tcPr>
          <w:p w:rsidR="00A26891" w:rsidRPr="004A7F3F" w:rsidRDefault="00A26891" w:rsidP="00FF75CE">
            <w:pPr>
              <w:rPr>
                <w:noProof w:val="0"/>
              </w:rPr>
            </w:pPr>
            <w:r w:rsidRPr="004A7F3F">
              <w:rPr>
                <w:noProof w:val="0"/>
              </w:rPr>
              <w:t>LV</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Low Voltage (&lt; 1 kV)</w:t>
            </w:r>
          </w:p>
        </w:tc>
      </w:tr>
      <w:tr w:rsidR="00A26891" w:rsidRPr="004A7F3F" w:rsidTr="00FF75CE">
        <w:tc>
          <w:tcPr>
            <w:tcW w:w="1545" w:type="dxa"/>
          </w:tcPr>
          <w:p w:rsidR="00A26891" w:rsidRPr="004A7F3F" w:rsidRDefault="00A26891" w:rsidP="00FF75CE">
            <w:pPr>
              <w:rPr>
                <w:noProof w:val="0"/>
              </w:rPr>
            </w:pPr>
            <w:r w:rsidRPr="004A7F3F">
              <w:rPr>
                <w:noProof w:val="0"/>
              </w:rPr>
              <w:t>MCC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Motor Control Cubicle</w:t>
            </w:r>
          </w:p>
        </w:tc>
      </w:tr>
      <w:tr w:rsidR="00A26891" w:rsidRPr="004A7F3F" w:rsidTr="00FF75CE">
        <w:tc>
          <w:tcPr>
            <w:tcW w:w="1545" w:type="dxa"/>
          </w:tcPr>
          <w:p w:rsidR="00A26891" w:rsidRPr="004A7F3F" w:rsidRDefault="00A26891" w:rsidP="00FF75CE">
            <w:pPr>
              <w:rPr>
                <w:noProof w:val="0"/>
              </w:rPr>
            </w:pPr>
            <w:r w:rsidRPr="004A7F3F">
              <w:rPr>
                <w:noProof w:val="0"/>
              </w:rPr>
              <w:t>MMI</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Man Machine Interface</w:t>
            </w:r>
          </w:p>
        </w:tc>
      </w:tr>
      <w:tr w:rsidR="00A26891" w:rsidRPr="004A7F3F" w:rsidTr="00FF75CE">
        <w:tc>
          <w:tcPr>
            <w:tcW w:w="1545" w:type="dxa"/>
          </w:tcPr>
          <w:p w:rsidR="00A26891" w:rsidRPr="004A7F3F" w:rsidRDefault="00A26891" w:rsidP="00FF75CE">
            <w:pPr>
              <w:rPr>
                <w:noProof w:val="0"/>
              </w:rPr>
            </w:pPr>
            <w:r w:rsidRPr="004A7F3F">
              <w:rPr>
                <w:noProof w:val="0"/>
              </w:rPr>
              <w:t>MV</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Medium Voltage (</w:t>
            </w:r>
            <w:r w:rsidRPr="004A7F3F">
              <w:rPr>
                <w:noProof w:val="0"/>
              </w:rPr>
              <w:softHyphen/>
              <w:t>1 kV &lt; 36 kV)</w:t>
            </w:r>
          </w:p>
        </w:tc>
      </w:tr>
      <w:tr w:rsidR="00A26891" w:rsidRPr="004A7F3F" w:rsidTr="00FF75CE">
        <w:tc>
          <w:tcPr>
            <w:tcW w:w="1545" w:type="dxa"/>
          </w:tcPr>
          <w:p w:rsidR="00A26891" w:rsidRPr="004A7F3F" w:rsidRDefault="00A26891" w:rsidP="00FF75CE">
            <w:pPr>
              <w:rPr>
                <w:noProof w:val="0"/>
              </w:rPr>
            </w:pPr>
            <w:r w:rsidRPr="004A7F3F">
              <w:rPr>
                <w:noProof w:val="0"/>
              </w:rPr>
              <w:t>MVR</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Manual Voltage Regulating</w:t>
            </w:r>
          </w:p>
        </w:tc>
      </w:tr>
      <w:tr w:rsidR="00A26891" w:rsidRPr="004A7F3F" w:rsidTr="00FF75CE">
        <w:tc>
          <w:tcPr>
            <w:tcW w:w="1545" w:type="dxa"/>
          </w:tcPr>
          <w:p w:rsidR="00A26891" w:rsidRPr="004A7F3F" w:rsidRDefault="00A26891" w:rsidP="00FF75CE">
            <w:pPr>
              <w:rPr>
                <w:noProof w:val="0"/>
              </w:rPr>
            </w:pPr>
            <w:r w:rsidRPr="004A7F3F">
              <w:rPr>
                <w:noProof w:val="0"/>
              </w:rPr>
              <w:t>NB</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Nominal Bore</w:t>
            </w:r>
          </w:p>
        </w:tc>
      </w:tr>
      <w:tr w:rsidR="00A26891" w:rsidRPr="004A7F3F" w:rsidTr="00FF75CE">
        <w:tc>
          <w:tcPr>
            <w:tcW w:w="1545" w:type="dxa"/>
          </w:tcPr>
          <w:p w:rsidR="00A26891" w:rsidRPr="004A7F3F" w:rsidRDefault="00A26891" w:rsidP="00FF75CE">
            <w:pPr>
              <w:rPr>
                <w:noProof w:val="0"/>
              </w:rPr>
            </w:pPr>
            <w:r w:rsidRPr="004A7F3F">
              <w:rPr>
                <w:noProof w:val="0"/>
              </w:rPr>
              <w:t xml:space="preserve">NFPA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National Fire Protection Agency</w:t>
            </w:r>
          </w:p>
        </w:tc>
      </w:tr>
      <w:tr w:rsidR="00A26891" w:rsidRPr="004A7F3F" w:rsidTr="00FF75CE">
        <w:tc>
          <w:tcPr>
            <w:tcW w:w="1545" w:type="dxa"/>
          </w:tcPr>
          <w:p w:rsidR="00A26891" w:rsidRPr="004A7F3F" w:rsidRDefault="00A26891" w:rsidP="00FF75CE">
            <w:pPr>
              <w:rPr>
                <w:noProof w:val="0"/>
              </w:rPr>
            </w:pPr>
            <w:r w:rsidRPr="004A7F3F">
              <w:rPr>
                <w:noProof w:val="0"/>
              </w:rPr>
              <w:t>NLS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Normal Lighting System</w:t>
            </w:r>
          </w:p>
        </w:tc>
      </w:tr>
      <w:tr w:rsidR="00A26891" w:rsidRPr="004A7F3F" w:rsidTr="00FF75CE">
        <w:tc>
          <w:tcPr>
            <w:tcW w:w="1545" w:type="dxa"/>
          </w:tcPr>
          <w:p w:rsidR="00A26891" w:rsidRPr="004A7F3F" w:rsidRDefault="00A26891" w:rsidP="00FF75CE">
            <w:pPr>
              <w:rPr>
                <w:noProof w:val="0"/>
              </w:rPr>
            </w:pPr>
            <w:r w:rsidRPr="004A7F3F">
              <w:rPr>
                <w:noProof w:val="0"/>
              </w:rPr>
              <w:t>NLTC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No Load Tap Changer</w:t>
            </w:r>
          </w:p>
        </w:tc>
      </w:tr>
      <w:tr w:rsidR="00A26891" w:rsidRPr="004A7F3F" w:rsidTr="00FF75CE">
        <w:tc>
          <w:tcPr>
            <w:tcW w:w="1545" w:type="dxa"/>
          </w:tcPr>
          <w:p w:rsidR="00A26891" w:rsidRPr="004A7F3F" w:rsidRDefault="00A26891" w:rsidP="00FF75CE">
            <w:pPr>
              <w:rPr>
                <w:noProof w:val="0"/>
              </w:rPr>
            </w:pPr>
            <w:r w:rsidRPr="004A7F3F">
              <w:rPr>
                <w:noProof w:val="0"/>
              </w:rPr>
              <w:t>OHL</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Over Head Line</w:t>
            </w:r>
          </w:p>
        </w:tc>
      </w:tr>
      <w:tr w:rsidR="00A26891" w:rsidRPr="004A7F3F" w:rsidTr="00FF75CE">
        <w:tc>
          <w:tcPr>
            <w:tcW w:w="1545" w:type="dxa"/>
          </w:tcPr>
          <w:p w:rsidR="00A26891" w:rsidRPr="004A7F3F" w:rsidRDefault="00A26891" w:rsidP="00FF75CE">
            <w:pPr>
              <w:rPr>
                <w:noProof w:val="0"/>
              </w:rPr>
            </w:pPr>
            <w:r w:rsidRPr="004A7F3F">
              <w:rPr>
                <w:noProof w:val="0"/>
              </w:rPr>
              <w:t>OLTC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On Load Tap Changer</w:t>
            </w:r>
          </w:p>
        </w:tc>
      </w:tr>
      <w:tr w:rsidR="00A26891" w:rsidRPr="004A7F3F" w:rsidTr="00FF75CE">
        <w:tc>
          <w:tcPr>
            <w:tcW w:w="1545" w:type="dxa"/>
          </w:tcPr>
          <w:p w:rsidR="00A26891" w:rsidRPr="004A7F3F" w:rsidRDefault="00A26891" w:rsidP="00FF75CE">
            <w:pPr>
              <w:rPr>
                <w:noProof w:val="0"/>
              </w:rPr>
            </w:pPr>
            <w:r w:rsidRPr="004A7F3F">
              <w:rPr>
                <w:noProof w:val="0"/>
              </w:rPr>
              <w:t>OPC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Ordinary Portland Cement</w:t>
            </w:r>
          </w:p>
        </w:tc>
      </w:tr>
      <w:tr w:rsidR="00A26891" w:rsidRPr="004A7F3F" w:rsidTr="00FF75CE">
        <w:tc>
          <w:tcPr>
            <w:tcW w:w="1545" w:type="dxa"/>
          </w:tcPr>
          <w:p w:rsidR="00A26891" w:rsidRPr="004A7F3F" w:rsidRDefault="00A26891" w:rsidP="00FF75CE">
            <w:pPr>
              <w:rPr>
                <w:noProof w:val="0"/>
              </w:rPr>
            </w:pPr>
            <w:r w:rsidRPr="004A7F3F">
              <w:rPr>
                <w:noProof w:val="0"/>
              </w:rPr>
              <w:t xml:space="preserve">PC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Performance Certificate</w:t>
            </w:r>
          </w:p>
        </w:tc>
      </w:tr>
      <w:tr w:rsidR="00A26891" w:rsidRPr="004A7F3F" w:rsidTr="00FF75CE">
        <w:tc>
          <w:tcPr>
            <w:tcW w:w="1545" w:type="dxa"/>
          </w:tcPr>
          <w:p w:rsidR="00A26891" w:rsidRPr="004A7F3F" w:rsidRDefault="00A26891" w:rsidP="00FF75CE">
            <w:pPr>
              <w:rPr>
                <w:noProof w:val="0"/>
              </w:rPr>
            </w:pPr>
            <w:r w:rsidRPr="004A7F3F">
              <w:rPr>
                <w:noProof w:val="0"/>
              </w:rPr>
              <w:t>PGC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Potential Gradient Control</w:t>
            </w:r>
          </w:p>
        </w:tc>
      </w:tr>
      <w:tr w:rsidR="00A26891" w:rsidRPr="004A7F3F" w:rsidTr="00FF75CE">
        <w:tc>
          <w:tcPr>
            <w:tcW w:w="1545" w:type="dxa"/>
          </w:tcPr>
          <w:p w:rsidR="00A26891" w:rsidRPr="004A7F3F" w:rsidRDefault="00A26891" w:rsidP="00FF75CE">
            <w:pPr>
              <w:rPr>
                <w:noProof w:val="0"/>
              </w:rPr>
            </w:pPr>
            <w:r w:rsidRPr="004A7F3F">
              <w:rPr>
                <w:noProof w:val="0"/>
              </w:rPr>
              <w:t>PLC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Programmable Logic Control</w:t>
            </w:r>
          </w:p>
        </w:tc>
      </w:tr>
      <w:tr w:rsidR="00A26891" w:rsidRPr="004A7F3F" w:rsidTr="00FF75CE">
        <w:tc>
          <w:tcPr>
            <w:tcW w:w="1545" w:type="dxa"/>
          </w:tcPr>
          <w:p w:rsidR="00A26891" w:rsidRPr="004A7F3F" w:rsidRDefault="00A26891" w:rsidP="00FF75CE">
            <w:pPr>
              <w:rPr>
                <w:noProof w:val="0"/>
              </w:rPr>
            </w:pPr>
            <w:r w:rsidRPr="004A7F3F">
              <w:rPr>
                <w:noProof w:val="0"/>
              </w:rPr>
              <w:t>PPI</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Personal Protection Insulation</w:t>
            </w:r>
          </w:p>
        </w:tc>
      </w:tr>
      <w:tr w:rsidR="00A26891" w:rsidRPr="004A7F3F" w:rsidTr="00FF75CE">
        <w:tc>
          <w:tcPr>
            <w:tcW w:w="1545" w:type="dxa"/>
          </w:tcPr>
          <w:p w:rsidR="00A26891" w:rsidRPr="004A7F3F" w:rsidRDefault="00A26891" w:rsidP="00FF75CE">
            <w:pPr>
              <w:rPr>
                <w:noProof w:val="0"/>
              </w:rPr>
            </w:pPr>
            <w:r w:rsidRPr="004A7F3F">
              <w:rPr>
                <w:noProof w:val="0"/>
              </w:rPr>
              <w:t>PQR</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Procedure Qualification Record</w:t>
            </w:r>
          </w:p>
        </w:tc>
      </w:tr>
      <w:tr w:rsidR="00A26891" w:rsidRPr="004A7F3F" w:rsidTr="00FF75CE">
        <w:tc>
          <w:tcPr>
            <w:tcW w:w="1545" w:type="dxa"/>
          </w:tcPr>
          <w:p w:rsidR="00A26891" w:rsidRPr="004A7F3F" w:rsidRDefault="00A26891" w:rsidP="00FF75CE">
            <w:pPr>
              <w:rPr>
                <w:noProof w:val="0"/>
              </w:rPr>
            </w:pPr>
            <w:r w:rsidRPr="004A7F3F">
              <w:rPr>
                <w:noProof w:val="0"/>
              </w:rPr>
              <w:t>P&amp;I</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Piping and Instrumentation</w:t>
            </w:r>
          </w:p>
        </w:tc>
      </w:tr>
      <w:tr w:rsidR="00A26891" w:rsidRPr="004A7F3F" w:rsidTr="00FF75CE">
        <w:tc>
          <w:tcPr>
            <w:tcW w:w="1545" w:type="dxa"/>
          </w:tcPr>
          <w:p w:rsidR="00A26891" w:rsidRPr="004A7F3F" w:rsidRDefault="00A26891" w:rsidP="00FF75CE">
            <w:pPr>
              <w:rPr>
                <w:noProof w:val="0"/>
              </w:rPr>
            </w:pPr>
            <w:r w:rsidRPr="004A7F3F">
              <w:rPr>
                <w:noProof w:val="0"/>
              </w:rPr>
              <w:t>SCADA</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Supervisory control and data acquisition</w:t>
            </w:r>
          </w:p>
        </w:tc>
      </w:tr>
      <w:tr w:rsidR="00A26891" w:rsidRPr="004A7F3F" w:rsidTr="00FF75CE">
        <w:tc>
          <w:tcPr>
            <w:tcW w:w="1545" w:type="dxa"/>
          </w:tcPr>
          <w:p w:rsidR="00A26891" w:rsidRPr="004A7F3F" w:rsidRDefault="00A26891" w:rsidP="00FF75CE">
            <w:pPr>
              <w:rPr>
                <w:noProof w:val="0"/>
              </w:rPr>
            </w:pPr>
            <w:r w:rsidRPr="004A7F3F">
              <w:rPr>
                <w:noProof w:val="0"/>
              </w:rPr>
              <w:t>SIS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Swedish Standard</w:t>
            </w:r>
          </w:p>
        </w:tc>
      </w:tr>
      <w:tr w:rsidR="00A26891" w:rsidRPr="004A7F3F" w:rsidTr="00FF75CE">
        <w:tc>
          <w:tcPr>
            <w:tcW w:w="1545" w:type="dxa"/>
          </w:tcPr>
          <w:p w:rsidR="00A26891" w:rsidRPr="004A7F3F" w:rsidRDefault="00A26891" w:rsidP="00FF75CE">
            <w:pPr>
              <w:rPr>
                <w:noProof w:val="0"/>
              </w:rPr>
            </w:pPr>
            <w:r w:rsidRPr="004A7F3F">
              <w:rPr>
                <w:noProof w:val="0"/>
              </w:rPr>
              <w:t>SLD</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Single Line Diagram</w:t>
            </w:r>
          </w:p>
        </w:tc>
      </w:tr>
      <w:tr w:rsidR="00A26891" w:rsidRPr="004A7F3F" w:rsidTr="00FF75CE">
        <w:tc>
          <w:tcPr>
            <w:tcW w:w="1545" w:type="dxa"/>
          </w:tcPr>
          <w:p w:rsidR="00A26891" w:rsidRPr="004A7F3F" w:rsidRDefault="00A26891" w:rsidP="00FF75CE">
            <w:pPr>
              <w:rPr>
                <w:noProof w:val="0"/>
              </w:rPr>
            </w:pPr>
            <w:r w:rsidRPr="004A7F3F">
              <w:rPr>
                <w:noProof w:val="0"/>
              </w:rPr>
              <w:t>SLS</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Security Lighting System</w:t>
            </w:r>
          </w:p>
        </w:tc>
      </w:tr>
      <w:tr w:rsidR="00A26891" w:rsidRPr="004A7F3F" w:rsidTr="00FF75CE">
        <w:tc>
          <w:tcPr>
            <w:tcW w:w="1545" w:type="dxa"/>
          </w:tcPr>
          <w:p w:rsidR="00A26891" w:rsidRPr="004A7F3F" w:rsidRDefault="00A26891" w:rsidP="00FF75CE">
            <w:pPr>
              <w:rPr>
                <w:noProof w:val="0"/>
              </w:rPr>
            </w:pPr>
            <w:r w:rsidRPr="004A7F3F">
              <w:rPr>
                <w:noProof w:val="0"/>
              </w:rPr>
              <w:t>SPT</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Standard Penetration Test</w:t>
            </w:r>
          </w:p>
        </w:tc>
      </w:tr>
      <w:tr w:rsidR="00A26891" w:rsidRPr="004A7F3F" w:rsidTr="00FF75CE">
        <w:tc>
          <w:tcPr>
            <w:tcW w:w="1545" w:type="dxa"/>
          </w:tcPr>
          <w:p w:rsidR="00A26891" w:rsidRPr="004A7F3F" w:rsidRDefault="00A26891" w:rsidP="00FF75CE">
            <w:pPr>
              <w:rPr>
                <w:noProof w:val="0"/>
              </w:rPr>
            </w:pPr>
            <w:r w:rsidRPr="004A7F3F">
              <w:rPr>
                <w:noProof w:val="0"/>
              </w:rPr>
              <w:t>SRPC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Sulphate Resisting Portland Cement</w:t>
            </w:r>
          </w:p>
        </w:tc>
      </w:tr>
      <w:tr w:rsidR="00A26891" w:rsidRPr="004A7F3F" w:rsidTr="00FF75CE">
        <w:tc>
          <w:tcPr>
            <w:tcW w:w="1545" w:type="dxa"/>
          </w:tcPr>
          <w:p w:rsidR="00A26891" w:rsidRPr="004A7F3F" w:rsidRDefault="00A26891" w:rsidP="00FF75CE">
            <w:pPr>
              <w:rPr>
                <w:noProof w:val="0"/>
              </w:rPr>
            </w:pPr>
            <w:r w:rsidRPr="004A7F3F">
              <w:rPr>
                <w:noProof w:val="0"/>
              </w:rPr>
              <w:t>SSD</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Saturated and Surface Dry- Condition</w:t>
            </w:r>
          </w:p>
        </w:tc>
      </w:tr>
      <w:tr w:rsidR="00A26891" w:rsidRPr="004A7F3F" w:rsidTr="00FF75CE">
        <w:tc>
          <w:tcPr>
            <w:tcW w:w="1545" w:type="dxa"/>
          </w:tcPr>
          <w:p w:rsidR="00A26891" w:rsidRPr="004A7F3F" w:rsidRDefault="00A26891" w:rsidP="00FF75CE">
            <w:pPr>
              <w:rPr>
                <w:noProof w:val="0"/>
              </w:rPr>
            </w:pPr>
            <w:r w:rsidRPr="004A7F3F">
              <w:rPr>
                <w:noProof w:val="0"/>
              </w:rPr>
              <w:t>SWG</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Switch Gear</w:t>
            </w:r>
          </w:p>
        </w:tc>
      </w:tr>
      <w:tr w:rsidR="00A26891" w:rsidRPr="004A7F3F" w:rsidTr="00FF75CE">
        <w:tc>
          <w:tcPr>
            <w:tcW w:w="1545" w:type="dxa"/>
          </w:tcPr>
          <w:p w:rsidR="00A26891" w:rsidRPr="004A7F3F" w:rsidRDefault="00A26891" w:rsidP="00FF75CE">
            <w:pPr>
              <w:rPr>
                <w:noProof w:val="0"/>
              </w:rPr>
            </w:pPr>
            <w:r w:rsidRPr="004A7F3F">
              <w:rPr>
                <w:noProof w:val="0"/>
              </w:rPr>
              <w:t>TOC</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Taking Over Certificate</w:t>
            </w:r>
          </w:p>
        </w:tc>
      </w:tr>
      <w:tr w:rsidR="00A26891" w:rsidRPr="004A7F3F" w:rsidTr="00FF75CE">
        <w:tc>
          <w:tcPr>
            <w:tcW w:w="1545" w:type="dxa"/>
          </w:tcPr>
          <w:p w:rsidR="00A26891" w:rsidRPr="004A7F3F" w:rsidRDefault="00A26891" w:rsidP="00FF75CE">
            <w:pPr>
              <w:rPr>
                <w:noProof w:val="0"/>
              </w:rPr>
            </w:pPr>
            <w:r w:rsidRPr="004A7F3F">
              <w:rPr>
                <w:noProof w:val="0"/>
              </w:rPr>
              <w:t xml:space="preserve">TRD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Technische Richtlinien für Dampferzeuger (= Technical Guidelines for</w:t>
            </w:r>
          </w:p>
          <w:p w:rsidR="00A26891" w:rsidRPr="004A7F3F" w:rsidRDefault="00A26891" w:rsidP="00FF75CE">
            <w:pPr>
              <w:rPr>
                <w:noProof w:val="0"/>
              </w:rPr>
            </w:pPr>
            <w:r w:rsidRPr="004A7F3F">
              <w:rPr>
                <w:noProof w:val="0"/>
              </w:rPr>
              <w:t>Steam boilers)</w:t>
            </w:r>
          </w:p>
        </w:tc>
      </w:tr>
      <w:tr w:rsidR="00A26891" w:rsidRPr="004A7F3F" w:rsidTr="00FF75CE">
        <w:tc>
          <w:tcPr>
            <w:tcW w:w="1545" w:type="dxa"/>
          </w:tcPr>
          <w:p w:rsidR="00A26891" w:rsidRPr="004A7F3F" w:rsidRDefault="00A26891" w:rsidP="00FF75CE">
            <w:pPr>
              <w:rPr>
                <w:noProof w:val="0"/>
              </w:rPr>
            </w:pPr>
            <w:r w:rsidRPr="004A7F3F">
              <w:rPr>
                <w:noProof w:val="0"/>
              </w:rPr>
              <w:t xml:space="preserve">UPS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Uninterrupted Power Supply</w:t>
            </w:r>
          </w:p>
        </w:tc>
      </w:tr>
      <w:tr w:rsidR="00A26891" w:rsidRPr="004A7F3F" w:rsidTr="00FF75CE">
        <w:tc>
          <w:tcPr>
            <w:tcW w:w="1545" w:type="dxa"/>
          </w:tcPr>
          <w:p w:rsidR="00A26891" w:rsidRPr="004A7F3F" w:rsidRDefault="00A26891" w:rsidP="00FF75CE">
            <w:pPr>
              <w:rPr>
                <w:noProof w:val="0"/>
              </w:rPr>
            </w:pPr>
            <w:r w:rsidRPr="004A7F3F">
              <w:rPr>
                <w:noProof w:val="0"/>
              </w:rPr>
              <w:t xml:space="preserve">UTM </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Universal Transversal Mercator (Co-ordinate System)</w:t>
            </w:r>
          </w:p>
        </w:tc>
      </w:tr>
      <w:tr w:rsidR="00A26891" w:rsidRPr="004A7F3F" w:rsidTr="00FF75CE">
        <w:tc>
          <w:tcPr>
            <w:tcW w:w="1545" w:type="dxa"/>
          </w:tcPr>
          <w:p w:rsidR="00A26891" w:rsidRPr="004A7F3F" w:rsidRDefault="00A26891" w:rsidP="00FF75CE">
            <w:pPr>
              <w:rPr>
                <w:noProof w:val="0"/>
              </w:rPr>
            </w:pPr>
            <w:r w:rsidRPr="004A7F3F">
              <w:rPr>
                <w:noProof w:val="0"/>
              </w:rPr>
              <w:t>VDE</w:t>
            </w:r>
          </w:p>
        </w:tc>
        <w:tc>
          <w:tcPr>
            <w:tcW w:w="445" w:type="dxa"/>
          </w:tcPr>
          <w:p w:rsidR="00A26891" w:rsidRPr="004A7F3F" w:rsidRDefault="00A26891" w:rsidP="00FF75CE">
            <w:pPr>
              <w:rPr>
                <w:noProof w:val="0"/>
              </w:rPr>
            </w:pPr>
            <w:r w:rsidRPr="004A7F3F">
              <w:rPr>
                <w:noProof w:val="0"/>
              </w:rPr>
              <w:t>-</w:t>
            </w:r>
          </w:p>
        </w:tc>
        <w:tc>
          <w:tcPr>
            <w:tcW w:w="7411" w:type="dxa"/>
          </w:tcPr>
          <w:p w:rsidR="00A26891" w:rsidRPr="004A7F3F" w:rsidRDefault="00A26891" w:rsidP="00FF75CE">
            <w:pPr>
              <w:rPr>
                <w:noProof w:val="0"/>
              </w:rPr>
            </w:pPr>
            <w:r w:rsidRPr="004A7F3F">
              <w:rPr>
                <w:noProof w:val="0"/>
              </w:rPr>
              <w:t>Verband Deutscher Elektrotechniker e.V.</w:t>
            </w:r>
          </w:p>
        </w:tc>
      </w:tr>
    </w:tbl>
    <w:p w:rsidR="0024029E" w:rsidRPr="004A7F3F" w:rsidRDefault="0024029E" w:rsidP="00E4780A">
      <w:pPr>
        <w:rPr>
          <w:rFonts w:cs="Arial"/>
          <w:noProof w:val="0"/>
        </w:rPr>
      </w:pPr>
    </w:p>
    <w:p w:rsidR="0024029E" w:rsidRPr="004A7F3F" w:rsidRDefault="002830EE" w:rsidP="00BB38A7">
      <w:pPr>
        <w:rPr>
          <w:rFonts w:cs="Arial"/>
          <w:b/>
          <w:noProof w:val="0"/>
          <w:u w:val="single"/>
        </w:rPr>
      </w:pPr>
      <w:r w:rsidRPr="004A7F3F">
        <w:rPr>
          <w:rFonts w:cs="Arial"/>
          <w:noProof w:val="0"/>
        </w:rPr>
        <w:br w:type="page"/>
      </w:r>
    </w:p>
    <w:p w:rsidR="00FA180F" w:rsidRPr="004A7F3F" w:rsidRDefault="004A7F3F" w:rsidP="00384341">
      <w:pPr>
        <w:pStyle w:val="Heading1"/>
        <w:rPr>
          <w:noProof w:val="0"/>
          <w:szCs w:val="22"/>
        </w:rPr>
      </w:pPr>
      <w:bookmarkStart w:id="1" w:name="_Toc415520901"/>
      <w:bookmarkStart w:id="2" w:name="_Toc415522521"/>
      <w:bookmarkStart w:id="3" w:name="_Toc415522539"/>
      <w:bookmarkStart w:id="4" w:name="_Toc424029390"/>
      <w:r w:rsidRPr="004A7F3F">
        <w:rPr>
          <w:noProof w:val="0"/>
          <w:szCs w:val="22"/>
        </w:rPr>
        <w:t>Particular</w:t>
      </w:r>
      <w:r w:rsidR="00FA180F" w:rsidRPr="004A7F3F">
        <w:rPr>
          <w:noProof w:val="0"/>
          <w:szCs w:val="22"/>
        </w:rPr>
        <w:t xml:space="preserve"> Specification – </w:t>
      </w:r>
      <w:r w:rsidR="00426D61" w:rsidRPr="004A7F3F">
        <w:rPr>
          <w:noProof w:val="0"/>
          <w:szCs w:val="22"/>
        </w:rPr>
        <w:t>I &amp; C</w:t>
      </w:r>
      <w:r w:rsidR="00384341" w:rsidRPr="004A7F3F">
        <w:rPr>
          <w:noProof w:val="0"/>
          <w:szCs w:val="22"/>
        </w:rPr>
        <w:t xml:space="preserve"> </w:t>
      </w:r>
      <w:r w:rsidR="00FA180F" w:rsidRPr="004A7F3F">
        <w:rPr>
          <w:noProof w:val="0"/>
          <w:szCs w:val="22"/>
        </w:rPr>
        <w:t>Works</w:t>
      </w:r>
      <w:bookmarkEnd w:id="1"/>
      <w:bookmarkEnd w:id="2"/>
      <w:bookmarkEnd w:id="3"/>
      <w:bookmarkEnd w:id="4"/>
    </w:p>
    <w:p w:rsidR="00384341" w:rsidRPr="004A7F3F" w:rsidRDefault="00384341" w:rsidP="00384341">
      <w:pPr>
        <w:pStyle w:val="Heading2"/>
        <w:rPr>
          <w:noProof w:val="0"/>
          <w:szCs w:val="22"/>
        </w:rPr>
      </w:pPr>
      <w:bookmarkStart w:id="5" w:name="_Toc424029391"/>
      <w:bookmarkStart w:id="6" w:name="_Toc415520903"/>
      <w:r w:rsidRPr="004A7F3F">
        <w:rPr>
          <w:noProof w:val="0"/>
          <w:szCs w:val="22"/>
        </w:rPr>
        <w:t>Foreword</w:t>
      </w:r>
      <w:bookmarkEnd w:id="5"/>
    </w:p>
    <w:p w:rsidR="00426D61" w:rsidRPr="004A7F3F" w:rsidRDefault="00FA180F" w:rsidP="00FA180F">
      <w:pPr>
        <w:pStyle w:val="Style1Paragraph"/>
        <w:rPr>
          <w:szCs w:val="22"/>
          <w:lang w:val="en-US"/>
        </w:rPr>
      </w:pPr>
      <w:r w:rsidRPr="004A7F3F">
        <w:rPr>
          <w:szCs w:val="22"/>
          <w:lang w:val="en-US"/>
        </w:rPr>
        <w:t>The concept for the Fourth Power Development Project is for a power plant with ultimately three diesel generating units of approx. 8 MW each. However, only 2 diesel generating sets have now been installed under the original project and now the third engine is to be installed under ADB financing.</w:t>
      </w:r>
    </w:p>
    <w:p w:rsidR="00FA180F" w:rsidRPr="004A7F3F" w:rsidRDefault="00FA180F" w:rsidP="00FA180F">
      <w:pPr>
        <w:pStyle w:val="Style1Paragraph"/>
        <w:rPr>
          <w:szCs w:val="22"/>
          <w:lang w:val="en-US"/>
        </w:rPr>
      </w:pPr>
      <w:r w:rsidRPr="004A7F3F">
        <w:rPr>
          <w:szCs w:val="22"/>
          <w:lang w:val="en-US"/>
        </w:rPr>
        <w:t xml:space="preserve">The present Employer’s Particular Requirements for </w:t>
      </w:r>
      <w:r w:rsidR="00426D61" w:rsidRPr="004A7F3F">
        <w:rPr>
          <w:szCs w:val="22"/>
          <w:lang w:val="en-US"/>
        </w:rPr>
        <w:t>I&amp;C</w:t>
      </w:r>
      <w:r w:rsidRPr="004A7F3F">
        <w:rPr>
          <w:szCs w:val="22"/>
          <w:lang w:val="en-US"/>
        </w:rPr>
        <w:t xml:space="preserve"> Works cover all Works and Supply of Goods financed under the ADB financing.</w:t>
      </w:r>
      <w:bookmarkEnd w:id="6"/>
    </w:p>
    <w:p w:rsidR="00384341" w:rsidRPr="004A7F3F" w:rsidRDefault="00384341" w:rsidP="00384341">
      <w:pPr>
        <w:pStyle w:val="Heading2"/>
        <w:rPr>
          <w:noProof w:val="0"/>
          <w:szCs w:val="22"/>
        </w:rPr>
      </w:pPr>
      <w:bookmarkStart w:id="7" w:name="_Toc424029392"/>
      <w:bookmarkStart w:id="8" w:name="_Toc415520904"/>
      <w:r w:rsidRPr="004A7F3F">
        <w:rPr>
          <w:noProof w:val="0"/>
          <w:szCs w:val="22"/>
        </w:rPr>
        <w:t>Scope of Works and Supply of Goods</w:t>
      </w:r>
      <w:bookmarkEnd w:id="7"/>
    </w:p>
    <w:p w:rsidR="008C18A5" w:rsidRPr="004A7F3F" w:rsidRDefault="008C18A5" w:rsidP="008C18A5">
      <w:pPr>
        <w:kinsoku w:val="0"/>
        <w:overflowPunct w:val="0"/>
        <w:spacing w:before="158" w:line="254" w:lineRule="exact"/>
        <w:ind w:left="144" w:right="144"/>
        <w:textAlignment w:val="baseline"/>
        <w:rPr>
          <w:rFonts w:cs="Arial"/>
          <w:noProof w:val="0"/>
          <w:spacing w:val="1"/>
        </w:rPr>
      </w:pPr>
      <w:bookmarkStart w:id="9" w:name="_Toc415520906"/>
      <w:bookmarkEnd w:id="8"/>
      <w:r w:rsidRPr="004A7F3F">
        <w:rPr>
          <w:rFonts w:cs="Arial"/>
          <w:noProof w:val="0"/>
          <w:spacing w:val="1"/>
        </w:rPr>
        <w:t xml:space="preserve">This specification covers all the electrical works to be carried out under this contract including design, supply, erection, testing and commissioning and any other required services to make the plant functional and complete in every respect. The required equipment, systems, materials, etc. are those necessary for the complete and proper execution of the contract on a turn-key basis contract and as generally shown in principle on Tender Drawings and/or stated in the General and Particular Technical Specifications. </w:t>
      </w:r>
    </w:p>
    <w:p w:rsidR="008C18A5" w:rsidRPr="004A7F3F" w:rsidRDefault="008C18A5" w:rsidP="008C18A5">
      <w:pPr>
        <w:kinsoku w:val="0"/>
        <w:overflowPunct w:val="0"/>
        <w:spacing w:before="158" w:line="254" w:lineRule="exact"/>
        <w:ind w:left="144" w:right="144"/>
        <w:textAlignment w:val="baseline"/>
        <w:rPr>
          <w:rFonts w:cs="Arial"/>
          <w:noProof w:val="0"/>
          <w:spacing w:val="1"/>
        </w:rPr>
      </w:pPr>
      <w:r w:rsidRPr="004A7F3F">
        <w:rPr>
          <w:rFonts w:cs="Arial"/>
          <w:noProof w:val="0"/>
          <w:spacing w:val="1"/>
        </w:rPr>
        <w:t xml:space="preserve">The scope of the </w:t>
      </w:r>
      <w:r w:rsidR="00934098" w:rsidRPr="004A7F3F">
        <w:rPr>
          <w:rFonts w:cs="Arial"/>
          <w:noProof w:val="0"/>
          <w:spacing w:val="1"/>
        </w:rPr>
        <w:t>I&amp;C</w:t>
      </w:r>
      <w:r w:rsidRPr="004A7F3F">
        <w:rPr>
          <w:rFonts w:cs="Arial"/>
          <w:noProof w:val="0"/>
          <w:spacing w:val="1"/>
        </w:rPr>
        <w:t xml:space="preserve"> Works shall include, but not be limited to, the following:</w:t>
      </w:r>
    </w:p>
    <w:p w:rsidR="00934098" w:rsidRPr="004A7F3F" w:rsidRDefault="00934098" w:rsidP="00934098">
      <w:pPr>
        <w:pStyle w:val="Heading3"/>
        <w:rPr>
          <w:rFonts w:eastAsia="Arial"/>
          <w:noProof w:val="0"/>
        </w:rPr>
      </w:pPr>
      <w:bookmarkStart w:id="10" w:name="_Toc424029393"/>
      <w:bookmarkEnd w:id="9"/>
      <w:r w:rsidRPr="004A7F3F">
        <w:rPr>
          <w:rFonts w:eastAsia="Arial"/>
          <w:noProof w:val="0"/>
        </w:rPr>
        <w:t>Diesel Generator Controls</w:t>
      </w:r>
      <w:bookmarkEnd w:id="10"/>
    </w:p>
    <w:p w:rsidR="00934098" w:rsidRPr="004A7F3F" w:rsidRDefault="00934098" w:rsidP="005F0E18">
      <w:pPr>
        <w:pStyle w:val="ListParagraph"/>
        <w:numPr>
          <w:ilvl w:val="0"/>
          <w:numId w:val="8"/>
        </w:numPr>
        <w:rPr>
          <w:noProof w:val="0"/>
        </w:rPr>
      </w:pPr>
      <w:r w:rsidRPr="004A7F3F">
        <w:rPr>
          <w:noProof w:val="0"/>
        </w:rPr>
        <w:t>Single  PLC based diesel engine control panels, complete with all necessary monitoring, supervision, and alarms, for installation in the Local Control Room (LCR)</w:t>
      </w:r>
    </w:p>
    <w:p w:rsidR="00934098" w:rsidRPr="004A7F3F" w:rsidRDefault="00934098" w:rsidP="005F0E18">
      <w:pPr>
        <w:pStyle w:val="ListParagraph"/>
        <w:numPr>
          <w:ilvl w:val="0"/>
          <w:numId w:val="8"/>
        </w:numPr>
        <w:rPr>
          <w:noProof w:val="0"/>
        </w:rPr>
      </w:pPr>
      <w:r w:rsidRPr="004A7F3F">
        <w:rPr>
          <w:noProof w:val="0"/>
        </w:rPr>
        <w:t>Adding all the required auxiliary controls to the existing Common Control redundant H PLC  (example fuel transfer to day tank from the Storage tank)</w:t>
      </w:r>
    </w:p>
    <w:p w:rsidR="00934098" w:rsidRPr="004A7F3F" w:rsidRDefault="00934098" w:rsidP="005F0E18">
      <w:pPr>
        <w:pStyle w:val="ListParagraph"/>
        <w:numPr>
          <w:ilvl w:val="0"/>
          <w:numId w:val="8"/>
        </w:numPr>
        <w:rPr>
          <w:noProof w:val="0"/>
        </w:rPr>
      </w:pPr>
      <w:r w:rsidRPr="004A7F3F">
        <w:rPr>
          <w:noProof w:val="0"/>
        </w:rPr>
        <w:t>One (1) lot of interface panels as necessary to integrate the controls, indications, alarms, etc. of all equipment for the SCADA system, including the provision of all required cabling and wiring.</w:t>
      </w:r>
    </w:p>
    <w:p w:rsidR="00934098" w:rsidRPr="004A7F3F" w:rsidRDefault="00934098" w:rsidP="005F0E18">
      <w:pPr>
        <w:pStyle w:val="ListParagraph"/>
        <w:numPr>
          <w:ilvl w:val="0"/>
          <w:numId w:val="8"/>
        </w:numPr>
        <w:rPr>
          <w:rFonts w:eastAsiaTheme="majorEastAsia" w:cstheme="majorBidi"/>
          <w:bCs/>
          <w:noProof w:val="0"/>
        </w:rPr>
      </w:pPr>
      <w:r w:rsidRPr="004A7F3F">
        <w:rPr>
          <w:noProof w:val="0"/>
        </w:rPr>
        <w:t>One (1) lot of field instruments for engines and auxiliaries</w:t>
      </w:r>
    </w:p>
    <w:p w:rsidR="00934098" w:rsidRPr="004A7F3F" w:rsidRDefault="00934098" w:rsidP="00934098">
      <w:pPr>
        <w:pStyle w:val="ListParagraph"/>
        <w:rPr>
          <w:rStyle w:val="Heading3Char"/>
          <w:noProof w:val="0"/>
        </w:rPr>
      </w:pPr>
    </w:p>
    <w:p w:rsidR="00934098" w:rsidRPr="004A7F3F" w:rsidRDefault="00934098" w:rsidP="00934098">
      <w:pPr>
        <w:pStyle w:val="Heading3"/>
        <w:rPr>
          <w:rFonts w:eastAsia="Arial"/>
          <w:bCs w:val="0"/>
          <w:noProof w:val="0"/>
        </w:rPr>
      </w:pPr>
      <w:bookmarkStart w:id="11" w:name="_Toc424029394"/>
      <w:r w:rsidRPr="004A7F3F">
        <w:rPr>
          <w:rFonts w:eastAsia="Arial"/>
          <w:bCs w:val="0"/>
          <w:noProof w:val="0"/>
        </w:rPr>
        <w:t>Electrical System Controls</w:t>
      </w:r>
      <w:bookmarkEnd w:id="11"/>
    </w:p>
    <w:p w:rsidR="00934098" w:rsidRPr="004A7F3F" w:rsidRDefault="00934098" w:rsidP="00853F2E">
      <w:pPr>
        <w:pStyle w:val="ListParagraph"/>
        <w:numPr>
          <w:ilvl w:val="0"/>
          <w:numId w:val="84"/>
        </w:numPr>
        <w:rPr>
          <w:noProof w:val="0"/>
        </w:rPr>
      </w:pPr>
      <w:r w:rsidRPr="004A7F3F">
        <w:rPr>
          <w:noProof w:val="0"/>
        </w:rPr>
        <w:t>Single generator panels complete with automatic synchronizing equipment and synchro check relays for installation in the LCR. Related operation interface switches, synchroscope and indicators will be installed on the generator control panel under the electrical equipment scope of work</w:t>
      </w:r>
    </w:p>
    <w:p w:rsidR="00934098" w:rsidRPr="004A7F3F" w:rsidRDefault="00934098" w:rsidP="00853F2E">
      <w:pPr>
        <w:pStyle w:val="ListParagraph"/>
        <w:numPr>
          <w:ilvl w:val="0"/>
          <w:numId w:val="84"/>
        </w:numPr>
        <w:rPr>
          <w:noProof w:val="0"/>
        </w:rPr>
      </w:pPr>
      <w:r w:rsidRPr="004A7F3F">
        <w:rPr>
          <w:noProof w:val="0"/>
        </w:rPr>
        <w:t>One (1) PLC based panel for remote control interface and data acquisition of new MV and LV electrical switchgear for installation in the LCR</w:t>
      </w:r>
    </w:p>
    <w:p w:rsidR="00934098" w:rsidRPr="004A7F3F" w:rsidRDefault="00934098" w:rsidP="00853F2E">
      <w:pPr>
        <w:pStyle w:val="ListParagraph"/>
        <w:numPr>
          <w:ilvl w:val="0"/>
          <w:numId w:val="84"/>
        </w:numPr>
        <w:rPr>
          <w:noProof w:val="0"/>
        </w:rPr>
      </w:pPr>
      <w:r w:rsidRPr="004A7F3F">
        <w:rPr>
          <w:noProof w:val="0"/>
        </w:rPr>
        <w:t>One (1) lot of interface panels as necessary to integrate the controls, indications, alarms, etc. of all equipment for the SCADA system, including the provision of all required cabling and wiring.</w:t>
      </w:r>
    </w:p>
    <w:p w:rsidR="00934098" w:rsidRPr="004A7F3F" w:rsidRDefault="00934098" w:rsidP="00934098">
      <w:pPr>
        <w:pStyle w:val="Heading3"/>
        <w:rPr>
          <w:rFonts w:eastAsia="Arial"/>
          <w:noProof w:val="0"/>
        </w:rPr>
      </w:pPr>
      <w:bookmarkStart w:id="12" w:name="_Toc424029395"/>
      <w:r w:rsidRPr="004A7F3F">
        <w:rPr>
          <w:rFonts w:eastAsia="Arial"/>
          <w:noProof w:val="0"/>
        </w:rPr>
        <w:t>SCADA System</w:t>
      </w:r>
      <w:bookmarkEnd w:id="12"/>
    </w:p>
    <w:p w:rsidR="00934098" w:rsidRPr="004A7F3F" w:rsidRDefault="00934098" w:rsidP="006316FB">
      <w:pPr>
        <w:pStyle w:val="ListParagraph"/>
        <w:numPr>
          <w:ilvl w:val="0"/>
          <w:numId w:val="9"/>
        </w:numPr>
        <w:spacing w:before="58" w:line="238" w:lineRule="exact"/>
        <w:ind w:right="144"/>
        <w:textAlignment w:val="baseline"/>
        <w:rPr>
          <w:rFonts w:eastAsia="Arial"/>
          <w:noProof w:val="0"/>
          <w:color w:val="000000"/>
        </w:rPr>
      </w:pPr>
      <w:r w:rsidRPr="004A7F3F">
        <w:rPr>
          <w:rFonts w:eastAsia="Arial"/>
          <w:noProof w:val="0"/>
          <w:color w:val="000000"/>
          <w:spacing w:val="3"/>
        </w:rPr>
        <w:t>Interfacing the third generating set to the existing ICONICS (Genesis 9) system by adding the required pages to the redundant SCADA servers. If necessa</w:t>
      </w:r>
      <w:r w:rsidR="006316FB">
        <w:rPr>
          <w:rFonts w:eastAsia="Arial"/>
          <w:noProof w:val="0"/>
          <w:color w:val="000000"/>
          <w:spacing w:val="3"/>
        </w:rPr>
        <w:t xml:space="preserve">ry adding or expanding the tag </w:t>
      </w:r>
      <w:r w:rsidRPr="004A7F3F">
        <w:rPr>
          <w:rFonts w:eastAsia="Arial"/>
          <w:noProof w:val="0"/>
          <w:color w:val="000000"/>
          <w:spacing w:val="3"/>
        </w:rPr>
        <w:t>licenses where necessary. This addition work shall not occur in disruption of power to the customers. Main display should be changed from two engine sets to three engine sets, including all remote operation. Add new pages as necessary for the operation of the third engi</w:t>
      </w:r>
      <w:r w:rsidR="006316FB">
        <w:rPr>
          <w:rFonts w:eastAsia="Arial"/>
          <w:noProof w:val="0"/>
          <w:color w:val="000000"/>
          <w:spacing w:val="3"/>
        </w:rPr>
        <w:t>ne and the whole power plant.</w:t>
      </w:r>
    </w:p>
    <w:p w:rsidR="00934098" w:rsidRPr="004A7F3F" w:rsidRDefault="00934098" w:rsidP="005F0E18">
      <w:pPr>
        <w:pStyle w:val="ListParagraph"/>
        <w:numPr>
          <w:ilvl w:val="0"/>
          <w:numId w:val="9"/>
        </w:numPr>
        <w:spacing w:before="58" w:line="238" w:lineRule="exact"/>
        <w:ind w:right="144"/>
        <w:textAlignment w:val="baseline"/>
        <w:rPr>
          <w:rFonts w:eastAsia="Arial"/>
          <w:noProof w:val="0"/>
          <w:color w:val="000000"/>
          <w:spacing w:val="3"/>
        </w:rPr>
      </w:pPr>
      <w:r w:rsidRPr="004A7F3F">
        <w:rPr>
          <w:rFonts w:eastAsia="Arial"/>
          <w:noProof w:val="0"/>
          <w:color w:val="000000"/>
          <w:spacing w:val="3"/>
        </w:rPr>
        <w:t>Single PROFIBUS fiber optic connections between the SCADA interface controller(s) and the new plant PLCs including redundant communication modules at all nodes. The SCADA vendor may alternatively propose an architecture without interface controller(s) where the PLCs are direct nodes of the SCADA LAN.</w:t>
      </w:r>
    </w:p>
    <w:p w:rsidR="000E11E4" w:rsidRPr="004A7F3F" w:rsidRDefault="000E11E4" w:rsidP="000E11E4">
      <w:pPr>
        <w:pStyle w:val="ListParagraph"/>
        <w:spacing w:before="58" w:line="238" w:lineRule="exact"/>
        <w:ind w:left="1368" w:right="144"/>
        <w:textAlignment w:val="baseline"/>
        <w:rPr>
          <w:rFonts w:eastAsia="Arial"/>
          <w:noProof w:val="0"/>
          <w:color w:val="000000"/>
          <w:spacing w:val="3"/>
        </w:rPr>
      </w:pPr>
    </w:p>
    <w:p w:rsidR="000E11E4" w:rsidRPr="004A7F3F" w:rsidRDefault="000E11E4" w:rsidP="000E11E4">
      <w:pPr>
        <w:pStyle w:val="Heading3"/>
        <w:rPr>
          <w:rFonts w:eastAsia="Arial"/>
          <w:noProof w:val="0"/>
        </w:rPr>
      </w:pPr>
      <w:bookmarkStart w:id="13" w:name="_Toc424029396"/>
      <w:r w:rsidRPr="004A7F3F">
        <w:rPr>
          <w:rFonts w:eastAsia="Arial"/>
          <w:noProof w:val="0"/>
        </w:rPr>
        <w:t>Fire Alarm System</w:t>
      </w:r>
      <w:bookmarkEnd w:id="13"/>
    </w:p>
    <w:p w:rsidR="000E11E4" w:rsidRPr="004A7F3F" w:rsidRDefault="000E11E4" w:rsidP="005B68A4">
      <w:pPr>
        <w:spacing w:before="292" w:line="237" w:lineRule="exact"/>
        <w:ind w:right="144"/>
        <w:textAlignment w:val="baseline"/>
        <w:rPr>
          <w:rFonts w:eastAsia="Arial"/>
          <w:noProof w:val="0"/>
          <w:color w:val="000000"/>
          <w:spacing w:val="3"/>
        </w:rPr>
      </w:pPr>
      <w:r w:rsidRPr="004A7F3F">
        <w:rPr>
          <w:rFonts w:eastAsia="Arial"/>
          <w:noProof w:val="0"/>
          <w:color w:val="000000"/>
        </w:rPr>
        <w:t>The existing fire alarm system needs additional sensor when the third engine is installed and where existing devices does not provide ample coverage. Coverage is also necessary in the basement are where there is risk of fire; like cable overheat or short circuit.</w:t>
      </w:r>
    </w:p>
    <w:p w:rsidR="000E11E4" w:rsidRPr="004A7F3F" w:rsidRDefault="000E11E4" w:rsidP="000E11E4">
      <w:pPr>
        <w:pStyle w:val="Heading3"/>
        <w:rPr>
          <w:rFonts w:eastAsia="Arial"/>
          <w:noProof w:val="0"/>
        </w:rPr>
      </w:pPr>
      <w:bookmarkStart w:id="14" w:name="_Toc424029397"/>
      <w:r w:rsidRPr="004A7F3F">
        <w:rPr>
          <w:rFonts w:eastAsia="Arial"/>
          <w:noProof w:val="0"/>
        </w:rPr>
        <w:t>Cabling</w:t>
      </w:r>
      <w:bookmarkEnd w:id="14"/>
    </w:p>
    <w:p w:rsidR="000E11E4" w:rsidRPr="004A7F3F" w:rsidRDefault="000E11E4" w:rsidP="000E11E4">
      <w:pPr>
        <w:spacing w:after="200" w:line="276" w:lineRule="auto"/>
        <w:jc w:val="left"/>
        <w:rPr>
          <w:rFonts w:eastAsia="Arial"/>
          <w:noProof w:val="0"/>
          <w:color w:val="000000"/>
          <w:spacing w:val="3"/>
        </w:rPr>
      </w:pPr>
      <w:r w:rsidRPr="004A7F3F">
        <w:rPr>
          <w:rFonts w:eastAsia="Arial"/>
          <w:noProof w:val="0"/>
          <w:color w:val="000000"/>
          <w:spacing w:val="3"/>
        </w:rPr>
        <w:t>The following cabling shall be included as far as applicable:</w:t>
      </w:r>
    </w:p>
    <w:p w:rsidR="000E11E4" w:rsidRPr="004A7F3F" w:rsidRDefault="000E11E4" w:rsidP="005F0E18">
      <w:pPr>
        <w:pStyle w:val="ListParagraph"/>
        <w:numPr>
          <w:ilvl w:val="0"/>
          <w:numId w:val="10"/>
        </w:numPr>
        <w:spacing w:after="200" w:line="276" w:lineRule="auto"/>
        <w:jc w:val="left"/>
        <w:rPr>
          <w:rFonts w:eastAsia="Arial"/>
          <w:noProof w:val="0"/>
          <w:color w:val="000000"/>
          <w:spacing w:val="3"/>
        </w:rPr>
      </w:pPr>
      <w:r w:rsidRPr="004A7F3F">
        <w:rPr>
          <w:rFonts w:eastAsia="Arial"/>
          <w:noProof w:val="0"/>
          <w:color w:val="000000"/>
          <w:spacing w:val="3"/>
        </w:rPr>
        <w:t>One (1) lot DC and UPS power cables for I&amp;C equipment</w:t>
      </w:r>
    </w:p>
    <w:p w:rsidR="000E11E4" w:rsidRPr="004A7F3F" w:rsidRDefault="000E11E4" w:rsidP="005F0E18">
      <w:pPr>
        <w:pStyle w:val="ListParagraph"/>
        <w:numPr>
          <w:ilvl w:val="0"/>
          <w:numId w:val="10"/>
        </w:numPr>
        <w:spacing w:after="200" w:line="276" w:lineRule="auto"/>
        <w:jc w:val="left"/>
        <w:rPr>
          <w:rFonts w:eastAsia="Arial"/>
          <w:noProof w:val="0"/>
          <w:color w:val="000000"/>
          <w:spacing w:val="3"/>
        </w:rPr>
      </w:pPr>
      <w:r w:rsidRPr="004A7F3F">
        <w:rPr>
          <w:rFonts w:eastAsia="Arial"/>
          <w:noProof w:val="0"/>
          <w:color w:val="000000"/>
          <w:spacing w:val="3"/>
        </w:rPr>
        <w:t>One (1) lot control cables for I&amp;C digital, analogue and control signals</w:t>
      </w:r>
    </w:p>
    <w:p w:rsidR="000E11E4" w:rsidRPr="004A7F3F" w:rsidRDefault="000E11E4" w:rsidP="005F0E18">
      <w:pPr>
        <w:pStyle w:val="ListParagraph"/>
        <w:numPr>
          <w:ilvl w:val="0"/>
          <w:numId w:val="10"/>
        </w:numPr>
        <w:spacing w:after="200" w:line="276" w:lineRule="auto"/>
        <w:jc w:val="left"/>
        <w:rPr>
          <w:rFonts w:eastAsia="Arial"/>
          <w:noProof w:val="0"/>
          <w:color w:val="000000"/>
          <w:spacing w:val="3"/>
        </w:rPr>
      </w:pPr>
      <w:r w:rsidRPr="004A7F3F">
        <w:rPr>
          <w:rFonts w:eastAsia="Arial"/>
          <w:noProof w:val="0"/>
          <w:color w:val="000000"/>
          <w:spacing w:val="3"/>
        </w:rPr>
        <w:t>One (1) lot fiber optic cables for SCADA system</w:t>
      </w:r>
    </w:p>
    <w:p w:rsidR="000E11E4" w:rsidRPr="004A7F3F" w:rsidRDefault="000E11E4" w:rsidP="005F0E18">
      <w:pPr>
        <w:pStyle w:val="ListParagraph"/>
        <w:numPr>
          <w:ilvl w:val="0"/>
          <w:numId w:val="10"/>
        </w:numPr>
        <w:spacing w:after="200" w:line="276" w:lineRule="auto"/>
        <w:jc w:val="left"/>
        <w:rPr>
          <w:rFonts w:eastAsia="Arial"/>
          <w:noProof w:val="0"/>
          <w:color w:val="000000"/>
          <w:spacing w:val="3"/>
        </w:rPr>
      </w:pPr>
      <w:r w:rsidRPr="004A7F3F">
        <w:rPr>
          <w:rFonts w:eastAsia="Arial"/>
          <w:noProof w:val="0"/>
          <w:color w:val="000000"/>
          <w:spacing w:val="3"/>
        </w:rPr>
        <w:t>One (1) lot of different communication cables</w:t>
      </w:r>
      <w:r w:rsidR="004A7F3F">
        <w:rPr>
          <w:rFonts w:eastAsia="Arial"/>
          <w:noProof w:val="0"/>
          <w:color w:val="000000"/>
          <w:spacing w:val="3"/>
        </w:rPr>
        <w:t xml:space="preserve"> </w:t>
      </w:r>
      <w:r w:rsidRPr="004A7F3F">
        <w:rPr>
          <w:rFonts w:eastAsia="Arial"/>
          <w:noProof w:val="0"/>
          <w:color w:val="000000"/>
          <w:spacing w:val="3"/>
        </w:rPr>
        <w:t>and SCADA LAN connections</w:t>
      </w:r>
    </w:p>
    <w:p w:rsidR="000E11E4" w:rsidRPr="004A7F3F" w:rsidRDefault="000E11E4" w:rsidP="005F0E18">
      <w:pPr>
        <w:pStyle w:val="ListParagraph"/>
        <w:numPr>
          <w:ilvl w:val="0"/>
          <w:numId w:val="10"/>
        </w:numPr>
        <w:spacing w:after="200" w:line="276" w:lineRule="auto"/>
        <w:jc w:val="left"/>
        <w:rPr>
          <w:rFonts w:eastAsia="Arial"/>
          <w:noProof w:val="0"/>
          <w:color w:val="000000"/>
          <w:spacing w:val="3"/>
        </w:rPr>
      </w:pPr>
      <w:r w:rsidRPr="004A7F3F">
        <w:rPr>
          <w:rFonts w:eastAsia="Arial"/>
          <w:noProof w:val="0"/>
          <w:color w:val="000000"/>
          <w:spacing w:val="3"/>
        </w:rPr>
        <w:t>One (1) lot of fire resistant control cables for fire alarm system</w:t>
      </w:r>
    </w:p>
    <w:p w:rsidR="00716820" w:rsidRPr="004A7F3F" w:rsidRDefault="00716820" w:rsidP="00716820">
      <w:pPr>
        <w:pStyle w:val="Heading3"/>
        <w:rPr>
          <w:rFonts w:eastAsia="Arial"/>
          <w:noProof w:val="0"/>
        </w:rPr>
      </w:pPr>
      <w:bookmarkStart w:id="15" w:name="_Toc424029398"/>
      <w:r w:rsidRPr="004A7F3F">
        <w:rPr>
          <w:rFonts w:eastAsia="Arial"/>
          <w:noProof w:val="0"/>
        </w:rPr>
        <w:t>I&amp;C Spare Parts</w:t>
      </w:r>
      <w:bookmarkEnd w:id="15"/>
    </w:p>
    <w:p w:rsidR="00716820" w:rsidRPr="004A7F3F" w:rsidRDefault="00716820" w:rsidP="005F0E18">
      <w:pPr>
        <w:pStyle w:val="ListParagraph"/>
        <w:numPr>
          <w:ilvl w:val="0"/>
          <w:numId w:val="11"/>
        </w:numPr>
        <w:spacing w:after="200" w:line="276" w:lineRule="auto"/>
        <w:jc w:val="left"/>
        <w:rPr>
          <w:rFonts w:eastAsia="Arial"/>
          <w:noProof w:val="0"/>
          <w:color w:val="000000"/>
          <w:spacing w:val="3"/>
        </w:rPr>
      </w:pPr>
      <w:r w:rsidRPr="004A7F3F">
        <w:rPr>
          <w:rFonts w:eastAsia="Arial"/>
          <w:noProof w:val="0"/>
          <w:color w:val="000000"/>
          <w:spacing w:val="3"/>
        </w:rPr>
        <w:t>Security spare parts. All items are to be priced individually</w:t>
      </w:r>
    </w:p>
    <w:p w:rsidR="00716820" w:rsidRPr="004A7F3F" w:rsidRDefault="00716820" w:rsidP="005F0E18">
      <w:pPr>
        <w:pStyle w:val="ListParagraph"/>
        <w:numPr>
          <w:ilvl w:val="0"/>
          <w:numId w:val="11"/>
        </w:numPr>
        <w:spacing w:after="200" w:line="276" w:lineRule="auto"/>
        <w:jc w:val="left"/>
        <w:rPr>
          <w:rFonts w:eastAsia="Arial"/>
          <w:noProof w:val="0"/>
          <w:color w:val="000000"/>
          <w:spacing w:val="3"/>
        </w:rPr>
      </w:pPr>
      <w:r w:rsidRPr="004A7F3F">
        <w:rPr>
          <w:rFonts w:eastAsia="Arial"/>
          <w:noProof w:val="0"/>
          <w:color w:val="000000"/>
          <w:spacing w:val="3"/>
        </w:rPr>
        <w:t>The scope of supply shall include complete sets of spare parts for all I&amp;C equipment under the scope of the project that are adequate for at least 10,000 hrs operation. All items are to be priced individually.</w:t>
      </w:r>
    </w:p>
    <w:p w:rsidR="00716820" w:rsidRPr="004A7F3F" w:rsidRDefault="00716820" w:rsidP="00716820">
      <w:pPr>
        <w:pStyle w:val="ListParagraph"/>
        <w:numPr>
          <w:ilvl w:val="0"/>
          <w:numId w:val="11"/>
        </w:numPr>
        <w:spacing w:after="200" w:line="276" w:lineRule="auto"/>
        <w:jc w:val="left"/>
        <w:rPr>
          <w:rFonts w:eastAsia="Arial"/>
          <w:noProof w:val="0"/>
          <w:color w:val="000000"/>
          <w:spacing w:val="3"/>
        </w:rPr>
      </w:pPr>
      <w:r w:rsidRPr="004A7F3F">
        <w:rPr>
          <w:rFonts w:eastAsia="Arial"/>
          <w:noProof w:val="0"/>
          <w:color w:val="000000"/>
          <w:spacing w:val="3"/>
        </w:rPr>
        <w:t>Spare parts shall include one central processing module, one Industrial Ethernet module, DI module DO module, AI module, AO module, one touch display module and spare PC with display.</w:t>
      </w:r>
    </w:p>
    <w:p w:rsidR="00716820" w:rsidRPr="004A7F3F" w:rsidRDefault="00716820" w:rsidP="00716820">
      <w:pPr>
        <w:pStyle w:val="Heading3"/>
        <w:rPr>
          <w:rFonts w:eastAsia="Arial"/>
          <w:noProof w:val="0"/>
        </w:rPr>
      </w:pPr>
      <w:bookmarkStart w:id="16" w:name="_Toc424029399"/>
      <w:r w:rsidRPr="004A7F3F">
        <w:rPr>
          <w:rFonts w:eastAsia="Arial"/>
          <w:noProof w:val="0"/>
        </w:rPr>
        <w:t>Training Program</w:t>
      </w:r>
      <w:bookmarkEnd w:id="16"/>
    </w:p>
    <w:p w:rsidR="00853F2E" w:rsidRPr="004A7F3F" w:rsidRDefault="00716820" w:rsidP="005F0E18">
      <w:pPr>
        <w:pStyle w:val="ListParagraph"/>
        <w:numPr>
          <w:ilvl w:val="0"/>
          <w:numId w:val="12"/>
        </w:numPr>
        <w:spacing w:after="200" w:line="276" w:lineRule="auto"/>
        <w:jc w:val="left"/>
        <w:rPr>
          <w:rFonts w:eastAsia="Arial"/>
          <w:noProof w:val="0"/>
          <w:color w:val="000000"/>
          <w:spacing w:val="3"/>
        </w:rPr>
      </w:pPr>
      <w:r w:rsidRPr="004A7F3F">
        <w:rPr>
          <w:rFonts w:eastAsia="Arial"/>
          <w:noProof w:val="0"/>
          <w:color w:val="000000"/>
          <w:spacing w:val="3"/>
        </w:rPr>
        <w:t xml:space="preserve">Training at the </w:t>
      </w:r>
      <w:r w:rsidR="00853F2E" w:rsidRPr="004A7F3F">
        <w:rPr>
          <w:rFonts w:eastAsia="Arial"/>
          <w:noProof w:val="0"/>
          <w:color w:val="000000"/>
          <w:spacing w:val="3"/>
        </w:rPr>
        <w:t>nearest vendor training centre</w:t>
      </w:r>
    </w:p>
    <w:p w:rsidR="00716820" w:rsidRPr="004A7F3F" w:rsidRDefault="00716820" w:rsidP="005F0E18">
      <w:pPr>
        <w:pStyle w:val="ListParagraph"/>
        <w:numPr>
          <w:ilvl w:val="0"/>
          <w:numId w:val="12"/>
        </w:numPr>
        <w:spacing w:after="200" w:line="276" w:lineRule="auto"/>
        <w:jc w:val="left"/>
        <w:rPr>
          <w:rFonts w:eastAsia="Arial"/>
          <w:noProof w:val="0"/>
          <w:color w:val="000000"/>
          <w:spacing w:val="3"/>
        </w:rPr>
      </w:pPr>
      <w:r w:rsidRPr="004A7F3F">
        <w:rPr>
          <w:rFonts w:eastAsia="Arial"/>
          <w:noProof w:val="0"/>
          <w:color w:val="000000"/>
          <w:spacing w:val="3"/>
        </w:rPr>
        <w:t>Site training on SCADA programming / fault finding – not applicable</w:t>
      </w:r>
    </w:p>
    <w:p w:rsidR="00716820" w:rsidRPr="004A7F3F" w:rsidRDefault="00716820" w:rsidP="005F0E18">
      <w:pPr>
        <w:pStyle w:val="ListParagraph"/>
        <w:numPr>
          <w:ilvl w:val="0"/>
          <w:numId w:val="12"/>
        </w:numPr>
        <w:spacing w:after="200" w:line="276" w:lineRule="auto"/>
        <w:jc w:val="left"/>
        <w:rPr>
          <w:rFonts w:eastAsia="Arial"/>
          <w:noProof w:val="0"/>
          <w:color w:val="000000"/>
          <w:spacing w:val="3"/>
        </w:rPr>
      </w:pPr>
      <w:r w:rsidRPr="004A7F3F">
        <w:rPr>
          <w:rFonts w:eastAsia="Arial"/>
          <w:noProof w:val="0"/>
          <w:color w:val="000000"/>
          <w:spacing w:val="3"/>
        </w:rPr>
        <w:t>Site training on PLC programming / fault finding</w:t>
      </w:r>
    </w:p>
    <w:p w:rsidR="00887936" w:rsidRPr="004A7F3F" w:rsidRDefault="00887936" w:rsidP="00887936">
      <w:pPr>
        <w:pStyle w:val="Heading3"/>
        <w:rPr>
          <w:rFonts w:eastAsia="Arial"/>
          <w:noProof w:val="0"/>
        </w:rPr>
      </w:pPr>
      <w:bookmarkStart w:id="17" w:name="_Toc424029400"/>
      <w:r w:rsidRPr="004A7F3F">
        <w:rPr>
          <w:rFonts w:eastAsia="Arial"/>
          <w:noProof w:val="0"/>
        </w:rPr>
        <w:t>Foreign Training</w:t>
      </w:r>
      <w:bookmarkEnd w:id="17"/>
    </w:p>
    <w:p w:rsidR="00887936" w:rsidRPr="004A7F3F" w:rsidRDefault="00887936" w:rsidP="00887936">
      <w:pPr>
        <w:pStyle w:val="Style1Paragraph"/>
        <w:spacing w:before="0"/>
        <w:rPr>
          <w:szCs w:val="22"/>
          <w:lang w:val="en-US"/>
        </w:rPr>
      </w:pPr>
      <w:r w:rsidRPr="004A7F3F">
        <w:rPr>
          <w:szCs w:val="22"/>
          <w:lang w:val="en-US"/>
        </w:rPr>
        <w:t>All living, accommodation, food, transport expenses of the trainees during the period of training/study tour including airfares, incidental expenses, medical expenses, medical insurances etc. shall be covered by the Bidder including pocket allowance of US$100/day/person.</w:t>
      </w:r>
    </w:p>
    <w:p w:rsidR="00716820" w:rsidRPr="004A7F3F" w:rsidRDefault="00716820" w:rsidP="00716820">
      <w:pPr>
        <w:pStyle w:val="Heading3"/>
        <w:rPr>
          <w:rFonts w:eastAsia="Arial"/>
          <w:noProof w:val="0"/>
        </w:rPr>
      </w:pPr>
      <w:bookmarkStart w:id="18" w:name="_Toc424029401"/>
      <w:r w:rsidRPr="004A7F3F">
        <w:rPr>
          <w:rFonts w:eastAsia="Arial"/>
          <w:noProof w:val="0"/>
        </w:rPr>
        <w:t>Miscellaneous</w:t>
      </w:r>
      <w:bookmarkEnd w:id="18"/>
    </w:p>
    <w:p w:rsidR="006D4694" w:rsidRPr="004A7F3F" w:rsidRDefault="00716820" w:rsidP="00716820">
      <w:pPr>
        <w:spacing w:after="200" w:line="276" w:lineRule="auto"/>
        <w:jc w:val="left"/>
        <w:rPr>
          <w:rFonts w:eastAsia="Arial"/>
          <w:noProof w:val="0"/>
          <w:color w:val="000000"/>
          <w:spacing w:val="3"/>
        </w:rPr>
      </w:pPr>
      <w:r w:rsidRPr="004A7F3F">
        <w:rPr>
          <w:rFonts w:eastAsia="Arial"/>
          <w:noProof w:val="0"/>
          <w:color w:val="000000"/>
          <w:spacing w:val="3"/>
        </w:rPr>
        <w:t>The scope of supply shall include any other item required to make the plant/ systems functional and complete in every respect. Such items shall be specified in detail with individual prices to be given for each item.</w:t>
      </w:r>
    </w:p>
    <w:p w:rsidR="006D4694" w:rsidRPr="004A7F3F" w:rsidRDefault="006D4694" w:rsidP="00716820">
      <w:pPr>
        <w:spacing w:after="200" w:line="276" w:lineRule="auto"/>
        <w:jc w:val="left"/>
        <w:rPr>
          <w:rFonts w:eastAsia="Arial"/>
          <w:noProof w:val="0"/>
          <w:color w:val="000000"/>
          <w:spacing w:val="3"/>
        </w:rPr>
      </w:pPr>
    </w:p>
    <w:p w:rsidR="006D4694" w:rsidRPr="004A7F3F" w:rsidRDefault="006D4694" w:rsidP="006D4694">
      <w:pPr>
        <w:pStyle w:val="Heading2"/>
        <w:rPr>
          <w:rFonts w:eastAsia="Arial"/>
          <w:noProof w:val="0"/>
          <w:szCs w:val="22"/>
        </w:rPr>
      </w:pPr>
      <w:bookmarkStart w:id="19" w:name="_Toc424029402"/>
      <w:r w:rsidRPr="004A7F3F">
        <w:rPr>
          <w:rFonts w:eastAsia="Arial"/>
          <w:noProof w:val="0"/>
          <w:szCs w:val="22"/>
        </w:rPr>
        <w:t>General</w:t>
      </w:r>
      <w:bookmarkEnd w:id="19"/>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The Contractor shall complete the scope of works with such items not specified, but found as evidently necessary with the Contractors proper design and/ or ensure a reliable and safe operation of the Plant. The I&amp;C system shall cover all measurements / visualization of operation data, protection and control functions, in addition to the requirement of the present specification. If the Contractor proposes or supplies any additional plant/equipment, all corresponding instrumentation and control equipment shall be included in his scope, along with all necessary special tools and product specific configuring and diagnostic devices.</w:t>
      </w:r>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Specified instrumentation and control systems indicate only basic requirements, detailed design may be different. Only minimum instrumentation has been specified and should not be considered as a limiting factor. Any items not included hereunder but specified elsewhere shall also be included. Necessary space/ capacity for one further DGU unit and auxiliaries shall be reserved/ provided.</w:t>
      </w:r>
    </w:p>
    <w:p w:rsidR="006D4694" w:rsidRPr="004A7F3F" w:rsidRDefault="006D4694" w:rsidP="006D4694">
      <w:pPr>
        <w:pStyle w:val="Heading3"/>
        <w:rPr>
          <w:rFonts w:eastAsia="Arial"/>
          <w:noProof w:val="0"/>
        </w:rPr>
      </w:pPr>
      <w:bookmarkStart w:id="20" w:name="_Toc424029403"/>
      <w:r w:rsidRPr="004A7F3F">
        <w:rPr>
          <w:rFonts w:eastAsia="Arial"/>
          <w:noProof w:val="0"/>
        </w:rPr>
        <w:t>Control Location Criteria</w:t>
      </w:r>
      <w:bookmarkEnd w:id="20"/>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The Instrumentation and Control equipment shall be selected and designed in such a way that the specified functions can be fully performed locally from the Local Control Room (LCR) and remotely from the Central Control Room (CCR).</w:t>
      </w:r>
    </w:p>
    <w:p w:rsidR="006D4694" w:rsidRPr="004A7F3F" w:rsidRDefault="006D4694" w:rsidP="006D4694">
      <w:pPr>
        <w:pStyle w:val="Heading4"/>
        <w:rPr>
          <w:rFonts w:eastAsia="Arial"/>
          <w:noProof w:val="0"/>
        </w:rPr>
      </w:pPr>
      <w:r w:rsidRPr="004A7F3F">
        <w:rPr>
          <w:rFonts w:eastAsia="Arial"/>
          <w:noProof w:val="0"/>
        </w:rPr>
        <w:t>Local Control Room</w:t>
      </w:r>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Normal start, stop, and</w:t>
      </w:r>
      <w:r w:rsidR="00853F2E" w:rsidRPr="004A7F3F">
        <w:rPr>
          <w:rFonts w:eastAsia="Arial"/>
          <w:noProof w:val="0"/>
          <w:color w:val="000000"/>
          <w:spacing w:val="3"/>
        </w:rPr>
        <w:t xml:space="preserve"> emergency operation of the DGU</w:t>
      </w:r>
      <w:r w:rsidRPr="004A7F3F">
        <w:rPr>
          <w:rFonts w:eastAsia="Arial"/>
          <w:noProof w:val="0"/>
          <w:color w:val="000000"/>
          <w:spacing w:val="3"/>
        </w:rPr>
        <w:t xml:space="preserve"> shall be possible from the LCR, including complete test and mainten</w:t>
      </w:r>
      <w:r w:rsidR="00853F2E" w:rsidRPr="004A7F3F">
        <w:rPr>
          <w:rFonts w:eastAsia="Arial"/>
          <w:noProof w:val="0"/>
          <w:color w:val="000000"/>
          <w:spacing w:val="3"/>
        </w:rPr>
        <w:t>ance cycles. The LCR, in the</w:t>
      </w:r>
      <w:r w:rsidRPr="004A7F3F">
        <w:rPr>
          <w:rFonts w:eastAsia="Arial"/>
          <w:noProof w:val="0"/>
          <w:color w:val="000000"/>
          <w:spacing w:val="3"/>
        </w:rPr>
        <w:t xml:space="preserve"> power house, shall acco</w:t>
      </w:r>
      <w:r w:rsidR="00853F2E" w:rsidRPr="004A7F3F">
        <w:rPr>
          <w:rFonts w:eastAsia="Arial"/>
          <w:noProof w:val="0"/>
          <w:color w:val="000000"/>
          <w:spacing w:val="3"/>
        </w:rPr>
        <w:t>mmodate the local control panel of the diesel engine and generator</w:t>
      </w:r>
      <w:r w:rsidRPr="004A7F3F">
        <w:rPr>
          <w:rFonts w:eastAsia="Arial"/>
          <w:noProof w:val="0"/>
          <w:color w:val="000000"/>
          <w:spacing w:val="3"/>
        </w:rPr>
        <w:t>.</w:t>
      </w:r>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For the local control of all systems installed under the present contract, an operator station terminal with 23 inch LCD monitor shall be installed in the LCR.</w:t>
      </w:r>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The engine and plant auxiliary systems consist mainly of the following:</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Fuel oil (DO) transfer system (connection from existing fuel transfer system to third engine)</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Fuel oil (DO) circulation and filtering system</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HT and LT cooling water system including pre-heaters</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Cooling water treatment and maintenance systems</w:t>
      </w:r>
      <w:r w:rsidRPr="004A7F3F">
        <w:rPr>
          <w:rFonts w:eastAsia="Arial"/>
          <w:noProof w:val="0"/>
          <w:color w:val="000000"/>
          <w:spacing w:val="3"/>
        </w:rPr>
        <w:tab/>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Lube oil (LO) circulation and filtering systems</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LO separators</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Compressed air system for starting air, service air and control air ( connection from existing to third engine)</w:t>
      </w:r>
    </w:p>
    <w:p w:rsidR="006D4694" w:rsidRPr="004A7F3F" w:rsidRDefault="006D4694" w:rsidP="005F0E18">
      <w:pPr>
        <w:pStyle w:val="ListParagraph"/>
        <w:numPr>
          <w:ilvl w:val="0"/>
          <w:numId w:val="13"/>
        </w:numPr>
        <w:spacing w:after="200" w:line="276" w:lineRule="auto"/>
        <w:jc w:val="left"/>
        <w:rPr>
          <w:rFonts w:eastAsia="Arial"/>
          <w:noProof w:val="0"/>
          <w:color w:val="000000"/>
          <w:spacing w:val="3"/>
        </w:rPr>
      </w:pPr>
      <w:r w:rsidRPr="004A7F3F">
        <w:rPr>
          <w:rFonts w:eastAsia="Arial"/>
          <w:noProof w:val="0"/>
          <w:color w:val="000000"/>
          <w:spacing w:val="3"/>
        </w:rPr>
        <w:t>Sludge oil collection, transfer &amp; treatment systems</w:t>
      </w:r>
    </w:p>
    <w:p w:rsidR="006D4694" w:rsidRPr="004A7F3F" w:rsidRDefault="006D4694" w:rsidP="006D4694">
      <w:pPr>
        <w:spacing w:after="200" w:line="276" w:lineRule="auto"/>
        <w:jc w:val="left"/>
        <w:rPr>
          <w:rFonts w:eastAsia="Arial"/>
          <w:noProof w:val="0"/>
          <w:color w:val="000000"/>
          <w:spacing w:val="3"/>
        </w:rPr>
      </w:pPr>
      <w:r w:rsidRPr="004A7F3F">
        <w:rPr>
          <w:rFonts w:eastAsia="Arial"/>
          <w:noProof w:val="0"/>
          <w:color w:val="000000"/>
          <w:spacing w:val="3"/>
        </w:rPr>
        <w:t>These auxiliaries are equipped with independent local controls allowing local operation and forwarding all analogue measurements and status/alarm indications to the auxiliaries PLC panel in the LCR.</w:t>
      </w:r>
    </w:p>
    <w:p w:rsidR="006D4694" w:rsidRPr="004A7F3F" w:rsidRDefault="006D4694" w:rsidP="006D4694">
      <w:pPr>
        <w:pStyle w:val="Heading3"/>
        <w:rPr>
          <w:rFonts w:eastAsia="Arial"/>
          <w:noProof w:val="0"/>
        </w:rPr>
      </w:pPr>
      <w:bookmarkStart w:id="21" w:name="_Toc424029404"/>
      <w:r w:rsidRPr="004A7F3F">
        <w:rPr>
          <w:rFonts w:eastAsia="Arial"/>
          <w:noProof w:val="0"/>
        </w:rPr>
        <w:t>Design Rules</w:t>
      </w:r>
      <w:bookmarkEnd w:id="21"/>
    </w:p>
    <w:p w:rsidR="006D4694" w:rsidRPr="004A7F3F" w:rsidRDefault="006D4694" w:rsidP="006D4694">
      <w:pPr>
        <w:spacing w:before="277" w:line="240" w:lineRule="exact"/>
        <w:ind w:left="144" w:right="144"/>
        <w:textAlignment w:val="baseline"/>
        <w:rPr>
          <w:rFonts w:eastAsia="Arial"/>
          <w:noProof w:val="0"/>
          <w:color w:val="000000"/>
        </w:rPr>
      </w:pPr>
      <w:r w:rsidRPr="004A7F3F">
        <w:rPr>
          <w:rFonts w:eastAsia="Arial"/>
          <w:noProof w:val="0"/>
          <w:color w:val="000000"/>
        </w:rPr>
        <w:t>The control of plant equipment and systems is realised by PLC based control panels located in the LCR at the new power house and a new SCADA system with equipment located in the LCR and the CCR.</w:t>
      </w:r>
    </w:p>
    <w:p w:rsidR="006D4694" w:rsidRPr="004A7F3F" w:rsidRDefault="006D4694" w:rsidP="006D4694">
      <w:pPr>
        <w:spacing w:before="166" w:line="238" w:lineRule="exact"/>
        <w:ind w:left="144" w:right="144"/>
        <w:textAlignment w:val="baseline"/>
        <w:rPr>
          <w:rFonts w:eastAsia="Arial"/>
          <w:noProof w:val="0"/>
          <w:color w:val="000000"/>
        </w:rPr>
      </w:pPr>
      <w:r w:rsidRPr="004A7F3F">
        <w:rPr>
          <w:rFonts w:eastAsia="Arial"/>
          <w:noProof w:val="0"/>
          <w:color w:val="000000"/>
        </w:rPr>
        <w:t>All control sequence and protection logic of plant equipment as well as closed loop controls, in case required, shall be made in the PLC’s or other local controls connected to the PLCs. The SCADA system functions will include remote monitoring and control commands and management of plant assets but no control logic.</w:t>
      </w:r>
    </w:p>
    <w:p w:rsidR="006D4694" w:rsidRPr="004A7F3F" w:rsidRDefault="006D4694" w:rsidP="006D4694">
      <w:pPr>
        <w:spacing w:before="172" w:line="237" w:lineRule="exact"/>
        <w:ind w:left="144" w:right="144"/>
        <w:textAlignment w:val="baseline"/>
        <w:rPr>
          <w:rFonts w:eastAsia="Arial"/>
          <w:noProof w:val="0"/>
          <w:color w:val="000000"/>
        </w:rPr>
      </w:pPr>
      <w:r w:rsidRPr="004A7F3F">
        <w:rPr>
          <w:rFonts w:eastAsia="Arial"/>
          <w:noProof w:val="0"/>
          <w:color w:val="000000"/>
        </w:rPr>
        <w:t>The graphic operation interface and control functions display shall be similar or better than the existing operation interface at the CCR in addition to the requirements of the present specification.</w:t>
      </w:r>
    </w:p>
    <w:p w:rsidR="006D4694" w:rsidRPr="004A7F3F" w:rsidRDefault="006D4694" w:rsidP="006D4694">
      <w:pPr>
        <w:spacing w:before="168" w:line="240" w:lineRule="exact"/>
        <w:ind w:left="144"/>
        <w:textAlignment w:val="baseline"/>
        <w:rPr>
          <w:rFonts w:eastAsia="Arial"/>
          <w:noProof w:val="0"/>
          <w:color w:val="000000"/>
        </w:rPr>
      </w:pPr>
      <w:r w:rsidRPr="004A7F3F">
        <w:rPr>
          <w:rFonts w:eastAsia="Arial"/>
          <w:noProof w:val="0"/>
          <w:color w:val="000000"/>
        </w:rPr>
        <w:t>As stated in the scope of work, the required PLC based control panels are:</w:t>
      </w:r>
    </w:p>
    <w:p w:rsidR="006D4694" w:rsidRPr="004A7F3F" w:rsidRDefault="006D4694" w:rsidP="005F0E18">
      <w:pPr>
        <w:pStyle w:val="ListParagraph"/>
        <w:numPr>
          <w:ilvl w:val="0"/>
          <w:numId w:val="14"/>
        </w:numPr>
        <w:spacing w:before="53" w:line="240" w:lineRule="exact"/>
        <w:ind w:right="144"/>
        <w:textAlignment w:val="baseline"/>
        <w:rPr>
          <w:rFonts w:eastAsia="Arial"/>
          <w:noProof w:val="0"/>
          <w:color w:val="000000"/>
        </w:rPr>
      </w:pPr>
      <w:r w:rsidRPr="004A7F3F">
        <w:rPr>
          <w:rFonts w:eastAsia="Arial"/>
          <w:noProof w:val="0"/>
          <w:color w:val="000000"/>
        </w:rPr>
        <w:t>Engine control panel located in the LCR to perform all engine start and shutdown sequence logics.</w:t>
      </w:r>
    </w:p>
    <w:p w:rsidR="006D4694" w:rsidRPr="004A7F3F" w:rsidRDefault="006D4694" w:rsidP="006D4694">
      <w:pPr>
        <w:spacing w:before="53" w:line="240" w:lineRule="exact"/>
        <w:ind w:left="708" w:right="144"/>
        <w:textAlignment w:val="baseline"/>
        <w:rPr>
          <w:rFonts w:eastAsia="Arial"/>
          <w:noProof w:val="0"/>
          <w:color w:val="000000"/>
        </w:rPr>
      </w:pPr>
      <w:r w:rsidRPr="004A7F3F">
        <w:rPr>
          <w:rFonts w:eastAsia="Arial"/>
          <w:noProof w:val="0"/>
          <w:color w:val="000000"/>
        </w:rPr>
        <w:t>The PLC shall be connected to remote I/O units at the location of the different auxiliaries.</w:t>
      </w:r>
    </w:p>
    <w:p w:rsidR="006D4694" w:rsidRPr="004A7F3F" w:rsidRDefault="006D4694" w:rsidP="006D4694">
      <w:pPr>
        <w:spacing w:before="53" w:line="240" w:lineRule="exact"/>
        <w:ind w:left="708"/>
        <w:textAlignment w:val="baseline"/>
        <w:rPr>
          <w:rFonts w:eastAsia="Arial"/>
          <w:noProof w:val="0"/>
          <w:color w:val="000000"/>
          <w:spacing w:val="-1"/>
        </w:rPr>
      </w:pPr>
      <w:r w:rsidRPr="004A7F3F">
        <w:rPr>
          <w:rFonts w:eastAsia="Arial"/>
          <w:noProof w:val="0"/>
          <w:color w:val="000000"/>
          <w:spacing w:val="-1"/>
        </w:rPr>
        <w:t>The engines’ PLCs need not be redundant.</w:t>
      </w:r>
    </w:p>
    <w:p w:rsidR="006D4694" w:rsidRPr="004A7F3F" w:rsidRDefault="006D4694" w:rsidP="006D4694">
      <w:pPr>
        <w:spacing w:before="53" w:line="240" w:lineRule="exact"/>
        <w:ind w:left="708" w:right="144"/>
        <w:textAlignment w:val="baseline"/>
        <w:rPr>
          <w:rFonts w:eastAsia="Arial"/>
          <w:noProof w:val="0"/>
          <w:color w:val="000000"/>
        </w:rPr>
      </w:pPr>
      <w:r w:rsidRPr="004A7F3F">
        <w:rPr>
          <w:rFonts w:eastAsia="Arial"/>
          <w:noProof w:val="0"/>
          <w:color w:val="000000"/>
        </w:rPr>
        <w:t>One panel shall be provided for each engine and shall include all conventional operator interface for local operation. Each engine’s auxiliaries required for the operation of the individual engine shall be integrated in the engine control panel.</w:t>
      </w:r>
    </w:p>
    <w:p w:rsidR="006D4694" w:rsidRPr="004A7F3F" w:rsidRDefault="006D4694" w:rsidP="005F0E18">
      <w:pPr>
        <w:pStyle w:val="ListParagraph"/>
        <w:numPr>
          <w:ilvl w:val="0"/>
          <w:numId w:val="14"/>
        </w:numPr>
        <w:spacing w:before="53" w:line="240" w:lineRule="exact"/>
        <w:ind w:right="144"/>
        <w:textAlignment w:val="baseline"/>
        <w:rPr>
          <w:rFonts w:eastAsia="Arial"/>
          <w:noProof w:val="0"/>
          <w:color w:val="000000"/>
        </w:rPr>
      </w:pPr>
      <w:r w:rsidRPr="004A7F3F">
        <w:rPr>
          <w:rFonts w:eastAsia="Arial"/>
          <w:noProof w:val="0"/>
          <w:color w:val="000000"/>
        </w:rPr>
        <w:t>Common auxiliaries control panel located in the LCR to perform all operation logic of plant common auxiliaries and to provide conventional operator interface for local operation.</w:t>
      </w:r>
    </w:p>
    <w:p w:rsidR="006D4694" w:rsidRPr="004A7F3F" w:rsidRDefault="006D4694" w:rsidP="006D4694">
      <w:pPr>
        <w:spacing w:after="200" w:line="276" w:lineRule="auto"/>
        <w:ind w:left="708"/>
        <w:jc w:val="left"/>
        <w:rPr>
          <w:rFonts w:eastAsia="Arial"/>
          <w:noProof w:val="0"/>
          <w:color w:val="000000"/>
          <w:spacing w:val="3"/>
        </w:rPr>
      </w:pPr>
      <w:r w:rsidRPr="004A7F3F">
        <w:rPr>
          <w:rFonts w:eastAsia="Arial"/>
          <w:noProof w:val="0"/>
          <w:color w:val="000000"/>
          <w:spacing w:val="3"/>
        </w:rPr>
        <w:t>The PLC shall be connected to remote I/O units at the location of auxiliary units. The common aux</w:t>
      </w:r>
      <w:r w:rsidR="004A7F3F">
        <w:rPr>
          <w:rFonts w:eastAsia="Arial"/>
          <w:noProof w:val="0"/>
          <w:color w:val="000000"/>
          <w:spacing w:val="3"/>
        </w:rPr>
        <w:t xml:space="preserve">iliaries PLC shall be redundant </w:t>
      </w:r>
      <w:r w:rsidRPr="004A7F3F">
        <w:rPr>
          <w:rFonts w:eastAsia="Arial"/>
          <w:noProof w:val="0"/>
          <w:color w:val="000000"/>
          <w:spacing w:val="3"/>
        </w:rPr>
        <w:t>(Already provided). If space in common auxiliary PLC is not enough contractor may propose alternative.</w:t>
      </w:r>
    </w:p>
    <w:p w:rsidR="006D4694" w:rsidRPr="004A7F3F" w:rsidRDefault="006D4694" w:rsidP="005F0E18">
      <w:pPr>
        <w:pStyle w:val="ListParagraph"/>
        <w:numPr>
          <w:ilvl w:val="0"/>
          <w:numId w:val="14"/>
        </w:numPr>
        <w:spacing w:before="53" w:line="240" w:lineRule="exact"/>
        <w:ind w:right="144"/>
        <w:textAlignment w:val="baseline"/>
        <w:rPr>
          <w:rFonts w:eastAsia="Arial"/>
          <w:noProof w:val="0"/>
          <w:color w:val="000000"/>
        </w:rPr>
      </w:pPr>
      <w:r w:rsidRPr="004A7F3F">
        <w:rPr>
          <w:rFonts w:eastAsia="Arial"/>
          <w:noProof w:val="0"/>
          <w:color w:val="000000"/>
        </w:rPr>
        <w:t>Electrical interface panel located in the LCR and connected to MV and LV switchgear, DC system, generator panel and synchronization / load sharing panel to acquire electrical data and relay remote commands from the SCADA system.</w:t>
      </w:r>
    </w:p>
    <w:p w:rsidR="006D4694" w:rsidRPr="004A7F3F" w:rsidRDefault="006D4694" w:rsidP="006D4694">
      <w:pPr>
        <w:spacing w:after="200" w:line="276" w:lineRule="auto"/>
        <w:ind w:left="708"/>
        <w:jc w:val="left"/>
        <w:rPr>
          <w:rFonts w:eastAsia="Arial"/>
          <w:noProof w:val="0"/>
          <w:color w:val="000000"/>
          <w:spacing w:val="3"/>
        </w:rPr>
      </w:pPr>
      <w:r w:rsidRPr="004A7F3F">
        <w:rPr>
          <w:rFonts w:eastAsia="Arial"/>
          <w:noProof w:val="0"/>
          <w:color w:val="000000"/>
          <w:spacing w:val="3"/>
        </w:rPr>
        <w:t>The electrical interface PLC shall be redundant.</w:t>
      </w:r>
    </w:p>
    <w:p w:rsidR="00A74054" w:rsidRPr="004A7F3F" w:rsidRDefault="006D4694" w:rsidP="006D4694">
      <w:pPr>
        <w:spacing w:after="200" w:line="276" w:lineRule="auto"/>
        <w:ind w:left="708"/>
        <w:jc w:val="left"/>
        <w:rPr>
          <w:rFonts w:eastAsia="Arial"/>
          <w:noProof w:val="0"/>
          <w:color w:val="000000"/>
          <w:spacing w:val="3"/>
        </w:rPr>
      </w:pPr>
      <w:r w:rsidRPr="004A7F3F">
        <w:rPr>
          <w:rFonts w:eastAsia="Arial"/>
          <w:noProof w:val="0"/>
          <w:color w:val="000000"/>
          <w:spacing w:val="3"/>
        </w:rPr>
        <w:t>The PLC shall preferably be connected through a serial interface with an intelligent protection and monitoring system installed in the switchgear.</w:t>
      </w:r>
    </w:p>
    <w:p w:rsidR="00A74054" w:rsidRPr="004A7F3F" w:rsidRDefault="00A74054" w:rsidP="00A74054">
      <w:pPr>
        <w:spacing w:before="168" w:line="240" w:lineRule="exact"/>
        <w:ind w:left="144" w:right="144"/>
        <w:textAlignment w:val="baseline"/>
        <w:rPr>
          <w:rFonts w:eastAsia="Arial"/>
          <w:noProof w:val="0"/>
          <w:color w:val="000000"/>
          <w:spacing w:val="-1"/>
        </w:rPr>
      </w:pPr>
      <w:r w:rsidRPr="004A7F3F">
        <w:rPr>
          <w:rFonts w:eastAsia="Arial"/>
          <w:noProof w:val="0"/>
          <w:color w:val="000000"/>
          <w:spacing w:val="-1"/>
        </w:rPr>
        <w:t>An acceptable alternative solution is a design whereby the SCADA system controller will be a direct node of the SCADA LAN replacing the PLC in the local control and interface panels.</w:t>
      </w:r>
    </w:p>
    <w:p w:rsidR="00A74054" w:rsidRPr="004A7F3F" w:rsidRDefault="00A74054" w:rsidP="00A74054">
      <w:pPr>
        <w:spacing w:before="172" w:line="237" w:lineRule="exact"/>
        <w:ind w:left="144" w:right="144"/>
        <w:textAlignment w:val="baseline"/>
        <w:rPr>
          <w:rFonts w:eastAsia="Arial"/>
          <w:noProof w:val="0"/>
          <w:color w:val="000000"/>
        </w:rPr>
      </w:pPr>
      <w:r w:rsidRPr="004A7F3F">
        <w:rPr>
          <w:rFonts w:eastAsia="Arial"/>
          <w:noProof w:val="0"/>
          <w:color w:val="000000"/>
        </w:rPr>
        <w:t>Some plant auxiliaries may have local hardwired logic with all status signals connected to the related PLC. Auxiliary equipment, as required, shall also have locally mounted operation interface connected to the related PLC.</w:t>
      </w:r>
    </w:p>
    <w:p w:rsidR="00A74054" w:rsidRPr="004A7F3F" w:rsidRDefault="00A74054" w:rsidP="00A74054">
      <w:pPr>
        <w:spacing w:before="171" w:line="228" w:lineRule="exact"/>
        <w:ind w:left="144" w:right="144"/>
        <w:textAlignment w:val="baseline"/>
        <w:rPr>
          <w:rFonts w:eastAsia="Arial"/>
          <w:noProof w:val="0"/>
          <w:color w:val="000000"/>
        </w:rPr>
      </w:pPr>
      <w:r w:rsidRPr="00E661DA">
        <w:rPr>
          <w:rFonts w:eastAsia="Arial"/>
          <w:noProof w:val="0"/>
          <w:color w:val="000000"/>
        </w:rPr>
        <w:t>The basic scope</w:t>
      </w:r>
      <w:r w:rsidR="00E661DA" w:rsidRPr="00E661DA">
        <w:rPr>
          <w:rFonts w:eastAsia="Arial"/>
          <w:noProof w:val="0"/>
          <w:color w:val="000000"/>
        </w:rPr>
        <w:t xml:space="preserve"> of work</w:t>
      </w:r>
      <w:r w:rsidRPr="00E661DA">
        <w:rPr>
          <w:rFonts w:eastAsia="Arial"/>
          <w:noProof w:val="0"/>
          <w:color w:val="000000"/>
        </w:rPr>
        <w:t xml:space="preserve"> shall include dat</w:t>
      </w:r>
      <w:r w:rsidR="00E661DA" w:rsidRPr="00E661DA">
        <w:rPr>
          <w:rFonts w:eastAsia="Arial"/>
          <w:noProof w:val="0"/>
          <w:color w:val="000000"/>
        </w:rPr>
        <w:t>a acquisition and control of the</w:t>
      </w:r>
      <w:r w:rsidRPr="00E661DA">
        <w:rPr>
          <w:rFonts w:eastAsia="Arial"/>
          <w:noProof w:val="0"/>
          <w:color w:val="000000"/>
        </w:rPr>
        <w:t xml:space="preserve"> new ge</w:t>
      </w:r>
      <w:r w:rsidR="00E661DA" w:rsidRPr="00E661DA">
        <w:rPr>
          <w:rFonts w:eastAsia="Arial"/>
          <w:noProof w:val="0"/>
          <w:color w:val="000000"/>
        </w:rPr>
        <w:t>nerating unit and</w:t>
      </w:r>
      <w:r w:rsidRPr="00E661DA">
        <w:rPr>
          <w:rFonts w:eastAsia="Arial"/>
          <w:noProof w:val="0"/>
          <w:color w:val="000000"/>
        </w:rPr>
        <w:t xml:space="preserve"> auxiliaries and associated </w:t>
      </w:r>
      <w:r w:rsidR="00E661DA" w:rsidRPr="00E661DA">
        <w:rPr>
          <w:rFonts w:eastAsia="Arial"/>
          <w:noProof w:val="0"/>
          <w:color w:val="000000"/>
        </w:rPr>
        <w:t>plant electrical switchgear</w:t>
      </w:r>
      <w:r w:rsidRPr="00E661DA">
        <w:rPr>
          <w:rFonts w:eastAsia="Arial"/>
          <w:noProof w:val="0"/>
          <w:color w:val="000000"/>
        </w:rPr>
        <w:t>.</w:t>
      </w:r>
    </w:p>
    <w:p w:rsidR="00FF75CE" w:rsidRPr="004A7F3F" w:rsidRDefault="00FF75CE" w:rsidP="00A74054">
      <w:pPr>
        <w:spacing w:before="171" w:line="228" w:lineRule="exact"/>
        <w:ind w:left="144" w:right="144"/>
        <w:textAlignment w:val="baseline"/>
        <w:rPr>
          <w:rFonts w:eastAsia="Arial"/>
          <w:noProof w:val="0"/>
          <w:color w:val="000000"/>
        </w:rPr>
      </w:pPr>
      <w:r w:rsidRPr="004A7F3F">
        <w:rPr>
          <w:rFonts w:eastAsia="Arial"/>
          <w:noProof w:val="0"/>
          <w:color w:val="000000"/>
        </w:rPr>
        <w:t xml:space="preserve">The SCADA server is already provide with the existing generating system. If necessary, the bidder shall upgrade RAM, Hard Disk, CPU of the server system for the proper function of the SCADA system with this </w:t>
      </w:r>
      <w:r w:rsidR="004A7F3F" w:rsidRPr="004A7F3F">
        <w:rPr>
          <w:rFonts w:eastAsia="Arial"/>
          <w:noProof w:val="0"/>
          <w:color w:val="000000"/>
        </w:rPr>
        <w:t>additional</w:t>
      </w:r>
      <w:r w:rsidRPr="004A7F3F">
        <w:rPr>
          <w:rFonts w:eastAsia="Arial"/>
          <w:noProof w:val="0"/>
          <w:color w:val="000000"/>
        </w:rPr>
        <w:t xml:space="preserve"> </w:t>
      </w:r>
      <w:r w:rsidR="004A7F3F" w:rsidRPr="004A7F3F">
        <w:rPr>
          <w:rFonts w:eastAsia="Arial"/>
          <w:noProof w:val="0"/>
          <w:color w:val="000000"/>
        </w:rPr>
        <w:t>generator</w:t>
      </w:r>
      <w:r w:rsidRPr="004A7F3F">
        <w:rPr>
          <w:rFonts w:eastAsia="Arial"/>
          <w:noProof w:val="0"/>
          <w:color w:val="000000"/>
        </w:rPr>
        <w:t xml:space="preserve"> unit.</w:t>
      </w:r>
    </w:p>
    <w:p w:rsidR="00A74054" w:rsidRPr="004A7F3F" w:rsidRDefault="00A74054" w:rsidP="005B68A4">
      <w:pPr>
        <w:spacing w:before="171" w:line="228" w:lineRule="exact"/>
        <w:ind w:left="144" w:right="144"/>
        <w:textAlignment w:val="baseline"/>
        <w:rPr>
          <w:rFonts w:eastAsia="Arial"/>
          <w:noProof w:val="0"/>
          <w:color w:val="000000"/>
        </w:rPr>
      </w:pPr>
      <w:r w:rsidRPr="004A7F3F">
        <w:rPr>
          <w:rFonts w:eastAsia="Arial"/>
          <w:noProof w:val="0"/>
          <w:color w:val="000000"/>
        </w:rPr>
        <w:t xml:space="preserve">The SCADA </w:t>
      </w:r>
      <w:r w:rsidR="004A7F3F" w:rsidRPr="004A7F3F">
        <w:rPr>
          <w:rFonts w:eastAsia="Arial"/>
          <w:noProof w:val="0"/>
          <w:color w:val="000000"/>
        </w:rPr>
        <w:t>servers are</w:t>
      </w:r>
      <w:r w:rsidR="00FF75CE" w:rsidRPr="004A7F3F">
        <w:rPr>
          <w:rFonts w:eastAsia="Arial"/>
          <w:noProof w:val="0"/>
          <w:color w:val="000000"/>
        </w:rPr>
        <w:t xml:space="preserve"> already provided and </w:t>
      </w:r>
      <w:r w:rsidRPr="004A7F3F">
        <w:rPr>
          <w:rFonts w:eastAsia="Arial"/>
          <w:noProof w:val="0"/>
          <w:color w:val="000000"/>
        </w:rPr>
        <w:t xml:space="preserve">shall be redundant. </w:t>
      </w:r>
    </w:p>
    <w:p w:rsidR="00A74054" w:rsidRPr="004A7F3F" w:rsidRDefault="00A74054" w:rsidP="00A74054">
      <w:pPr>
        <w:pStyle w:val="Heading3"/>
        <w:rPr>
          <w:rFonts w:eastAsia="Arial"/>
          <w:noProof w:val="0"/>
        </w:rPr>
      </w:pPr>
      <w:bookmarkStart w:id="22" w:name="_Toc424029405"/>
      <w:r w:rsidRPr="004A7F3F">
        <w:rPr>
          <w:rFonts w:eastAsia="Arial"/>
          <w:noProof w:val="0"/>
        </w:rPr>
        <w:t>SCADA System Vendors</w:t>
      </w:r>
      <w:bookmarkEnd w:id="22"/>
    </w:p>
    <w:p w:rsidR="00A74054" w:rsidRPr="004A7F3F" w:rsidRDefault="00A74054" w:rsidP="00A74054">
      <w:pPr>
        <w:spacing w:before="282" w:line="237" w:lineRule="exact"/>
        <w:ind w:left="144" w:right="144"/>
        <w:textAlignment w:val="baseline"/>
        <w:rPr>
          <w:rFonts w:eastAsia="Arial"/>
          <w:noProof w:val="0"/>
          <w:color w:val="000000"/>
        </w:rPr>
      </w:pPr>
      <w:r w:rsidRPr="004A7F3F">
        <w:rPr>
          <w:rFonts w:eastAsia="Arial"/>
          <w:noProof w:val="0"/>
          <w:color w:val="000000"/>
        </w:rPr>
        <w:t>The SCADA system for this project shall be selected from and supplied, detail-engineered and commissioned by a reputed OEM SCADA Vendor. Systems integrated by the Contractor or by a system integrator subcontractor or from any other source shall not be acceptable. The Contractor, in his technical proposal, shall indicate his selection of the Vendor and the system.</w:t>
      </w:r>
    </w:p>
    <w:p w:rsidR="00A74054" w:rsidRPr="004A7F3F" w:rsidRDefault="00A74054" w:rsidP="00A74054">
      <w:pPr>
        <w:pStyle w:val="Heading2"/>
        <w:rPr>
          <w:rFonts w:eastAsia="Arial"/>
          <w:noProof w:val="0"/>
          <w:szCs w:val="22"/>
        </w:rPr>
      </w:pPr>
      <w:bookmarkStart w:id="23" w:name="_Toc424029406"/>
      <w:r w:rsidRPr="004A7F3F">
        <w:rPr>
          <w:rFonts w:eastAsia="Arial"/>
          <w:noProof w:val="0"/>
          <w:szCs w:val="22"/>
        </w:rPr>
        <w:t>Field Instrumentation</w:t>
      </w:r>
      <w:bookmarkEnd w:id="23"/>
    </w:p>
    <w:p w:rsidR="00A74054" w:rsidRPr="004A7F3F" w:rsidRDefault="00A74054" w:rsidP="00A74054">
      <w:pPr>
        <w:pStyle w:val="Heading3"/>
        <w:rPr>
          <w:rFonts w:eastAsia="Arial"/>
          <w:noProof w:val="0"/>
        </w:rPr>
      </w:pPr>
      <w:bookmarkStart w:id="24" w:name="_Toc424029407"/>
      <w:r w:rsidRPr="004A7F3F">
        <w:rPr>
          <w:rFonts w:eastAsia="Arial"/>
          <w:noProof w:val="0"/>
        </w:rPr>
        <w:t>General</w:t>
      </w:r>
      <w:bookmarkEnd w:id="24"/>
    </w:p>
    <w:p w:rsidR="00A74054" w:rsidRPr="004A7F3F" w:rsidRDefault="00A74054" w:rsidP="00A74054">
      <w:pPr>
        <w:spacing w:before="282" w:line="239" w:lineRule="exact"/>
        <w:ind w:left="144"/>
        <w:textAlignment w:val="baseline"/>
        <w:rPr>
          <w:rFonts w:eastAsia="Arial"/>
          <w:noProof w:val="0"/>
          <w:color w:val="000000"/>
          <w:spacing w:val="-1"/>
        </w:rPr>
      </w:pPr>
      <w:r w:rsidRPr="004A7F3F">
        <w:rPr>
          <w:rFonts w:eastAsia="Arial"/>
          <w:noProof w:val="0"/>
          <w:color w:val="000000"/>
          <w:spacing w:val="-1"/>
        </w:rPr>
        <w:t>Field instrumentation shall be provided according to:</w:t>
      </w:r>
    </w:p>
    <w:p w:rsidR="00A74054" w:rsidRPr="004A7F3F" w:rsidRDefault="00A74054" w:rsidP="005F0E18">
      <w:pPr>
        <w:pStyle w:val="ListParagraph"/>
        <w:numPr>
          <w:ilvl w:val="0"/>
          <w:numId w:val="16"/>
        </w:numPr>
        <w:tabs>
          <w:tab w:val="decimal" w:pos="1296"/>
        </w:tabs>
        <w:spacing w:before="163" w:after="0" w:line="260" w:lineRule="exact"/>
        <w:jc w:val="left"/>
        <w:textAlignment w:val="baseline"/>
        <w:rPr>
          <w:rFonts w:eastAsia="Arial"/>
          <w:noProof w:val="0"/>
          <w:color w:val="000000"/>
        </w:rPr>
      </w:pPr>
      <w:r w:rsidRPr="004A7F3F">
        <w:rPr>
          <w:rFonts w:eastAsia="Arial"/>
          <w:noProof w:val="0"/>
          <w:color w:val="000000"/>
        </w:rPr>
        <w:t>Individual equipment, auxiliary package and electrical specifications</w:t>
      </w:r>
    </w:p>
    <w:p w:rsidR="00A74054" w:rsidRPr="004A7F3F" w:rsidRDefault="00A74054" w:rsidP="005F0E18">
      <w:pPr>
        <w:pStyle w:val="ListParagraph"/>
        <w:numPr>
          <w:ilvl w:val="0"/>
          <w:numId w:val="16"/>
        </w:numPr>
        <w:tabs>
          <w:tab w:val="decimal" w:pos="1296"/>
        </w:tabs>
        <w:spacing w:before="47" w:after="0" w:line="260" w:lineRule="exact"/>
        <w:jc w:val="left"/>
        <w:textAlignment w:val="baseline"/>
        <w:rPr>
          <w:rFonts w:eastAsia="Arial"/>
          <w:noProof w:val="0"/>
          <w:color w:val="000000"/>
        </w:rPr>
      </w:pPr>
      <w:r w:rsidRPr="004A7F3F">
        <w:rPr>
          <w:rFonts w:eastAsia="Arial"/>
          <w:noProof w:val="0"/>
          <w:color w:val="000000"/>
        </w:rPr>
        <w:t>Applicable standard practice</w:t>
      </w:r>
    </w:p>
    <w:p w:rsidR="00A74054" w:rsidRPr="004A7F3F" w:rsidRDefault="00A74054" w:rsidP="00A74054">
      <w:pPr>
        <w:spacing w:before="168" w:line="240" w:lineRule="exact"/>
        <w:ind w:left="144" w:right="144"/>
        <w:textAlignment w:val="baseline"/>
        <w:rPr>
          <w:rFonts w:eastAsia="Arial"/>
          <w:noProof w:val="0"/>
          <w:color w:val="000000"/>
        </w:rPr>
      </w:pPr>
      <w:r w:rsidRPr="004A7F3F">
        <w:rPr>
          <w:rFonts w:eastAsia="Arial"/>
          <w:noProof w:val="0"/>
          <w:color w:val="000000"/>
        </w:rPr>
        <w:t>to fulfil the local supervisory tasks and the aims of the SCADA System as specified in any part of this Specification and to ensure the safe and reliable operation of the plant.</w:t>
      </w:r>
    </w:p>
    <w:p w:rsidR="00A74054" w:rsidRPr="004A7F3F" w:rsidRDefault="00A74054" w:rsidP="00A74054">
      <w:pPr>
        <w:pStyle w:val="Heading3"/>
        <w:rPr>
          <w:rFonts w:eastAsia="Arial"/>
          <w:noProof w:val="0"/>
        </w:rPr>
      </w:pPr>
      <w:bookmarkStart w:id="25" w:name="_Toc424029408"/>
      <w:r w:rsidRPr="004A7F3F">
        <w:rPr>
          <w:rFonts w:eastAsia="Arial"/>
          <w:noProof w:val="0"/>
        </w:rPr>
        <w:t>Local Instrumentation</w:t>
      </w:r>
      <w:bookmarkEnd w:id="25"/>
    </w:p>
    <w:p w:rsidR="00A74054" w:rsidRPr="004A7F3F" w:rsidRDefault="00A74054" w:rsidP="00A74054">
      <w:pPr>
        <w:spacing w:before="282" w:line="239" w:lineRule="exact"/>
        <w:ind w:left="144"/>
        <w:textAlignment w:val="baseline"/>
        <w:rPr>
          <w:rFonts w:eastAsia="Arial"/>
          <w:noProof w:val="0"/>
          <w:color w:val="000000"/>
        </w:rPr>
      </w:pPr>
      <w:r w:rsidRPr="004A7F3F">
        <w:rPr>
          <w:rFonts w:eastAsia="Arial"/>
          <w:noProof w:val="0"/>
          <w:color w:val="000000"/>
        </w:rPr>
        <w:t>Generally, the minimum requirements for local Instrumentation (when applicable) are:</w:t>
      </w:r>
    </w:p>
    <w:p w:rsidR="00A74054" w:rsidRPr="004A7F3F" w:rsidRDefault="00A74054" w:rsidP="005F0E18">
      <w:pPr>
        <w:pStyle w:val="ListParagraph"/>
        <w:numPr>
          <w:ilvl w:val="0"/>
          <w:numId w:val="17"/>
        </w:numPr>
        <w:tabs>
          <w:tab w:val="decimal" w:pos="1152"/>
        </w:tabs>
        <w:spacing w:before="298" w:after="0" w:line="235" w:lineRule="exact"/>
        <w:ind w:right="144"/>
        <w:jc w:val="left"/>
        <w:textAlignment w:val="baseline"/>
        <w:rPr>
          <w:rFonts w:eastAsia="Arial"/>
          <w:noProof w:val="0"/>
          <w:color w:val="000000"/>
        </w:rPr>
      </w:pPr>
      <w:r w:rsidRPr="004A7F3F">
        <w:rPr>
          <w:rFonts w:eastAsia="Arial"/>
          <w:noProof w:val="0"/>
          <w:color w:val="000000"/>
        </w:rPr>
        <w:t>Pressure gauges at each point of the system that needs pressure supervision for safe operation and/or fault finding</w:t>
      </w:r>
    </w:p>
    <w:p w:rsidR="00A74054" w:rsidRPr="004A7F3F" w:rsidRDefault="00A74054" w:rsidP="005F0E18">
      <w:pPr>
        <w:pStyle w:val="ListParagraph"/>
        <w:numPr>
          <w:ilvl w:val="0"/>
          <w:numId w:val="17"/>
        </w:numPr>
        <w:tabs>
          <w:tab w:val="decimal" w:pos="1152"/>
        </w:tabs>
        <w:spacing w:before="59" w:after="0" w:line="239" w:lineRule="exact"/>
        <w:jc w:val="left"/>
        <w:textAlignment w:val="baseline"/>
        <w:rPr>
          <w:rFonts w:eastAsia="Arial"/>
          <w:noProof w:val="0"/>
          <w:color w:val="000000"/>
        </w:rPr>
      </w:pPr>
      <w:r w:rsidRPr="004A7F3F">
        <w:rPr>
          <w:rFonts w:eastAsia="Arial"/>
          <w:noProof w:val="0"/>
          <w:color w:val="000000"/>
        </w:rPr>
        <w:t>Pressure gauges at inlet/outlet of each pump</w:t>
      </w:r>
    </w:p>
    <w:p w:rsidR="00A74054" w:rsidRPr="004A7F3F" w:rsidRDefault="00A74054" w:rsidP="005F0E18">
      <w:pPr>
        <w:pStyle w:val="ListParagraph"/>
        <w:numPr>
          <w:ilvl w:val="0"/>
          <w:numId w:val="17"/>
        </w:numPr>
        <w:tabs>
          <w:tab w:val="decimal" w:pos="1152"/>
        </w:tabs>
        <w:spacing w:before="53" w:after="0" w:line="239" w:lineRule="exact"/>
        <w:jc w:val="left"/>
        <w:textAlignment w:val="baseline"/>
        <w:rPr>
          <w:rFonts w:eastAsia="Arial"/>
          <w:noProof w:val="0"/>
          <w:color w:val="000000"/>
        </w:rPr>
      </w:pPr>
      <w:r w:rsidRPr="004A7F3F">
        <w:rPr>
          <w:rFonts w:eastAsia="Arial"/>
          <w:noProof w:val="0"/>
          <w:color w:val="000000"/>
        </w:rPr>
        <w:t>Pressure gauges at pressurized vessels, heat exchangers</w:t>
      </w:r>
    </w:p>
    <w:p w:rsidR="00A74054" w:rsidRPr="004A7F3F" w:rsidRDefault="00A74054" w:rsidP="005F0E18">
      <w:pPr>
        <w:pStyle w:val="ListParagraph"/>
        <w:numPr>
          <w:ilvl w:val="0"/>
          <w:numId w:val="17"/>
        </w:numPr>
        <w:tabs>
          <w:tab w:val="decimal" w:pos="1152"/>
        </w:tabs>
        <w:spacing w:before="54" w:after="0" w:line="239" w:lineRule="exact"/>
        <w:jc w:val="left"/>
        <w:textAlignment w:val="baseline"/>
        <w:rPr>
          <w:rFonts w:eastAsia="Arial"/>
          <w:noProof w:val="0"/>
          <w:color w:val="000000"/>
        </w:rPr>
      </w:pPr>
      <w:r w:rsidRPr="004A7F3F">
        <w:rPr>
          <w:rFonts w:eastAsia="Arial"/>
          <w:noProof w:val="0"/>
          <w:color w:val="000000"/>
        </w:rPr>
        <w:t>Differential pressure devices with alarm contacts for filters</w:t>
      </w:r>
    </w:p>
    <w:p w:rsidR="00A74054" w:rsidRPr="004A7F3F" w:rsidRDefault="00A74054" w:rsidP="005F0E18">
      <w:pPr>
        <w:pStyle w:val="ListParagraph"/>
        <w:numPr>
          <w:ilvl w:val="0"/>
          <w:numId w:val="17"/>
        </w:numPr>
        <w:tabs>
          <w:tab w:val="decimal" w:pos="1152"/>
        </w:tabs>
        <w:spacing w:before="59" w:after="0" w:line="239" w:lineRule="exact"/>
        <w:jc w:val="left"/>
        <w:textAlignment w:val="baseline"/>
        <w:rPr>
          <w:rFonts w:eastAsia="Arial"/>
          <w:noProof w:val="0"/>
          <w:color w:val="000000"/>
        </w:rPr>
      </w:pPr>
      <w:r w:rsidRPr="004A7F3F">
        <w:rPr>
          <w:rFonts w:eastAsia="Arial"/>
          <w:noProof w:val="0"/>
          <w:color w:val="000000"/>
        </w:rPr>
        <w:t>Thermometers at inlet/outlet of each heat exchanger</w:t>
      </w:r>
    </w:p>
    <w:p w:rsidR="00A74054" w:rsidRPr="004A7F3F" w:rsidRDefault="00A74054" w:rsidP="005F0E18">
      <w:pPr>
        <w:pStyle w:val="ListParagraph"/>
        <w:numPr>
          <w:ilvl w:val="0"/>
          <w:numId w:val="17"/>
        </w:numPr>
        <w:tabs>
          <w:tab w:val="decimal" w:pos="1152"/>
        </w:tabs>
        <w:spacing w:before="54" w:after="0" w:line="239" w:lineRule="exact"/>
        <w:jc w:val="left"/>
        <w:textAlignment w:val="baseline"/>
        <w:rPr>
          <w:rFonts w:eastAsia="Arial"/>
          <w:noProof w:val="0"/>
          <w:color w:val="000000"/>
        </w:rPr>
      </w:pPr>
      <w:r w:rsidRPr="004A7F3F">
        <w:rPr>
          <w:rFonts w:eastAsia="Arial"/>
          <w:noProof w:val="0"/>
          <w:color w:val="000000"/>
        </w:rPr>
        <w:t>Thermometers at vessels containing hot liquids</w:t>
      </w:r>
    </w:p>
    <w:p w:rsidR="00A74054" w:rsidRPr="004A7F3F" w:rsidRDefault="00A74054" w:rsidP="005F0E18">
      <w:pPr>
        <w:pStyle w:val="ListParagraph"/>
        <w:numPr>
          <w:ilvl w:val="0"/>
          <w:numId w:val="17"/>
        </w:numPr>
        <w:tabs>
          <w:tab w:val="decimal" w:pos="1152"/>
        </w:tabs>
        <w:spacing w:before="53" w:after="0" w:line="239" w:lineRule="exact"/>
        <w:jc w:val="left"/>
        <w:textAlignment w:val="baseline"/>
        <w:rPr>
          <w:rFonts w:eastAsia="Arial"/>
          <w:noProof w:val="0"/>
          <w:color w:val="000000"/>
          <w:spacing w:val="-1"/>
        </w:rPr>
      </w:pPr>
      <w:r w:rsidRPr="004A7F3F">
        <w:rPr>
          <w:rFonts w:eastAsia="Arial"/>
          <w:noProof w:val="0"/>
          <w:color w:val="000000"/>
          <w:spacing w:val="-1"/>
        </w:rPr>
        <w:t>Check valves &amp; connections necessary for commissioning and tests</w:t>
      </w:r>
    </w:p>
    <w:p w:rsidR="00A74054" w:rsidRPr="004A7F3F" w:rsidRDefault="00A74054" w:rsidP="005F0E18">
      <w:pPr>
        <w:pStyle w:val="ListParagraph"/>
        <w:numPr>
          <w:ilvl w:val="0"/>
          <w:numId w:val="17"/>
        </w:numPr>
        <w:tabs>
          <w:tab w:val="decimal" w:pos="1152"/>
        </w:tabs>
        <w:spacing w:before="59" w:after="0" w:line="239" w:lineRule="exact"/>
        <w:jc w:val="left"/>
        <w:textAlignment w:val="baseline"/>
        <w:rPr>
          <w:rFonts w:eastAsia="Arial"/>
          <w:noProof w:val="0"/>
          <w:color w:val="000000"/>
        </w:rPr>
      </w:pPr>
      <w:r w:rsidRPr="004A7F3F">
        <w:rPr>
          <w:rFonts w:eastAsia="Arial"/>
          <w:noProof w:val="0"/>
          <w:color w:val="000000"/>
        </w:rPr>
        <w:t>Thermometers at bearing oil outlets</w:t>
      </w:r>
    </w:p>
    <w:p w:rsidR="00A74054" w:rsidRPr="004A7F3F" w:rsidRDefault="00A74054" w:rsidP="005F0E18">
      <w:pPr>
        <w:pStyle w:val="ListParagraph"/>
        <w:numPr>
          <w:ilvl w:val="0"/>
          <w:numId w:val="17"/>
        </w:numPr>
        <w:tabs>
          <w:tab w:val="decimal" w:pos="1152"/>
        </w:tabs>
        <w:spacing w:before="53" w:after="0" w:line="240" w:lineRule="exact"/>
        <w:ind w:right="144"/>
        <w:textAlignment w:val="baseline"/>
        <w:rPr>
          <w:rFonts w:eastAsia="Arial"/>
          <w:noProof w:val="0"/>
          <w:color w:val="000000"/>
        </w:rPr>
      </w:pPr>
      <w:r w:rsidRPr="004A7F3F">
        <w:rPr>
          <w:rFonts w:eastAsia="Arial"/>
          <w:noProof w:val="0"/>
          <w:color w:val="000000"/>
        </w:rPr>
        <w:t>Level gauges/measurements on heat exchangers with condense, on tanks, pits, etc.</w:t>
      </w:r>
    </w:p>
    <w:p w:rsidR="00A74054" w:rsidRPr="004A7F3F" w:rsidRDefault="00A74054" w:rsidP="005F0E18">
      <w:pPr>
        <w:pStyle w:val="ListParagraph"/>
        <w:numPr>
          <w:ilvl w:val="0"/>
          <w:numId w:val="17"/>
        </w:numPr>
        <w:tabs>
          <w:tab w:val="decimal" w:pos="1152"/>
        </w:tabs>
        <w:spacing w:before="53" w:after="0" w:line="240" w:lineRule="exact"/>
        <w:ind w:right="144"/>
        <w:textAlignment w:val="baseline"/>
        <w:rPr>
          <w:rFonts w:eastAsia="Arial"/>
          <w:noProof w:val="0"/>
          <w:color w:val="000000"/>
          <w:spacing w:val="-1"/>
        </w:rPr>
      </w:pPr>
      <w:r w:rsidRPr="004A7F3F">
        <w:rPr>
          <w:rFonts w:eastAsia="Arial"/>
          <w:noProof w:val="0"/>
          <w:color w:val="000000"/>
          <w:spacing w:val="-1"/>
        </w:rPr>
        <w:t>All necessary standard instrumentation on package units as per good engineering practice that is required to monitor the package operation conditions.</w:t>
      </w:r>
    </w:p>
    <w:p w:rsidR="00A74054" w:rsidRPr="004A7F3F" w:rsidRDefault="00A74054" w:rsidP="00FF75CE">
      <w:pPr>
        <w:pStyle w:val="ListParagraph"/>
        <w:numPr>
          <w:ilvl w:val="0"/>
          <w:numId w:val="17"/>
        </w:numPr>
        <w:tabs>
          <w:tab w:val="decimal" w:pos="1152"/>
        </w:tabs>
        <w:spacing w:before="53" w:after="0" w:line="240" w:lineRule="exact"/>
        <w:ind w:right="144"/>
        <w:textAlignment w:val="baseline"/>
        <w:rPr>
          <w:rFonts w:eastAsia="Arial"/>
          <w:noProof w:val="0"/>
          <w:color w:val="000000"/>
          <w:spacing w:val="-1"/>
        </w:rPr>
      </w:pPr>
      <w:r w:rsidRPr="004A7F3F">
        <w:rPr>
          <w:rFonts w:eastAsia="Arial"/>
          <w:noProof w:val="0"/>
          <w:color w:val="000000"/>
          <w:spacing w:val="-1"/>
        </w:rPr>
        <w:t xml:space="preserve">All kW and KVar transducers to indicate </w:t>
      </w:r>
      <w:r w:rsidR="00FF75CE" w:rsidRPr="004A7F3F">
        <w:rPr>
          <w:rFonts w:eastAsia="Arial"/>
          <w:noProof w:val="0"/>
          <w:color w:val="000000"/>
          <w:spacing w:val="-1"/>
        </w:rPr>
        <w:t>maximum positive and negative value for an acceptable range to make decisions on overload or reverse real and reactive power for operators and engineers to see on SCADA screen or HMI displays.</w:t>
      </w:r>
    </w:p>
    <w:p w:rsidR="00A74054" w:rsidRPr="004A7F3F" w:rsidRDefault="00A74054" w:rsidP="00A74054">
      <w:pPr>
        <w:pStyle w:val="Heading3"/>
        <w:rPr>
          <w:rFonts w:eastAsia="Arial"/>
          <w:noProof w:val="0"/>
        </w:rPr>
      </w:pPr>
      <w:bookmarkStart w:id="26" w:name="_Toc424029409"/>
      <w:r w:rsidRPr="004A7F3F">
        <w:rPr>
          <w:rFonts w:eastAsia="Arial"/>
          <w:noProof w:val="0"/>
        </w:rPr>
        <w:t>Instrumentation for Protection</w:t>
      </w:r>
      <w:bookmarkEnd w:id="26"/>
    </w:p>
    <w:p w:rsidR="00A74054" w:rsidRPr="004A7F3F" w:rsidRDefault="00A74054" w:rsidP="00A74054">
      <w:pPr>
        <w:spacing w:before="285" w:line="237" w:lineRule="exact"/>
        <w:ind w:right="144"/>
        <w:textAlignment w:val="baseline"/>
        <w:rPr>
          <w:rFonts w:eastAsia="Arial"/>
          <w:noProof w:val="0"/>
          <w:color w:val="000000"/>
        </w:rPr>
      </w:pPr>
      <w:r w:rsidRPr="004A7F3F">
        <w:rPr>
          <w:rFonts w:eastAsia="Arial"/>
          <w:noProof w:val="0"/>
          <w:color w:val="000000"/>
        </w:rPr>
        <w:t xml:space="preserve">In case </w:t>
      </w:r>
      <w:r w:rsidR="004A7F3F" w:rsidRPr="004A7F3F">
        <w:rPr>
          <w:rFonts w:eastAsia="Arial"/>
          <w:noProof w:val="0"/>
          <w:color w:val="000000"/>
        </w:rPr>
        <w:t>those binary switches</w:t>
      </w:r>
      <w:r w:rsidRPr="004A7F3F">
        <w:rPr>
          <w:rFonts w:eastAsia="Arial"/>
          <w:noProof w:val="0"/>
          <w:color w:val="000000"/>
        </w:rPr>
        <w:t xml:space="preserve"> are used for protection, it is required, that for every mechanical equipment (pump, valve, etc.) and every criterion (protective shut-down, protective cut-in, etc.) a separate device shall be provided.</w:t>
      </w:r>
    </w:p>
    <w:p w:rsidR="00A74054" w:rsidRPr="004A7F3F" w:rsidRDefault="00A74054" w:rsidP="00A74054">
      <w:pPr>
        <w:spacing w:after="200" w:line="276" w:lineRule="auto"/>
        <w:jc w:val="left"/>
        <w:rPr>
          <w:rFonts w:eastAsia="Arial"/>
          <w:noProof w:val="0"/>
          <w:color w:val="000000"/>
        </w:rPr>
      </w:pPr>
      <w:r w:rsidRPr="004A7F3F">
        <w:rPr>
          <w:rFonts w:eastAsia="Arial"/>
          <w:noProof w:val="0"/>
          <w:color w:val="000000"/>
        </w:rPr>
        <w:t>For important plant protection functions as well as for the protection of important assemblies and drives the corresponding analogue and binary variables have to be measured by three independent devices, whose signals have to be wired to safety certified module, in order to get a 2 out of 3 selection of field signals. For vital protection functions that safeguard against the loss of plant assets or are of personnel and environmental safety related, binary switches shall not be acceptable and only transmitters shall be used.</w:t>
      </w:r>
    </w:p>
    <w:p w:rsidR="00A74054" w:rsidRPr="004A7F3F" w:rsidRDefault="00A74054" w:rsidP="001B4855">
      <w:pPr>
        <w:pStyle w:val="Heading2"/>
        <w:rPr>
          <w:rFonts w:eastAsia="Arial"/>
          <w:noProof w:val="0"/>
          <w:szCs w:val="22"/>
        </w:rPr>
      </w:pPr>
      <w:bookmarkStart w:id="27" w:name="_Toc424029410"/>
      <w:r w:rsidRPr="004A7F3F">
        <w:rPr>
          <w:rFonts w:eastAsia="Arial"/>
          <w:noProof w:val="0"/>
          <w:szCs w:val="22"/>
        </w:rPr>
        <w:t>Control of Electrical Systems</w:t>
      </w:r>
      <w:bookmarkEnd w:id="27"/>
    </w:p>
    <w:p w:rsidR="00A74054" w:rsidRPr="004A7F3F" w:rsidRDefault="00A74054" w:rsidP="001B4855">
      <w:pPr>
        <w:pStyle w:val="Heading3"/>
        <w:rPr>
          <w:rFonts w:eastAsia="Arial"/>
          <w:noProof w:val="0"/>
        </w:rPr>
      </w:pPr>
      <w:bookmarkStart w:id="28" w:name="_Toc424029411"/>
      <w:r w:rsidRPr="004A7F3F">
        <w:rPr>
          <w:rFonts w:eastAsia="Arial"/>
          <w:noProof w:val="0"/>
        </w:rPr>
        <w:t>General</w:t>
      </w:r>
      <w:bookmarkEnd w:id="28"/>
    </w:p>
    <w:p w:rsidR="00A74054" w:rsidRPr="004A7F3F" w:rsidRDefault="00A74054" w:rsidP="00A74054">
      <w:pPr>
        <w:spacing w:before="285" w:line="222" w:lineRule="exact"/>
        <w:ind w:left="144" w:right="144"/>
        <w:textAlignment w:val="baseline"/>
        <w:rPr>
          <w:rFonts w:eastAsia="Arial"/>
          <w:noProof w:val="0"/>
          <w:color w:val="000000"/>
        </w:rPr>
      </w:pPr>
      <w:r w:rsidRPr="004A7F3F">
        <w:rPr>
          <w:rFonts w:eastAsia="Arial"/>
          <w:noProof w:val="0"/>
          <w:color w:val="000000"/>
        </w:rPr>
        <w:t>This chapter includes the requirements for remote control of electrical systems. Automatic and remote control of electrical power plant and of individual electrical installations shall be performed as required and as basically described below through the SCADA system.</w:t>
      </w:r>
    </w:p>
    <w:p w:rsidR="001B4855" w:rsidRPr="004A7F3F" w:rsidRDefault="00A74054" w:rsidP="001B4855">
      <w:pPr>
        <w:pStyle w:val="Heading3"/>
        <w:rPr>
          <w:rStyle w:val="Heading3Char"/>
          <w:noProof w:val="0"/>
        </w:rPr>
      </w:pPr>
      <w:bookmarkStart w:id="29" w:name="_Toc424029412"/>
      <w:r w:rsidRPr="004A7F3F">
        <w:rPr>
          <w:rStyle w:val="Heading3Char"/>
          <w:noProof w:val="0"/>
        </w:rPr>
        <w:t>Design Requirements</w:t>
      </w:r>
      <w:bookmarkEnd w:id="29"/>
      <w:r w:rsidRPr="004A7F3F">
        <w:rPr>
          <w:rStyle w:val="Heading3Char"/>
          <w:noProof w:val="0"/>
        </w:rPr>
        <w:t xml:space="preserve"> </w:t>
      </w:r>
    </w:p>
    <w:p w:rsidR="00A74054" w:rsidRPr="004A7F3F" w:rsidRDefault="00A74054" w:rsidP="001B4855">
      <w:pPr>
        <w:pStyle w:val="Heading4"/>
        <w:rPr>
          <w:noProof w:val="0"/>
        </w:rPr>
      </w:pPr>
      <w:r w:rsidRPr="004A7F3F">
        <w:rPr>
          <w:noProof w:val="0"/>
        </w:rPr>
        <w:t>Control and Supervision</w:t>
      </w:r>
    </w:p>
    <w:p w:rsidR="00A74054" w:rsidRPr="004A7F3F" w:rsidRDefault="00A74054" w:rsidP="00A74054">
      <w:pPr>
        <w:spacing w:before="194" w:line="238" w:lineRule="exact"/>
        <w:ind w:left="144" w:right="144"/>
        <w:textAlignment w:val="baseline"/>
        <w:rPr>
          <w:rFonts w:eastAsia="Arial"/>
          <w:noProof w:val="0"/>
          <w:color w:val="000000"/>
        </w:rPr>
      </w:pPr>
      <w:r w:rsidRPr="004A7F3F">
        <w:rPr>
          <w:rFonts w:eastAsia="Arial"/>
          <w:noProof w:val="0"/>
          <w:color w:val="000000"/>
        </w:rPr>
        <w:t>Remote control / supervision shall be performed via the plant SCADA system. All functions / indications / measurements / alarms, etc., available with the different systems shall be embraced into the above system as necessary for safe operation and supervision of the plant.</w:t>
      </w:r>
    </w:p>
    <w:p w:rsidR="00A74054" w:rsidRPr="004A7F3F" w:rsidRDefault="00A74054" w:rsidP="00A74054">
      <w:pPr>
        <w:spacing w:before="172" w:line="236" w:lineRule="exact"/>
        <w:ind w:left="144" w:right="144"/>
        <w:textAlignment w:val="baseline"/>
        <w:rPr>
          <w:rFonts w:eastAsia="Arial"/>
          <w:noProof w:val="0"/>
          <w:color w:val="000000"/>
        </w:rPr>
      </w:pPr>
      <w:r w:rsidRPr="004A7F3F">
        <w:rPr>
          <w:rFonts w:eastAsia="Arial"/>
          <w:noProof w:val="0"/>
          <w:color w:val="000000"/>
        </w:rPr>
        <w:t>For local operation, the following devices shall be provided at the control panels of each unit as further detailed in the particular Specification for Electrical Works:</w:t>
      </w:r>
    </w:p>
    <w:p w:rsidR="00A74054" w:rsidRPr="004A7F3F" w:rsidRDefault="00A74054" w:rsidP="005F0E18">
      <w:pPr>
        <w:pStyle w:val="ListParagraph"/>
        <w:numPr>
          <w:ilvl w:val="0"/>
          <w:numId w:val="18"/>
        </w:numPr>
        <w:tabs>
          <w:tab w:val="left" w:pos="1152"/>
        </w:tabs>
        <w:spacing w:before="292" w:line="240" w:lineRule="exact"/>
        <w:textAlignment w:val="baseline"/>
        <w:rPr>
          <w:rFonts w:eastAsia="Arial"/>
          <w:noProof w:val="0"/>
          <w:color w:val="000000"/>
          <w:spacing w:val="-1"/>
        </w:rPr>
      </w:pPr>
      <w:r w:rsidRPr="004A7F3F">
        <w:rPr>
          <w:rFonts w:eastAsia="Arial"/>
          <w:noProof w:val="0"/>
          <w:color w:val="000000"/>
          <w:spacing w:val="-1"/>
        </w:rPr>
        <w:t xml:space="preserve">Generators </w:t>
      </w:r>
    </w:p>
    <w:p w:rsidR="00A74054" w:rsidRPr="004A7F3F" w:rsidRDefault="00A74054" w:rsidP="005F0E18">
      <w:pPr>
        <w:pStyle w:val="ListParagraph"/>
        <w:numPr>
          <w:ilvl w:val="0"/>
          <w:numId w:val="19"/>
        </w:numPr>
        <w:tabs>
          <w:tab w:val="decimal" w:pos="-780"/>
          <w:tab w:val="decimal" w:pos="1296"/>
        </w:tabs>
        <w:spacing w:before="47" w:after="0" w:line="261" w:lineRule="exact"/>
        <w:jc w:val="left"/>
        <w:textAlignment w:val="baseline"/>
        <w:rPr>
          <w:rFonts w:eastAsia="Arial"/>
          <w:noProof w:val="0"/>
          <w:color w:val="000000"/>
          <w:spacing w:val="-1"/>
        </w:rPr>
      </w:pPr>
      <w:r w:rsidRPr="004A7F3F">
        <w:rPr>
          <w:rFonts w:eastAsia="Arial"/>
          <w:noProof w:val="0"/>
          <w:color w:val="000000"/>
          <w:spacing w:val="-1"/>
        </w:rPr>
        <w:t>Voltmeter with selector switch</w:t>
      </w:r>
    </w:p>
    <w:p w:rsidR="00A74054" w:rsidRPr="004A7F3F" w:rsidRDefault="00A74054" w:rsidP="005F0E18">
      <w:pPr>
        <w:pStyle w:val="ListParagraph"/>
        <w:numPr>
          <w:ilvl w:val="0"/>
          <w:numId w:val="19"/>
        </w:numPr>
        <w:tabs>
          <w:tab w:val="decimal" w:pos="-780"/>
          <w:tab w:val="decimal" w:pos="1296"/>
        </w:tabs>
        <w:spacing w:before="51" w:after="0" w:line="261" w:lineRule="exact"/>
        <w:jc w:val="left"/>
        <w:textAlignment w:val="baseline"/>
        <w:rPr>
          <w:rFonts w:eastAsia="Arial"/>
          <w:noProof w:val="0"/>
          <w:color w:val="000000"/>
        </w:rPr>
      </w:pPr>
      <w:r w:rsidRPr="004A7F3F">
        <w:rPr>
          <w:rFonts w:eastAsia="Arial"/>
          <w:noProof w:val="0"/>
          <w:color w:val="000000"/>
        </w:rPr>
        <w:t>Phase current meters</w:t>
      </w:r>
    </w:p>
    <w:p w:rsidR="00A74054" w:rsidRPr="004A7F3F" w:rsidRDefault="00A74054" w:rsidP="005F0E18">
      <w:pPr>
        <w:pStyle w:val="ListParagraph"/>
        <w:numPr>
          <w:ilvl w:val="0"/>
          <w:numId w:val="19"/>
        </w:numPr>
        <w:tabs>
          <w:tab w:val="decimal" w:pos="-780"/>
          <w:tab w:val="decimal" w:pos="1296"/>
        </w:tabs>
        <w:spacing w:before="46" w:after="0" w:line="261" w:lineRule="exact"/>
        <w:jc w:val="left"/>
        <w:textAlignment w:val="baseline"/>
        <w:rPr>
          <w:rFonts w:eastAsia="Arial"/>
          <w:noProof w:val="0"/>
          <w:color w:val="000000"/>
        </w:rPr>
      </w:pPr>
      <w:r w:rsidRPr="004A7F3F">
        <w:rPr>
          <w:rFonts w:eastAsia="Arial"/>
          <w:noProof w:val="0"/>
          <w:color w:val="000000"/>
        </w:rPr>
        <w:t>Co-ordinates indicator (vector meter) indicating:</w:t>
      </w:r>
    </w:p>
    <w:p w:rsidR="00A74054" w:rsidRPr="004A7F3F" w:rsidRDefault="00A74054" w:rsidP="005F0E18">
      <w:pPr>
        <w:pStyle w:val="ListParagraph"/>
        <w:numPr>
          <w:ilvl w:val="1"/>
          <w:numId w:val="19"/>
        </w:numPr>
        <w:tabs>
          <w:tab w:val="decimal" w:pos="324"/>
          <w:tab w:val="decimal" w:pos="1728"/>
        </w:tabs>
        <w:spacing w:after="0" w:line="237" w:lineRule="exact"/>
        <w:jc w:val="left"/>
        <w:textAlignment w:val="baseline"/>
        <w:rPr>
          <w:rFonts w:eastAsia="Arial"/>
          <w:noProof w:val="0"/>
          <w:color w:val="000000"/>
          <w:spacing w:val="-2"/>
        </w:rPr>
      </w:pPr>
      <w:r w:rsidRPr="004A7F3F">
        <w:rPr>
          <w:rFonts w:eastAsia="Arial"/>
          <w:noProof w:val="0"/>
          <w:color w:val="000000"/>
          <w:spacing w:val="-2"/>
        </w:rPr>
        <w:t>active power vector</w:t>
      </w:r>
    </w:p>
    <w:p w:rsidR="00A74054" w:rsidRPr="004A7F3F" w:rsidRDefault="00A74054" w:rsidP="005F0E18">
      <w:pPr>
        <w:pStyle w:val="ListParagraph"/>
        <w:numPr>
          <w:ilvl w:val="1"/>
          <w:numId w:val="19"/>
        </w:numPr>
        <w:tabs>
          <w:tab w:val="decimal" w:pos="324"/>
          <w:tab w:val="decimal" w:pos="1728"/>
        </w:tabs>
        <w:spacing w:after="0" w:line="238" w:lineRule="exact"/>
        <w:jc w:val="left"/>
        <w:textAlignment w:val="baseline"/>
        <w:rPr>
          <w:rFonts w:eastAsia="Arial"/>
          <w:noProof w:val="0"/>
          <w:color w:val="000000"/>
          <w:spacing w:val="-2"/>
        </w:rPr>
      </w:pPr>
      <w:r w:rsidRPr="004A7F3F">
        <w:rPr>
          <w:rFonts w:eastAsia="Arial"/>
          <w:noProof w:val="0"/>
          <w:color w:val="000000"/>
          <w:spacing w:val="-2"/>
        </w:rPr>
        <w:t>reactive power vector</w:t>
      </w:r>
    </w:p>
    <w:p w:rsidR="00A74054" w:rsidRPr="004A7F3F" w:rsidRDefault="00A74054" w:rsidP="005F0E18">
      <w:pPr>
        <w:numPr>
          <w:ilvl w:val="0"/>
          <w:numId w:val="15"/>
        </w:numPr>
        <w:tabs>
          <w:tab w:val="decimal" w:pos="1296"/>
        </w:tabs>
        <w:spacing w:before="51" w:after="0" w:line="261" w:lineRule="exact"/>
        <w:ind w:left="936"/>
        <w:jc w:val="left"/>
        <w:textAlignment w:val="baseline"/>
        <w:rPr>
          <w:rFonts w:eastAsia="Arial"/>
          <w:noProof w:val="0"/>
          <w:color w:val="000000"/>
        </w:rPr>
      </w:pPr>
      <w:r w:rsidRPr="004A7F3F">
        <w:rPr>
          <w:rFonts w:eastAsia="Arial"/>
          <w:noProof w:val="0"/>
          <w:color w:val="000000"/>
        </w:rPr>
        <w:t>Winding temperature indication</w:t>
      </w:r>
    </w:p>
    <w:p w:rsidR="00A74054" w:rsidRPr="004A7F3F" w:rsidRDefault="00A74054" w:rsidP="005F0E18">
      <w:pPr>
        <w:numPr>
          <w:ilvl w:val="0"/>
          <w:numId w:val="15"/>
        </w:numPr>
        <w:tabs>
          <w:tab w:val="decimal" w:pos="1296"/>
        </w:tabs>
        <w:spacing w:before="46" w:after="0" w:line="261" w:lineRule="exact"/>
        <w:ind w:left="936"/>
        <w:jc w:val="left"/>
        <w:textAlignment w:val="baseline"/>
        <w:rPr>
          <w:rFonts w:eastAsia="Arial"/>
          <w:noProof w:val="0"/>
          <w:color w:val="000000"/>
          <w:spacing w:val="1"/>
        </w:rPr>
      </w:pPr>
      <w:r w:rsidRPr="004A7F3F">
        <w:rPr>
          <w:rFonts w:eastAsia="Arial"/>
          <w:noProof w:val="0"/>
          <w:color w:val="000000"/>
          <w:spacing w:val="1"/>
        </w:rPr>
        <w:t>Synchronising instruments (V V, f f, synchroscope)</w:t>
      </w:r>
    </w:p>
    <w:p w:rsidR="00A74054" w:rsidRPr="004A7F3F" w:rsidRDefault="00A74054" w:rsidP="005F0E18">
      <w:pPr>
        <w:numPr>
          <w:ilvl w:val="0"/>
          <w:numId w:val="15"/>
        </w:numPr>
        <w:tabs>
          <w:tab w:val="decimal" w:pos="1296"/>
        </w:tabs>
        <w:spacing w:before="46" w:after="0" w:line="261" w:lineRule="exact"/>
        <w:ind w:left="936"/>
        <w:jc w:val="left"/>
        <w:textAlignment w:val="baseline"/>
        <w:rPr>
          <w:rFonts w:eastAsia="Arial"/>
          <w:noProof w:val="0"/>
          <w:color w:val="000000"/>
        </w:rPr>
      </w:pPr>
      <w:r w:rsidRPr="004A7F3F">
        <w:rPr>
          <w:rFonts w:eastAsia="Arial"/>
          <w:noProof w:val="0"/>
          <w:color w:val="000000"/>
        </w:rPr>
        <w:t>Control and indication devices as required</w:t>
      </w:r>
    </w:p>
    <w:p w:rsidR="00A74054" w:rsidRPr="004A7F3F" w:rsidRDefault="00A74054" w:rsidP="005F0E18">
      <w:pPr>
        <w:pStyle w:val="ListParagraph"/>
        <w:numPr>
          <w:ilvl w:val="0"/>
          <w:numId w:val="18"/>
        </w:numPr>
        <w:tabs>
          <w:tab w:val="left" w:pos="1152"/>
        </w:tabs>
        <w:spacing w:before="292" w:line="240" w:lineRule="exact"/>
        <w:textAlignment w:val="baseline"/>
        <w:rPr>
          <w:rFonts w:eastAsia="Arial"/>
          <w:noProof w:val="0"/>
          <w:color w:val="000000"/>
          <w:spacing w:val="-1"/>
        </w:rPr>
      </w:pPr>
      <w:r w:rsidRPr="004A7F3F">
        <w:rPr>
          <w:rFonts w:eastAsia="Arial"/>
          <w:noProof w:val="0"/>
          <w:color w:val="000000"/>
          <w:spacing w:val="-1"/>
        </w:rPr>
        <w:t>Generator Feeder</w:t>
      </w:r>
    </w:p>
    <w:p w:rsidR="00A74054" w:rsidRPr="004A7F3F" w:rsidRDefault="00A74054" w:rsidP="005F0E18">
      <w:pPr>
        <w:numPr>
          <w:ilvl w:val="0"/>
          <w:numId w:val="15"/>
        </w:numPr>
        <w:tabs>
          <w:tab w:val="decimal" w:pos="1296"/>
        </w:tabs>
        <w:spacing w:before="51" w:after="0" w:line="261" w:lineRule="exact"/>
        <w:ind w:left="936"/>
        <w:jc w:val="left"/>
        <w:textAlignment w:val="baseline"/>
        <w:rPr>
          <w:rFonts w:eastAsia="Arial"/>
          <w:noProof w:val="0"/>
          <w:color w:val="000000"/>
        </w:rPr>
      </w:pPr>
      <w:r w:rsidRPr="004A7F3F">
        <w:rPr>
          <w:rFonts w:eastAsia="Arial"/>
          <w:noProof w:val="0"/>
          <w:color w:val="000000"/>
        </w:rPr>
        <w:t>Voltmeter</w:t>
      </w:r>
    </w:p>
    <w:p w:rsidR="00A74054" w:rsidRPr="004A7F3F" w:rsidRDefault="00A74054" w:rsidP="005F0E18">
      <w:pPr>
        <w:numPr>
          <w:ilvl w:val="0"/>
          <w:numId w:val="15"/>
        </w:numPr>
        <w:tabs>
          <w:tab w:val="decimal" w:pos="1296"/>
        </w:tabs>
        <w:spacing w:before="47" w:after="0" w:line="261" w:lineRule="exact"/>
        <w:ind w:left="936"/>
        <w:jc w:val="left"/>
        <w:textAlignment w:val="baseline"/>
        <w:rPr>
          <w:rFonts w:eastAsia="Arial"/>
          <w:noProof w:val="0"/>
          <w:color w:val="000000"/>
        </w:rPr>
      </w:pPr>
      <w:r w:rsidRPr="004A7F3F">
        <w:rPr>
          <w:rFonts w:eastAsia="Arial"/>
          <w:noProof w:val="0"/>
          <w:color w:val="000000"/>
        </w:rPr>
        <w:t>Phase current meters</w:t>
      </w:r>
    </w:p>
    <w:p w:rsidR="00A74054" w:rsidRPr="004A7F3F" w:rsidRDefault="00A74054" w:rsidP="005F0E18">
      <w:pPr>
        <w:numPr>
          <w:ilvl w:val="0"/>
          <w:numId w:val="15"/>
        </w:numPr>
        <w:tabs>
          <w:tab w:val="decimal" w:pos="1296"/>
        </w:tabs>
        <w:spacing w:before="46" w:after="0" w:line="261" w:lineRule="exact"/>
        <w:ind w:left="936"/>
        <w:jc w:val="left"/>
        <w:textAlignment w:val="baseline"/>
        <w:rPr>
          <w:rFonts w:eastAsia="Arial"/>
          <w:noProof w:val="0"/>
          <w:color w:val="000000"/>
        </w:rPr>
      </w:pPr>
      <w:r w:rsidRPr="004A7F3F">
        <w:rPr>
          <w:rFonts w:eastAsia="Arial"/>
          <w:noProof w:val="0"/>
          <w:color w:val="000000"/>
        </w:rPr>
        <w:t>Power factor meter</w:t>
      </w:r>
    </w:p>
    <w:p w:rsidR="00A74054" w:rsidRPr="004A7F3F" w:rsidRDefault="00A74054" w:rsidP="005F0E18">
      <w:pPr>
        <w:numPr>
          <w:ilvl w:val="0"/>
          <w:numId w:val="15"/>
        </w:numPr>
        <w:tabs>
          <w:tab w:val="decimal" w:pos="1296"/>
        </w:tabs>
        <w:spacing w:before="46" w:after="0" w:line="261" w:lineRule="exact"/>
        <w:ind w:left="936"/>
        <w:jc w:val="left"/>
        <w:textAlignment w:val="baseline"/>
        <w:rPr>
          <w:rFonts w:eastAsia="Arial"/>
          <w:noProof w:val="0"/>
          <w:color w:val="000000"/>
        </w:rPr>
      </w:pPr>
      <w:r w:rsidRPr="004A7F3F">
        <w:rPr>
          <w:rFonts w:eastAsia="Arial"/>
          <w:noProof w:val="0"/>
          <w:color w:val="000000"/>
        </w:rPr>
        <w:t>Active power meter</w:t>
      </w:r>
    </w:p>
    <w:p w:rsidR="001B4855" w:rsidRPr="004A7F3F" w:rsidRDefault="00A74054" w:rsidP="005F0E18">
      <w:pPr>
        <w:numPr>
          <w:ilvl w:val="0"/>
          <w:numId w:val="15"/>
        </w:numPr>
        <w:tabs>
          <w:tab w:val="decimal" w:pos="1296"/>
        </w:tabs>
        <w:spacing w:before="46" w:after="0" w:line="261" w:lineRule="exact"/>
        <w:ind w:left="936"/>
        <w:jc w:val="left"/>
        <w:textAlignment w:val="baseline"/>
        <w:rPr>
          <w:rFonts w:ascii="Arial Bold" w:eastAsiaTheme="majorEastAsia" w:hAnsi="Arial Bold" w:cstheme="majorBidi"/>
          <w:b/>
          <w:bCs/>
          <w:noProof w:val="0"/>
        </w:rPr>
      </w:pPr>
      <w:r w:rsidRPr="004A7F3F">
        <w:rPr>
          <w:rFonts w:eastAsia="Arial"/>
          <w:noProof w:val="0"/>
          <w:color w:val="000000"/>
        </w:rPr>
        <w:t xml:space="preserve">Reactive power meter </w:t>
      </w:r>
    </w:p>
    <w:p w:rsidR="001B4855" w:rsidRPr="004A7F3F" w:rsidRDefault="001B4855" w:rsidP="005F0E18">
      <w:pPr>
        <w:numPr>
          <w:ilvl w:val="0"/>
          <w:numId w:val="15"/>
        </w:numPr>
        <w:tabs>
          <w:tab w:val="decimal" w:pos="1296"/>
        </w:tabs>
        <w:spacing w:before="46" w:after="0" w:line="261" w:lineRule="exact"/>
        <w:ind w:left="936"/>
        <w:jc w:val="left"/>
        <w:textAlignment w:val="baseline"/>
        <w:rPr>
          <w:rFonts w:ascii="Arial Bold" w:eastAsiaTheme="majorEastAsia" w:hAnsi="Arial Bold" w:cstheme="majorBidi"/>
          <w:b/>
          <w:bCs/>
          <w:noProof w:val="0"/>
        </w:rPr>
      </w:pPr>
      <w:r w:rsidRPr="004A7F3F">
        <w:rPr>
          <w:rFonts w:eastAsia="Arial"/>
          <w:noProof w:val="0"/>
          <w:color w:val="000000"/>
        </w:rPr>
        <w:t>Control and indication devices as required</w:t>
      </w:r>
    </w:p>
    <w:p w:rsidR="001B4855" w:rsidRPr="004A7F3F" w:rsidRDefault="001B4855" w:rsidP="001B4855">
      <w:pPr>
        <w:pStyle w:val="ListParagraph"/>
        <w:spacing w:before="171" w:line="238" w:lineRule="exact"/>
        <w:ind w:left="-420" w:right="144"/>
        <w:textAlignment w:val="baseline"/>
        <w:rPr>
          <w:rFonts w:eastAsia="Arial"/>
          <w:noProof w:val="0"/>
          <w:color w:val="000000"/>
        </w:rPr>
      </w:pPr>
      <w:r w:rsidRPr="004A7F3F">
        <w:rPr>
          <w:rFonts w:eastAsia="Arial"/>
          <w:noProof w:val="0"/>
          <w:color w:val="000000"/>
        </w:rPr>
        <w:t>The above measuring devices and indications and controls are not limiting the scope. Any other measurement specified in the Particular Electrical Specification is deemed to be provided, as part of the I&amp;C control scope of work, locally and/or remotely through the SCADA system.</w:t>
      </w:r>
    </w:p>
    <w:p w:rsidR="001B4855" w:rsidRPr="004A7F3F" w:rsidRDefault="001B4855" w:rsidP="001B4855">
      <w:pPr>
        <w:pStyle w:val="Heading4"/>
        <w:rPr>
          <w:rFonts w:eastAsia="Arial"/>
          <w:noProof w:val="0"/>
        </w:rPr>
      </w:pPr>
      <w:r w:rsidRPr="004A7F3F">
        <w:rPr>
          <w:rFonts w:eastAsia="Arial"/>
          <w:noProof w:val="0"/>
        </w:rPr>
        <w:t>Alarm Indication</w:t>
      </w:r>
    </w:p>
    <w:p w:rsidR="001B4855" w:rsidRPr="004A7F3F" w:rsidRDefault="001B4855" w:rsidP="001B4855">
      <w:pPr>
        <w:spacing w:before="194" w:line="238" w:lineRule="exact"/>
        <w:ind w:left="144" w:right="144"/>
        <w:textAlignment w:val="baseline"/>
        <w:rPr>
          <w:rFonts w:eastAsia="Arial"/>
          <w:noProof w:val="0"/>
          <w:color w:val="000000"/>
        </w:rPr>
      </w:pPr>
      <w:r w:rsidRPr="004A7F3F">
        <w:rPr>
          <w:rFonts w:eastAsia="Arial"/>
          <w:noProof w:val="0"/>
          <w:color w:val="000000"/>
        </w:rPr>
        <w:t>Alarms for the individual systems as mentioned above shall be indicated in the SCADA system and may be grouped as indicated in the Particular Mechanical and Electrical Specification.</w:t>
      </w:r>
    </w:p>
    <w:p w:rsidR="001B4855" w:rsidRPr="004A7F3F" w:rsidRDefault="001B4855" w:rsidP="001B4855">
      <w:pPr>
        <w:pStyle w:val="Heading4"/>
        <w:rPr>
          <w:rFonts w:eastAsia="Arial"/>
          <w:noProof w:val="0"/>
        </w:rPr>
      </w:pPr>
      <w:r w:rsidRPr="004A7F3F">
        <w:rPr>
          <w:rFonts w:eastAsia="Arial"/>
          <w:noProof w:val="0"/>
        </w:rPr>
        <w:t>Event Recording and Fault Reports</w:t>
      </w:r>
    </w:p>
    <w:p w:rsidR="001B4855" w:rsidRPr="004A7F3F" w:rsidRDefault="001B4855" w:rsidP="001B4855">
      <w:pPr>
        <w:spacing w:before="194" w:line="238" w:lineRule="exact"/>
        <w:ind w:left="144" w:right="144"/>
        <w:textAlignment w:val="baseline"/>
        <w:rPr>
          <w:rFonts w:eastAsia="Arial"/>
          <w:noProof w:val="0"/>
          <w:color w:val="000000"/>
        </w:rPr>
      </w:pPr>
      <w:r w:rsidRPr="004A7F3F">
        <w:rPr>
          <w:rFonts w:eastAsia="Arial"/>
          <w:noProof w:val="0"/>
          <w:color w:val="000000"/>
        </w:rPr>
        <w:t>All alarms and all trips of any equipment as well as all changes of status of main equipment shall be captured and recorded by the SCADA system. This shall include but shall not be limited to:</w:t>
      </w:r>
    </w:p>
    <w:p w:rsidR="001B4855" w:rsidRPr="004A7F3F" w:rsidRDefault="001B4855" w:rsidP="005F0E18">
      <w:pPr>
        <w:pStyle w:val="ListParagraph"/>
        <w:numPr>
          <w:ilvl w:val="0"/>
          <w:numId w:val="20"/>
        </w:numPr>
        <w:tabs>
          <w:tab w:val="decimal" w:pos="1152"/>
        </w:tabs>
        <w:spacing w:before="291" w:after="0" w:line="241" w:lineRule="exact"/>
        <w:jc w:val="left"/>
        <w:textAlignment w:val="baseline"/>
        <w:rPr>
          <w:rFonts w:eastAsia="Arial"/>
          <w:noProof w:val="0"/>
          <w:color w:val="000000"/>
        </w:rPr>
      </w:pPr>
      <w:r w:rsidRPr="004A7F3F">
        <w:rPr>
          <w:rFonts w:eastAsia="Arial"/>
          <w:noProof w:val="0"/>
          <w:color w:val="000000"/>
        </w:rPr>
        <w:t>All individual alarms/ trips from generator and engines</w:t>
      </w:r>
    </w:p>
    <w:p w:rsidR="001B4855" w:rsidRPr="004A7F3F" w:rsidRDefault="001B4855" w:rsidP="005F0E18">
      <w:pPr>
        <w:pStyle w:val="ListParagraph"/>
        <w:numPr>
          <w:ilvl w:val="0"/>
          <w:numId w:val="20"/>
        </w:numPr>
        <w:tabs>
          <w:tab w:val="decimal" w:pos="1152"/>
        </w:tabs>
        <w:spacing w:before="57" w:after="0" w:line="241" w:lineRule="exact"/>
        <w:jc w:val="left"/>
        <w:textAlignment w:val="baseline"/>
        <w:rPr>
          <w:rFonts w:eastAsia="Arial"/>
          <w:noProof w:val="0"/>
          <w:color w:val="000000"/>
        </w:rPr>
      </w:pPr>
      <w:r w:rsidRPr="004A7F3F">
        <w:rPr>
          <w:rFonts w:eastAsia="Arial"/>
          <w:noProof w:val="0"/>
          <w:color w:val="000000"/>
        </w:rPr>
        <w:t>All individual alarms/ trips from transformer protection</w:t>
      </w:r>
    </w:p>
    <w:p w:rsidR="001B4855" w:rsidRPr="004A7F3F" w:rsidRDefault="001B4855" w:rsidP="005F0E18">
      <w:pPr>
        <w:pStyle w:val="ListParagraph"/>
        <w:numPr>
          <w:ilvl w:val="0"/>
          <w:numId w:val="20"/>
        </w:numPr>
        <w:tabs>
          <w:tab w:val="decimal" w:pos="1152"/>
        </w:tabs>
        <w:spacing w:before="52" w:after="0" w:line="241" w:lineRule="exact"/>
        <w:jc w:val="left"/>
        <w:textAlignment w:val="baseline"/>
        <w:rPr>
          <w:rFonts w:eastAsia="Arial"/>
          <w:noProof w:val="0"/>
          <w:color w:val="000000"/>
        </w:rPr>
      </w:pPr>
      <w:r w:rsidRPr="004A7F3F">
        <w:rPr>
          <w:rFonts w:eastAsia="Arial"/>
          <w:noProof w:val="0"/>
          <w:color w:val="000000"/>
        </w:rPr>
        <w:t>All individual alarms/ trips from MV protection systems</w:t>
      </w:r>
    </w:p>
    <w:p w:rsidR="001B4855" w:rsidRPr="004A7F3F" w:rsidRDefault="001B4855" w:rsidP="005F0E18">
      <w:pPr>
        <w:pStyle w:val="ListParagraph"/>
        <w:numPr>
          <w:ilvl w:val="0"/>
          <w:numId w:val="20"/>
        </w:numPr>
        <w:tabs>
          <w:tab w:val="decimal" w:pos="1152"/>
        </w:tabs>
        <w:spacing w:before="53" w:after="0" w:line="240" w:lineRule="exact"/>
        <w:ind w:right="144"/>
        <w:textAlignment w:val="baseline"/>
        <w:rPr>
          <w:rFonts w:eastAsia="Arial"/>
          <w:noProof w:val="0"/>
          <w:color w:val="000000"/>
        </w:rPr>
      </w:pPr>
      <w:r w:rsidRPr="004A7F3F">
        <w:rPr>
          <w:rFonts w:eastAsia="Arial"/>
          <w:noProof w:val="0"/>
          <w:color w:val="000000"/>
        </w:rPr>
        <w:t>Group alarms / trip indication from the LV system. The individual alarm / trip information shall be indicated locally</w:t>
      </w:r>
    </w:p>
    <w:p w:rsidR="001B4855" w:rsidRPr="004A7F3F" w:rsidRDefault="001B4855" w:rsidP="005F0E18">
      <w:pPr>
        <w:pStyle w:val="ListParagraph"/>
        <w:numPr>
          <w:ilvl w:val="0"/>
          <w:numId w:val="20"/>
        </w:numPr>
        <w:tabs>
          <w:tab w:val="decimal" w:pos="1152"/>
        </w:tabs>
        <w:spacing w:before="52" w:after="0" w:line="240" w:lineRule="exact"/>
        <w:ind w:right="144"/>
        <w:textAlignment w:val="baseline"/>
        <w:rPr>
          <w:rFonts w:eastAsia="Arial"/>
          <w:noProof w:val="0"/>
          <w:color w:val="000000"/>
        </w:rPr>
      </w:pPr>
      <w:r w:rsidRPr="004A7F3F">
        <w:rPr>
          <w:rFonts w:eastAsia="Arial"/>
          <w:noProof w:val="0"/>
          <w:color w:val="000000"/>
        </w:rPr>
        <w:t>Change of status of any generator breaker and of any MV circuit breaker as well as the incoming feeder breakers and bus sectionalizers of LV boards</w:t>
      </w:r>
    </w:p>
    <w:p w:rsidR="001B4855" w:rsidRPr="004A7F3F" w:rsidRDefault="001B4855" w:rsidP="005F0E18">
      <w:pPr>
        <w:pStyle w:val="ListParagraph"/>
        <w:numPr>
          <w:ilvl w:val="0"/>
          <w:numId w:val="20"/>
        </w:numPr>
        <w:tabs>
          <w:tab w:val="decimal" w:pos="1152"/>
          <w:tab w:val="right" w:pos="8712"/>
        </w:tabs>
        <w:spacing w:before="10" w:after="507" w:line="235" w:lineRule="exact"/>
        <w:ind w:right="144"/>
        <w:textAlignment w:val="baseline"/>
        <w:rPr>
          <w:rFonts w:eastAsia="Arial"/>
          <w:noProof w:val="0"/>
          <w:color w:val="000000"/>
        </w:rPr>
      </w:pPr>
      <w:r w:rsidRPr="004A7F3F">
        <w:rPr>
          <w:rFonts w:eastAsia="Arial"/>
          <w:noProof w:val="0"/>
          <w:color w:val="000000"/>
        </w:rPr>
        <w:t xml:space="preserve">Automatic fault reports at the trip of any generator or transformer to indicate a </w:t>
      </w:r>
      <w:r w:rsidRPr="004A7F3F">
        <w:rPr>
          <w:rFonts w:eastAsia="Arial"/>
          <w:noProof w:val="0"/>
          <w:color w:val="000000"/>
        </w:rPr>
        <w:br/>
        <w:t>trend snap shot of related analogue signals over a 20 minutes period of which 4 minutes prior trip and 16 minutes post trip</w:t>
      </w:r>
    </w:p>
    <w:p w:rsidR="001B4855" w:rsidRPr="004A7F3F" w:rsidRDefault="001B4855" w:rsidP="005F0E18">
      <w:pPr>
        <w:pStyle w:val="ListParagraph"/>
        <w:numPr>
          <w:ilvl w:val="0"/>
          <w:numId w:val="20"/>
        </w:numPr>
        <w:tabs>
          <w:tab w:val="decimal" w:pos="1152"/>
          <w:tab w:val="right" w:pos="8712"/>
        </w:tabs>
        <w:spacing w:before="10" w:after="507" w:line="235" w:lineRule="exact"/>
        <w:ind w:right="144"/>
        <w:textAlignment w:val="baseline"/>
        <w:rPr>
          <w:rFonts w:eastAsia="Arial"/>
          <w:noProof w:val="0"/>
          <w:color w:val="000000"/>
        </w:rPr>
      </w:pPr>
      <w:r w:rsidRPr="004A7F3F">
        <w:rPr>
          <w:rFonts w:eastAsia="Arial"/>
          <w:noProof w:val="0"/>
          <w:color w:val="000000"/>
        </w:rPr>
        <w:t>Automatic generation of SMS concerning important failures in the power plant to be sent automatically to a selected group of persons.</w:t>
      </w:r>
    </w:p>
    <w:p w:rsidR="001B4855" w:rsidRPr="004A7F3F" w:rsidRDefault="001B4855" w:rsidP="001B4855">
      <w:pPr>
        <w:pStyle w:val="Heading3"/>
        <w:rPr>
          <w:rFonts w:eastAsia="Arial"/>
          <w:noProof w:val="0"/>
        </w:rPr>
      </w:pPr>
      <w:bookmarkStart w:id="30" w:name="_Toc424029413"/>
      <w:r w:rsidRPr="004A7F3F">
        <w:rPr>
          <w:rFonts w:eastAsia="Arial"/>
          <w:noProof w:val="0"/>
        </w:rPr>
        <w:t>Mimic Displays</w:t>
      </w:r>
      <w:bookmarkEnd w:id="30"/>
    </w:p>
    <w:p w:rsidR="001B4855" w:rsidRPr="004A7F3F" w:rsidRDefault="001B4855" w:rsidP="001B4855">
      <w:pPr>
        <w:spacing w:before="201" w:line="236" w:lineRule="exact"/>
        <w:ind w:left="144" w:right="144"/>
        <w:textAlignment w:val="baseline"/>
        <w:rPr>
          <w:rFonts w:eastAsia="Arial"/>
          <w:noProof w:val="0"/>
          <w:color w:val="000000"/>
        </w:rPr>
      </w:pPr>
      <w:r w:rsidRPr="004A7F3F">
        <w:rPr>
          <w:rFonts w:eastAsia="Arial"/>
          <w:noProof w:val="0"/>
          <w:color w:val="000000"/>
        </w:rPr>
        <w:t>Mimic displays are to be provided at the SCADA system operation stations and shall represent the applicable mechanical and electrical system configuration in accordance with the plant single line diagrams as provided by the Contractor on the basis of the approved drawings and the final plant layout. This shall include:</w:t>
      </w:r>
    </w:p>
    <w:p w:rsidR="001B4855" w:rsidRPr="004A7F3F" w:rsidRDefault="001B4855" w:rsidP="005F0E18">
      <w:pPr>
        <w:pStyle w:val="ListParagraph"/>
        <w:numPr>
          <w:ilvl w:val="0"/>
          <w:numId w:val="21"/>
        </w:numPr>
        <w:tabs>
          <w:tab w:val="decimal" w:pos="1152"/>
        </w:tabs>
        <w:spacing w:before="292" w:after="0" w:line="241" w:lineRule="exact"/>
        <w:jc w:val="left"/>
        <w:textAlignment w:val="baseline"/>
        <w:rPr>
          <w:rFonts w:eastAsia="Arial"/>
          <w:noProof w:val="0"/>
          <w:color w:val="000000"/>
        </w:rPr>
      </w:pPr>
      <w:r w:rsidRPr="004A7F3F">
        <w:rPr>
          <w:rFonts w:eastAsia="Arial"/>
          <w:noProof w:val="0"/>
          <w:color w:val="000000"/>
        </w:rPr>
        <w:t>MV and LV AC SWG and other electrical equipment</w:t>
      </w:r>
    </w:p>
    <w:p w:rsidR="001B4855" w:rsidRPr="004A7F3F" w:rsidRDefault="001B4855" w:rsidP="005F0E18">
      <w:pPr>
        <w:pStyle w:val="ListParagraph"/>
        <w:numPr>
          <w:ilvl w:val="0"/>
          <w:numId w:val="21"/>
        </w:numPr>
        <w:tabs>
          <w:tab w:val="decimal" w:pos="1152"/>
        </w:tabs>
        <w:spacing w:before="57" w:after="0" w:line="241" w:lineRule="exact"/>
        <w:jc w:val="left"/>
        <w:textAlignment w:val="baseline"/>
        <w:rPr>
          <w:rFonts w:eastAsia="Arial"/>
          <w:noProof w:val="0"/>
          <w:color w:val="000000"/>
          <w:spacing w:val="-2"/>
        </w:rPr>
      </w:pPr>
      <w:r w:rsidRPr="004A7F3F">
        <w:rPr>
          <w:rFonts w:eastAsia="Arial"/>
          <w:noProof w:val="0"/>
          <w:color w:val="000000"/>
          <w:spacing w:val="-2"/>
        </w:rPr>
        <w:t>DC systems</w:t>
      </w:r>
    </w:p>
    <w:p w:rsidR="001B4855" w:rsidRPr="004A7F3F" w:rsidRDefault="001B4855" w:rsidP="005F0E18">
      <w:pPr>
        <w:pStyle w:val="ListParagraph"/>
        <w:numPr>
          <w:ilvl w:val="0"/>
          <w:numId w:val="21"/>
        </w:numPr>
        <w:tabs>
          <w:tab w:val="decimal" w:pos="1152"/>
        </w:tabs>
        <w:spacing w:before="51" w:after="0" w:line="241" w:lineRule="exact"/>
        <w:jc w:val="left"/>
        <w:textAlignment w:val="baseline"/>
        <w:rPr>
          <w:rFonts w:eastAsia="Arial"/>
          <w:noProof w:val="0"/>
          <w:color w:val="000000"/>
          <w:spacing w:val="-1"/>
        </w:rPr>
      </w:pPr>
      <w:r w:rsidRPr="004A7F3F">
        <w:rPr>
          <w:rFonts w:eastAsia="Arial"/>
          <w:noProof w:val="0"/>
          <w:color w:val="000000"/>
          <w:spacing w:val="-1"/>
        </w:rPr>
        <w:t>Diesel generator sets</w:t>
      </w:r>
    </w:p>
    <w:p w:rsidR="001B4855" w:rsidRPr="004A7F3F" w:rsidRDefault="001B4855" w:rsidP="005F0E18">
      <w:pPr>
        <w:pStyle w:val="ListParagraph"/>
        <w:numPr>
          <w:ilvl w:val="0"/>
          <w:numId w:val="21"/>
        </w:numPr>
        <w:tabs>
          <w:tab w:val="decimal" w:pos="1152"/>
        </w:tabs>
        <w:spacing w:before="57" w:after="0" w:line="241" w:lineRule="exact"/>
        <w:jc w:val="left"/>
        <w:textAlignment w:val="baseline"/>
        <w:rPr>
          <w:rFonts w:eastAsia="Arial"/>
          <w:noProof w:val="0"/>
          <w:color w:val="000000"/>
          <w:spacing w:val="-1"/>
        </w:rPr>
      </w:pPr>
      <w:r w:rsidRPr="004A7F3F">
        <w:rPr>
          <w:rFonts w:eastAsia="Arial"/>
          <w:noProof w:val="0"/>
          <w:color w:val="000000"/>
          <w:spacing w:val="-1"/>
        </w:rPr>
        <w:t xml:space="preserve">Plant auxiliary </w:t>
      </w:r>
      <w:r w:rsidR="004A7F3F" w:rsidRPr="004A7F3F">
        <w:rPr>
          <w:rFonts w:eastAsia="Arial"/>
          <w:noProof w:val="0"/>
          <w:color w:val="000000"/>
          <w:spacing w:val="-1"/>
        </w:rPr>
        <w:t>systems</w:t>
      </w:r>
      <w:r w:rsidRPr="004A7F3F">
        <w:rPr>
          <w:rFonts w:eastAsia="Arial"/>
          <w:noProof w:val="0"/>
          <w:color w:val="000000"/>
          <w:spacing w:val="-1"/>
        </w:rPr>
        <w:t xml:space="preserve"> and ancillaries.</w:t>
      </w:r>
    </w:p>
    <w:p w:rsidR="001B4855" w:rsidRPr="004A7F3F" w:rsidRDefault="001B4855" w:rsidP="001B4855">
      <w:pPr>
        <w:spacing w:before="407" w:line="237" w:lineRule="exact"/>
        <w:ind w:left="144" w:right="144"/>
        <w:textAlignment w:val="baseline"/>
        <w:rPr>
          <w:rFonts w:eastAsia="Arial"/>
          <w:noProof w:val="0"/>
          <w:color w:val="000000"/>
        </w:rPr>
      </w:pPr>
      <w:r w:rsidRPr="004A7F3F">
        <w:rPr>
          <w:rFonts w:eastAsia="Arial"/>
          <w:noProof w:val="0"/>
          <w:color w:val="000000"/>
        </w:rPr>
        <w:t>The graphic operation interface and control functions display shall be similar or better than the existing operation interface in the CCR in addition to the requirements of the present specification.</w:t>
      </w:r>
    </w:p>
    <w:p w:rsidR="001B4855" w:rsidRPr="004A7F3F" w:rsidRDefault="001B4855" w:rsidP="001B4855">
      <w:pPr>
        <w:spacing w:before="170" w:line="238" w:lineRule="exact"/>
        <w:ind w:left="144" w:right="144"/>
        <w:textAlignment w:val="baseline"/>
        <w:rPr>
          <w:rFonts w:eastAsia="Arial"/>
          <w:noProof w:val="0"/>
          <w:color w:val="000000"/>
        </w:rPr>
      </w:pPr>
      <w:r w:rsidRPr="004A7F3F">
        <w:rPr>
          <w:rFonts w:eastAsia="Arial"/>
          <w:noProof w:val="0"/>
          <w:color w:val="000000"/>
        </w:rPr>
        <w:t>The displays shall include all engine related data according to the engine, generator and electrical switchgear manufacturers’ recommendations and as specified in the Particular Mechanical and Electrical Specifications.</w:t>
      </w:r>
    </w:p>
    <w:p w:rsidR="001B4855" w:rsidRPr="004A7F3F" w:rsidRDefault="001B4855" w:rsidP="001B4855">
      <w:pPr>
        <w:spacing w:before="170" w:line="238" w:lineRule="exact"/>
        <w:ind w:left="144" w:right="144"/>
        <w:textAlignment w:val="baseline"/>
        <w:rPr>
          <w:rFonts w:eastAsia="Arial"/>
          <w:noProof w:val="0"/>
          <w:color w:val="000000"/>
        </w:rPr>
      </w:pPr>
    </w:p>
    <w:p w:rsidR="001B4855" w:rsidRPr="004A7F3F" w:rsidRDefault="001B4855" w:rsidP="001B4855">
      <w:pPr>
        <w:pStyle w:val="Heading4"/>
        <w:rPr>
          <w:rFonts w:eastAsia="Arial"/>
          <w:noProof w:val="0"/>
        </w:rPr>
      </w:pPr>
      <w:r w:rsidRPr="004A7F3F">
        <w:rPr>
          <w:rFonts w:eastAsia="Arial"/>
          <w:noProof w:val="0"/>
        </w:rPr>
        <w:t>Synchronisation Systems</w:t>
      </w:r>
    </w:p>
    <w:p w:rsidR="001B4855" w:rsidRPr="004A7F3F" w:rsidRDefault="001B4855" w:rsidP="001B4855">
      <w:pPr>
        <w:spacing w:before="194" w:line="240" w:lineRule="exact"/>
        <w:ind w:left="144" w:right="144"/>
        <w:textAlignment w:val="baseline"/>
        <w:rPr>
          <w:rFonts w:eastAsia="Arial"/>
          <w:noProof w:val="0"/>
          <w:color w:val="000000"/>
        </w:rPr>
      </w:pPr>
      <w:r w:rsidRPr="004A7F3F">
        <w:rPr>
          <w:rFonts w:eastAsia="Arial"/>
          <w:noProof w:val="0"/>
          <w:color w:val="000000"/>
        </w:rPr>
        <w:t>A separate, fully automatic synchronisation system as well as manual synchronisation devices shall be provided for each unit.</w:t>
      </w:r>
    </w:p>
    <w:p w:rsidR="001B4855" w:rsidRPr="004A7F3F" w:rsidRDefault="001B4855" w:rsidP="001B4855">
      <w:pPr>
        <w:spacing w:before="194" w:line="240" w:lineRule="exact"/>
        <w:ind w:left="144" w:right="144"/>
        <w:textAlignment w:val="baseline"/>
        <w:rPr>
          <w:rFonts w:eastAsia="Arial"/>
          <w:noProof w:val="0"/>
          <w:color w:val="000000"/>
        </w:rPr>
      </w:pPr>
      <w:r w:rsidRPr="004A7F3F">
        <w:rPr>
          <w:rFonts w:eastAsia="Arial"/>
          <w:noProof w:val="0"/>
          <w:color w:val="000000"/>
        </w:rPr>
        <w:t>Normally, the MV generator breaker shall be synchronised by an automatic system, whereby synchronisation shall be actuated by soft key switches on the control room SCADA display stations. The key switch shall have three positions ‘test – off – automatic’. Synchronisation from the control room shall only be possible if a selector switch “local – remote” in the local control panel is in remote position.</w:t>
      </w:r>
    </w:p>
    <w:p w:rsidR="001B4855" w:rsidRPr="004A7F3F" w:rsidRDefault="001B4855" w:rsidP="001B4855">
      <w:pPr>
        <w:spacing w:before="194" w:line="240" w:lineRule="exact"/>
        <w:ind w:left="144" w:right="144"/>
        <w:textAlignment w:val="baseline"/>
        <w:rPr>
          <w:rFonts w:eastAsia="Arial"/>
          <w:noProof w:val="0"/>
          <w:color w:val="000000"/>
        </w:rPr>
      </w:pPr>
      <w:r w:rsidRPr="004A7F3F">
        <w:rPr>
          <w:rFonts w:eastAsia="Arial"/>
          <w:noProof w:val="0"/>
          <w:color w:val="000000"/>
        </w:rPr>
        <w:t>Control shall also be possible from the local control panel (LCP). The local key switch shall have four positions ‘manual - test – off – automatic’.</w:t>
      </w:r>
    </w:p>
    <w:p w:rsidR="001B4855" w:rsidRPr="004A7F3F" w:rsidRDefault="001B4855" w:rsidP="001B4855">
      <w:pPr>
        <w:spacing w:before="194" w:line="240" w:lineRule="exact"/>
        <w:ind w:left="144" w:right="144"/>
        <w:textAlignment w:val="baseline"/>
        <w:rPr>
          <w:rFonts w:eastAsia="Arial"/>
          <w:noProof w:val="0"/>
          <w:color w:val="000000"/>
        </w:rPr>
      </w:pPr>
      <w:r w:rsidRPr="004A7F3F">
        <w:rPr>
          <w:rFonts w:eastAsia="Arial"/>
          <w:noProof w:val="0"/>
          <w:color w:val="000000"/>
        </w:rPr>
        <w:t>In the automatic and test position of the synchronising key switch, the relevant synchronising instruments shall be connected to the measuring/ control circuits and all synchronising functions shall be controlled automatically.</w:t>
      </w:r>
    </w:p>
    <w:p w:rsidR="001B4855" w:rsidRPr="004A7F3F" w:rsidRDefault="001B4855" w:rsidP="001B4855">
      <w:pPr>
        <w:spacing w:before="194" w:line="240" w:lineRule="exact"/>
        <w:ind w:left="144" w:right="144"/>
        <w:textAlignment w:val="baseline"/>
        <w:rPr>
          <w:rFonts w:eastAsia="Arial"/>
          <w:noProof w:val="0"/>
          <w:color w:val="000000"/>
        </w:rPr>
      </w:pPr>
      <w:r w:rsidRPr="004A7F3F">
        <w:rPr>
          <w:rFonts w:eastAsia="Arial"/>
          <w:noProof w:val="0"/>
          <w:color w:val="000000"/>
        </w:rPr>
        <w:t>In the manual position of the synchronising key switch on the LCP, both voltage systems shall be connected to the local synchronising instruments and then both systems shall be synchronised by manual actuation of the speed and voltage setting and of the circuit breaker control device via a synchro-check relay.</w:t>
      </w:r>
    </w:p>
    <w:p w:rsidR="001B4855" w:rsidRPr="004A7F3F" w:rsidRDefault="001B4855" w:rsidP="001B4855">
      <w:pPr>
        <w:spacing w:before="168" w:line="240" w:lineRule="exact"/>
        <w:ind w:left="144" w:right="144"/>
        <w:textAlignment w:val="baseline"/>
        <w:rPr>
          <w:rFonts w:eastAsia="Arial"/>
          <w:noProof w:val="0"/>
          <w:color w:val="000000"/>
        </w:rPr>
      </w:pPr>
      <w:r w:rsidRPr="004A7F3F">
        <w:rPr>
          <w:rFonts w:eastAsia="Arial"/>
          <w:noProof w:val="0"/>
          <w:color w:val="000000"/>
        </w:rPr>
        <w:t>In the test position all automatic functions of the system shall be executed without the breaker closing command but the closing signal shall be indicated by an LED.</w:t>
      </w:r>
    </w:p>
    <w:p w:rsidR="001B4855" w:rsidRPr="004A7F3F" w:rsidRDefault="001B4855" w:rsidP="001B4855">
      <w:pPr>
        <w:spacing w:before="168" w:line="240" w:lineRule="exact"/>
        <w:ind w:left="144"/>
        <w:textAlignment w:val="baseline"/>
        <w:rPr>
          <w:rFonts w:eastAsia="Arial"/>
          <w:noProof w:val="0"/>
          <w:color w:val="000000"/>
          <w:spacing w:val="-1"/>
        </w:rPr>
      </w:pPr>
      <w:r w:rsidRPr="004A7F3F">
        <w:rPr>
          <w:rFonts w:eastAsia="Arial"/>
          <w:noProof w:val="0"/>
          <w:color w:val="000000"/>
          <w:spacing w:val="-1"/>
        </w:rPr>
        <w:t>The following equipment shall be provided:</w:t>
      </w:r>
    </w:p>
    <w:p w:rsidR="001B4855" w:rsidRPr="004A7F3F" w:rsidRDefault="001B4855" w:rsidP="005F0E18">
      <w:pPr>
        <w:pStyle w:val="ListParagraph"/>
        <w:numPr>
          <w:ilvl w:val="0"/>
          <w:numId w:val="22"/>
        </w:numPr>
        <w:tabs>
          <w:tab w:val="decimal" w:pos="1152"/>
        </w:tabs>
        <w:spacing w:before="52" w:after="0" w:line="240" w:lineRule="exact"/>
        <w:ind w:right="144"/>
        <w:textAlignment w:val="baseline"/>
        <w:rPr>
          <w:rFonts w:eastAsia="Arial"/>
          <w:noProof w:val="0"/>
          <w:color w:val="000000"/>
        </w:rPr>
      </w:pPr>
      <w:r w:rsidRPr="004A7F3F">
        <w:rPr>
          <w:rFonts w:eastAsia="Arial"/>
          <w:noProof w:val="0"/>
          <w:color w:val="000000"/>
        </w:rPr>
        <w:t>One (1) synchronising device with synchroscope, double voltmeter and double frequency meter at each LCP</w:t>
      </w:r>
    </w:p>
    <w:p w:rsidR="001B4855" w:rsidRPr="004A7F3F" w:rsidRDefault="001B4855" w:rsidP="005F0E18">
      <w:pPr>
        <w:pStyle w:val="ListParagraph"/>
        <w:numPr>
          <w:ilvl w:val="0"/>
          <w:numId w:val="22"/>
        </w:numPr>
        <w:tabs>
          <w:tab w:val="decimal" w:pos="1152"/>
        </w:tabs>
        <w:spacing w:before="53" w:after="0" w:line="240" w:lineRule="exact"/>
        <w:textAlignment w:val="baseline"/>
        <w:rPr>
          <w:rFonts w:eastAsia="Arial"/>
          <w:noProof w:val="0"/>
          <w:color w:val="000000"/>
        </w:rPr>
      </w:pPr>
      <w:r w:rsidRPr="004A7F3F">
        <w:rPr>
          <w:rFonts w:eastAsia="Arial"/>
          <w:noProof w:val="0"/>
          <w:color w:val="000000"/>
        </w:rPr>
        <w:t>One (1) synchro-check relay for manual synchronisation for each unit</w:t>
      </w:r>
    </w:p>
    <w:p w:rsidR="001B4855" w:rsidRPr="004A7F3F" w:rsidRDefault="001B4855" w:rsidP="005F0E18">
      <w:pPr>
        <w:pStyle w:val="ListParagraph"/>
        <w:numPr>
          <w:ilvl w:val="0"/>
          <w:numId w:val="22"/>
        </w:numPr>
        <w:tabs>
          <w:tab w:val="decimal" w:pos="1152"/>
        </w:tabs>
        <w:spacing w:before="58" w:after="0" w:line="238" w:lineRule="exact"/>
        <w:ind w:right="144"/>
        <w:textAlignment w:val="baseline"/>
        <w:rPr>
          <w:rFonts w:eastAsia="Arial"/>
          <w:noProof w:val="0"/>
          <w:color w:val="000000"/>
        </w:rPr>
      </w:pPr>
      <w:r w:rsidRPr="004A7F3F">
        <w:rPr>
          <w:rFonts w:eastAsia="Arial"/>
          <w:noProof w:val="0"/>
          <w:color w:val="000000"/>
        </w:rPr>
        <w:t>One (1) electronic system for automatic connection of two voltage systems, with set point adjuster output for the generator voltage regulator and for the speed governor of the engine. Means shall be provided for adjustment of the circuit breaker closing time, the maximum admissible voltage and frequency difference and slip etc. for each unit, as required</w:t>
      </w:r>
    </w:p>
    <w:p w:rsidR="001B4855" w:rsidRPr="004A7F3F" w:rsidRDefault="001B4855" w:rsidP="005F0E18">
      <w:pPr>
        <w:pStyle w:val="ListParagraph"/>
        <w:numPr>
          <w:ilvl w:val="0"/>
          <w:numId w:val="22"/>
        </w:numPr>
        <w:tabs>
          <w:tab w:val="decimal" w:pos="1152"/>
        </w:tabs>
        <w:spacing w:before="53" w:after="0" w:line="240" w:lineRule="exact"/>
        <w:ind w:right="144"/>
        <w:jc w:val="left"/>
        <w:textAlignment w:val="baseline"/>
        <w:rPr>
          <w:rFonts w:eastAsia="Arial"/>
          <w:noProof w:val="0"/>
          <w:color w:val="000000"/>
        </w:rPr>
      </w:pPr>
      <w:r w:rsidRPr="004A7F3F">
        <w:rPr>
          <w:rFonts w:eastAsia="Arial"/>
          <w:noProof w:val="0"/>
          <w:color w:val="000000"/>
        </w:rPr>
        <w:t>Two (2) synchro-check relay for manual synchronisation of each of the new MV bus-bars with the corresponding existing MV bus-bar</w:t>
      </w:r>
    </w:p>
    <w:p w:rsidR="001B4855" w:rsidRPr="004A7F3F" w:rsidRDefault="001B4855" w:rsidP="005B68A4">
      <w:pPr>
        <w:pStyle w:val="ListParagraph"/>
        <w:numPr>
          <w:ilvl w:val="0"/>
          <w:numId w:val="22"/>
        </w:numPr>
        <w:tabs>
          <w:tab w:val="decimal" w:pos="1152"/>
        </w:tabs>
        <w:spacing w:before="53" w:after="0" w:line="240" w:lineRule="exact"/>
        <w:ind w:right="144"/>
        <w:textAlignment w:val="baseline"/>
        <w:rPr>
          <w:rFonts w:eastAsia="Arial"/>
          <w:noProof w:val="0"/>
          <w:color w:val="000000"/>
        </w:rPr>
      </w:pPr>
      <w:r w:rsidRPr="004A7F3F">
        <w:rPr>
          <w:rFonts w:eastAsia="Arial"/>
          <w:noProof w:val="0"/>
          <w:color w:val="000000"/>
        </w:rPr>
        <w:t>All auxiliary devices such as push buttons, indication lamps, interposing transformers, relays, etc., as required</w:t>
      </w:r>
    </w:p>
    <w:p w:rsidR="005B68A4" w:rsidRPr="004A7F3F" w:rsidRDefault="005B68A4" w:rsidP="005B68A4">
      <w:pPr>
        <w:pStyle w:val="ListParagraph"/>
        <w:tabs>
          <w:tab w:val="decimal" w:pos="1152"/>
        </w:tabs>
        <w:spacing w:before="53" w:after="0" w:line="240" w:lineRule="exact"/>
        <w:ind w:left="1068" w:right="144"/>
        <w:textAlignment w:val="baseline"/>
        <w:rPr>
          <w:rFonts w:eastAsia="Arial"/>
          <w:noProof w:val="0"/>
          <w:color w:val="000000"/>
        </w:rPr>
      </w:pPr>
    </w:p>
    <w:p w:rsidR="001B4855" w:rsidRPr="004A7F3F" w:rsidRDefault="001B4855" w:rsidP="001B4855">
      <w:pPr>
        <w:pStyle w:val="Heading4"/>
        <w:rPr>
          <w:rFonts w:eastAsia="Arial"/>
          <w:noProof w:val="0"/>
        </w:rPr>
      </w:pPr>
      <w:r w:rsidRPr="004A7F3F">
        <w:rPr>
          <w:rFonts w:eastAsia="Arial"/>
          <w:noProof w:val="0"/>
        </w:rPr>
        <w:t>Automatic Load Sharing System</w:t>
      </w:r>
    </w:p>
    <w:p w:rsidR="001B4855" w:rsidRPr="004A7F3F" w:rsidRDefault="001B4855" w:rsidP="005B68A4">
      <w:pPr>
        <w:spacing w:before="196" w:line="237" w:lineRule="exact"/>
        <w:ind w:left="144" w:right="144"/>
        <w:textAlignment w:val="baseline"/>
        <w:rPr>
          <w:rFonts w:eastAsia="Arial"/>
          <w:noProof w:val="0"/>
          <w:color w:val="000000"/>
        </w:rPr>
      </w:pPr>
      <w:r w:rsidRPr="004A7F3F">
        <w:rPr>
          <w:rFonts w:eastAsia="Arial"/>
          <w:noProof w:val="0"/>
          <w:color w:val="000000"/>
        </w:rPr>
        <w:t xml:space="preserve">The Tenderer shall quote for a new load sharing system </w:t>
      </w:r>
      <w:r w:rsidR="00FF75CE" w:rsidRPr="004A7F3F">
        <w:rPr>
          <w:rFonts w:eastAsia="Arial"/>
          <w:noProof w:val="0"/>
          <w:color w:val="000000"/>
        </w:rPr>
        <w:t>which shall be similar or compatible with the two existing MAN engines</w:t>
      </w:r>
      <w:r w:rsidRPr="004A7F3F">
        <w:rPr>
          <w:rFonts w:eastAsia="Arial"/>
          <w:noProof w:val="0"/>
          <w:color w:val="000000"/>
        </w:rPr>
        <w:t>.</w:t>
      </w:r>
    </w:p>
    <w:p w:rsidR="005B68A4" w:rsidRPr="004A7F3F" w:rsidRDefault="005B68A4" w:rsidP="005B68A4">
      <w:pPr>
        <w:spacing w:before="196" w:line="237" w:lineRule="exact"/>
        <w:ind w:left="144" w:right="144"/>
        <w:textAlignment w:val="baseline"/>
        <w:rPr>
          <w:rFonts w:eastAsia="Arial"/>
          <w:noProof w:val="0"/>
          <w:color w:val="000000"/>
        </w:rPr>
      </w:pPr>
    </w:p>
    <w:p w:rsidR="001B4855" w:rsidRPr="004A7F3F" w:rsidRDefault="001B4855" w:rsidP="001B4855">
      <w:pPr>
        <w:pStyle w:val="Heading4"/>
        <w:rPr>
          <w:rFonts w:eastAsia="Arial"/>
          <w:noProof w:val="0"/>
        </w:rPr>
      </w:pPr>
      <w:r w:rsidRPr="004A7F3F">
        <w:rPr>
          <w:rFonts w:eastAsia="Arial"/>
          <w:noProof w:val="0"/>
        </w:rPr>
        <w:t>Metering</w:t>
      </w:r>
    </w:p>
    <w:p w:rsidR="001B4855" w:rsidRPr="004A7F3F" w:rsidRDefault="001B4855" w:rsidP="001B4855">
      <w:pPr>
        <w:spacing w:before="196" w:line="236" w:lineRule="exact"/>
        <w:ind w:left="144" w:right="144"/>
        <w:textAlignment w:val="baseline"/>
        <w:rPr>
          <w:rFonts w:eastAsia="Arial"/>
          <w:noProof w:val="0"/>
          <w:color w:val="000000"/>
        </w:rPr>
      </w:pPr>
      <w:r w:rsidRPr="004A7F3F">
        <w:rPr>
          <w:rFonts w:eastAsia="Arial"/>
          <w:noProof w:val="0"/>
          <w:color w:val="000000"/>
        </w:rPr>
        <w:t>The following electrical meters shall be provided for the new system and arranged in the local panels and related SWG:</w:t>
      </w:r>
    </w:p>
    <w:p w:rsidR="001B4855" w:rsidRPr="004A7F3F" w:rsidRDefault="001B4855" w:rsidP="005F0E18">
      <w:pPr>
        <w:numPr>
          <w:ilvl w:val="0"/>
          <w:numId w:val="23"/>
        </w:numPr>
        <w:tabs>
          <w:tab w:val="decimal" w:pos="1152"/>
          <w:tab w:val="left" w:pos="6120"/>
        </w:tabs>
        <w:spacing w:before="292" w:after="0" w:line="240" w:lineRule="exact"/>
        <w:ind w:hanging="705"/>
        <w:jc w:val="left"/>
        <w:textAlignment w:val="baseline"/>
        <w:rPr>
          <w:rFonts w:eastAsia="Arial"/>
          <w:noProof w:val="0"/>
          <w:color w:val="000000"/>
        </w:rPr>
      </w:pPr>
      <w:r w:rsidRPr="004A7F3F">
        <w:rPr>
          <w:rFonts w:eastAsia="Arial"/>
          <w:noProof w:val="0"/>
          <w:color w:val="000000"/>
        </w:rPr>
        <w:t>for each Diesel-generator unit</w:t>
      </w:r>
      <w:r w:rsidRPr="004A7F3F">
        <w:rPr>
          <w:rFonts w:eastAsia="Arial"/>
          <w:noProof w:val="0"/>
          <w:color w:val="000000"/>
        </w:rPr>
        <w:tab/>
        <w:t>MWh + MVArh</w:t>
      </w:r>
    </w:p>
    <w:p w:rsidR="001B4855" w:rsidRPr="004A7F3F" w:rsidRDefault="001B4855" w:rsidP="005F0E18">
      <w:pPr>
        <w:numPr>
          <w:ilvl w:val="0"/>
          <w:numId w:val="23"/>
        </w:numPr>
        <w:tabs>
          <w:tab w:val="decimal" w:pos="1152"/>
          <w:tab w:val="left" w:pos="6120"/>
        </w:tabs>
        <w:spacing w:before="58" w:after="0" w:line="240" w:lineRule="exact"/>
        <w:ind w:hanging="705"/>
        <w:jc w:val="left"/>
        <w:textAlignment w:val="baseline"/>
        <w:rPr>
          <w:rFonts w:eastAsia="Arial"/>
          <w:noProof w:val="0"/>
          <w:color w:val="000000"/>
        </w:rPr>
      </w:pPr>
      <w:r w:rsidRPr="004A7F3F">
        <w:rPr>
          <w:rFonts w:eastAsia="Arial"/>
          <w:noProof w:val="0"/>
          <w:color w:val="000000"/>
        </w:rPr>
        <w:t>for each station service transformer</w:t>
      </w:r>
      <w:r w:rsidRPr="004A7F3F">
        <w:rPr>
          <w:rFonts w:eastAsia="Arial"/>
          <w:noProof w:val="0"/>
          <w:color w:val="000000"/>
        </w:rPr>
        <w:tab/>
        <w:t>MWh</w:t>
      </w:r>
    </w:p>
    <w:p w:rsidR="001B4855" w:rsidRPr="004A7F3F" w:rsidRDefault="001B4855" w:rsidP="005F0E18">
      <w:pPr>
        <w:numPr>
          <w:ilvl w:val="0"/>
          <w:numId w:val="23"/>
        </w:numPr>
        <w:tabs>
          <w:tab w:val="decimal" w:pos="1152"/>
          <w:tab w:val="left" w:pos="6120"/>
        </w:tabs>
        <w:spacing w:before="53" w:after="0" w:line="240" w:lineRule="exact"/>
        <w:ind w:hanging="705"/>
        <w:jc w:val="left"/>
        <w:textAlignment w:val="baseline"/>
        <w:rPr>
          <w:rFonts w:eastAsia="Arial"/>
          <w:noProof w:val="0"/>
          <w:color w:val="000000"/>
        </w:rPr>
      </w:pPr>
      <w:r w:rsidRPr="004A7F3F">
        <w:rPr>
          <w:rFonts w:eastAsia="Arial"/>
          <w:noProof w:val="0"/>
          <w:color w:val="000000"/>
        </w:rPr>
        <w:t>for power export summation</w:t>
      </w:r>
      <w:r w:rsidRPr="004A7F3F">
        <w:rPr>
          <w:rFonts w:eastAsia="Arial"/>
          <w:noProof w:val="0"/>
          <w:color w:val="000000"/>
        </w:rPr>
        <w:tab/>
        <w:t>MWh + MVArh</w:t>
      </w:r>
    </w:p>
    <w:p w:rsidR="001B4855" w:rsidRPr="004A7F3F" w:rsidRDefault="001B4855" w:rsidP="007D7654">
      <w:pPr>
        <w:spacing w:before="196" w:line="237" w:lineRule="exact"/>
        <w:ind w:left="144" w:right="144"/>
        <w:textAlignment w:val="baseline"/>
        <w:rPr>
          <w:rFonts w:eastAsia="Arial"/>
          <w:noProof w:val="0"/>
          <w:color w:val="000000"/>
        </w:rPr>
      </w:pPr>
      <w:r w:rsidRPr="004A7F3F">
        <w:rPr>
          <w:rFonts w:eastAsia="Arial"/>
          <w:noProof w:val="0"/>
          <w:color w:val="000000"/>
        </w:rPr>
        <w:t>The statistical data should at least comprise the following values with time &amp; date and those specified elsewhere in this specification.</w:t>
      </w:r>
    </w:p>
    <w:tbl>
      <w:tblPr>
        <w:tblStyle w:val="TableGrid"/>
        <w:tblW w:w="0" w:type="auto"/>
        <w:tblLook w:val="04A0" w:firstRow="1" w:lastRow="0" w:firstColumn="1" w:lastColumn="0" w:noHBand="0" w:noVBand="1"/>
      </w:tblPr>
      <w:tblGrid>
        <w:gridCol w:w="1301"/>
        <w:gridCol w:w="1258"/>
        <w:gridCol w:w="1305"/>
        <w:gridCol w:w="1322"/>
        <w:gridCol w:w="1333"/>
        <w:gridCol w:w="1322"/>
        <w:gridCol w:w="1333"/>
      </w:tblGrid>
      <w:tr w:rsidR="007D7654" w:rsidRPr="004A7F3F" w:rsidTr="005B68A4">
        <w:tc>
          <w:tcPr>
            <w:tcW w:w="1338" w:type="dxa"/>
          </w:tcPr>
          <w:p w:rsidR="007D7654" w:rsidRPr="004A7F3F" w:rsidRDefault="007D7654" w:rsidP="007D7654">
            <w:pPr>
              <w:jc w:val="left"/>
              <w:rPr>
                <w:noProof w:val="0"/>
              </w:rPr>
            </w:pPr>
            <w:r w:rsidRPr="004A7F3F">
              <w:rPr>
                <w:noProof w:val="0"/>
              </w:rPr>
              <w:t>Actual Load</w:t>
            </w:r>
          </w:p>
          <w:p w:rsidR="007D7654" w:rsidRPr="004A7F3F" w:rsidRDefault="007D7654" w:rsidP="007D7654">
            <w:pPr>
              <w:jc w:val="left"/>
              <w:rPr>
                <w:noProof w:val="0"/>
              </w:rPr>
            </w:pPr>
            <w:r w:rsidRPr="004A7F3F">
              <w:rPr>
                <w:noProof w:val="0"/>
              </w:rPr>
              <w:t>In kW &amp; kVA</w:t>
            </w:r>
          </w:p>
        </w:tc>
        <w:tc>
          <w:tcPr>
            <w:tcW w:w="1320" w:type="dxa"/>
          </w:tcPr>
          <w:p w:rsidR="007D7654" w:rsidRPr="004A7F3F" w:rsidRDefault="007D7654" w:rsidP="007D7654">
            <w:pPr>
              <w:jc w:val="left"/>
              <w:rPr>
                <w:noProof w:val="0"/>
              </w:rPr>
            </w:pPr>
            <w:r w:rsidRPr="004A7F3F">
              <w:rPr>
                <w:noProof w:val="0"/>
              </w:rPr>
              <w:t>Noon Peak</w:t>
            </w:r>
          </w:p>
          <w:p w:rsidR="007D7654" w:rsidRPr="004A7F3F" w:rsidRDefault="007D7654" w:rsidP="007D7654">
            <w:pPr>
              <w:jc w:val="left"/>
              <w:rPr>
                <w:noProof w:val="0"/>
              </w:rPr>
            </w:pPr>
            <w:r w:rsidRPr="004A7F3F">
              <w:rPr>
                <w:noProof w:val="0"/>
              </w:rPr>
              <w:t>9-16</w:t>
            </w:r>
          </w:p>
        </w:tc>
        <w:tc>
          <w:tcPr>
            <w:tcW w:w="1341" w:type="dxa"/>
          </w:tcPr>
          <w:p w:rsidR="007D7654" w:rsidRPr="004A7F3F" w:rsidRDefault="007D7654" w:rsidP="007D7654">
            <w:pPr>
              <w:jc w:val="left"/>
              <w:rPr>
                <w:noProof w:val="0"/>
              </w:rPr>
            </w:pPr>
            <w:r w:rsidRPr="004A7F3F">
              <w:rPr>
                <w:noProof w:val="0"/>
              </w:rPr>
              <w:t>Evening Peak</w:t>
            </w:r>
          </w:p>
          <w:p w:rsidR="007D7654" w:rsidRPr="004A7F3F" w:rsidRDefault="007D7654" w:rsidP="007D7654">
            <w:pPr>
              <w:jc w:val="left"/>
              <w:rPr>
                <w:noProof w:val="0"/>
              </w:rPr>
            </w:pPr>
            <w:r w:rsidRPr="004A7F3F">
              <w:rPr>
                <w:noProof w:val="0"/>
              </w:rPr>
              <w:t>18-03</w:t>
            </w:r>
          </w:p>
        </w:tc>
        <w:tc>
          <w:tcPr>
            <w:tcW w:w="1348" w:type="dxa"/>
          </w:tcPr>
          <w:p w:rsidR="007D7654" w:rsidRPr="004A7F3F" w:rsidRDefault="007D7654" w:rsidP="007D7654">
            <w:pPr>
              <w:jc w:val="left"/>
              <w:rPr>
                <w:noProof w:val="0"/>
              </w:rPr>
            </w:pPr>
            <w:r w:rsidRPr="004A7F3F">
              <w:rPr>
                <w:noProof w:val="0"/>
              </w:rPr>
              <w:t>Minimum Peak</w:t>
            </w:r>
          </w:p>
        </w:tc>
        <w:tc>
          <w:tcPr>
            <w:tcW w:w="1353" w:type="dxa"/>
          </w:tcPr>
          <w:p w:rsidR="007D7654" w:rsidRPr="004A7F3F" w:rsidRDefault="007D7654" w:rsidP="007D7654">
            <w:pPr>
              <w:jc w:val="left"/>
              <w:rPr>
                <w:noProof w:val="0"/>
              </w:rPr>
            </w:pPr>
            <w:r w:rsidRPr="004A7F3F">
              <w:rPr>
                <w:noProof w:val="0"/>
              </w:rPr>
              <w:t>Maximum Peak</w:t>
            </w:r>
          </w:p>
        </w:tc>
        <w:tc>
          <w:tcPr>
            <w:tcW w:w="1348" w:type="dxa"/>
          </w:tcPr>
          <w:p w:rsidR="007D7654" w:rsidRPr="004A7F3F" w:rsidRDefault="007D7654" w:rsidP="007D7654">
            <w:pPr>
              <w:jc w:val="left"/>
              <w:rPr>
                <w:noProof w:val="0"/>
              </w:rPr>
            </w:pPr>
            <w:r w:rsidRPr="004A7F3F">
              <w:rPr>
                <w:noProof w:val="0"/>
              </w:rPr>
              <w:t>Absolute Minimum</w:t>
            </w:r>
          </w:p>
        </w:tc>
        <w:tc>
          <w:tcPr>
            <w:tcW w:w="1353" w:type="dxa"/>
          </w:tcPr>
          <w:p w:rsidR="007D7654" w:rsidRPr="004A7F3F" w:rsidRDefault="007D7654" w:rsidP="007D7654">
            <w:pPr>
              <w:jc w:val="left"/>
              <w:rPr>
                <w:noProof w:val="0"/>
              </w:rPr>
            </w:pPr>
            <w:r w:rsidRPr="004A7F3F">
              <w:rPr>
                <w:noProof w:val="0"/>
              </w:rPr>
              <w:t>Absolute Maximum</w:t>
            </w:r>
          </w:p>
          <w:p w:rsidR="007D7654" w:rsidRPr="004A7F3F" w:rsidRDefault="007D7654" w:rsidP="007D7654">
            <w:pPr>
              <w:jc w:val="left"/>
              <w:rPr>
                <w:noProof w:val="0"/>
              </w:rPr>
            </w:pPr>
          </w:p>
        </w:tc>
      </w:tr>
      <w:tr w:rsidR="007D7654" w:rsidRPr="004A7F3F" w:rsidTr="005B68A4">
        <w:tc>
          <w:tcPr>
            <w:tcW w:w="1338" w:type="dxa"/>
          </w:tcPr>
          <w:p w:rsidR="007D7654" w:rsidRPr="004A7F3F" w:rsidRDefault="007D7654" w:rsidP="007D7654">
            <w:pPr>
              <w:jc w:val="left"/>
              <w:rPr>
                <w:noProof w:val="0"/>
              </w:rPr>
            </w:pPr>
            <w:r w:rsidRPr="004A7F3F">
              <w:rPr>
                <w:noProof w:val="0"/>
              </w:rPr>
              <w:t>Daily</w:t>
            </w:r>
          </w:p>
        </w:tc>
        <w:tc>
          <w:tcPr>
            <w:tcW w:w="1320" w:type="dxa"/>
          </w:tcPr>
          <w:p w:rsidR="007D7654" w:rsidRPr="004A7F3F" w:rsidRDefault="007D7654" w:rsidP="007D7654">
            <w:pPr>
              <w:jc w:val="left"/>
              <w:rPr>
                <w:noProof w:val="0"/>
              </w:rPr>
            </w:pPr>
            <w:r w:rsidRPr="004A7F3F">
              <w:rPr>
                <w:noProof w:val="0"/>
              </w:rPr>
              <w:t>X</w:t>
            </w:r>
          </w:p>
        </w:tc>
        <w:tc>
          <w:tcPr>
            <w:tcW w:w="1341" w:type="dxa"/>
          </w:tcPr>
          <w:p w:rsidR="007D7654" w:rsidRPr="004A7F3F" w:rsidRDefault="007D7654" w:rsidP="007D7654">
            <w:pPr>
              <w:jc w:val="left"/>
              <w:rPr>
                <w:noProof w:val="0"/>
              </w:rPr>
            </w:pPr>
            <w:r w:rsidRPr="004A7F3F">
              <w:rPr>
                <w:noProof w:val="0"/>
              </w:rPr>
              <w:t>X</w:t>
            </w:r>
          </w:p>
        </w:tc>
        <w:tc>
          <w:tcPr>
            <w:tcW w:w="1348" w:type="dxa"/>
          </w:tcPr>
          <w:p w:rsidR="007D7654" w:rsidRPr="004A7F3F" w:rsidRDefault="007D7654" w:rsidP="007D7654">
            <w:pPr>
              <w:jc w:val="left"/>
              <w:rPr>
                <w:noProof w:val="0"/>
              </w:rPr>
            </w:pPr>
          </w:p>
        </w:tc>
        <w:tc>
          <w:tcPr>
            <w:tcW w:w="1353" w:type="dxa"/>
          </w:tcPr>
          <w:p w:rsidR="007D7654" w:rsidRPr="004A7F3F" w:rsidRDefault="007D7654" w:rsidP="007D7654">
            <w:pPr>
              <w:jc w:val="left"/>
              <w:rPr>
                <w:noProof w:val="0"/>
              </w:rPr>
            </w:pPr>
            <w:r w:rsidRPr="004A7F3F">
              <w:rPr>
                <w:noProof w:val="0"/>
              </w:rPr>
              <w:t>X</w:t>
            </w:r>
          </w:p>
        </w:tc>
        <w:tc>
          <w:tcPr>
            <w:tcW w:w="1348" w:type="dxa"/>
          </w:tcPr>
          <w:p w:rsidR="007D7654" w:rsidRPr="004A7F3F" w:rsidRDefault="007D7654" w:rsidP="007D7654">
            <w:pPr>
              <w:jc w:val="left"/>
              <w:rPr>
                <w:noProof w:val="0"/>
              </w:rPr>
            </w:pPr>
          </w:p>
        </w:tc>
        <w:tc>
          <w:tcPr>
            <w:tcW w:w="1353" w:type="dxa"/>
          </w:tcPr>
          <w:p w:rsidR="007D7654" w:rsidRPr="004A7F3F" w:rsidRDefault="007D7654" w:rsidP="007D7654">
            <w:pPr>
              <w:jc w:val="left"/>
              <w:rPr>
                <w:noProof w:val="0"/>
              </w:rPr>
            </w:pPr>
          </w:p>
        </w:tc>
      </w:tr>
      <w:tr w:rsidR="007D7654" w:rsidRPr="004A7F3F" w:rsidTr="005B68A4">
        <w:tc>
          <w:tcPr>
            <w:tcW w:w="1338" w:type="dxa"/>
          </w:tcPr>
          <w:p w:rsidR="007D7654" w:rsidRPr="004A7F3F" w:rsidRDefault="007D7654" w:rsidP="007D7654">
            <w:pPr>
              <w:jc w:val="left"/>
              <w:rPr>
                <w:noProof w:val="0"/>
              </w:rPr>
            </w:pPr>
            <w:r w:rsidRPr="004A7F3F">
              <w:rPr>
                <w:noProof w:val="0"/>
              </w:rPr>
              <w:t>Weekly</w:t>
            </w:r>
          </w:p>
        </w:tc>
        <w:tc>
          <w:tcPr>
            <w:tcW w:w="1320" w:type="dxa"/>
          </w:tcPr>
          <w:p w:rsidR="007D7654" w:rsidRPr="004A7F3F" w:rsidRDefault="007D7654" w:rsidP="007D7654">
            <w:pPr>
              <w:jc w:val="left"/>
              <w:rPr>
                <w:noProof w:val="0"/>
              </w:rPr>
            </w:pPr>
            <w:r w:rsidRPr="004A7F3F">
              <w:rPr>
                <w:noProof w:val="0"/>
              </w:rPr>
              <w:t>X</w:t>
            </w:r>
          </w:p>
        </w:tc>
        <w:tc>
          <w:tcPr>
            <w:tcW w:w="1341" w:type="dxa"/>
          </w:tcPr>
          <w:p w:rsidR="007D7654" w:rsidRPr="004A7F3F" w:rsidRDefault="007D7654" w:rsidP="007D7654">
            <w:pPr>
              <w:jc w:val="left"/>
              <w:rPr>
                <w:noProof w:val="0"/>
              </w:rPr>
            </w:pPr>
          </w:p>
        </w:tc>
        <w:tc>
          <w:tcPr>
            <w:tcW w:w="1348" w:type="dxa"/>
          </w:tcPr>
          <w:p w:rsidR="007D7654" w:rsidRPr="004A7F3F" w:rsidRDefault="007D7654" w:rsidP="007D7654">
            <w:pPr>
              <w:jc w:val="left"/>
              <w:rPr>
                <w:noProof w:val="0"/>
              </w:rPr>
            </w:pPr>
            <w:r w:rsidRPr="004A7F3F">
              <w:rPr>
                <w:noProof w:val="0"/>
              </w:rPr>
              <w:t>X</w:t>
            </w:r>
          </w:p>
        </w:tc>
        <w:tc>
          <w:tcPr>
            <w:tcW w:w="1353" w:type="dxa"/>
          </w:tcPr>
          <w:p w:rsidR="007D7654" w:rsidRPr="004A7F3F" w:rsidRDefault="007D7654" w:rsidP="007D7654">
            <w:pPr>
              <w:jc w:val="left"/>
              <w:rPr>
                <w:noProof w:val="0"/>
              </w:rPr>
            </w:pPr>
            <w:r w:rsidRPr="004A7F3F">
              <w:rPr>
                <w:noProof w:val="0"/>
              </w:rPr>
              <w:t>X</w:t>
            </w:r>
          </w:p>
        </w:tc>
        <w:tc>
          <w:tcPr>
            <w:tcW w:w="1348" w:type="dxa"/>
          </w:tcPr>
          <w:p w:rsidR="007D7654" w:rsidRPr="004A7F3F" w:rsidRDefault="007D7654" w:rsidP="007D7654">
            <w:pPr>
              <w:jc w:val="left"/>
              <w:rPr>
                <w:noProof w:val="0"/>
              </w:rPr>
            </w:pPr>
            <w:r w:rsidRPr="004A7F3F">
              <w:rPr>
                <w:noProof w:val="0"/>
              </w:rPr>
              <w:t>X</w:t>
            </w:r>
          </w:p>
        </w:tc>
        <w:tc>
          <w:tcPr>
            <w:tcW w:w="1353" w:type="dxa"/>
          </w:tcPr>
          <w:p w:rsidR="007D7654" w:rsidRPr="004A7F3F" w:rsidRDefault="007D7654" w:rsidP="007D7654">
            <w:pPr>
              <w:jc w:val="left"/>
              <w:rPr>
                <w:noProof w:val="0"/>
              </w:rPr>
            </w:pPr>
            <w:r w:rsidRPr="004A7F3F">
              <w:rPr>
                <w:noProof w:val="0"/>
              </w:rPr>
              <w:t>X</w:t>
            </w:r>
          </w:p>
        </w:tc>
      </w:tr>
      <w:tr w:rsidR="007D7654" w:rsidRPr="004A7F3F" w:rsidTr="005B68A4">
        <w:tc>
          <w:tcPr>
            <w:tcW w:w="1338" w:type="dxa"/>
          </w:tcPr>
          <w:p w:rsidR="007D7654" w:rsidRPr="004A7F3F" w:rsidRDefault="007D7654" w:rsidP="007D7654">
            <w:pPr>
              <w:jc w:val="left"/>
              <w:rPr>
                <w:noProof w:val="0"/>
              </w:rPr>
            </w:pPr>
            <w:r w:rsidRPr="004A7F3F">
              <w:rPr>
                <w:noProof w:val="0"/>
              </w:rPr>
              <w:t>Monthly</w:t>
            </w:r>
          </w:p>
        </w:tc>
        <w:tc>
          <w:tcPr>
            <w:tcW w:w="1320" w:type="dxa"/>
          </w:tcPr>
          <w:p w:rsidR="007D7654" w:rsidRPr="004A7F3F" w:rsidRDefault="007D7654" w:rsidP="007D7654">
            <w:pPr>
              <w:jc w:val="left"/>
              <w:rPr>
                <w:noProof w:val="0"/>
              </w:rPr>
            </w:pPr>
            <w:r w:rsidRPr="004A7F3F">
              <w:rPr>
                <w:noProof w:val="0"/>
              </w:rPr>
              <w:t>X</w:t>
            </w:r>
          </w:p>
        </w:tc>
        <w:tc>
          <w:tcPr>
            <w:tcW w:w="1341" w:type="dxa"/>
          </w:tcPr>
          <w:p w:rsidR="007D7654" w:rsidRPr="004A7F3F" w:rsidRDefault="007D7654" w:rsidP="007D7654">
            <w:pPr>
              <w:jc w:val="left"/>
              <w:rPr>
                <w:noProof w:val="0"/>
              </w:rPr>
            </w:pPr>
          </w:p>
        </w:tc>
        <w:tc>
          <w:tcPr>
            <w:tcW w:w="1348" w:type="dxa"/>
          </w:tcPr>
          <w:p w:rsidR="007D7654" w:rsidRPr="004A7F3F" w:rsidRDefault="007D7654" w:rsidP="007D7654">
            <w:pPr>
              <w:jc w:val="left"/>
              <w:rPr>
                <w:noProof w:val="0"/>
              </w:rPr>
            </w:pPr>
            <w:r w:rsidRPr="004A7F3F">
              <w:rPr>
                <w:noProof w:val="0"/>
              </w:rPr>
              <w:t>X</w:t>
            </w:r>
          </w:p>
        </w:tc>
        <w:tc>
          <w:tcPr>
            <w:tcW w:w="1353" w:type="dxa"/>
          </w:tcPr>
          <w:p w:rsidR="007D7654" w:rsidRPr="004A7F3F" w:rsidRDefault="007D7654" w:rsidP="007D7654">
            <w:pPr>
              <w:jc w:val="left"/>
              <w:rPr>
                <w:noProof w:val="0"/>
              </w:rPr>
            </w:pPr>
            <w:r w:rsidRPr="004A7F3F">
              <w:rPr>
                <w:noProof w:val="0"/>
              </w:rPr>
              <w:t>X</w:t>
            </w:r>
          </w:p>
        </w:tc>
        <w:tc>
          <w:tcPr>
            <w:tcW w:w="1348" w:type="dxa"/>
          </w:tcPr>
          <w:p w:rsidR="007D7654" w:rsidRPr="004A7F3F" w:rsidRDefault="007D7654" w:rsidP="007D7654">
            <w:pPr>
              <w:jc w:val="left"/>
              <w:rPr>
                <w:noProof w:val="0"/>
              </w:rPr>
            </w:pPr>
            <w:r w:rsidRPr="004A7F3F">
              <w:rPr>
                <w:noProof w:val="0"/>
              </w:rPr>
              <w:t>X</w:t>
            </w:r>
          </w:p>
        </w:tc>
        <w:tc>
          <w:tcPr>
            <w:tcW w:w="1353" w:type="dxa"/>
          </w:tcPr>
          <w:p w:rsidR="007D7654" w:rsidRPr="004A7F3F" w:rsidRDefault="007D7654" w:rsidP="007D7654">
            <w:pPr>
              <w:jc w:val="left"/>
              <w:rPr>
                <w:noProof w:val="0"/>
              </w:rPr>
            </w:pPr>
            <w:r w:rsidRPr="004A7F3F">
              <w:rPr>
                <w:noProof w:val="0"/>
              </w:rPr>
              <w:t>X</w:t>
            </w:r>
          </w:p>
        </w:tc>
      </w:tr>
      <w:tr w:rsidR="007D7654" w:rsidRPr="004A7F3F" w:rsidTr="005B68A4">
        <w:tc>
          <w:tcPr>
            <w:tcW w:w="1338" w:type="dxa"/>
          </w:tcPr>
          <w:p w:rsidR="007D7654" w:rsidRPr="004A7F3F" w:rsidRDefault="007D7654" w:rsidP="007D7654">
            <w:pPr>
              <w:jc w:val="left"/>
              <w:rPr>
                <w:noProof w:val="0"/>
              </w:rPr>
            </w:pPr>
            <w:r w:rsidRPr="004A7F3F">
              <w:rPr>
                <w:noProof w:val="0"/>
              </w:rPr>
              <w:t>Yearly</w:t>
            </w:r>
          </w:p>
        </w:tc>
        <w:tc>
          <w:tcPr>
            <w:tcW w:w="1320" w:type="dxa"/>
          </w:tcPr>
          <w:p w:rsidR="007D7654" w:rsidRPr="004A7F3F" w:rsidRDefault="007D7654" w:rsidP="007D7654">
            <w:pPr>
              <w:jc w:val="left"/>
              <w:rPr>
                <w:noProof w:val="0"/>
              </w:rPr>
            </w:pPr>
            <w:r w:rsidRPr="004A7F3F">
              <w:rPr>
                <w:noProof w:val="0"/>
              </w:rPr>
              <w:t>X</w:t>
            </w:r>
          </w:p>
        </w:tc>
        <w:tc>
          <w:tcPr>
            <w:tcW w:w="1341" w:type="dxa"/>
          </w:tcPr>
          <w:p w:rsidR="007D7654" w:rsidRPr="004A7F3F" w:rsidRDefault="007D7654" w:rsidP="007D7654">
            <w:pPr>
              <w:jc w:val="left"/>
              <w:rPr>
                <w:noProof w:val="0"/>
              </w:rPr>
            </w:pPr>
            <w:r w:rsidRPr="004A7F3F">
              <w:rPr>
                <w:noProof w:val="0"/>
              </w:rPr>
              <w:t>X</w:t>
            </w:r>
          </w:p>
        </w:tc>
        <w:tc>
          <w:tcPr>
            <w:tcW w:w="1348" w:type="dxa"/>
          </w:tcPr>
          <w:p w:rsidR="007D7654" w:rsidRPr="004A7F3F" w:rsidRDefault="007D7654" w:rsidP="007D7654">
            <w:pPr>
              <w:jc w:val="left"/>
              <w:rPr>
                <w:noProof w:val="0"/>
              </w:rPr>
            </w:pPr>
            <w:r w:rsidRPr="004A7F3F">
              <w:rPr>
                <w:noProof w:val="0"/>
              </w:rPr>
              <w:t>X</w:t>
            </w:r>
          </w:p>
        </w:tc>
        <w:tc>
          <w:tcPr>
            <w:tcW w:w="1353" w:type="dxa"/>
          </w:tcPr>
          <w:p w:rsidR="007D7654" w:rsidRPr="004A7F3F" w:rsidRDefault="007D7654" w:rsidP="007D7654">
            <w:pPr>
              <w:jc w:val="left"/>
              <w:rPr>
                <w:noProof w:val="0"/>
              </w:rPr>
            </w:pPr>
            <w:r w:rsidRPr="004A7F3F">
              <w:rPr>
                <w:noProof w:val="0"/>
              </w:rPr>
              <w:t>X</w:t>
            </w:r>
          </w:p>
        </w:tc>
        <w:tc>
          <w:tcPr>
            <w:tcW w:w="1348" w:type="dxa"/>
          </w:tcPr>
          <w:p w:rsidR="007D7654" w:rsidRPr="004A7F3F" w:rsidRDefault="007D7654" w:rsidP="007D7654">
            <w:pPr>
              <w:jc w:val="left"/>
              <w:rPr>
                <w:noProof w:val="0"/>
              </w:rPr>
            </w:pPr>
            <w:r w:rsidRPr="004A7F3F">
              <w:rPr>
                <w:noProof w:val="0"/>
              </w:rPr>
              <w:t>X</w:t>
            </w:r>
          </w:p>
        </w:tc>
        <w:tc>
          <w:tcPr>
            <w:tcW w:w="1353" w:type="dxa"/>
          </w:tcPr>
          <w:p w:rsidR="007D7654" w:rsidRPr="004A7F3F" w:rsidRDefault="007D7654" w:rsidP="007D7654">
            <w:pPr>
              <w:jc w:val="left"/>
              <w:rPr>
                <w:noProof w:val="0"/>
              </w:rPr>
            </w:pPr>
            <w:r w:rsidRPr="004A7F3F">
              <w:rPr>
                <w:noProof w:val="0"/>
              </w:rPr>
              <w:t>X</w:t>
            </w:r>
          </w:p>
        </w:tc>
      </w:tr>
    </w:tbl>
    <w:p w:rsidR="007D7654" w:rsidRPr="004A7F3F" w:rsidRDefault="007D7654" w:rsidP="001B4855">
      <w:pPr>
        <w:tabs>
          <w:tab w:val="decimal" w:pos="1296"/>
        </w:tabs>
        <w:spacing w:before="46" w:after="0" w:line="261" w:lineRule="exact"/>
        <w:ind w:left="936"/>
        <w:jc w:val="left"/>
        <w:textAlignment w:val="baseline"/>
        <w:rPr>
          <w:rFonts w:eastAsia="Arial"/>
          <w:noProof w:val="0"/>
          <w:color w:val="000000"/>
        </w:rPr>
      </w:pPr>
    </w:p>
    <w:p w:rsidR="007D7654" w:rsidRPr="004A7F3F" w:rsidRDefault="007D7654" w:rsidP="007D7654">
      <w:pPr>
        <w:spacing w:before="196" w:line="237" w:lineRule="exact"/>
        <w:ind w:left="144" w:right="144"/>
        <w:textAlignment w:val="baseline"/>
        <w:rPr>
          <w:rFonts w:eastAsia="Arial"/>
          <w:noProof w:val="0"/>
          <w:color w:val="000000"/>
        </w:rPr>
      </w:pPr>
      <w:r w:rsidRPr="004A7F3F">
        <w:rPr>
          <w:rFonts w:eastAsia="Arial"/>
          <w:noProof w:val="0"/>
          <w:color w:val="000000"/>
        </w:rPr>
        <w:t>The statistical values for the absolute minimum load per day shall reflect only those days with normal network operation excluding days with load shedding or black-outs.</w:t>
      </w:r>
    </w:p>
    <w:p w:rsidR="007D7654" w:rsidRPr="004A7F3F" w:rsidRDefault="007D7654" w:rsidP="007D7654">
      <w:pPr>
        <w:spacing w:before="196" w:line="237" w:lineRule="exact"/>
        <w:ind w:left="144" w:right="144"/>
        <w:textAlignment w:val="baseline"/>
        <w:rPr>
          <w:rFonts w:eastAsia="Arial"/>
          <w:noProof w:val="0"/>
          <w:color w:val="000000"/>
        </w:rPr>
      </w:pPr>
      <w:r w:rsidRPr="004A7F3F">
        <w:rPr>
          <w:rFonts w:eastAsia="Arial"/>
          <w:noProof w:val="0"/>
          <w:color w:val="000000"/>
        </w:rPr>
        <w:t>Generated energy in MWh and MVAh:</w:t>
      </w:r>
    </w:p>
    <w:p w:rsidR="007D7654" w:rsidRPr="004A7F3F" w:rsidRDefault="007D7654" w:rsidP="007D7654">
      <w:pPr>
        <w:spacing w:before="196" w:line="237" w:lineRule="exact"/>
        <w:ind w:left="144" w:right="144"/>
        <w:textAlignment w:val="baseline"/>
        <w:rPr>
          <w:rFonts w:eastAsia="Arial"/>
          <w:noProof w:val="0"/>
          <w:color w:val="000000"/>
        </w:rPr>
      </w:pPr>
      <w:r w:rsidRPr="004A7F3F">
        <w:rPr>
          <w:rFonts w:eastAsia="Arial"/>
          <w:noProof w:val="0"/>
          <w:color w:val="000000"/>
        </w:rPr>
        <w:t>Generated energy for each gen-set, and sum of gen-sets: on daily, weekly, monthly and annual basis.</w:t>
      </w:r>
    </w:p>
    <w:p w:rsidR="007D7654" w:rsidRPr="004A7F3F" w:rsidRDefault="007D7654" w:rsidP="007D7654">
      <w:pPr>
        <w:spacing w:before="196" w:line="237" w:lineRule="exact"/>
        <w:ind w:left="144" w:right="144"/>
        <w:textAlignment w:val="baseline"/>
        <w:rPr>
          <w:rFonts w:eastAsia="Arial"/>
          <w:noProof w:val="0"/>
          <w:color w:val="000000"/>
        </w:rPr>
      </w:pPr>
      <w:r w:rsidRPr="004A7F3F">
        <w:rPr>
          <w:rFonts w:eastAsia="Arial"/>
          <w:noProof w:val="0"/>
          <w:color w:val="000000"/>
        </w:rPr>
        <w:t>Internal consumption:</w:t>
      </w:r>
    </w:p>
    <w:p w:rsidR="007D7654" w:rsidRPr="004A7F3F" w:rsidRDefault="007D7654" w:rsidP="007D7654">
      <w:pPr>
        <w:spacing w:before="196" w:line="237" w:lineRule="exact"/>
        <w:ind w:left="144" w:right="144"/>
        <w:textAlignment w:val="baseline"/>
        <w:rPr>
          <w:rFonts w:eastAsia="Arial"/>
          <w:noProof w:val="0"/>
          <w:color w:val="000000"/>
        </w:rPr>
      </w:pPr>
      <w:r w:rsidRPr="004A7F3F">
        <w:rPr>
          <w:rFonts w:eastAsia="Arial"/>
          <w:noProof w:val="0"/>
          <w:color w:val="000000"/>
        </w:rPr>
        <w:t>Sum of station auxiliary transformers on daily, weekly, monthly and annual basis. Exported energy:</w:t>
      </w:r>
    </w:p>
    <w:p w:rsidR="00FA3F9A" w:rsidRPr="004A7F3F" w:rsidRDefault="007D7654" w:rsidP="00FA3F9A">
      <w:pPr>
        <w:spacing w:before="196" w:line="237" w:lineRule="exact"/>
        <w:ind w:left="144" w:right="144"/>
        <w:textAlignment w:val="baseline"/>
        <w:rPr>
          <w:rFonts w:eastAsia="Arial"/>
          <w:noProof w:val="0"/>
          <w:color w:val="000000"/>
        </w:rPr>
      </w:pPr>
      <w:r w:rsidRPr="004A7F3F">
        <w:rPr>
          <w:rFonts w:eastAsia="Arial"/>
          <w:noProof w:val="0"/>
          <w:color w:val="000000"/>
        </w:rPr>
        <w:t>Energy fed to the MV switchgear = generated energy - internal consumption.</w:t>
      </w:r>
    </w:p>
    <w:p w:rsidR="00FA3F9A" w:rsidRPr="004A7F3F" w:rsidRDefault="00FA3F9A" w:rsidP="00FA3F9A">
      <w:pPr>
        <w:pStyle w:val="Heading2"/>
        <w:rPr>
          <w:rFonts w:eastAsia="Arial"/>
          <w:noProof w:val="0"/>
          <w:szCs w:val="22"/>
        </w:rPr>
      </w:pPr>
      <w:bookmarkStart w:id="31" w:name="_Toc424029414"/>
      <w:r w:rsidRPr="004A7F3F">
        <w:rPr>
          <w:rFonts w:eastAsia="Arial"/>
          <w:noProof w:val="0"/>
          <w:szCs w:val="22"/>
        </w:rPr>
        <w:t>Control and Supervisory System</w:t>
      </w:r>
      <w:bookmarkEnd w:id="31"/>
    </w:p>
    <w:p w:rsidR="00FA3F9A" w:rsidRPr="004A7F3F" w:rsidRDefault="00FA3F9A" w:rsidP="00FA3F9A">
      <w:pPr>
        <w:pStyle w:val="Heading3"/>
        <w:rPr>
          <w:rFonts w:eastAsia="Arial"/>
          <w:noProof w:val="0"/>
        </w:rPr>
      </w:pPr>
      <w:bookmarkStart w:id="32" w:name="_Toc424029415"/>
      <w:r w:rsidRPr="004A7F3F">
        <w:rPr>
          <w:rFonts w:eastAsia="Arial"/>
          <w:noProof w:val="0"/>
        </w:rPr>
        <w:t>PLC</w:t>
      </w:r>
      <w:bookmarkEnd w:id="32"/>
    </w:p>
    <w:p w:rsidR="00FA3F9A" w:rsidRPr="004A7F3F" w:rsidRDefault="00FA3F9A" w:rsidP="00FA3F9A">
      <w:pPr>
        <w:spacing w:before="285" w:line="235" w:lineRule="exact"/>
        <w:ind w:left="144" w:right="144"/>
        <w:textAlignment w:val="baseline"/>
        <w:rPr>
          <w:rFonts w:eastAsia="Arial"/>
          <w:noProof w:val="0"/>
          <w:color w:val="000000"/>
        </w:rPr>
      </w:pPr>
      <w:r w:rsidRPr="004A7F3F">
        <w:rPr>
          <w:rFonts w:eastAsia="Arial"/>
          <w:noProof w:val="0"/>
          <w:color w:val="000000"/>
        </w:rPr>
        <w:t>The current PLCs are Siemens S7 400 main modules and S7 300 I/O modules. It is necessary to supply the same type or compatible devices. PLC programming is done via STEP 7 version 5.4 software from Siemens</w:t>
      </w:r>
    </w:p>
    <w:p w:rsidR="00FA3F9A" w:rsidRPr="004A7F3F" w:rsidRDefault="00FA3F9A" w:rsidP="00FA3F9A">
      <w:pPr>
        <w:spacing w:before="285" w:line="235" w:lineRule="exact"/>
        <w:ind w:left="144" w:right="144"/>
        <w:textAlignment w:val="baseline"/>
        <w:rPr>
          <w:rFonts w:eastAsia="Arial"/>
          <w:noProof w:val="0"/>
          <w:color w:val="000000"/>
        </w:rPr>
      </w:pPr>
      <w:r w:rsidRPr="004A7F3F">
        <w:rPr>
          <w:rFonts w:eastAsia="Arial"/>
          <w:noProof w:val="0"/>
          <w:color w:val="000000"/>
        </w:rPr>
        <w:t>In addition to the requirements of the General Technical Specification, the PLC’s functions shall include but not be limited to:</w:t>
      </w:r>
    </w:p>
    <w:p w:rsidR="00FA3F9A" w:rsidRPr="004A7F3F" w:rsidRDefault="00FA3F9A" w:rsidP="005F0E18">
      <w:pPr>
        <w:pStyle w:val="ListParagraph"/>
        <w:numPr>
          <w:ilvl w:val="0"/>
          <w:numId w:val="24"/>
        </w:numPr>
        <w:tabs>
          <w:tab w:val="decimal" w:pos="1152"/>
        </w:tabs>
        <w:spacing w:before="293" w:after="0" w:line="240" w:lineRule="exact"/>
        <w:jc w:val="left"/>
        <w:textAlignment w:val="baseline"/>
        <w:rPr>
          <w:rFonts w:eastAsia="Arial"/>
          <w:noProof w:val="0"/>
          <w:color w:val="000000"/>
        </w:rPr>
      </w:pPr>
      <w:r w:rsidRPr="004A7F3F">
        <w:rPr>
          <w:rFonts w:eastAsia="Arial"/>
          <w:noProof w:val="0"/>
          <w:color w:val="000000"/>
        </w:rPr>
        <w:t>Signal acquisition, conditioning and processing</w:t>
      </w:r>
    </w:p>
    <w:p w:rsidR="00FA3F9A" w:rsidRPr="004A7F3F" w:rsidRDefault="00FA3F9A" w:rsidP="005F0E18">
      <w:pPr>
        <w:pStyle w:val="ListParagraph"/>
        <w:numPr>
          <w:ilvl w:val="0"/>
          <w:numId w:val="24"/>
        </w:numPr>
        <w:tabs>
          <w:tab w:val="decimal" w:pos="1152"/>
        </w:tabs>
        <w:spacing w:before="58" w:after="0" w:line="240" w:lineRule="exact"/>
        <w:jc w:val="left"/>
        <w:textAlignment w:val="baseline"/>
        <w:rPr>
          <w:rFonts w:eastAsia="Arial"/>
          <w:noProof w:val="0"/>
          <w:color w:val="000000"/>
          <w:spacing w:val="-1"/>
        </w:rPr>
      </w:pPr>
      <w:r w:rsidRPr="004A7F3F">
        <w:rPr>
          <w:rFonts w:eastAsia="Arial"/>
          <w:noProof w:val="0"/>
          <w:color w:val="000000"/>
          <w:spacing w:val="-1"/>
        </w:rPr>
        <w:t>Open-loop control and interlocks</w:t>
      </w:r>
    </w:p>
    <w:p w:rsidR="00FA3F9A" w:rsidRPr="004A7F3F" w:rsidRDefault="00FA3F9A" w:rsidP="005F0E18">
      <w:pPr>
        <w:pStyle w:val="ListParagraph"/>
        <w:numPr>
          <w:ilvl w:val="0"/>
          <w:numId w:val="24"/>
        </w:numPr>
        <w:tabs>
          <w:tab w:val="decimal" w:pos="1152"/>
        </w:tabs>
        <w:spacing w:before="53" w:after="0" w:line="240" w:lineRule="exact"/>
        <w:jc w:val="left"/>
        <w:textAlignment w:val="baseline"/>
        <w:rPr>
          <w:rFonts w:eastAsia="Arial"/>
          <w:noProof w:val="0"/>
          <w:color w:val="000000"/>
          <w:spacing w:val="-1"/>
        </w:rPr>
      </w:pPr>
      <w:r w:rsidRPr="004A7F3F">
        <w:rPr>
          <w:rFonts w:eastAsia="Arial"/>
          <w:noProof w:val="0"/>
          <w:color w:val="000000"/>
          <w:spacing w:val="-1"/>
        </w:rPr>
        <w:t>Closed-loop control</w:t>
      </w:r>
    </w:p>
    <w:p w:rsidR="00FA3F9A" w:rsidRPr="004A7F3F" w:rsidRDefault="00FA3F9A" w:rsidP="005F0E18">
      <w:pPr>
        <w:pStyle w:val="ListParagraph"/>
        <w:numPr>
          <w:ilvl w:val="0"/>
          <w:numId w:val="24"/>
        </w:numPr>
        <w:tabs>
          <w:tab w:val="decimal" w:pos="1152"/>
        </w:tabs>
        <w:spacing w:before="52" w:after="0" w:line="240" w:lineRule="exact"/>
        <w:jc w:val="left"/>
        <w:textAlignment w:val="baseline"/>
        <w:rPr>
          <w:rFonts w:eastAsia="Arial"/>
          <w:noProof w:val="0"/>
          <w:color w:val="000000"/>
          <w:spacing w:val="-1"/>
        </w:rPr>
      </w:pPr>
      <w:r w:rsidRPr="004A7F3F">
        <w:rPr>
          <w:rFonts w:eastAsia="Arial"/>
          <w:noProof w:val="0"/>
          <w:color w:val="000000"/>
          <w:spacing w:val="-1"/>
        </w:rPr>
        <w:t>Related equipment protection</w:t>
      </w:r>
    </w:p>
    <w:p w:rsidR="00FA3F9A" w:rsidRPr="004A7F3F" w:rsidRDefault="00FA3F9A" w:rsidP="005F0E18">
      <w:pPr>
        <w:pStyle w:val="ListParagraph"/>
        <w:numPr>
          <w:ilvl w:val="0"/>
          <w:numId w:val="24"/>
        </w:numPr>
        <w:tabs>
          <w:tab w:val="decimal" w:pos="1152"/>
        </w:tabs>
        <w:spacing w:before="58" w:after="0" w:line="240" w:lineRule="exact"/>
        <w:jc w:val="left"/>
        <w:textAlignment w:val="baseline"/>
        <w:rPr>
          <w:rFonts w:eastAsia="Arial"/>
          <w:noProof w:val="0"/>
          <w:color w:val="000000"/>
          <w:spacing w:val="-1"/>
        </w:rPr>
      </w:pPr>
      <w:r w:rsidRPr="004A7F3F">
        <w:rPr>
          <w:rFonts w:eastAsia="Arial"/>
          <w:noProof w:val="0"/>
          <w:color w:val="000000"/>
          <w:spacing w:val="-1"/>
        </w:rPr>
        <w:t>Alarm and status annunciation</w:t>
      </w:r>
    </w:p>
    <w:p w:rsidR="00FA3F9A" w:rsidRPr="004A7F3F" w:rsidRDefault="00FA3F9A" w:rsidP="005F0E18">
      <w:pPr>
        <w:pStyle w:val="ListParagraph"/>
        <w:numPr>
          <w:ilvl w:val="0"/>
          <w:numId w:val="24"/>
        </w:numPr>
        <w:tabs>
          <w:tab w:val="decimal" w:pos="1152"/>
        </w:tabs>
        <w:spacing w:before="53" w:after="0" w:line="240" w:lineRule="exact"/>
        <w:jc w:val="left"/>
        <w:textAlignment w:val="baseline"/>
        <w:rPr>
          <w:rFonts w:eastAsia="Arial"/>
          <w:noProof w:val="0"/>
          <w:color w:val="000000"/>
          <w:spacing w:val="-1"/>
        </w:rPr>
      </w:pPr>
      <w:r w:rsidRPr="004A7F3F">
        <w:rPr>
          <w:rFonts w:eastAsia="Arial"/>
          <w:noProof w:val="0"/>
          <w:color w:val="000000"/>
          <w:spacing w:val="-1"/>
        </w:rPr>
        <w:t>Data communication</w:t>
      </w:r>
    </w:p>
    <w:p w:rsidR="00FA3F9A" w:rsidRPr="004A7F3F" w:rsidRDefault="00FA3F9A" w:rsidP="005F0E18">
      <w:pPr>
        <w:pStyle w:val="ListParagraph"/>
        <w:numPr>
          <w:ilvl w:val="0"/>
          <w:numId w:val="24"/>
        </w:numPr>
        <w:tabs>
          <w:tab w:val="decimal" w:pos="1152"/>
        </w:tabs>
        <w:spacing w:before="53" w:after="0" w:line="240" w:lineRule="exact"/>
        <w:jc w:val="left"/>
        <w:textAlignment w:val="baseline"/>
        <w:rPr>
          <w:rFonts w:eastAsia="Arial"/>
          <w:noProof w:val="0"/>
          <w:color w:val="000000"/>
        </w:rPr>
      </w:pPr>
      <w:r w:rsidRPr="004A7F3F">
        <w:rPr>
          <w:rFonts w:eastAsia="Arial"/>
          <w:noProof w:val="0"/>
          <w:color w:val="000000"/>
        </w:rPr>
        <w:t>Data displaying and information presentation</w:t>
      </w:r>
    </w:p>
    <w:p w:rsidR="00FA3F9A" w:rsidRPr="004A7F3F" w:rsidRDefault="00FA3F9A" w:rsidP="005F0E18">
      <w:pPr>
        <w:pStyle w:val="ListParagraph"/>
        <w:numPr>
          <w:ilvl w:val="0"/>
          <w:numId w:val="24"/>
        </w:numPr>
        <w:tabs>
          <w:tab w:val="decimal" w:pos="1152"/>
        </w:tabs>
        <w:spacing w:before="57" w:after="0" w:line="240" w:lineRule="exact"/>
        <w:jc w:val="left"/>
        <w:textAlignment w:val="baseline"/>
        <w:rPr>
          <w:rFonts w:eastAsia="Arial"/>
          <w:noProof w:val="0"/>
          <w:color w:val="000000"/>
        </w:rPr>
      </w:pPr>
      <w:r w:rsidRPr="004A7F3F">
        <w:rPr>
          <w:rFonts w:eastAsia="Arial"/>
          <w:noProof w:val="0"/>
          <w:color w:val="000000"/>
        </w:rPr>
        <w:t>System diagnostic</w:t>
      </w:r>
    </w:p>
    <w:p w:rsidR="00FA3F9A" w:rsidRPr="004A7F3F" w:rsidRDefault="00FA3F9A" w:rsidP="00FA3F9A">
      <w:pPr>
        <w:spacing w:before="403" w:line="240" w:lineRule="exact"/>
        <w:ind w:left="144"/>
        <w:textAlignment w:val="baseline"/>
        <w:rPr>
          <w:rFonts w:eastAsia="Arial"/>
          <w:noProof w:val="0"/>
          <w:color w:val="000000"/>
          <w:spacing w:val="-1"/>
        </w:rPr>
      </w:pPr>
      <w:r w:rsidRPr="004A7F3F">
        <w:rPr>
          <w:rFonts w:eastAsia="Arial"/>
          <w:noProof w:val="0"/>
          <w:color w:val="000000"/>
          <w:spacing w:val="-1"/>
        </w:rPr>
        <w:t>The PLCs shall be connected to the SCADA system through a fibre optical network.</w:t>
      </w:r>
    </w:p>
    <w:p w:rsidR="00FA3F9A" w:rsidRPr="004A7F3F" w:rsidRDefault="00FA3F9A" w:rsidP="00FA3F9A">
      <w:pPr>
        <w:spacing w:before="168" w:line="240" w:lineRule="exact"/>
        <w:ind w:left="144" w:right="144"/>
        <w:textAlignment w:val="baseline"/>
        <w:rPr>
          <w:rFonts w:eastAsia="Arial"/>
          <w:noProof w:val="0"/>
          <w:color w:val="000000"/>
        </w:rPr>
      </w:pPr>
      <w:r w:rsidRPr="004A7F3F">
        <w:rPr>
          <w:rFonts w:eastAsia="Arial"/>
          <w:noProof w:val="0"/>
          <w:color w:val="000000"/>
        </w:rPr>
        <w:t>The system shall be designed so as to allow an easy extension in case of subsequent modifications on the controls and the associated signal processing equipment.</w:t>
      </w:r>
    </w:p>
    <w:p w:rsidR="00FA3F9A" w:rsidRPr="004A7F3F" w:rsidRDefault="00FA3F9A" w:rsidP="00FA3F9A">
      <w:pPr>
        <w:spacing w:before="172" w:line="236" w:lineRule="exact"/>
        <w:ind w:left="144" w:right="144"/>
        <w:textAlignment w:val="baseline"/>
        <w:rPr>
          <w:rFonts w:eastAsia="Arial"/>
          <w:noProof w:val="0"/>
          <w:color w:val="000000"/>
        </w:rPr>
      </w:pPr>
      <w:r w:rsidRPr="004A7F3F">
        <w:rPr>
          <w:rFonts w:eastAsia="Arial"/>
          <w:noProof w:val="0"/>
          <w:color w:val="000000"/>
        </w:rPr>
        <w:t>All components shall provide a spare capacity for 30% of each type of signal, plus additional spares as follows:</w:t>
      </w:r>
    </w:p>
    <w:p w:rsidR="00FA3F9A" w:rsidRPr="004A7F3F" w:rsidRDefault="00FA3F9A" w:rsidP="005F0E18">
      <w:pPr>
        <w:numPr>
          <w:ilvl w:val="1"/>
          <w:numId w:val="25"/>
        </w:numPr>
        <w:tabs>
          <w:tab w:val="decimal" w:pos="1296"/>
        </w:tabs>
        <w:spacing w:before="46" w:after="0" w:line="261" w:lineRule="exact"/>
        <w:ind w:left="720" w:hanging="360"/>
        <w:jc w:val="left"/>
        <w:textAlignment w:val="baseline"/>
        <w:rPr>
          <w:rFonts w:eastAsia="Arial"/>
          <w:noProof w:val="0"/>
          <w:color w:val="000000"/>
        </w:rPr>
      </w:pPr>
      <w:r w:rsidRPr="004A7F3F">
        <w:rPr>
          <w:rFonts w:eastAsia="Arial"/>
          <w:noProof w:val="0"/>
          <w:color w:val="000000"/>
        </w:rPr>
        <w:t>30% more for CPU load, communication modules and memory capacity</w:t>
      </w:r>
    </w:p>
    <w:p w:rsidR="00FA3F9A" w:rsidRPr="004A7F3F" w:rsidRDefault="00FA3F9A" w:rsidP="005F0E18">
      <w:pPr>
        <w:numPr>
          <w:ilvl w:val="1"/>
          <w:numId w:val="25"/>
        </w:numPr>
        <w:tabs>
          <w:tab w:val="decimal" w:pos="1296"/>
        </w:tabs>
        <w:spacing w:before="51" w:after="0" w:line="261" w:lineRule="exact"/>
        <w:ind w:left="720" w:hanging="360"/>
        <w:jc w:val="left"/>
        <w:textAlignment w:val="baseline"/>
        <w:rPr>
          <w:rFonts w:eastAsia="Arial"/>
          <w:noProof w:val="0"/>
          <w:color w:val="000000"/>
          <w:spacing w:val="-1"/>
        </w:rPr>
      </w:pPr>
      <w:r w:rsidRPr="004A7F3F">
        <w:rPr>
          <w:rFonts w:eastAsia="Arial"/>
          <w:noProof w:val="0"/>
          <w:color w:val="000000"/>
          <w:spacing w:val="-1"/>
        </w:rPr>
        <w:t>20% more for racks.</w:t>
      </w:r>
    </w:p>
    <w:p w:rsidR="00FA3F9A" w:rsidRPr="004A7F3F" w:rsidRDefault="00FA3F9A" w:rsidP="005F0E18">
      <w:pPr>
        <w:numPr>
          <w:ilvl w:val="1"/>
          <w:numId w:val="25"/>
        </w:numPr>
        <w:tabs>
          <w:tab w:val="decimal" w:pos="1296"/>
        </w:tabs>
        <w:spacing w:before="71" w:after="0" w:line="237" w:lineRule="exact"/>
        <w:ind w:left="720" w:right="144" w:hanging="360"/>
        <w:textAlignment w:val="baseline"/>
        <w:rPr>
          <w:rFonts w:eastAsia="Arial"/>
          <w:noProof w:val="0"/>
          <w:color w:val="000000"/>
        </w:rPr>
      </w:pPr>
      <w:r w:rsidRPr="004A7F3F">
        <w:rPr>
          <w:rFonts w:eastAsia="Arial"/>
          <w:noProof w:val="0"/>
          <w:color w:val="000000"/>
        </w:rPr>
        <w:t>Each type of rack shall allow the addition of a minimum of 20% of I/O modules, without needing a new rack. If necessary, additional racks shall be provided to comply with this requirement.</w:t>
      </w:r>
    </w:p>
    <w:p w:rsidR="00FA3F9A" w:rsidRPr="004A7F3F" w:rsidRDefault="00FA3F9A" w:rsidP="00FA3F9A">
      <w:pPr>
        <w:spacing w:before="168" w:line="240" w:lineRule="exact"/>
        <w:ind w:left="144"/>
        <w:textAlignment w:val="baseline"/>
        <w:rPr>
          <w:rFonts w:eastAsia="Arial"/>
          <w:noProof w:val="0"/>
          <w:color w:val="000000"/>
          <w:spacing w:val="-1"/>
        </w:rPr>
      </w:pPr>
      <w:r w:rsidRPr="004A7F3F">
        <w:rPr>
          <w:rFonts w:eastAsia="Arial"/>
          <w:noProof w:val="0"/>
          <w:color w:val="000000"/>
          <w:spacing w:val="-1"/>
        </w:rPr>
        <w:t>In any case, CPU load shall not exceed 60% of maximum capacity.</w:t>
      </w:r>
    </w:p>
    <w:p w:rsidR="00FA3F9A" w:rsidRPr="004A7F3F" w:rsidRDefault="00FA3F9A" w:rsidP="00FA3F9A">
      <w:pPr>
        <w:spacing w:before="168" w:line="240" w:lineRule="exact"/>
        <w:ind w:left="144" w:right="144"/>
        <w:textAlignment w:val="baseline"/>
        <w:rPr>
          <w:rFonts w:eastAsia="Arial"/>
          <w:noProof w:val="0"/>
          <w:color w:val="000000"/>
        </w:rPr>
      </w:pPr>
      <w:r w:rsidRPr="004A7F3F">
        <w:rPr>
          <w:rFonts w:eastAsia="Arial"/>
          <w:noProof w:val="0"/>
          <w:color w:val="000000"/>
        </w:rPr>
        <w:t>Each PLC processor shall be provided with battery backup to retain its memory for two (2) months.</w:t>
      </w:r>
    </w:p>
    <w:p w:rsidR="00FA3F9A" w:rsidRPr="004A7F3F" w:rsidRDefault="00FA3F9A" w:rsidP="00FA3F9A">
      <w:pPr>
        <w:spacing w:before="163" w:line="240" w:lineRule="exact"/>
        <w:ind w:left="144"/>
        <w:textAlignment w:val="baseline"/>
        <w:rPr>
          <w:rFonts w:eastAsia="Arial"/>
          <w:noProof w:val="0"/>
          <w:color w:val="000000"/>
        </w:rPr>
      </w:pPr>
      <w:r w:rsidRPr="004A7F3F">
        <w:rPr>
          <w:rFonts w:eastAsia="Arial"/>
          <w:noProof w:val="0"/>
          <w:color w:val="000000"/>
        </w:rPr>
        <w:t>Low battery level alarm shall be included as part of the diagnostic alarm.</w:t>
      </w:r>
    </w:p>
    <w:p w:rsidR="00FA3F9A" w:rsidRPr="004A7F3F" w:rsidRDefault="00FA3F9A" w:rsidP="00FA3F9A">
      <w:pPr>
        <w:spacing w:before="168" w:line="240" w:lineRule="exact"/>
        <w:ind w:left="144" w:right="144"/>
        <w:textAlignment w:val="baseline"/>
        <w:rPr>
          <w:rFonts w:eastAsia="Arial"/>
          <w:noProof w:val="0"/>
          <w:color w:val="000000"/>
        </w:rPr>
      </w:pPr>
      <w:r w:rsidRPr="004A7F3F">
        <w:rPr>
          <w:rFonts w:eastAsia="Arial"/>
          <w:noProof w:val="0"/>
          <w:color w:val="000000"/>
        </w:rPr>
        <w:t>The PLCs may have to perform process function such as PID control, integration, counting, etc., usually done via a DCS.</w:t>
      </w:r>
    </w:p>
    <w:p w:rsidR="00FA3F9A" w:rsidRPr="004A7F3F" w:rsidRDefault="00FA3F9A" w:rsidP="00FA3F9A">
      <w:pPr>
        <w:spacing w:before="172" w:line="236" w:lineRule="exact"/>
        <w:ind w:left="144" w:right="144"/>
        <w:textAlignment w:val="baseline"/>
        <w:rPr>
          <w:rFonts w:eastAsia="Arial"/>
          <w:noProof w:val="0"/>
          <w:color w:val="000000"/>
        </w:rPr>
      </w:pPr>
      <w:r w:rsidRPr="004A7F3F">
        <w:rPr>
          <w:rFonts w:eastAsia="Arial"/>
          <w:noProof w:val="0"/>
          <w:color w:val="000000"/>
        </w:rPr>
        <w:t>The PLCs shall be programmed and configured to meet the functional requirements at start</w:t>
      </w:r>
      <w:r w:rsidRPr="004A7F3F">
        <w:rPr>
          <w:rFonts w:eastAsia="Arial"/>
          <w:noProof w:val="0"/>
          <w:color w:val="000000"/>
        </w:rPr>
        <w:softHyphen/>
        <w:t>up.</w:t>
      </w:r>
    </w:p>
    <w:p w:rsidR="00FA3F9A" w:rsidRPr="004A7F3F" w:rsidRDefault="00FA3F9A" w:rsidP="00FA3F9A">
      <w:pPr>
        <w:spacing w:before="171" w:after="253" w:line="238" w:lineRule="exact"/>
        <w:ind w:left="144" w:right="144"/>
        <w:textAlignment w:val="baseline"/>
        <w:rPr>
          <w:rFonts w:eastAsia="Arial"/>
          <w:noProof w:val="0"/>
          <w:color w:val="000000"/>
        </w:rPr>
      </w:pPr>
      <w:r w:rsidRPr="004A7F3F">
        <w:rPr>
          <w:rFonts w:eastAsia="Arial"/>
          <w:noProof w:val="0"/>
          <w:color w:val="000000"/>
        </w:rPr>
        <w:t xml:space="preserve">The system shall be immediately and automatically available without human action. Watchdog Function shall be available. Logic functions, timing data and operating subroutines shall be loaded and tested into the PLCs at the VENDOR premises and shall be stored in </w:t>
      </w:r>
      <w:r w:rsidR="004A7F3F" w:rsidRPr="004A7F3F">
        <w:rPr>
          <w:rFonts w:eastAsia="Arial"/>
          <w:noProof w:val="0"/>
          <w:color w:val="000000"/>
        </w:rPr>
        <w:t>non-volatile</w:t>
      </w:r>
      <w:r w:rsidRPr="004A7F3F">
        <w:rPr>
          <w:rFonts w:eastAsia="Arial"/>
          <w:noProof w:val="0"/>
          <w:color w:val="000000"/>
        </w:rPr>
        <w:t xml:space="preserve"> memory.</w:t>
      </w:r>
    </w:p>
    <w:p w:rsidR="00FA3F9A" w:rsidRPr="004A7F3F" w:rsidRDefault="00FA3F9A" w:rsidP="00FA3F9A">
      <w:pPr>
        <w:spacing w:before="9" w:line="237" w:lineRule="exact"/>
        <w:ind w:left="144" w:right="144"/>
        <w:textAlignment w:val="baseline"/>
        <w:rPr>
          <w:rFonts w:eastAsia="Arial"/>
          <w:noProof w:val="0"/>
          <w:color w:val="000000"/>
        </w:rPr>
      </w:pPr>
      <w:r w:rsidRPr="004A7F3F">
        <w:rPr>
          <w:rFonts w:eastAsia="Arial"/>
          <w:noProof w:val="0"/>
          <w:color w:val="000000"/>
        </w:rPr>
        <w:t>It shall be possible to configure the PLCs by means of easy-to-use language. The Contractor shall indicate the make and model of the selected PLC and shall specify which programming languages are available on the configuration software, and if it complies with the requirements of IEC 61131. PLCs shall be protected from unauthorized configuration modification by key-lock and/or password.</w:t>
      </w:r>
    </w:p>
    <w:p w:rsidR="00FA3F9A" w:rsidRPr="004A7F3F" w:rsidRDefault="00FA3F9A" w:rsidP="00FA3F9A">
      <w:pPr>
        <w:spacing w:before="168" w:line="240" w:lineRule="exact"/>
        <w:ind w:left="144"/>
        <w:textAlignment w:val="baseline"/>
        <w:rPr>
          <w:rFonts w:eastAsia="Arial"/>
          <w:noProof w:val="0"/>
          <w:color w:val="000000"/>
          <w:spacing w:val="-1"/>
        </w:rPr>
      </w:pPr>
      <w:r w:rsidRPr="004A7F3F">
        <w:rPr>
          <w:rFonts w:eastAsia="Arial"/>
          <w:noProof w:val="0"/>
          <w:color w:val="000000"/>
          <w:spacing w:val="-1"/>
        </w:rPr>
        <w:t>PLCs minimum performances shall be as follows:</w:t>
      </w:r>
    </w:p>
    <w:p w:rsidR="00FA3F9A" w:rsidRPr="004A7F3F" w:rsidRDefault="00FA3F9A" w:rsidP="005F0E18">
      <w:pPr>
        <w:numPr>
          <w:ilvl w:val="0"/>
          <w:numId w:val="15"/>
        </w:numPr>
        <w:tabs>
          <w:tab w:val="clear" w:pos="-780"/>
          <w:tab w:val="decimal" w:pos="1296"/>
        </w:tabs>
        <w:spacing w:before="68" w:after="0" w:line="240" w:lineRule="exact"/>
        <w:ind w:left="1296" w:right="144" w:hanging="360"/>
        <w:jc w:val="left"/>
        <w:textAlignment w:val="baseline"/>
        <w:rPr>
          <w:rFonts w:eastAsia="Arial"/>
          <w:noProof w:val="0"/>
          <w:color w:val="000000"/>
        </w:rPr>
      </w:pPr>
      <w:r w:rsidRPr="004A7F3F">
        <w:rPr>
          <w:rFonts w:eastAsia="Arial"/>
          <w:noProof w:val="0"/>
          <w:color w:val="000000"/>
        </w:rPr>
        <w:t>PLC execution time (input acquisition + program execution + output writing + communication): 0.5 sec maximum</w:t>
      </w:r>
    </w:p>
    <w:p w:rsidR="00FA3F9A" w:rsidRPr="004A7F3F" w:rsidRDefault="00FA3F9A" w:rsidP="005F0E18">
      <w:pPr>
        <w:numPr>
          <w:ilvl w:val="0"/>
          <w:numId w:val="15"/>
        </w:numPr>
        <w:tabs>
          <w:tab w:val="clear" w:pos="-780"/>
          <w:tab w:val="decimal" w:pos="1296"/>
        </w:tabs>
        <w:spacing w:before="46" w:after="0" w:line="261" w:lineRule="exact"/>
        <w:ind w:left="1296" w:hanging="360"/>
        <w:jc w:val="left"/>
        <w:textAlignment w:val="baseline"/>
        <w:rPr>
          <w:rFonts w:eastAsia="Arial"/>
          <w:noProof w:val="0"/>
          <w:color w:val="000000"/>
        </w:rPr>
      </w:pPr>
      <w:r w:rsidRPr="004A7F3F">
        <w:rPr>
          <w:rFonts w:eastAsia="Arial"/>
          <w:noProof w:val="0"/>
          <w:color w:val="000000"/>
        </w:rPr>
        <w:t>Analogue signal scan rate (signal used for safety loop): 50 ms</w:t>
      </w:r>
    </w:p>
    <w:p w:rsidR="00FA3F9A" w:rsidRPr="004A7F3F" w:rsidRDefault="00FA3F9A" w:rsidP="005F0E18">
      <w:pPr>
        <w:numPr>
          <w:ilvl w:val="0"/>
          <w:numId w:val="15"/>
        </w:numPr>
        <w:tabs>
          <w:tab w:val="clear" w:pos="-780"/>
          <w:tab w:val="decimal" w:pos="1296"/>
        </w:tabs>
        <w:spacing w:before="46" w:after="0" w:line="261" w:lineRule="exact"/>
        <w:ind w:left="1296" w:hanging="360"/>
        <w:jc w:val="left"/>
        <w:textAlignment w:val="baseline"/>
        <w:rPr>
          <w:rFonts w:eastAsia="Arial"/>
          <w:noProof w:val="0"/>
          <w:color w:val="000000"/>
        </w:rPr>
      </w:pPr>
      <w:r w:rsidRPr="004A7F3F">
        <w:rPr>
          <w:rFonts w:eastAsia="Arial"/>
          <w:noProof w:val="0"/>
          <w:color w:val="000000"/>
        </w:rPr>
        <w:t>Digital signal scan rate: 50 ms</w:t>
      </w:r>
    </w:p>
    <w:p w:rsidR="00FA3F9A" w:rsidRPr="004A7F3F" w:rsidRDefault="00FA3F9A" w:rsidP="00FA3F9A">
      <w:pPr>
        <w:spacing w:before="172" w:line="237" w:lineRule="exact"/>
        <w:ind w:left="144" w:right="144"/>
        <w:textAlignment w:val="baseline"/>
        <w:rPr>
          <w:rFonts w:eastAsia="Arial"/>
          <w:noProof w:val="0"/>
          <w:color w:val="000000"/>
        </w:rPr>
      </w:pPr>
      <w:r w:rsidRPr="004A7F3F">
        <w:rPr>
          <w:rFonts w:eastAsia="Arial"/>
          <w:noProof w:val="0"/>
          <w:color w:val="000000"/>
        </w:rPr>
        <w:t>The system shall be structured to reflect the redundancy provisions of the plant so that no single fault within the system will cause an operational disturbance or make a standby plant unavailable.</w:t>
      </w:r>
    </w:p>
    <w:p w:rsidR="00FA3F9A" w:rsidRPr="004A7F3F" w:rsidRDefault="00FA3F9A" w:rsidP="00FA3F9A">
      <w:pPr>
        <w:spacing w:before="168" w:line="240" w:lineRule="exact"/>
        <w:ind w:left="144" w:right="144"/>
        <w:textAlignment w:val="baseline"/>
        <w:rPr>
          <w:rFonts w:eastAsia="Arial"/>
          <w:noProof w:val="0"/>
          <w:color w:val="000000"/>
        </w:rPr>
      </w:pPr>
      <w:r w:rsidRPr="004A7F3F">
        <w:rPr>
          <w:rFonts w:eastAsia="Arial"/>
          <w:noProof w:val="0"/>
          <w:color w:val="000000"/>
        </w:rPr>
        <w:t>A single fault such as hardware failure, on-line swap of a module, short-circuit, wire break etc. shall neither cause the control equipment to fail nor to operate spuriously.</w:t>
      </w:r>
    </w:p>
    <w:p w:rsidR="00FA3F9A" w:rsidRPr="004A7F3F" w:rsidRDefault="00FA3F9A" w:rsidP="00FA3F9A">
      <w:pPr>
        <w:spacing w:before="173" w:line="235" w:lineRule="exact"/>
        <w:ind w:left="144" w:right="144"/>
        <w:textAlignment w:val="baseline"/>
        <w:rPr>
          <w:rFonts w:eastAsia="Arial"/>
          <w:noProof w:val="0"/>
          <w:color w:val="000000"/>
        </w:rPr>
      </w:pPr>
      <w:r w:rsidRPr="004A7F3F">
        <w:rPr>
          <w:rFonts w:eastAsia="Arial"/>
          <w:noProof w:val="0"/>
          <w:color w:val="000000"/>
        </w:rPr>
        <w:t>In case of any failure on the higher levels, operation on the lower levels shall be possible without an interruption of the plant process.</w:t>
      </w:r>
    </w:p>
    <w:p w:rsidR="00FA3F9A" w:rsidRPr="004A7F3F" w:rsidRDefault="00FA3F9A" w:rsidP="00FA3F9A">
      <w:pPr>
        <w:spacing w:before="168" w:line="240" w:lineRule="exact"/>
        <w:ind w:left="144" w:right="144"/>
        <w:textAlignment w:val="baseline"/>
        <w:rPr>
          <w:rFonts w:eastAsia="Arial"/>
          <w:noProof w:val="0"/>
          <w:color w:val="000000"/>
        </w:rPr>
      </w:pPr>
      <w:r w:rsidRPr="004A7F3F">
        <w:rPr>
          <w:rFonts w:eastAsia="Arial"/>
          <w:noProof w:val="0"/>
          <w:color w:val="000000"/>
        </w:rPr>
        <w:t>If, due to a failure, a plant component or a control function cannot respond as designed for, then that plant component or control function shall reach a safe condition.</w:t>
      </w:r>
    </w:p>
    <w:p w:rsidR="00FA3F9A" w:rsidRPr="004A7F3F" w:rsidRDefault="00FA3F9A" w:rsidP="00FA3F9A">
      <w:pPr>
        <w:spacing w:before="172" w:line="236" w:lineRule="exact"/>
        <w:ind w:left="144" w:right="144"/>
        <w:textAlignment w:val="baseline"/>
        <w:rPr>
          <w:rFonts w:eastAsia="Arial"/>
          <w:noProof w:val="0"/>
          <w:color w:val="000000"/>
        </w:rPr>
      </w:pPr>
      <w:r w:rsidRPr="004A7F3F">
        <w:rPr>
          <w:rFonts w:eastAsia="Arial"/>
          <w:noProof w:val="0"/>
          <w:color w:val="000000"/>
        </w:rPr>
        <w:t>In case of a hardware failure within the automatic controls, the corresponding control equipment shall be automatically switched-over to manual mode.</w:t>
      </w:r>
    </w:p>
    <w:p w:rsidR="00FA3F9A" w:rsidRPr="004A7F3F" w:rsidRDefault="00FA3F9A" w:rsidP="00FA3F9A">
      <w:pPr>
        <w:pStyle w:val="Heading3"/>
        <w:rPr>
          <w:rFonts w:eastAsia="Arial"/>
          <w:noProof w:val="0"/>
        </w:rPr>
      </w:pPr>
      <w:bookmarkStart w:id="33" w:name="_Toc424029416"/>
      <w:r w:rsidRPr="004A7F3F">
        <w:rPr>
          <w:rFonts w:eastAsia="Arial"/>
          <w:noProof w:val="0"/>
        </w:rPr>
        <w:t>SCADA System</w:t>
      </w:r>
      <w:bookmarkEnd w:id="33"/>
    </w:p>
    <w:p w:rsidR="00FA3F9A" w:rsidRPr="004A7F3F" w:rsidRDefault="00FA3F9A" w:rsidP="00FA3F9A">
      <w:pPr>
        <w:spacing w:before="287" w:line="235" w:lineRule="exact"/>
        <w:ind w:left="144" w:right="144"/>
        <w:textAlignment w:val="baseline"/>
        <w:rPr>
          <w:rFonts w:eastAsia="Arial"/>
          <w:noProof w:val="0"/>
          <w:color w:val="000000"/>
        </w:rPr>
      </w:pPr>
      <w:r w:rsidRPr="004A7F3F">
        <w:rPr>
          <w:rFonts w:eastAsia="Arial"/>
          <w:noProof w:val="0"/>
          <w:color w:val="000000"/>
        </w:rPr>
        <w:t>In addition to the requirements of the General Technical Specification, the following functions and the following SCADA performance are emphasized:</w:t>
      </w:r>
    </w:p>
    <w:p w:rsidR="00FA3F9A" w:rsidRPr="004A7F3F" w:rsidRDefault="00FA3F9A" w:rsidP="00FA3F9A">
      <w:pPr>
        <w:pStyle w:val="Heading4"/>
        <w:rPr>
          <w:rFonts w:eastAsia="Arial"/>
          <w:noProof w:val="0"/>
        </w:rPr>
      </w:pPr>
      <w:r w:rsidRPr="004A7F3F">
        <w:rPr>
          <w:rFonts w:eastAsia="Arial"/>
          <w:noProof w:val="0"/>
        </w:rPr>
        <w:t>Operation Stations</w:t>
      </w:r>
    </w:p>
    <w:p w:rsidR="00FA3F9A" w:rsidRPr="004A7F3F" w:rsidRDefault="00FA3F9A" w:rsidP="00FA3F9A">
      <w:pPr>
        <w:spacing w:before="220" w:line="240" w:lineRule="exact"/>
        <w:ind w:left="144"/>
        <w:textAlignment w:val="baseline"/>
        <w:rPr>
          <w:rFonts w:eastAsia="Arial"/>
          <w:noProof w:val="0"/>
          <w:color w:val="000000"/>
        </w:rPr>
      </w:pPr>
      <w:r w:rsidRPr="004A7F3F">
        <w:rPr>
          <w:rFonts w:eastAsia="Arial"/>
          <w:noProof w:val="0"/>
          <w:color w:val="000000"/>
        </w:rPr>
        <w:t>The major functions to be performed by the operation station shall be:</w:t>
      </w:r>
    </w:p>
    <w:p w:rsidR="00FA3F9A" w:rsidRPr="004A7F3F" w:rsidRDefault="00FA3F9A" w:rsidP="005F0E18">
      <w:pPr>
        <w:numPr>
          <w:ilvl w:val="0"/>
          <w:numId w:val="26"/>
        </w:numPr>
        <w:tabs>
          <w:tab w:val="decimal" w:pos="1152"/>
        </w:tabs>
        <w:spacing w:before="293" w:after="0" w:line="240" w:lineRule="exact"/>
        <w:ind w:right="144"/>
        <w:jc w:val="left"/>
        <w:textAlignment w:val="baseline"/>
        <w:rPr>
          <w:rFonts w:eastAsia="Arial"/>
          <w:noProof w:val="0"/>
          <w:color w:val="000000"/>
        </w:rPr>
      </w:pPr>
      <w:r w:rsidRPr="004A7F3F">
        <w:rPr>
          <w:rFonts w:eastAsia="Arial"/>
          <w:noProof w:val="0"/>
          <w:color w:val="000000"/>
        </w:rPr>
        <w:t>Manipulation of control loops including set point, mode, output, two position or multi position switches and selectors</w:t>
      </w:r>
    </w:p>
    <w:p w:rsidR="00FA3F9A" w:rsidRPr="004A7F3F" w:rsidRDefault="00FA3F9A" w:rsidP="005F0E18">
      <w:pPr>
        <w:numPr>
          <w:ilvl w:val="0"/>
          <w:numId w:val="26"/>
        </w:numPr>
        <w:tabs>
          <w:tab w:val="decimal" w:pos="1152"/>
        </w:tabs>
        <w:spacing w:before="53" w:after="0" w:line="240" w:lineRule="exact"/>
        <w:ind w:right="144"/>
        <w:textAlignment w:val="baseline"/>
        <w:rPr>
          <w:rFonts w:eastAsia="Arial"/>
          <w:noProof w:val="0"/>
          <w:color w:val="000000"/>
        </w:rPr>
      </w:pPr>
      <w:r w:rsidRPr="004A7F3F">
        <w:rPr>
          <w:rFonts w:eastAsia="Arial"/>
          <w:noProof w:val="0"/>
          <w:color w:val="000000"/>
        </w:rPr>
        <w:t>Indication of analogue and digital control and non-control variables and controllers status</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spacing w:val="-1"/>
        </w:rPr>
      </w:pPr>
      <w:r w:rsidRPr="004A7F3F">
        <w:rPr>
          <w:rFonts w:eastAsia="Arial"/>
          <w:noProof w:val="0"/>
          <w:color w:val="000000"/>
          <w:spacing w:val="-1"/>
        </w:rPr>
        <w:t>Overview displays</w:t>
      </w:r>
    </w:p>
    <w:p w:rsidR="00FA3F9A" w:rsidRPr="004A7F3F" w:rsidRDefault="00FA3F9A" w:rsidP="005F0E18">
      <w:pPr>
        <w:numPr>
          <w:ilvl w:val="0"/>
          <w:numId w:val="26"/>
        </w:numPr>
        <w:tabs>
          <w:tab w:val="decimal" w:pos="1152"/>
        </w:tabs>
        <w:spacing w:before="57" w:after="0" w:line="240" w:lineRule="exact"/>
        <w:textAlignment w:val="baseline"/>
        <w:rPr>
          <w:rFonts w:eastAsia="Arial"/>
          <w:noProof w:val="0"/>
          <w:color w:val="000000"/>
          <w:spacing w:val="-1"/>
        </w:rPr>
      </w:pPr>
      <w:r w:rsidRPr="004A7F3F">
        <w:rPr>
          <w:rFonts w:eastAsia="Arial"/>
          <w:noProof w:val="0"/>
          <w:color w:val="000000"/>
          <w:spacing w:val="-1"/>
        </w:rPr>
        <w:t>Group displays</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spacing w:val="-1"/>
        </w:rPr>
      </w:pPr>
      <w:r w:rsidRPr="004A7F3F">
        <w:rPr>
          <w:rFonts w:eastAsia="Arial"/>
          <w:noProof w:val="0"/>
          <w:color w:val="000000"/>
          <w:spacing w:val="-1"/>
        </w:rPr>
        <w:t>Detail displays</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spacing w:val="-1"/>
        </w:rPr>
      </w:pPr>
      <w:r w:rsidRPr="004A7F3F">
        <w:rPr>
          <w:rFonts w:eastAsia="Arial"/>
          <w:noProof w:val="0"/>
          <w:color w:val="000000"/>
          <w:spacing w:val="-1"/>
        </w:rPr>
        <w:t>Alarm displays</w:t>
      </w:r>
    </w:p>
    <w:p w:rsidR="00FA3F9A" w:rsidRPr="004A7F3F" w:rsidRDefault="00FA3F9A" w:rsidP="005F0E18">
      <w:pPr>
        <w:numPr>
          <w:ilvl w:val="0"/>
          <w:numId w:val="26"/>
        </w:numPr>
        <w:tabs>
          <w:tab w:val="decimal" w:pos="1152"/>
        </w:tabs>
        <w:spacing w:before="57" w:after="0" w:line="240" w:lineRule="exact"/>
        <w:textAlignment w:val="baseline"/>
        <w:rPr>
          <w:rFonts w:eastAsia="Arial"/>
          <w:noProof w:val="0"/>
          <w:color w:val="000000"/>
        </w:rPr>
      </w:pPr>
      <w:r w:rsidRPr="004A7F3F">
        <w:rPr>
          <w:rFonts w:eastAsia="Arial"/>
          <w:noProof w:val="0"/>
          <w:color w:val="000000"/>
        </w:rPr>
        <w:t>Trending and calculating hourly averages</w:t>
      </w:r>
    </w:p>
    <w:p w:rsidR="00FA3F9A" w:rsidRPr="004A7F3F" w:rsidRDefault="00FA3F9A" w:rsidP="005F0E18">
      <w:pPr>
        <w:numPr>
          <w:ilvl w:val="0"/>
          <w:numId w:val="26"/>
        </w:numPr>
        <w:tabs>
          <w:tab w:val="decimal" w:pos="1152"/>
        </w:tabs>
        <w:spacing w:before="4" w:after="0" w:line="240" w:lineRule="exact"/>
        <w:jc w:val="left"/>
        <w:textAlignment w:val="baseline"/>
        <w:rPr>
          <w:rFonts w:eastAsia="Arial"/>
          <w:noProof w:val="0"/>
          <w:color w:val="000000"/>
          <w:spacing w:val="-1"/>
        </w:rPr>
      </w:pPr>
      <w:r w:rsidRPr="004A7F3F">
        <w:rPr>
          <w:rFonts w:eastAsia="Arial"/>
          <w:noProof w:val="0"/>
          <w:color w:val="000000"/>
        </w:rPr>
        <w:t>Custom display (interactive schematics)</w:t>
      </w:r>
    </w:p>
    <w:p w:rsidR="00FA3F9A" w:rsidRPr="004A7F3F" w:rsidRDefault="00FA3F9A" w:rsidP="005F0E18">
      <w:pPr>
        <w:numPr>
          <w:ilvl w:val="0"/>
          <w:numId w:val="26"/>
        </w:numPr>
        <w:tabs>
          <w:tab w:val="decimal" w:pos="1152"/>
        </w:tabs>
        <w:spacing w:before="4" w:after="0" w:line="240" w:lineRule="exact"/>
        <w:jc w:val="left"/>
        <w:textAlignment w:val="baseline"/>
        <w:rPr>
          <w:rFonts w:eastAsia="Arial"/>
          <w:noProof w:val="0"/>
          <w:color w:val="000000"/>
          <w:spacing w:val="-1"/>
        </w:rPr>
      </w:pPr>
      <w:r w:rsidRPr="004A7F3F">
        <w:rPr>
          <w:rFonts w:eastAsia="Arial"/>
          <w:noProof w:val="0"/>
          <w:color w:val="000000"/>
          <w:spacing w:val="-1"/>
        </w:rPr>
        <w:t>Customised program generation</w:t>
      </w:r>
    </w:p>
    <w:p w:rsidR="00FA3F9A" w:rsidRPr="004A7F3F" w:rsidRDefault="00FA3F9A" w:rsidP="005F0E18">
      <w:pPr>
        <w:numPr>
          <w:ilvl w:val="0"/>
          <w:numId w:val="26"/>
        </w:numPr>
        <w:tabs>
          <w:tab w:val="decimal" w:pos="1152"/>
        </w:tabs>
        <w:spacing w:before="53" w:after="0" w:line="240" w:lineRule="exact"/>
        <w:jc w:val="left"/>
        <w:textAlignment w:val="baseline"/>
        <w:rPr>
          <w:rFonts w:eastAsia="Arial"/>
          <w:noProof w:val="0"/>
          <w:color w:val="000000"/>
          <w:spacing w:val="-1"/>
        </w:rPr>
      </w:pPr>
      <w:r w:rsidRPr="004A7F3F">
        <w:rPr>
          <w:rFonts w:eastAsia="Arial"/>
          <w:noProof w:val="0"/>
          <w:color w:val="000000"/>
          <w:spacing w:val="-1"/>
        </w:rPr>
        <w:t>System diagnostics and reporting</w:t>
      </w:r>
    </w:p>
    <w:p w:rsidR="00FA3F9A" w:rsidRPr="004A7F3F" w:rsidRDefault="00FA3F9A" w:rsidP="005F0E18">
      <w:pPr>
        <w:numPr>
          <w:ilvl w:val="0"/>
          <w:numId w:val="26"/>
        </w:numPr>
        <w:tabs>
          <w:tab w:val="decimal" w:pos="1152"/>
        </w:tabs>
        <w:spacing w:before="53" w:after="0" w:line="240" w:lineRule="exact"/>
        <w:jc w:val="left"/>
        <w:textAlignment w:val="baseline"/>
        <w:rPr>
          <w:rFonts w:eastAsia="Arial"/>
          <w:noProof w:val="0"/>
          <w:color w:val="000000"/>
        </w:rPr>
      </w:pPr>
      <w:r w:rsidRPr="004A7F3F">
        <w:rPr>
          <w:rFonts w:eastAsia="Arial"/>
          <w:noProof w:val="0"/>
          <w:color w:val="000000"/>
        </w:rPr>
        <w:t>On-demand and automatic periodic reports print out</w:t>
      </w:r>
    </w:p>
    <w:p w:rsidR="00FA3F9A" w:rsidRPr="004A7F3F" w:rsidRDefault="00FA3F9A" w:rsidP="005F0E18">
      <w:pPr>
        <w:numPr>
          <w:ilvl w:val="0"/>
          <w:numId w:val="26"/>
        </w:numPr>
        <w:tabs>
          <w:tab w:val="decimal" w:pos="1152"/>
        </w:tabs>
        <w:spacing w:before="62" w:after="0" w:line="235" w:lineRule="exact"/>
        <w:ind w:right="144"/>
        <w:textAlignment w:val="baseline"/>
        <w:rPr>
          <w:rFonts w:eastAsia="Arial"/>
          <w:noProof w:val="0"/>
          <w:color w:val="000000"/>
        </w:rPr>
      </w:pPr>
      <w:r w:rsidRPr="004A7F3F">
        <w:rPr>
          <w:rFonts w:eastAsia="Arial"/>
          <w:noProof w:val="0"/>
          <w:color w:val="000000"/>
        </w:rPr>
        <w:t>Alarms: on each display type, the incoming plant and system alarms shall be shown via a message</w:t>
      </w:r>
    </w:p>
    <w:p w:rsidR="00FA3F9A" w:rsidRPr="004A7F3F" w:rsidRDefault="00FA3F9A" w:rsidP="005F0E18">
      <w:pPr>
        <w:numPr>
          <w:ilvl w:val="0"/>
          <w:numId w:val="26"/>
        </w:numPr>
        <w:tabs>
          <w:tab w:val="decimal" w:pos="1152"/>
        </w:tabs>
        <w:spacing w:before="58" w:after="0" w:line="240" w:lineRule="exact"/>
        <w:textAlignment w:val="baseline"/>
        <w:rPr>
          <w:rFonts w:eastAsia="Arial"/>
          <w:noProof w:val="0"/>
          <w:color w:val="000000"/>
          <w:spacing w:val="-1"/>
        </w:rPr>
      </w:pPr>
      <w:r w:rsidRPr="004A7F3F">
        <w:rPr>
          <w:rFonts w:eastAsia="Arial"/>
          <w:noProof w:val="0"/>
          <w:color w:val="000000"/>
          <w:spacing w:val="-1"/>
        </w:rPr>
        <w:t>Alarm of plant and equipment shutdown conditions</w:t>
      </w:r>
    </w:p>
    <w:p w:rsidR="00FA3F9A" w:rsidRPr="004A7F3F" w:rsidRDefault="00FA3F9A" w:rsidP="005F0E18">
      <w:pPr>
        <w:numPr>
          <w:ilvl w:val="0"/>
          <w:numId w:val="26"/>
        </w:numPr>
        <w:tabs>
          <w:tab w:val="decimal" w:pos="1152"/>
        </w:tabs>
        <w:spacing w:before="53" w:after="0" w:line="240" w:lineRule="exact"/>
        <w:ind w:right="144"/>
        <w:textAlignment w:val="baseline"/>
        <w:rPr>
          <w:rFonts w:eastAsia="Arial"/>
          <w:noProof w:val="0"/>
          <w:color w:val="000000"/>
        </w:rPr>
      </w:pPr>
      <w:r w:rsidRPr="004A7F3F">
        <w:rPr>
          <w:rFonts w:eastAsia="Arial"/>
          <w:noProof w:val="0"/>
          <w:color w:val="000000"/>
        </w:rPr>
        <w:t>Alarm and status information of all inhibited sensors (Start-up and maintenance inhibit)</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rPr>
      </w:pPr>
      <w:r w:rsidRPr="004A7F3F">
        <w:rPr>
          <w:rFonts w:eastAsia="Arial"/>
          <w:noProof w:val="0"/>
          <w:color w:val="000000"/>
        </w:rPr>
        <w:t>Dedicated summary pages of all inhibits</w:t>
      </w:r>
    </w:p>
    <w:p w:rsidR="00FA3F9A" w:rsidRPr="004A7F3F" w:rsidRDefault="00FA3F9A" w:rsidP="005F0E18">
      <w:pPr>
        <w:numPr>
          <w:ilvl w:val="0"/>
          <w:numId w:val="26"/>
        </w:numPr>
        <w:tabs>
          <w:tab w:val="decimal" w:pos="1152"/>
        </w:tabs>
        <w:spacing w:before="52" w:after="0" w:line="240" w:lineRule="exact"/>
        <w:textAlignment w:val="baseline"/>
        <w:rPr>
          <w:rFonts w:eastAsia="Arial"/>
          <w:noProof w:val="0"/>
          <w:color w:val="000000"/>
        </w:rPr>
      </w:pPr>
      <w:r w:rsidRPr="004A7F3F">
        <w:rPr>
          <w:rFonts w:eastAsia="Arial"/>
          <w:noProof w:val="0"/>
          <w:color w:val="000000"/>
        </w:rPr>
        <w:t>Acknowledge and reset emergency shutdown alarms and trips</w:t>
      </w:r>
    </w:p>
    <w:p w:rsidR="00FA3F9A" w:rsidRPr="004A7F3F" w:rsidRDefault="00FA3F9A" w:rsidP="005F0E18">
      <w:pPr>
        <w:numPr>
          <w:ilvl w:val="0"/>
          <w:numId w:val="26"/>
        </w:numPr>
        <w:tabs>
          <w:tab w:val="decimal" w:pos="1152"/>
        </w:tabs>
        <w:spacing w:before="58" w:after="0" w:line="240" w:lineRule="exact"/>
        <w:textAlignment w:val="baseline"/>
        <w:rPr>
          <w:rFonts w:eastAsia="Arial"/>
          <w:noProof w:val="0"/>
          <w:color w:val="000000"/>
        </w:rPr>
      </w:pPr>
      <w:r w:rsidRPr="004A7F3F">
        <w:rPr>
          <w:rFonts w:eastAsia="Arial"/>
          <w:noProof w:val="0"/>
          <w:color w:val="000000"/>
        </w:rPr>
        <w:t>Discrepancy alarm command/position for safety valves isolators and breakers</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rPr>
      </w:pPr>
      <w:r w:rsidRPr="004A7F3F">
        <w:rPr>
          <w:rFonts w:eastAsia="Arial"/>
          <w:noProof w:val="0"/>
          <w:color w:val="000000"/>
        </w:rPr>
        <w:t>Transmitter fault monitoring (bad value)</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spacing w:val="-1"/>
        </w:rPr>
      </w:pPr>
      <w:r w:rsidRPr="004A7F3F">
        <w:rPr>
          <w:rFonts w:eastAsia="Arial"/>
          <w:noProof w:val="0"/>
          <w:color w:val="000000"/>
          <w:spacing w:val="-1"/>
        </w:rPr>
        <w:t>Fire alarm conditions</w:t>
      </w:r>
    </w:p>
    <w:p w:rsidR="00FA3F9A" w:rsidRPr="004A7F3F" w:rsidRDefault="00FA3F9A" w:rsidP="005F0E18">
      <w:pPr>
        <w:numPr>
          <w:ilvl w:val="0"/>
          <w:numId w:val="26"/>
        </w:numPr>
        <w:tabs>
          <w:tab w:val="decimal" w:pos="1152"/>
        </w:tabs>
        <w:spacing w:before="57" w:after="0" w:line="240" w:lineRule="exact"/>
        <w:textAlignment w:val="baseline"/>
        <w:rPr>
          <w:rFonts w:eastAsia="Arial"/>
          <w:noProof w:val="0"/>
          <w:color w:val="000000"/>
        </w:rPr>
      </w:pPr>
      <w:r w:rsidRPr="004A7F3F">
        <w:rPr>
          <w:rFonts w:eastAsia="Arial"/>
          <w:noProof w:val="0"/>
          <w:color w:val="000000"/>
        </w:rPr>
        <w:t>Acknowledge and reset fire alarms and shutdowns</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spacing w:val="-1"/>
        </w:rPr>
      </w:pPr>
      <w:r w:rsidRPr="004A7F3F">
        <w:rPr>
          <w:rFonts w:eastAsia="Arial"/>
          <w:noProof w:val="0"/>
          <w:color w:val="000000"/>
          <w:spacing w:val="-1"/>
        </w:rPr>
        <w:t>System alarm of fire alarm equipment,</w:t>
      </w:r>
    </w:p>
    <w:p w:rsidR="00FA3F9A" w:rsidRPr="004A7F3F" w:rsidRDefault="00FA3F9A" w:rsidP="005F0E18">
      <w:pPr>
        <w:numPr>
          <w:ilvl w:val="0"/>
          <w:numId w:val="26"/>
        </w:numPr>
        <w:tabs>
          <w:tab w:val="decimal" w:pos="1152"/>
        </w:tabs>
        <w:spacing w:before="53" w:after="0" w:line="240" w:lineRule="exact"/>
        <w:textAlignment w:val="baseline"/>
        <w:rPr>
          <w:rFonts w:eastAsia="Arial"/>
          <w:noProof w:val="0"/>
          <w:color w:val="000000"/>
        </w:rPr>
      </w:pPr>
      <w:r w:rsidRPr="004A7F3F">
        <w:rPr>
          <w:rFonts w:eastAsia="Arial"/>
          <w:noProof w:val="0"/>
          <w:color w:val="000000"/>
        </w:rPr>
        <w:t>Transmitter fault monitoring (bad value)</w:t>
      </w:r>
    </w:p>
    <w:p w:rsidR="00FA3F9A" w:rsidRPr="004A7F3F" w:rsidRDefault="00FA3F9A" w:rsidP="00FA3F9A">
      <w:pPr>
        <w:tabs>
          <w:tab w:val="decimal" w:pos="1152"/>
        </w:tabs>
        <w:spacing w:before="53" w:after="0" w:line="240" w:lineRule="exact"/>
        <w:ind w:left="864"/>
        <w:textAlignment w:val="baseline"/>
        <w:rPr>
          <w:rFonts w:eastAsia="Arial"/>
          <w:noProof w:val="0"/>
          <w:color w:val="000000"/>
        </w:rPr>
      </w:pPr>
    </w:p>
    <w:p w:rsidR="00FA3F9A" w:rsidRPr="004A7F3F" w:rsidRDefault="00FA3F9A" w:rsidP="00FA3F9A">
      <w:pPr>
        <w:pStyle w:val="Heading4"/>
        <w:rPr>
          <w:rFonts w:eastAsia="Arial"/>
          <w:noProof w:val="0"/>
        </w:rPr>
      </w:pPr>
      <w:r w:rsidRPr="004A7F3F">
        <w:rPr>
          <w:rFonts w:eastAsia="Arial"/>
          <w:noProof w:val="0"/>
        </w:rPr>
        <w:t>Engineering Station</w:t>
      </w:r>
    </w:p>
    <w:p w:rsidR="00FA3F9A" w:rsidRPr="004A7F3F" w:rsidRDefault="00FA3F9A" w:rsidP="00FA3F9A">
      <w:pPr>
        <w:spacing w:before="398" w:line="238" w:lineRule="exact"/>
        <w:ind w:right="144"/>
        <w:textAlignment w:val="baseline"/>
        <w:rPr>
          <w:rFonts w:eastAsia="Arial"/>
          <w:noProof w:val="0"/>
          <w:color w:val="000000"/>
        </w:rPr>
      </w:pPr>
      <w:r w:rsidRPr="004A7F3F">
        <w:rPr>
          <w:rFonts w:eastAsia="Arial"/>
          <w:noProof w:val="0"/>
          <w:color w:val="000000"/>
        </w:rPr>
        <w:t>The SCADA Vendor shall provide all the software and hardware engineering tools necessary to build and to modify the configuration of operation stations, interface controller units as well as the network communication modules and the SCADA servers. The tools shall be clearly identified and supplied in sufficient quantity.</w:t>
      </w:r>
    </w:p>
    <w:p w:rsidR="00FF75CE" w:rsidRPr="004A7F3F" w:rsidRDefault="00FF75CE" w:rsidP="00FA3F9A">
      <w:pPr>
        <w:spacing w:before="398" w:line="238" w:lineRule="exact"/>
        <w:ind w:right="144"/>
        <w:textAlignment w:val="baseline"/>
        <w:rPr>
          <w:rFonts w:eastAsia="Arial"/>
          <w:noProof w:val="0"/>
          <w:color w:val="000000"/>
        </w:rPr>
      </w:pPr>
      <w:r w:rsidRPr="004A7F3F">
        <w:rPr>
          <w:rFonts w:eastAsia="Arial"/>
          <w:noProof w:val="0"/>
          <w:color w:val="000000"/>
        </w:rPr>
        <w:t>For the existing MAN Power Plant this is already provided with SCADA (graphic etc</w:t>
      </w:r>
      <w:r w:rsidR="00CB0A12" w:rsidRPr="004A7F3F">
        <w:rPr>
          <w:rFonts w:eastAsia="Arial"/>
          <w:noProof w:val="0"/>
          <w:color w:val="000000"/>
        </w:rPr>
        <w:t>.</w:t>
      </w:r>
      <w:r w:rsidRPr="004A7F3F">
        <w:rPr>
          <w:rFonts w:eastAsia="Arial"/>
          <w:noProof w:val="0"/>
          <w:color w:val="000000"/>
        </w:rPr>
        <w:t xml:space="preserve">) modifying tool so that engineers can bring small changes to system as </w:t>
      </w:r>
      <w:r w:rsidR="00CB0A12" w:rsidRPr="004A7F3F">
        <w:rPr>
          <w:rFonts w:eastAsia="Arial"/>
          <w:noProof w:val="0"/>
          <w:color w:val="000000"/>
        </w:rPr>
        <w:t>required</w:t>
      </w:r>
      <w:r w:rsidRPr="004A7F3F">
        <w:rPr>
          <w:rFonts w:eastAsia="Arial"/>
          <w:noProof w:val="0"/>
          <w:color w:val="000000"/>
        </w:rPr>
        <w:t xml:space="preserve">. </w:t>
      </w:r>
    </w:p>
    <w:p w:rsidR="00FA3F9A" w:rsidRPr="004A7F3F" w:rsidRDefault="00FA3F9A" w:rsidP="00FA3F9A">
      <w:pPr>
        <w:pStyle w:val="Heading4"/>
        <w:numPr>
          <w:ilvl w:val="0"/>
          <w:numId w:val="0"/>
        </w:numPr>
        <w:ind w:left="864"/>
        <w:rPr>
          <w:rFonts w:eastAsia="Arial"/>
          <w:noProof w:val="0"/>
        </w:rPr>
      </w:pPr>
    </w:p>
    <w:p w:rsidR="00FA3F9A" w:rsidRPr="004A7F3F" w:rsidRDefault="00FA3F9A" w:rsidP="00FA3F9A">
      <w:pPr>
        <w:pStyle w:val="Heading4"/>
        <w:rPr>
          <w:rFonts w:eastAsia="Arial"/>
          <w:noProof w:val="0"/>
        </w:rPr>
      </w:pPr>
      <w:r w:rsidRPr="004A7F3F">
        <w:rPr>
          <w:rFonts w:eastAsia="Arial"/>
          <w:noProof w:val="0"/>
        </w:rPr>
        <w:t>Special Displays &amp; Reports</w:t>
      </w:r>
    </w:p>
    <w:p w:rsidR="00FA3F9A" w:rsidRPr="004A7F3F" w:rsidRDefault="00FA3F9A" w:rsidP="005F0E18">
      <w:pPr>
        <w:pStyle w:val="ListParagraph"/>
        <w:numPr>
          <w:ilvl w:val="0"/>
          <w:numId w:val="27"/>
        </w:numPr>
        <w:tabs>
          <w:tab w:val="decimal" w:pos="1152"/>
        </w:tabs>
        <w:spacing w:before="280" w:after="0" w:line="239" w:lineRule="exact"/>
        <w:jc w:val="left"/>
        <w:textAlignment w:val="baseline"/>
        <w:rPr>
          <w:rFonts w:eastAsia="Arial"/>
          <w:noProof w:val="0"/>
          <w:color w:val="000000"/>
          <w:spacing w:val="-1"/>
        </w:rPr>
      </w:pPr>
      <w:r w:rsidRPr="004A7F3F">
        <w:rPr>
          <w:rFonts w:eastAsia="Arial"/>
          <w:noProof w:val="0"/>
          <w:color w:val="000000"/>
          <w:spacing w:val="-1"/>
        </w:rPr>
        <w:t>Historical trends</w:t>
      </w:r>
    </w:p>
    <w:p w:rsidR="00FA3F9A" w:rsidRPr="004A7F3F" w:rsidRDefault="00FA3F9A" w:rsidP="00FA3F9A">
      <w:pPr>
        <w:spacing w:line="237" w:lineRule="exact"/>
        <w:ind w:left="1080" w:right="72"/>
        <w:textAlignment w:val="baseline"/>
        <w:rPr>
          <w:rFonts w:eastAsia="Arial"/>
          <w:noProof w:val="0"/>
          <w:color w:val="000000"/>
        </w:rPr>
      </w:pPr>
      <w:r w:rsidRPr="004A7F3F">
        <w:rPr>
          <w:rFonts w:eastAsia="Arial"/>
          <w:noProof w:val="0"/>
          <w:color w:val="000000"/>
        </w:rPr>
        <w:t>100% of the analogue and digital inputs and outputs shall be acquired for an historical trending, which maximum duration shall be advised by Vendor. All points can be long time historized. Sampling time basis can be tuned from 1s to 1 min. Averaging parameters shall be adjustable. About 25% of the points can be long term historized in the same period. Storage on hard disk shall be sized for 6 months. Historicals shall be transferable on CD Rom.</w:t>
      </w:r>
    </w:p>
    <w:p w:rsidR="00FA3F9A" w:rsidRPr="004A7F3F" w:rsidRDefault="00FA3F9A" w:rsidP="005F0E18">
      <w:pPr>
        <w:pStyle w:val="ListParagraph"/>
        <w:numPr>
          <w:ilvl w:val="0"/>
          <w:numId w:val="27"/>
        </w:numPr>
        <w:tabs>
          <w:tab w:val="decimal" w:pos="1152"/>
        </w:tabs>
        <w:spacing w:before="280" w:after="0" w:line="239" w:lineRule="exact"/>
        <w:jc w:val="left"/>
        <w:textAlignment w:val="baseline"/>
        <w:rPr>
          <w:rFonts w:eastAsia="Arial"/>
          <w:noProof w:val="0"/>
          <w:color w:val="000000"/>
          <w:spacing w:val="-1"/>
        </w:rPr>
      </w:pPr>
      <w:r w:rsidRPr="004A7F3F">
        <w:rPr>
          <w:rFonts w:eastAsia="Arial"/>
          <w:noProof w:val="0"/>
          <w:color w:val="000000"/>
          <w:spacing w:val="-1"/>
        </w:rPr>
        <w:t>Alarm and event log</w:t>
      </w:r>
    </w:p>
    <w:p w:rsidR="00FA3F9A" w:rsidRPr="004A7F3F" w:rsidRDefault="00FA3F9A" w:rsidP="00FA3F9A">
      <w:pPr>
        <w:spacing w:line="240" w:lineRule="exact"/>
        <w:ind w:left="1080" w:right="144"/>
        <w:textAlignment w:val="baseline"/>
        <w:rPr>
          <w:rFonts w:eastAsia="Arial"/>
          <w:noProof w:val="0"/>
          <w:color w:val="000000"/>
        </w:rPr>
      </w:pPr>
      <w:r w:rsidRPr="004A7F3F">
        <w:rPr>
          <w:rFonts w:eastAsia="Arial"/>
          <w:noProof w:val="0"/>
          <w:color w:val="000000"/>
        </w:rPr>
        <w:t>The SCADA system shall have the capabilities of storing information for 10,000 alarms &amp; events with time resolution from 0.25 msec to 1 sec.</w:t>
      </w:r>
    </w:p>
    <w:p w:rsidR="00FA3F9A" w:rsidRPr="004A7F3F" w:rsidRDefault="00FA3F9A" w:rsidP="005F0E18">
      <w:pPr>
        <w:pStyle w:val="ListParagraph"/>
        <w:numPr>
          <w:ilvl w:val="0"/>
          <w:numId w:val="27"/>
        </w:numPr>
        <w:tabs>
          <w:tab w:val="decimal" w:pos="1152"/>
        </w:tabs>
        <w:spacing w:before="280" w:after="0" w:line="239" w:lineRule="exact"/>
        <w:jc w:val="left"/>
        <w:textAlignment w:val="baseline"/>
        <w:rPr>
          <w:rFonts w:eastAsia="Arial"/>
          <w:noProof w:val="0"/>
          <w:color w:val="000000"/>
          <w:spacing w:val="-1"/>
        </w:rPr>
      </w:pPr>
      <w:r w:rsidRPr="004A7F3F">
        <w:rPr>
          <w:rFonts w:eastAsia="Arial"/>
          <w:noProof w:val="0"/>
          <w:color w:val="000000"/>
          <w:spacing w:val="-1"/>
        </w:rPr>
        <w:t>Custom displays</w:t>
      </w:r>
    </w:p>
    <w:p w:rsidR="00FA3F9A" w:rsidRPr="004A7F3F" w:rsidRDefault="00FA3F9A" w:rsidP="00FA3F9A">
      <w:pPr>
        <w:spacing w:before="4" w:line="236" w:lineRule="exact"/>
        <w:ind w:left="1080" w:right="72"/>
        <w:textAlignment w:val="baseline"/>
        <w:rPr>
          <w:rFonts w:eastAsia="Arial"/>
          <w:noProof w:val="0"/>
          <w:color w:val="000000"/>
        </w:rPr>
      </w:pPr>
      <w:r w:rsidRPr="004A7F3F">
        <w:rPr>
          <w:rFonts w:eastAsia="Arial"/>
          <w:noProof w:val="0"/>
          <w:color w:val="000000"/>
        </w:rPr>
        <w:t>The quantities of graphic custom displays shall be estimated as 750. Together with process displays, are also quantified:</w:t>
      </w:r>
    </w:p>
    <w:p w:rsidR="00FA3F9A" w:rsidRPr="004A7F3F" w:rsidRDefault="00FA3F9A" w:rsidP="005F0E18">
      <w:pPr>
        <w:numPr>
          <w:ilvl w:val="0"/>
          <w:numId w:val="15"/>
        </w:numPr>
        <w:tabs>
          <w:tab w:val="clear" w:pos="-780"/>
          <w:tab w:val="decimal" w:pos="1296"/>
        </w:tabs>
        <w:spacing w:before="51" w:after="0" w:line="261" w:lineRule="exact"/>
        <w:ind w:left="936"/>
        <w:jc w:val="left"/>
        <w:textAlignment w:val="baseline"/>
        <w:rPr>
          <w:rFonts w:eastAsia="Arial"/>
          <w:noProof w:val="0"/>
          <w:color w:val="000000"/>
        </w:rPr>
      </w:pPr>
      <w:r w:rsidRPr="004A7F3F">
        <w:rPr>
          <w:rFonts w:eastAsia="Arial"/>
          <w:noProof w:val="0"/>
          <w:color w:val="000000"/>
        </w:rPr>
        <w:t>Maintenance override commands</w:t>
      </w:r>
    </w:p>
    <w:p w:rsidR="00FA3F9A" w:rsidRPr="004A7F3F" w:rsidRDefault="00FA3F9A" w:rsidP="005F0E18">
      <w:pPr>
        <w:numPr>
          <w:ilvl w:val="0"/>
          <w:numId w:val="15"/>
        </w:numPr>
        <w:tabs>
          <w:tab w:val="clear" w:pos="-780"/>
          <w:tab w:val="decimal" w:pos="1296"/>
        </w:tabs>
        <w:spacing w:before="46" w:after="0" w:line="261" w:lineRule="exact"/>
        <w:ind w:left="936"/>
        <w:jc w:val="left"/>
        <w:textAlignment w:val="baseline"/>
        <w:rPr>
          <w:rFonts w:eastAsia="Arial"/>
          <w:noProof w:val="0"/>
          <w:color w:val="000000"/>
        </w:rPr>
      </w:pPr>
      <w:r w:rsidRPr="004A7F3F">
        <w:rPr>
          <w:rFonts w:eastAsia="Arial"/>
          <w:noProof w:val="0"/>
          <w:color w:val="000000"/>
        </w:rPr>
        <w:t>Sensor failure report</w:t>
      </w:r>
    </w:p>
    <w:p w:rsidR="00FA3F9A" w:rsidRPr="004A7F3F" w:rsidRDefault="00FA3F9A" w:rsidP="005F0E18">
      <w:pPr>
        <w:pStyle w:val="ListParagraph"/>
        <w:numPr>
          <w:ilvl w:val="0"/>
          <w:numId w:val="27"/>
        </w:numPr>
        <w:tabs>
          <w:tab w:val="decimal" w:pos="1152"/>
        </w:tabs>
        <w:spacing w:before="280" w:after="0" w:line="239" w:lineRule="exact"/>
        <w:jc w:val="left"/>
        <w:textAlignment w:val="baseline"/>
        <w:rPr>
          <w:rFonts w:eastAsia="Arial"/>
          <w:noProof w:val="0"/>
          <w:color w:val="000000"/>
          <w:spacing w:val="-1"/>
        </w:rPr>
      </w:pPr>
      <w:r w:rsidRPr="004A7F3F">
        <w:rPr>
          <w:rFonts w:eastAsia="Arial"/>
          <w:noProof w:val="0"/>
          <w:color w:val="000000"/>
          <w:spacing w:val="-1"/>
        </w:rPr>
        <w:t>System displays</w:t>
      </w:r>
    </w:p>
    <w:p w:rsidR="00FA3F9A" w:rsidRPr="004A7F3F" w:rsidRDefault="00FA3F9A" w:rsidP="005B68A4">
      <w:pPr>
        <w:spacing w:before="4" w:line="236" w:lineRule="exact"/>
        <w:ind w:left="1080" w:right="72"/>
        <w:textAlignment w:val="baseline"/>
        <w:rPr>
          <w:rFonts w:eastAsia="Arial"/>
          <w:noProof w:val="0"/>
          <w:color w:val="000000"/>
        </w:rPr>
      </w:pPr>
      <w:r w:rsidRPr="004A7F3F">
        <w:rPr>
          <w:rFonts w:eastAsia="Arial"/>
          <w:noProof w:val="0"/>
          <w:color w:val="000000"/>
        </w:rPr>
        <w:t>System displays number shall be estimated by Vendor. They typically include :</w:t>
      </w:r>
    </w:p>
    <w:p w:rsidR="00FA3F9A" w:rsidRPr="004A7F3F" w:rsidRDefault="00FA3F9A" w:rsidP="005F0E18">
      <w:pPr>
        <w:pStyle w:val="ListParagraph"/>
        <w:numPr>
          <w:ilvl w:val="0"/>
          <w:numId w:val="28"/>
        </w:numPr>
        <w:tabs>
          <w:tab w:val="decimal" w:pos="1296"/>
        </w:tabs>
        <w:spacing w:after="0" w:line="250" w:lineRule="exact"/>
        <w:jc w:val="left"/>
        <w:textAlignment w:val="baseline"/>
        <w:rPr>
          <w:rFonts w:eastAsia="Arial"/>
          <w:noProof w:val="0"/>
          <w:color w:val="000000"/>
          <w:spacing w:val="-1"/>
        </w:rPr>
      </w:pPr>
      <w:r w:rsidRPr="004A7F3F">
        <w:rPr>
          <w:rFonts w:eastAsia="Arial"/>
          <w:noProof w:val="0"/>
          <w:color w:val="000000"/>
          <w:spacing w:val="-1"/>
        </w:rPr>
        <w:t>Systems and subsystems alarms and status</w:t>
      </w:r>
    </w:p>
    <w:p w:rsidR="0059192D" w:rsidRPr="004A7F3F" w:rsidRDefault="00FA3F9A" w:rsidP="005B68A4">
      <w:pPr>
        <w:pStyle w:val="ListParagraph"/>
        <w:numPr>
          <w:ilvl w:val="0"/>
          <w:numId w:val="28"/>
        </w:numPr>
        <w:tabs>
          <w:tab w:val="decimal" w:pos="1296"/>
        </w:tabs>
        <w:spacing w:before="47" w:after="0" w:line="261" w:lineRule="exact"/>
        <w:jc w:val="left"/>
        <w:textAlignment w:val="baseline"/>
        <w:rPr>
          <w:rFonts w:eastAsia="Arial"/>
          <w:noProof w:val="0"/>
          <w:color w:val="000000"/>
          <w:spacing w:val="-1"/>
        </w:rPr>
      </w:pPr>
      <w:r w:rsidRPr="004A7F3F">
        <w:rPr>
          <w:rFonts w:eastAsia="Arial"/>
          <w:noProof w:val="0"/>
          <w:color w:val="000000"/>
          <w:spacing w:val="-1"/>
        </w:rPr>
        <w:t>bus alarms and status</w:t>
      </w:r>
    </w:p>
    <w:p w:rsidR="005B68A4" w:rsidRPr="004A7F3F" w:rsidRDefault="005B68A4" w:rsidP="005B68A4">
      <w:pPr>
        <w:pStyle w:val="ListParagraph"/>
        <w:tabs>
          <w:tab w:val="decimal" w:pos="1296"/>
        </w:tabs>
        <w:spacing w:before="47" w:after="0" w:line="261" w:lineRule="exact"/>
        <w:ind w:left="1428"/>
        <w:jc w:val="left"/>
        <w:textAlignment w:val="baseline"/>
        <w:rPr>
          <w:rFonts w:eastAsia="Arial"/>
          <w:noProof w:val="0"/>
          <w:color w:val="000000"/>
          <w:spacing w:val="-1"/>
        </w:rPr>
      </w:pPr>
    </w:p>
    <w:p w:rsidR="00FA3F9A" w:rsidRPr="004A7F3F" w:rsidRDefault="00FA3F9A" w:rsidP="005F0E18">
      <w:pPr>
        <w:pStyle w:val="ListParagraph"/>
        <w:numPr>
          <w:ilvl w:val="0"/>
          <w:numId w:val="27"/>
        </w:numPr>
        <w:tabs>
          <w:tab w:val="decimal" w:pos="1152"/>
        </w:tabs>
        <w:spacing w:before="280" w:after="0" w:line="239" w:lineRule="exact"/>
        <w:jc w:val="left"/>
        <w:textAlignment w:val="baseline"/>
        <w:rPr>
          <w:rFonts w:eastAsia="Arial"/>
          <w:noProof w:val="0"/>
          <w:color w:val="000000"/>
          <w:spacing w:val="-1"/>
        </w:rPr>
      </w:pPr>
      <w:r w:rsidRPr="004A7F3F">
        <w:rPr>
          <w:rFonts w:eastAsia="Arial"/>
          <w:noProof w:val="0"/>
          <w:color w:val="000000"/>
          <w:spacing w:val="-1"/>
        </w:rPr>
        <w:t>Custom reports</w:t>
      </w:r>
    </w:p>
    <w:p w:rsidR="00FA3F9A" w:rsidRPr="004A7F3F" w:rsidRDefault="00FA3F9A" w:rsidP="00FA3F9A">
      <w:pPr>
        <w:spacing w:before="2" w:line="238" w:lineRule="exact"/>
        <w:ind w:left="1152" w:right="72"/>
        <w:textAlignment w:val="baseline"/>
        <w:rPr>
          <w:rFonts w:eastAsia="Arial"/>
          <w:noProof w:val="0"/>
          <w:color w:val="000000"/>
        </w:rPr>
      </w:pPr>
      <w:r w:rsidRPr="004A7F3F">
        <w:rPr>
          <w:rFonts w:eastAsia="Arial"/>
          <w:noProof w:val="0"/>
          <w:color w:val="000000"/>
        </w:rPr>
        <w:t>Custom reports shall be shift and production reports. As a first estimate, SCADA Vendor shall implement 25 reports. On demand reports shall be available at any time, on operator request.</w:t>
      </w:r>
    </w:p>
    <w:p w:rsidR="0059192D" w:rsidRPr="004A7F3F" w:rsidRDefault="0059192D" w:rsidP="00FA3F9A">
      <w:pPr>
        <w:spacing w:before="2" w:line="238" w:lineRule="exact"/>
        <w:ind w:left="1152" w:right="72"/>
        <w:textAlignment w:val="baseline"/>
        <w:rPr>
          <w:rFonts w:eastAsia="Arial"/>
          <w:noProof w:val="0"/>
          <w:color w:val="000000"/>
        </w:rPr>
      </w:pPr>
    </w:p>
    <w:p w:rsidR="00FA3F9A" w:rsidRPr="004A7F3F" w:rsidRDefault="00FA3F9A" w:rsidP="0059192D">
      <w:pPr>
        <w:pStyle w:val="Heading4"/>
        <w:rPr>
          <w:rFonts w:eastAsia="Arial"/>
          <w:noProof w:val="0"/>
        </w:rPr>
      </w:pPr>
      <w:r w:rsidRPr="004A7F3F">
        <w:rPr>
          <w:rFonts w:eastAsia="Arial"/>
          <w:noProof w:val="0"/>
        </w:rPr>
        <w:t>SCADA Performance</w:t>
      </w:r>
    </w:p>
    <w:p w:rsidR="0059192D" w:rsidRPr="004A7F3F" w:rsidRDefault="0059192D" w:rsidP="0059192D">
      <w:pPr>
        <w:rPr>
          <w:noProof w:val="0"/>
        </w:rPr>
      </w:pPr>
    </w:p>
    <w:tbl>
      <w:tblPr>
        <w:tblW w:w="0" w:type="auto"/>
        <w:tblInd w:w="155" w:type="dxa"/>
        <w:tblLayout w:type="fixed"/>
        <w:tblCellMar>
          <w:left w:w="0" w:type="dxa"/>
          <w:right w:w="0" w:type="dxa"/>
        </w:tblCellMar>
        <w:tblLook w:val="0000" w:firstRow="0" w:lastRow="0" w:firstColumn="0" w:lastColumn="0" w:noHBand="0" w:noVBand="0"/>
      </w:tblPr>
      <w:tblGrid>
        <w:gridCol w:w="4992"/>
        <w:gridCol w:w="3552"/>
      </w:tblGrid>
      <w:tr w:rsidR="00FA3F9A" w:rsidRPr="004A7F3F" w:rsidTr="00A84EFB">
        <w:trPr>
          <w:trHeight w:hRule="exact" w:val="730"/>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233" w:line="240" w:lineRule="exact"/>
              <w:ind w:left="144" w:right="2340" w:hanging="72"/>
              <w:textAlignment w:val="baseline"/>
              <w:rPr>
                <w:rFonts w:eastAsia="Arial"/>
                <w:noProof w:val="0"/>
                <w:color w:val="000000"/>
                <w:spacing w:val="-2"/>
              </w:rPr>
            </w:pPr>
            <w:r w:rsidRPr="004A7F3F">
              <w:rPr>
                <w:rFonts w:eastAsia="Arial"/>
                <w:noProof w:val="0"/>
                <w:color w:val="000000"/>
                <w:spacing w:val="-2"/>
              </w:rPr>
              <w:t>Analogue signal scan rate (signal not used for control)</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233" w:line="240" w:lineRule="exact"/>
              <w:ind w:left="108" w:right="1548"/>
              <w:textAlignment w:val="baseline"/>
              <w:rPr>
                <w:rFonts w:eastAsia="Arial"/>
                <w:noProof w:val="0"/>
                <w:color w:val="000000"/>
                <w:spacing w:val="-2"/>
              </w:rPr>
            </w:pPr>
            <w:r w:rsidRPr="004A7F3F">
              <w:rPr>
                <w:rFonts w:eastAsia="Arial"/>
                <w:noProof w:val="0"/>
                <w:color w:val="000000"/>
                <w:spacing w:val="-2"/>
              </w:rPr>
              <w:t>0.5 sec maximum (0.25 sec for control)</w:t>
            </w:r>
          </w:p>
        </w:tc>
      </w:tr>
      <w:tr w:rsidR="00FA3F9A" w:rsidRPr="004A7F3F" w:rsidTr="00A84EFB">
        <w:trPr>
          <w:trHeight w:hRule="exact" w:val="724"/>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line="238" w:lineRule="exact"/>
              <w:ind w:left="72"/>
              <w:textAlignment w:val="baseline"/>
              <w:rPr>
                <w:rFonts w:eastAsia="Arial"/>
                <w:noProof w:val="0"/>
                <w:color w:val="000000"/>
                <w:spacing w:val="-1"/>
              </w:rPr>
            </w:pPr>
            <w:r w:rsidRPr="004A7F3F">
              <w:rPr>
                <w:rFonts w:eastAsia="Arial"/>
                <w:noProof w:val="0"/>
                <w:color w:val="000000"/>
                <w:spacing w:val="-1"/>
              </w:rPr>
              <w:t>Digital signal scan rate</w:t>
            </w:r>
          </w:p>
          <w:p w:rsidR="00FA3F9A" w:rsidRPr="004A7F3F" w:rsidRDefault="00FA3F9A" w:rsidP="00A84EFB">
            <w:pPr>
              <w:spacing w:after="233" w:line="238" w:lineRule="exact"/>
              <w:ind w:left="72"/>
              <w:textAlignment w:val="baseline"/>
              <w:rPr>
                <w:rFonts w:eastAsia="Arial"/>
                <w:noProof w:val="0"/>
                <w:color w:val="000000"/>
                <w:spacing w:val="-1"/>
              </w:rPr>
            </w:pPr>
            <w:r w:rsidRPr="004A7F3F">
              <w:rPr>
                <w:rFonts w:eastAsia="Arial"/>
                <w:noProof w:val="0"/>
                <w:color w:val="000000"/>
                <w:spacing w:val="-1"/>
              </w:rPr>
              <w:t>(not used for operational interlock)</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line="238" w:lineRule="exact"/>
              <w:ind w:left="72"/>
              <w:textAlignment w:val="baseline"/>
              <w:rPr>
                <w:rFonts w:eastAsia="Arial"/>
                <w:noProof w:val="0"/>
                <w:color w:val="000000"/>
                <w:spacing w:val="-1"/>
              </w:rPr>
            </w:pPr>
            <w:r w:rsidRPr="004A7F3F">
              <w:rPr>
                <w:rFonts w:eastAsia="Arial"/>
                <w:noProof w:val="0"/>
                <w:color w:val="000000"/>
                <w:spacing w:val="-1"/>
              </w:rPr>
              <w:t>0.5 sec maximum</w:t>
            </w:r>
          </w:p>
          <w:p w:rsidR="00FA3F9A" w:rsidRPr="004A7F3F" w:rsidRDefault="00FA3F9A" w:rsidP="00A84EFB">
            <w:pPr>
              <w:spacing w:after="233" w:line="238" w:lineRule="exact"/>
              <w:ind w:left="72"/>
              <w:textAlignment w:val="baseline"/>
              <w:rPr>
                <w:rFonts w:eastAsia="Arial"/>
                <w:noProof w:val="0"/>
                <w:color w:val="000000"/>
                <w:spacing w:val="-1"/>
              </w:rPr>
            </w:pPr>
            <w:r w:rsidRPr="004A7F3F">
              <w:rPr>
                <w:rFonts w:eastAsia="Arial"/>
                <w:noProof w:val="0"/>
                <w:color w:val="000000"/>
                <w:spacing w:val="-1"/>
              </w:rPr>
              <w:t>(less than 0.25 sec for protection)</w:t>
            </w:r>
          </w:p>
        </w:tc>
      </w:tr>
      <w:tr w:rsidR="00FA3F9A" w:rsidRPr="004A7F3F" w:rsidTr="00A84EFB">
        <w:trPr>
          <w:trHeight w:hRule="exact" w:val="720"/>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229" w:line="235" w:lineRule="exact"/>
              <w:ind w:left="108" w:right="972"/>
              <w:textAlignment w:val="baseline"/>
              <w:rPr>
                <w:rFonts w:eastAsia="Arial"/>
                <w:noProof w:val="0"/>
                <w:color w:val="000000"/>
              </w:rPr>
            </w:pPr>
            <w:r w:rsidRPr="004A7F3F">
              <w:rPr>
                <w:rFonts w:eastAsia="Arial"/>
                <w:noProof w:val="0"/>
                <w:color w:val="000000"/>
              </w:rPr>
              <w:t>Time for an alarm/event from input change to report on alarm display</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464" w:line="240" w:lineRule="exact"/>
              <w:ind w:left="105"/>
              <w:textAlignment w:val="baseline"/>
              <w:rPr>
                <w:rFonts w:eastAsia="Arial"/>
                <w:noProof w:val="0"/>
                <w:color w:val="000000"/>
                <w:spacing w:val="-3"/>
              </w:rPr>
            </w:pPr>
            <w:r w:rsidRPr="004A7F3F">
              <w:rPr>
                <w:rFonts w:eastAsia="Arial"/>
                <w:noProof w:val="0"/>
                <w:color w:val="000000"/>
                <w:spacing w:val="-3"/>
              </w:rPr>
              <w:t>1 sec</w:t>
            </w:r>
          </w:p>
        </w:tc>
      </w:tr>
      <w:tr w:rsidR="00FA3F9A" w:rsidRPr="004A7F3F" w:rsidTr="00A84EFB">
        <w:trPr>
          <w:trHeight w:hRule="exact" w:val="725"/>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224" w:line="240" w:lineRule="exact"/>
              <w:ind w:left="108" w:right="1872"/>
              <w:textAlignment w:val="baseline"/>
              <w:rPr>
                <w:rFonts w:eastAsia="Arial"/>
                <w:noProof w:val="0"/>
                <w:color w:val="000000"/>
              </w:rPr>
            </w:pPr>
            <w:r w:rsidRPr="004A7F3F">
              <w:rPr>
                <w:rFonts w:eastAsia="Arial"/>
                <w:noProof w:val="0"/>
                <w:color w:val="000000"/>
              </w:rPr>
              <w:t>Data communication system rate on SCADA control bus</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tabs>
                <w:tab w:val="left" w:pos="1368"/>
                <w:tab w:val="right" w:pos="3456"/>
              </w:tabs>
              <w:spacing w:line="240" w:lineRule="exact"/>
              <w:ind w:left="72"/>
              <w:textAlignment w:val="baseline"/>
              <w:rPr>
                <w:rFonts w:eastAsia="Arial"/>
                <w:noProof w:val="0"/>
                <w:color w:val="000000"/>
              </w:rPr>
            </w:pPr>
            <w:r w:rsidRPr="004A7F3F">
              <w:rPr>
                <w:rFonts w:eastAsia="Arial"/>
                <w:noProof w:val="0"/>
                <w:color w:val="000000"/>
              </w:rPr>
              <w:t>By Vendor.</w:t>
            </w:r>
            <w:r w:rsidRPr="004A7F3F">
              <w:rPr>
                <w:rFonts w:eastAsia="Arial"/>
                <w:noProof w:val="0"/>
                <w:color w:val="000000"/>
              </w:rPr>
              <w:tab/>
              <w:t>Shall</w:t>
            </w:r>
            <w:r w:rsidRPr="004A7F3F">
              <w:rPr>
                <w:rFonts w:eastAsia="Arial"/>
                <w:noProof w:val="0"/>
                <w:color w:val="000000"/>
              </w:rPr>
              <w:tab/>
              <w:t>allow specified</w:t>
            </w:r>
          </w:p>
          <w:p w:rsidR="00FA3F9A" w:rsidRPr="004A7F3F" w:rsidRDefault="00FA3F9A" w:rsidP="00A84EFB">
            <w:pPr>
              <w:spacing w:after="224" w:line="240" w:lineRule="exact"/>
              <w:ind w:left="72"/>
              <w:textAlignment w:val="baseline"/>
              <w:rPr>
                <w:rFonts w:eastAsia="Arial"/>
                <w:noProof w:val="0"/>
                <w:color w:val="000000"/>
                <w:spacing w:val="-1"/>
              </w:rPr>
            </w:pPr>
            <w:r w:rsidRPr="004A7F3F">
              <w:rPr>
                <w:rFonts w:eastAsia="Arial"/>
                <w:noProof w:val="0"/>
                <w:color w:val="000000"/>
                <w:spacing w:val="-1"/>
              </w:rPr>
              <w:t>loop cycle time</w:t>
            </w:r>
          </w:p>
        </w:tc>
      </w:tr>
      <w:tr w:rsidR="00FA3F9A" w:rsidRPr="004A7F3F" w:rsidTr="00A84EFB">
        <w:trPr>
          <w:trHeight w:hRule="exact" w:val="413"/>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157" w:line="240" w:lineRule="exact"/>
              <w:ind w:left="105"/>
              <w:textAlignment w:val="baseline"/>
              <w:rPr>
                <w:rFonts w:eastAsia="Arial"/>
                <w:noProof w:val="0"/>
                <w:color w:val="000000"/>
                <w:spacing w:val="-1"/>
              </w:rPr>
            </w:pPr>
            <w:r w:rsidRPr="004A7F3F">
              <w:rPr>
                <w:rFonts w:eastAsia="Arial"/>
                <w:noProof w:val="0"/>
                <w:color w:val="000000"/>
                <w:spacing w:val="-1"/>
              </w:rPr>
              <w:t>Communication link data update time</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157" w:line="240" w:lineRule="exact"/>
              <w:ind w:left="105"/>
              <w:textAlignment w:val="baseline"/>
              <w:rPr>
                <w:rFonts w:eastAsia="Arial"/>
                <w:noProof w:val="0"/>
                <w:color w:val="000000"/>
                <w:spacing w:val="-2"/>
              </w:rPr>
            </w:pPr>
            <w:r w:rsidRPr="004A7F3F">
              <w:rPr>
                <w:rFonts w:eastAsia="Arial"/>
                <w:noProof w:val="0"/>
                <w:color w:val="000000"/>
                <w:spacing w:val="-2"/>
              </w:rPr>
              <w:t>1 sec maximum</w:t>
            </w:r>
          </w:p>
        </w:tc>
      </w:tr>
      <w:tr w:rsidR="00FA3F9A" w:rsidRPr="004A7F3F" w:rsidTr="00A84EFB">
        <w:trPr>
          <w:trHeight w:hRule="exact" w:val="960"/>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line="240" w:lineRule="exact"/>
              <w:ind w:left="72"/>
              <w:textAlignment w:val="baseline"/>
              <w:rPr>
                <w:rFonts w:eastAsia="Arial"/>
                <w:noProof w:val="0"/>
                <w:color w:val="000000"/>
                <w:spacing w:val="-1"/>
              </w:rPr>
            </w:pPr>
            <w:r w:rsidRPr="004A7F3F">
              <w:rPr>
                <w:rFonts w:eastAsia="Arial"/>
                <w:noProof w:val="0"/>
                <w:color w:val="000000"/>
                <w:spacing w:val="-1"/>
              </w:rPr>
              <w:t>Graphic display build time</w:t>
            </w:r>
          </w:p>
          <w:p w:rsidR="00FA3F9A" w:rsidRPr="004A7F3F" w:rsidRDefault="00FA3F9A" w:rsidP="00A84EFB">
            <w:pPr>
              <w:spacing w:before="5" w:after="234" w:line="235" w:lineRule="exact"/>
              <w:ind w:left="72" w:right="1368"/>
              <w:textAlignment w:val="baseline"/>
              <w:rPr>
                <w:rFonts w:eastAsia="Arial"/>
                <w:noProof w:val="0"/>
                <w:color w:val="000000"/>
              </w:rPr>
            </w:pPr>
            <w:r w:rsidRPr="004A7F3F">
              <w:rPr>
                <w:rFonts w:eastAsia="Arial"/>
                <w:noProof w:val="0"/>
                <w:color w:val="000000"/>
              </w:rPr>
              <w:t>(time from pressing display call up key to complete display on screen)</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709" w:line="240" w:lineRule="exact"/>
              <w:ind w:left="105"/>
              <w:textAlignment w:val="baseline"/>
              <w:rPr>
                <w:rFonts w:eastAsia="Arial"/>
                <w:noProof w:val="0"/>
                <w:color w:val="000000"/>
                <w:spacing w:val="-2"/>
              </w:rPr>
            </w:pPr>
            <w:r w:rsidRPr="004A7F3F">
              <w:rPr>
                <w:rFonts w:eastAsia="Arial"/>
                <w:noProof w:val="0"/>
                <w:color w:val="000000"/>
                <w:spacing w:val="-2"/>
              </w:rPr>
              <w:t>1.5 sec</w:t>
            </w:r>
          </w:p>
        </w:tc>
      </w:tr>
      <w:tr w:rsidR="00FA3F9A" w:rsidRPr="004A7F3F" w:rsidTr="00A84EFB">
        <w:trPr>
          <w:trHeight w:hRule="exact" w:val="965"/>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line="240" w:lineRule="exact"/>
              <w:ind w:left="72"/>
              <w:textAlignment w:val="baseline"/>
              <w:rPr>
                <w:rFonts w:eastAsia="Arial"/>
                <w:noProof w:val="0"/>
                <w:color w:val="000000"/>
                <w:spacing w:val="-1"/>
              </w:rPr>
            </w:pPr>
            <w:r w:rsidRPr="004A7F3F">
              <w:rPr>
                <w:rFonts w:eastAsia="Arial"/>
                <w:noProof w:val="0"/>
                <w:color w:val="000000"/>
                <w:spacing w:val="-1"/>
              </w:rPr>
              <w:t>Graphic display update time</w:t>
            </w:r>
          </w:p>
          <w:p w:rsidR="00FA3F9A" w:rsidRPr="004A7F3F" w:rsidRDefault="00FA3F9A" w:rsidP="00A84EFB">
            <w:pPr>
              <w:spacing w:before="5" w:after="238" w:line="235" w:lineRule="exact"/>
              <w:ind w:left="72" w:right="1656"/>
              <w:textAlignment w:val="baseline"/>
              <w:rPr>
                <w:rFonts w:eastAsia="Arial"/>
                <w:noProof w:val="0"/>
                <w:color w:val="000000"/>
              </w:rPr>
            </w:pPr>
            <w:r w:rsidRPr="004A7F3F">
              <w:rPr>
                <w:rFonts w:eastAsia="Arial"/>
                <w:noProof w:val="0"/>
                <w:color w:val="000000"/>
              </w:rPr>
              <w:t>(time from I/O scanning at I/O level, to data change on screen)</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713" w:line="240" w:lineRule="exact"/>
              <w:ind w:left="105"/>
              <w:textAlignment w:val="baseline"/>
              <w:rPr>
                <w:rFonts w:eastAsia="Arial"/>
                <w:noProof w:val="0"/>
                <w:color w:val="000000"/>
                <w:spacing w:val="-2"/>
              </w:rPr>
            </w:pPr>
            <w:r w:rsidRPr="004A7F3F">
              <w:rPr>
                <w:rFonts w:eastAsia="Arial"/>
                <w:noProof w:val="0"/>
                <w:color w:val="000000"/>
                <w:spacing w:val="-2"/>
              </w:rPr>
              <w:t>1.5 sec</w:t>
            </w:r>
          </w:p>
        </w:tc>
      </w:tr>
      <w:tr w:rsidR="00FA3F9A" w:rsidRPr="004A7F3F" w:rsidTr="00A84EFB">
        <w:trPr>
          <w:trHeight w:hRule="exact" w:val="725"/>
        </w:trPr>
        <w:tc>
          <w:tcPr>
            <w:tcW w:w="499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233" w:line="235" w:lineRule="exact"/>
              <w:ind w:left="108" w:right="2700"/>
              <w:textAlignment w:val="baseline"/>
              <w:rPr>
                <w:rFonts w:eastAsia="Arial"/>
                <w:noProof w:val="0"/>
                <w:color w:val="000000"/>
                <w:spacing w:val="-2"/>
              </w:rPr>
            </w:pPr>
            <w:r w:rsidRPr="004A7F3F">
              <w:rPr>
                <w:rFonts w:eastAsia="Arial"/>
                <w:noProof w:val="0"/>
                <w:color w:val="000000"/>
                <w:spacing w:val="-2"/>
              </w:rPr>
              <w:t>Trend display build time (4 variables, 48 hrs)</w:t>
            </w:r>
          </w:p>
        </w:tc>
        <w:tc>
          <w:tcPr>
            <w:tcW w:w="3552" w:type="dxa"/>
            <w:tcBorders>
              <w:top w:val="single" w:sz="4" w:space="0" w:color="000000"/>
              <w:left w:val="single" w:sz="4" w:space="0" w:color="000000"/>
              <w:bottom w:val="single" w:sz="4" w:space="0" w:color="000000"/>
              <w:right w:val="single" w:sz="4" w:space="0" w:color="000000"/>
            </w:tcBorders>
          </w:tcPr>
          <w:p w:rsidR="00FA3F9A" w:rsidRPr="004A7F3F" w:rsidRDefault="00FA3F9A" w:rsidP="00A84EFB">
            <w:pPr>
              <w:spacing w:after="468" w:line="240" w:lineRule="exact"/>
              <w:ind w:left="105"/>
              <w:textAlignment w:val="baseline"/>
              <w:rPr>
                <w:rFonts w:eastAsia="Arial"/>
                <w:noProof w:val="0"/>
                <w:color w:val="000000"/>
                <w:spacing w:val="-1"/>
              </w:rPr>
            </w:pPr>
            <w:r w:rsidRPr="004A7F3F">
              <w:rPr>
                <w:rFonts w:eastAsia="Arial"/>
                <w:noProof w:val="0"/>
                <w:color w:val="000000"/>
                <w:spacing w:val="-1"/>
              </w:rPr>
              <w:t>5 sec maximum</w:t>
            </w:r>
          </w:p>
        </w:tc>
      </w:tr>
    </w:tbl>
    <w:p w:rsidR="00FA3F9A" w:rsidRPr="004A7F3F" w:rsidRDefault="00FA3F9A" w:rsidP="00FA3F9A">
      <w:pPr>
        <w:spacing w:after="394" w:line="20" w:lineRule="exact"/>
        <w:rPr>
          <w:noProof w:val="0"/>
        </w:rPr>
      </w:pPr>
    </w:p>
    <w:p w:rsidR="00FA3F9A" w:rsidRPr="004A7F3F" w:rsidRDefault="00FA3F9A" w:rsidP="00FA3F9A">
      <w:pPr>
        <w:spacing w:before="6" w:line="238" w:lineRule="exact"/>
        <w:ind w:left="144" w:right="144"/>
        <w:textAlignment w:val="baseline"/>
        <w:rPr>
          <w:rFonts w:eastAsia="Arial"/>
          <w:noProof w:val="0"/>
          <w:color w:val="000000"/>
          <w:spacing w:val="-1"/>
        </w:rPr>
      </w:pPr>
      <w:r w:rsidRPr="004A7F3F">
        <w:rPr>
          <w:rFonts w:eastAsia="Arial"/>
          <w:noProof w:val="0"/>
          <w:color w:val="000000"/>
          <w:spacing w:val="-1"/>
        </w:rPr>
        <w:t>Frequency measurement scan rate, at the 11 kV switchgear bus, as an exception, shall be 100 msec. If the electrical interface PLC cannot satisfy this requirement, the Contractor shall provide a special hardware for this task to communicate directly with the SCADA system.</w:t>
      </w:r>
    </w:p>
    <w:p w:rsidR="0059192D" w:rsidRPr="004A7F3F" w:rsidRDefault="0059192D" w:rsidP="0059192D">
      <w:pPr>
        <w:pStyle w:val="Heading2"/>
        <w:rPr>
          <w:rFonts w:eastAsia="Arial"/>
          <w:noProof w:val="0"/>
          <w:szCs w:val="22"/>
        </w:rPr>
      </w:pPr>
      <w:bookmarkStart w:id="34" w:name="_Toc424029417"/>
      <w:r w:rsidRPr="004A7F3F">
        <w:rPr>
          <w:rFonts w:eastAsia="Arial"/>
          <w:noProof w:val="0"/>
          <w:szCs w:val="22"/>
        </w:rPr>
        <w:t>Local Controls</w:t>
      </w:r>
      <w:bookmarkEnd w:id="34"/>
    </w:p>
    <w:p w:rsidR="0059192D" w:rsidRPr="004A7F3F" w:rsidRDefault="0059192D" w:rsidP="0059192D">
      <w:pPr>
        <w:pStyle w:val="Heading3"/>
        <w:rPr>
          <w:rFonts w:eastAsia="Arial"/>
          <w:noProof w:val="0"/>
        </w:rPr>
      </w:pPr>
      <w:bookmarkStart w:id="35" w:name="_Toc424029418"/>
      <w:r w:rsidRPr="004A7F3F">
        <w:rPr>
          <w:rFonts w:eastAsia="Arial"/>
          <w:noProof w:val="0"/>
        </w:rPr>
        <w:t>General</w:t>
      </w:r>
      <w:bookmarkEnd w:id="35"/>
    </w:p>
    <w:p w:rsidR="0059192D" w:rsidRPr="004A7F3F" w:rsidRDefault="0059192D" w:rsidP="0059192D">
      <w:pPr>
        <w:spacing w:before="196" w:line="237" w:lineRule="exact"/>
        <w:ind w:left="144" w:right="144"/>
        <w:textAlignment w:val="baseline"/>
        <w:rPr>
          <w:rFonts w:eastAsia="Arial"/>
          <w:noProof w:val="0"/>
          <w:color w:val="000000"/>
        </w:rPr>
      </w:pPr>
      <w:r w:rsidRPr="004A7F3F">
        <w:rPr>
          <w:rFonts w:eastAsia="Arial"/>
          <w:noProof w:val="0"/>
          <w:color w:val="000000"/>
        </w:rPr>
        <w:t>The Local Control Panels (LCPs) for the engine / generator units shall provide complete control and supervision of the respective unit with its associated auxiliary equipment.</w:t>
      </w:r>
    </w:p>
    <w:p w:rsidR="0059192D" w:rsidRPr="004A7F3F" w:rsidRDefault="0059192D" w:rsidP="0059192D">
      <w:pPr>
        <w:spacing w:before="196" w:line="237" w:lineRule="exact"/>
        <w:ind w:left="144" w:right="144"/>
        <w:textAlignment w:val="baseline"/>
        <w:rPr>
          <w:rFonts w:eastAsia="Arial"/>
          <w:noProof w:val="0"/>
          <w:color w:val="000000"/>
        </w:rPr>
      </w:pPr>
      <w:r w:rsidRPr="004A7F3F">
        <w:rPr>
          <w:rFonts w:eastAsia="Arial"/>
          <w:noProof w:val="0"/>
          <w:color w:val="000000"/>
        </w:rPr>
        <w:t>The LCPs shall be installed with other unit control/ protection panels, as required, in the Local Control Room located in the new power house.</w:t>
      </w:r>
    </w:p>
    <w:p w:rsidR="0059192D" w:rsidRPr="004A7F3F" w:rsidRDefault="0059192D" w:rsidP="0059192D">
      <w:pPr>
        <w:pStyle w:val="Heading3"/>
        <w:rPr>
          <w:rFonts w:eastAsia="Arial"/>
          <w:noProof w:val="0"/>
        </w:rPr>
      </w:pPr>
      <w:bookmarkStart w:id="36" w:name="_Toc424029419"/>
      <w:r w:rsidRPr="004A7F3F">
        <w:rPr>
          <w:rFonts w:eastAsia="Arial"/>
          <w:noProof w:val="0"/>
        </w:rPr>
        <w:t>Local Control Panels</w:t>
      </w:r>
      <w:bookmarkEnd w:id="36"/>
    </w:p>
    <w:p w:rsidR="0059192D" w:rsidRPr="004A7F3F" w:rsidRDefault="0059192D" w:rsidP="0059192D">
      <w:pPr>
        <w:pStyle w:val="Heading4"/>
        <w:rPr>
          <w:rFonts w:eastAsia="Arial"/>
          <w:noProof w:val="0"/>
        </w:rPr>
      </w:pPr>
      <w:r w:rsidRPr="004A7F3F">
        <w:rPr>
          <w:rFonts w:eastAsia="Arial"/>
          <w:noProof w:val="0"/>
        </w:rPr>
        <w:t>Main Diesel Generating Sets</w:t>
      </w:r>
    </w:p>
    <w:p w:rsidR="005B68A4" w:rsidRPr="004A7F3F" w:rsidRDefault="0059192D" w:rsidP="0059192D">
      <w:pPr>
        <w:spacing w:before="196" w:line="237" w:lineRule="exact"/>
        <w:ind w:left="144" w:right="144"/>
        <w:textAlignment w:val="baseline"/>
        <w:rPr>
          <w:rFonts w:eastAsia="Arial"/>
          <w:noProof w:val="0"/>
          <w:color w:val="000000"/>
        </w:rPr>
      </w:pPr>
      <w:r w:rsidRPr="004A7F3F">
        <w:rPr>
          <w:rFonts w:eastAsia="Arial"/>
          <w:noProof w:val="0"/>
          <w:color w:val="000000"/>
        </w:rPr>
        <w:t xml:space="preserve">The local control panel of each gen-set shall have the following operation interfaces: </w:t>
      </w:r>
    </w:p>
    <w:p w:rsidR="0059192D" w:rsidRPr="004A7F3F" w:rsidRDefault="0059192D" w:rsidP="0059192D">
      <w:pPr>
        <w:spacing w:before="196" w:line="237" w:lineRule="exact"/>
        <w:ind w:left="144" w:right="144"/>
        <w:textAlignment w:val="baseline"/>
        <w:rPr>
          <w:rFonts w:eastAsia="Arial"/>
          <w:b/>
          <w:noProof w:val="0"/>
          <w:color w:val="000000"/>
        </w:rPr>
      </w:pPr>
      <w:r w:rsidRPr="004A7F3F">
        <w:rPr>
          <w:rFonts w:eastAsia="Arial"/>
          <w:b/>
          <w:noProof w:val="0"/>
          <w:color w:val="000000"/>
        </w:rPr>
        <w:t>Instruments: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For mechanical equipment see Technical Specification Mechanical, Annex Alarms and Indications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Lube oil pressure</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Lube oil temperature</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Lube oil sump level</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Jacket water temperature</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Electronic tachometer with engine mounted magnetic pick-up</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Manual / OFF / Auto switches for auxiliaries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Manual start / stop push buttons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Emergency stop</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Running hour meter</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Generator voltage meter with selector switch</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Active power meter</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Generator current meters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Power factor meter</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Frequency meter</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Excitation current and voltage meters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Generator temperature meters with selector switches</w:t>
      </w:r>
    </w:p>
    <w:p w:rsidR="0059192D" w:rsidRPr="004A7F3F" w:rsidRDefault="0059192D" w:rsidP="005F0E18">
      <w:pPr>
        <w:pStyle w:val="ListParagraph"/>
        <w:numPr>
          <w:ilvl w:val="0"/>
          <w:numId w:val="29"/>
        </w:numPr>
        <w:spacing w:before="196" w:line="237" w:lineRule="exact"/>
        <w:ind w:right="144"/>
        <w:textAlignment w:val="baseline"/>
        <w:rPr>
          <w:rFonts w:eastAsia="Arial"/>
          <w:noProof w:val="0"/>
          <w:color w:val="000000"/>
        </w:rPr>
      </w:pPr>
      <w:r w:rsidRPr="004A7F3F">
        <w:rPr>
          <w:rFonts w:eastAsia="Arial"/>
          <w:noProof w:val="0"/>
          <w:color w:val="000000"/>
        </w:rPr>
        <w:t>Synchronisation instruments.</w:t>
      </w:r>
    </w:p>
    <w:p w:rsidR="0059192D" w:rsidRPr="004A7F3F" w:rsidRDefault="0059192D" w:rsidP="0059192D">
      <w:pPr>
        <w:spacing w:before="196" w:line="237" w:lineRule="exact"/>
        <w:ind w:left="144" w:right="144"/>
        <w:textAlignment w:val="baseline"/>
        <w:rPr>
          <w:rFonts w:eastAsia="Arial"/>
          <w:b/>
          <w:noProof w:val="0"/>
          <w:color w:val="000000"/>
        </w:rPr>
      </w:pPr>
      <w:r w:rsidRPr="004A7F3F">
        <w:rPr>
          <w:rFonts w:eastAsia="Arial"/>
          <w:b/>
          <w:noProof w:val="0"/>
          <w:color w:val="000000"/>
        </w:rPr>
        <w:t>Fault annunciation:</w:t>
      </w:r>
    </w:p>
    <w:p w:rsidR="0059192D" w:rsidRPr="004A7F3F" w:rsidRDefault="0059192D" w:rsidP="005F0E18">
      <w:pPr>
        <w:pStyle w:val="ListParagraph"/>
        <w:numPr>
          <w:ilvl w:val="0"/>
          <w:numId w:val="30"/>
        </w:numPr>
        <w:spacing w:before="196" w:line="237" w:lineRule="exact"/>
        <w:ind w:right="144"/>
        <w:textAlignment w:val="baseline"/>
        <w:rPr>
          <w:rFonts w:eastAsia="Arial"/>
          <w:noProof w:val="0"/>
          <w:color w:val="000000"/>
        </w:rPr>
      </w:pPr>
      <w:r w:rsidRPr="004A7F3F">
        <w:rPr>
          <w:rFonts w:eastAsia="Arial"/>
          <w:noProof w:val="0"/>
          <w:color w:val="000000"/>
        </w:rPr>
        <w:t>As a minimum for mechanical equipment those values which are given under 7.1.26 ANNEX 1 Alarms, the values considered necessary by the Contractor and the following:</w:t>
      </w:r>
    </w:p>
    <w:p w:rsidR="0059192D" w:rsidRPr="004A7F3F" w:rsidRDefault="0059192D" w:rsidP="0059192D">
      <w:pPr>
        <w:spacing w:before="196" w:line="237" w:lineRule="exact"/>
        <w:ind w:right="144"/>
        <w:textAlignment w:val="baseline"/>
        <w:rPr>
          <w:rFonts w:eastAsia="Arial"/>
          <w:noProof w:val="0"/>
          <w:color w:val="000000"/>
        </w:rPr>
      </w:pPr>
    </w:p>
    <w:tbl>
      <w:tblPr>
        <w:tblStyle w:val="TableGrid"/>
        <w:tblW w:w="0" w:type="auto"/>
        <w:tblInd w:w="2135" w:type="dxa"/>
        <w:tblLook w:val="04A0" w:firstRow="1" w:lastRow="0" w:firstColumn="1" w:lastColumn="0" w:noHBand="0" w:noVBand="1"/>
      </w:tblPr>
      <w:tblGrid>
        <w:gridCol w:w="3690"/>
      </w:tblGrid>
      <w:tr w:rsidR="0059192D" w:rsidRPr="004A7F3F" w:rsidTr="0059192D">
        <w:tc>
          <w:tcPr>
            <w:tcW w:w="3690" w:type="dxa"/>
          </w:tcPr>
          <w:p w:rsidR="0059192D" w:rsidRPr="004A7F3F" w:rsidRDefault="0059192D" w:rsidP="0059192D">
            <w:pPr>
              <w:spacing w:before="196" w:line="237" w:lineRule="exact"/>
              <w:ind w:right="144"/>
              <w:jc w:val="center"/>
              <w:textAlignment w:val="baseline"/>
              <w:rPr>
                <w:rFonts w:eastAsia="Arial"/>
                <w:noProof w:val="0"/>
                <w:color w:val="000000"/>
              </w:rPr>
            </w:pPr>
            <w:r w:rsidRPr="004A7F3F">
              <w:rPr>
                <w:rFonts w:eastAsia="Arial"/>
                <w:noProof w:val="0"/>
                <w:color w:val="000000"/>
              </w:rPr>
              <w:t>Engine Start Failure</w:t>
            </w:r>
          </w:p>
        </w:tc>
      </w:tr>
      <w:tr w:rsidR="0059192D" w:rsidRPr="004A7F3F" w:rsidTr="0059192D">
        <w:tc>
          <w:tcPr>
            <w:tcW w:w="3690" w:type="dxa"/>
          </w:tcPr>
          <w:p w:rsidR="0059192D" w:rsidRPr="004A7F3F" w:rsidRDefault="0059192D" w:rsidP="0059192D">
            <w:pPr>
              <w:spacing w:before="196" w:line="237" w:lineRule="exact"/>
              <w:ind w:right="144"/>
              <w:jc w:val="center"/>
              <w:textAlignment w:val="baseline"/>
              <w:rPr>
                <w:rFonts w:eastAsia="Arial"/>
                <w:noProof w:val="0"/>
                <w:color w:val="000000"/>
              </w:rPr>
            </w:pPr>
            <w:r w:rsidRPr="004A7F3F">
              <w:rPr>
                <w:rFonts w:eastAsia="Arial"/>
                <w:noProof w:val="0"/>
                <w:color w:val="000000"/>
              </w:rPr>
              <w:t>Hours Run Meter</w:t>
            </w:r>
          </w:p>
        </w:tc>
      </w:tr>
      <w:tr w:rsidR="0059192D" w:rsidRPr="004A7F3F" w:rsidTr="0059192D">
        <w:tc>
          <w:tcPr>
            <w:tcW w:w="3690" w:type="dxa"/>
          </w:tcPr>
          <w:p w:rsidR="0059192D" w:rsidRPr="004A7F3F" w:rsidRDefault="0059192D" w:rsidP="0059192D">
            <w:pPr>
              <w:spacing w:before="196" w:line="237" w:lineRule="exact"/>
              <w:ind w:right="144"/>
              <w:jc w:val="center"/>
              <w:textAlignment w:val="baseline"/>
              <w:rPr>
                <w:rFonts w:eastAsia="Arial"/>
                <w:noProof w:val="0"/>
                <w:color w:val="000000"/>
              </w:rPr>
            </w:pPr>
            <w:r w:rsidRPr="004A7F3F">
              <w:rPr>
                <w:rFonts w:eastAsia="Arial"/>
                <w:noProof w:val="0"/>
                <w:color w:val="000000"/>
              </w:rPr>
              <w:t>Generator Temperature</w:t>
            </w:r>
          </w:p>
        </w:tc>
      </w:tr>
      <w:tr w:rsidR="0059192D" w:rsidRPr="004A7F3F" w:rsidTr="0059192D">
        <w:tc>
          <w:tcPr>
            <w:tcW w:w="3690" w:type="dxa"/>
          </w:tcPr>
          <w:p w:rsidR="0059192D" w:rsidRPr="004A7F3F" w:rsidRDefault="0059192D" w:rsidP="0059192D">
            <w:pPr>
              <w:spacing w:before="196" w:line="237" w:lineRule="exact"/>
              <w:ind w:right="144"/>
              <w:jc w:val="center"/>
              <w:textAlignment w:val="baseline"/>
              <w:rPr>
                <w:rFonts w:eastAsia="Arial"/>
                <w:noProof w:val="0"/>
                <w:color w:val="000000"/>
              </w:rPr>
            </w:pPr>
            <w:r w:rsidRPr="004A7F3F">
              <w:rPr>
                <w:rFonts w:eastAsia="Arial"/>
                <w:noProof w:val="0"/>
                <w:color w:val="000000"/>
              </w:rPr>
              <w:t>Vibration</w:t>
            </w:r>
          </w:p>
        </w:tc>
      </w:tr>
    </w:tbl>
    <w:p w:rsidR="0059192D" w:rsidRPr="004A7F3F" w:rsidRDefault="0059192D" w:rsidP="0059192D">
      <w:pPr>
        <w:spacing w:before="196" w:line="237" w:lineRule="exact"/>
        <w:ind w:right="144"/>
        <w:textAlignment w:val="baseline"/>
        <w:rPr>
          <w:rFonts w:eastAsia="Arial"/>
          <w:noProof w:val="0"/>
          <w:color w:val="000000"/>
        </w:rPr>
      </w:pPr>
    </w:p>
    <w:p w:rsidR="0059192D" w:rsidRPr="004A7F3F" w:rsidRDefault="0059192D" w:rsidP="005F0E18">
      <w:pPr>
        <w:pStyle w:val="ListParagraph"/>
        <w:numPr>
          <w:ilvl w:val="0"/>
          <w:numId w:val="31"/>
        </w:numPr>
        <w:spacing w:before="196" w:line="237" w:lineRule="exact"/>
        <w:ind w:right="144"/>
        <w:textAlignment w:val="baseline"/>
        <w:rPr>
          <w:rFonts w:eastAsia="Arial"/>
          <w:noProof w:val="0"/>
          <w:color w:val="000000"/>
        </w:rPr>
      </w:pPr>
      <w:r w:rsidRPr="004A7F3F">
        <w:rPr>
          <w:rFonts w:eastAsia="Arial"/>
          <w:noProof w:val="0"/>
          <w:color w:val="000000"/>
        </w:rPr>
        <w:t>For all alarm and protection of electrical equipment</w:t>
      </w:r>
    </w:p>
    <w:p w:rsidR="0059192D" w:rsidRPr="004A7F3F" w:rsidRDefault="0059192D" w:rsidP="005F0E18">
      <w:pPr>
        <w:pStyle w:val="ListParagraph"/>
        <w:numPr>
          <w:ilvl w:val="0"/>
          <w:numId w:val="31"/>
        </w:numPr>
        <w:spacing w:before="196" w:line="237" w:lineRule="exact"/>
        <w:ind w:right="144"/>
        <w:textAlignment w:val="baseline"/>
        <w:rPr>
          <w:rFonts w:eastAsia="Arial"/>
          <w:noProof w:val="0"/>
          <w:color w:val="000000"/>
        </w:rPr>
      </w:pPr>
      <w:r w:rsidRPr="004A7F3F">
        <w:rPr>
          <w:rFonts w:eastAsia="Arial"/>
          <w:noProof w:val="0"/>
          <w:color w:val="000000"/>
        </w:rPr>
        <w:t>Group alarm transmitted from CCR.</w:t>
      </w:r>
    </w:p>
    <w:p w:rsidR="0059192D" w:rsidRPr="004A7F3F" w:rsidRDefault="0059192D" w:rsidP="0059192D">
      <w:pPr>
        <w:spacing w:before="196" w:line="237" w:lineRule="exact"/>
        <w:ind w:left="144" w:right="144"/>
        <w:textAlignment w:val="baseline"/>
        <w:rPr>
          <w:rFonts w:eastAsia="Arial"/>
          <w:b/>
          <w:noProof w:val="0"/>
          <w:color w:val="000000"/>
        </w:rPr>
      </w:pPr>
      <w:r w:rsidRPr="004A7F3F">
        <w:rPr>
          <w:rFonts w:eastAsia="Arial"/>
          <w:b/>
          <w:noProof w:val="0"/>
          <w:color w:val="000000"/>
        </w:rPr>
        <w:t xml:space="preserve">Control devices/ </w:t>
      </w:r>
      <w:r w:rsidR="004A7F3F" w:rsidRPr="004A7F3F">
        <w:rPr>
          <w:rFonts w:eastAsia="Arial"/>
          <w:b/>
          <w:noProof w:val="0"/>
          <w:color w:val="000000"/>
        </w:rPr>
        <w:t>signaling</w:t>
      </w:r>
      <w:r w:rsidRPr="004A7F3F">
        <w:rPr>
          <w:rFonts w:eastAsia="Arial"/>
          <w:b/>
          <w:noProof w:val="0"/>
          <w:color w:val="000000"/>
        </w:rPr>
        <w:t xml:space="preserve"> lamps: </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Local/ Remote selection</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Diesel start/ stop</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Excitation on/ off</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De-excitation on/ off</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Speed control</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Voltage control</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Synchronisation on</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MV-generator breaker off</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Emergency stop</w:t>
      </w:r>
    </w:p>
    <w:p w:rsidR="0059192D" w:rsidRPr="004A7F3F" w:rsidRDefault="0059192D" w:rsidP="005F0E18">
      <w:pPr>
        <w:pStyle w:val="ListParagraph"/>
        <w:numPr>
          <w:ilvl w:val="0"/>
          <w:numId w:val="32"/>
        </w:numPr>
        <w:spacing w:before="196" w:line="237" w:lineRule="exact"/>
        <w:ind w:right="144"/>
        <w:textAlignment w:val="baseline"/>
        <w:rPr>
          <w:rFonts w:eastAsia="Arial"/>
          <w:noProof w:val="0"/>
          <w:color w:val="000000"/>
        </w:rPr>
      </w:pPr>
      <w:r w:rsidRPr="004A7F3F">
        <w:rPr>
          <w:rFonts w:eastAsia="Arial"/>
          <w:noProof w:val="0"/>
          <w:color w:val="000000"/>
        </w:rPr>
        <w:t>Generator heating.</w:t>
      </w:r>
    </w:p>
    <w:p w:rsidR="0059192D" w:rsidRPr="004A7F3F" w:rsidRDefault="0059192D" w:rsidP="0059192D">
      <w:pPr>
        <w:spacing w:before="196" w:line="237" w:lineRule="exact"/>
        <w:ind w:left="144" w:right="144"/>
        <w:textAlignment w:val="baseline"/>
        <w:rPr>
          <w:rFonts w:eastAsia="Arial"/>
          <w:b/>
          <w:noProof w:val="0"/>
          <w:color w:val="000000"/>
        </w:rPr>
      </w:pPr>
      <w:r w:rsidRPr="004A7F3F">
        <w:rPr>
          <w:rFonts w:eastAsia="Arial"/>
          <w:b/>
          <w:noProof w:val="0"/>
          <w:color w:val="000000"/>
        </w:rPr>
        <w:t xml:space="preserve">Operation mode controls </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Start-up</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Stand-by</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On load</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Shut-down</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Diesel fuel</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Operation from LCP</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Operation from CCR</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Alarm acknowledgement pushbutton</w:t>
      </w:r>
    </w:p>
    <w:p w:rsidR="0059192D"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Horn acknowledgement pushbutton</w:t>
      </w:r>
    </w:p>
    <w:p w:rsidR="008E7D79" w:rsidRPr="004A7F3F" w:rsidRDefault="0059192D" w:rsidP="005F0E18">
      <w:pPr>
        <w:pStyle w:val="ListParagraph"/>
        <w:numPr>
          <w:ilvl w:val="0"/>
          <w:numId w:val="33"/>
        </w:numPr>
        <w:spacing w:before="196" w:line="237" w:lineRule="exact"/>
        <w:ind w:right="144"/>
        <w:textAlignment w:val="baseline"/>
        <w:rPr>
          <w:rFonts w:eastAsia="Arial"/>
          <w:noProof w:val="0"/>
          <w:color w:val="000000"/>
        </w:rPr>
      </w:pPr>
      <w:r w:rsidRPr="004A7F3F">
        <w:rPr>
          <w:rFonts w:eastAsia="Arial"/>
          <w:noProof w:val="0"/>
          <w:color w:val="000000"/>
        </w:rPr>
        <w:t>Lamp test pushbutton, etc.</w:t>
      </w:r>
    </w:p>
    <w:p w:rsidR="00674492" w:rsidRPr="004A7F3F" w:rsidRDefault="00674492" w:rsidP="00674492">
      <w:pPr>
        <w:spacing w:before="196" w:line="237" w:lineRule="exact"/>
        <w:ind w:right="144"/>
        <w:textAlignment w:val="baseline"/>
        <w:rPr>
          <w:rFonts w:eastAsia="Arial"/>
          <w:noProof w:val="0"/>
          <w:color w:val="000000"/>
        </w:rPr>
      </w:pPr>
    </w:p>
    <w:p w:rsidR="00674492" w:rsidRPr="004A7F3F" w:rsidRDefault="00674492" w:rsidP="00674492">
      <w:pPr>
        <w:pStyle w:val="Heading2"/>
        <w:rPr>
          <w:rFonts w:eastAsia="Arial"/>
          <w:noProof w:val="0"/>
          <w:szCs w:val="22"/>
        </w:rPr>
      </w:pPr>
      <w:bookmarkStart w:id="37" w:name="_Toc424029420"/>
      <w:r w:rsidRPr="004A7F3F">
        <w:rPr>
          <w:rFonts w:eastAsia="Arial"/>
          <w:noProof w:val="0"/>
          <w:szCs w:val="22"/>
        </w:rPr>
        <w:t>Training Program</w:t>
      </w:r>
      <w:bookmarkEnd w:id="37"/>
    </w:p>
    <w:p w:rsidR="00674492" w:rsidRPr="004A7F3F" w:rsidRDefault="00674492" w:rsidP="00674492">
      <w:pPr>
        <w:spacing w:before="281" w:line="237" w:lineRule="exact"/>
        <w:ind w:left="144" w:right="144"/>
        <w:textAlignment w:val="baseline"/>
        <w:rPr>
          <w:rFonts w:eastAsia="Arial"/>
          <w:noProof w:val="0"/>
          <w:color w:val="000000"/>
        </w:rPr>
      </w:pPr>
      <w:r w:rsidRPr="004A7F3F">
        <w:rPr>
          <w:rFonts w:eastAsia="Arial"/>
          <w:noProof w:val="0"/>
          <w:color w:val="000000"/>
        </w:rPr>
        <w:t>Sufficient training shall be provided in the premises of the manufacturers and at site to enable STELCO engineers and operators to perform the day to day operation and maintenance as well as qualified fault finding on the new system.</w:t>
      </w:r>
    </w:p>
    <w:p w:rsidR="00674492" w:rsidRPr="004A7F3F" w:rsidRDefault="00674492" w:rsidP="00674492">
      <w:pPr>
        <w:spacing w:before="170" w:line="231" w:lineRule="exact"/>
        <w:ind w:left="144" w:right="144"/>
        <w:textAlignment w:val="baseline"/>
        <w:rPr>
          <w:rFonts w:eastAsia="Arial"/>
          <w:noProof w:val="0"/>
          <w:color w:val="000000"/>
        </w:rPr>
      </w:pPr>
      <w:r w:rsidRPr="004A7F3F">
        <w:rPr>
          <w:rFonts w:eastAsia="Arial"/>
          <w:noProof w:val="0"/>
          <w:color w:val="000000"/>
        </w:rPr>
        <w:t xml:space="preserve">The Bidder shall propose to </w:t>
      </w:r>
      <w:r w:rsidR="00DA20A5" w:rsidRPr="004A7F3F">
        <w:rPr>
          <w:rFonts w:eastAsia="Arial"/>
          <w:noProof w:val="0"/>
          <w:color w:val="000000"/>
        </w:rPr>
        <w:t xml:space="preserve">Employer </w:t>
      </w:r>
      <w:r w:rsidRPr="004A7F3F">
        <w:rPr>
          <w:rFonts w:eastAsia="Arial"/>
          <w:noProof w:val="0"/>
          <w:color w:val="000000"/>
        </w:rPr>
        <w:t>for approval a comprehensive training program adapted to the specific requirements of the STELCO power plant in Malé and covering at least the following:</w:t>
      </w:r>
    </w:p>
    <w:p w:rsidR="00674492" w:rsidRPr="004A7F3F" w:rsidRDefault="00674492" w:rsidP="00674492">
      <w:pPr>
        <w:pStyle w:val="Heading3"/>
        <w:rPr>
          <w:rFonts w:eastAsia="Arial"/>
          <w:noProof w:val="0"/>
        </w:rPr>
      </w:pPr>
      <w:bookmarkStart w:id="38" w:name="_Toc424029421"/>
      <w:r w:rsidRPr="004A7F3F">
        <w:rPr>
          <w:rFonts w:eastAsia="Arial"/>
          <w:noProof w:val="0"/>
        </w:rPr>
        <w:t>Training at the nearest Vendor Training Centre</w:t>
      </w:r>
      <w:bookmarkEnd w:id="38"/>
    </w:p>
    <w:p w:rsidR="00674492" w:rsidRPr="004A7F3F" w:rsidRDefault="00674492" w:rsidP="005F0E18">
      <w:pPr>
        <w:numPr>
          <w:ilvl w:val="0"/>
          <w:numId w:val="15"/>
        </w:numPr>
        <w:tabs>
          <w:tab w:val="clear" w:pos="-780"/>
          <w:tab w:val="decimal" w:pos="1296"/>
        </w:tabs>
        <w:spacing w:before="160" w:after="0" w:line="262" w:lineRule="exact"/>
        <w:ind w:left="1296" w:hanging="360"/>
        <w:jc w:val="left"/>
        <w:textAlignment w:val="baseline"/>
        <w:rPr>
          <w:rFonts w:eastAsia="Arial"/>
          <w:noProof w:val="0"/>
          <w:color w:val="000000"/>
          <w:spacing w:val="-1"/>
        </w:rPr>
      </w:pPr>
      <w:r w:rsidRPr="004A7F3F">
        <w:rPr>
          <w:rFonts w:eastAsia="Arial"/>
          <w:noProof w:val="0"/>
          <w:color w:val="000000"/>
          <w:spacing w:val="-1"/>
        </w:rPr>
        <w:t>PLC programming and PROFIBUS communication</w:t>
      </w:r>
    </w:p>
    <w:p w:rsidR="00674492" w:rsidRPr="004A7F3F" w:rsidRDefault="00674492" w:rsidP="005F0E18">
      <w:pPr>
        <w:numPr>
          <w:ilvl w:val="0"/>
          <w:numId w:val="15"/>
        </w:numPr>
        <w:tabs>
          <w:tab w:val="clear" w:pos="-780"/>
          <w:tab w:val="decimal" w:pos="1296"/>
        </w:tabs>
        <w:spacing w:before="45" w:after="0" w:line="262" w:lineRule="exact"/>
        <w:ind w:left="1296" w:hanging="360"/>
        <w:jc w:val="left"/>
        <w:textAlignment w:val="baseline"/>
        <w:rPr>
          <w:rFonts w:eastAsia="Arial"/>
          <w:noProof w:val="0"/>
          <w:color w:val="000000"/>
        </w:rPr>
      </w:pPr>
      <w:r w:rsidRPr="004A7F3F">
        <w:rPr>
          <w:rFonts w:eastAsia="Arial"/>
          <w:noProof w:val="0"/>
          <w:color w:val="000000"/>
        </w:rPr>
        <w:t>SCADA configuration, modification and networking</w:t>
      </w:r>
    </w:p>
    <w:p w:rsidR="00674492" w:rsidRPr="004A7F3F" w:rsidRDefault="00674492" w:rsidP="00674492">
      <w:pPr>
        <w:spacing w:before="167" w:line="241" w:lineRule="exact"/>
        <w:ind w:left="936"/>
        <w:textAlignment w:val="baseline"/>
        <w:rPr>
          <w:rFonts w:eastAsia="Arial"/>
          <w:noProof w:val="0"/>
          <w:color w:val="000000"/>
          <w:spacing w:val="-1"/>
        </w:rPr>
      </w:pPr>
      <w:r w:rsidRPr="004A7F3F">
        <w:rPr>
          <w:rFonts w:eastAsia="Arial"/>
          <w:noProof w:val="0"/>
          <w:color w:val="000000"/>
          <w:spacing w:val="-1"/>
        </w:rPr>
        <w:t>2 batches of 2 I&amp;C engineers each, two weeks for each batch</w:t>
      </w:r>
    </w:p>
    <w:p w:rsidR="00674492" w:rsidRPr="004A7F3F" w:rsidRDefault="00674492" w:rsidP="00674492">
      <w:pPr>
        <w:pStyle w:val="Heading3"/>
        <w:rPr>
          <w:rFonts w:eastAsia="Arial"/>
          <w:noProof w:val="0"/>
        </w:rPr>
      </w:pPr>
      <w:bookmarkStart w:id="39" w:name="_Toc424029422"/>
      <w:r w:rsidRPr="004A7F3F">
        <w:rPr>
          <w:rFonts w:eastAsia="Arial"/>
          <w:noProof w:val="0"/>
        </w:rPr>
        <w:t>Site training</w:t>
      </w:r>
      <w:bookmarkEnd w:id="39"/>
    </w:p>
    <w:p w:rsidR="00674492" w:rsidRPr="004A7F3F" w:rsidRDefault="00674492" w:rsidP="005F0E18">
      <w:pPr>
        <w:numPr>
          <w:ilvl w:val="0"/>
          <w:numId w:val="15"/>
        </w:numPr>
        <w:tabs>
          <w:tab w:val="clear" w:pos="-780"/>
          <w:tab w:val="decimal" w:pos="1296"/>
        </w:tabs>
        <w:spacing w:before="160" w:after="0" w:line="262" w:lineRule="exact"/>
        <w:ind w:left="1296" w:hanging="360"/>
        <w:jc w:val="left"/>
        <w:textAlignment w:val="baseline"/>
        <w:rPr>
          <w:rFonts w:eastAsia="Arial"/>
          <w:noProof w:val="0"/>
          <w:color w:val="000000"/>
          <w:spacing w:val="-1"/>
        </w:rPr>
      </w:pPr>
      <w:r w:rsidRPr="004A7F3F">
        <w:rPr>
          <w:rFonts w:eastAsia="Arial"/>
          <w:noProof w:val="0"/>
          <w:color w:val="000000"/>
          <w:spacing w:val="-1"/>
        </w:rPr>
        <w:t>Training in SCADA software programming / modification of SCADA system and fault finding strategies for the system implemented at STELCO</w:t>
      </w:r>
    </w:p>
    <w:p w:rsidR="00674492" w:rsidRPr="004A7F3F" w:rsidRDefault="00674492" w:rsidP="005F0E18">
      <w:pPr>
        <w:numPr>
          <w:ilvl w:val="0"/>
          <w:numId w:val="15"/>
        </w:numPr>
        <w:tabs>
          <w:tab w:val="clear" w:pos="-780"/>
          <w:tab w:val="decimal" w:pos="1296"/>
        </w:tabs>
        <w:spacing w:before="160" w:after="0" w:line="262" w:lineRule="exact"/>
        <w:ind w:left="1296" w:hanging="360"/>
        <w:jc w:val="left"/>
        <w:textAlignment w:val="baseline"/>
        <w:rPr>
          <w:rFonts w:eastAsia="Arial"/>
          <w:noProof w:val="0"/>
          <w:color w:val="000000"/>
          <w:spacing w:val="-1"/>
        </w:rPr>
      </w:pPr>
      <w:r w:rsidRPr="004A7F3F">
        <w:rPr>
          <w:rFonts w:eastAsia="Arial"/>
          <w:noProof w:val="0"/>
          <w:color w:val="000000"/>
          <w:spacing w:val="-1"/>
        </w:rPr>
        <w:t xml:space="preserve">Training in PLC software programming / modification of PLC system and fault finding </w:t>
      </w:r>
    </w:p>
    <w:p w:rsidR="00674492" w:rsidRPr="004A7F3F" w:rsidRDefault="00674492" w:rsidP="005F0E18">
      <w:pPr>
        <w:numPr>
          <w:ilvl w:val="0"/>
          <w:numId w:val="15"/>
        </w:numPr>
        <w:tabs>
          <w:tab w:val="clear" w:pos="-780"/>
          <w:tab w:val="decimal" w:pos="1296"/>
        </w:tabs>
        <w:spacing w:before="160" w:after="0" w:line="262" w:lineRule="exact"/>
        <w:ind w:left="1296" w:hanging="360"/>
        <w:jc w:val="left"/>
        <w:textAlignment w:val="baseline"/>
        <w:rPr>
          <w:rFonts w:eastAsia="Arial"/>
          <w:noProof w:val="0"/>
          <w:color w:val="000000"/>
          <w:spacing w:val="-1"/>
        </w:rPr>
      </w:pPr>
      <w:r w:rsidRPr="004A7F3F">
        <w:rPr>
          <w:rFonts w:eastAsia="Arial"/>
          <w:noProof w:val="0"/>
          <w:color w:val="000000"/>
          <w:spacing w:val="-1"/>
        </w:rPr>
        <w:t>strategies for the system implemented at STELCO</w:t>
      </w:r>
    </w:p>
    <w:p w:rsidR="00674492" w:rsidRPr="004A7F3F" w:rsidRDefault="00674492" w:rsidP="005F0E18">
      <w:pPr>
        <w:numPr>
          <w:ilvl w:val="0"/>
          <w:numId w:val="15"/>
        </w:numPr>
        <w:tabs>
          <w:tab w:val="clear" w:pos="-780"/>
          <w:tab w:val="decimal" w:pos="1296"/>
        </w:tabs>
        <w:spacing w:before="160" w:after="0" w:line="262" w:lineRule="exact"/>
        <w:ind w:left="1296" w:hanging="360"/>
        <w:jc w:val="left"/>
        <w:textAlignment w:val="baseline"/>
        <w:rPr>
          <w:rFonts w:eastAsia="Arial"/>
          <w:noProof w:val="0"/>
          <w:color w:val="000000"/>
          <w:spacing w:val="-1"/>
        </w:rPr>
      </w:pPr>
      <w:r w:rsidRPr="004A7F3F">
        <w:rPr>
          <w:rFonts w:eastAsia="Arial"/>
          <w:noProof w:val="0"/>
          <w:color w:val="000000"/>
          <w:spacing w:val="-1"/>
        </w:rPr>
        <w:t xml:space="preserve">Operation &amp; maintenance of the fire detection &amp; alarm system </w:t>
      </w:r>
    </w:p>
    <w:p w:rsidR="00674492" w:rsidRPr="004A7F3F" w:rsidRDefault="00674492" w:rsidP="005F0E18">
      <w:pPr>
        <w:numPr>
          <w:ilvl w:val="0"/>
          <w:numId w:val="15"/>
        </w:numPr>
        <w:tabs>
          <w:tab w:val="clear" w:pos="-780"/>
          <w:tab w:val="decimal" w:pos="1296"/>
        </w:tabs>
        <w:spacing w:before="160" w:after="0" w:line="262" w:lineRule="exact"/>
        <w:ind w:left="1296" w:hanging="360"/>
        <w:jc w:val="left"/>
        <w:textAlignment w:val="baseline"/>
        <w:rPr>
          <w:rFonts w:eastAsia="Arial"/>
          <w:noProof w:val="0"/>
          <w:color w:val="000000"/>
          <w:spacing w:val="-1"/>
        </w:rPr>
      </w:pPr>
      <w:r w:rsidRPr="004A7F3F">
        <w:rPr>
          <w:rFonts w:eastAsia="Arial"/>
          <w:noProof w:val="0"/>
          <w:color w:val="000000"/>
          <w:spacing w:val="-1"/>
        </w:rPr>
        <w:t>The training shall be performed, preferably, by trainers from original vendors for all STELCO I&amp;C engineers for 1 week on PLC systems and 1 week on SCADA systems.</w:t>
      </w:r>
    </w:p>
    <w:p w:rsidR="0040616C" w:rsidRPr="004A7F3F" w:rsidRDefault="0040616C">
      <w:pPr>
        <w:spacing w:after="200" w:line="276" w:lineRule="auto"/>
        <w:jc w:val="left"/>
        <w:rPr>
          <w:rFonts w:ascii="Arial Bold" w:eastAsiaTheme="majorEastAsia" w:hAnsi="Arial Bold" w:cstheme="majorBidi"/>
          <w:b/>
          <w:bCs/>
          <w:noProof w:val="0"/>
        </w:rPr>
      </w:pPr>
      <w:r w:rsidRPr="004A7F3F">
        <w:rPr>
          <w:rFonts w:ascii="Arial Bold" w:eastAsiaTheme="majorEastAsia" w:hAnsi="Arial Bold" w:cstheme="majorBidi"/>
          <w:b/>
          <w:bCs/>
          <w:noProof w:val="0"/>
        </w:rPr>
        <w:br w:type="page"/>
      </w:r>
    </w:p>
    <w:p w:rsidR="001E64E6" w:rsidRPr="004A7F3F" w:rsidRDefault="00E57A46" w:rsidP="00E57A46">
      <w:pPr>
        <w:pStyle w:val="Heading1"/>
        <w:rPr>
          <w:noProof w:val="0"/>
          <w:szCs w:val="22"/>
        </w:rPr>
      </w:pPr>
      <w:bookmarkStart w:id="40" w:name="_Toc424029423"/>
      <w:r w:rsidRPr="004A7F3F">
        <w:rPr>
          <w:noProof w:val="0"/>
          <w:szCs w:val="22"/>
        </w:rPr>
        <w:t xml:space="preserve">General </w:t>
      </w:r>
      <w:r w:rsidR="00DE0FC6" w:rsidRPr="004A7F3F">
        <w:rPr>
          <w:noProof w:val="0"/>
          <w:szCs w:val="22"/>
        </w:rPr>
        <w:t>Requirements</w:t>
      </w:r>
      <w:r w:rsidRPr="004A7F3F">
        <w:rPr>
          <w:noProof w:val="0"/>
          <w:szCs w:val="22"/>
        </w:rPr>
        <w:t xml:space="preserve"> – </w:t>
      </w:r>
      <w:r w:rsidR="00DE0FC6" w:rsidRPr="004A7F3F">
        <w:rPr>
          <w:noProof w:val="0"/>
          <w:szCs w:val="22"/>
        </w:rPr>
        <w:t>I &amp; C</w:t>
      </w:r>
      <w:r w:rsidRPr="004A7F3F">
        <w:rPr>
          <w:noProof w:val="0"/>
          <w:szCs w:val="22"/>
        </w:rPr>
        <w:t xml:space="preserve"> Works</w:t>
      </w:r>
      <w:bookmarkEnd w:id="40"/>
    </w:p>
    <w:p w:rsidR="0040616C" w:rsidRPr="004A7F3F" w:rsidRDefault="0040616C" w:rsidP="0040616C">
      <w:pPr>
        <w:pStyle w:val="Heading2"/>
        <w:rPr>
          <w:noProof w:val="0"/>
          <w:szCs w:val="22"/>
        </w:rPr>
      </w:pPr>
      <w:bookmarkStart w:id="41" w:name="_Toc424029424"/>
      <w:r w:rsidRPr="004A7F3F">
        <w:rPr>
          <w:rFonts w:eastAsia="Arial"/>
          <w:noProof w:val="0"/>
          <w:szCs w:val="22"/>
        </w:rPr>
        <w:t>Design Conditions</w:t>
      </w:r>
      <w:bookmarkEnd w:id="41"/>
    </w:p>
    <w:p w:rsidR="00E57A46" w:rsidRPr="004A7F3F" w:rsidRDefault="00E57A46" w:rsidP="00E57A46">
      <w:pPr>
        <w:pStyle w:val="Heading2"/>
        <w:rPr>
          <w:rFonts w:eastAsia="Times New Roman"/>
          <w:noProof w:val="0"/>
          <w:szCs w:val="22"/>
        </w:rPr>
      </w:pPr>
      <w:bookmarkStart w:id="42" w:name="_Toc424029425"/>
      <w:r w:rsidRPr="004A7F3F">
        <w:rPr>
          <w:rFonts w:eastAsia="Times New Roman"/>
          <w:noProof w:val="0"/>
          <w:szCs w:val="22"/>
        </w:rPr>
        <w:t>General</w:t>
      </w:r>
      <w:bookmarkEnd w:id="42"/>
    </w:p>
    <w:p w:rsidR="0040616C" w:rsidRPr="004A7F3F" w:rsidRDefault="0040616C" w:rsidP="0040616C">
      <w:pPr>
        <w:spacing w:before="248" w:line="252" w:lineRule="exact"/>
        <w:ind w:left="144" w:right="216"/>
        <w:textAlignment w:val="baseline"/>
        <w:rPr>
          <w:rFonts w:eastAsia="Arial"/>
          <w:noProof w:val="0"/>
          <w:color w:val="000000"/>
        </w:rPr>
      </w:pPr>
      <w:r w:rsidRPr="004A7F3F">
        <w:rPr>
          <w:rFonts w:eastAsia="Arial"/>
          <w:noProof w:val="0"/>
          <w:color w:val="000000"/>
        </w:rPr>
        <w:t>The instrumentation and control equipment being provided under this Contract according to the different Technical Specifications shall fulfil the requirements of this and any other relevant Specifications. The type and make of equipment shall be internationally proven in power plants.</w:t>
      </w:r>
    </w:p>
    <w:p w:rsidR="0040616C" w:rsidRPr="004A7F3F" w:rsidRDefault="0040616C" w:rsidP="0040616C">
      <w:pPr>
        <w:spacing w:before="179" w:line="253" w:lineRule="exact"/>
        <w:ind w:left="144" w:right="216"/>
        <w:textAlignment w:val="baseline"/>
        <w:rPr>
          <w:rFonts w:eastAsia="Arial"/>
          <w:noProof w:val="0"/>
          <w:color w:val="000000"/>
        </w:rPr>
      </w:pPr>
      <w:r w:rsidRPr="004A7F3F">
        <w:rPr>
          <w:rFonts w:eastAsia="Arial"/>
          <w:noProof w:val="0"/>
          <w:color w:val="000000"/>
        </w:rPr>
        <w:t xml:space="preserve">The Contractor shall ensure the uniformity and standardisation of all instrumentation and control equipment of the whole Plant. Therefore the type and make of equipment shall also be approved by the </w:t>
      </w:r>
      <w:r w:rsidR="00DA20A5" w:rsidRPr="004A7F3F">
        <w:rPr>
          <w:rFonts w:eastAsia="Arial"/>
          <w:noProof w:val="0"/>
          <w:color w:val="000000"/>
        </w:rPr>
        <w:t>Employer</w:t>
      </w:r>
      <w:r w:rsidRPr="004A7F3F">
        <w:rPr>
          <w:rFonts w:eastAsia="Arial"/>
          <w:noProof w:val="0"/>
          <w:color w:val="000000"/>
        </w:rPr>
        <w:t>. The material of the equipment shall be suitable for the respective application and industrial service. The equipment lifetime shall be 25 years.</w:t>
      </w:r>
    </w:p>
    <w:p w:rsidR="0040616C" w:rsidRPr="004A7F3F" w:rsidRDefault="0040616C" w:rsidP="0040616C">
      <w:pPr>
        <w:spacing w:before="176" w:line="256" w:lineRule="exact"/>
        <w:ind w:left="144"/>
        <w:textAlignment w:val="baseline"/>
        <w:rPr>
          <w:rFonts w:eastAsia="Arial"/>
          <w:noProof w:val="0"/>
          <w:color w:val="000000"/>
        </w:rPr>
      </w:pPr>
      <w:r w:rsidRPr="004A7F3F">
        <w:rPr>
          <w:rFonts w:eastAsia="Arial"/>
          <w:noProof w:val="0"/>
          <w:color w:val="000000"/>
        </w:rPr>
        <w:t>The instrumentation and control system shall be designed to reach the maximum grade of</w:t>
      </w:r>
    </w:p>
    <w:p w:rsidR="0040616C" w:rsidRPr="004A7F3F" w:rsidRDefault="0040616C" w:rsidP="005F0E18">
      <w:pPr>
        <w:pStyle w:val="ListParagraph"/>
        <w:numPr>
          <w:ilvl w:val="0"/>
          <w:numId w:val="34"/>
        </w:numPr>
        <w:tabs>
          <w:tab w:val="decimal" w:pos="864"/>
        </w:tabs>
        <w:spacing w:before="127" w:after="0" w:line="247" w:lineRule="exact"/>
        <w:jc w:val="left"/>
        <w:textAlignment w:val="baseline"/>
        <w:rPr>
          <w:rFonts w:eastAsia="Arial"/>
          <w:noProof w:val="0"/>
          <w:color w:val="000000"/>
          <w:spacing w:val="1"/>
        </w:rPr>
      </w:pPr>
      <w:r w:rsidRPr="004A7F3F">
        <w:rPr>
          <w:rFonts w:eastAsia="Arial"/>
          <w:noProof w:val="0"/>
          <w:color w:val="000000"/>
          <w:spacing w:val="1"/>
        </w:rPr>
        <w:t>Safety</w:t>
      </w:r>
    </w:p>
    <w:p w:rsidR="0040616C" w:rsidRPr="004A7F3F" w:rsidRDefault="0040616C" w:rsidP="005F0E18">
      <w:pPr>
        <w:pStyle w:val="ListParagraph"/>
        <w:numPr>
          <w:ilvl w:val="0"/>
          <w:numId w:val="34"/>
        </w:numPr>
        <w:tabs>
          <w:tab w:val="decimal" w:pos="864"/>
        </w:tabs>
        <w:spacing w:before="32" w:after="0" w:line="247" w:lineRule="exact"/>
        <w:jc w:val="left"/>
        <w:textAlignment w:val="baseline"/>
        <w:rPr>
          <w:rFonts w:eastAsia="Arial"/>
          <w:noProof w:val="0"/>
          <w:color w:val="000000"/>
        </w:rPr>
      </w:pPr>
      <w:r w:rsidRPr="004A7F3F">
        <w:rPr>
          <w:rFonts w:eastAsia="Arial"/>
          <w:noProof w:val="0"/>
          <w:color w:val="000000"/>
        </w:rPr>
        <w:t>Availability</w:t>
      </w:r>
    </w:p>
    <w:p w:rsidR="0040616C" w:rsidRPr="004A7F3F" w:rsidRDefault="0040616C" w:rsidP="005F0E18">
      <w:pPr>
        <w:pStyle w:val="ListParagraph"/>
        <w:numPr>
          <w:ilvl w:val="0"/>
          <w:numId w:val="34"/>
        </w:numPr>
        <w:tabs>
          <w:tab w:val="decimal" w:pos="864"/>
        </w:tabs>
        <w:spacing w:before="31" w:after="0" w:line="247" w:lineRule="exact"/>
        <w:jc w:val="left"/>
        <w:textAlignment w:val="baseline"/>
        <w:rPr>
          <w:rFonts w:eastAsia="Arial"/>
          <w:noProof w:val="0"/>
          <w:color w:val="000000"/>
        </w:rPr>
      </w:pPr>
      <w:r w:rsidRPr="004A7F3F">
        <w:rPr>
          <w:rFonts w:eastAsia="Arial"/>
          <w:noProof w:val="0"/>
          <w:color w:val="000000"/>
        </w:rPr>
        <w:t>Reliability</w:t>
      </w:r>
    </w:p>
    <w:p w:rsidR="0040616C" w:rsidRPr="004A7F3F" w:rsidRDefault="0040616C" w:rsidP="0040616C">
      <w:pPr>
        <w:spacing w:before="205" w:line="256" w:lineRule="exact"/>
        <w:ind w:left="144"/>
        <w:textAlignment w:val="baseline"/>
        <w:rPr>
          <w:rFonts w:eastAsia="Arial"/>
          <w:noProof w:val="0"/>
          <w:color w:val="000000"/>
        </w:rPr>
      </w:pPr>
      <w:r w:rsidRPr="004A7F3F">
        <w:rPr>
          <w:rFonts w:eastAsia="Arial"/>
          <w:noProof w:val="0"/>
          <w:color w:val="000000"/>
        </w:rPr>
        <w:t>according to the above priority order.</w:t>
      </w:r>
    </w:p>
    <w:p w:rsidR="0040616C" w:rsidRPr="004A7F3F" w:rsidRDefault="0040616C" w:rsidP="0040616C">
      <w:pPr>
        <w:pStyle w:val="Heading3"/>
        <w:rPr>
          <w:rFonts w:eastAsia="Arial"/>
          <w:noProof w:val="0"/>
        </w:rPr>
      </w:pPr>
      <w:bookmarkStart w:id="43" w:name="_Toc424029426"/>
      <w:r w:rsidRPr="004A7F3F">
        <w:rPr>
          <w:rFonts w:eastAsia="Arial"/>
          <w:noProof w:val="0"/>
        </w:rPr>
        <w:t>Requirements due to Environment</w:t>
      </w:r>
      <w:bookmarkEnd w:id="43"/>
    </w:p>
    <w:p w:rsidR="0040616C" w:rsidRPr="004A7F3F" w:rsidRDefault="0040616C" w:rsidP="0040616C">
      <w:pPr>
        <w:spacing w:before="246" w:line="238" w:lineRule="exact"/>
        <w:ind w:left="144" w:right="216"/>
        <w:textAlignment w:val="baseline"/>
        <w:rPr>
          <w:rFonts w:eastAsia="Arial"/>
          <w:noProof w:val="0"/>
          <w:color w:val="000000"/>
          <w:spacing w:val="-1"/>
        </w:rPr>
      </w:pPr>
      <w:r w:rsidRPr="004A7F3F">
        <w:rPr>
          <w:rFonts w:eastAsia="Arial"/>
          <w:noProof w:val="0"/>
          <w:color w:val="000000"/>
          <w:spacing w:val="-1"/>
        </w:rPr>
        <w:t>All equipment shall be of vermin proof and tropical design and entirely suitable for use under the extreme prevailing site conditions as specified. Due to the aggressive environment, the corrosion protection and painting procedures as specified shall be strictly followed.</w:t>
      </w:r>
    </w:p>
    <w:p w:rsidR="0040616C" w:rsidRPr="004A7F3F" w:rsidRDefault="0040616C" w:rsidP="0040616C">
      <w:pPr>
        <w:spacing w:before="246" w:line="238" w:lineRule="exact"/>
        <w:ind w:left="144" w:right="216"/>
        <w:textAlignment w:val="baseline"/>
        <w:rPr>
          <w:rFonts w:eastAsia="Arial"/>
          <w:noProof w:val="0"/>
          <w:color w:val="000000"/>
          <w:spacing w:val="-1"/>
        </w:rPr>
      </w:pPr>
      <w:r w:rsidRPr="004A7F3F">
        <w:rPr>
          <w:rFonts w:eastAsia="Arial"/>
          <w:noProof w:val="0"/>
          <w:color w:val="000000"/>
          <w:spacing w:val="-1"/>
        </w:rPr>
        <w:t>For indoor locations the additional temperature rise shall be considered.</w:t>
      </w:r>
    </w:p>
    <w:p w:rsidR="0040616C" w:rsidRPr="004A7F3F" w:rsidRDefault="0040616C" w:rsidP="0040616C">
      <w:pPr>
        <w:pStyle w:val="Heading3"/>
        <w:rPr>
          <w:rFonts w:eastAsia="Arial"/>
          <w:noProof w:val="0"/>
        </w:rPr>
      </w:pPr>
      <w:bookmarkStart w:id="44" w:name="_Toc424029427"/>
      <w:r w:rsidRPr="004A7F3F">
        <w:rPr>
          <w:rFonts w:eastAsia="Arial"/>
          <w:noProof w:val="0"/>
        </w:rPr>
        <w:t>Requirements due to Explosion Hazard</w:t>
      </w:r>
      <w:bookmarkEnd w:id="44"/>
    </w:p>
    <w:p w:rsidR="0040616C" w:rsidRPr="004A7F3F" w:rsidRDefault="0040616C" w:rsidP="0040616C">
      <w:pPr>
        <w:spacing w:before="247" w:line="252" w:lineRule="exact"/>
        <w:ind w:left="144" w:right="216"/>
        <w:textAlignment w:val="baseline"/>
        <w:rPr>
          <w:rFonts w:eastAsia="Arial"/>
          <w:noProof w:val="0"/>
          <w:color w:val="000000"/>
        </w:rPr>
      </w:pPr>
      <w:r w:rsidRPr="004A7F3F">
        <w:rPr>
          <w:rFonts w:eastAsia="Arial"/>
          <w:noProof w:val="0"/>
          <w:color w:val="000000"/>
        </w:rPr>
        <w:t>Intrinsically safe I&amp;C systems shall be used wherever applicable in the vicinity of boilers and fuel tanks. Intrinsically safe instruments, circuits and installations shall meet the requirements of IEC standards.</w:t>
      </w:r>
    </w:p>
    <w:p w:rsidR="0040616C" w:rsidRPr="004A7F3F" w:rsidRDefault="0040616C" w:rsidP="0040616C">
      <w:pPr>
        <w:pStyle w:val="Heading3"/>
        <w:rPr>
          <w:rFonts w:eastAsia="Arial"/>
          <w:noProof w:val="0"/>
        </w:rPr>
      </w:pPr>
      <w:bookmarkStart w:id="45" w:name="_Toc424029428"/>
      <w:r w:rsidRPr="004A7F3F">
        <w:rPr>
          <w:rFonts w:eastAsia="Arial"/>
          <w:noProof w:val="0"/>
        </w:rPr>
        <w:t>Equipment Protection Class</w:t>
      </w:r>
      <w:bookmarkEnd w:id="45"/>
    </w:p>
    <w:p w:rsidR="0040616C" w:rsidRPr="004A7F3F" w:rsidRDefault="0040616C" w:rsidP="0040616C">
      <w:pPr>
        <w:spacing w:before="240" w:line="254" w:lineRule="exact"/>
        <w:ind w:left="144" w:right="216"/>
        <w:textAlignment w:val="baseline"/>
        <w:rPr>
          <w:rFonts w:eastAsia="Arial"/>
          <w:noProof w:val="0"/>
          <w:color w:val="000000"/>
        </w:rPr>
      </w:pPr>
      <w:r w:rsidRPr="004A7F3F">
        <w:rPr>
          <w:rFonts w:eastAsia="Arial"/>
          <w:noProof w:val="0"/>
          <w:color w:val="000000"/>
        </w:rPr>
        <w:t>For outdoor equipment the minimum protection class shall be IP65. That shall be applicable for all outdoor instruments, junction boxes and cabinets.</w:t>
      </w:r>
    </w:p>
    <w:p w:rsidR="0040616C" w:rsidRPr="004A7F3F" w:rsidRDefault="0040616C" w:rsidP="0040616C">
      <w:pPr>
        <w:spacing w:before="180" w:line="252" w:lineRule="exact"/>
        <w:ind w:left="144" w:right="216"/>
        <w:textAlignment w:val="baseline"/>
        <w:rPr>
          <w:rFonts w:eastAsia="Arial"/>
          <w:noProof w:val="0"/>
          <w:color w:val="000000"/>
        </w:rPr>
      </w:pPr>
      <w:r w:rsidRPr="004A7F3F">
        <w:rPr>
          <w:rFonts w:eastAsia="Arial"/>
          <w:noProof w:val="0"/>
          <w:color w:val="000000"/>
        </w:rPr>
        <w:t>For cubicles, desks and panels installed in Equipment Room, Central Control Room or in Local Control Room, the requirements of the General Electrical Specifications shall be applied.</w:t>
      </w:r>
    </w:p>
    <w:p w:rsidR="0040616C" w:rsidRPr="004A7F3F" w:rsidRDefault="0040616C" w:rsidP="0040616C">
      <w:pPr>
        <w:pStyle w:val="Heading3"/>
        <w:rPr>
          <w:rFonts w:eastAsia="Arial"/>
          <w:noProof w:val="0"/>
        </w:rPr>
      </w:pPr>
      <w:bookmarkStart w:id="46" w:name="_Toc424029429"/>
      <w:r w:rsidRPr="004A7F3F">
        <w:rPr>
          <w:rFonts w:eastAsia="Arial"/>
          <w:noProof w:val="0"/>
        </w:rPr>
        <w:t>Standards</w:t>
      </w:r>
      <w:bookmarkEnd w:id="46"/>
    </w:p>
    <w:p w:rsidR="0040616C" w:rsidRPr="004A7F3F" w:rsidRDefault="0040616C" w:rsidP="00A84EFB">
      <w:pPr>
        <w:pStyle w:val="Heading4"/>
        <w:rPr>
          <w:noProof w:val="0"/>
        </w:rPr>
      </w:pPr>
      <w:r w:rsidRPr="004A7F3F">
        <w:rPr>
          <w:noProof w:val="0"/>
        </w:rPr>
        <w:t>General</w:t>
      </w:r>
    </w:p>
    <w:p w:rsidR="00A84EFB" w:rsidRPr="004A7F3F" w:rsidRDefault="00A84EFB" w:rsidP="00A84EFB">
      <w:pPr>
        <w:spacing w:before="248" w:line="252" w:lineRule="exact"/>
        <w:ind w:left="144" w:right="216"/>
        <w:textAlignment w:val="baseline"/>
        <w:rPr>
          <w:rFonts w:eastAsia="Arial"/>
          <w:noProof w:val="0"/>
          <w:color w:val="000000"/>
        </w:rPr>
      </w:pPr>
      <w:r w:rsidRPr="004A7F3F">
        <w:rPr>
          <w:rFonts w:eastAsia="Arial"/>
          <w:noProof w:val="0"/>
          <w:color w:val="000000"/>
        </w:rPr>
        <w:t>The systems and equipment to be supplied by the Contractor shall be designed, manufactured, commissioned and tested in compliance with International Standards and Recommendations. Where such standards and recommendations do not exist, and unless otherwise laid down in this Specification, recognised National Standa</w:t>
      </w:r>
      <w:r w:rsidR="00DA20A5" w:rsidRPr="004A7F3F">
        <w:rPr>
          <w:rFonts w:eastAsia="Arial"/>
          <w:noProof w:val="0"/>
          <w:color w:val="000000"/>
        </w:rPr>
        <w:t>rds accepted by the Employer</w:t>
      </w:r>
      <w:r w:rsidRPr="004A7F3F">
        <w:rPr>
          <w:rFonts w:eastAsia="Arial"/>
          <w:noProof w:val="0"/>
          <w:color w:val="000000"/>
        </w:rPr>
        <w:t xml:space="preserve"> may be used.</w:t>
      </w:r>
    </w:p>
    <w:p w:rsidR="00A84EFB" w:rsidRPr="004A7F3F" w:rsidRDefault="00A84EFB" w:rsidP="00A84EFB">
      <w:pPr>
        <w:spacing w:before="178" w:line="253" w:lineRule="exact"/>
        <w:ind w:left="144" w:right="216"/>
        <w:textAlignment w:val="baseline"/>
        <w:rPr>
          <w:rFonts w:eastAsia="Arial"/>
          <w:noProof w:val="0"/>
          <w:color w:val="000000"/>
        </w:rPr>
      </w:pPr>
      <w:r w:rsidRPr="004A7F3F">
        <w:rPr>
          <w:rFonts w:eastAsia="Arial"/>
          <w:noProof w:val="0"/>
          <w:color w:val="000000"/>
        </w:rPr>
        <w:t>All materials and works shall be designed, manufactured, erected or installed and tested in conformity with the edition in force at the date of signing the Contract of the relevant Standards and Codes. Any specific requirement of the Specification shall, however, be binding.</w:t>
      </w:r>
    </w:p>
    <w:p w:rsidR="00A84EFB" w:rsidRPr="004A7F3F" w:rsidRDefault="00A84EFB" w:rsidP="00A84EFB">
      <w:pPr>
        <w:pStyle w:val="Heading4"/>
        <w:rPr>
          <w:rFonts w:eastAsia="Arial"/>
          <w:noProof w:val="0"/>
        </w:rPr>
      </w:pPr>
      <w:r w:rsidRPr="004A7F3F">
        <w:rPr>
          <w:rFonts w:eastAsia="Arial"/>
          <w:noProof w:val="0"/>
        </w:rPr>
        <w:t>Reference to Standards and Codes</w:t>
      </w:r>
    </w:p>
    <w:p w:rsidR="00A84EFB" w:rsidRPr="004A7F3F" w:rsidRDefault="00A84EFB" w:rsidP="00A84EFB">
      <w:pPr>
        <w:spacing w:before="210" w:line="253" w:lineRule="exact"/>
        <w:ind w:left="144" w:right="216"/>
        <w:textAlignment w:val="baseline"/>
        <w:rPr>
          <w:rFonts w:eastAsia="Arial"/>
          <w:noProof w:val="0"/>
          <w:color w:val="000000"/>
        </w:rPr>
      </w:pPr>
      <w:r w:rsidRPr="004A7F3F">
        <w:rPr>
          <w:rFonts w:eastAsia="Arial"/>
          <w:noProof w:val="0"/>
          <w:color w:val="000000"/>
        </w:rPr>
        <w:t xml:space="preserve">Reference to Standards and Codes, where indicated either directly or as "relevant", is intended to provide a measure of performance, safety, shop and site testing, and methods of erection and/or installation which must be </w:t>
      </w:r>
      <w:r w:rsidR="004A7F3F" w:rsidRPr="004A7F3F">
        <w:rPr>
          <w:rFonts w:eastAsia="Arial"/>
          <w:noProof w:val="0"/>
          <w:color w:val="000000"/>
        </w:rPr>
        <w:t>equaled</w:t>
      </w:r>
      <w:r w:rsidRPr="004A7F3F">
        <w:rPr>
          <w:rFonts w:eastAsia="Arial"/>
          <w:noProof w:val="0"/>
          <w:color w:val="000000"/>
        </w:rPr>
        <w:t xml:space="preserve"> or exceeded in order to be considered acceptable for use under the Specifications. If more than a single degree of quality of accuracy is permitted within the scope of a particular Code or Standard, the highest quality shall be applicable and the degree of accuracy commensurate with the intended function shall be selected but with the understanding in either case that the decision as to degree will be made exclusively by the Engineer. It is not intended, unless specifically otherwise noted, that Codes or Standards be employed to establish appearance, arrangement or overall dimensional limitations.</w:t>
      </w:r>
    </w:p>
    <w:p w:rsidR="00A84EFB" w:rsidRPr="004A7F3F" w:rsidRDefault="00A84EFB" w:rsidP="00A84EFB">
      <w:pPr>
        <w:spacing w:before="180" w:line="253" w:lineRule="exact"/>
        <w:ind w:left="144" w:right="216"/>
        <w:textAlignment w:val="baseline"/>
        <w:rPr>
          <w:rFonts w:eastAsia="Arial"/>
          <w:noProof w:val="0"/>
          <w:color w:val="000000"/>
        </w:rPr>
      </w:pPr>
      <w:r w:rsidRPr="004A7F3F">
        <w:rPr>
          <w:rFonts w:eastAsia="Arial"/>
          <w:noProof w:val="0"/>
          <w:color w:val="000000"/>
        </w:rPr>
        <w:t>Abbreviations of the names of organisations responsible for developing Codes, Standards and references herein are listed and identified under the pertinent article.</w:t>
      </w:r>
    </w:p>
    <w:p w:rsidR="00A84EFB" w:rsidRPr="004A7F3F" w:rsidRDefault="00A84EFB" w:rsidP="00A84EFB">
      <w:pPr>
        <w:pStyle w:val="Heading4"/>
        <w:rPr>
          <w:rFonts w:eastAsia="Arial"/>
          <w:noProof w:val="0"/>
        </w:rPr>
      </w:pPr>
      <w:r w:rsidRPr="004A7F3F">
        <w:rPr>
          <w:rFonts w:eastAsia="Arial"/>
          <w:noProof w:val="0"/>
        </w:rPr>
        <w:t>Basic Standards</w:t>
      </w:r>
    </w:p>
    <w:p w:rsidR="00A84EFB" w:rsidRPr="004A7F3F" w:rsidRDefault="00A84EFB" w:rsidP="00A84EFB">
      <w:pPr>
        <w:spacing w:before="147" w:line="251" w:lineRule="exact"/>
        <w:ind w:left="144"/>
        <w:textAlignment w:val="baseline"/>
        <w:rPr>
          <w:rFonts w:eastAsia="Arial"/>
          <w:b/>
          <w:i/>
          <w:noProof w:val="0"/>
          <w:color w:val="000000"/>
        </w:rPr>
      </w:pPr>
      <w:r w:rsidRPr="004A7F3F">
        <w:rPr>
          <w:rFonts w:eastAsia="Arial"/>
          <w:b/>
          <w:i/>
          <w:noProof w:val="0"/>
          <w:color w:val="000000"/>
        </w:rPr>
        <w:t>International Standards and Recommendations</w:t>
      </w:r>
    </w:p>
    <w:p w:rsidR="00A84EFB" w:rsidRPr="004A7F3F" w:rsidRDefault="00A84EFB" w:rsidP="00A84EFB">
      <w:pPr>
        <w:tabs>
          <w:tab w:val="left" w:pos="1584"/>
        </w:tabs>
        <w:spacing w:before="125" w:line="253" w:lineRule="exact"/>
        <w:ind w:left="144"/>
        <w:textAlignment w:val="baseline"/>
        <w:rPr>
          <w:rFonts w:eastAsia="Arial"/>
          <w:noProof w:val="0"/>
          <w:color w:val="000000"/>
        </w:rPr>
      </w:pPr>
      <w:r w:rsidRPr="004A7F3F">
        <w:rPr>
          <w:rFonts w:eastAsia="Arial"/>
          <w:noProof w:val="0"/>
          <w:color w:val="000000"/>
        </w:rPr>
        <w:t>ISO</w:t>
      </w:r>
      <w:r w:rsidRPr="004A7F3F">
        <w:rPr>
          <w:rFonts w:eastAsia="Arial"/>
          <w:noProof w:val="0"/>
          <w:color w:val="000000"/>
        </w:rPr>
        <w:tab/>
        <w:t>International Standardisation Organisation</w:t>
      </w:r>
    </w:p>
    <w:p w:rsidR="00A84EFB" w:rsidRPr="004A7F3F" w:rsidRDefault="00A84EFB" w:rsidP="00A84EFB">
      <w:pPr>
        <w:tabs>
          <w:tab w:val="left" w:pos="1584"/>
        </w:tabs>
        <w:spacing w:before="2" w:line="253" w:lineRule="exact"/>
        <w:ind w:left="144"/>
        <w:textAlignment w:val="baseline"/>
        <w:rPr>
          <w:rFonts w:eastAsia="Arial"/>
          <w:noProof w:val="0"/>
          <w:color w:val="000000"/>
        </w:rPr>
      </w:pPr>
      <w:r w:rsidRPr="004A7F3F">
        <w:rPr>
          <w:rFonts w:eastAsia="Arial"/>
          <w:noProof w:val="0"/>
          <w:color w:val="000000"/>
        </w:rPr>
        <w:t>IEC</w:t>
      </w:r>
      <w:r w:rsidRPr="004A7F3F">
        <w:rPr>
          <w:rFonts w:eastAsia="Arial"/>
          <w:noProof w:val="0"/>
          <w:color w:val="000000"/>
        </w:rPr>
        <w:tab/>
        <w:t>International Electrotechnical Commission</w:t>
      </w:r>
    </w:p>
    <w:p w:rsidR="00A84EFB" w:rsidRPr="004A7F3F" w:rsidRDefault="00A84EFB" w:rsidP="00A84EFB">
      <w:pPr>
        <w:spacing w:before="119" w:line="251" w:lineRule="exact"/>
        <w:ind w:left="144"/>
        <w:textAlignment w:val="baseline"/>
        <w:rPr>
          <w:rFonts w:eastAsia="Arial"/>
          <w:b/>
          <w:i/>
          <w:noProof w:val="0"/>
          <w:color w:val="000000"/>
        </w:rPr>
      </w:pPr>
      <w:r w:rsidRPr="004A7F3F">
        <w:rPr>
          <w:rFonts w:eastAsia="Arial"/>
          <w:b/>
          <w:i/>
          <w:noProof w:val="0"/>
          <w:color w:val="000000"/>
        </w:rPr>
        <w:t>National Standards</w:t>
      </w:r>
    </w:p>
    <w:p w:rsidR="00A84EFB" w:rsidRPr="004A7F3F" w:rsidRDefault="00A84EFB" w:rsidP="00A84EFB">
      <w:pPr>
        <w:tabs>
          <w:tab w:val="left" w:pos="1584"/>
        </w:tabs>
        <w:spacing w:before="121" w:line="253" w:lineRule="exact"/>
        <w:ind w:left="144"/>
        <w:textAlignment w:val="baseline"/>
        <w:rPr>
          <w:rFonts w:eastAsia="Arial"/>
          <w:noProof w:val="0"/>
          <w:color w:val="000000"/>
        </w:rPr>
      </w:pPr>
      <w:r w:rsidRPr="004A7F3F">
        <w:rPr>
          <w:rFonts w:eastAsia="Arial"/>
          <w:noProof w:val="0"/>
          <w:color w:val="000000"/>
        </w:rPr>
        <w:t>ANSI</w:t>
      </w:r>
      <w:r w:rsidRPr="004A7F3F">
        <w:rPr>
          <w:rFonts w:eastAsia="Arial"/>
          <w:noProof w:val="0"/>
          <w:color w:val="000000"/>
        </w:rPr>
        <w:tab/>
        <w:t>American National Standards Institute</w:t>
      </w:r>
    </w:p>
    <w:p w:rsidR="00A84EFB" w:rsidRPr="004A7F3F" w:rsidRDefault="00A84EFB" w:rsidP="00A84EFB">
      <w:pPr>
        <w:tabs>
          <w:tab w:val="left" w:pos="1584"/>
        </w:tabs>
        <w:spacing w:before="1" w:line="251" w:lineRule="exact"/>
        <w:ind w:left="144"/>
        <w:textAlignment w:val="baseline"/>
        <w:rPr>
          <w:rFonts w:eastAsia="Arial"/>
          <w:noProof w:val="0"/>
          <w:color w:val="000000"/>
          <w:spacing w:val="-1"/>
        </w:rPr>
      </w:pPr>
      <w:r w:rsidRPr="004A7F3F">
        <w:rPr>
          <w:rFonts w:eastAsia="Arial"/>
          <w:noProof w:val="0"/>
          <w:color w:val="000000"/>
          <w:spacing w:val="-1"/>
        </w:rPr>
        <w:t>BSI</w:t>
      </w:r>
      <w:r w:rsidRPr="004A7F3F">
        <w:rPr>
          <w:rFonts w:eastAsia="Arial"/>
          <w:noProof w:val="0"/>
          <w:color w:val="000000"/>
          <w:spacing w:val="-1"/>
        </w:rPr>
        <w:tab/>
        <w:t>British Standards Institution</w:t>
      </w:r>
    </w:p>
    <w:p w:rsidR="00A84EFB" w:rsidRPr="004A7F3F" w:rsidRDefault="00A84EFB" w:rsidP="00A84EFB">
      <w:pPr>
        <w:tabs>
          <w:tab w:val="left" w:pos="1584"/>
        </w:tabs>
        <w:spacing w:line="252" w:lineRule="exact"/>
        <w:ind w:left="144"/>
        <w:textAlignment w:val="baseline"/>
        <w:rPr>
          <w:rFonts w:eastAsia="Arial"/>
          <w:noProof w:val="0"/>
          <w:color w:val="000000"/>
          <w:spacing w:val="-1"/>
        </w:rPr>
      </w:pPr>
      <w:r w:rsidRPr="004A7F3F">
        <w:rPr>
          <w:rFonts w:eastAsia="Arial"/>
          <w:noProof w:val="0"/>
          <w:color w:val="000000"/>
          <w:spacing w:val="-1"/>
        </w:rPr>
        <w:t>DIN</w:t>
      </w:r>
      <w:r w:rsidRPr="004A7F3F">
        <w:rPr>
          <w:rFonts w:eastAsia="Arial"/>
          <w:noProof w:val="0"/>
          <w:color w:val="000000"/>
          <w:spacing w:val="-1"/>
        </w:rPr>
        <w:tab/>
        <w:t>Deutsches Institut für Normung</w:t>
      </w:r>
    </w:p>
    <w:p w:rsidR="00A84EFB" w:rsidRPr="004A7F3F" w:rsidRDefault="00A84EFB" w:rsidP="00A84EFB">
      <w:pPr>
        <w:spacing w:before="119" w:line="251" w:lineRule="exact"/>
        <w:ind w:left="144"/>
        <w:textAlignment w:val="baseline"/>
        <w:rPr>
          <w:rFonts w:eastAsia="Arial"/>
          <w:b/>
          <w:i/>
          <w:noProof w:val="0"/>
          <w:color w:val="000000"/>
        </w:rPr>
      </w:pPr>
      <w:r w:rsidRPr="004A7F3F">
        <w:rPr>
          <w:rFonts w:eastAsia="Arial"/>
          <w:b/>
          <w:i/>
          <w:noProof w:val="0"/>
          <w:color w:val="000000"/>
        </w:rPr>
        <w:t>Recommendations</w:t>
      </w:r>
    </w:p>
    <w:p w:rsidR="00A84EFB" w:rsidRPr="004A7F3F" w:rsidRDefault="00A84EFB" w:rsidP="00A84EFB">
      <w:pPr>
        <w:tabs>
          <w:tab w:val="left" w:pos="1584"/>
        </w:tabs>
        <w:spacing w:before="126" w:line="253" w:lineRule="exact"/>
        <w:ind w:left="144"/>
        <w:textAlignment w:val="baseline"/>
        <w:rPr>
          <w:rFonts w:eastAsia="Arial"/>
          <w:noProof w:val="0"/>
          <w:color w:val="000000"/>
        </w:rPr>
      </w:pPr>
      <w:r w:rsidRPr="004A7F3F">
        <w:rPr>
          <w:rFonts w:eastAsia="Arial"/>
          <w:noProof w:val="0"/>
          <w:color w:val="000000"/>
        </w:rPr>
        <w:t>IEEE</w:t>
      </w:r>
      <w:r w:rsidRPr="004A7F3F">
        <w:rPr>
          <w:rFonts w:eastAsia="Arial"/>
          <w:noProof w:val="0"/>
          <w:color w:val="000000"/>
        </w:rPr>
        <w:tab/>
        <w:t>Institute of Electrical and Electronic Engineers Inc.</w:t>
      </w:r>
    </w:p>
    <w:p w:rsidR="00A84EFB" w:rsidRPr="004A7F3F" w:rsidRDefault="00A84EFB" w:rsidP="00A84EFB">
      <w:pPr>
        <w:tabs>
          <w:tab w:val="left" w:pos="1584"/>
        </w:tabs>
        <w:spacing w:before="1" w:line="251" w:lineRule="exact"/>
        <w:ind w:left="144"/>
        <w:textAlignment w:val="baseline"/>
        <w:rPr>
          <w:rFonts w:eastAsia="Arial"/>
          <w:noProof w:val="0"/>
          <w:color w:val="000000"/>
          <w:spacing w:val="1"/>
        </w:rPr>
      </w:pPr>
      <w:r w:rsidRPr="004A7F3F">
        <w:rPr>
          <w:rFonts w:eastAsia="Arial"/>
          <w:noProof w:val="0"/>
          <w:color w:val="000000"/>
          <w:spacing w:val="1"/>
        </w:rPr>
        <w:t>VDE</w:t>
      </w:r>
      <w:r w:rsidRPr="004A7F3F">
        <w:rPr>
          <w:rFonts w:eastAsia="Arial"/>
          <w:noProof w:val="0"/>
          <w:color w:val="000000"/>
          <w:spacing w:val="1"/>
        </w:rPr>
        <w:tab/>
        <w:t>Verband Der Elektrotechnik Elektronik Informationstechnik</w:t>
      </w:r>
    </w:p>
    <w:p w:rsidR="00A84EFB" w:rsidRPr="004A7F3F" w:rsidRDefault="00A84EFB" w:rsidP="00A84EFB">
      <w:pPr>
        <w:tabs>
          <w:tab w:val="left" w:pos="1584"/>
        </w:tabs>
        <w:spacing w:line="252" w:lineRule="exact"/>
        <w:ind w:left="144"/>
        <w:textAlignment w:val="baseline"/>
        <w:rPr>
          <w:rFonts w:eastAsia="Arial"/>
          <w:noProof w:val="0"/>
          <w:color w:val="000000"/>
        </w:rPr>
      </w:pPr>
      <w:r w:rsidRPr="004A7F3F">
        <w:rPr>
          <w:rFonts w:eastAsia="Arial"/>
          <w:noProof w:val="0"/>
          <w:color w:val="000000"/>
        </w:rPr>
        <w:t>ASTM</w:t>
      </w:r>
      <w:r w:rsidRPr="004A7F3F">
        <w:rPr>
          <w:rFonts w:eastAsia="Arial"/>
          <w:noProof w:val="0"/>
          <w:color w:val="000000"/>
        </w:rPr>
        <w:tab/>
        <w:t>American Society for Testing and Materials</w:t>
      </w:r>
    </w:p>
    <w:p w:rsidR="00A84EFB" w:rsidRPr="004A7F3F" w:rsidRDefault="00A84EFB" w:rsidP="00A84EFB">
      <w:pPr>
        <w:tabs>
          <w:tab w:val="left" w:pos="1584"/>
        </w:tabs>
        <w:spacing w:before="1" w:line="253" w:lineRule="exact"/>
        <w:ind w:left="144"/>
        <w:textAlignment w:val="baseline"/>
        <w:rPr>
          <w:rFonts w:eastAsia="Arial"/>
          <w:noProof w:val="0"/>
          <w:color w:val="000000"/>
        </w:rPr>
      </w:pPr>
      <w:r w:rsidRPr="004A7F3F">
        <w:rPr>
          <w:rFonts w:eastAsia="Arial"/>
          <w:noProof w:val="0"/>
          <w:color w:val="000000"/>
        </w:rPr>
        <w:t>API</w:t>
      </w:r>
      <w:r w:rsidRPr="004A7F3F">
        <w:rPr>
          <w:rFonts w:eastAsia="Arial"/>
          <w:noProof w:val="0"/>
          <w:color w:val="000000"/>
        </w:rPr>
        <w:tab/>
        <w:t>American Petroleum Institute</w:t>
      </w:r>
    </w:p>
    <w:p w:rsidR="00A84EFB" w:rsidRPr="004A7F3F" w:rsidRDefault="00A84EFB" w:rsidP="00A84EFB">
      <w:pPr>
        <w:spacing w:before="254" w:line="253" w:lineRule="exact"/>
        <w:ind w:left="144" w:right="144"/>
        <w:textAlignment w:val="baseline"/>
        <w:rPr>
          <w:rFonts w:eastAsia="Arial"/>
          <w:noProof w:val="0"/>
          <w:color w:val="000000"/>
        </w:rPr>
      </w:pPr>
      <w:r w:rsidRPr="004A7F3F">
        <w:rPr>
          <w:rFonts w:eastAsia="Arial"/>
          <w:noProof w:val="0"/>
          <w:color w:val="000000"/>
        </w:rPr>
        <w:t xml:space="preserve">For Standards and Regulations not covered by the publications of the above-mentioned standard organisations, other internationally recognised Standards may apply subject to the approval of the </w:t>
      </w:r>
      <w:r w:rsidR="00DA20A5" w:rsidRPr="004A7F3F">
        <w:rPr>
          <w:rFonts w:eastAsia="Arial"/>
          <w:noProof w:val="0"/>
          <w:color w:val="000000"/>
        </w:rPr>
        <w:t>Employer</w:t>
      </w:r>
      <w:r w:rsidRPr="004A7F3F">
        <w:rPr>
          <w:rFonts w:eastAsia="Arial"/>
          <w:noProof w:val="0"/>
          <w:color w:val="000000"/>
        </w:rPr>
        <w:t>.</w:t>
      </w:r>
    </w:p>
    <w:p w:rsidR="00F008A1" w:rsidRPr="004A7F3F" w:rsidRDefault="00F008A1" w:rsidP="006E75E1">
      <w:pPr>
        <w:rPr>
          <w:noProof w:val="0"/>
        </w:rPr>
      </w:pPr>
    </w:p>
    <w:p w:rsidR="00A84EFB" w:rsidRPr="004A7F3F" w:rsidRDefault="00A84EFB" w:rsidP="00A84EFB">
      <w:pPr>
        <w:pStyle w:val="Heading3"/>
        <w:rPr>
          <w:rFonts w:eastAsia="Arial"/>
          <w:noProof w:val="0"/>
        </w:rPr>
      </w:pPr>
      <w:bookmarkStart w:id="47" w:name="_Toc424029430"/>
      <w:r w:rsidRPr="004A7F3F">
        <w:rPr>
          <w:rFonts w:eastAsia="Arial"/>
          <w:noProof w:val="0"/>
        </w:rPr>
        <w:t>Measuring Units</w:t>
      </w:r>
      <w:bookmarkEnd w:id="47"/>
    </w:p>
    <w:p w:rsidR="00A84EFB" w:rsidRPr="004A7F3F" w:rsidRDefault="00A84EFB" w:rsidP="00A84EFB">
      <w:pPr>
        <w:spacing w:before="230" w:line="254" w:lineRule="exact"/>
        <w:ind w:left="144" w:right="144"/>
        <w:textAlignment w:val="baseline"/>
        <w:rPr>
          <w:rFonts w:eastAsia="Arial"/>
          <w:noProof w:val="0"/>
          <w:color w:val="000000"/>
        </w:rPr>
      </w:pPr>
      <w:r w:rsidRPr="004A7F3F">
        <w:rPr>
          <w:rFonts w:eastAsia="Arial"/>
          <w:noProof w:val="0"/>
          <w:color w:val="000000"/>
        </w:rPr>
        <w:t>The international SI-system of measures and weights shall exclusively be used for documents, correspondence, drawings, etc.</w:t>
      </w:r>
    </w:p>
    <w:p w:rsidR="00A84EFB" w:rsidRPr="004A7F3F" w:rsidRDefault="00A84EFB" w:rsidP="00A84EFB">
      <w:pPr>
        <w:spacing w:before="119" w:line="255" w:lineRule="exact"/>
        <w:ind w:left="144" w:right="144"/>
        <w:textAlignment w:val="baseline"/>
        <w:rPr>
          <w:rFonts w:eastAsia="Arial"/>
          <w:noProof w:val="0"/>
          <w:color w:val="000000"/>
        </w:rPr>
      </w:pPr>
      <w:r w:rsidRPr="004A7F3F">
        <w:rPr>
          <w:rFonts w:eastAsia="Arial"/>
          <w:noProof w:val="0"/>
          <w:color w:val="000000"/>
        </w:rPr>
        <w:t>All instruments shall be calibrated and inscribed in this SI system. The major measuring units for the measured variables shall be as follows:</w:t>
      </w:r>
    </w:p>
    <w:p w:rsidR="00A84EFB" w:rsidRPr="004A7F3F" w:rsidRDefault="00A84EFB" w:rsidP="005F0E18">
      <w:pPr>
        <w:numPr>
          <w:ilvl w:val="0"/>
          <w:numId w:val="35"/>
        </w:numPr>
        <w:tabs>
          <w:tab w:val="clear" w:pos="288"/>
          <w:tab w:val="decimal" w:pos="576"/>
          <w:tab w:val="left" w:pos="2232"/>
        </w:tabs>
        <w:spacing w:before="229" w:after="0" w:line="276" w:lineRule="exact"/>
        <w:ind w:left="288"/>
        <w:jc w:val="left"/>
        <w:textAlignment w:val="baseline"/>
        <w:rPr>
          <w:rFonts w:eastAsia="Arial"/>
          <w:noProof w:val="0"/>
          <w:color w:val="000000"/>
        </w:rPr>
      </w:pPr>
      <w:r w:rsidRPr="004A7F3F">
        <w:rPr>
          <w:rFonts w:eastAsia="Arial"/>
          <w:noProof w:val="0"/>
          <w:color w:val="000000"/>
        </w:rPr>
        <w:t>Bar</w:t>
      </w:r>
      <w:r w:rsidRPr="004A7F3F">
        <w:rPr>
          <w:rFonts w:eastAsia="Arial"/>
          <w:noProof w:val="0"/>
          <w:color w:val="000000"/>
        </w:rPr>
        <w:tab/>
        <w:t>for pressure of steam, water, oil, compressed air and high pressure gas</w:t>
      </w:r>
    </w:p>
    <w:p w:rsidR="00A84EFB" w:rsidRPr="004A7F3F" w:rsidRDefault="00A84EFB" w:rsidP="005F0E18">
      <w:pPr>
        <w:numPr>
          <w:ilvl w:val="0"/>
          <w:numId w:val="35"/>
        </w:numPr>
        <w:tabs>
          <w:tab w:val="clear" w:pos="288"/>
          <w:tab w:val="decimal" w:pos="576"/>
          <w:tab w:val="left" w:pos="2232"/>
        </w:tabs>
        <w:spacing w:before="46" w:after="0" w:line="276" w:lineRule="exact"/>
        <w:ind w:left="288"/>
        <w:jc w:val="left"/>
        <w:textAlignment w:val="baseline"/>
        <w:rPr>
          <w:rFonts w:eastAsia="Arial"/>
          <w:noProof w:val="0"/>
          <w:color w:val="000000"/>
        </w:rPr>
      </w:pPr>
      <w:r w:rsidRPr="004A7F3F">
        <w:rPr>
          <w:rFonts w:eastAsia="Arial"/>
          <w:noProof w:val="0"/>
          <w:color w:val="000000"/>
        </w:rPr>
        <w:t>mbar</w:t>
      </w:r>
      <w:r w:rsidRPr="004A7F3F">
        <w:rPr>
          <w:rFonts w:eastAsia="Arial"/>
          <w:noProof w:val="0"/>
          <w:color w:val="000000"/>
        </w:rPr>
        <w:tab/>
        <w:t>for combustion air, flue gas and low pressure gas</w:t>
      </w:r>
    </w:p>
    <w:p w:rsidR="00A84EFB" w:rsidRPr="004A7F3F" w:rsidRDefault="00A84EFB" w:rsidP="005F0E18">
      <w:pPr>
        <w:numPr>
          <w:ilvl w:val="0"/>
          <w:numId w:val="35"/>
        </w:numPr>
        <w:tabs>
          <w:tab w:val="clear" w:pos="288"/>
          <w:tab w:val="decimal" w:pos="576"/>
          <w:tab w:val="left" w:pos="2232"/>
        </w:tabs>
        <w:spacing w:before="45" w:after="0" w:line="280" w:lineRule="exact"/>
        <w:ind w:left="288"/>
        <w:jc w:val="left"/>
        <w:textAlignment w:val="baseline"/>
        <w:rPr>
          <w:rFonts w:eastAsia="Arial"/>
          <w:noProof w:val="0"/>
          <w:color w:val="000000"/>
        </w:rPr>
      </w:pPr>
      <w:r w:rsidRPr="004A7F3F">
        <w:rPr>
          <w:rFonts w:eastAsia="Arial"/>
          <w:noProof w:val="0"/>
          <w:color w:val="000000"/>
        </w:rPr>
        <w:t>deg C (ºC)</w:t>
      </w:r>
      <w:r w:rsidRPr="004A7F3F">
        <w:rPr>
          <w:rFonts w:eastAsia="Arial"/>
          <w:noProof w:val="0"/>
          <w:color w:val="000000"/>
        </w:rPr>
        <w:tab/>
        <w:t>for temperatures</w:t>
      </w:r>
    </w:p>
    <w:p w:rsidR="00A84EFB" w:rsidRPr="004A7F3F" w:rsidRDefault="00A84EFB" w:rsidP="005F0E18">
      <w:pPr>
        <w:numPr>
          <w:ilvl w:val="0"/>
          <w:numId w:val="35"/>
        </w:numPr>
        <w:tabs>
          <w:tab w:val="clear" w:pos="288"/>
          <w:tab w:val="decimal" w:pos="576"/>
          <w:tab w:val="left" w:pos="2232"/>
        </w:tabs>
        <w:spacing w:before="39" w:after="0" w:line="276" w:lineRule="exact"/>
        <w:ind w:left="288"/>
        <w:jc w:val="left"/>
        <w:textAlignment w:val="baseline"/>
        <w:rPr>
          <w:rFonts w:eastAsia="Arial"/>
          <w:noProof w:val="0"/>
          <w:color w:val="000000"/>
        </w:rPr>
      </w:pPr>
      <w:r w:rsidRPr="004A7F3F">
        <w:rPr>
          <w:rFonts w:eastAsia="Arial"/>
          <w:noProof w:val="0"/>
          <w:color w:val="000000"/>
        </w:rPr>
        <w:t>mm or m</w:t>
      </w:r>
      <w:r w:rsidRPr="004A7F3F">
        <w:rPr>
          <w:rFonts w:eastAsia="Arial"/>
          <w:noProof w:val="0"/>
          <w:color w:val="000000"/>
        </w:rPr>
        <w:tab/>
        <w:t>for levels</w:t>
      </w:r>
    </w:p>
    <w:p w:rsidR="00A84EFB" w:rsidRPr="004A7F3F" w:rsidRDefault="00A84EFB" w:rsidP="005F0E18">
      <w:pPr>
        <w:numPr>
          <w:ilvl w:val="0"/>
          <w:numId w:val="35"/>
        </w:numPr>
        <w:tabs>
          <w:tab w:val="clear" w:pos="288"/>
          <w:tab w:val="decimal" w:pos="576"/>
          <w:tab w:val="left" w:pos="2232"/>
        </w:tabs>
        <w:spacing w:before="42" w:after="0" w:line="276" w:lineRule="exact"/>
        <w:ind w:left="288"/>
        <w:jc w:val="left"/>
        <w:textAlignment w:val="baseline"/>
        <w:rPr>
          <w:rFonts w:eastAsia="Arial"/>
          <w:noProof w:val="0"/>
          <w:color w:val="000000"/>
        </w:rPr>
      </w:pPr>
      <w:r w:rsidRPr="004A7F3F">
        <w:rPr>
          <w:rFonts w:eastAsia="Arial"/>
          <w:noProof w:val="0"/>
          <w:color w:val="000000"/>
        </w:rPr>
        <w:t>mS/m</w:t>
      </w:r>
      <w:r w:rsidRPr="004A7F3F">
        <w:rPr>
          <w:rFonts w:eastAsia="Arial"/>
          <w:noProof w:val="0"/>
          <w:color w:val="000000"/>
        </w:rPr>
        <w:tab/>
        <w:t>for conductivity</w:t>
      </w:r>
    </w:p>
    <w:p w:rsidR="00A84EFB" w:rsidRPr="004A7F3F" w:rsidRDefault="00A84EFB" w:rsidP="005F0E18">
      <w:pPr>
        <w:numPr>
          <w:ilvl w:val="0"/>
          <w:numId w:val="35"/>
        </w:numPr>
        <w:tabs>
          <w:tab w:val="clear" w:pos="288"/>
          <w:tab w:val="decimal" w:pos="576"/>
          <w:tab w:val="left" w:pos="2232"/>
        </w:tabs>
        <w:spacing w:before="39" w:after="0" w:line="284" w:lineRule="exact"/>
        <w:ind w:left="288"/>
        <w:jc w:val="left"/>
        <w:textAlignment w:val="baseline"/>
        <w:rPr>
          <w:rFonts w:eastAsia="Arial"/>
          <w:noProof w:val="0"/>
          <w:color w:val="000000"/>
        </w:rPr>
      </w:pPr>
      <w:r w:rsidRPr="004A7F3F">
        <w:rPr>
          <w:rFonts w:eastAsia="Arial"/>
          <w:noProof w:val="0"/>
          <w:color w:val="000000"/>
        </w:rPr>
        <w:t>rpm</w:t>
      </w:r>
      <w:r w:rsidRPr="004A7F3F">
        <w:rPr>
          <w:rFonts w:eastAsia="Arial"/>
          <w:noProof w:val="0"/>
          <w:color w:val="000000"/>
        </w:rPr>
        <w:tab/>
        <w:t>for rotating speeds</w:t>
      </w:r>
    </w:p>
    <w:p w:rsidR="00A84EFB" w:rsidRPr="004A7F3F" w:rsidRDefault="00A84EFB" w:rsidP="005F0E18">
      <w:pPr>
        <w:numPr>
          <w:ilvl w:val="0"/>
          <w:numId w:val="35"/>
        </w:numPr>
        <w:tabs>
          <w:tab w:val="clear" w:pos="288"/>
          <w:tab w:val="decimal" w:pos="576"/>
          <w:tab w:val="left" w:pos="2232"/>
        </w:tabs>
        <w:spacing w:before="34" w:after="0" w:line="276" w:lineRule="exact"/>
        <w:ind w:left="288"/>
        <w:jc w:val="left"/>
        <w:textAlignment w:val="baseline"/>
        <w:rPr>
          <w:rFonts w:eastAsia="Arial"/>
          <w:noProof w:val="0"/>
          <w:color w:val="000000"/>
        </w:rPr>
      </w:pPr>
      <w:r w:rsidRPr="004A7F3F">
        <w:rPr>
          <w:rFonts w:eastAsia="Arial"/>
          <w:noProof w:val="0"/>
          <w:color w:val="000000"/>
        </w:rPr>
        <w:t>%</w:t>
      </w:r>
      <w:r w:rsidRPr="004A7F3F">
        <w:rPr>
          <w:rFonts w:eastAsia="Arial"/>
          <w:noProof w:val="0"/>
          <w:color w:val="000000"/>
        </w:rPr>
        <w:tab/>
        <w:t>for positions</w:t>
      </w:r>
    </w:p>
    <w:p w:rsidR="00A84EFB" w:rsidRPr="004A7F3F" w:rsidRDefault="00A84EFB" w:rsidP="005F0E18">
      <w:pPr>
        <w:numPr>
          <w:ilvl w:val="0"/>
          <w:numId w:val="35"/>
        </w:numPr>
        <w:tabs>
          <w:tab w:val="clear" w:pos="288"/>
          <w:tab w:val="decimal" w:pos="576"/>
          <w:tab w:val="left" w:pos="2232"/>
        </w:tabs>
        <w:spacing w:before="45" w:after="0" w:line="276" w:lineRule="exact"/>
        <w:ind w:left="288"/>
        <w:jc w:val="left"/>
        <w:textAlignment w:val="baseline"/>
        <w:rPr>
          <w:rFonts w:eastAsia="Arial"/>
          <w:noProof w:val="0"/>
          <w:color w:val="000000"/>
        </w:rPr>
      </w:pPr>
      <w:r w:rsidRPr="004A7F3F">
        <w:rPr>
          <w:rFonts w:eastAsia="Arial"/>
          <w:noProof w:val="0"/>
          <w:color w:val="000000"/>
        </w:rPr>
        <w:t>Nm</w:t>
      </w:r>
      <w:r w:rsidRPr="004A7F3F">
        <w:rPr>
          <w:rFonts w:eastAsia="Arial"/>
          <w:noProof w:val="0"/>
          <w:color w:val="000000"/>
          <w:vertAlign w:val="superscript"/>
        </w:rPr>
        <w:t>3</w:t>
      </w:r>
      <w:r w:rsidRPr="004A7F3F">
        <w:rPr>
          <w:rFonts w:eastAsia="Arial"/>
          <w:noProof w:val="0"/>
          <w:color w:val="000000"/>
        </w:rPr>
        <w:t>/h</w:t>
      </w:r>
      <w:r w:rsidRPr="004A7F3F">
        <w:rPr>
          <w:rFonts w:eastAsia="Arial"/>
          <w:noProof w:val="0"/>
          <w:color w:val="000000"/>
        </w:rPr>
        <w:tab/>
        <w:t>for combustion air and gas flows</w:t>
      </w:r>
    </w:p>
    <w:p w:rsidR="00A84EFB" w:rsidRPr="004A7F3F" w:rsidRDefault="00A84EFB" w:rsidP="005F0E18">
      <w:pPr>
        <w:numPr>
          <w:ilvl w:val="0"/>
          <w:numId w:val="35"/>
        </w:numPr>
        <w:tabs>
          <w:tab w:val="clear" w:pos="288"/>
          <w:tab w:val="decimal" w:pos="576"/>
          <w:tab w:val="left" w:pos="2232"/>
        </w:tabs>
        <w:spacing w:before="40" w:after="0" w:line="276" w:lineRule="exact"/>
        <w:ind w:left="288"/>
        <w:jc w:val="left"/>
        <w:textAlignment w:val="baseline"/>
        <w:rPr>
          <w:rFonts w:eastAsia="Arial"/>
          <w:noProof w:val="0"/>
          <w:color w:val="000000"/>
        </w:rPr>
      </w:pPr>
      <w:r w:rsidRPr="004A7F3F">
        <w:rPr>
          <w:rFonts w:eastAsia="Arial"/>
          <w:noProof w:val="0"/>
          <w:color w:val="000000"/>
        </w:rPr>
        <w:t>T/h</w:t>
      </w:r>
      <w:r w:rsidRPr="004A7F3F">
        <w:rPr>
          <w:rFonts w:eastAsia="Arial"/>
          <w:noProof w:val="0"/>
          <w:color w:val="000000"/>
        </w:rPr>
        <w:tab/>
        <w:t>for steam, water and fuel flow</w:t>
      </w:r>
    </w:p>
    <w:p w:rsidR="00A84EFB" w:rsidRPr="004A7F3F" w:rsidRDefault="00A84EFB" w:rsidP="005F0E18">
      <w:pPr>
        <w:numPr>
          <w:ilvl w:val="0"/>
          <w:numId w:val="35"/>
        </w:numPr>
        <w:tabs>
          <w:tab w:val="clear" w:pos="288"/>
          <w:tab w:val="decimal" w:pos="576"/>
          <w:tab w:val="left" w:pos="2232"/>
        </w:tabs>
        <w:spacing w:before="43" w:after="0" w:line="276" w:lineRule="exact"/>
        <w:ind w:left="288"/>
        <w:jc w:val="left"/>
        <w:textAlignment w:val="baseline"/>
        <w:rPr>
          <w:rFonts w:eastAsia="Arial"/>
          <w:noProof w:val="0"/>
          <w:color w:val="000000"/>
        </w:rPr>
      </w:pPr>
      <w:r w:rsidRPr="004A7F3F">
        <w:rPr>
          <w:rFonts w:eastAsia="Arial"/>
          <w:noProof w:val="0"/>
          <w:color w:val="000000"/>
        </w:rPr>
        <w:t>% Vol</w:t>
      </w:r>
      <w:r w:rsidRPr="004A7F3F">
        <w:rPr>
          <w:rFonts w:eastAsia="Arial"/>
          <w:noProof w:val="0"/>
          <w:color w:val="000000"/>
        </w:rPr>
        <w:tab/>
        <w:t>for flue gas analyses</w:t>
      </w:r>
    </w:p>
    <w:p w:rsidR="00A84EFB" w:rsidRPr="004A7F3F" w:rsidRDefault="00A84EFB" w:rsidP="005F0E18">
      <w:pPr>
        <w:numPr>
          <w:ilvl w:val="0"/>
          <w:numId w:val="35"/>
        </w:numPr>
        <w:tabs>
          <w:tab w:val="clear" w:pos="288"/>
          <w:tab w:val="decimal" w:pos="576"/>
        </w:tabs>
        <w:spacing w:before="45" w:after="0" w:line="276" w:lineRule="exact"/>
        <w:ind w:left="288"/>
        <w:jc w:val="left"/>
        <w:textAlignment w:val="baseline"/>
        <w:rPr>
          <w:rFonts w:eastAsia="Arial"/>
          <w:noProof w:val="0"/>
          <w:color w:val="000000"/>
          <w:spacing w:val="5"/>
        </w:rPr>
      </w:pPr>
      <w:r w:rsidRPr="004A7F3F">
        <w:rPr>
          <w:rFonts w:eastAsia="Arial"/>
          <w:noProof w:val="0"/>
          <w:color w:val="000000"/>
          <w:spacing w:val="5"/>
        </w:rPr>
        <w:t>mm or m/sec</w:t>
      </w:r>
      <w:r w:rsidRPr="004A7F3F">
        <w:rPr>
          <w:rFonts w:eastAsia="Arial"/>
          <w:noProof w:val="0"/>
          <w:color w:val="000000"/>
          <w:spacing w:val="5"/>
          <w:vertAlign w:val="superscript"/>
        </w:rPr>
        <w:t>2</w:t>
      </w:r>
      <w:r w:rsidRPr="004A7F3F">
        <w:rPr>
          <w:rFonts w:eastAsia="Arial"/>
          <w:noProof w:val="0"/>
          <w:color w:val="000000"/>
          <w:spacing w:val="5"/>
        </w:rPr>
        <w:t xml:space="preserve"> for eccentricity and vibrations</w:t>
      </w:r>
    </w:p>
    <w:p w:rsidR="00A84EFB" w:rsidRPr="004A7F3F" w:rsidRDefault="00A84EFB" w:rsidP="005F0E18">
      <w:pPr>
        <w:numPr>
          <w:ilvl w:val="0"/>
          <w:numId w:val="35"/>
        </w:numPr>
        <w:tabs>
          <w:tab w:val="clear" w:pos="288"/>
          <w:tab w:val="decimal" w:pos="576"/>
          <w:tab w:val="left" w:pos="2232"/>
        </w:tabs>
        <w:spacing w:before="38" w:after="0" w:line="276" w:lineRule="exact"/>
        <w:ind w:left="288"/>
        <w:jc w:val="left"/>
        <w:textAlignment w:val="baseline"/>
        <w:rPr>
          <w:rFonts w:eastAsia="Arial"/>
          <w:noProof w:val="0"/>
          <w:color w:val="000000"/>
        </w:rPr>
      </w:pPr>
      <w:r w:rsidRPr="004A7F3F">
        <w:rPr>
          <w:rFonts w:eastAsia="Arial"/>
          <w:noProof w:val="0"/>
          <w:color w:val="000000"/>
        </w:rPr>
        <w:t>mm</w:t>
      </w:r>
      <w:r w:rsidRPr="004A7F3F">
        <w:rPr>
          <w:rFonts w:eastAsia="Arial"/>
          <w:noProof w:val="0"/>
          <w:color w:val="000000"/>
        </w:rPr>
        <w:tab/>
        <w:t>for differential and absolute expansions</w:t>
      </w:r>
    </w:p>
    <w:p w:rsidR="00A84EFB" w:rsidRPr="004A7F3F" w:rsidRDefault="00A84EFB" w:rsidP="005F0E18">
      <w:pPr>
        <w:numPr>
          <w:ilvl w:val="0"/>
          <w:numId w:val="35"/>
        </w:numPr>
        <w:tabs>
          <w:tab w:val="clear" w:pos="288"/>
          <w:tab w:val="decimal" w:pos="576"/>
          <w:tab w:val="left" w:pos="2232"/>
        </w:tabs>
        <w:spacing w:before="45" w:after="0" w:line="276" w:lineRule="exact"/>
        <w:ind w:left="288"/>
        <w:jc w:val="left"/>
        <w:textAlignment w:val="baseline"/>
        <w:rPr>
          <w:rFonts w:eastAsia="Arial"/>
          <w:noProof w:val="0"/>
          <w:color w:val="000000"/>
        </w:rPr>
      </w:pPr>
      <w:r w:rsidRPr="004A7F3F">
        <w:rPr>
          <w:rFonts w:eastAsia="Arial"/>
          <w:noProof w:val="0"/>
          <w:color w:val="000000"/>
        </w:rPr>
        <w:t>Hz</w:t>
      </w:r>
      <w:r w:rsidRPr="004A7F3F">
        <w:rPr>
          <w:rFonts w:eastAsia="Arial"/>
          <w:noProof w:val="0"/>
          <w:color w:val="000000"/>
        </w:rPr>
        <w:tab/>
        <w:t>for frequency</w:t>
      </w:r>
    </w:p>
    <w:p w:rsidR="00A84EFB" w:rsidRPr="004A7F3F" w:rsidRDefault="00A84EFB" w:rsidP="005F0E18">
      <w:pPr>
        <w:numPr>
          <w:ilvl w:val="0"/>
          <w:numId w:val="35"/>
        </w:numPr>
        <w:tabs>
          <w:tab w:val="clear" w:pos="288"/>
          <w:tab w:val="decimal" w:pos="576"/>
          <w:tab w:val="left" w:pos="2232"/>
        </w:tabs>
        <w:spacing w:before="46" w:after="0" w:line="276" w:lineRule="exact"/>
        <w:ind w:left="288"/>
        <w:jc w:val="left"/>
        <w:textAlignment w:val="baseline"/>
        <w:rPr>
          <w:rFonts w:eastAsia="Arial"/>
          <w:noProof w:val="0"/>
          <w:color w:val="000000"/>
        </w:rPr>
      </w:pPr>
      <w:r w:rsidRPr="004A7F3F">
        <w:rPr>
          <w:rFonts w:eastAsia="Arial"/>
          <w:noProof w:val="0"/>
          <w:color w:val="000000"/>
        </w:rPr>
        <w:t>A, kA</w:t>
      </w:r>
      <w:r w:rsidRPr="004A7F3F">
        <w:rPr>
          <w:rFonts w:eastAsia="Arial"/>
          <w:noProof w:val="0"/>
          <w:color w:val="000000"/>
        </w:rPr>
        <w:tab/>
        <w:t>for current</w:t>
      </w:r>
    </w:p>
    <w:p w:rsidR="00A84EFB" w:rsidRPr="004A7F3F" w:rsidRDefault="00A84EFB" w:rsidP="005F0E18">
      <w:pPr>
        <w:numPr>
          <w:ilvl w:val="0"/>
          <w:numId w:val="35"/>
        </w:numPr>
        <w:tabs>
          <w:tab w:val="clear" w:pos="288"/>
          <w:tab w:val="decimal" w:pos="576"/>
          <w:tab w:val="left" w:pos="2232"/>
        </w:tabs>
        <w:spacing w:before="40" w:after="0" w:line="276" w:lineRule="exact"/>
        <w:ind w:left="288"/>
        <w:jc w:val="left"/>
        <w:textAlignment w:val="baseline"/>
        <w:rPr>
          <w:rFonts w:eastAsia="Arial"/>
          <w:noProof w:val="0"/>
          <w:color w:val="000000"/>
        </w:rPr>
      </w:pPr>
      <w:r w:rsidRPr="004A7F3F">
        <w:rPr>
          <w:rFonts w:eastAsia="Arial"/>
          <w:noProof w:val="0"/>
          <w:color w:val="000000"/>
        </w:rPr>
        <w:t>V, kV</w:t>
      </w:r>
      <w:r w:rsidRPr="004A7F3F">
        <w:rPr>
          <w:rFonts w:eastAsia="Arial"/>
          <w:noProof w:val="0"/>
          <w:color w:val="000000"/>
        </w:rPr>
        <w:tab/>
        <w:t>for voltage</w:t>
      </w:r>
    </w:p>
    <w:p w:rsidR="00A84EFB" w:rsidRPr="004A7F3F" w:rsidRDefault="00A84EFB" w:rsidP="005F0E18">
      <w:pPr>
        <w:numPr>
          <w:ilvl w:val="0"/>
          <w:numId w:val="35"/>
        </w:numPr>
        <w:tabs>
          <w:tab w:val="clear" w:pos="288"/>
          <w:tab w:val="decimal" w:pos="576"/>
          <w:tab w:val="left" w:pos="2232"/>
        </w:tabs>
        <w:spacing w:before="42" w:after="0" w:line="276" w:lineRule="exact"/>
        <w:ind w:left="288"/>
        <w:jc w:val="left"/>
        <w:textAlignment w:val="baseline"/>
        <w:rPr>
          <w:rFonts w:eastAsia="Arial"/>
          <w:noProof w:val="0"/>
          <w:color w:val="000000"/>
        </w:rPr>
      </w:pPr>
      <w:r w:rsidRPr="004A7F3F">
        <w:rPr>
          <w:rFonts w:eastAsia="Arial"/>
          <w:noProof w:val="0"/>
          <w:color w:val="000000"/>
        </w:rPr>
        <w:t>MW, kW</w:t>
      </w:r>
      <w:r w:rsidRPr="004A7F3F">
        <w:rPr>
          <w:rFonts w:eastAsia="Arial"/>
          <w:noProof w:val="0"/>
          <w:color w:val="000000"/>
        </w:rPr>
        <w:tab/>
        <w:t>for active power</w:t>
      </w:r>
    </w:p>
    <w:p w:rsidR="00A84EFB" w:rsidRPr="004A7F3F" w:rsidRDefault="00A84EFB" w:rsidP="005F0E18">
      <w:pPr>
        <w:numPr>
          <w:ilvl w:val="0"/>
          <w:numId w:val="35"/>
        </w:numPr>
        <w:tabs>
          <w:tab w:val="clear" w:pos="288"/>
          <w:tab w:val="decimal" w:pos="576"/>
          <w:tab w:val="left" w:pos="2232"/>
        </w:tabs>
        <w:spacing w:before="44" w:after="0" w:line="276" w:lineRule="exact"/>
        <w:ind w:left="288"/>
        <w:jc w:val="left"/>
        <w:textAlignment w:val="baseline"/>
        <w:rPr>
          <w:rFonts w:eastAsia="Arial"/>
          <w:noProof w:val="0"/>
          <w:color w:val="000000"/>
        </w:rPr>
      </w:pPr>
      <w:r w:rsidRPr="004A7F3F">
        <w:rPr>
          <w:rFonts w:eastAsia="Arial"/>
          <w:noProof w:val="0"/>
          <w:color w:val="000000"/>
        </w:rPr>
        <w:t>MVA, kVA</w:t>
      </w:r>
      <w:r w:rsidRPr="004A7F3F">
        <w:rPr>
          <w:rFonts w:eastAsia="Arial"/>
          <w:noProof w:val="0"/>
          <w:color w:val="000000"/>
        </w:rPr>
        <w:tab/>
        <w:t>for apparent power</w:t>
      </w:r>
    </w:p>
    <w:p w:rsidR="00A84EFB" w:rsidRPr="004A7F3F" w:rsidRDefault="00A84EFB" w:rsidP="005F0E18">
      <w:pPr>
        <w:numPr>
          <w:ilvl w:val="0"/>
          <w:numId w:val="35"/>
        </w:numPr>
        <w:tabs>
          <w:tab w:val="clear" w:pos="288"/>
          <w:tab w:val="decimal" w:pos="576"/>
          <w:tab w:val="left" w:pos="2232"/>
        </w:tabs>
        <w:spacing w:before="42" w:after="0" w:line="276" w:lineRule="exact"/>
        <w:ind w:left="288"/>
        <w:jc w:val="left"/>
        <w:textAlignment w:val="baseline"/>
        <w:rPr>
          <w:rFonts w:eastAsia="Arial"/>
          <w:noProof w:val="0"/>
          <w:color w:val="000000"/>
        </w:rPr>
      </w:pPr>
      <w:r w:rsidRPr="004A7F3F">
        <w:rPr>
          <w:rFonts w:eastAsia="Arial"/>
          <w:noProof w:val="0"/>
          <w:color w:val="000000"/>
        </w:rPr>
        <w:t>MVAr, kVAr</w:t>
      </w:r>
      <w:r w:rsidRPr="004A7F3F">
        <w:rPr>
          <w:rFonts w:eastAsia="Arial"/>
          <w:noProof w:val="0"/>
          <w:color w:val="000000"/>
        </w:rPr>
        <w:tab/>
        <w:t>for reactive power</w:t>
      </w:r>
    </w:p>
    <w:p w:rsidR="00A84EFB" w:rsidRPr="004A7F3F" w:rsidRDefault="00A84EFB" w:rsidP="005F0E18">
      <w:pPr>
        <w:numPr>
          <w:ilvl w:val="0"/>
          <w:numId w:val="35"/>
        </w:numPr>
        <w:tabs>
          <w:tab w:val="clear" w:pos="288"/>
          <w:tab w:val="decimal" w:pos="576"/>
          <w:tab w:val="left" w:pos="2232"/>
        </w:tabs>
        <w:spacing w:before="40" w:after="0" w:line="276" w:lineRule="exact"/>
        <w:ind w:left="288"/>
        <w:jc w:val="left"/>
        <w:textAlignment w:val="baseline"/>
        <w:rPr>
          <w:rFonts w:eastAsia="Arial"/>
          <w:noProof w:val="0"/>
          <w:color w:val="000000"/>
        </w:rPr>
      </w:pPr>
      <w:r w:rsidRPr="004A7F3F">
        <w:rPr>
          <w:rFonts w:eastAsia="Arial"/>
          <w:noProof w:val="0"/>
          <w:color w:val="000000"/>
        </w:rPr>
        <w:t>Wh, kWh</w:t>
      </w:r>
      <w:r w:rsidRPr="004A7F3F">
        <w:rPr>
          <w:rFonts w:eastAsia="Arial"/>
          <w:noProof w:val="0"/>
          <w:color w:val="000000"/>
        </w:rPr>
        <w:tab/>
        <w:t>for active energy</w:t>
      </w:r>
    </w:p>
    <w:p w:rsidR="00A84EFB" w:rsidRPr="004A7F3F" w:rsidRDefault="00A84EFB" w:rsidP="005F0E18">
      <w:pPr>
        <w:numPr>
          <w:ilvl w:val="0"/>
          <w:numId w:val="35"/>
        </w:numPr>
        <w:tabs>
          <w:tab w:val="clear" w:pos="288"/>
          <w:tab w:val="decimal" w:pos="576"/>
          <w:tab w:val="left" w:pos="2232"/>
        </w:tabs>
        <w:spacing w:before="47" w:after="0" w:line="276" w:lineRule="exact"/>
        <w:ind w:left="288"/>
        <w:jc w:val="left"/>
        <w:textAlignment w:val="baseline"/>
        <w:rPr>
          <w:rFonts w:eastAsia="Arial"/>
          <w:noProof w:val="0"/>
          <w:color w:val="000000"/>
        </w:rPr>
      </w:pPr>
      <w:r w:rsidRPr="004A7F3F">
        <w:rPr>
          <w:rFonts w:eastAsia="Arial"/>
          <w:noProof w:val="0"/>
          <w:color w:val="000000"/>
        </w:rPr>
        <w:t>VArh, kVArh</w:t>
      </w:r>
      <w:r w:rsidRPr="004A7F3F">
        <w:rPr>
          <w:rFonts w:eastAsia="Arial"/>
          <w:noProof w:val="0"/>
          <w:color w:val="000000"/>
        </w:rPr>
        <w:tab/>
        <w:t>for reactive energy</w:t>
      </w:r>
    </w:p>
    <w:p w:rsidR="00A84EFB" w:rsidRPr="004A7F3F" w:rsidRDefault="00A84EFB" w:rsidP="00A84EFB">
      <w:pPr>
        <w:pStyle w:val="Heading3"/>
        <w:rPr>
          <w:rFonts w:eastAsia="Arial"/>
          <w:noProof w:val="0"/>
        </w:rPr>
      </w:pPr>
      <w:bookmarkStart w:id="48" w:name="_Toc424029431"/>
      <w:r w:rsidRPr="004A7F3F">
        <w:rPr>
          <w:rFonts w:eastAsia="Arial"/>
          <w:noProof w:val="0"/>
        </w:rPr>
        <w:t>Drawings and Documentation</w:t>
      </w:r>
      <w:bookmarkEnd w:id="48"/>
    </w:p>
    <w:p w:rsidR="00A84EFB" w:rsidRPr="004A7F3F" w:rsidRDefault="00A84EFB" w:rsidP="00A84EFB">
      <w:pPr>
        <w:spacing w:before="233" w:line="255" w:lineRule="exact"/>
        <w:ind w:left="144" w:right="144"/>
        <w:textAlignment w:val="baseline"/>
        <w:rPr>
          <w:rFonts w:eastAsia="Arial"/>
          <w:noProof w:val="0"/>
          <w:color w:val="000000"/>
        </w:rPr>
      </w:pPr>
      <w:r w:rsidRPr="004A7F3F">
        <w:rPr>
          <w:rFonts w:eastAsia="Arial"/>
          <w:noProof w:val="0"/>
          <w:color w:val="000000"/>
        </w:rPr>
        <w:t xml:space="preserve">All relevant documents shall be submitted by the Contractor to the </w:t>
      </w:r>
      <w:r w:rsidR="00DA20A5" w:rsidRPr="004A7F3F">
        <w:rPr>
          <w:rFonts w:eastAsia="Arial"/>
          <w:noProof w:val="0"/>
          <w:color w:val="000000"/>
        </w:rPr>
        <w:t>Employer</w:t>
      </w:r>
      <w:r w:rsidRPr="004A7F3F">
        <w:rPr>
          <w:rFonts w:eastAsia="Arial"/>
          <w:noProof w:val="0"/>
          <w:color w:val="000000"/>
        </w:rPr>
        <w:t xml:space="preserve"> for approval. Those shall include, but not limited to:</w:t>
      </w:r>
    </w:p>
    <w:p w:rsidR="00C949B0" w:rsidRPr="004A7F3F" w:rsidRDefault="00C949B0" w:rsidP="005F0E18">
      <w:pPr>
        <w:pStyle w:val="ListParagraph"/>
        <w:numPr>
          <w:ilvl w:val="0"/>
          <w:numId w:val="36"/>
        </w:numPr>
        <w:rPr>
          <w:noProof w:val="0"/>
        </w:rPr>
      </w:pPr>
      <w:r w:rsidRPr="004A7F3F">
        <w:rPr>
          <w:noProof w:val="0"/>
        </w:rPr>
        <w:t>Functional design documents</w:t>
      </w:r>
    </w:p>
    <w:p w:rsidR="00C949B0" w:rsidRPr="004A7F3F" w:rsidRDefault="00C949B0" w:rsidP="005F0E18">
      <w:pPr>
        <w:pStyle w:val="ListParagraph"/>
        <w:numPr>
          <w:ilvl w:val="0"/>
          <w:numId w:val="36"/>
        </w:numPr>
        <w:rPr>
          <w:noProof w:val="0"/>
        </w:rPr>
      </w:pPr>
      <w:r w:rsidRPr="004A7F3F">
        <w:rPr>
          <w:noProof w:val="0"/>
        </w:rPr>
        <w:t>Selected Hardware and software specification</w:t>
      </w:r>
    </w:p>
    <w:p w:rsidR="00C949B0" w:rsidRPr="004A7F3F" w:rsidRDefault="00C949B0" w:rsidP="005F0E18">
      <w:pPr>
        <w:pStyle w:val="ListParagraph"/>
        <w:numPr>
          <w:ilvl w:val="0"/>
          <w:numId w:val="36"/>
        </w:numPr>
        <w:rPr>
          <w:noProof w:val="0"/>
        </w:rPr>
      </w:pPr>
      <w:r w:rsidRPr="004A7F3F">
        <w:rPr>
          <w:noProof w:val="0"/>
        </w:rPr>
        <w:t>I&amp;C signals list</w:t>
      </w:r>
    </w:p>
    <w:p w:rsidR="00C949B0" w:rsidRPr="004A7F3F" w:rsidRDefault="00C949B0" w:rsidP="005F0E18">
      <w:pPr>
        <w:pStyle w:val="ListParagraph"/>
        <w:numPr>
          <w:ilvl w:val="0"/>
          <w:numId w:val="36"/>
        </w:numPr>
        <w:rPr>
          <w:noProof w:val="0"/>
        </w:rPr>
      </w:pPr>
      <w:r w:rsidRPr="004A7F3F">
        <w:rPr>
          <w:noProof w:val="0"/>
        </w:rPr>
        <w:t>I&amp;C equipment list</w:t>
      </w:r>
    </w:p>
    <w:p w:rsidR="00C949B0" w:rsidRPr="004A7F3F" w:rsidRDefault="00C949B0" w:rsidP="005F0E18">
      <w:pPr>
        <w:pStyle w:val="ListParagraph"/>
        <w:numPr>
          <w:ilvl w:val="0"/>
          <w:numId w:val="36"/>
        </w:numPr>
        <w:rPr>
          <w:noProof w:val="0"/>
        </w:rPr>
      </w:pPr>
      <w:r w:rsidRPr="004A7F3F">
        <w:rPr>
          <w:noProof w:val="0"/>
        </w:rPr>
        <w:t>Control room layout drawing</w:t>
      </w:r>
    </w:p>
    <w:p w:rsidR="00C949B0" w:rsidRPr="004A7F3F" w:rsidRDefault="00C949B0" w:rsidP="005F0E18">
      <w:pPr>
        <w:pStyle w:val="ListParagraph"/>
        <w:numPr>
          <w:ilvl w:val="0"/>
          <w:numId w:val="36"/>
        </w:numPr>
        <w:rPr>
          <w:noProof w:val="0"/>
        </w:rPr>
      </w:pPr>
      <w:r w:rsidRPr="004A7F3F">
        <w:rPr>
          <w:noProof w:val="0"/>
        </w:rPr>
        <w:t>Instrument index</w:t>
      </w:r>
    </w:p>
    <w:p w:rsidR="00C949B0" w:rsidRPr="004A7F3F" w:rsidRDefault="00C949B0" w:rsidP="005F0E18">
      <w:pPr>
        <w:pStyle w:val="ListParagraph"/>
        <w:numPr>
          <w:ilvl w:val="0"/>
          <w:numId w:val="36"/>
        </w:numPr>
        <w:rPr>
          <w:noProof w:val="0"/>
        </w:rPr>
      </w:pPr>
      <w:r w:rsidRPr="004A7F3F">
        <w:rPr>
          <w:noProof w:val="0"/>
        </w:rPr>
        <w:t>I &amp; C Cable schedule</w:t>
      </w:r>
    </w:p>
    <w:p w:rsidR="00C949B0" w:rsidRPr="004A7F3F" w:rsidRDefault="00C949B0" w:rsidP="005F0E18">
      <w:pPr>
        <w:pStyle w:val="ListParagraph"/>
        <w:numPr>
          <w:ilvl w:val="0"/>
          <w:numId w:val="36"/>
        </w:numPr>
        <w:rPr>
          <w:noProof w:val="0"/>
        </w:rPr>
      </w:pPr>
      <w:r w:rsidRPr="004A7F3F">
        <w:rPr>
          <w:noProof w:val="0"/>
        </w:rPr>
        <w:t>Hook-up drawings</w:t>
      </w:r>
    </w:p>
    <w:p w:rsidR="00C949B0" w:rsidRPr="004A7F3F" w:rsidRDefault="00C949B0" w:rsidP="005F0E18">
      <w:pPr>
        <w:pStyle w:val="ListParagraph"/>
        <w:numPr>
          <w:ilvl w:val="0"/>
          <w:numId w:val="36"/>
        </w:numPr>
        <w:rPr>
          <w:noProof w:val="0"/>
        </w:rPr>
      </w:pPr>
      <w:r w:rsidRPr="004A7F3F">
        <w:rPr>
          <w:noProof w:val="0"/>
        </w:rPr>
        <w:t>Logic diagrams with functional description</w:t>
      </w:r>
    </w:p>
    <w:p w:rsidR="00C949B0" w:rsidRPr="004A7F3F" w:rsidRDefault="00C949B0" w:rsidP="005F0E18">
      <w:pPr>
        <w:pStyle w:val="ListParagraph"/>
        <w:numPr>
          <w:ilvl w:val="0"/>
          <w:numId w:val="36"/>
        </w:numPr>
        <w:rPr>
          <w:noProof w:val="0"/>
        </w:rPr>
      </w:pPr>
      <w:r w:rsidRPr="004A7F3F">
        <w:rPr>
          <w:noProof w:val="0"/>
        </w:rPr>
        <w:t>Analogue Loop diagrams with functional description</w:t>
      </w:r>
    </w:p>
    <w:p w:rsidR="00C949B0" w:rsidRPr="004A7F3F" w:rsidRDefault="00C949B0" w:rsidP="005F0E18">
      <w:pPr>
        <w:pStyle w:val="ListParagraph"/>
        <w:numPr>
          <w:ilvl w:val="0"/>
          <w:numId w:val="36"/>
        </w:numPr>
        <w:rPr>
          <w:noProof w:val="0"/>
        </w:rPr>
      </w:pPr>
      <w:r w:rsidRPr="004A7F3F">
        <w:rPr>
          <w:noProof w:val="0"/>
        </w:rPr>
        <w:t>P &amp; I diagrams</w:t>
      </w:r>
    </w:p>
    <w:p w:rsidR="00C949B0" w:rsidRPr="004A7F3F" w:rsidRDefault="00C949B0" w:rsidP="005F0E18">
      <w:pPr>
        <w:pStyle w:val="ListParagraph"/>
        <w:numPr>
          <w:ilvl w:val="0"/>
          <w:numId w:val="36"/>
        </w:numPr>
        <w:rPr>
          <w:noProof w:val="0"/>
        </w:rPr>
      </w:pPr>
      <w:r w:rsidRPr="004A7F3F">
        <w:rPr>
          <w:noProof w:val="0"/>
        </w:rPr>
        <w:t>Instrument data sheets</w:t>
      </w:r>
    </w:p>
    <w:p w:rsidR="00C949B0" w:rsidRPr="004A7F3F" w:rsidRDefault="00C949B0" w:rsidP="005F0E18">
      <w:pPr>
        <w:pStyle w:val="ListParagraph"/>
        <w:numPr>
          <w:ilvl w:val="0"/>
          <w:numId w:val="36"/>
        </w:numPr>
        <w:rPr>
          <w:noProof w:val="0"/>
        </w:rPr>
      </w:pPr>
      <w:r w:rsidRPr="004A7F3F">
        <w:rPr>
          <w:noProof w:val="0"/>
        </w:rPr>
        <w:t>Detailed erection drawings where necessary</w:t>
      </w:r>
    </w:p>
    <w:p w:rsidR="00C949B0" w:rsidRPr="004A7F3F" w:rsidRDefault="00C949B0" w:rsidP="005F0E18">
      <w:pPr>
        <w:pStyle w:val="ListParagraph"/>
        <w:numPr>
          <w:ilvl w:val="0"/>
          <w:numId w:val="36"/>
        </w:numPr>
        <w:rPr>
          <w:noProof w:val="0"/>
        </w:rPr>
      </w:pPr>
      <w:r w:rsidRPr="004A7F3F">
        <w:rPr>
          <w:noProof w:val="0"/>
        </w:rPr>
        <w:t>Interface points to other Lots</w:t>
      </w:r>
    </w:p>
    <w:p w:rsidR="00C949B0" w:rsidRPr="004A7F3F" w:rsidRDefault="00C949B0" w:rsidP="005F0E18">
      <w:pPr>
        <w:pStyle w:val="ListParagraph"/>
        <w:numPr>
          <w:ilvl w:val="0"/>
          <w:numId w:val="36"/>
        </w:numPr>
        <w:rPr>
          <w:noProof w:val="0"/>
        </w:rPr>
      </w:pPr>
      <w:r w:rsidRPr="004A7F3F">
        <w:rPr>
          <w:noProof w:val="0"/>
        </w:rPr>
        <w:t>Layout drawings with I &amp; C locations</w:t>
      </w:r>
    </w:p>
    <w:p w:rsidR="00C949B0" w:rsidRPr="004A7F3F" w:rsidRDefault="00C949B0" w:rsidP="005F0E18">
      <w:pPr>
        <w:pStyle w:val="ListParagraph"/>
        <w:numPr>
          <w:ilvl w:val="0"/>
          <w:numId w:val="36"/>
        </w:numPr>
        <w:rPr>
          <w:noProof w:val="0"/>
        </w:rPr>
      </w:pPr>
      <w:r w:rsidRPr="004A7F3F">
        <w:rPr>
          <w:noProof w:val="0"/>
        </w:rPr>
        <w:t>Operational descriptions</w:t>
      </w:r>
    </w:p>
    <w:p w:rsidR="00C949B0" w:rsidRPr="004A7F3F" w:rsidRDefault="00C949B0" w:rsidP="005F0E18">
      <w:pPr>
        <w:pStyle w:val="ListParagraph"/>
        <w:numPr>
          <w:ilvl w:val="0"/>
          <w:numId w:val="36"/>
        </w:numPr>
        <w:rPr>
          <w:noProof w:val="0"/>
        </w:rPr>
      </w:pPr>
      <w:r w:rsidRPr="004A7F3F">
        <w:rPr>
          <w:noProof w:val="0"/>
        </w:rPr>
        <w:t>Control narratives</w:t>
      </w:r>
    </w:p>
    <w:p w:rsidR="00C949B0" w:rsidRPr="004A7F3F" w:rsidRDefault="00C949B0" w:rsidP="005F0E18">
      <w:pPr>
        <w:pStyle w:val="ListParagraph"/>
        <w:numPr>
          <w:ilvl w:val="0"/>
          <w:numId w:val="36"/>
        </w:numPr>
        <w:rPr>
          <w:noProof w:val="0"/>
        </w:rPr>
      </w:pPr>
      <w:r w:rsidRPr="004A7F3F">
        <w:rPr>
          <w:noProof w:val="0"/>
        </w:rPr>
        <w:t>Shop and site tests procedures</w:t>
      </w:r>
    </w:p>
    <w:p w:rsidR="00C949B0" w:rsidRPr="004A7F3F" w:rsidRDefault="00C949B0" w:rsidP="005F0E18">
      <w:pPr>
        <w:pStyle w:val="ListParagraph"/>
        <w:numPr>
          <w:ilvl w:val="0"/>
          <w:numId w:val="36"/>
        </w:numPr>
        <w:rPr>
          <w:noProof w:val="0"/>
        </w:rPr>
      </w:pPr>
      <w:r w:rsidRPr="004A7F3F">
        <w:rPr>
          <w:noProof w:val="0"/>
        </w:rPr>
        <w:t>Other documents developed during detail engineering.</w:t>
      </w:r>
    </w:p>
    <w:p w:rsidR="00A84EFB" w:rsidRPr="004A7F3F" w:rsidRDefault="00A84EFB" w:rsidP="00A84EFB">
      <w:pPr>
        <w:spacing w:before="233" w:line="252" w:lineRule="exact"/>
        <w:ind w:left="144" w:right="216"/>
        <w:textAlignment w:val="baseline"/>
        <w:rPr>
          <w:rFonts w:eastAsia="Arial"/>
          <w:noProof w:val="0"/>
          <w:color w:val="000000"/>
          <w:spacing w:val="1"/>
        </w:rPr>
      </w:pPr>
      <w:r w:rsidRPr="004A7F3F">
        <w:rPr>
          <w:rFonts w:eastAsia="Arial"/>
          <w:noProof w:val="0"/>
          <w:color w:val="000000"/>
          <w:spacing w:val="1"/>
        </w:rPr>
        <w:t>All symbols used on the drawings and layouts of diagrams and charts shall comply with applicable IEC Standards. All documents shall be also submitted electronically in PDF format.</w:t>
      </w:r>
    </w:p>
    <w:p w:rsidR="00C949B0" w:rsidRPr="004A7F3F" w:rsidRDefault="00A84EFB" w:rsidP="00C949B0">
      <w:pPr>
        <w:pStyle w:val="Heading3"/>
        <w:rPr>
          <w:rFonts w:eastAsia="Arial"/>
          <w:noProof w:val="0"/>
        </w:rPr>
      </w:pPr>
      <w:bookmarkStart w:id="49" w:name="_Toc424029432"/>
      <w:r w:rsidRPr="004A7F3F">
        <w:rPr>
          <w:rFonts w:eastAsia="Arial"/>
          <w:noProof w:val="0"/>
        </w:rPr>
        <w:t>Miscellaneous</w:t>
      </w:r>
      <w:bookmarkEnd w:id="49"/>
    </w:p>
    <w:p w:rsidR="00A84EFB" w:rsidRPr="004A7F3F" w:rsidRDefault="00A84EFB" w:rsidP="00C949B0">
      <w:pPr>
        <w:pStyle w:val="Heading4"/>
        <w:rPr>
          <w:noProof w:val="0"/>
        </w:rPr>
      </w:pPr>
      <w:r w:rsidRPr="004A7F3F">
        <w:rPr>
          <w:noProof w:val="0"/>
        </w:rPr>
        <w:t>Space Heaters</w:t>
      </w:r>
    </w:p>
    <w:p w:rsidR="00A84EFB" w:rsidRPr="004A7F3F" w:rsidRDefault="00A84EFB" w:rsidP="00A84EFB">
      <w:pPr>
        <w:spacing w:before="210" w:line="252" w:lineRule="exact"/>
        <w:ind w:left="144" w:right="216"/>
        <w:textAlignment w:val="baseline"/>
        <w:rPr>
          <w:rFonts w:eastAsia="Arial"/>
          <w:noProof w:val="0"/>
          <w:color w:val="000000"/>
        </w:rPr>
      </w:pPr>
      <w:r w:rsidRPr="004A7F3F">
        <w:rPr>
          <w:rFonts w:eastAsia="Arial"/>
          <w:noProof w:val="0"/>
          <w:color w:val="000000"/>
        </w:rPr>
        <w:t>Any major item of electrically connected I&amp;C equipment either located outdoor or otherwise prone to suffer from internal condensation of moisture is to be fitted with electrical heating devices of such capacity as to raise the internal temperature slightly against the external ambient temperature. Such heating devices being of the "black heat emitting" type shall be controlled by hygrostat.</w:t>
      </w:r>
    </w:p>
    <w:p w:rsidR="00A84EFB" w:rsidRPr="004A7F3F" w:rsidRDefault="00A84EFB" w:rsidP="00A84EFB">
      <w:pPr>
        <w:spacing w:before="188" w:line="249" w:lineRule="exact"/>
        <w:ind w:left="144" w:right="216"/>
        <w:textAlignment w:val="baseline"/>
        <w:rPr>
          <w:rFonts w:eastAsia="Arial"/>
          <w:noProof w:val="0"/>
          <w:color w:val="000000"/>
        </w:rPr>
      </w:pPr>
      <w:r w:rsidRPr="004A7F3F">
        <w:rPr>
          <w:rFonts w:eastAsia="Arial"/>
          <w:noProof w:val="0"/>
          <w:color w:val="000000"/>
        </w:rPr>
        <w:t>The ON/OFF status of heaters mounted in panels, boards, etc. is to be monitored by a white signal lamp.</w:t>
      </w:r>
    </w:p>
    <w:p w:rsidR="00A84EFB" w:rsidRPr="004A7F3F" w:rsidRDefault="00A84EFB" w:rsidP="00C949B0">
      <w:pPr>
        <w:pStyle w:val="Heading4"/>
        <w:rPr>
          <w:rFonts w:eastAsia="Arial"/>
          <w:noProof w:val="0"/>
        </w:rPr>
      </w:pPr>
      <w:r w:rsidRPr="004A7F3F">
        <w:rPr>
          <w:rFonts w:eastAsia="Arial"/>
          <w:noProof w:val="0"/>
        </w:rPr>
        <w:t>Telephone Jacks</w:t>
      </w:r>
    </w:p>
    <w:p w:rsidR="00A84EFB" w:rsidRPr="004A7F3F" w:rsidRDefault="00A84EFB" w:rsidP="00A84EFB">
      <w:pPr>
        <w:spacing w:before="214" w:line="252" w:lineRule="exact"/>
        <w:ind w:left="144" w:right="216"/>
        <w:textAlignment w:val="baseline"/>
        <w:rPr>
          <w:rFonts w:eastAsia="Arial"/>
          <w:noProof w:val="0"/>
          <w:color w:val="000000"/>
        </w:rPr>
      </w:pPr>
      <w:r w:rsidRPr="004A7F3F">
        <w:rPr>
          <w:rFonts w:eastAsia="Arial"/>
          <w:noProof w:val="0"/>
          <w:color w:val="000000"/>
        </w:rPr>
        <w:t>Panels, boards, cubicles, local motor control push button stations as well as major marshalling boxes are to receive telephone jacks suitable for external connection of plug-in type headphones.</w:t>
      </w:r>
    </w:p>
    <w:p w:rsidR="00A84EFB" w:rsidRPr="004A7F3F" w:rsidRDefault="00A84EFB" w:rsidP="00A84EFB">
      <w:pPr>
        <w:spacing w:before="178" w:line="254" w:lineRule="exact"/>
        <w:ind w:left="144" w:right="216"/>
        <w:textAlignment w:val="baseline"/>
        <w:rPr>
          <w:rFonts w:eastAsia="Arial"/>
          <w:noProof w:val="0"/>
          <w:color w:val="000000"/>
        </w:rPr>
      </w:pPr>
      <w:r w:rsidRPr="004A7F3F">
        <w:rPr>
          <w:rFonts w:eastAsia="Arial"/>
          <w:noProof w:val="0"/>
          <w:color w:val="000000"/>
        </w:rPr>
        <w:t>The jacks are to be permanently interconnected via control cable spare cores to such an extent as to achieve a closed loop system each for common or unit services.</w:t>
      </w:r>
    </w:p>
    <w:p w:rsidR="00A84EFB" w:rsidRPr="004A7F3F" w:rsidRDefault="00A84EFB" w:rsidP="00C949B0">
      <w:pPr>
        <w:pStyle w:val="Heading4"/>
        <w:rPr>
          <w:rFonts w:eastAsia="Arial"/>
          <w:noProof w:val="0"/>
        </w:rPr>
      </w:pPr>
      <w:r w:rsidRPr="004A7F3F">
        <w:rPr>
          <w:rFonts w:eastAsia="Arial"/>
          <w:noProof w:val="0"/>
        </w:rPr>
        <w:t>Air Filters</w:t>
      </w:r>
    </w:p>
    <w:p w:rsidR="00A84EFB" w:rsidRPr="004A7F3F" w:rsidRDefault="00A84EFB" w:rsidP="00A84EFB">
      <w:pPr>
        <w:spacing w:before="206" w:line="255" w:lineRule="exact"/>
        <w:ind w:left="144" w:right="216"/>
        <w:textAlignment w:val="baseline"/>
        <w:rPr>
          <w:rFonts w:eastAsia="Arial"/>
          <w:noProof w:val="0"/>
          <w:color w:val="000000"/>
        </w:rPr>
      </w:pPr>
      <w:r w:rsidRPr="004A7F3F">
        <w:rPr>
          <w:rFonts w:eastAsia="Arial"/>
          <w:noProof w:val="0"/>
          <w:color w:val="000000"/>
        </w:rPr>
        <w:t>Wherever louvers for ventilation are foreseen, they shall be equipped with washable filters for specified protection classes IP4X or better.</w:t>
      </w:r>
    </w:p>
    <w:p w:rsidR="00A84EFB" w:rsidRPr="004A7F3F" w:rsidRDefault="00A84EFB" w:rsidP="00C949B0">
      <w:pPr>
        <w:pStyle w:val="Heading4"/>
        <w:rPr>
          <w:rFonts w:eastAsia="Arial"/>
          <w:noProof w:val="0"/>
        </w:rPr>
      </w:pPr>
      <w:r w:rsidRPr="004A7F3F">
        <mc:AlternateContent>
          <mc:Choice Requires="wps">
            <w:drawing>
              <wp:anchor distT="0" distB="0" distL="114300" distR="114300" simplePos="0" relativeHeight="251659264" behindDoc="0" locked="0" layoutInCell="1" allowOverlap="1" wp14:anchorId="61C11150" wp14:editId="46C222EC">
                <wp:simplePos x="0" y="0"/>
                <wp:positionH relativeFrom="page">
                  <wp:posOffset>951230</wp:posOffset>
                </wp:positionH>
                <wp:positionV relativeFrom="page">
                  <wp:posOffset>9994265</wp:posOffset>
                </wp:positionV>
                <wp:extent cx="5803900" cy="0"/>
                <wp:effectExtent l="17780" t="21590" r="1714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0" cy="0"/>
                        </a:xfrm>
                        <a:prstGeom prst="line">
                          <a:avLst/>
                        </a:prstGeom>
                        <a:noFill/>
                        <a:ln w="3048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E77F8" id="Straight Connector 6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9pt,786.95pt" to="531.9pt,7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8GXIQIAADkEAAAOAAAAZHJzL2Uyb0RvYy54bWysU9uO2yAQfa/Uf0C8Z20n3m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" strokecolor="#7f7f7f" strokeweight="2.4pt">
                <w10:wrap anchorx="page" anchory="page"/>
              </v:line>
            </w:pict>
          </mc:Fallback>
        </mc:AlternateContent>
      </w:r>
      <w:r w:rsidRPr="004A7F3F">
        <w:rPr>
          <w:rFonts w:eastAsia="Arial"/>
          <w:noProof w:val="0"/>
        </w:rPr>
        <w:t>Labels, Tags, Plates and Inscriptions</w:t>
      </w:r>
    </w:p>
    <w:p w:rsidR="00C949B0" w:rsidRPr="004A7F3F" w:rsidRDefault="00C949B0" w:rsidP="00C949B0">
      <w:pPr>
        <w:spacing w:before="206" w:line="255" w:lineRule="exact"/>
        <w:ind w:left="144" w:right="216"/>
        <w:textAlignment w:val="baseline"/>
        <w:rPr>
          <w:rFonts w:eastAsia="Arial"/>
          <w:noProof w:val="0"/>
          <w:color w:val="000000"/>
        </w:rPr>
      </w:pPr>
      <w:r w:rsidRPr="004A7F3F">
        <w:rPr>
          <w:rFonts w:eastAsia="Arial"/>
          <w:noProof w:val="0"/>
          <w:color w:val="000000"/>
        </w:rPr>
        <w:t xml:space="preserve">Every piece of Instrumentation and Control equipment is to receive sufficient labels, tags, plates, </w:t>
      </w:r>
      <w:hyperlink r:id="rId8">
        <w:r w:rsidRPr="004A7F3F">
          <w:rPr>
            <w:rFonts w:eastAsia="Arial"/>
            <w:noProof w:val="0"/>
            <w:color w:val="000000"/>
          </w:rPr>
          <w:t>etc. so</w:t>
        </w:r>
      </w:hyperlink>
      <w:r w:rsidRPr="004A7F3F">
        <w:rPr>
          <w:rFonts w:eastAsia="Arial"/>
          <w:noProof w:val="0"/>
          <w:color w:val="000000"/>
        </w:rPr>
        <w:t xml:space="preserve"> as to allow correct operation, easy testing and efficient maintenance.</w:t>
      </w:r>
    </w:p>
    <w:p w:rsidR="00C949B0" w:rsidRPr="004A7F3F" w:rsidRDefault="00C949B0" w:rsidP="00C949B0">
      <w:pPr>
        <w:spacing w:before="206" w:line="255" w:lineRule="exact"/>
        <w:ind w:left="144" w:right="216"/>
        <w:textAlignment w:val="baseline"/>
        <w:rPr>
          <w:rFonts w:eastAsia="Arial"/>
          <w:noProof w:val="0"/>
          <w:color w:val="000000"/>
        </w:rPr>
      </w:pPr>
      <w:r w:rsidRPr="004A7F3F">
        <w:rPr>
          <w:rFonts w:eastAsia="Arial"/>
          <w:noProof w:val="0"/>
          <w:color w:val="000000"/>
        </w:rPr>
        <w:t>The tagging text shall follow the pattern:</w:t>
      </w:r>
    </w:p>
    <w:p w:rsidR="00C949B0" w:rsidRPr="004A7F3F" w:rsidRDefault="00C949B0" w:rsidP="00C949B0">
      <w:pPr>
        <w:spacing w:before="375" w:line="251" w:lineRule="exact"/>
        <w:ind w:left="864"/>
        <w:textAlignment w:val="baseline"/>
        <w:rPr>
          <w:rFonts w:eastAsia="Arial"/>
          <w:b/>
          <w:noProof w:val="0"/>
          <w:color w:val="000000"/>
        </w:rPr>
      </w:pPr>
      <w:r w:rsidRPr="004A7F3F">
        <w:rPr>
          <w:rFonts w:eastAsia="Arial"/>
          <w:b/>
          <w:noProof w:val="0"/>
          <w:color w:val="000000"/>
        </w:rPr>
        <w:t>EQUIPMENT / SYSTEM – SIGNAL - VALUE</w:t>
      </w:r>
    </w:p>
    <w:p w:rsidR="00C949B0" w:rsidRPr="004A7F3F" w:rsidRDefault="00C949B0" w:rsidP="00C949B0">
      <w:pPr>
        <w:spacing w:before="177" w:line="254" w:lineRule="exact"/>
        <w:ind w:left="144" w:right="216"/>
        <w:textAlignment w:val="baseline"/>
        <w:rPr>
          <w:rFonts w:eastAsia="Arial"/>
          <w:noProof w:val="0"/>
          <w:color w:val="000000"/>
        </w:rPr>
      </w:pPr>
      <w:r w:rsidRPr="004A7F3F">
        <w:rPr>
          <w:rFonts w:eastAsia="Arial"/>
          <w:noProof w:val="0"/>
          <w:color w:val="000000"/>
        </w:rPr>
        <w:t xml:space="preserve">The size/material of the labels shall be according to the General Electrical Specification and subject to </w:t>
      </w:r>
      <w:r w:rsidR="00DA20A5" w:rsidRPr="004A7F3F">
        <w:rPr>
          <w:rFonts w:eastAsia="Arial"/>
          <w:noProof w:val="0"/>
          <w:color w:val="000000"/>
        </w:rPr>
        <w:t>Employer</w:t>
      </w:r>
      <w:r w:rsidRPr="004A7F3F">
        <w:rPr>
          <w:rFonts w:eastAsia="Arial"/>
          <w:noProof w:val="0"/>
          <w:color w:val="000000"/>
        </w:rPr>
        <w:t>’s approval. The fixtures shall be of non-corrosive material. The fixation shall be done rigidly. Labels on chains or wires will not be accepted.</w:t>
      </w:r>
    </w:p>
    <w:p w:rsidR="00C949B0" w:rsidRPr="004A7F3F" w:rsidRDefault="00C949B0" w:rsidP="00C949B0">
      <w:pPr>
        <w:pStyle w:val="Heading4"/>
        <w:rPr>
          <w:rFonts w:eastAsia="Arial"/>
          <w:noProof w:val="0"/>
        </w:rPr>
      </w:pPr>
      <w:r w:rsidRPr="004A7F3F">
        <w:rPr>
          <w:rFonts w:eastAsia="Arial"/>
          <w:noProof w:val="0"/>
        </w:rPr>
        <w:t>Locks, Keys and Key Cabinets</w:t>
      </w:r>
    </w:p>
    <w:p w:rsidR="00C949B0" w:rsidRPr="004A7F3F" w:rsidRDefault="00C949B0" w:rsidP="00C949B0">
      <w:pPr>
        <w:spacing w:before="202" w:line="254" w:lineRule="exact"/>
        <w:ind w:left="144" w:right="216"/>
        <w:textAlignment w:val="baseline"/>
        <w:rPr>
          <w:rFonts w:eastAsia="Arial"/>
          <w:noProof w:val="0"/>
          <w:color w:val="000000"/>
        </w:rPr>
      </w:pPr>
      <w:r w:rsidRPr="004A7F3F">
        <w:rPr>
          <w:rFonts w:eastAsia="Arial"/>
          <w:noProof w:val="0"/>
          <w:color w:val="000000"/>
        </w:rPr>
        <w:t>Every kind of hinged door in Electronic Room cubicles, local cubicles, control panels, etc., as well as withdrawable chassis shall be secured by means of a suitable lock. The general rules are stated in the Technical Electrical Specification.</w:t>
      </w:r>
    </w:p>
    <w:p w:rsidR="00C949B0" w:rsidRPr="004A7F3F" w:rsidRDefault="00C949B0" w:rsidP="00C949B0">
      <w:pPr>
        <w:pStyle w:val="Heading4"/>
        <w:rPr>
          <w:rFonts w:eastAsia="Arial"/>
          <w:noProof w:val="0"/>
        </w:rPr>
      </w:pPr>
      <w:r w:rsidRPr="004A7F3F">
        <w:rPr>
          <w:rFonts w:eastAsia="Arial"/>
          <w:noProof w:val="0"/>
        </w:rPr>
        <w:t>Closing of Openings</w:t>
      </w:r>
    </w:p>
    <w:p w:rsidR="00C949B0" w:rsidRPr="004A7F3F" w:rsidRDefault="00C949B0" w:rsidP="00C949B0">
      <w:pPr>
        <w:spacing w:before="195" w:line="254" w:lineRule="exact"/>
        <w:ind w:left="144" w:right="216"/>
        <w:textAlignment w:val="baseline"/>
        <w:rPr>
          <w:rFonts w:eastAsia="Arial"/>
          <w:noProof w:val="0"/>
          <w:color w:val="000000"/>
        </w:rPr>
      </w:pPr>
      <w:r w:rsidRPr="004A7F3F">
        <w:rPr>
          <w:rFonts w:eastAsia="Arial"/>
          <w:noProof w:val="0"/>
          <w:color w:val="000000"/>
        </w:rPr>
        <w:t>The Contractor shall close all openings, penetrations and cut-outs for walls, floors and roofs, required for piping work, miscellaneous supports, cabling and bus ducts, etc., within his scope of supply. Special attention shall be paid to the proper sealing /closing of cable entries etc. The Contractor shall supply and install all the necessary materials for sealing work such as steel frames, sleeves, sealing material, flashing (flashing in cladding shall be from the same manufacturer as for cladding), masonry and finishing work. The sealing material shall meet the required fire protection class.</w:t>
      </w:r>
    </w:p>
    <w:p w:rsidR="00C949B0" w:rsidRPr="004A7F3F" w:rsidRDefault="00C949B0" w:rsidP="00C949B0">
      <w:pPr>
        <w:pStyle w:val="Heading3"/>
        <w:rPr>
          <w:rFonts w:eastAsia="Arial"/>
          <w:noProof w:val="0"/>
        </w:rPr>
      </w:pPr>
      <w:bookmarkStart w:id="50" w:name="_Toc424029433"/>
      <w:r w:rsidRPr="004A7F3F">
        <w:rPr>
          <w:rFonts w:eastAsia="Arial"/>
          <w:noProof w:val="0"/>
        </w:rPr>
        <w:t>Signal Listings</w:t>
      </w:r>
      <w:bookmarkEnd w:id="50"/>
    </w:p>
    <w:p w:rsidR="00C949B0" w:rsidRPr="004A7F3F" w:rsidRDefault="00C949B0" w:rsidP="00C949B0">
      <w:pPr>
        <w:spacing w:before="232" w:line="254" w:lineRule="exact"/>
        <w:ind w:left="144" w:right="216"/>
        <w:textAlignment w:val="baseline"/>
        <w:rPr>
          <w:rFonts w:eastAsia="Arial"/>
          <w:noProof w:val="0"/>
          <w:color w:val="000000"/>
        </w:rPr>
      </w:pPr>
      <w:r w:rsidRPr="004A7F3F">
        <w:rPr>
          <w:rFonts w:eastAsia="Arial"/>
          <w:noProof w:val="0"/>
          <w:color w:val="000000"/>
        </w:rPr>
        <w:t>The database for signal listings, ready for data processing, shall contain as a minimum the following data:</w:t>
      </w:r>
    </w:p>
    <w:p w:rsidR="00C949B0" w:rsidRPr="004A7F3F" w:rsidRDefault="00C949B0" w:rsidP="005F0E18">
      <w:pPr>
        <w:numPr>
          <w:ilvl w:val="0"/>
          <w:numId w:val="35"/>
        </w:numPr>
        <w:tabs>
          <w:tab w:val="clear" w:pos="288"/>
          <w:tab w:val="decimal" w:pos="432"/>
          <w:tab w:val="left" w:pos="5256"/>
        </w:tabs>
        <w:spacing w:before="376" w:after="0" w:line="254" w:lineRule="exact"/>
        <w:ind w:left="144"/>
        <w:jc w:val="left"/>
        <w:textAlignment w:val="baseline"/>
        <w:rPr>
          <w:rFonts w:eastAsia="Arial"/>
          <w:noProof w:val="0"/>
          <w:color w:val="000000"/>
        </w:rPr>
      </w:pPr>
      <w:r w:rsidRPr="004A7F3F">
        <w:rPr>
          <w:rFonts w:eastAsia="Arial"/>
          <w:noProof w:val="0"/>
          <w:color w:val="000000"/>
        </w:rPr>
        <w:t>Serial number</w:t>
      </w:r>
      <w:r w:rsidRPr="004A7F3F">
        <w:rPr>
          <w:rFonts w:eastAsia="Arial"/>
          <w:noProof w:val="0"/>
          <w:color w:val="000000"/>
        </w:rPr>
        <w:tab/>
        <w:t>Instrument range from/to + unit</w:t>
      </w:r>
    </w:p>
    <w:p w:rsidR="00C949B0" w:rsidRPr="004A7F3F" w:rsidRDefault="00C949B0" w:rsidP="005F0E18">
      <w:pPr>
        <w:numPr>
          <w:ilvl w:val="0"/>
          <w:numId w:val="35"/>
        </w:numPr>
        <w:tabs>
          <w:tab w:val="clear" w:pos="288"/>
          <w:tab w:val="decimal" w:pos="432"/>
          <w:tab w:val="left" w:pos="5256"/>
        </w:tabs>
        <w:spacing w:before="17" w:after="0" w:line="254" w:lineRule="exact"/>
        <w:ind w:left="144"/>
        <w:jc w:val="left"/>
        <w:textAlignment w:val="baseline"/>
        <w:rPr>
          <w:rFonts w:eastAsia="Arial"/>
          <w:noProof w:val="0"/>
          <w:color w:val="000000"/>
        </w:rPr>
      </w:pPr>
      <w:r w:rsidRPr="004A7F3F">
        <w:rPr>
          <w:rFonts w:eastAsia="Arial"/>
          <w:noProof w:val="0"/>
          <w:color w:val="000000"/>
        </w:rPr>
        <w:t>Identification number</w:t>
      </w:r>
      <w:r w:rsidRPr="004A7F3F">
        <w:rPr>
          <w:rFonts w:eastAsia="Arial"/>
          <w:noProof w:val="0"/>
          <w:color w:val="000000"/>
        </w:rPr>
        <w:tab/>
        <w:t>Instrument span from/to + unit</w:t>
      </w:r>
    </w:p>
    <w:p w:rsidR="00C949B0" w:rsidRPr="004A7F3F" w:rsidRDefault="00C949B0" w:rsidP="005F0E18">
      <w:pPr>
        <w:numPr>
          <w:ilvl w:val="0"/>
          <w:numId w:val="35"/>
        </w:numPr>
        <w:tabs>
          <w:tab w:val="clear" w:pos="288"/>
          <w:tab w:val="decimal" w:pos="432"/>
          <w:tab w:val="left" w:pos="5256"/>
        </w:tabs>
        <w:spacing w:before="17" w:after="0" w:line="254" w:lineRule="exact"/>
        <w:ind w:left="144"/>
        <w:jc w:val="left"/>
        <w:textAlignment w:val="baseline"/>
        <w:rPr>
          <w:rFonts w:eastAsia="Arial"/>
          <w:noProof w:val="0"/>
          <w:color w:val="000000"/>
        </w:rPr>
      </w:pPr>
      <w:r w:rsidRPr="004A7F3F">
        <w:rPr>
          <w:rFonts w:eastAsia="Arial"/>
          <w:noProof w:val="0"/>
          <w:color w:val="000000"/>
        </w:rPr>
        <w:t>Function code (application), e.g. TZA</w:t>
      </w:r>
      <w:r w:rsidRPr="004A7F3F">
        <w:rPr>
          <w:rFonts w:eastAsia="Arial"/>
          <w:noProof w:val="0"/>
          <w:color w:val="000000"/>
        </w:rPr>
        <w:tab/>
        <w:t>Kind (range) of output signal</w:t>
      </w:r>
    </w:p>
    <w:p w:rsidR="00C949B0" w:rsidRPr="004A7F3F" w:rsidRDefault="00C949B0" w:rsidP="005F0E18">
      <w:pPr>
        <w:numPr>
          <w:ilvl w:val="0"/>
          <w:numId w:val="35"/>
        </w:numPr>
        <w:tabs>
          <w:tab w:val="clear" w:pos="288"/>
          <w:tab w:val="decimal" w:pos="432"/>
          <w:tab w:val="left" w:pos="5256"/>
        </w:tabs>
        <w:spacing w:before="15" w:after="0" w:line="254" w:lineRule="exact"/>
        <w:ind w:left="144"/>
        <w:jc w:val="left"/>
        <w:textAlignment w:val="baseline"/>
        <w:rPr>
          <w:rFonts w:eastAsia="Arial"/>
          <w:noProof w:val="0"/>
          <w:color w:val="000000"/>
        </w:rPr>
      </w:pPr>
      <w:r w:rsidRPr="004A7F3F">
        <w:rPr>
          <w:rFonts w:eastAsia="Arial"/>
          <w:noProof w:val="0"/>
          <w:color w:val="000000"/>
        </w:rPr>
        <w:t>Status, e.g. HH</w:t>
      </w:r>
      <w:r w:rsidRPr="004A7F3F">
        <w:rPr>
          <w:rFonts w:eastAsia="Arial"/>
          <w:noProof w:val="0"/>
          <w:color w:val="000000"/>
        </w:rPr>
        <w:tab/>
        <w:t>Signal code, e.g. xy51</w:t>
      </w:r>
    </w:p>
    <w:p w:rsidR="00C949B0" w:rsidRPr="004A7F3F" w:rsidRDefault="00C949B0" w:rsidP="005F0E18">
      <w:pPr>
        <w:numPr>
          <w:ilvl w:val="0"/>
          <w:numId w:val="35"/>
        </w:numPr>
        <w:tabs>
          <w:tab w:val="clear" w:pos="288"/>
          <w:tab w:val="decimal" w:pos="432"/>
          <w:tab w:val="left" w:pos="5256"/>
        </w:tabs>
        <w:spacing w:before="14" w:after="0" w:line="254" w:lineRule="exact"/>
        <w:ind w:left="144"/>
        <w:jc w:val="left"/>
        <w:textAlignment w:val="baseline"/>
        <w:rPr>
          <w:rFonts w:eastAsia="Arial"/>
          <w:noProof w:val="0"/>
          <w:color w:val="000000"/>
        </w:rPr>
      </w:pPr>
      <w:r w:rsidRPr="004A7F3F">
        <w:rPr>
          <w:rFonts w:eastAsia="Arial"/>
          <w:noProof w:val="0"/>
          <w:color w:val="000000"/>
        </w:rPr>
        <w:t>Denomination of medium, e.g. fuel oil</w:t>
      </w:r>
      <w:r w:rsidRPr="004A7F3F">
        <w:rPr>
          <w:rFonts w:eastAsia="Arial"/>
          <w:noProof w:val="0"/>
          <w:color w:val="000000"/>
        </w:rPr>
        <w:tab/>
        <w:t>Installation details:</w:t>
      </w:r>
    </w:p>
    <w:p w:rsidR="00C949B0" w:rsidRPr="004A7F3F" w:rsidRDefault="00C949B0" w:rsidP="005F0E18">
      <w:pPr>
        <w:numPr>
          <w:ilvl w:val="0"/>
          <w:numId w:val="35"/>
        </w:numPr>
        <w:tabs>
          <w:tab w:val="clear" w:pos="288"/>
          <w:tab w:val="decimal" w:pos="432"/>
          <w:tab w:val="left" w:pos="5256"/>
        </w:tabs>
        <w:spacing w:before="15" w:after="0" w:line="254" w:lineRule="exact"/>
        <w:ind w:left="144"/>
        <w:jc w:val="left"/>
        <w:textAlignment w:val="baseline"/>
        <w:rPr>
          <w:rFonts w:eastAsia="Arial"/>
          <w:noProof w:val="0"/>
          <w:color w:val="000000"/>
        </w:rPr>
      </w:pPr>
      <w:r w:rsidRPr="004A7F3F">
        <w:rPr>
          <w:rFonts w:eastAsia="Arial"/>
          <w:noProof w:val="0"/>
          <w:color w:val="000000"/>
        </w:rPr>
        <w:t>Location, e.g. common discharge line</w:t>
      </w:r>
      <w:r w:rsidRPr="004A7F3F">
        <w:rPr>
          <w:rFonts w:eastAsia="Arial"/>
          <w:noProof w:val="0"/>
          <w:color w:val="000000"/>
        </w:rPr>
        <w:tab/>
        <w:t>Type/size of tapping</w:t>
      </w:r>
    </w:p>
    <w:p w:rsidR="00C949B0" w:rsidRPr="004A7F3F" w:rsidRDefault="00C949B0" w:rsidP="005F0E18">
      <w:pPr>
        <w:numPr>
          <w:ilvl w:val="0"/>
          <w:numId w:val="35"/>
        </w:numPr>
        <w:tabs>
          <w:tab w:val="clear" w:pos="288"/>
          <w:tab w:val="decimal" w:pos="432"/>
          <w:tab w:val="left" w:pos="5256"/>
        </w:tabs>
        <w:spacing w:before="11" w:after="0" w:line="254" w:lineRule="exact"/>
        <w:ind w:left="144"/>
        <w:jc w:val="left"/>
        <w:textAlignment w:val="baseline"/>
        <w:rPr>
          <w:rFonts w:eastAsia="Arial"/>
          <w:noProof w:val="0"/>
          <w:color w:val="000000"/>
        </w:rPr>
      </w:pPr>
      <w:r w:rsidRPr="004A7F3F">
        <w:rPr>
          <w:rFonts w:eastAsia="Arial"/>
          <w:noProof w:val="0"/>
          <w:color w:val="000000"/>
        </w:rPr>
        <w:t>Location coordinates, acc. to layout drawings</w:t>
      </w:r>
      <w:r w:rsidRPr="004A7F3F">
        <w:rPr>
          <w:rFonts w:eastAsia="Arial"/>
          <w:noProof w:val="0"/>
          <w:color w:val="000000"/>
        </w:rPr>
        <w:tab/>
        <w:t>Sensor type</w:t>
      </w:r>
    </w:p>
    <w:p w:rsidR="00C949B0" w:rsidRPr="004A7F3F" w:rsidRDefault="00C949B0" w:rsidP="005F0E18">
      <w:pPr>
        <w:numPr>
          <w:ilvl w:val="0"/>
          <w:numId w:val="35"/>
        </w:numPr>
        <w:tabs>
          <w:tab w:val="clear" w:pos="288"/>
          <w:tab w:val="decimal" w:pos="432"/>
          <w:tab w:val="left" w:pos="5256"/>
        </w:tabs>
        <w:spacing w:before="14" w:after="0" w:line="254" w:lineRule="exact"/>
        <w:ind w:left="144"/>
        <w:jc w:val="left"/>
        <w:textAlignment w:val="baseline"/>
        <w:rPr>
          <w:rFonts w:eastAsia="Arial"/>
          <w:noProof w:val="0"/>
          <w:color w:val="000000"/>
        </w:rPr>
      </w:pPr>
      <w:r w:rsidRPr="004A7F3F">
        <w:rPr>
          <w:rFonts w:eastAsia="Arial"/>
          <w:noProof w:val="0"/>
          <w:color w:val="000000"/>
        </w:rPr>
        <w:t>Sensor type, e.g. transmitter, Tm</w:t>
      </w:r>
      <w:r w:rsidRPr="004A7F3F">
        <w:rPr>
          <w:rFonts w:eastAsia="Arial"/>
          <w:noProof w:val="0"/>
          <w:color w:val="000000"/>
        </w:rPr>
        <w:tab/>
        <w:t>Tapping arrangement</w:t>
      </w:r>
    </w:p>
    <w:p w:rsidR="00C949B0" w:rsidRPr="004A7F3F" w:rsidRDefault="00C949B0" w:rsidP="005F0E18">
      <w:pPr>
        <w:numPr>
          <w:ilvl w:val="0"/>
          <w:numId w:val="35"/>
        </w:numPr>
        <w:tabs>
          <w:tab w:val="clear" w:pos="288"/>
          <w:tab w:val="decimal" w:pos="432"/>
          <w:tab w:val="left" w:pos="5256"/>
        </w:tabs>
        <w:spacing w:before="15" w:after="0" w:line="254" w:lineRule="exact"/>
        <w:ind w:left="144"/>
        <w:jc w:val="left"/>
        <w:textAlignment w:val="baseline"/>
        <w:rPr>
          <w:rFonts w:eastAsia="Arial"/>
          <w:noProof w:val="0"/>
          <w:color w:val="000000"/>
        </w:rPr>
      </w:pPr>
      <w:r w:rsidRPr="004A7F3F">
        <w:rPr>
          <w:rFonts w:eastAsia="Arial"/>
          <w:noProof w:val="0"/>
          <w:color w:val="000000"/>
        </w:rPr>
        <w:t>Medium norm/max pressure</w:t>
      </w:r>
      <w:r w:rsidRPr="004A7F3F">
        <w:rPr>
          <w:rFonts w:eastAsia="Arial"/>
          <w:noProof w:val="0"/>
          <w:color w:val="000000"/>
        </w:rPr>
        <w:tab/>
        <w:t>Cable type and index no.</w:t>
      </w:r>
    </w:p>
    <w:p w:rsidR="00C949B0" w:rsidRPr="004A7F3F" w:rsidRDefault="00C949B0" w:rsidP="005F0E18">
      <w:pPr>
        <w:numPr>
          <w:ilvl w:val="0"/>
          <w:numId w:val="35"/>
        </w:numPr>
        <w:tabs>
          <w:tab w:val="clear" w:pos="288"/>
          <w:tab w:val="decimal" w:pos="432"/>
          <w:tab w:val="left" w:pos="5256"/>
        </w:tabs>
        <w:spacing w:before="13" w:after="0" w:line="254" w:lineRule="exact"/>
        <w:ind w:left="144"/>
        <w:jc w:val="left"/>
        <w:textAlignment w:val="baseline"/>
        <w:rPr>
          <w:rFonts w:eastAsia="Arial"/>
          <w:noProof w:val="0"/>
          <w:color w:val="000000"/>
        </w:rPr>
      </w:pPr>
      <w:r w:rsidRPr="004A7F3F">
        <w:rPr>
          <w:rFonts w:eastAsia="Arial"/>
          <w:noProof w:val="0"/>
          <w:color w:val="000000"/>
        </w:rPr>
        <w:t>Line nominal diameter</w:t>
      </w:r>
      <w:r w:rsidRPr="004A7F3F">
        <w:rPr>
          <w:rFonts w:eastAsia="Arial"/>
          <w:noProof w:val="0"/>
          <w:color w:val="000000"/>
        </w:rPr>
        <w:tab/>
        <w:t>Terminals nos.</w:t>
      </w:r>
    </w:p>
    <w:p w:rsidR="00C949B0" w:rsidRPr="004A7F3F" w:rsidRDefault="00C949B0" w:rsidP="005F0E18">
      <w:pPr>
        <w:numPr>
          <w:ilvl w:val="0"/>
          <w:numId w:val="35"/>
        </w:numPr>
        <w:tabs>
          <w:tab w:val="clear" w:pos="288"/>
          <w:tab w:val="decimal" w:pos="432"/>
          <w:tab w:val="left" w:pos="5256"/>
        </w:tabs>
        <w:spacing w:before="16" w:after="0" w:line="254" w:lineRule="exact"/>
        <w:ind w:left="144"/>
        <w:jc w:val="left"/>
        <w:textAlignment w:val="baseline"/>
        <w:rPr>
          <w:rFonts w:eastAsia="Arial"/>
          <w:noProof w:val="0"/>
          <w:color w:val="000000"/>
        </w:rPr>
      </w:pPr>
      <w:r w:rsidRPr="004A7F3F">
        <w:rPr>
          <w:rFonts w:eastAsia="Arial"/>
          <w:noProof w:val="0"/>
          <w:color w:val="000000"/>
        </w:rPr>
        <w:t>Process variable range + unit</w:t>
      </w:r>
      <w:r w:rsidRPr="004A7F3F">
        <w:rPr>
          <w:rFonts w:eastAsia="Arial"/>
          <w:noProof w:val="0"/>
          <w:color w:val="000000"/>
        </w:rPr>
        <w:tab/>
        <w:t>All set point data</w:t>
      </w:r>
    </w:p>
    <w:p w:rsidR="00C949B0" w:rsidRPr="004A7F3F" w:rsidRDefault="00C949B0" w:rsidP="00C949B0">
      <w:pPr>
        <w:rPr>
          <w:rFonts w:eastAsia="Arial"/>
          <w:noProof w:val="0"/>
          <w:color w:val="000000"/>
        </w:rPr>
      </w:pPr>
    </w:p>
    <w:p w:rsidR="00A84EFB" w:rsidRPr="004A7F3F" w:rsidRDefault="00C949B0" w:rsidP="00C949B0">
      <w:pPr>
        <w:rPr>
          <w:rFonts w:eastAsia="Arial"/>
          <w:noProof w:val="0"/>
          <w:color w:val="000000"/>
        </w:rPr>
      </w:pPr>
      <w:r w:rsidRPr="004A7F3F">
        <w:rPr>
          <w:rFonts w:eastAsia="Arial"/>
          <w:noProof w:val="0"/>
          <w:color w:val="000000"/>
        </w:rPr>
        <w:t xml:space="preserve">And references to other documents, e.g. P &amp; I Diagrams, Logic and loop diagrams, Wiring diagrams, Instrument data sheets, Circuit diagrams, </w:t>
      </w:r>
      <w:r w:rsidR="004A7F3F" w:rsidRPr="004A7F3F">
        <w:rPr>
          <w:rFonts w:eastAsia="Arial"/>
          <w:noProof w:val="0"/>
          <w:color w:val="000000"/>
        </w:rPr>
        <w:t>etc.</w:t>
      </w:r>
    </w:p>
    <w:p w:rsidR="00C949B0" w:rsidRPr="004A7F3F" w:rsidRDefault="00C949B0" w:rsidP="00C949B0">
      <w:pPr>
        <w:rPr>
          <w:rFonts w:eastAsia="Arial"/>
          <w:noProof w:val="0"/>
          <w:color w:val="000000"/>
        </w:rPr>
      </w:pPr>
    </w:p>
    <w:p w:rsidR="00C949B0" w:rsidRPr="004A7F3F" w:rsidRDefault="00C949B0" w:rsidP="00C949B0">
      <w:pPr>
        <w:spacing w:before="2" w:line="254" w:lineRule="exact"/>
        <w:ind w:left="144"/>
        <w:textAlignment w:val="baseline"/>
        <w:rPr>
          <w:rFonts w:eastAsia="Arial"/>
          <w:noProof w:val="0"/>
          <w:color w:val="000000"/>
        </w:rPr>
      </w:pPr>
      <w:r w:rsidRPr="004A7F3F">
        <w:rPr>
          <w:rFonts w:eastAsia="Arial"/>
          <w:noProof w:val="0"/>
          <w:color w:val="000000"/>
        </w:rPr>
        <w:t>Abbreviations or codes shall be uniform throughout the Plant.</w:t>
      </w:r>
    </w:p>
    <w:p w:rsidR="00C949B0" w:rsidRPr="004A7F3F" w:rsidRDefault="00C949B0" w:rsidP="00C949B0">
      <w:pPr>
        <w:spacing w:before="179" w:line="254" w:lineRule="exact"/>
        <w:ind w:left="144" w:right="216"/>
        <w:textAlignment w:val="baseline"/>
        <w:rPr>
          <w:rFonts w:eastAsia="Arial"/>
          <w:noProof w:val="0"/>
          <w:color w:val="000000"/>
        </w:rPr>
      </w:pPr>
      <w:r w:rsidRPr="004A7F3F">
        <w:rPr>
          <w:rFonts w:eastAsia="Arial"/>
          <w:noProof w:val="0"/>
          <w:color w:val="000000"/>
        </w:rPr>
        <w:t>The above comprehensive database shall be used to generate the different kinds of lists specified, e.g. List of Measurements, List of Set points, List of Alarms, etc. as well as for utilisation of the SCADA Vendor.</w:t>
      </w:r>
    </w:p>
    <w:p w:rsidR="00761F20" w:rsidRPr="004A7F3F" w:rsidRDefault="00761F20" w:rsidP="00761F20">
      <w:pPr>
        <w:pStyle w:val="Heading2"/>
        <w:rPr>
          <w:rFonts w:eastAsia="Arial"/>
          <w:noProof w:val="0"/>
          <w:szCs w:val="22"/>
        </w:rPr>
      </w:pPr>
      <w:bookmarkStart w:id="51" w:name="_Toc424029434"/>
      <w:r w:rsidRPr="004A7F3F">
        <w:rPr>
          <w:rFonts w:eastAsia="Arial"/>
          <w:noProof w:val="0"/>
          <w:szCs w:val="22"/>
        </w:rPr>
        <w:t>Workshop and Site Tests</w:t>
      </w:r>
      <w:bookmarkEnd w:id="51"/>
    </w:p>
    <w:p w:rsidR="00761F20" w:rsidRPr="004A7F3F" w:rsidRDefault="00761F20" w:rsidP="00761F20">
      <w:pPr>
        <w:spacing w:before="238" w:line="254" w:lineRule="exact"/>
        <w:ind w:left="144" w:right="216"/>
        <w:textAlignment w:val="baseline"/>
        <w:rPr>
          <w:rFonts w:eastAsia="Arial"/>
          <w:noProof w:val="0"/>
          <w:color w:val="000000"/>
        </w:rPr>
      </w:pPr>
      <w:r w:rsidRPr="004A7F3F">
        <w:rPr>
          <w:rFonts w:eastAsia="Arial"/>
          <w:noProof w:val="0"/>
          <w:color w:val="000000"/>
        </w:rPr>
        <w:t>Every I&amp;C system, subsystem or equipment provided under this Contract is to undergo workshop and site tests. The Contractor shall issue at the proper time a comprehensive test schedule describing kind and date of the intended test.</w:t>
      </w:r>
    </w:p>
    <w:p w:rsidR="00761F20" w:rsidRPr="004A7F3F" w:rsidRDefault="00761F20" w:rsidP="00761F20">
      <w:pPr>
        <w:spacing w:before="180" w:line="252" w:lineRule="exact"/>
        <w:ind w:left="144" w:right="216"/>
        <w:textAlignment w:val="baseline"/>
        <w:rPr>
          <w:rFonts w:eastAsia="Arial"/>
          <w:noProof w:val="0"/>
          <w:color w:val="000000"/>
        </w:rPr>
      </w:pPr>
      <w:r w:rsidRPr="004A7F3F">
        <w:rPr>
          <w:rFonts w:eastAsia="Arial"/>
          <w:noProof w:val="0"/>
          <w:color w:val="000000"/>
        </w:rPr>
        <w:t xml:space="preserve">At his discretion, the </w:t>
      </w:r>
      <w:r w:rsidR="00DA20A5" w:rsidRPr="004A7F3F">
        <w:rPr>
          <w:rFonts w:eastAsia="Arial"/>
          <w:noProof w:val="0"/>
          <w:color w:val="000000"/>
        </w:rPr>
        <w:t>Employer</w:t>
      </w:r>
      <w:r w:rsidRPr="004A7F3F">
        <w:rPr>
          <w:rFonts w:eastAsia="Arial"/>
          <w:noProof w:val="0"/>
          <w:color w:val="000000"/>
        </w:rPr>
        <w:t xml:space="preserve"> will participate in all or in a selected number of the specified tests. Hence the actual dates of said tests are to be announced in advance as required by the General Requirements.</w:t>
      </w:r>
    </w:p>
    <w:p w:rsidR="00761F20" w:rsidRPr="004A7F3F" w:rsidRDefault="00761F20" w:rsidP="00761F20">
      <w:pPr>
        <w:spacing w:before="185" w:line="252" w:lineRule="exact"/>
        <w:ind w:left="144" w:right="216"/>
        <w:textAlignment w:val="baseline"/>
        <w:rPr>
          <w:rFonts w:eastAsia="Arial"/>
          <w:noProof w:val="0"/>
          <w:color w:val="000000"/>
        </w:rPr>
      </w:pPr>
      <w:r w:rsidRPr="004A7F3F">
        <w:rPr>
          <w:rFonts w:eastAsia="Arial"/>
          <w:noProof w:val="0"/>
          <w:color w:val="000000"/>
        </w:rPr>
        <w:t>Prior to commencement of site installation work, the Contractor shall deliver a site test organisation chart for his personnel as well as a list comprising all instruments and other facilities intended to be used for the site tests together with technical details of it.</w:t>
      </w:r>
    </w:p>
    <w:p w:rsidR="00761F20" w:rsidRPr="004A7F3F" w:rsidRDefault="00761F20" w:rsidP="00761F20">
      <w:pPr>
        <w:pStyle w:val="Heading3"/>
        <w:rPr>
          <w:rStyle w:val="Heading3Char"/>
          <w:noProof w:val="0"/>
        </w:rPr>
      </w:pPr>
      <w:bookmarkStart w:id="52" w:name="_Toc424029435"/>
      <w:r w:rsidRPr="004A7F3F">
        <w:rPr>
          <w:rStyle w:val="Heading3Char"/>
          <w:noProof w:val="0"/>
        </w:rPr>
        <w:t>Work’s Inspections and Workshop Tests</w:t>
      </w:r>
      <w:bookmarkEnd w:id="52"/>
    </w:p>
    <w:p w:rsidR="00761F20" w:rsidRPr="004A7F3F" w:rsidRDefault="00761F20" w:rsidP="00761F20">
      <w:pPr>
        <w:pStyle w:val="Heading4"/>
        <w:rPr>
          <w:noProof w:val="0"/>
        </w:rPr>
      </w:pPr>
      <w:r w:rsidRPr="004A7F3F">
        <w:rPr>
          <w:noProof w:val="0"/>
        </w:rPr>
        <w:t>General Remarks</w:t>
      </w:r>
    </w:p>
    <w:p w:rsidR="00761F20" w:rsidRPr="004A7F3F" w:rsidRDefault="00761F20" w:rsidP="00761F20">
      <w:pPr>
        <w:spacing w:before="216" w:line="252" w:lineRule="exact"/>
        <w:ind w:left="144" w:right="216"/>
        <w:textAlignment w:val="baseline"/>
        <w:rPr>
          <w:rFonts w:eastAsia="Arial"/>
          <w:noProof w:val="0"/>
          <w:color w:val="000000"/>
        </w:rPr>
      </w:pPr>
      <w:r w:rsidRPr="004A7F3F">
        <w:rPr>
          <w:rFonts w:eastAsia="Arial"/>
          <w:noProof w:val="0"/>
          <w:color w:val="000000"/>
        </w:rPr>
        <w:t xml:space="preserve">The </w:t>
      </w:r>
      <w:r w:rsidR="00DA20A5" w:rsidRPr="004A7F3F">
        <w:rPr>
          <w:rFonts w:eastAsia="Arial"/>
          <w:noProof w:val="0"/>
          <w:color w:val="000000"/>
        </w:rPr>
        <w:t>Employer</w:t>
      </w:r>
      <w:r w:rsidRPr="004A7F3F">
        <w:rPr>
          <w:rFonts w:eastAsia="Arial"/>
          <w:noProof w:val="0"/>
          <w:color w:val="000000"/>
        </w:rPr>
        <w:t xml:space="preserve"> and/or their authorised representatives are irrevocably entitled to visit the workshops of the Contractor or his Sub-Contractors at any time without prior announcement to inspect the works performed in connection with this project and to monitor the progress of work, scrutiny related documents such as suborders or work orders and to take photos as may be deemed adequate to the judgement of the said persons to document the actual state of work.</w:t>
      </w:r>
    </w:p>
    <w:p w:rsidR="00761F20" w:rsidRPr="004A7F3F" w:rsidRDefault="00761F20" w:rsidP="00761F20">
      <w:pPr>
        <w:spacing w:before="180" w:line="253" w:lineRule="exact"/>
        <w:ind w:left="144" w:right="216"/>
        <w:textAlignment w:val="baseline"/>
        <w:rPr>
          <w:rFonts w:eastAsia="Arial"/>
          <w:noProof w:val="0"/>
          <w:color w:val="000000"/>
          <w:spacing w:val="1"/>
        </w:rPr>
      </w:pPr>
      <w:r w:rsidRPr="004A7F3F">
        <w:rPr>
          <w:rFonts w:eastAsia="Arial"/>
          <w:noProof w:val="0"/>
          <w:color w:val="000000"/>
          <w:spacing w:val="1"/>
        </w:rPr>
        <w:t>The Contractor shall issue a quality assurance program, indicating the kind and extent of inspections and tests to be carried out on plant components. The quality assurance program shall be based on the tests and inspections specified in the various parts of the Specification. These inspections and tests shall prove whether the equipment fulfils the requirements of the Contract in view of:</w:t>
      </w:r>
    </w:p>
    <w:p w:rsidR="00761F20" w:rsidRPr="004A7F3F" w:rsidRDefault="00761F20" w:rsidP="005F0E18">
      <w:pPr>
        <w:pStyle w:val="ListParagraph"/>
        <w:numPr>
          <w:ilvl w:val="0"/>
          <w:numId w:val="37"/>
        </w:numPr>
        <w:spacing w:before="365" w:line="278" w:lineRule="exact"/>
        <w:textAlignment w:val="baseline"/>
        <w:rPr>
          <w:rFonts w:ascii="Symbol" w:eastAsia="Symbol" w:hAnsi="Symbol"/>
          <w:noProof w:val="0"/>
          <w:color w:val="000000"/>
          <w:spacing w:val="8"/>
        </w:rPr>
      </w:pPr>
      <w:r w:rsidRPr="004A7F3F">
        <w:rPr>
          <w:rFonts w:eastAsia="Arial"/>
          <w:noProof w:val="0"/>
          <w:color w:val="000000"/>
          <w:spacing w:val="8"/>
        </w:rPr>
        <w:t>Safety conditions, rules and regulations,</w:t>
      </w:r>
    </w:p>
    <w:p w:rsidR="00761F20" w:rsidRPr="004A7F3F" w:rsidRDefault="00761F20" w:rsidP="005F0E18">
      <w:pPr>
        <w:pStyle w:val="ListParagraph"/>
        <w:numPr>
          <w:ilvl w:val="0"/>
          <w:numId w:val="37"/>
        </w:numPr>
        <w:spacing w:before="39" w:line="278" w:lineRule="exact"/>
        <w:textAlignment w:val="baseline"/>
        <w:rPr>
          <w:rFonts w:ascii="Symbol" w:eastAsia="Symbol" w:hAnsi="Symbol"/>
          <w:noProof w:val="0"/>
          <w:color w:val="000000"/>
          <w:spacing w:val="9"/>
        </w:rPr>
      </w:pPr>
      <w:r w:rsidRPr="004A7F3F">
        <w:rPr>
          <w:rFonts w:eastAsia="Arial"/>
          <w:noProof w:val="0"/>
          <w:color w:val="000000"/>
          <w:spacing w:val="9"/>
        </w:rPr>
        <w:t>Applied standards and regulations,</w:t>
      </w:r>
    </w:p>
    <w:p w:rsidR="00761F20" w:rsidRPr="004A7F3F" w:rsidRDefault="00761F20" w:rsidP="005F0E18">
      <w:pPr>
        <w:pStyle w:val="ListParagraph"/>
        <w:numPr>
          <w:ilvl w:val="0"/>
          <w:numId w:val="37"/>
        </w:numPr>
        <w:spacing w:before="39" w:line="278" w:lineRule="exact"/>
        <w:textAlignment w:val="baseline"/>
        <w:rPr>
          <w:rFonts w:ascii="Symbol" w:eastAsia="Symbol" w:hAnsi="Symbol"/>
          <w:noProof w:val="0"/>
          <w:color w:val="000000"/>
          <w:spacing w:val="12"/>
        </w:rPr>
      </w:pPr>
      <w:r w:rsidRPr="004A7F3F">
        <w:rPr>
          <w:rFonts w:eastAsia="Arial"/>
          <w:noProof w:val="0"/>
          <w:color w:val="000000"/>
          <w:spacing w:val="12"/>
        </w:rPr>
        <w:t>Execution of workmanship,</w:t>
      </w:r>
    </w:p>
    <w:p w:rsidR="00761F20" w:rsidRPr="004A7F3F" w:rsidRDefault="00761F20" w:rsidP="005F0E18">
      <w:pPr>
        <w:pStyle w:val="ListParagraph"/>
        <w:numPr>
          <w:ilvl w:val="0"/>
          <w:numId w:val="37"/>
        </w:numPr>
        <w:spacing w:before="44" w:line="278" w:lineRule="exact"/>
        <w:textAlignment w:val="baseline"/>
        <w:rPr>
          <w:rFonts w:ascii="Symbol" w:eastAsia="Symbol" w:hAnsi="Symbol"/>
          <w:noProof w:val="0"/>
          <w:color w:val="000000"/>
          <w:spacing w:val="6"/>
        </w:rPr>
      </w:pPr>
      <w:r w:rsidRPr="004A7F3F">
        <w:rPr>
          <w:rFonts w:eastAsia="Arial"/>
          <w:noProof w:val="0"/>
          <w:color w:val="000000"/>
          <w:spacing w:val="6"/>
        </w:rPr>
        <w:t>Conformity with the present state of modern technology.</w:t>
      </w:r>
    </w:p>
    <w:p w:rsidR="00761F20" w:rsidRPr="004A7F3F" w:rsidRDefault="00761F20" w:rsidP="00761F20">
      <w:pPr>
        <w:spacing w:before="224" w:line="256" w:lineRule="exact"/>
        <w:ind w:left="144"/>
        <w:textAlignment w:val="baseline"/>
        <w:rPr>
          <w:rFonts w:eastAsia="Arial"/>
          <w:noProof w:val="0"/>
          <w:color w:val="000000"/>
        </w:rPr>
      </w:pPr>
      <w:r w:rsidRPr="004A7F3F">
        <w:rPr>
          <w:rFonts w:eastAsia="Arial"/>
          <w:noProof w:val="0"/>
          <w:color w:val="000000"/>
        </w:rPr>
        <w:t>The following procedure has to be adhered to with respect to test certificates:</w:t>
      </w:r>
    </w:p>
    <w:p w:rsidR="00761F20" w:rsidRPr="004A7F3F" w:rsidRDefault="00761F20" w:rsidP="00761F20">
      <w:pPr>
        <w:spacing w:before="187" w:line="252" w:lineRule="exact"/>
        <w:ind w:left="144" w:right="216"/>
        <w:textAlignment w:val="baseline"/>
        <w:rPr>
          <w:rFonts w:eastAsia="Arial"/>
          <w:noProof w:val="0"/>
          <w:color w:val="000000"/>
        </w:rPr>
      </w:pPr>
      <w:r w:rsidRPr="004A7F3F">
        <w:rPr>
          <w:rFonts w:eastAsia="Arial"/>
          <w:noProof w:val="0"/>
          <w:color w:val="000000"/>
        </w:rPr>
        <w:t xml:space="preserve">Whenever inspections or tests are carried out all material certificates as well as all other intermediate test certificates, in accordance with the agreed test schedule, shall be made available to the </w:t>
      </w:r>
      <w:r w:rsidR="00DA20A5" w:rsidRPr="004A7F3F">
        <w:rPr>
          <w:rFonts w:eastAsia="Arial"/>
          <w:noProof w:val="0"/>
          <w:color w:val="000000"/>
        </w:rPr>
        <w:t>Employer</w:t>
      </w:r>
      <w:r w:rsidRPr="004A7F3F">
        <w:rPr>
          <w:rFonts w:eastAsia="Arial"/>
          <w:noProof w:val="0"/>
          <w:color w:val="000000"/>
        </w:rPr>
        <w:t xml:space="preserve"> in legible copy for inspection and filing. Further the latest issue of the related drawings, indicating also the state of approval by the Engineer, shall be made available. The same applies to the final work's inspections or workshop tests when all test certificates have to be submitted to the Engineer.</w:t>
      </w:r>
    </w:p>
    <w:p w:rsidR="00761F20" w:rsidRPr="004A7F3F" w:rsidRDefault="00761F20" w:rsidP="00761F20">
      <w:pPr>
        <w:spacing w:before="179" w:after="483" w:line="254" w:lineRule="exact"/>
        <w:ind w:left="144" w:right="216"/>
        <w:textAlignment w:val="baseline"/>
        <w:rPr>
          <w:rFonts w:eastAsia="Arial"/>
          <w:noProof w:val="0"/>
          <w:color w:val="000000"/>
        </w:rPr>
      </w:pPr>
      <w:r w:rsidRPr="004A7F3F">
        <mc:AlternateContent>
          <mc:Choice Requires="wps">
            <w:drawing>
              <wp:anchor distT="0" distB="0" distL="114300" distR="114300" simplePos="0" relativeHeight="251661312" behindDoc="0" locked="0" layoutInCell="1" allowOverlap="1" wp14:anchorId="20C2910D" wp14:editId="634366FA">
                <wp:simplePos x="0" y="0"/>
                <wp:positionH relativeFrom="page">
                  <wp:posOffset>951230</wp:posOffset>
                </wp:positionH>
                <wp:positionV relativeFrom="page">
                  <wp:posOffset>9994265</wp:posOffset>
                </wp:positionV>
                <wp:extent cx="5803900" cy="0"/>
                <wp:effectExtent l="17780" t="21590" r="17145" b="1651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0" cy="0"/>
                        </a:xfrm>
                        <a:prstGeom prst="line">
                          <a:avLst/>
                        </a:prstGeom>
                        <a:noFill/>
                        <a:ln w="3048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B5401" id="Straight Connector 6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9pt,786.95pt" to="531.9pt,7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etkIQIAADkEAAAOAAAAZHJzL2Uyb0RvYy54bWysU9uO2yAQfa/Uf0C8Z20n3m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" strokecolor="#7f7f7f" strokeweight="2.4pt">
                <w10:wrap anchorx="page" anchory="page"/>
              </v:line>
            </w:pict>
          </mc:Fallback>
        </mc:AlternateContent>
      </w:r>
      <w:r w:rsidRPr="004A7F3F">
        <w:rPr>
          <w:rFonts w:eastAsia="Arial"/>
          <w:noProof w:val="0"/>
          <w:color w:val="000000"/>
        </w:rPr>
        <w:t>A form sheet entitled "Test and Inspection Manual" has to be prepared showing all steps of the test procedure as well as the relating standards and codes. Test manuals have to be sent to the Engineer in due time before the tests are performed.</w:t>
      </w:r>
    </w:p>
    <w:p w:rsidR="00761F20" w:rsidRPr="004A7F3F" w:rsidRDefault="00761F20" w:rsidP="00761F20">
      <w:pPr>
        <w:pStyle w:val="Heading4"/>
        <w:rPr>
          <w:rFonts w:eastAsia="Arial"/>
          <w:noProof w:val="0"/>
        </w:rPr>
      </w:pPr>
      <w:r w:rsidRPr="004A7F3F">
        <w:rPr>
          <w:rFonts w:eastAsia="Arial"/>
          <w:noProof w:val="0"/>
        </w:rPr>
        <w:t>Visual Inspection, Test Instruments</w:t>
      </w:r>
    </w:p>
    <w:p w:rsidR="00761F20" w:rsidRPr="004A7F3F" w:rsidRDefault="00761F20" w:rsidP="00761F20">
      <w:pPr>
        <w:spacing w:before="213" w:line="253" w:lineRule="exact"/>
        <w:ind w:left="144" w:right="216"/>
        <w:textAlignment w:val="baseline"/>
        <w:rPr>
          <w:rFonts w:eastAsia="Arial"/>
          <w:noProof w:val="0"/>
          <w:color w:val="000000"/>
        </w:rPr>
      </w:pPr>
      <w:r w:rsidRPr="004A7F3F">
        <w:rPr>
          <w:rFonts w:eastAsia="Arial"/>
          <w:noProof w:val="0"/>
          <w:color w:val="000000"/>
        </w:rPr>
        <w:t>The Engineer may from time to time make visual examinations and may check the plant equipment and the conditions under which it is manufactured or erected at the Contractor's or Sub-Contractor's premises to make sure that it complies with the relevant specifications and drawings.</w:t>
      </w:r>
    </w:p>
    <w:p w:rsidR="00761F20" w:rsidRPr="004A7F3F" w:rsidRDefault="00761F20" w:rsidP="00761F20">
      <w:pPr>
        <w:spacing w:before="179" w:line="253" w:lineRule="exact"/>
        <w:ind w:left="144" w:right="216"/>
        <w:textAlignment w:val="baseline"/>
        <w:rPr>
          <w:rFonts w:eastAsia="Arial"/>
          <w:noProof w:val="0"/>
          <w:color w:val="000000"/>
        </w:rPr>
      </w:pPr>
      <w:r w:rsidRPr="004A7F3F">
        <w:rPr>
          <w:rFonts w:eastAsia="Arial"/>
          <w:noProof w:val="0"/>
          <w:color w:val="000000"/>
        </w:rPr>
        <w:t xml:space="preserve">Unless the calibration of test instruments is certified by recognised statutory institutes, they shall be calibrated at the premises and in the presence of the </w:t>
      </w:r>
      <w:r w:rsidR="00DA20A5" w:rsidRPr="004A7F3F">
        <w:rPr>
          <w:rFonts w:eastAsia="Arial"/>
          <w:noProof w:val="0"/>
          <w:color w:val="000000"/>
        </w:rPr>
        <w:t>Employer</w:t>
      </w:r>
      <w:r w:rsidRPr="004A7F3F">
        <w:rPr>
          <w:rFonts w:eastAsia="Arial"/>
          <w:noProof w:val="0"/>
          <w:color w:val="000000"/>
        </w:rPr>
        <w:t xml:space="preserve"> or their authorised representatives. Test calibration certificates shall be submitted for each test instrument.</w:t>
      </w:r>
    </w:p>
    <w:p w:rsidR="00761F20" w:rsidRPr="004A7F3F" w:rsidRDefault="00761F20" w:rsidP="00761F20">
      <w:pPr>
        <w:pStyle w:val="Heading4"/>
        <w:rPr>
          <w:rFonts w:eastAsia="Arial"/>
          <w:noProof w:val="0"/>
        </w:rPr>
      </w:pPr>
      <w:r w:rsidRPr="004A7F3F">
        <w:rPr>
          <w:rFonts w:eastAsia="Arial"/>
          <w:noProof w:val="0"/>
        </w:rPr>
        <w:t>Test Runs and Functional Tests</w:t>
      </w:r>
    </w:p>
    <w:p w:rsidR="00761F20" w:rsidRPr="004A7F3F" w:rsidRDefault="00761F20" w:rsidP="00761F20">
      <w:pPr>
        <w:spacing w:before="209" w:line="253" w:lineRule="exact"/>
        <w:ind w:left="144" w:right="216"/>
        <w:textAlignment w:val="baseline"/>
        <w:rPr>
          <w:rFonts w:eastAsia="Arial"/>
          <w:noProof w:val="0"/>
          <w:color w:val="000000"/>
        </w:rPr>
      </w:pPr>
      <w:r w:rsidRPr="004A7F3F">
        <w:rPr>
          <w:rFonts w:eastAsia="Arial"/>
          <w:noProof w:val="0"/>
          <w:color w:val="000000"/>
        </w:rPr>
        <w:t>Test runs and functional tests shall be carried out on individual equipment to prove the reliability and the correct functioning of the component and its compliance with the stipulations of the Contract. Rated operating conditions shall be simulated if possible; otherwise appropriate con-version factors shall be applied.</w:t>
      </w:r>
    </w:p>
    <w:p w:rsidR="00761F20" w:rsidRPr="004A7F3F" w:rsidRDefault="00761F20" w:rsidP="00761F20">
      <w:pPr>
        <w:pStyle w:val="Heading3"/>
        <w:rPr>
          <w:rFonts w:eastAsia="Arial"/>
          <w:noProof w:val="0"/>
        </w:rPr>
      </w:pPr>
      <w:bookmarkStart w:id="53" w:name="_Toc424029436"/>
      <w:r w:rsidRPr="004A7F3F">
        <w:rPr>
          <w:rFonts w:eastAsia="Arial"/>
          <w:noProof w:val="0"/>
        </w:rPr>
        <w:t>Tests at Site</w:t>
      </w:r>
      <w:bookmarkEnd w:id="53"/>
    </w:p>
    <w:p w:rsidR="00761F20" w:rsidRPr="004A7F3F" w:rsidRDefault="00761F20" w:rsidP="00761F20">
      <w:pPr>
        <w:spacing w:before="244" w:line="253" w:lineRule="exact"/>
        <w:ind w:left="144" w:right="216"/>
        <w:textAlignment w:val="baseline"/>
        <w:rPr>
          <w:rFonts w:eastAsia="Arial"/>
          <w:noProof w:val="0"/>
          <w:color w:val="000000"/>
        </w:rPr>
      </w:pPr>
      <w:r w:rsidRPr="004A7F3F">
        <w:rPr>
          <w:rFonts w:eastAsia="Arial"/>
          <w:noProof w:val="0"/>
          <w:color w:val="000000"/>
        </w:rPr>
        <w:t>The equipment to be supplied under the Contract shall be tested at Site during erection, cold function (loop) checks and tests, pre-commissioning, commissioning and initial operation. These tests shall prove whether the equipment meets the requirements of the Contract and the safety conditions, whether it has been built and/or erected with satisfactory workmanship and whether the equipment is in conformity with the prevailing standards and regulations as well as with the present state of modern technology.</w:t>
      </w:r>
    </w:p>
    <w:p w:rsidR="00761F20" w:rsidRPr="004A7F3F" w:rsidRDefault="00761F20" w:rsidP="00761F20">
      <w:pPr>
        <w:spacing w:before="177" w:line="253" w:lineRule="exact"/>
        <w:ind w:left="144" w:right="216"/>
        <w:textAlignment w:val="baseline"/>
        <w:rPr>
          <w:rFonts w:eastAsia="Arial"/>
          <w:noProof w:val="0"/>
          <w:color w:val="000000"/>
        </w:rPr>
      </w:pPr>
      <w:r w:rsidRPr="004A7F3F">
        <w:rPr>
          <w:rFonts w:eastAsia="Arial"/>
          <w:noProof w:val="0"/>
          <w:color w:val="000000"/>
        </w:rPr>
        <w:t xml:space="preserve">Where manufacture or finishing is done at Site, tests and inspections shall be conducted as a replacement for an appropriate workshop test. The preliminary check-out and test runs, the trial operation, the initial operation, the reliability test run and the performance tests shall be carried out by the Contractor's personnel in the presence of the </w:t>
      </w:r>
      <w:r w:rsidR="00DA20A5" w:rsidRPr="004A7F3F">
        <w:rPr>
          <w:rFonts w:eastAsia="Arial"/>
          <w:noProof w:val="0"/>
          <w:color w:val="000000"/>
        </w:rPr>
        <w:t>Employer</w:t>
      </w:r>
      <w:r w:rsidRPr="004A7F3F">
        <w:rPr>
          <w:rFonts w:eastAsia="Arial"/>
          <w:noProof w:val="0"/>
          <w:color w:val="000000"/>
        </w:rPr>
        <w:t>. All tests are to be accompanied by the test records signed by all parties. In case of tests involving also activity of other contractors all remarks and comments shall be placed in the test record signed by all participants.</w:t>
      </w:r>
    </w:p>
    <w:p w:rsidR="00761F20" w:rsidRPr="004A7F3F" w:rsidRDefault="00761F20" w:rsidP="00761F20">
      <w:pPr>
        <w:spacing w:before="184" w:line="253" w:lineRule="exact"/>
        <w:ind w:left="144" w:right="216"/>
        <w:textAlignment w:val="baseline"/>
        <w:rPr>
          <w:rFonts w:eastAsia="Arial"/>
          <w:noProof w:val="0"/>
          <w:color w:val="000000"/>
        </w:rPr>
      </w:pPr>
      <w:r w:rsidRPr="004A7F3F">
        <w:rPr>
          <w:rFonts w:eastAsia="Arial"/>
          <w:noProof w:val="0"/>
          <w:color w:val="000000"/>
        </w:rPr>
        <w:t xml:space="preserve">Acceptance test readings shall be taken with calibrated instruments. Waiving of any tests shall not release the Contractor of his responsibility to fully meet the requirements of the Contract. Test record forms shall be submitted by the Contractor during the design phase for the </w:t>
      </w:r>
      <w:r w:rsidR="00DA20A5" w:rsidRPr="004A7F3F">
        <w:rPr>
          <w:rFonts w:eastAsia="Arial"/>
          <w:noProof w:val="0"/>
          <w:color w:val="000000"/>
        </w:rPr>
        <w:t>Employer</w:t>
      </w:r>
      <w:r w:rsidRPr="004A7F3F">
        <w:rPr>
          <w:rFonts w:eastAsia="Arial"/>
          <w:noProof w:val="0"/>
          <w:color w:val="000000"/>
        </w:rPr>
        <w:t>'s approval.</w:t>
      </w:r>
    </w:p>
    <w:p w:rsidR="00761F20" w:rsidRPr="004A7F3F" w:rsidRDefault="00761F20" w:rsidP="00761F20">
      <w:pPr>
        <w:pStyle w:val="Heading4"/>
        <w:rPr>
          <w:rFonts w:eastAsia="Arial"/>
          <w:noProof w:val="0"/>
        </w:rPr>
      </w:pPr>
      <w:r w:rsidRPr="004A7F3F">
        <w:rPr>
          <w:rFonts w:eastAsia="Arial"/>
          <w:noProof w:val="0"/>
        </w:rPr>
        <w:t>Erection Checks/Tests</w:t>
      </w:r>
    </w:p>
    <w:p w:rsidR="00761F20" w:rsidRPr="004A7F3F" w:rsidRDefault="00761F20" w:rsidP="00761F20">
      <w:pPr>
        <w:spacing w:before="3" w:line="253" w:lineRule="exact"/>
        <w:ind w:right="216"/>
        <w:textAlignment w:val="baseline"/>
        <w:rPr>
          <w:rFonts w:eastAsia="Arial"/>
          <w:noProof w:val="0"/>
          <w:color w:val="000000"/>
        </w:rPr>
      </w:pPr>
      <w:r w:rsidRPr="004A7F3F">
        <w:rPr>
          <w:rFonts w:eastAsia="Arial"/>
          <w:noProof w:val="0"/>
          <w:color w:val="000000"/>
        </w:rPr>
        <w:t>Erection checks/tests shall be announced and carried out after the electromechanical installation with all cables connected (mechanical completion). Erection checks/tests of major I&amp;C installations (Equipment Room, Control Room, Computer Room, etc.) shall be done in one lot. Erection checks/tests of field instrumentation for mechanical/process equipment shall be done system wise (e.g. fuel oil system, exhaust boiler system).</w:t>
      </w:r>
    </w:p>
    <w:p w:rsidR="00761F20" w:rsidRPr="004A7F3F" w:rsidRDefault="00761F20" w:rsidP="00761F20">
      <w:pPr>
        <w:spacing w:before="3" w:line="253" w:lineRule="exact"/>
        <w:ind w:right="216"/>
        <w:textAlignment w:val="baseline"/>
        <w:rPr>
          <w:rFonts w:eastAsia="Arial"/>
          <w:noProof w:val="0"/>
          <w:color w:val="000000"/>
        </w:rPr>
      </w:pPr>
      <w:r w:rsidRPr="004A7F3F">
        <w:rPr>
          <w:rFonts w:eastAsia="Arial"/>
          <w:noProof w:val="0"/>
          <w:color w:val="000000"/>
        </w:rPr>
        <w:t>The limits shall be marked on a reduce size P&amp;I-diagram, submitted along with the application for test. Continuity and electrical rigidity / Megger tests for cables and hydrostatic / pneumatic testing of instrument lines are part of the erection tests.</w:t>
      </w:r>
    </w:p>
    <w:p w:rsidR="00761F20" w:rsidRPr="004A7F3F" w:rsidRDefault="00761F20" w:rsidP="00761F20">
      <w:pPr>
        <w:spacing w:before="180" w:line="253" w:lineRule="exact"/>
        <w:ind w:right="216"/>
        <w:textAlignment w:val="baseline"/>
        <w:rPr>
          <w:rFonts w:eastAsia="Arial"/>
          <w:noProof w:val="0"/>
          <w:color w:val="000000"/>
        </w:rPr>
      </w:pPr>
      <w:r w:rsidRPr="004A7F3F">
        <w:rPr>
          <w:rFonts w:eastAsia="Arial"/>
          <w:noProof w:val="0"/>
          <w:color w:val="000000"/>
        </w:rPr>
        <w:t xml:space="preserve">After the erection checks/tests (ECT) were done for unit main components or for main auxiliaries, all test records shall be compiled by the Contractor and submitted to the </w:t>
      </w:r>
      <w:r w:rsidR="00DA20A5" w:rsidRPr="004A7F3F">
        <w:rPr>
          <w:rFonts w:eastAsia="Arial"/>
          <w:noProof w:val="0"/>
          <w:color w:val="000000"/>
        </w:rPr>
        <w:t>Employer</w:t>
      </w:r>
      <w:r w:rsidRPr="004A7F3F">
        <w:rPr>
          <w:rFonts w:eastAsia="Arial"/>
          <w:noProof w:val="0"/>
          <w:color w:val="000000"/>
        </w:rPr>
        <w:t xml:space="preserve"> (one copy each) in a proper bound form with a covering sheet accompanied with the list of outstanding items/comments found during the erection checks/tests, showing also the intended completion date.</w:t>
      </w:r>
    </w:p>
    <w:p w:rsidR="00761F20" w:rsidRPr="004A7F3F" w:rsidRDefault="00761F20" w:rsidP="00761F20">
      <w:pPr>
        <w:pStyle w:val="Heading4"/>
        <w:rPr>
          <w:rFonts w:eastAsia="Arial"/>
          <w:noProof w:val="0"/>
        </w:rPr>
      </w:pPr>
      <w:r w:rsidRPr="004A7F3F">
        <w:rPr>
          <w:rFonts w:eastAsia="Arial"/>
          <w:noProof w:val="0"/>
        </w:rPr>
        <w:t>Pre-Commissioning Checks/Tests</w:t>
      </w:r>
    </w:p>
    <w:p w:rsidR="00761F20" w:rsidRPr="004A7F3F" w:rsidRDefault="00761F20" w:rsidP="00761F20">
      <w:pPr>
        <w:spacing w:before="201" w:line="253" w:lineRule="exact"/>
        <w:ind w:right="216"/>
        <w:textAlignment w:val="baseline"/>
        <w:rPr>
          <w:rFonts w:eastAsia="Arial"/>
          <w:noProof w:val="0"/>
          <w:color w:val="000000"/>
        </w:rPr>
      </w:pPr>
      <w:r w:rsidRPr="004A7F3F">
        <w:rPr>
          <w:rFonts w:eastAsia="Arial"/>
          <w:noProof w:val="0"/>
          <w:color w:val="000000"/>
        </w:rPr>
        <w:t>Pre-commissioning tests shall be carried out to prove the completeness of the construction before releasing the Plant or a part thereof for the (hot) commissioning tests.</w:t>
      </w:r>
    </w:p>
    <w:p w:rsidR="00761F20" w:rsidRPr="004A7F3F" w:rsidRDefault="00761F20" w:rsidP="00761F20">
      <w:pPr>
        <w:spacing w:before="182" w:line="253" w:lineRule="exact"/>
        <w:ind w:right="216"/>
        <w:textAlignment w:val="baseline"/>
        <w:rPr>
          <w:rFonts w:eastAsia="Arial"/>
          <w:noProof w:val="0"/>
          <w:color w:val="000000"/>
        </w:rPr>
      </w:pPr>
      <w:r w:rsidRPr="004A7F3F">
        <w:rPr>
          <w:rFonts w:eastAsia="Arial"/>
          <w:noProof w:val="0"/>
          <w:color w:val="000000"/>
        </w:rPr>
        <w:t xml:space="preserve">For the Instrumentation and Control items the pre-commissioning checks/tests (PCT) contain the so called cold commissioning tests, i.e. loop tests and calibration tests, setting of limit values, etc. After all tests were done for unit main components or for main auxiliaries, all test records shall be compiled by the Contractor and submitted to the </w:t>
      </w:r>
      <w:r w:rsidR="00DA20A5" w:rsidRPr="004A7F3F">
        <w:rPr>
          <w:rFonts w:eastAsia="Arial"/>
          <w:noProof w:val="0"/>
          <w:color w:val="000000"/>
        </w:rPr>
        <w:t>Employer</w:t>
      </w:r>
      <w:r w:rsidRPr="004A7F3F">
        <w:rPr>
          <w:rFonts w:eastAsia="Arial"/>
          <w:noProof w:val="0"/>
          <w:color w:val="000000"/>
        </w:rPr>
        <w:t xml:space="preserve"> (one copy each) in a proper bound form with a covering sheet accompanied with the list of outstanding items/comments found during the pre-commissioning tests, showing also the intended completion date.</w:t>
      </w:r>
    </w:p>
    <w:p w:rsidR="00761F20" w:rsidRPr="004A7F3F" w:rsidRDefault="00761F20" w:rsidP="00761F20">
      <w:pPr>
        <w:spacing w:before="179" w:line="253" w:lineRule="exact"/>
        <w:ind w:right="216"/>
        <w:textAlignment w:val="baseline"/>
        <w:rPr>
          <w:rFonts w:eastAsia="Arial"/>
          <w:noProof w:val="0"/>
          <w:color w:val="000000"/>
        </w:rPr>
      </w:pPr>
      <w:r w:rsidRPr="004A7F3F">
        <w:rPr>
          <w:rFonts w:eastAsia="Arial"/>
          <w:noProof w:val="0"/>
          <w:color w:val="000000"/>
        </w:rPr>
        <w:t xml:space="preserve">Pre-condition for safety clearance of any equipment is the existence of the signed ECT and PCT, further the completion of major outstanding items, as instructed by the </w:t>
      </w:r>
      <w:r w:rsidR="00DA20A5" w:rsidRPr="004A7F3F">
        <w:rPr>
          <w:rFonts w:eastAsia="Arial"/>
          <w:noProof w:val="0"/>
          <w:color w:val="000000"/>
        </w:rPr>
        <w:t>Employer</w:t>
      </w:r>
      <w:r w:rsidRPr="004A7F3F">
        <w:rPr>
          <w:rFonts w:eastAsia="Arial"/>
          <w:noProof w:val="0"/>
          <w:color w:val="000000"/>
        </w:rPr>
        <w:t>. Especially all outstanding items related to the protection system of the pertaining equipment are to be settled.</w:t>
      </w:r>
    </w:p>
    <w:p w:rsidR="00761F20" w:rsidRPr="004A7F3F" w:rsidRDefault="00761F20" w:rsidP="00761F20">
      <w:pPr>
        <w:pStyle w:val="Heading4"/>
        <w:rPr>
          <w:rFonts w:eastAsia="Arial"/>
          <w:noProof w:val="0"/>
        </w:rPr>
      </w:pPr>
      <w:r w:rsidRPr="004A7F3F">
        <w:rPr>
          <w:rFonts w:eastAsia="Arial"/>
          <w:noProof w:val="0"/>
        </w:rPr>
        <w:t>Commissioning Tests</w:t>
      </w:r>
    </w:p>
    <w:p w:rsidR="00761F20" w:rsidRPr="004A7F3F" w:rsidRDefault="00761F20" w:rsidP="00761F20">
      <w:pPr>
        <w:spacing w:before="202" w:line="253" w:lineRule="exact"/>
        <w:ind w:right="216"/>
        <w:textAlignment w:val="baseline"/>
        <w:rPr>
          <w:rFonts w:eastAsia="Arial"/>
          <w:noProof w:val="0"/>
          <w:color w:val="000000"/>
        </w:rPr>
      </w:pPr>
      <w:r w:rsidRPr="004A7F3F">
        <w:rPr>
          <w:rFonts w:eastAsia="Arial"/>
          <w:noProof w:val="0"/>
          <w:color w:val="000000"/>
        </w:rPr>
        <w:t>The commissioning test of any equipment may start after the successful completion of all pertaining pre-commissioning tests and ends with the checking out of plant to ascertain its fitness for operation in live conditions.</w:t>
      </w:r>
    </w:p>
    <w:p w:rsidR="00761F20" w:rsidRPr="004A7F3F" w:rsidRDefault="00761F20" w:rsidP="00761F20">
      <w:pPr>
        <w:spacing w:before="180" w:line="253" w:lineRule="exact"/>
        <w:ind w:right="216"/>
        <w:textAlignment w:val="baseline"/>
        <w:rPr>
          <w:rFonts w:eastAsia="Arial"/>
          <w:noProof w:val="0"/>
          <w:color w:val="000000"/>
        </w:rPr>
      </w:pPr>
      <w:r w:rsidRPr="004A7F3F">
        <w:rPr>
          <w:rFonts w:eastAsia="Arial"/>
          <w:noProof w:val="0"/>
          <w:color w:val="000000"/>
        </w:rPr>
        <w:t xml:space="preserve">After all relevant tests were done, the Contractor shall apply for and the </w:t>
      </w:r>
      <w:r w:rsidR="00DA20A5" w:rsidRPr="004A7F3F">
        <w:rPr>
          <w:rFonts w:eastAsia="Arial"/>
          <w:noProof w:val="0"/>
          <w:color w:val="000000"/>
        </w:rPr>
        <w:t>Employer</w:t>
      </w:r>
      <w:r w:rsidRPr="004A7F3F">
        <w:rPr>
          <w:rFonts w:eastAsia="Arial"/>
          <w:noProof w:val="0"/>
          <w:color w:val="000000"/>
        </w:rPr>
        <w:t xml:space="preserve"> may agree to put into operation the relevant Plant.</w:t>
      </w:r>
    </w:p>
    <w:p w:rsidR="00761F20" w:rsidRPr="004A7F3F" w:rsidRDefault="00761F20" w:rsidP="00761F20">
      <w:pPr>
        <w:pStyle w:val="Heading4"/>
        <w:rPr>
          <w:rFonts w:eastAsia="Arial"/>
          <w:noProof w:val="0"/>
        </w:rPr>
      </w:pPr>
      <w:r w:rsidRPr="004A7F3F">
        <w:rPr>
          <w:rFonts w:eastAsia="Arial"/>
          <w:noProof w:val="0"/>
        </w:rPr>
        <w:t>Unit Optimisation</w:t>
      </w:r>
    </w:p>
    <w:p w:rsidR="00761F20" w:rsidRPr="004A7F3F" w:rsidRDefault="00761F20" w:rsidP="00761F20">
      <w:pPr>
        <w:spacing w:before="202" w:line="253" w:lineRule="exact"/>
        <w:ind w:right="216"/>
        <w:textAlignment w:val="baseline"/>
        <w:rPr>
          <w:rFonts w:eastAsia="Arial"/>
          <w:noProof w:val="0"/>
          <w:color w:val="000000"/>
        </w:rPr>
      </w:pPr>
      <w:r w:rsidRPr="004A7F3F">
        <w:rPr>
          <w:rFonts w:eastAsia="Arial"/>
          <w:noProof w:val="0"/>
          <w:color w:val="000000"/>
        </w:rPr>
        <w:t>After the first synchronisation of a unit, the Contractor shall start with the optimisation of the plant, including the optimisation of the closed loop controls, the finalisation of the open loop controls, live tests of the machines protections, etc.</w:t>
      </w:r>
    </w:p>
    <w:p w:rsidR="00761F20" w:rsidRPr="004A7F3F" w:rsidRDefault="00761F20" w:rsidP="00761F20">
      <w:pPr>
        <w:spacing w:before="180" w:line="253" w:lineRule="exact"/>
        <w:ind w:right="216"/>
        <w:textAlignment w:val="baseline"/>
        <w:rPr>
          <w:rFonts w:eastAsia="Arial"/>
          <w:noProof w:val="0"/>
          <w:color w:val="000000"/>
        </w:rPr>
      </w:pPr>
      <w:r w:rsidRPr="004A7F3F">
        <w:rPr>
          <w:rFonts w:eastAsia="Arial"/>
          <w:noProof w:val="0"/>
          <w:color w:val="000000"/>
        </w:rPr>
        <w:t>This task will be done under the solely responsibility of the Contractor, respecting, however, the agreed plant schedule.</w:t>
      </w:r>
    </w:p>
    <w:p w:rsidR="00761F20" w:rsidRPr="004A7F3F" w:rsidRDefault="00761F20" w:rsidP="00761F20">
      <w:pPr>
        <w:spacing w:before="178" w:after="647" w:line="253" w:lineRule="exact"/>
        <w:ind w:right="216"/>
        <w:textAlignment w:val="baseline"/>
        <w:rPr>
          <w:rFonts w:eastAsia="Arial"/>
          <w:noProof w:val="0"/>
          <w:color w:val="000000"/>
        </w:rPr>
      </w:pPr>
      <w:r w:rsidRPr="004A7F3F">
        <w:rPr>
          <w:rFonts w:eastAsia="Arial"/>
          <w:noProof w:val="0"/>
          <w:color w:val="000000"/>
        </w:rPr>
        <w:t>After the unit optimisation was done, the Contractor shall confirm the successful completion and apply for the Initial Operation of the unit, demonstrating the results of the optimisation under extreme operational conditions as specified before releasing the unit for the Performance Test and Reliability Test Run, in line with the applied General Requirements.</w:t>
      </w:r>
    </w:p>
    <w:p w:rsidR="00761F20" w:rsidRPr="004A7F3F" w:rsidRDefault="00761F20" w:rsidP="00761F20">
      <w:pPr>
        <w:pStyle w:val="Heading2"/>
        <w:rPr>
          <w:rFonts w:eastAsia="Arial"/>
          <w:noProof w:val="0"/>
          <w:szCs w:val="22"/>
        </w:rPr>
      </w:pPr>
      <w:bookmarkStart w:id="54" w:name="_Toc424029437"/>
      <w:r w:rsidRPr="004A7F3F">
        <w:rPr>
          <w:rFonts w:eastAsia="Arial"/>
          <w:noProof w:val="0"/>
          <w:szCs w:val="22"/>
        </w:rPr>
        <w:t>Field Equipment</w:t>
      </w:r>
      <w:bookmarkEnd w:id="54"/>
    </w:p>
    <w:p w:rsidR="00761F20" w:rsidRPr="004A7F3F" w:rsidRDefault="00761F20" w:rsidP="00761F20">
      <w:pPr>
        <w:spacing w:before="234" w:line="254" w:lineRule="exact"/>
        <w:ind w:right="216"/>
        <w:textAlignment w:val="baseline"/>
        <w:rPr>
          <w:rFonts w:eastAsia="Arial"/>
          <w:noProof w:val="0"/>
          <w:color w:val="000000"/>
        </w:rPr>
      </w:pPr>
      <w:r w:rsidRPr="004A7F3F">
        <w:rPr>
          <w:rFonts w:eastAsia="Arial"/>
          <w:noProof w:val="0"/>
          <w:color w:val="000000"/>
        </w:rPr>
        <w:t>The field mounted instrumentation and control equipment includes all devices such as local indicating devices, transmitters, switches, analysers, local controllers, etc. with all necessary cabling, wiring, local boxes/cubicles/panels, instrument piping and valves, instrument air supply, erection material, etc. up to the terminals ready to receive multi-core cabling to remote locations.</w:t>
      </w:r>
    </w:p>
    <w:p w:rsidR="00761F20" w:rsidRPr="004A7F3F" w:rsidRDefault="00761F20" w:rsidP="00761F20">
      <w:pPr>
        <w:spacing w:before="179" w:line="254" w:lineRule="exact"/>
        <w:ind w:right="216"/>
        <w:textAlignment w:val="baseline"/>
        <w:rPr>
          <w:rFonts w:eastAsia="Arial"/>
          <w:noProof w:val="0"/>
          <w:color w:val="000000"/>
        </w:rPr>
      </w:pPr>
      <w:r w:rsidRPr="004A7F3F">
        <w:rPr>
          <w:rFonts w:eastAsia="Arial"/>
          <w:noProof w:val="0"/>
          <w:color w:val="000000"/>
        </w:rPr>
        <w:t>Items inherent to the process piping, such as valves with actuators, solenoids, orifices, sight glasses condensation vessels, equalising vessels, standing pipes, reference vessels etc. may also belong to the field mounted instrumentation and control equipment.</w:t>
      </w:r>
    </w:p>
    <w:p w:rsidR="00761F20" w:rsidRPr="004A7F3F" w:rsidRDefault="00761F20" w:rsidP="00761F20">
      <w:pPr>
        <w:pStyle w:val="Heading3"/>
        <w:rPr>
          <w:rFonts w:eastAsia="Arial"/>
          <w:noProof w:val="0"/>
        </w:rPr>
      </w:pPr>
      <w:bookmarkStart w:id="55" w:name="_Toc424029438"/>
      <w:r w:rsidRPr="004A7F3F">
        <w:rPr>
          <w:rFonts w:eastAsia="Arial"/>
          <w:noProof w:val="0"/>
        </w:rPr>
        <w:t>General Design Requirements</w:t>
      </w:r>
      <w:bookmarkEnd w:id="55"/>
    </w:p>
    <w:p w:rsidR="00761F20" w:rsidRPr="004A7F3F" w:rsidRDefault="00761F20" w:rsidP="00761F20">
      <w:pPr>
        <w:spacing w:before="233" w:line="254" w:lineRule="exact"/>
        <w:ind w:right="216"/>
        <w:textAlignment w:val="baseline"/>
        <w:rPr>
          <w:rFonts w:eastAsia="Arial"/>
          <w:noProof w:val="0"/>
          <w:color w:val="000000"/>
        </w:rPr>
      </w:pPr>
      <w:r w:rsidRPr="004A7F3F">
        <w:rPr>
          <w:rFonts w:eastAsia="Arial"/>
          <w:noProof w:val="0"/>
          <w:color w:val="000000"/>
        </w:rPr>
        <w:t>All instrumentation shall be heavy-duty and of proven and reliable design with all materials of construction suitable for the intended application. The design shall facilitate an easy maintenance and repair of the components. Equipment with operating experience less than 5 years (as far as the basic type is concerned) and out-of-date models shall not be used.</w:t>
      </w:r>
    </w:p>
    <w:p w:rsidR="00761F20" w:rsidRPr="004A7F3F" w:rsidRDefault="00761F20" w:rsidP="00761F20">
      <w:pPr>
        <w:spacing w:before="178" w:line="254" w:lineRule="exact"/>
        <w:textAlignment w:val="baseline"/>
        <w:rPr>
          <w:rFonts w:eastAsia="Arial"/>
          <w:noProof w:val="0"/>
          <w:color w:val="000000"/>
        </w:rPr>
      </w:pPr>
      <w:r w:rsidRPr="004A7F3F">
        <w:rPr>
          <w:rFonts w:eastAsia="Arial"/>
          <w:noProof w:val="0"/>
          <w:color w:val="000000"/>
        </w:rPr>
        <w:t>The location of field instruments, cubicles, etc., shall be identical for the different units.</w:t>
      </w:r>
    </w:p>
    <w:p w:rsidR="00761F20" w:rsidRPr="004A7F3F" w:rsidRDefault="00761F20" w:rsidP="00761F20">
      <w:pPr>
        <w:spacing w:before="171" w:line="254" w:lineRule="exact"/>
        <w:ind w:right="216"/>
        <w:textAlignment w:val="baseline"/>
        <w:rPr>
          <w:rFonts w:eastAsia="Arial"/>
          <w:noProof w:val="0"/>
          <w:color w:val="000000"/>
          <w:spacing w:val="1"/>
        </w:rPr>
      </w:pPr>
      <w:r w:rsidRPr="004A7F3F">
        <w:rPr>
          <w:rFonts w:eastAsia="Arial"/>
          <w:noProof w:val="0"/>
          <w:color w:val="000000"/>
          <w:spacing w:val="1"/>
        </w:rPr>
        <w:t xml:space="preserve">Open air installed parts shall be protected against sun radiation by means of adequate sun shade and shall be protected against high humidity and rainfalls. Movements (linkages, mechanisms, etc.), as applicable, for instruments shall be of stainless steel. Casing and bezel material of instruments shall withstand and resist the corrosive conditions at site. Scale plates and finishing are to be of such material that no peeling-off or decolourisation will take place with age. The material of those parts of the instrumentation and control equipment, which are exposed to the measured media, shall be compatible with the conditions of the respective media and with the piping material and shall be selected after </w:t>
      </w:r>
      <w:r w:rsidR="007202A5" w:rsidRPr="004A7F3F">
        <w:rPr>
          <w:rFonts w:eastAsia="Arial"/>
          <w:noProof w:val="0"/>
          <w:color w:val="000000"/>
          <w:spacing w:val="1"/>
        </w:rPr>
        <w:t>Employer</w:t>
      </w:r>
      <w:r w:rsidRPr="004A7F3F">
        <w:rPr>
          <w:rFonts w:eastAsia="Arial"/>
          <w:noProof w:val="0"/>
          <w:color w:val="000000"/>
          <w:spacing w:val="1"/>
        </w:rPr>
        <w:t xml:space="preserve"> approval.</w:t>
      </w:r>
    </w:p>
    <w:p w:rsidR="00761F20" w:rsidRPr="004A7F3F" w:rsidRDefault="00761F20" w:rsidP="00761F20">
      <w:pPr>
        <w:spacing w:before="171" w:line="254" w:lineRule="exact"/>
        <w:ind w:left="144" w:right="216"/>
        <w:textAlignment w:val="baseline"/>
        <w:rPr>
          <w:rFonts w:eastAsia="Arial"/>
          <w:noProof w:val="0"/>
          <w:color w:val="000000"/>
          <w:spacing w:val="1"/>
        </w:rPr>
      </w:pPr>
    </w:p>
    <w:p w:rsidR="00761F20" w:rsidRPr="004A7F3F" w:rsidRDefault="00761F20" w:rsidP="00761F20">
      <w:pPr>
        <w:pStyle w:val="Heading4"/>
        <w:rPr>
          <w:rFonts w:eastAsia="Arial"/>
          <w:noProof w:val="0"/>
        </w:rPr>
      </w:pPr>
      <w:r w:rsidRPr="004A7F3F">
        <w:rPr>
          <w:rFonts w:eastAsia="Arial"/>
          <w:noProof w:val="0"/>
        </w:rPr>
        <w:t>Local Cabinets</w:t>
      </w:r>
    </w:p>
    <w:p w:rsidR="00761F20" w:rsidRPr="004A7F3F" w:rsidRDefault="00761F20" w:rsidP="00761F20">
      <w:pPr>
        <w:spacing w:before="199" w:line="254" w:lineRule="exact"/>
        <w:ind w:right="216"/>
        <w:textAlignment w:val="baseline"/>
        <w:rPr>
          <w:rFonts w:eastAsia="Arial"/>
          <w:noProof w:val="0"/>
          <w:color w:val="000000"/>
        </w:rPr>
      </w:pPr>
      <w:r w:rsidRPr="004A7F3F">
        <w:rPr>
          <w:rFonts w:eastAsia="Arial"/>
          <w:noProof w:val="0"/>
          <w:color w:val="000000"/>
        </w:rPr>
        <w:t>For transmitters, switches and local controllers closed protection boxes/cabinets with transparent glass windows are to be used outdoors. Location shall be as close as possible to the mechanical equipment. However, instrument grouping to the practicable extent shall be supplied. As far as possible bottom connections are to be used. Special care is to be taken to avoid water ingress into the cabinets by cable transitions/process piping and tubing entrances. No conduits shall be introduced to the cabinets but only cables with proper cable glands and sealing.</w:t>
      </w:r>
    </w:p>
    <w:p w:rsidR="00761F20" w:rsidRPr="004A7F3F" w:rsidRDefault="00761F20" w:rsidP="00761F20">
      <w:pPr>
        <w:spacing w:before="179" w:line="254" w:lineRule="exact"/>
        <w:ind w:right="216"/>
        <w:textAlignment w:val="baseline"/>
        <w:rPr>
          <w:rFonts w:eastAsia="Arial"/>
          <w:noProof w:val="0"/>
          <w:color w:val="000000"/>
        </w:rPr>
      </w:pPr>
      <w:r w:rsidRPr="004A7F3F">
        <w:rPr>
          <w:rFonts w:eastAsia="Arial"/>
          <w:noProof w:val="0"/>
          <w:color w:val="000000"/>
        </w:rPr>
        <w:t>Piping, tubing, fittings and wiring shall be arranged so that any instrument or device may be removed or serviced without disturbing piping, tubing or wiring associated with other instruments.</w:t>
      </w:r>
    </w:p>
    <w:p w:rsidR="00761F20" w:rsidRPr="004A7F3F" w:rsidRDefault="00761F20" w:rsidP="00761F20">
      <w:pPr>
        <w:spacing w:before="179" w:line="254" w:lineRule="exact"/>
        <w:ind w:right="216"/>
        <w:textAlignment w:val="baseline"/>
        <w:rPr>
          <w:rFonts w:eastAsia="Arial"/>
          <w:noProof w:val="0"/>
          <w:color w:val="000000"/>
        </w:rPr>
      </w:pPr>
      <w:r w:rsidRPr="004A7F3F">
        <w:rPr>
          <w:rFonts w:eastAsia="Arial"/>
          <w:noProof w:val="0"/>
          <w:color w:val="000000"/>
        </w:rPr>
        <w:t>Instrument brackets or accessories for surface or pipe mounting shall be supplied with each field mounted instrument e.g. pressure and temperature gauges.</w:t>
      </w:r>
    </w:p>
    <w:p w:rsidR="00761F20" w:rsidRPr="004A7F3F" w:rsidRDefault="00761F20" w:rsidP="00761F20">
      <w:pPr>
        <w:pStyle w:val="Heading4"/>
        <w:rPr>
          <w:rFonts w:eastAsia="Arial"/>
          <w:noProof w:val="0"/>
          <w:u w:val="single"/>
        </w:rPr>
      </w:pPr>
      <w:r w:rsidRPr="004A7F3F">
        <w:rPr>
          <w:rFonts w:eastAsia="Arial"/>
          <w:noProof w:val="0"/>
        </w:rPr>
        <w:t>Junction Boxes</w:t>
      </w:r>
    </w:p>
    <w:p w:rsidR="00761F20" w:rsidRPr="004A7F3F" w:rsidRDefault="00761F20" w:rsidP="00761F20">
      <w:pPr>
        <w:spacing w:before="6" w:line="252" w:lineRule="exact"/>
        <w:ind w:right="216"/>
        <w:textAlignment w:val="baseline"/>
        <w:rPr>
          <w:rFonts w:eastAsia="Arial"/>
          <w:noProof w:val="0"/>
          <w:color w:val="000000"/>
        </w:rPr>
      </w:pPr>
      <w:r w:rsidRPr="004A7F3F">
        <w:rPr>
          <w:rFonts w:eastAsia="Arial"/>
          <w:noProof w:val="0"/>
          <w:color w:val="000000"/>
        </w:rPr>
        <w:t>Junction boxes shall be used to connect the field-mounted instruments to the multi-core cables laid to the relevant cubicles. All junction boxes shall be identified with nameplates. Junction boxes shall have 20 % spare terminals after final commissioning.</w:t>
      </w:r>
    </w:p>
    <w:p w:rsidR="00761F20" w:rsidRPr="004A7F3F" w:rsidRDefault="00761F20" w:rsidP="00761F20">
      <w:pPr>
        <w:pStyle w:val="Heading4"/>
        <w:rPr>
          <w:rFonts w:eastAsia="Arial"/>
          <w:noProof w:val="0"/>
        </w:rPr>
      </w:pPr>
      <w:r w:rsidRPr="004A7F3F">
        <w:rPr>
          <w:rFonts w:eastAsia="Arial"/>
          <w:noProof w:val="0"/>
        </w:rPr>
        <w:t>Measuring Equipment</w:t>
      </w:r>
    </w:p>
    <w:p w:rsidR="00761F20" w:rsidRPr="004A7F3F" w:rsidRDefault="00761F20" w:rsidP="00761F20">
      <w:pPr>
        <w:spacing w:before="203" w:line="252" w:lineRule="exact"/>
        <w:ind w:right="216"/>
        <w:textAlignment w:val="baseline"/>
        <w:rPr>
          <w:rFonts w:eastAsia="Arial"/>
          <w:noProof w:val="0"/>
          <w:color w:val="000000"/>
          <w:spacing w:val="1"/>
        </w:rPr>
      </w:pPr>
      <w:r w:rsidRPr="004A7F3F">
        <w:rPr>
          <w:rFonts w:eastAsia="Arial"/>
          <w:noProof w:val="0"/>
          <w:color w:val="000000"/>
          <w:spacing w:val="1"/>
        </w:rPr>
        <w:t>The instruments shall quickly respond to any change of the measured variables. Measuring errors shall be as low as possible. Measuring ranges of local indicators, transmitters, etc. shall be selected in such a way that the rated value of the measuring variables appears at approx. 75 % of the span. The range and span shall be field and remotely adjustable as applicable.</w:t>
      </w:r>
    </w:p>
    <w:p w:rsidR="00761F20" w:rsidRPr="004A7F3F" w:rsidRDefault="00761F20" w:rsidP="00761F20">
      <w:pPr>
        <w:spacing w:before="187" w:line="252" w:lineRule="exact"/>
        <w:ind w:right="216"/>
        <w:textAlignment w:val="baseline"/>
        <w:rPr>
          <w:rFonts w:eastAsia="Arial"/>
          <w:noProof w:val="0"/>
          <w:color w:val="000000"/>
        </w:rPr>
      </w:pPr>
      <w:r w:rsidRPr="004A7F3F">
        <w:rPr>
          <w:rFonts w:eastAsia="Arial"/>
          <w:noProof w:val="0"/>
          <w:color w:val="000000"/>
        </w:rPr>
        <w:t>For transmission of measuring signals (T/C or RTD's signal may be directly led to a receiving device) to remote locations, transmitters shall be used. The output signals of transmitters shall be a direct current of 4 - 20 mA and be linear, and over a wide range, independent of the burden in the output circuit.</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The output of electronic instruments shall be short-circuit proof, which means that in case of short circuit the component is not damaged and there are no interactions to the inputs. All electric transducers shall have galvanic isolation.</w:t>
      </w:r>
    </w:p>
    <w:p w:rsidR="00761F20" w:rsidRPr="004A7F3F" w:rsidRDefault="00761F20" w:rsidP="00761F20">
      <w:pPr>
        <w:spacing w:before="187" w:line="250" w:lineRule="exact"/>
        <w:ind w:right="216"/>
        <w:textAlignment w:val="baseline"/>
        <w:rPr>
          <w:rFonts w:eastAsia="Arial"/>
          <w:noProof w:val="0"/>
          <w:color w:val="000000"/>
        </w:rPr>
      </w:pPr>
      <w:r w:rsidRPr="004A7F3F">
        <w:rPr>
          <w:rFonts w:eastAsia="Arial"/>
          <w:noProof w:val="0"/>
          <w:color w:val="000000"/>
        </w:rPr>
        <w:t>All devices furnished with electric coil shall be capable of operating satisfactorily between 75% and 115 % rated voltage.</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In case of ambient temperature effect on the accuracy, internal thermal compensation shall be provided to limit and minimise the effect of ambient temperature variation. The sensing elements shall be suitable for the temperature of the medium and pressure variation. The thermal drift of transmitters shall not exceed 0.04 %/ °C of the span or 0.055 %/ °C of the range.</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All transmitters shall have an accuracy of ± 0.25 % or better. The manufacturer shall prove that his design ensures a good stability and eliminates any risk of drift.</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For closed loop analogue control, for each measured variable two separate sensors, detectors, transmitters, etc. shall be used for control/alarm and for protection/trip functions with separate tapping arrangements shall be provided. Flow throttling elements like orifices, however, may not be doubled.</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If a single transmitter cannot ensure the transmission of the parameter over the whole range with sufficient precision, two transmitters shall be used. Likewise, when too much different sets of working conditions are expected for one and same equipment, it would be necessary to provide two transmitters including additional indicator in order to ensure a good precision of measurements.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Measuring elements and chambers of transmitters, pressure switches, etc., shall be of stainless steel or better material. All mechanisms of regulation and setting shall be insensitive to vibrations and shocks.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The electronic apparatus shall be equipped to a high extent with automatic or manual checking devices for display of a wrong function. The terminal arrangement of the</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transmitters shall include facilities to allow checking of the output signal without disturbing any permanent connections.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Transmitters shall be of the indicating type or equipped with separately mounted local indicator for output.</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Contacts of level switches, pressure switches, flow switches, temperature switches, limit switches, etc., shall be of the snap-action type golden plated. The mechanical lifetime of the measuring element and the switching element shall be 10 million operating cycles.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The contacts shall be best suited for the control voltage applied (24 V DC if not otherwise specified) and be properly selected for the prevailing ambient /atmospheric conditions. Mercury contacts will not be accepted. Only double throw contacts shall be used. These contacts shall be equipped with the suitable resistors in order to provide connecting cable wire break/short-circuit detection (by the remote control and supervisory system). The connecting cables shall have sufficient core number for this purpose.</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For protection signals, binary switches shall be used. For temperature the use of thermocouples with limit monitoring is allowed.</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Devices for interlocking, protection and alarm systems shall be separate, i.e. contact devices and sensors serving commonly for interlocking or protection and at the same time for supervision and/or alarm purposes shall not be accepted.</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All contact devices shall be of non-indicating type except the flow switches that are considered important like pump recirculation, etc., and differential contact pressure gauges for filters service. (In case the device has standard scale, this scale shall not be used for calibration purpose). Adjustments on the switches shall be provided for calibration purposes. Adjustments shall have protective covers.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If not otherwise specified, the accuracy of the contact devices shall be 2 % or better.</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The residual differential display (hysteresis) of contacts shall be in a range of 3-5 % of the full-scale range. However, it can be different, depending on specific requirements.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All external screws, bolts and nuts shall be of stainless steel.</w:t>
      </w:r>
    </w:p>
    <w:p w:rsidR="00761F20" w:rsidRPr="004A7F3F" w:rsidRDefault="00761F20" w:rsidP="00761F20">
      <w:pPr>
        <w:pStyle w:val="Heading3"/>
        <w:rPr>
          <w:rFonts w:eastAsia="Arial"/>
          <w:noProof w:val="0"/>
        </w:rPr>
      </w:pPr>
      <w:bookmarkStart w:id="56" w:name="_Toc424029439"/>
      <w:r w:rsidRPr="004A7F3F">
        <w:rPr>
          <w:rFonts w:eastAsia="Arial"/>
          <w:noProof w:val="0"/>
        </w:rPr>
        <w:t>Installation of Instrumentation</w:t>
      </w:r>
      <w:bookmarkEnd w:id="56"/>
      <w:r w:rsidRPr="004A7F3F">
        <w:rPr>
          <w:rFonts w:eastAsia="Arial"/>
          <w:noProof w:val="0"/>
        </w:rPr>
        <w:t xml:space="preserve"> </w:t>
      </w:r>
    </w:p>
    <w:p w:rsidR="00761F20" w:rsidRPr="004A7F3F" w:rsidRDefault="00761F20" w:rsidP="00761F20">
      <w:pPr>
        <w:pStyle w:val="Heading4"/>
        <w:rPr>
          <w:noProof w:val="0"/>
        </w:rPr>
      </w:pPr>
      <w:r w:rsidRPr="004A7F3F">
        <w:rPr>
          <w:noProof w:val="0"/>
        </w:rPr>
        <w:t>General Requirements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Each device shall be mounted and piped so that removal and replacement may be accomplished without interruption of service of adjacent devices. Piping and tubing shall not run across the face or rear of any device in a way that will prevent the opening of covers or obstruct access to leads, terminals, or instruments for servicing.</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All instruments shall be installed in such a manner as to protect all equipment from moisture, excessive temperature and variation, and to provide easy access to the instruments for repair, calibration, removal, and remounting. Where necessary vibration/ shockproof equipment of appropriate grade shall be applied. Local mounting of instruments on pump bases, foundations, etc. where equipments are liable to experience shocks and vibrations shall not be accepted.</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Instrument piping shall be routed to allow easy removal of valves, tube bundles, motors, etc. Piping which must pass through such an area shall be isolable and removable. An allowance for thermal lagging on process piping shall be included when locating and routing instruments and tubing.</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Where possible, process connection shall be located so as to provide accessibility to valves, pots, manifolds, etc., for servicing.</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All instrument blows down lines shall be routed to exhaust at a safe place of disposal. Blow down exhausts shall not exhaust onto equipment or in areas, which will create an unsafe condition.</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Hot lines, of surface temperature above 60 ºC, shall be covered with appropriate screens or insulation, if required for personnel protection.</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Indicating instruments shall be located/ sized so that their dials are easily readable from their applicable operating levels.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Field instruments that are stand-mounted shall be mounted at least 900 mm above grade or operating level to bottom of blind instruments, or 1200 mm to the bottom of indicating instruments.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Sensing instruments and their associated valve manifolds are preferred to be located as follows, relative to the process connection, in order to avoid gas pockets in a fluid-sensing line or liquid pockets in a gas or vapour sensing line:</w:t>
      </w:r>
    </w:p>
    <w:p w:rsidR="00761F20" w:rsidRPr="004A7F3F" w:rsidRDefault="00761F20" w:rsidP="00761F20">
      <w:pPr>
        <w:tabs>
          <w:tab w:val="left" w:pos="2592"/>
          <w:tab w:val="left" w:pos="6192"/>
        </w:tabs>
        <w:spacing w:before="368" w:line="256" w:lineRule="exact"/>
        <w:ind w:left="144"/>
        <w:textAlignment w:val="baseline"/>
        <w:rPr>
          <w:rFonts w:eastAsia="Arial"/>
          <w:noProof w:val="0"/>
          <w:color w:val="000000"/>
          <w:spacing w:val="-1"/>
        </w:rPr>
      </w:pPr>
      <w:r w:rsidRPr="004A7F3F">
        <w:rPr>
          <w:rFonts w:eastAsia="Arial"/>
          <w:noProof w:val="0"/>
          <w:color w:val="000000"/>
          <w:spacing w:val="-1"/>
        </w:rPr>
        <w:t>Medium</w:t>
      </w:r>
      <w:r w:rsidRPr="004A7F3F">
        <w:rPr>
          <w:rFonts w:eastAsia="Arial"/>
          <w:noProof w:val="0"/>
          <w:color w:val="000000"/>
          <w:spacing w:val="-1"/>
        </w:rPr>
        <w:tab/>
        <w:t>Preferred Instrument Elevation</w:t>
      </w:r>
      <w:r w:rsidRPr="004A7F3F">
        <w:rPr>
          <w:rFonts w:eastAsia="Arial"/>
          <w:noProof w:val="0"/>
          <w:color w:val="000000"/>
          <w:spacing w:val="-1"/>
        </w:rPr>
        <w:tab/>
        <w:t>Manifold Mounting</w:t>
      </w:r>
    </w:p>
    <w:p w:rsidR="00761F20" w:rsidRPr="004A7F3F" w:rsidRDefault="00761F20" w:rsidP="005F0E18">
      <w:pPr>
        <w:numPr>
          <w:ilvl w:val="0"/>
          <w:numId w:val="35"/>
        </w:numPr>
        <w:tabs>
          <w:tab w:val="clear" w:pos="288"/>
          <w:tab w:val="decimal" w:pos="432"/>
          <w:tab w:val="left" w:pos="2592"/>
          <w:tab w:val="left" w:pos="6192"/>
        </w:tabs>
        <w:spacing w:before="234" w:after="0" w:line="278" w:lineRule="exact"/>
        <w:ind w:left="2592" w:hanging="2448"/>
        <w:jc w:val="left"/>
        <w:textAlignment w:val="baseline"/>
        <w:rPr>
          <w:rFonts w:eastAsia="Arial"/>
          <w:noProof w:val="0"/>
          <w:color w:val="000000"/>
        </w:rPr>
      </w:pPr>
      <w:r w:rsidRPr="004A7F3F">
        <w:rPr>
          <w:rFonts w:eastAsia="Arial"/>
          <w:noProof w:val="0"/>
          <w:color w:val="000000"/>
        </w:rPr>
        <w:t>Fluid</w:t>
      </w:r>
      <w:r w:rsidRPr="004A7F3F">
        <w:rPr>
          <w:rFonts w:eastAsia="Arial"/>
          <w:noProof w:val="0"/>
          <w:color w:val="000000"/>
        </w:rPr>
        <w:tab/>
        <w:t>Below line</w:t>
      </w:r>
      <w:r w:rsidRPr="004A7F3F">
        <w:rPr>
          <w:rFonts w:eastAsia="Arial"/>
          <w:noProof w:val="0"/>
          <w:color w:val="000000"/>
        </w:rPr>
        <w:tab/>
        <w:t>Above instrument</w:t>
      </w:r>
    </w:p>
    <w:p w:rsidR="00761F20" w:rsidRPr="004A7F3F" w:rsidRDefault="00761F20" w:rsidP="005F0E18">
      <w:pPr>
        <w:numPr>
          <w:ilvl w:val="0"/>
          <w:numId w:val="35"/>
        </w:numPr>
        <w:tabs>
          <w:tab w:val="clear" w:pos="288"/>
          <w:tab w:val="decimal" w:pos="432"/>
          <w:tab w:val="left" w:pos="2592"/>
        </w:tabs>
        <w:spacing w:before="17" w:after="0" w:line="247" w:lineRule="exact"/>
        <w:ind w:left="2592" w:right="504" w:hanging="2448"/>
        <w:jc w:val="left"/>
        <w:textAlignment w:val="baseline"/>
        <w:rPr>
          <w:rFonts w:eastAsia="Arial"/>
          <w:noProof w:val="0"/>
          <w:color w:val="000000"/>
          <w:spacing w:val="7"/>
        </w:rPr>
      </w:pPr>
      <w:r w:rsidRPr="004A7F3F">
        <w:rPr>
          <w:rFonts w:eastAsia="Arial"/>
          <w:noProof w:val="0"/>
          <w:color w:val="000000"/>
          <w:spacing w:val="7"/>
        </w:rPr>
        <w:t>Slurry</w:t>
      </w:r>
      <w:r w:rsidRPr="004A7F3F">
        <w:rPr>
          <w:rFonts w:eastAsia="Arial"/>
          <w:noProof w:val="0"/>
          <w:color w:val="000000"/>
          <w:spacing w:val="7"/>
        </w:rPr>
        <w:tab/>
        <w:t xml:space="preserve">Below instruments line with purge Above or below instrument </w:t>
      </w:r>
      <w:r w:rsidRPr="004A7F3F">
        <w:rPr>
          <w:rFonts w:eastAsia="Arial"/>
          <w:noProof w:val="0"/>
          <w:color w:val="000000"/>
          <w:spacing w:val="7"/>
        </w:rPr>
        <w:br/>
        <w:t>instruments or above line without purge</w:t>
      </w:r>
    </w:p>
    <w:p w:rsidR="00761F20" w:rsidRPr="004A7F3F" w:rsidRDefault="00761F20" w:rsidP="005F0E18">
      <w:pPr>
        <w:numPr>
          <w:ilvl w:val="0"/>
          <w:numId w:val="35"/>
        </w:numPr>
        <w:tabs>
          <w:tab w:val="clear" w:pos="288"/>
          <w:tab w:val="decimal" w:pos="432"/>
          <w:tab w:val="left" w:pos="2592"/>
          <w:tab w:val="left" w:pos="6192"/>
        </w:tabs>
        <w:spacing w:after="0" w:line="263" w:lineRule="exact"/>
        <w:ind w:left="2592" w:hanging="2448"/>
        <w:jc w:val="left"/>
        <w:textAlignment w:val="baseline"/>
        <w:rPr>
          <w:rFonts w:eastAsia="Arial"/>
          <w:noProof w:val="0"/>
          <w:color w:val="000000"/>
        </w:rPr>
      </w:pPr>
      <w:r w:rsidRPr="004A7F3F">
        <w:rPr>
          <w:rFonts w:eastAsia="Arial"/>
          <w:noProof w:val="0"/>
          <w:color w:val="000000"/>
        </w:rPr>
        <w:t>Steam &gt; 1.4 bar</w:t>
      </w:r>
      <w:r w:rsidRPr="004A7F3F">
        <w:rPr>
          <w:rFonts w:eastAsia="Arial"/>
          <w:noProof w:val="0"/>
          <w:color w:val="000000"/>
        </w:rPr>
        <w:tab/>
        <w:t>Below line</w:t>
      </w:r>
      <w:r w:rsidRPr="004A7F3F">
        <w:rPr>
          <w:rFonts w:eastAsia="Arial"/>
          <w:noProof w:val="0"/>
          <w:color w:val="000000"/>
        </w:rPr>
        <w:tab/>
        <w:t>Above instrument</w:t>
      </w:r>
    </w:p>
    <w:p w:rsidR="00761F20" w:rsidRPr="004A7F3F" w:rsidRDefault="00761F20" w:rsidP="005F0E18">
      <w:pPr>
        <w:numPr>
          <w:ilvl w:val="0"/>
          <w:numId w:val="35"/>
        </w:numPr>
        <w:tabs>
          <w:tab w:val="clear" w:pos="288"/>
          <w:tab w:val="decimal" w:pos="432"/>
          <w:tab w:val="left" w:pos="2592"/>
          <w:tab w:val="left" w:pos="6192"/>
        </w:tabs>
        <w:spacing w:after="0" w:line="265" w:lineRule="exact"/>
        <w:ind w:left="2592" w:hanging="2448"/>
        <w:jc w:val="left"/>
        <w:textAlignment w:val="baseline"/>
        <w:rPr>
          <w:rFonts w:eastAsia="Arial"/>
          <w:noProof w:val="0"/>
          <w:color w:val="000000"/>
        </w:rPr>
      </w:pPr>
      <w:r w:rsidRPr="004A7F3F">
        <w:rPr>
          <w:rFonts w:eastAsia="Arial"/>
          <w:noProof w:val="0"/>
          <w:color w:val="000000"/>
        </w:rPr>
        <w:t>Steam &lt; 1.4 bar</w:t>
      </w:r>
      <w:r w:rsidRPr="004A7F3F">
        <w:rPr>
          <w:rFonts w:eastAsia="Arial"/>
          <w:noProof w:val="0"/>
          <w:color w:val="000000"/>
        </w:rPr>
        <w:tab/>
        <w:t>Below line</w:t>
      </w:r>
      <w:r w:rsidRPr="004A7F3F">
        <w:rPr>
          <w:rFonts w:eastAsia="Arial"/>
          <w:noProof w:val="0"/>
          <w:color w:val="000000"/>
        </w:rPr>
        <w:tab/>
        <w:t>Above instrument</w:t>
      </w:r>
    </w:p>
    <w:p w:rsidR="00761F20" w:rsidRPr="004A7F3F" w:rsidRDefault="00761F20" w:rsidP="005F0E18">
      <w:pPr>
        <w:numPr>
          <w:ilvl w:val="0"/>
          <w:numId w:val="35"/>
        </w:numPr>
        <w:tabs>
          <w:tab w:val="clear" w:pos="288"/>
          <w:tab w:val="decimal" w:pos="432"/>
          <w:tab w:val="left" w:pos="2592"/>
          <w:tab w:val="left" w:pos="6192"/>
        </w:tabs>
        <w:spacing w:after="0" w:line="271" w:lineRule="exact"/>
        <w:ind w:left="2592" w:hanging="2448"/>
        <w:jc w:val="left"/>
        <w:textAlignment w:val="baseline"/>
        <w:rPr>
          <w:rFonts w:eastAsia="Arial"/>
          <w:noProof w:val="0"/>
          <w:color w:val="000000"/>
        </w:rPr>
      </w:pPr>
      <w:r w:rsidRPr="004A7F3F">
        <w:rPr>
          <w:rFonts w:eastAsia="Arial"/>
          <w:noProof w:val="0"/>
          <w:color w:val="000000"/>
        </w:rPr>
        <w:t>Gas</w:t>
      </w:r>
      <w:r w:rsidRPr="004A7F3F">
        <w:rPr>
          <w:rFonts w:eastAsia="Arial"/>
          <w:noProof w:val="0"/>
          <w:color w:val="000000"/>
        </w:rPr>
        <w:tab/>
        <w:t>Below line</w:t>
      </w:r>
      <w:r w:rsidRPr="004A7F3F">
        <w:rPr>
          <w:rFonts w:eastAsia="Arial"/>
          <w:noProof w:val="0"/>
          <w:color w:val="000000"/>
        </w:rPr>
        <w:tab/>
        <w:t>Above instrument</w:t>
      </w:r>
    </w:p>
    <w:p w:rsidR="00761F20" w:rsidRPr="004A7F3F" w:rsidRDefault="00761F20" w:rsidP="00761F20">
      <w:pPr>
        <w:tabs>
          <w:tab w:val="decimal" w:pos="432"/>
          <w:tab w:val="left" w:pos="2592"/>
          <w:tab w:val="left" w:pos="6192"/>
        </w:tabs>
        <w:spacing w:after="0" w:line="271" w:lineRule="exact"/>
        <w:ind w:left="2592"/>
        <w:jc w:val="left"/>
        <w:textAlignment w:val="baseline"/>
        <w:rPr>
          <w:rFonts w:eastAsia="Arial"/>
          <w:noProof w:val="0"/>
          <w:color w:val="000000"/>
        </w:rPr>
      </w:pPr>
    </w:p>
    <w:p w:rsidR="00761F20" w:rsidRPr="004A7F3F" w:rsidRDefault="00761F20" w:rsidP="00761F20">
      <w:pPr>
        <w:pStyle w:val="Heading4"/>
        <w:rPr>
          <w:rFonts w:eastAsia="Arial"/>
          <w:noProof w:val="0"/>
        </w:rPr>
      </w:pPr>
      <w:r w:rsidRPr="004A7F3F">
        <w:rPr>
          <w:rFonts w:eastAsia="Arial"/>
          <w:noProof w:val="0"/>
        </w:rPr>
        <w:t>Installation of Impulse Lines</w:t>
      </w:r>
    </w:p>
    <w:p w:rsidR="00761F20" w:rsidRPr="004A7F3F" w:rsidRDefault="00761F20" w:rsidP="00761F20">
      <w:pPr>
        <w:spacing w:before="206" w:line="252" w:lineRule="exact"/>
        <w:ind w:right="216"/>
        <w:textAlignment w:val="baseline"/>
        <w:rPr>
          <w:rFonts w:eastAsia="Arial"/>
          <w:noProof w:val="0"/>
          <w:color w:val="000000"/>
        </w:rPr>
      </w:pPr>
      <w:r w:rsidRPr="004A7F3F">
        <w:rPr>
          <w:rFonts w:eastAsia="Arial"/>
          <w:noProof w:val="0"/>
          <w:color w:val="000000"/>
        </w:rPr>
        <w:t>Lines shall be neatly installed, straight vertically and horizontally. Lines shall be installed so that it is free from contact with sharp corners, which could wear or cause damage to the pipes. Lines shall not be supported from structures or piping subject of vibration. Lines shall be supported and run in areas where it will not be subject to mechanical damage. Lines shall be run with sufficient clearance from all steel and concrete surfaces. In no case shall it be run in direct contact with painted or unpainted concrete surfaces.</w:t>
      </w:r>
    </w:p>
    <w:p w:rsidR="00761F20" w:rsidRPr="004A7F3F" w:rsidRDefault="00761F20" w:rsidP="00DA20A5">
      <w:pPr>
        <w:spacing w:before="206" w:line="252" w:lineRule="exact"/>
        <w:ind w:right="216"/>
        <w:textAlignment w:val="baseline"/>
        <w:rPr>
          <w:rFonts w:eastAsia="Arial"/>
          <w:noProof w:val="0"/>
          <w:color w:val="000000"/>
        </w:rPr>
      </w:pPr>
      <w:r w:rsidRPr="004A7F3F">
        <w:rPr>
          <w:rFonts w:eastAsia="Arial"/>
          <w:noProof w:val="0"/>
          <w:color w:val="000000"/>
        </w:rPr>
        <w:t>Full lengths of lines with as few unions or fittings as possible shall be utilised to the maximum extent practicable. The minimum-bending radius for lines shall be three times the outside diameter of the pipe.</w:t>
      </w:r>
    </w:p>
    <w:p w:rsidR="00761F20" w:rsidRPr="004A7F3F" w:rsidRDefault="00761F20" w:rsidP="00761F20">
      <w:pPr>
        <w:spacing w:before="7" w:line="253" w:lineRule="exact"/>
        <w:ind w:right="216"/>
        <w:textAlignment w:val="baseline"/>
        <w:rPr>
          <w:rFonts w:eastAsia="Arial"/>
          <w:noProof w:val="0"/>
          <w:color w:val="000000"/>
          <w:spacing w:val="1"/>
        </w:rPr>
      </w:pPr>
      <w:r w:rsidRPr="004A7F3F">
        <w:rPr>
          <w:rFonts w:eastAsia="Arial"/>
          <w:noProof w:val="0"/>
          <w:color w:val="000000"/>
          <w:spacing w:val="1"/>
        </w:rPr>
        <w:t>Bends in lines shall be made by industry standard tools. Tools used for bending shall be of the mandrel type, of good quality, and shall not damage the pipes by nicking or flattening. The Contractor shall determine the exact sensing line routing to result in an installation consistent with generally accepted instrumentation procedures and good engineering practice.</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Process sensing impulse lines (pipes) shall be of 12 mm or 14 mm O.D. stainless steel. Sampling line for analysers shall be of 8-10 mm I.D. size. Connection of stainless steel lines to process line isolation valves shall typically be made by socket-weld adapters.</w:t>
      </w:r>
    </w:p>
    <w:p w:rsidR="00761F20" w:rsidRPr="004A7F3F" w:rsidRDefault="00761F20" w:rsidP="00761F20">
      <w:pPr>
        <w:spacing w:before="185" w:line="252" w:lineRule="exact"/>
        <w:ind w:right="216"/>
        <w:textAlignment w:val="baseline"/>
        <w:rPr>
          <w:rFonts w:eastAsia="Arial"/>
          <w:noProof w:val="0"/>
          <w:color w:val="000000"/>
        </w:rPr>
      </w:pPr>
      <w:r w:rsidRPr="004A7F3F">
        <w:rPr>
          <w:rFonts w:eastAsia="Arial"/>
          <w:noProof w:val="0"/>
          <w:color w:val="000000"/>
        </w:rPr>
        <w:t>The run of pipes containing liquids shall be arranged such that their slope allows entrained air or gas bubbles to rise to vent points, and liquids or solid deposits to fall to settling chambers or blow down points. In pipe runs where obstructions have to be avoided the pipes may be run in a series of slopes providing that gas vents are fitted at high points as settling chambers shall be arranged in positions suitable for ease of operation.</w:t>
      </w:r>
    </w:p>
    <w:p w:rsidR="00761F20" w:rsidRPr="004A7F3F" w:rsidRDefault="00761F20" w:rsidP="00761F20">
      <w:pPr>
        <w:spacing w:before="183" w:line="253" w:lineRule="exact"/>
        <w:ind w:right="216"/>
        <w:textAlignment w:val="baseline"/>
        <w:rPr>
          <w:rFonts w:eastAsia="Arial"/>
          <w:noProof w:val="0"/>
          <w:color w:val="000000"/>
        </w:rPr>
      </w:pPr>
      <w:r w:rsidRPr="004A7F3F">
        <w:rPr>
          <w:rFonts w:eastAsia="Arial"/>
          <w:noProof w:val="0"/>
          <w:color w:val="000000"/>
        </w:rPr>
        <w:t>Primary sensing lines at local panels and racks shall be as short as possible and neatly arranged with easy access to blow down connections and instrument valves or manifolds. Primary lines between the instrument valve or manifold and the instrument shall be arranged properly not to apply strain to the instruments when connections are made.</w:t>
      </w:r>
    </w:p>
    <w:p w:rsidR="00761F20" w:rsidRPr="004A7F3F" w:rsidRDefault="00761F20" w:rsidP="00761F20">
      <w:pPr>
        <w:spacing w:before="178" w:line="254" w:lineRule="exact"/>
        <w:ind w:right="216"/>
        <w:textAlignment w:val="baseline"/>
        <w:rPr>
          <w:rFonts w:eastAsia="Arial"/>
          <w:noProof w:val="0"/>
          <w:color w:val="000000"/>
        </w:rPr>
      </w:pPr>
      <w:r w:rsidRPr="004A7F3F">
        <w:rPr>
          <w:rFonts w:eastAsia="Arial"/>
          <w:noProof w:val="0"/>
          <w:color w:val="000000"/>
        </w:rPr>
        <w:t>Instrument valves or manifolds shall be rigidly attached to the local panel or rack framing so as not to strain the lines when operating valves.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Valve drain connections and drop or dirt chambers shall be installed at low points of impulse lines. All high points in liquid and steam service sensing lines shall have a valves vent connection. However, generally no high points shall be allowed.</w:t>
      </w:r>
    </w:p>
    <w:p w:rsidR="00761F20" w:rsidRPr="004A7F3F" w:rsidRDefault="00761F20" w:rsidP="00761F20">
      <w:pPr>
        <w:spacing w:before="177" w:line="255" w:lineRule="exact"/>
        <w:ind w:right="216"/>
        <w:textAlignment w:val="baseline"/>
        <w:rPr>
          <w:rFonts w:eastAsia="Arial"/>
          <w:noProof w:val="0"/>
          <w:color w:val="000000"/>
        </w:rPr>
      </w:pPr>
      <w:r w:rsidRPr="004A7F3F">
        <w:rPr>
          <w:rFonts w:eastAsia="Arial"/>
          <w:noProof w:val="0"/>
          <w:color w:val="000000"/>
        </w:rPr>
        <w:t>If a sensing line has a liquid purge, the line shall be arranged so that the purge flow is up. If a gas purge flow is into a process liquid, the purge flow shall be down.</w:t>
      </w:r>
    </w:p>
    <w:p w:rsidR="00761F20" w:rsidRPr="004A7F3F" w:rsidRDefault="00761F20" w:rsidP="00761F20">
      <w:pPr>
        <w:spacing w:before="182" w:line="252" w:lineRule="exact"/>
        <w:ind w:right="216"/>
        <w:textAlignment w:val="baseline"/>
        <w:rPr>
          <w:rFonts w:eastAsia="Arial"/>
          <w:noProof w:val="0"/>
          <w:color w:val="000000"/>
        </w:rPr>
      </w:pPr>
      <w:r w:rsidRPr="004A7F3F">
        <w:rPr>
          <w:rFonts w:eastAsia="Arial"/>
          <w:noProof w:val="0"/>
          <w:color w:val="000000"/>
        </w:rPr>
        <w:t>The discharge of bleed connections shall be piped to a safe disposal point if opening the bleed may create a hazard. The outlet of the valve on an atmospheric bleed shall not be plugged or capped to avoid potentially hazardous pressure build-up on the downstream of the valve.</w:t>
      </w:r>
    </w:p>
    <w:p w:rsidR="00761F20" w:rsidRPr="004A7F3F" w:rsidRDefault="00761F20" w:rsidP="00761F20">
      <w:pPr>
        <w:spacing w:before="188" w:line="249" w:lineRule="exact"/>
        <w:ind w:right="216"/>
        <w:textAlignment w:val="baseline"/>
        <w:rPr>
          <w:rFonts w:eastAsia="Arial"/>
          <w:noProof w:val="0"/>
          <w:color w:val="000000"/>
        </w:rPr>
      </w:pPr>
      <w:r w:rsidRPr="004A7F3F">
        <w:rPr>
          <w:rFonts w:eastAsia="Arial"/>
          <w:noProof w:val="0"/>
          <w:color w:val="000000"/>
        </w:rPr>
        <w:t>A pair of head-type sensing lines shall be run together, to the maximum extend practical, to keep both lines at the same temperature.</w:t>
      </w:r>
    </w:p>
    <w:p w:rsidR="00761F20" w:rsidRPr="004A7F3F" w:rsidRDefault="00761F20" w:rsidP="00761F20">
      <w:pPr>
        <w:spacing w:before="187" w:line="250" w:lineRule="exact"/>
        <w:ind w:right="216"/>
        <w:textAlignment w:val="baseline"/>
        <w:rPr>
          <w:rFonts w:eastAsia="Arial"/>
          <w:noProof w:val="0"/>
          <w:color w:val="000000"/>
        </w:rPr>
      </w:pPr>
      <w:r w:rsidRPr="004A7F3F">
        <w:rPr>
          <w:rFonts w:eastAsia="Arial"/>
          <w:noProof w:val="0"/>
          <w:color w:val="000000"/>
        </w:rPr>
        <w:t>All process shutoff valves shall be provided with tag number on nameplate by the Contractor providing the valve.</w:t>
      </w:r>
    </w:p>
    <w:p w:rsidR="00761F20" w:rsidRPr="004A7F3F" w:rsidRDefault="00761F20" w:rsidP="00761F20">
      <w:pPr>
        <w:spacing w:before="187" w:line="252" w:lineRule="exact"/>
        <w:ind w:right="216"/>
        <w:textAlignment w:val="baseline"/>
        <w:rPr>
          <w:rFonts w:eastAsia="Arial"/>
          <w:noProof w:val="0"/>
          <w:color w:val="000000"/>
        </w:rPr>
      </w:pPr>
      <w:r w:rsidRPr="004A7F3F">
        <w:rPr>
          <w:rFonts w:eastAsia="Arial"/>
          <w:noProof w:val="0"/>
          <w:color w:val="000000"/>
        </w:rPr>
        <w:t>Sufficient piping flexibility shall be provided for each installation to accommodate process connection primary point motion and thermal growth of the piping itself during hot blow down and during normal operation. The requirements for slope shall not be violated by the configuration.</w:t>
      </w:r>
    </w:p>
    <w:p w:rsidR="00761F20" w:rsidRPr="004A7F3F" w:rsidRDefault="00761F20" w:rsidP="00761F20">
      <w:pPr>
        <w:spacing w:before="178" w:line="254" w:lineRule="exact"/>
        <w:ind w:right="216"/>
        <w:textAlignment w:val="baseline"/>
        <w:rPr>
          <w:rFonts w:eastAsia="Arial"/>
          <w:noProof w:val="0"/>
          <w:color w:val="000000"/>
        </w:rPr>
      </w:pPr>
      <w:r w:rsidRPr="004A7F3F">
        <w:rPr>
          <w:rFonts w:eastAsia="Arial"/>
          <w:noProof w:val="0"/>
          <w:color w:val="000000"/>
        </w:rPr>
        <w:t>All lines runs shall be grouped together and run in common trays wherever possible. All lines runs shall be appropriately supported throughout their entire run.</w:t>
      </w:r>
    </w:p>
    <w:p w:rsidR="00761F20" w:rsidRPr="004A7F3F" w:rsidRDefault="00761F20" w:rsidP="00DA20A5">
      <w:pPr>
        <w:spacing w:before="178" w:line="254" w:lineRule="exact"/>
        <w:ind w:right="216"/>
        <w:textAlignment w:val="baseline"/>
        <w:rPr>
          <w:rFonts w:eastAsia="Arial"/>
          <w:noProof w:val="0"/>
          <w:color w:val="000000"/>
        </w:rPr>
      </w:pPr>
      <w:r w:rsidRPr="004A7F3F">
        <w:rPr>
          <w:rFonts w:eastAsia="Arial"/>
          <w:noProof w:val="0"/>
          <w:color w:val="000000"/>
        </w:rPr>
        <w:t>Whether specifically specified or not, the Contractor shall furnish anchor bolts, mounting brackets and straps, air sets, tubing trap supports, tube and piping supports, hangers, wire</w:t>
      </w:r>
    </w:p>
    <w:p w:rsidR="00761F20" w:rsidRPr="004A7F3F" w:rsidRDefault="00761F20" w:rsidP="00761F20">
      <w:pPr>
        <w:spacing w:before="6" w:line="252" w:lineRule="exact"/>
        <w:ind w:right="216"/>
        <w:textAlignment w:val="baseline"/>
        <w:rPr>
          <w:rFonts w:eastAsia="Arial"/>
          <w:noProof w:val="0"/>
          <w:color w:val="000000"/>
        </w:rPr>
      </w:pPr>
      <w:r w:rsidRPr="004A7F3F">
        <w:rPr>
          <w:rFonts w:eastAsia="Arial"/>
          <w:noProof w:val="0"/>
          <w:color w:val="000000"/>
        </w:rPr>
        <w:t>connectors and any other miscellaneous hardware or material required to properly install and place in service the furnished equipment. Material for line clamps, bolting, line raceways, and other supports shall be compatible with material used for lines.</w:t>
      </w:r>
    </w:p>
    <w:p w:rsidR="00761F20" w:rsidRPr="004A7F3F" w:rsidRDefault="00761F20" w:rsidP="00761F20">
      <w:pPr>
        <w:pStyle w:val="Heading4"/>
        <w:numPr>
          <w:ilvl w:val="0"/>
          <w:numId w:val="0"/>
        </w:numPr>
        <w:ind w:left="864"/>
        <w:rPr>
          <w:rFonts w:eastAsia="Arial"/>
          <w:noProof w:val="0"/>
        </w:rPr>
      </w:pPr>
    </w:p>
    <w:p w:rsidR="00761F20" w:rsidRPr="004A7F3F" w:rsidRDefault="00761F20" w:rsidP="00761F20">
      <w:pPr>
        <w:pStyle w:val="Heading4"/>
        <w:rPr>
          <w:rFonts w:eastAsia="Arial"/>
          <w:noProof w:val="0"/>
        </w:rPr>
      </w:pPr>
      <w:r w:rsidRPr="004A7F3F">
        <w:rPr>
          <w:rFonts w:eastAsia="Arial"/>
          <w:noProof w:val="0"/>
        </w:rPr>
        <w:t>Instrument Air Supply and Signal Lines</w:t>
      </w:r>
    </w:p>
    <w:p w:rsidR="00761F20" w:rsidRPr="004A7F3F" w:rsidRDefault="00761F20" w:rsidP="00761F20">
      <w:pPr>
        <w:spacing w:before="203" w:line="255" w:lineRule="exact"/>
        <w:ind w:right="216"/>
        <w:textAlignment w:val="baseline"/>
        <w:rPr>
          <w:rFonts w:eastAsia="Arial"/>
          <w:noProof w:val="0"/>
          <w:color w:val="000000"/>
        </w:rPr>
      </w:pPr>
      <w:r w:rsidRPr="004A7F3F">
        <w:rPr>
          <w:rFonts w:eastAsia="Arial"/>
          <w:noProof w:val="0"/>
          <w:color w:val="000000"/>
        </w:rPr>
        <w:t>Routing of branch headers shall not interfere with process piping, electrical cable trays, or equipment and shall not obstruct walkways or stairways.</w:t>
      </w:r>
    </w:p>
    <w:p w:rsidR="00761F20" w:rsidRPr="004A7F3F" w:rsidRDefault="00761F20" w:rsidP="00761F20">
      <w:pPr>
        <w:spacing w:before="183" w:line="249" w:lineRule="exact"/>
        <w:ind w:right="216"/>
        <w:textAlignment w:val="baseline"/>
        <w:rPr>
          <w:rFonts w:eastAsia="Arial"/>
          <w:noProof w:val="0"/>
          <w:color w:val="000000"/>
        </w:rPr>
      </w:pPr>
      <w:r w:rsidRPr="004A7F3F">
        <w:rPr>
          <w:rFonts w:eastAsia="Arial"/>
          <w:noProof w:val="0"/>
          <w:color w:val="000000"/>
        </w:rPr>
        <w:t>Main and branch airlines shall incorporate low point moisture traps. All instrument air piping shall be sloped so drainage toward drip legs or moisture traps will be facilitated.</w:t>
      </w:r>
    </w:p>
    <w:p w:rsidR="00761F20" w:rsidRPr="004A7F3F" w:rsidRDefault="00761F20" w:rsidP="00761F20">
      <w:pPr>
        <w:spacing w:before="185" w:line="252" w:lineRule="exact"/>
        <w:ind w:right="216"/>
        <w:textAlignment w:val="baseline"/>
        <w:rPr>
          <w:rFonts w:eastAsia="Arial"/>
          <w:noProof w:val="0"/>
          <w:color w:val="000000"/>
        </w:rPr>
      </w:pPr>
      <w:r w:rsidRPr="004A7F3F">
        <w:rPr>
          <w:rFonts w:eastAsia="Arial"/>
          <w:noProof w:val="0"/>
          <w:color w:val="000000"/>
        </w:rPr>
        <w:t>Each header or main line shall be provided with outlets as close as possible to the point of application. Outlets shall always be taken from the top of the pipe to minimise condensed moisture carry-over.</w:t>
      </w:r>
    </w:p>
    <w:p w:rsidR="00761F20" w:rsidRPr="004A7F3F" w:rsidRDefault="00761F20" w:rsidP="00761F20">
      <w:pPr>
        <w:spacing w:before="178" w:line="254" w:lineRule="exact"/>
        <w:ind w:right="216"/>
        <w:textAlignment w:val="baseline"/>
        <w:rPr>
          <w:rFonts w:eastAsia="Arial"/>
          <w:noProof w:val="0"/>
          <w:color w:val="000000"/>
        </w:rPr>
      </w:pPr>
      <w:r w:rsidRPr="004A7F3F">
        <w:rPr>
          <w:rFonts w:eastAsia="Arial"/>
          <w:noProof w:val="0"/>
          <w:color w:val="000000"/>
        </w:rPr>
        <w:t>Air supply branch material shall be 12 mm O.D. stainless steel pipe. Individual instrument signal lines shall be 6 mm O.D. copper tubing or stainless steel.</w:t>
      </w:r>
    </w:p>
    <w:p w:rsidR="00761F20" w:rsidRPr="004A7F3F" w:rsidRDefault="00761F20" w:rsidP="00761F20">
      <w:pPr>
        <w:spacing w:before="177" w:line="255" w:lineRule="exact"/>
        <w:ind w:right="216"/>
        <w:textAlignment w:val="baseline"/>
        <w:rPr>
          <w:rFonts w:eastAsia="Arial"/>
          <w:noProof w:val="0"/>
          <w:color w:val="000000"/>
        </w:rPr>
      </w:pPr>
      <w:r w:rsidRPr="004A7F3F">
        <w:rPr>
          <w:rFonts w:eastAsia="Arial"/>
          <w:noProof w:val="0"/>
          <w:color w:val="000000"/>
        </w:rPr>
        <w:t>A shutoff valve shall be installed at each takeoff from the branch header for air supply lines to the equipment requiring instrument air.</w:t>
      </w:r>
    </w:p>
    <w:p w:rsidR="00761F20" w:rsidRPr="004A7F3F" w:rsidRDefault="00761F20" w:rsidP="00761F20">
      <w:pPr>
        <w:spacing w:before="178" w:line="254" w:lineRule="exact"/>
        <w:ind w:right="216"/>
        <w:textAlignment w:val="baseline"/>
        <w:rPr>
          <w:rFonts w:eastAsia="Arial"/>
          <w:noProof w:val="0"/>
          <w:color w:val="000000"/>
        </w:rPr>
      </w:pPr>
      <w:r w:rsidRPr="004A7F3F">
        <w:rPr>
          <w:rFonts w:eastAsia="Arial"/>
          <w:noProof w:val="0"/>
          <w:color w:val="000000"/>
        </w:rPr>
        <w:t>All copper tubing shall be protected with an external plastic sheet. Air filter/reducing stations (regulators) shall be equipped with pressure gauges for output pressure.</w:t>
      </w:r>
    </w:p>
    <w:p w:rsidR="00761F20" w:rsidRPr="004A7F3F" w:rsidRDefault="00761F20" w:rsidP="00761F20">
      <w:pPr>
        <w:pStyle w:val="Heading4"/>
        <w:rPr>
          <w:rFonts w:eastAsia="Arial"/>
          <w:noProof w:val="0"/>
        </w:rPr>
      </w:pPr>
      <w:r w:rsidRPr="004A7F3F">
        <w:rPr>
          <w:rFonts w:eastAsia="Arial"/>
          <w:noProof w:val="0"/>
        </w:rPr>
        <w:t>Instrument Lines Support</w:t>
      </w:r>
    </w:p>
    <w:p w:rsidR="00761F20" w:rsidRPr="004A7F3F" w:rsidRDefault="00761F20" w:rsidP="00761F20">
      <w:pPr>
        <w:spacing w:before="200" w:line="253" w:lineRule="exact"/>
        <w:ind w:right="216"/>
        <w:textAlignment w:val="baseline"/>
        <w:rPr>
          <w:rFonts w:eastAsia="Arial"/>
          <w:noProof w:val="0"/>
          <w:color w:val="000000"/>
        </w:rPr>
      </w:pPr>
      <w:r w:rsidRPr="004A7F3F">
        <w:rPr>
          <w:rFonts w:eastAsia="Arial"/>
          <w:noProof w:val="0"/>
          <w:color w:val="000000"/>
        </w:rPr>
        <w:t xml:space="preserve">Brackets and means of support of instrument pipes for instrument process sensing lines, instrument air supply and signal lines shall be furnished and installed by the Contractor. All supports shall be secured in place by expansion anchors in concrete or by welding to structural members of the plant. Welding of supports to structural members is to be reviewed by </w:t>
      </w:r>
      <w:r w:rsidR="00DA20A5" w:rsidRPr="004A7F3F">
        <w:rPr>
          <w:rFonts w:eastAsia="Arial"/>
          <w:noProof w:val="0"/>
          <w:color w:val="000000"/>
        </w:rPr>
        <w:t>Employer</w:t>
      </w:r>
      <w:r w:rsidRPr="004A7F3F">
        <w:rPr>
          <w:rFonts w:eastAsia="Arial"/>
          <w:noProof w:val="0"/>
          <w:color w:val="000000"/>
        </w:rPr>
        <w:t xml:space="preserve"> before installation.</w:t>
      </w:r>
    </w:p>
    <w:p w:rsidR="00761F20" w:rsidRPr="004A7F3F" w:rsidRDefault="00761F20" w:rsidP="00761F20">
      <w:pPr>
        <w:spacing w:before="177" w:line="255" w:lineRule="exact"/>
        <w:ind w:right="216"/>
        <w:textAlignment w:val="baseline"/>
        <w:rPr>
          <w:rFonts w:eastAsia="Arial"/>
          <w:noProof w:val="0"/>
          <w:color w:val="000000"/>
        </w:rPr>
      </w:pPr>
      <w:r w:rsidRPr="004A7F3F">
        <w:rPr>
          <w:rFonts w:eastAsia="Arial"/>
          <w:noProof w:val="0"/>
          <w:color w:val="000000"/>
        </w:rPr>
        <w:t>Expansion bends shall be provided as necessary to allow for movement (including thermal) of supporting structures.</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Lines shall be supported with guides wherever practical. The guides shall be large enough to allow the tubing to fit loosely and not be misaligned. Guide tube ends shall be reamed to ensure no sharp edges exist which could damage the tubing. U-bolts or loosened clamps shall not be used as guides. Guides used to support copper pipes shall be cut from brass pipe.</w:t>
      </w:r>
    </w:p>
    <w:p w:rsidR="00761F20" w:rsidRPr="004A7F3F" w:rsidRDefault="00761F20" w:rsidP="00761F20">
      <w:pPr>
        <w:spacing w:before="185" w:line="252" w:lineRule="exact"/>
        <w:ind w:right="216"/>
        <w:textAlignment w:val="baseline"/>
        <w:rPr>
          <w:rFonts w:eastAsia="Arial"/>
          <w:noProof w:val="0"/>
          <w:color w:val="000000"/>
        </w:rPr>
      </w:pPr>
      <w:r w:rsidRPr="004A7F3F">
        <w:rPr>
          <w:rFonts w:eastAsia="Arial"/>
          <w:noProof w:val="0"/>
          <w:color w:val="000000"/>
        </w:rPr>
        <w:t>Rod-type hangers, which allow free lateral movement, may be used where conditions so require. When two or more lines are supported by a single hanger, each line shall be guided so that it can move endwise independently of the others.</w:t>
      </w:r>
    </w:p>
    <w:p w:rsidR="00761F20" w:rsidRPr="004A7F3F" w:rsidRDefault="00761F20" w:rsidP="00761F20">
      <w:pPr>
        <w:spacing w:before="186" w:line="250" w:lineRule="exact"/>
        <w:ind w:right="216"/>
        <w:textAlignment w:val="baseline"/>
        <w:rPr>
          <w:rFonts w:eastAsia="Arial"/>
          <w:noProof w:val="0"/>
          <w:color w:val="000000"/>
        </w:rPr>
      </w:pPr>
      <w:r w:rsidRPr="004A7F3F">
        <w:rPr>
          <w:rFonts w:eastAsia="Arial"/>
          <w:noProof w:val="0"/>
          <w:color w:val="000000"/>
        </w:rPr>
        <w:t>Lines subjected to severe vibrations shall be supported as required to minimise damage from vibration.</w:t>
      </w:r>
    </w:p>
    <w:p w:rsidR="00761F20" w:rsidRPr="004A7F3F" w:rsidRDefault="00761F20" w:rsidP="00761F20">
      <w:pPr>
        <w:spacing w:before="186" w:line="250" w:lineRule="exact"/>
        <w:ind w:right="216"/>
        <w:textAlignment w:val="baseline"/>
        <w:rPr>
          <w:rFonts w:eastAsia="Arial"/>
          <w:noProof w:val="0"/>
          <w:color w:val="000000"/>
        </w:rPr>
      </w:pPr>
      <w:r w:rsidRPr="004A7F3F">
        <w:rPr>
          <w:rFonts w:eastAsia="Arial"/>
          <w:noProof w:val="0"/>
          <w:color w:val="000000"/>
        </w:rPr>
        <w:t>Lines and supports shall be arranged this way that harmful stresses be not applied to the instrument.</w:t>
      </w:r>
    </w:p>
    <w:p w:rsidR="00761F20" w:rsidRPr="004A7F3F" w:rsidRDefault="00761F20" w:rsidP="00761F20">
      <w:pPr>
        <w:spacing w:before="186" w:line="250" w:lineRule="exact"/>
        <w:ind w:right="216"/>
        <w:textAlignment w:val="baseline"/>
        <w:rPr>
          <w:rFonts w:eastAsia="Arial"/>
          <w:noProof w:val="0"/>
          <w:color w:val="000000"/>
        </w:rPr>
      </w:pPr>
      <w:r w:rsidRPr="004A7F3F">
        <w:rPr>
          <w:rFonts w:eastAsia="Arial"/>
          <w:noProof w:val="0"/>
          <w:color w:val="000000"/>
        </w:rPr>
        <w:t>Line supports shall be designed and installed so that pipes will not be crimped or damaged.</w:t>
      </w:r>
    </w:p>
    <w:p w:rsidR="00761F20" w:rsidRPr="004A7F3F" w:rsidRDefault="00761F20" w:rsidP="00761F20">
      <w:pPr>
        <w:spacing w:before="176" w:line="256" w:lineRule="exact"/>
        <w:textAlignment w:val="baseline"/>
        <w:rPr>
          <w:rFonts w:eastAsia="Arial"/>
          <w:noProof w:val="0"/>
          <w:color w:val="000000"/>
        </w:rPr>
      </w:pPr>
      <w:r w:rsidRPr="004A7F3F">
        <w:rPr>
          <w:rFonts w:eastAsia="Arial"/>
          <w:noProof w:val="0"/>
          <w:color w:val="000000"/>
        </w:rPr>
        <w:t>Line Support Span Requirements:</w:t>
      </w:r>
    </w:p>
    <w:p w:rsidR="00761F20" w:rsidRPr="004A7F3F" w:rsidRDefault="00761F20" w:rsidP="00761F20">
      <w:pPr>
        <w:tabs>
          <w:tab w:val="left" w:pos="144"/>
          <w:tab w:val="right" w:pos="1080"/>
          <w:tab w:val="left" w:pos="2952"/>
          <w:tab w:val="left" w:pos="5832"/>
        </w:tabs>
        <w:spacing w:before="118" w:line="257" w:lineRule="exact"/>
        <w:ind w:left="144"/>
        <w:textAlignment w:val="baseline"/>
        <w:rPr>
          <w:rFonts w:eastAsia="Arial"/>
          <w:b/>
          <w:i/>
          <w:noProof w:val="0"/>
          <w:color w:val="000000"/>
        </w:rPr>
      </w:pPr>
      <w:r w:rsidRPr="004A7F3F">
        <w:rPr>
          <w:rFonts w:eastAsia="Arial"/>
          <w:b/>
          <w:i/>
          <w:noProof w:val="0"/>
          <w:color w:val="000000"/>
        </w:rPr>
        <w:tab/>
        <w:t>Tube OD</w:t>
      </w:r>
      <w:r w:rsidRPr="004A7F3F">
        <w:rPr>
          <w:rFonts w:eastAsia="Arial"/>
          <w:b/>
          <w:i/>
          <w:noProof w:val="0"/>
          <w:color w:val="000000"/>
        </w:rPr>
        <w:tab/>
        <w:t>mm</w:t>
      </w:r>
      <w:r w:rsidRPr="004A7F3F">
        <w:rPr>
          <w:rFonts w:eastAsia="Arial"/>
          <w:b/>
          <w:i/>
          <w:noProof w:val="0"/>
          <w:color w:val="000000"/>
        </w:rPr>
        <w:tab/>
        <w:t>Tube Material</w:t>
      </w:r>
      <w:r w:rsidRPr="004A7F3F">
        <w:rPr>
          <w:rFonts w:eastAsia="Arial"/>
          <w:b/>
          <w:i/>
          <w:noProof w:val="0"/>
          <w:color w:val="000000"/>
        </w:rPr>
        <w:tab/>
        <w:t>Max Unsupported Span mm</w:t>
      </w:r>
    </w:p>
    <w:p w:rsidR="00761F20" w:rsidRPr="004A7F3F" w:rsidRDefault="00761F20" w:rsidP="00761F20">
      <w:pPr>
        <w:tabs>
          <w:tab w:val="right" w:pos="1080"/>
          <w:tab w:val="left" w:pos="2952"/>
          <w:tab w:val="left" w:pos="6552"/>
        </w:tabs>
        <w:spacing w:before="367" w:line="255" w:lineRule="exact"/>
        <w:ind w:left="864"/>
        <w:textAlignment w:val="baseline"/>
        <w:rPr>
          <w:rFonts w:eastAsia="Arial"/>
          <w:noProof w:val="0"/>
          <w:color w:val="000000"/>
        </w:rPr>
      </w:pPr>
      <w:r w:rsidRPr="004A7F3F">
        <w:rPr>
          <w:rFonts w:eastAsia="Arial"/>
          <w:noProof w:val="0"/>
          <w:color w:val="000000"/>
        </w:rPr>
        <w:tab/>
        <w:t>10</w:t>
      </w:r>
      <w:r w:rsidRPr="004A7F3F">
        <w:rPr>
          <w:rFonts w:eastAsia="Arial"/>
          <w:noProof w:val="0"/>
          <w:color w:val="000000"/>
        </w:rPr>
        <w:tab/>
        <w:t>Stainless Steel</w:t>
      </w:r>
      <w:r w:rsidRPr="004A7F3F">
        <w:rPr>
          <w:rFonts w:eastAsia="Arial"/>
          <w:noProof w:val="0"/>
          <w:color w:val="000000"/>
        </w:rPr>
        <w:tab/>
        <w:t>1200</w:t>
      </w:r>
    </w:p>
    <w:p w:rsidR="00761F20" w:rsidRPr="004A7F3F" w:rsidRDefault="00761F20" w:rsidP="00761F20">
      <w:pPr>
        <w:tabs>
          <w:tab w:val="right" w:pos="1080"/>
          <w:tab w:val="left" w:pos="2952"/>
          <w:tab w:val="left" w:pos="6552"/>
        </w:tabs>
        <w:spacing w:line="255" w:lineRule="exact"/>
        <w:ind w:left="864"/>
        <w:textAlignment w:val="baseline"/>
        <w:rPr>
          <w:rFonts w:eastAsia="Arial"/>
          <w:noProof w:val="0"/>
          <w:color w:val="000000"/>
        </w:rPr>
      </w:pPr>
      <w:r w:rsidRPr="004A7F3F">
        <w:rPr>
          <w:rFonts w:eastAsia="Arial"/>
          <w:noProof w:val="0"/>
          <w:color w:val="000000"/>
        </w:rPr>
        <w:tab/>
        <w:t>12</w:t>
      </w:r>
      <w:r w:rsidRPr="004A7F3F">
        <w:rPr>
          <w:rFonts w:eastAsia="Arial"/>
          <w:noProof w:val="0"/>
          <w:color w:val="000000"/>
        </w:rPr>
        <w:tab/>
        <w:t>Stainless Steel</w:t>
      </w:r>
      <w:r w:rsidRPr="004A7F3F">
        <w:rPr>
          <w:rFonts w:eastAsia="Arial"/>
          <w:noProof w:val="0"/>
          <w:color w:val="000000"/>
        </w:rPr>
        <w:tab/>
        <w:t>1500</w:t>
      </w:r>
    </w:p>
    <w:p w:rsidR="00761F20" w:rsidRPr="004A7F3F" w:rsidRDefault="00761F20" w:rsidP="00761F20">
      <w:pPr>
        <w:tabs>
          <w:tab w:val="right" w:pos="1080"/>
          <w:tab w:val="left" w:pos="2952"/>
          <w:tab w:val="left" w:pos="6552"/>
        </w:tabs>
        <w:spacing w:line="252" w:lineRule="exact"/>
        <w:ind w:left="864"/>
        <w:textAlignment w:val="baseline"/>
        <w:rPr>
          <w:rFonts w:eastAsia="Arial"/>
          <w:noProof w:val="0"/>
          <w:color w:val="000000"/>
        </w:rPr>
      </w:pPr>
      <w:r w:rsidRPr="004A7F3F">
        <w:rPr>
          <w:rFonts w:eastAsia="Arial"/>
          <w:noProof w:val="0"/>
          <w:color w:val="000000"/>
        </w:rPr>
        <w:tab/>
        <w:t>14</w:t>
      </w:r>
      <w:r w:rsidRPr="004A7F3F">
        <w:rPr>
          <w:rFonts w:eastAsia="Arial"/>
          <w:noProof w:val="0"/>
          <w:color w:val="000000"/>
        </w:rPr>
        <w:tab/>
        <w:t>Stainless Steel</w:t>
      </w:r>
      <w:r w:rsidRPr="004A7F3F">
        <w:rPr>
          <w:rFonts w:eastAsia="Arial"/>
          <w:noProof w:val="0"/>
          <w:color w:val="000000"/>
        </w:rPr>
        <w:tab/>
        <w:t>2500</w:t>
      </w:r>
    </w:p>
    <w:p w:rsidR="00761F20" w:rsidRPr="004A7F3F" w:rsidRDefault="00761F20" w:rsidP="00761F20">
      <w:pPr>
        <w:tabs>
          <w:tab w:val="right" w:pos="1080"/>
          <w:tab w:val="left" w:pos="2952"/>
          <w:tab w:val="left" w:pos="6552"/>
        </w:tabs>
        <w:spacing w:line="252" w:lineRule="exact"/>
        <w:ind w:left="864"/>
        <w:textAlignment w:val="baseline"/>
        <w:rPr>
          <w:rFonts w:eastAsia="Arial"/>
          <w:noProof w:val="0"/>
          <w:color w:val="000000"/>
        </w:rPr>
      </w:pPr>
      <w:r w:rsidRPr="004A7F3F">
        <w:rPr>
          <w:rFonts w:eastAsia="Arial"/>
          <w:noProof w:val="0"/>
          <w:color w:val="000000"/>
        </w:rPr>
        <w:tab/>
        <w:t>10</w:t>
      </w:r>
      <w:r w:rsidRPr="004A7F3F">
        <w:rPr>
          <w:rFonts w:eastAsia="Arial"/>
          <w:noProof w:val="0"/>
          <w:color w:val="000000"/>
        </w:rPr>
        <w:tab/>
        <w:t>Copper</w:t>
      </w:r>
      <w:r w:rsidRPr="004A7F3F">
        <w:rPr>
          <w:rFonts w:eastAsia="Arial"/>
          <w:noProof w:val="0"/>
          <w:color w:val="000000"/>
        </w:rPr>
        <w:tab/>
        <w:t>1000</w:t>
      </w:r>
    </w:p>
    <w:p w:rsidR="00761F20" w:rsidRPr="004A7F3F" w:rsidRDefault="00761F20" w:rsidP="00761F20">
      <w:pPr>
        <w:tabs>
          <w:tab w:val="right" w:pos="1080"/>
          <w:tab w:val="left" w:pos="2952"/>
          <w:tab w:val="left" w:pos="6552"/>
        </w:tabs>
        <w:spacing w:line="254" w:lineRule="exact"/>
        <w:ind w:left="864"/>
        <w:textAlignment w:val="baseline"/>
        <w:rPr>
          <w:rFonts w:eastAsia="Arial"/>
          <w:noProof w:val="0"/>
          <w:color w:val="000000"/>
        </w:rPr>
      </w:pPr>
      <w:r w:rsidRPr="004A7F3F">
        <w:rPr>
          <w:rFonts w:eastAsia="Arial"/>
          <w:noProof w:val="0"/>
          <w:color w:val="000000"/>
        </w:rPr>
        <w:tab/>
        <w:t>12</w:t>
      </w:r>
      <w:r w:rsidRPr="004A7F3F">
        <w:rPr>
          <w:rFonts w:eastAsia="Arial"/>
          <w:noProof w:val="0"/>
          <w:color w:val="000000"/>
        </w:rPr>
        <w:tab/>
        <w:t>Copper</w:t>
      </w:r>
      <w:r w:rsidRPr="004A7F3F">
        <w:rPr>
          <w:rFonts w:eastAsia="Arial"/>
          <w:noProof w:val="0"/>
          <w:color w:val="000000"/>
        </w:rPr>
        <w:tab/>
        <w:t>1200</w:t>
      </w:r>
    </w:p>
    <w:p w:rsidR="00761F20" w:rsidRPr="004A7F3F" w:rsidRDefault="00761F20" w:rsidP="00761F20">
      <w:pPr>
        <w:tabs>
          <w:tab w:val="right" w:pos="1080"/>
          <w:tab w:val="left" w:pos="2952"/>
          <w:tab w:val="left" w:pos="6552"/>
        </w:tabs>
        <w:spacing w:line="256" w:lineRule="exact"/>
        <w:ind w:left="1008"/>
        <w:textAlignment w:val="baseline"/>
        <w:rPr>
          <w:rFonts w:eastAsia="Arial"/>
          <w:noProof w:val="0"/>
          <w:color w:val="000000"/>
        </w:rPr>
      </w:pPr>
      <w:r w:rsidRPr="004A7F3F">
        <w:rPr>
          <w:rFonts w:eastAsia="Arial"/>
          <w:noProof w:val="0"/>
          <w:color w:val="000000"/>
        </w:rPr>
        <w:tab/>
        <w:t>6</w:t>
      </w:r>
      <w:r w:rsidRPr="004A7F3F">
        <w:rPr>
          <w:rFonts w:eastAsia="Arial"/>
          <w:noProof w:val="0"/>
          <w:color w:val="000000"/>
        </w:rPr>
        <w:tab/>
        <w:t>Copper</w:t>
      </w:r>
      <w:r w:rsidRPr="004A7F3F">
        <w:rPr>
          <w:rFonts w:eastAsia="Arial"/>
          <w:noProof w:val="0"/>
          <w:color w:val="000000"/>
        </w:rPr>
        <w:tab/>
        <w:t>Use continuous support.</w:t>
      </w:r>
    </w:p>
    <w:p w:rsidR="00761F20" w:rsidRPr="004A7F3F" w:rsidRDefault="00761F20" w:rsidP="00761F20">
      <w:pPr>
        <w:pStyle w:val="Heading4"/>
        <w:numPr>
          <w:ilvl w:val="0"/>
          <w:numId w:val="0"/>
        </w:numPr>
        <w:ind w:left="864"/>
        <w:rPr>
          <w:rFonts w:eastAsia="Arial"/>
          <w:noProof w:val="0"/>
        </w:rPr>
      </w:pPr>
    </w:p>
    <w:p w:rsidR="00761F20" w:rsidRPr="004A7F3F" w:rsidRDefault="00761F20" w:rsidP="00761F20">
      <w:pPr>
        <w:pStyle w:val="Heading4"/>
        <w:rPr>
          <w:rFonts w:eastAsia="Arial"/>
          <w:noProof w:val="0"/>
        </w:rPr>
      </w:pPr>
      <w:r w:rsidRPr="004A7F3F">
        <w:rPr>
          <w:rFonts w:eastAsia="Arial"/>
          <w:noProof w:val="0"/>
        </w:rPr>
        <w:t>Lines Connections</w:t>
      </w:r>
    </w:p>
    <w:p w:rsidR="00761F20" w:rsidRPr="004A7F3F" w:rsidRDefault="00761F20" w:rsidP="00761F20">
      <w:pPr>
        <w:spacing w:before="205" w:line="256" w:lineRule="exact"/>
        <w:textAlignment w:val="baseline"/>
        <w:rPr>
          <w:rFonts w:eastAsia="Arial"/>
          <w:noProof w:val="0"/>
          <w:color w:val="000000"/>
        </w:rPr>
      </w:pPr>
      <w:r w:rsidRPr="004A7F3F">
        <w:rPr>
          <w:rFonts w:eastAsia="Arial"/>
          <w:noProof w:val="0"/>
          <w:color w:val="000000"/>
        </w:rPr>
        <w:t>The Contractor shall provide all the test, purge, vent, and drain connections as required.</w:t>
      </w:r>
    </w:p>
    <w:p w:rsidR="00761F20" w:rsidRPr="004A7F3F" w:rsidRDefault="00761F20" w:rsidP="00761F20">
      <w:pPr>
        <w:spacing w:before="179" w:line="254" w:lineRule="exact"/>
        <w:ind w:right="216"/>
        <w:textAlignment w:val="baseline"/>
        <w:rPr>
          <w:rFonts w:eastAsia="Arial"/>
          <w:noProof w:val="0"/>
          <w:color w:val="000000"/>
        </w:rPr>
      </w:pPr>
      <w:r w:rsidRPr="004A7F3F">
        <w:rPr>
          <w:rFonts w:eastAsia="Arial"/>
          <w:noProof w:val="0"/>
          <w:color w:val="000000"/>
        </w:rPr>
        <w:t>As far as practicable, bends rather than tube or pipe fittings shall be used to change direction of a run of pipe. Pipe on the process side of condensate or seal pots shall be bent as required.</w:t>
      </w:r>
    </w:p>
    <w:p w:rsidR="00761F20" w:rsidRPr="004A7F3F" w:rsidRDefault="00761F20" w:rsidP="00761F20">
      <w:pPr>
        <w:spacing w:before="180" w:line="252" w:lineRule="exact"/>
        <w:ind w:right="216"/>
        <w:textAlignment w:val="baseline"/>
        <w:rPr>
          <w:rFonts w:eastAsia="Arial"/>
          <w:noProof w:val="0"/>
          <w:color w:val="000000"/>
        </w:rPr>
      </w:pPr>
      <w:r w:rsidRPr="004A7F3F">
        <w:rPr>
          <w:rFonts w:eastAsia="Arial"/>
          <w:noProof w:val="0"/>
          <w:color w:val="000000"/>
        </w:rPr>
        <w:t>Flare less or threaded connections or seal welds over threaded or flare less fittings may not be used where weld connections are required. A weld fitting may replace a threaded or flare less fitting, except where removal for test, calibration, or maintenance may be required.</w:t>
      </w:r>
    </w:p>
    <w:p w:rsidR="00761F20" w:rsidRPr="004A7F3F" w:rsidRDefault="00761F20" w:rsidP="00761F20">
      <w:pPr>
        <w:spacing w:before="205" w:line="256" w:lineRule="exact"/>
        <w:textAlignment w:val="baseline"/>
        <w:rPr>
          <w:rFonts w:eastAsia="Arial"/>
          <w:noProof w:val="0"/>
          <w:color w:val="000000"/>
        </w:rPr>
      </w:pPr>
      <w:r w:rsidRPr="004A7F3F">
        <w:rPr>
          <w:rFonts w:eastAsia="Arial"/>
          <w:noProof w:val="0"/>
          <w:color w:val="000000"/>
        </w:rPr>
        <w:t>Impulse line connectors, which cannot be inspected and tightened in service, must be the weld type.</w:t>
      </w:r>
    </w:p>
    <w:p w:rsidR="00761F20" w:rsidRPr="004A7F3F" w:rsidRDefault="00761F20" w:rsidP="00761F20">
      <w:pPr>
        <w:spacing w:before="205" w:line="256" w:lineRule="exact"/>
        <w:textAlignment w:val="baseline"/>
        <w:rPr>
          <w:rFonts w:eastAsia="Arial"/>
          <w:noProof w:val="0"/>
          <w:color w:val="000000"/>
        </w:rPr>
      </w:pPr>
      <w:r w:rsidRPr="004A7F3F">
        <w:rPr>
          <w:rFonts w:eastAsia="Arial"/>
          <w:noProof w:val="0"/>
          <w:color w:val="000000"/>
        </w:rPr>
        <w:t>Lines that must be connected to vibrating equipment shall be fabricated to provide flexible connections. These vibration loops shall not form gas pockets and liquid traps.</w:t>
      </w:r>
    </w:p>
    <w:p w:rsidR="00761F20" w:rsidRPr="004A7F3F" w:rsidRDefault="00761F20" w:rsidP="00761F20">
      <w:pPr>
        <w:spacing w:before="205" w:line="256" w:lineRule="exact"/>
        <w:textAlignment w:val="baseline"/>
        <w:rPr>
          <w:rFonts w:eastAsia="Arial"/>
          <w:noProof w:val="0"/>
          <w:color w:val="000000"/>
        </w:rPr>
      </w:pPr>
      <w:r w:rsidRPr="004A7F3F">
        <w:rPr>
          <w:rFonts w:eastAsia="Arial"/>
          <w:noProof w:val="0"/>
          <w:color w:val="000000"/>
        </w:rPr>
        <w:t>Elbow fittings are to be used only where the pipes cannot be installed by bending. Compression fitting shall be installed in accordance with the manufacturer's recommended procedure.</w:t>
      </w:r>
    </w:p>
    <w:p w:rsidR="00761F20" w:rsidRPr="004A7F3F" w:rsidRDefault="00761F20" w:rsidP="00761F20">
      <w:pPr>
        <w:spacing w:before="205" w:line="256" w:lineRule="exact"/>
        <w:textAlignment w:val="baseline"/>
        <w:rPr>
          <w:rFonts w:eastAsia="Arial"/>
          <w:noProof w:val="0"/>
          <w:color w:val="000000"/>
        </w:rPr>
      </w:pPr>
      <w:r w:rsidRPr="004A7F3F">
        <w:rPr>
          <w:rFonts w:eastAsia="Arial"/>
          <w:noProof w:val="0"/>
          <w:color w:val="000000"/>
        </w:rPr>
        <w:t>When connections are made, the pieces being connoted or joined shall be clean and free of residue, borings, and foreign materials, which may plug and instrument or make it inoperable. Lines shall be blown free of foreign matter before connections are made.</w:t>
      </w:r>
    </w:p>
    <w:p w:rsidR="00761F20" w:rsidRPr="004A7F3F" w:rsidRDefault="00761F20" w:rsidP="00761F20">
      <w:pPr>
        <w:pStyle w:val="Heading3"/>
        <w:rPr>
          <w:rFonts w:eastAsia="Arial"/>
          <w:noProof w:val="0"/>
        </w:rPr>
      </w:pPr>
      <w:bookmarkStart w:id="57" w:name="_Toc424029440"/>
      <w:r w:rsidRPr="004A7F3F">
        <w:rPr>
          <w:rFonts w:eastAsia="Arial"/>
          <w:noProof w:val="0"/>
        </w:rPr>
        <w:t>Instruments Valves</w:t>
      </w:r>
      <w:bookmarkEnd w:id="57"/>
    </w:p>
    <w:p w:rsidR="00761F20" w:rsidRPr="004A7F3F" w:rsidRDefault="00761F20" w:rsidP="00761F20">
      <w:pPr>
        <w:pStyle w:val="Heading4"/>
        <w:rPr>
          <w:rFonts w:eastAsia="Arial"/>
          <w:noProof w:val="0"/>
        </w:rPr>
      </w:pPr>
      <w:r w:rsidRPr="004A7F3F">
        <w:rPr>
          <w:rFonts w:eastAsia="Arial"/>
          <w:noProof w:val="0"/>
        </w:rPr>
        <w:t>General</w:t>
      </w:r>
    </w:p>
    <w:p w:rsidR="00761F20" w:rsidRPr="004A7F3F" w:rsidRDefault="00761F20" w:rsidP="00DA20A5">
      <w:pPr>
        <w:spacing w:line="254" w:lineRule="exact"/>
        <w:ind w:right="216"/>
        <w:textAlignment w:val="baseline"/>
        <w:rPr>
          <w:rFonts w:eastAsia="Arial"/>
          <w:noProof w:val="0"/>
          <w:color w:val="000000"/>
        </w:rPr>
      </w:pPr>
      <w:r w:rsidRPr="004A7F3F">
        <w:rPr>
          <w:rFonts w:eastAsia="Arial"/>
          <w:noProof w:val="0"/>
          <w:color w:val="000000"/>
        </w:rPr>
        <w:t>All valves shall be of approved manufacture, design and material of non-corrosive type. Blow down valves shall be provided on all steam and water applications.</w:t>
      </w:r>
    </w:p>
    <w:p w:rsidR="00761F20" w:rsidRPr="004A7F3F" w:rsidRDefault="00761F20" w:rsidP="00DA20A5">
      <w:pPr>
        <w:spacing w:line="254" w:lineRule="exact"/>
        <w:ind w:right="216"/>
        <w:textAlignment w:val="baseline"/>
        <w:rPr>
          <w:rFonts w:eastAsia="Arial"/>
          <w:noProof w:val="0"/>
          <w:color w:val="000000"/>
        </w:rPr>
      </w:pPr>
      <w:r w:rsidRPr="004A7F3F">
        <w:rPr>
          <w:rFonts w:eastAsia="Arial"/>
          <w:noProof w:val="0"/>
          <w:color w:val="000000"/>
        </w:rPr>
        <w:t>All primary isolating valves and valves used for protection purposes shall be capable of being locked in the "OPEN" or "SHUT" position. Fittings associated with locking of valves shall be securely attached to the valve body. Padlocks for locking the valves shall be supplied if necessary by safety reasons.</w:t>
      </w:r>
    </w:p>
    <w:p w:rsidR="00761F20" w:rsidRPr="004A7F3F" w:rsidRDefault="00761F20" w:rsidP="000457A6">
      <w:pPr>
        <w:spacing w:line="254" w:lineRule="exact"/>
        <w:ind w:right="216"/>
        <w:textAlignment w:val="baseline"/>
        <w:rPr>
          <w:rFonts w:eastAsia="Arial"/>
          <w:noProof w:val="0"/>
          <w:color w:val="000000"/>
        </w:rPr>
      </w:pPr>
      <w:r w:rsidRPr="004A7F3F">
        <w:rPr>
          <w:rFonts w:eastAsia="Arial"/>
          <w:noProof w:val="0"/>
          <w:color w:val="000000"/>
        </w:rPr>
        <w:t>Primary isolating valves and blow down valves shall have clearly marked on the face of the hand wheel, the direction of rotation to close the valve together with the word "CLOSE" or "SHUT".</w:t>
      </w:r>
    </w:p>
    <w:p w:rsidR="00761F20" w:rsidRPr="004A7F3F" w:rsidRDefault="00761F20" w:rsidP="000457A6">
      <w:pPr>
        <w:spacing w:before="179" w:line="254" w:lineRule="exact"/>
        <w:ind w:right="216"/>
        <w:textAlignment w:val="baseline"/>
        <w:rPr>
          <w:rFonts w:eastAsia="Arial"/>
          <w:noProof w:val="0"/>
          <w:color w:val="000000"/>
        </w:rPr>
      </w:pPr>
      <w:r w:rsidRPr="004A7F3F">
        <w:rPr>
          <w:rFonts w:eastAsia="Arial"/>
          <w:noProof w:val="0"/>
          <w:color w:val="000000"/>
        </w:rPr>
        <w:t>Instrument isolating valves, vent/test valves and valves on instrument valve manifolds are preferred with the hand wheel direction for closing to be clockwise. Where this is not possible the direction to close shall be clearly marked on the hand wheel together with the word "CLOSE" or "SHUT."</w:t>
      </w:r>
    </w:p>
    <w:p w:rsidR="00761F20" w:rsidRPr="004A7F3F" w:rsidRDefault="00761F20" w:rsidP="000457A6">
      <w:pPr>
        <w:spacing w:before="179" w:line="254" w:lineRule="exact"/>
        <w:ind w:right="216"/>
        <w:textAlignment w:val="baseline"/>
        <w:rPr>
          <w:rFonts w:eastAsia="Arial"/>
          <w:noProof w:val="0"/>
          <w:color w:val="000000"/>
        </w:rPr>
      </w:pPr>
      <w:r w:rsidRPr="004A7F3F">
        <w:rPr>
          <w:rFonts w:eastAsia="Arial"/>
          <w:noProof w:val="0"/>
          <w:color w:val="000000"/>
        </w:rPr>
        <w:t>Where spindle extensions are provided they shall be independent of the valve body and provided with separate support and thrust gear.</w:t>
      </w:r>
    </w:p>
    <w:p w:rsidR="000457A6" w:rsidRPr="004A7F3F" w:rsidRDefault="000457A6" w:rsidP="000457A6">
      <w:pPr>
        <w:pStyle w:val="Heading4"/>
        <w:numPr>
          <w:ilvl w:val="0"/>
          <w:numId w:val="0"/>
        </w:numPr>
        <w:ind w:left="864"/>
        <w:rPr>
          <w:rFonts w:eastAsia="Arial"/>
          <w:noProof w:val="0"/>
        </w:rPr>
      </w:pPr>
    </w:p>
    <w:p w:rsidR="00761F20" w:rsidRPr="004A7F3F" w:rsidRDefault="00761F20" w:rsidP="000457A6">
      <w:pPr>
        <w:pStyle w:val="Heading4"/>
        <w:rPr>
          <w:rFonts w:eastAsia="Arial"/>
          <w:noProof w:val="0"/>
        </w:rPr>
      </w:pPr>
      <w:r w:rsidRPr="004A7F3F">
        <w:rPr>
          <w:rFonts w:eastAsia="Arial"/>
          <w:noProof w:val="0"/>
        </w:rPr>
        <w:t>Primary Isolating Valves</w:t>
      </w:r>
    </w:p>
    <w:p w:rsidR="00761F20" w:rsidRPr="004A7F3F" w:rsidRDefault="00761F20" w:rsidP="000457A6">
      <w:pPr>
        <w:spacing w:before="201" w:line="254" w:lineRule="exact"/>
        <w:ind w:right="216"/>
        <w:textAlignment w:val="baseline"/>
        <w:rPr>
          <w:rFonts w:eastAsia="Arial"/>
          <w:noProof w:val="0"/>
          <w:color w:val="000000"/>
        </w:rPr>
      </w:pPr>
      <w:r w:rsidRPr="004A7F3F">
        <w:rPr>
          <w:rFonts w:eastAsia="Arial"/>
          <w:noProof w:val="0"/>
          <w:color w:val="000000"/>
        </w:rPr>
        <w:t>The primary isolating valve shall be located at the tapping point and be of the parallel slide or globe type and capable of being subjected to the temperature of the main line.</w:t>
      </w:r>
    </w:p>
    <w:p w:rsidR="00761F20" w:rsidRPr="004A7F3F" w:rsidRDefault="00761F20" w:rsidP="000457A6">
      <w:pPr>
        <w:spacing w:before="178" w:line="254" w:lineRule="exact"/>
        <w:textAlignment w:val="baseline"/>
        <w:rPr>
          <w:rFonts w:eastAsia="Arial"/>
          <w:noProof w:val="0"/>
          <w:color w:val="000000"/>
        </w:rPr>
      </w:pPr>
      <w:r w:rsidRPr="004A7F3F">
        <w:rPr>
          <w:rFonts w:eastAsia="Arial"/>
          <w:noProof w:val="0"/>
          <w:color w:val="000000"/>
        </w:rPr>
        <w:t>Double isolating valve shall be provided for rated pressure above 25 bar.</w:t>
      </w:r>
    </w:p>
    <w:p w:rsidR="000457A6" w:rsidRPr="004A7F3F" w:rsidRDefault="00761F20" w:rsidP="00DA20A5">
      <w:pPr>
        <w:spacing w:before="175" w:line="254" w:lineRule="exact"/>
        <w:ind w:right="216"/>
        <w:textAlignment w:val="baseline"/>
        <w:rPr>
          <w:rFonts w:eastAsia="Arial"/>
          <w:noProof w:val="0"/>
          <w:color w:val="000000"/>
        </w:rPr>
      </w:pPr>
      <w:r w:rsidRPr="004A7F3F">
        <w:rPr>
          <w:rFonts w:eastAsia="Arial"/>
          <w:noProof w:val="0"/>
          <w:color w:val="000000"/>
        </w:rPr>
        <w:t>Where the primary isolating valve at the tapping point cannot be made easily accessible, a further isolating valve shall be provided adjacent to the measuring device so that double isolation is achieved when disconnecting the device without closing the primary isolat</w:t>
      </w:r>
      <w:r w:rsidR="00DA20A5" w:rsidRPr="004A7F3F">
        <w:rPr>
          <w:rFonts w:eastAsia="Arial"/>
          <w:noProof w:val="0"/>
          <w:color w:val="000000"/>
        </w:rPr>
        <w:t>ing valve at the tapping point.</w:t>
      </w:r>
    </w:p>
    <w:p w:rsidR="00761F20" w:rsidRPr="004A7F3F" w:rsidRDefault="00761F20" w:rsidP="000457A6">
      <w:pPr>
        <w:pStyle w:val="Heading4"/>
        <w:rPr>
          <w:rFonts w:eastAsia="Arial"/>
          <w:noProof w:val="0"/>
        </w:rPr>
      </w:pPr>
      <w:r w:rsidRPr="004A7F3F">
        <w:rPr>
          <w:rFonts w:eastAsia="Arial"/>
          <w:noProof w:val="0"/>
        </w:rPr>
        <w:t>Instrument Isolating Valve</w:t>
      </w:r>
    </w:p>
    <w:p w:rsidR="00761F20" w:rsidRPr="004A7F3F" w:rsidRDefault="00761F20" w:rsidP="000457A6">
      <w:pPr>
        <w:spacing w:before="198" w:line="254" w:lineRule="exact"/>
        <w:ind w:right="216"/>
        <w:textAlignment w:val="baseline"/>
        <w:rPr>
          <w:rFonts w:eastAsia="Arial"/>
          <w:noProof w:val="0"/>
          <w:color w:val="000000"/>
        </w:rPr>
      </w:pPr>
      <w:r w:rsidRPr="004A7F3F">
        <w:rPr>
          <w:rFonts w:eastAsia="Arial"/>
          <w:noProof w:val="0"/>
          <w:color w:val="000000"/>
        </w:rPr>
        <w:t>The instrument isolating valves shall be located on the connecting pipe at the measuring device end of the line. These valves shall be as near to the instrument as is practicable and shall be of the needle type. Instrument isolating valves shall be rated to at least 100 ºC and the pressure of the main process line. The valve may form part of a valve manifold or be an individual valve.</w:t>
      </w:r>
    </w:p>
    <w:p w:rsidR="00761F20" w:rsidRPr="004A7F3F" w:rsidRDefault="00761F20" w:rsidP="000457A6">
      <w:pPr>
        <w:pStyle w:val="Heading4"/>
        <w:rPr>
          <w:rFonts w:eastAsia="Arial"/>
          <w:noProof w:val="0"/>
        </w:rPr>
      </w:pPr>
      <w:r w:rsidRPr="004A7F3F">
        <w:rPr>
          <w:rFonts w:eastAsia="Arial"/>
          <w:noProof w:val="0"/>
        </w:rPr>
        <w:t>Venting and Test Valves</w:t>
      </w:r>
    </w:p>
    <w:p w:rsidR="00761F20" w:rsidRPr="004A7F3F" w:rsidRDefault="00761F20" w:rsidP="000457A6">
      <w:pPr>
        <w:spacing w:before="202" w:line="254" w:lineRule="exact"/>
        <w:ind w:right="216"/>
        <w:textAlignment w:val="baseline"/>
        <w:rPr>
          <w:rFonts w:eastAsia="Arial"/>
          <w:noProof w:val="0"/>
          <w:color w:val="000000"/>
        </w:rPr>
      </w:pPr>
      <w:r w:rsidRPr="004A7F3F">
        <w:rPr>
          <w:rFonts w:eastAsia="Arial"/>
          <w:noProof w:val="0"/>
          <w:color w:val="000000"/>
        </w:rPr>
        <w:t>Vent and Test valves may form part of an instrument valve manifold together with the instrument isolating valve.</w:t>
      </w:r>
    </w:p>
    <w:p w:rsidR="000457A6" w:rsidRPr="004A7F3F" w:rsidRDefault="00761F20" w:rsidP="00DA20A5">
      <w:pPr>
        <w:spacing w:before="179" w:line="254" w:lineRule="exact"/>
        <w:ind w:right="216"/>
        <w:textAlignment w:val="baseline"/>
        <w:rPr>
          <w:rFonts w:eastAsia="Arial"/>
          <w:noProof w:val="0"/>
          <w:color w:val="000000"/>
        </w:rPr>
      </w:pPr>
      <w:r w:rsidRPr="004A7F3F">
        <w:rPr>
          <w:rFonts w:eastAsia="Arial"/>
          <w:noProof w:val="0"/>
          <w:color w:val="000000"/>
        </w:rPr>
        <w:t>In all applications vent/test valves shall be located as close to the instrument as possible such that the maximum amount of entrained air can be vented from the pipe work and a minimum pipe work volume is achieved for</w:t>
      </w:r>
      <w:r w:rsidR="00DA20A5" w:rsidRPr="004A7F3F">
        <w:rPr>
          <w:rFonts w:eastAsia="Arial"/>
          <w:noProof w:val="0"/>
          <w:color w:val="000000"/>
        </w:rPr>
        <w:t xml:space="preserve"> testing.</w:t>
      </w:r>
    </w:p>
    <w:p w:rsidR="00761F20" w:rsidRPr="004A7F3F" w:rsidRDefault="00761F20" w:rsidP="000457A6">
      <w:pPr>
        <w:pStyle w:val="Heading4"/>
        <w:rPr>
          <w:rFonts w:eastAsia="Arial"/>
          <w:noProof w:val="0"/>
        </w:rPr>
      </w:pPr>
      <w:r w:rsidRPr="004A7F3F">
        <w:rPr>
          <w:rFonts w:eastAsia="Arial"/>
          <w:noProof w:val="0"/>
        </w:rPr>
        <w:t>Equalising Valves</w:t>
      </w:r>
    </w:p>
    <w:p w:rsidR="000457A6" w:rsidRPr="004A7F3F" w:rsidRDefault="00761F20" w:rsidP="00DA20A5">
      <w:pPr>
        <w:spacing w:before="135" w:line="254" w:lineRule="exact"/>
        <w:ind w:right="216"/>
        <w:textAlignment w:val="baseline"/>
        <w:rPr>
          <w:rFonts w:eastAsia="Arial"/>
          <w:noProof w:val="0"/>
          <w:color w:val="000000"/>
        </w:rPr>
      </w:pPr>
      <w:r w:rsidRPr="004A7F3F">
        <w:rPr>
          <w:rFonts w:eastAsia="Arial"/>
          <w:noProof w:val="0"/>
          <w:color w:val="000000"/>
        </w:rPr>
        <w:t>Equalising valves shall be provided for all differential pressure measuring devices. With the exception of those services, which use seal pots without partitions, the equalising valve shall be positioned as close to the measuring device as possible and may form part o</w:t>
      </w:r>
      <w:r w:rsidR="00DA20A5" w:rsidRPr="004A7F3F">
        <w:rPr>
          <w:rFonts w:eastAsia="Arial"/>
          <w:noProof w:val="0"/>
          <w:color w:val="000000"/>
        </w:rPr>
        <w:t>f an instrument valve manifold.</w:t>
      </w:r>
    </w:p>
    <w:p w:rsidR="00761F20" w:rsidRPr="004A7F3F" w:rsidRDefault="00761F20" w:rsidP="000457A6">
      <w:pPr>
        <w:pStyle w:val="Heading4"/>
        <w:rPr>
          <w:rFonts w:eastAsia="Arial"/>
          <w:noProof w:val="0"/>
        </w:rPr>
      </w:pPr>
      <w:r w:rsidRPr="004A7F3F">
        <w:rPr>
          <w:rFonts w:eastAsia="Arial"/>
          <w:noProof w:val="0"/>
        </w:rPr>
        <w:t>Blow down Connections</w:t>
      </w:r>
    </w:p>
    <w:p w:rsidR="00761F20" w:rsidRPr="004A7F3F" w:rsidRDefault="00761F20" w:rsidP="000457A6">
      <w:pPr>
        <w:spacing w:before="4" w:line="254" w:lineRule="exact"/>
        <w:ind w:right="216"/>
        <w:textAlignment w:val="baseline"/>
        <w:rPr>
          <w:rFonts w:eastAsia="Arial"/>
          <w:noProof w:val="0"/>
          <w:color w:val="000000"/>
        </w:rPr>
      </w:pPr>
      <w:r w:rsidRPr="004A7F3F">
        <w:rPr>
          <w:rFonts w:eastAsia="Arial"/>
          <w:noProof w:val="0"/>
          <w:color w:val="000000"/>
        </w:rPr>
        <w:t>Blow down pipe work and valves shall be provided in the connecting lines to all transmitters used on water, steam and compressed air services.</w:t>
      </w:r>
    </w:p>
    <w:p w:rsidR="00FC0F4E" w:rsidRPr="004A7F3F" w:rsidRDefault="00761F20" w:rsidP="00DA20A5">
      <w:pPr>
        <w:spacing w:before="180" w:line="252" w:lineRule="exact"/>
        <w:ind w:right="216"/>
        <w:textAlignment w:val="baseline"/>
        <w:rPr>
          <w:rFonts w:eastAsia="Arial"/>
          <w:noProof w:val="0"/>
          <w:color w:val="000000"/>
        </w:rPr>
      </w:pPr>
      <w:r w:rsidRPr="004A7F3F">
        <w:rPr>
          <w:rFonts w:eastAsia="Arial"/>
          <w:noProof w:val="0"/>
          <w:color w:val="000000"/>
        </w:rPr>
        <w:t xml:space="preserve">The valves shall be capable of being subjected to the pressure and temperature of the main line. The blow down pipe work connection shall be made at a point as close to the device as practicable and preferably at </w:t>
      </w:r>
      <w:r w:rsidR="00DA20A5" w:rsidRPr="004A7F3F">
        <w:rPr>
          <w:rFonts w:eastAsia="Arial"/>
          <w:noProof w:val="0"/>
          <w:color w:val="000000"/>
        </w:rPr>
        <w:t>the lowest point in the system.</w:t>
      </w:r>
    </w:p>
    <w:p w:rsidR="00761F20" w:rsidRPr="004A7F3F" w:rsidRDefault="00761F20" w:rsidP="00FC0F4E">
      <w:pPr>
        <w:pStyle w:val="Heading4"/>
        <w:rPr>
          <w:rFonts w:eastAsia="Arial"/>
          <w:noProof w:val="0"/>
        </w:rPr>
      </w:pPr>
      <w:r w:rsidRPr="004A7F3F">
        <w:rPr>
          <w:rFonts w:eastAsia="Arial"/>
          <w:noProof w:val="0"/>
        </w:rPr>
        <w:t>Cabling and Wiring</w:t>
      </w:r>
    </w:p>
    <w:p w:rsidR="00761F20" w:rsidRPr="004A7F3F" w:rsidRDefault="00761F20" w:rsidP="000457A6">
      <w:pPr>
        <w:spacing w:before="241" w:line="250" w:lineRule="exact"/>
        <w:ind w:right="216"/>
        <w:textAlignment w:val="baseline"/>
        <w:rPr>
          <w:rFonts w:eastAsia="Arial"/>
          <w:noProof w:val="0"/>
          <w:color w:val="000000"/>
        </w:rPr>
      </w:pPr>
      <w:r w:rsidRPr="004A7F3F">
        <w:rPr>
          <w:rFonts w:eastAsia="Arial"/>
          <w:noProof w:val="0"/>
          <w:color w:val="000000"/>
        </w:rPr>
        <w:t>All power and control cables for the instrumentation and control systems shall form a safe and reliable network. Special care has to be taken to the selection of fire retarding cables.</w:t>
      </w:r>
    </w:p>
    <w:p w:rsidR="00761F20" w:rsidRPr="004A7F3F" w:rsidRDefault="00761F20" w:rsidP="000457A6">
      <w:pPr>
        <w:spacing w:before="178" w:line="254" w:lineRule="exact"/>
        <w:ind w:right="216"/>
        <w:textAlignment w:val="baseline"/>
        <w:rPr>
          <w:rFonts w:eastAsia="Arial"/>
          <w:noProof w:val="0"/>
          <w:color w:val="000000"/>
        </w:rPr>
      </w:pPr>
      <w:r w:rsidRPr="004A7F3F">
        <w:rPr>
          <w:rFonts w:eastAsia="Arial"/>
          <w:noProof w:val="0"/>
          <w:color w:val="000000"/>
        </w:rPr>
        <w:t>Power cables shall be separated from signal cables i.e. it is not allowed to use one cable for power supply and signals.</w:t>
      </w:r>
    </w:p>
    <w:p w:rsidR="00761F20" w:rsidRPr="004A7F3F" w:rsidRDefault="00761F20" w:rsidP="00FC0F4E">
      <w:pPr>
        <w:spacing w:before="177" w:line="255" w:lineRule="exact"/>
        <w:ind w:right="216"/>
        <w:textAlignment w:val="baseline"/>
        <w:rPr>
          <w:rFonts w:eastAsia="Arial"/>
          <w:noProof w:val="0"/>
          <w:color w:val="000000"/>
        </w:rPr>
      </w:pPr>
      <w:r w:rsidRPr="004A7F3F">
        <w:rPr>
          <w:rFonts w:eastAsia="Arial"/>
          <w:noProof w:val="0"/>
          <w:color w:val="000000"/>
        </w:rPr>
        <w:t>Low level analogue type individual instrumentation cabling/wiring shall be 2 or 4 cores, twisted and shielded.</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 xml:space="preserve">Appropriate segregation and spacing shall be maintained between power cables, </w:t>
      </w:r>
      <w:r w:rsidR="004A7F3F" w:rsidRPr="004A7F3F">
        <w:rPr>
          <w:rFonts w:eastAsia="Arial"/>
          <w:noProof w:val="0"/>
          <w:color w:val="000000"/>
        </w:rPr>
        <w:t>signaling</w:t>
      </w:r>
      <w:r w:rsidRPr="004A7F3F">
        <w:rPr>
          <w:rFonts w:eastAsia="Arial"/>
          <w:noProof w:val="0"/>
          <w:color w:val="000000"/>
        </w:rPr>
        <w:t xml:space="preserve"> cables and low level instrumentation cables along cable trays and within the cubicles. Generally, power and instrumentation cables shall be laid in separate cable trays.</w:t>
      </w:r>
    </w:p>
    <w:p w:rsidR="00FC0F4E" w:rsidRPr="004A7F3F" w:rsidRDefault="00761F20" w:rsidP="00DA20A5">
      <w:pPr>
        <w:spacing w:before="177" w:line="255" w:lineRule="exact"/>
        <w:ind w:right="216"/>
        <w:textAlignment w:val="baseline"/>
        <w:rPr>
          <w:rFonts w:eastAsia="Arial"/>
          <w:noProof w:val="0"/>
          <w:color w:val="000000"/>
        </w:rPr>
      </w:pPr>
      <w:r w:rsidRPr="004A7F3F">
        <w:rPr>
          <w:rFonts w:eastAsia="Arial"/>
          <w:noProof w:val="0"/>
          <w:color w:val="000000"/>
        </w:rPr>
        <w:t>The multicore cables shall have 20 % spare cores after final commissioning. For general cabling requirements refer t</w:t>
      </w:r>
      <w:r w:rsidR="00DA20A5" w:rsidRPr="004A7F3F">
        <w:rPr>
          <w:rFonts w:eastAsia="Arial"/>
          <w:noProof w:val="0"/>
          <w:color w:val="000000"/>
        </w:rPr>
        <w:t>o the Electrical Specification.</w:t>
      </w:r>
    </w:p>
    <w:p w:rsidR="00761F20" w:rsidRPr="004A7F3F" w:rsidRDefault="00761F20" w:rsidP="00FC0F4E">
      <w:pPr>
        <w:pStyle w:val="Heading4"/>
        <w:rPr>
          <w:rFonts w:eastAsia="Arial"/>
          <w:noProof w:val="0"/>
        </w:rPr>
      </w:pPr>
      <w:r w:rsidRPr="004A7F3F">
        <w:rPr>
          <w:rFonts w:eastAsia="Arial"/>
          <w:noProof w:val="0"/>
        </w:rPr>
        <w:t>Cleaning and Protection</w:t>
      </w:r>
    </w:p>
    <w:p w:rsidR="00761F20" w:rsidRPr="004A7F3F" w:rsidRDefault="00761F20" w:rsidP="00FC0F4E">
      <w:pPr>
        <w:spacing w:before="239" w:line="252" w:lineRule="exact"/>
        <w:ind w:right="216"/>
        <w:textAlignment w:val="baseline"/>
        <w:rPr>
          <w:rFonts w:eastAsia="Arial"/>
          <w:noProof w:val="0"/>
          <w:color w:val="000000"/>
        </w:rPr>
      </w:pPr>
      <w:r w:rsidRPr="004A7F3F">
        <w:rPr>
          <w:rFonts w:eastAsia="Arial"/>
          <w:noProof w:val="0"/>
          <w:color w:val="000000"/>
        </w:rPr>
        <w:t>After complete installation of each piece of equipment, the Contractor shall clean and touch</w:t>
      </w:r>
      <w:r w:rsidRPr="004A7F3F">
        <w:rPr>
          <w:rFonts w:eastAsia="Arial"/>
          <w:noProof w:val="0"/>
          <w:color w:val="000000"/>
        </w:rPr>
        <w:softHyphen/>
        <w:t>up each piece of equipment with paint as required. During construction, instruments and cubicles/cabinets shall be protected at all times from wetting, dirt, and physical damage.</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When connections are made, the pieces being connected or joined shall be free of residue, borings, and foreign materials, which may plug an instrument or make it inoperable.</w:t>
      </w:r>
    </w:p>
    <w:p w:rsidR="00761F20" w:rsidRPr="004A7F3F" w:rsidRDefault="00761F20" w:rsidP="00FC0F4E">
      <w:pPr>
        <w:spacing w:before="187" w:line="250" w:lineRule="exact"/>
        <w:ind w:right="216"/>
        <w:textAlignment w:val="baseline"/>
        <w:rPr>
          <w:rFonts w:eastAsia="Arial"/>
          <w:noProof w:val="0"/>
          <w:color w:val="000000"/>
        </w:rPr>
      </w:pPr>
      <w:r w:rsidRPr="004A7F3F">
        <w:rPr>
          <w:rFonts w:eastAsia="Arial"/>
          <w:noProof w:val="0"/>
          <w:color w:val="000000"/>
        </w:rPr>
        <w:t>Tubing shall be blown free of foreign matter before connections are made. Tubing and instruments connection shall be capped during storage.</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After installation, but before it is placed in service, the Contractor shall protect equipment from damage or contamination. All work shall be done in an orderly, workmanlike manner and shall present a neat appearance when completed.</w:t>
      </w:r>
    </w:p>
    <w:p w:rsidR="00FC0F4E" w:rsidRPr="004A7F3F" w:rsidRDefault="00FC0F4E" w:rsidP="00761F20">
      <w:pPr>
        <w:spacing w:before="235" w:line="282" w:lineRule="exact"/>
        <w:ind w:left="144"/>
        <w:textAlignment w:val="baseline"/>
        <w:rPr>
          <w:rFonts w:eastAsia="Arial"/>
          <w:b/>
          <w:i/>
          <w:noProof w:val="0"/>
          <w:color w:val="000000"/>
          <w:spacing w:val="10"/>
        </w:rPr>
      </w:pPr>
    </w:p>
    <w:p w:rsidR="00761F20" w:rsidRPr="004A7F3F" w:rsidRDefault="00761F20" w:rsidP="00FC0F4E">
      <w:pPr>
        <w:pStyle w:val="Heading4"/>
        <w:rPr>
          <w:rFonts w:eastAsia="Arial"/>
          <w:noProof w:val="0"/>
        </w:rPr>
      </w:pPr>
      <w:r w:rsidRPr="004A7F3F">
        <w:rPr>
          <w:rFonts w:eastAsia="Arial"/>
          <w:noProof w:val="0"/>
        </w:rPr>
        <w:t>Instrumentation Testing</w:t>
      </w:r>
    </w:p>
    <w:p w:rsidR="00761F20" w:rsidRPr="004A7F3F" w:rsidRDefault="00761F20" w:rsidP="00FC0F4E">
      <w:pPr>
        <w:spacing w:before="239" w:line="252" w:lineRule="exact"/>
        <w:ind w:right="216"/>
        <w:textAlignment w:val="baseline"/>
        <w:rPr>
          <w:rFonts w:eastAsia="Arial"/>
          <w:noProof w:val="0"/>
          <w:color w:val="000000"/>
        </w:rPr>
      </w:pPr>
      <w:r w:rsidRPr="004A7F3F">
        <w:rPr>
          <w:rFonts w:eastAsia="Arial"/>
          <w:noProof w:val="0"/>
          <w:color w:val="000000"/>
        </w:rPr>
        <w:t>The Contractor shall perform operational (cold function) tests to ensure that the instrument is in working condition. All testing equipment shall be in good working order, properly maintained and calibrated.</w:t>
      </w:r>
    </w:p>
    <w:p w:rsidR="00761F20" w:rsidRPr="004A7F3F" w:rsidRDefault="00761F20" w:rsidP="00FC0F4E">
      <w:pPr>
        <w:spacing w:before="4" w:line="254" w:lineRule="exact"/>
        <w:ind w:right="216"/>
        <w:textAlignment w:val="baseline"/>
        <w:rPr>
          <w:rFonts w:eastAsia="Arial"/>
          <w:noProof w:val="0"/>
          <w:color w:val="000000"/>
        </w:rPr>
      </w:pPr>
      <w:r w:rsidRPr="004A7F3F">
        <w:rPr>
          <w:rFonts w:eastAsia="Arial"/>
          <w:noProof w:val="0"/>
          <w:color w:val="000000"/>
        </w:rPr>
        <w:t>Instruments shall be isolated during pressure testing of the piping and tubing to prevent damage. In the case of measurement and control systems involving electronic or pneumatic transmission, a simulated input signal shall be applied and varied over the full range. Each device shall be calibrated and checked for correct operation. Static head shall be</w:t>
      </w:r>
    </w:p>
    <w:p w:rsidR="00761F20" w:rsidRPr="004A7F3F" w:rsidRDefault="00761F20" w:rsidP="00FC0F4E">
      <w:pPr>
        <w:spacing w:before="4" w:line="254" w:lineRule="exact"/>
        <w:ind w:right="216"/>
        <w:textAlignment w:val="baseline"/>
        <w:rPr>
          <w:rFonts w:eastAsia="Arial"/>
          <w:noProof w:val="0"/>
          <w:color w:val="000000"/>
        </w:rPr>
      </w:pPr>
      <w:r w:rsidRPr="004A7F3F">
        <w:rPr>
          <w:rFonts w:eastAsia="Arial"/>
          <w:noProof w:val="0"/>
          <w:color w:val="000000"/>
        </w:rPr>
        <w:t>considered, if any. The Contractor shall be responsible for proper protection of the instruments and devices that may be damaged by any of the required tests.</w:t>
      </w:r>
    </w:p>
    <w:p w:rsidR="00761F20" w:rsidRPr="004A7F3F" w:rsidRDefault="00761F20" w:rsidP="00FC0F4E">
      <w:pPr>
        <w:spacing w:before="179" w:line="253" w:lineRule="exact"/>
        <w:ind w:right="216"/>
        <w:textAlignment w:val="baseline"/>
        <w:rPr>
          <w:rFonts w:eastAsia="Arial"/>
          <w:noProof w:val="0"/>
          <w:color w:val="000000"/>
        </w:rPr>
      </w:pPr>
      <w:r w:rsidRPr="004A7F3F">
        <w:rPr>
          <w:rFonts w:eastAsia="Arial"/>
          <w:noProof w:val="0"/>
          <w:color w:val="000000"/>
        </w:rPr>
        <w:t>Loop checks of electronic instrument circuits shall be performed to ensure that wiring is correctly terminated, shielding is properly grounded, and that the complete circuit operates correctly. Particular attention shall be paid for intrinsically safe equipment cabling and wiring, checking and testing.</w:t>
      </w:r>
    </w:p>
    <w:p w:rsidR="00761F20" w:rsidRPr="004A7F3F" w:rsidRDefault="00761F20" w:rsidP="00FC0F4E">
      <w:pPr>
        <w:spacing w:before="182" w:line="252" w:lineRule="exact"/>
        <w:ind w:right="216"/>
        <w:textAlignment w:val="baseline"/>
        <w:rPr>
          <w:rFonts w:eastAsia="Arial"/>
          <w:noProof w:val="0"/>
          <w:color w:val="000000"/>
        </w:rPr>
      </w:pPr>
      <w:r w:rsidRPr="004A7F3F">
        <w:rPr>
          <w:rFonts w:eastAsia="Arial"/>
          <w:noProof w:val="0"/>
          <w:color w:val="000000"/>
        </w:rPr>
        <w:t>All instruments shall be elaborated to verify that the output or visual indication is correct in the range span of the instrument. Span checks shall be at 0, 25, 50, 75, and 100 % of range. Operational adjustments (zero, offset, suppression, etc.) shall be included in the Contractor's data/ documentation.</w:t>
      </w:r>
    </w:p>
    <w:p w:rsidR="00761F20" w:rsidRPr="004A7F3F" w:rsidRDefault="00761F20" w:rsidP="00FC0F4E">
      <w:pPr>
        <w:spacing w:before="187" w:line="250" w:lineRule="exact"/>
        <w:ind w:right="216"/>
        <w:textAlignment w:val="baseline"/>
        <w:rPr>
          <w:rFonts w:eastAsia="Arial"/>
          <w:noProof w:val="0"/>
          <w:color w:val="000000"/>
        </w:rPr>
      </w:pPr>
      <w:r w:rsidRPr="004A7F3F">
        <w:rPr>
          <w:rFonts w:eastAsia="Arial"/>
          <w:noProof w:val="0"/>
          <w:color w:val="000000"/>
        </w:rPr>
        <w:t>After installation, process-sensing lines shall be hydro tested to the same pressure as the process lines to which they are attached. Instruments shall not be hydrostatically tested.</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After installation, instrument air piping shall be pneumatically tested in accordance with the appropriate standards.</w:t>
      </w:r>
    </w:p>
    <w:p w:rsidR="00761F20" w:rsidRPr="004A7F3F" w:rsidRDefault="00761F20" w:rsidP="00FC0F4E">
      <w:pPr>
        <w:spacing w:before="176" w:line="256" w:lineRule="exact"/>
        <w:textAlignment w:val="baseline"/>
        <w:rPr>
          <w:rFonts w:eastAsia="Arial"/>
          <w:noProof w:val="0"/>
          <w:color w:val="000000"/>
        </w:rPr>
      </w:pPr>
      <w:r w:rsidRPr="004A7F3F">
        <w:rPr>
          <w:rFonts w:eastAsia="Arial"/>
          <w:noProof w:val="0"/>
          <w:color w:val="000000"/>
        </w:rPr>
        <w:t>Appropriate documents shall be issued after tests completion.</w:t>
      </w:r>
    </w:p>
    <w:p w:rsidR="00FC0F4E" w:rsidRPr="004A7F3F" w:rsidRDefault="00761F20" w:rsidP="00DA20A5">
      <w:pPr>
        <w:spacing w:before="185" w:line="252" w:lineRule="exact"/>
        <w:ind w:right="216"/>
        <w:textAlignment w:val="baseline"/>
        <w:rPr>
          <w:rFonts w:eastAsia="Arial"/>
          <w:noProof w:val="0"/>
          <w:color w:val="000000"/>
        </w:rPr>
      </w:pPr>
      <w:r w:rsidRPr="004A7F3F">
        <w:rPr>
          <w:rFonts w:eastAsia="Arial"/>
          <w:noProof w:val="0"/>
          <w:color w:val="000000"/>
        </w:rPr>
        <w:t xml:space="preserve">Instruments, in the systems activated during start-up operations (steam blows, line flushing etc.) shall be recalibrated 90 days after the system has been first activated or just prior to commercial operation of the </w:t>
      </w:r>
      <w:r w:rsidR="00DA20A5" w:rsidRPr="004A7F3F">
        <w:rPr>
          <w:rFonts w:eastAsia="Arial"/>
          <w:noProof w:val="0"/>
          <w:color w:val="000000"/>
        </w:rPr>
        <w:t>unit, or whichever comes first.</w:t>
      </w:r>
    </w:p>
    <w:p w:rsidR="00FC0F4E" w:rsidRPr="004A7F3F" w:rsidRDefault="00761F20" w:rsidP="00FC0F4E">
      <w:pPr>
        <w:pStyle w:val="Heading3"/>
        <w:rPr>
          <w:rFonts w:eastAsia="Arial"/>
          <w:noProof w:val="0"/>
        </w:rPr>
      </w:pPr>
      <w:bookmarkStart w:id="58" w:name="_Toc424029441"/>
      <w:r w:rsidRPr="004A7F3F">
        <w:rPr>
          <w:rFonts w:eastAsia="Arial"/>
          <w:noProof w:val="0"/>
        </w:rPr>
        <w:t>Pressure Measurements</w:t>
      </w:r>
      <w:bookmarkEnd w:id="58"/>
    </w:p>
    <w:p w:rsidR="00761F20" w:rsidRPr="004A7F3F" w:rsidRDefault="00761F20" w:rsidP="00FC0F4E">
      <w:pPr>
        <w:pStyle w:val="Heading4"/>
        <w:rPr>
          <w:noProof w:val="0"/>
        </w:rPr>
      </w:pPr>
      <w:r w:rsidRPr="004A7F3F">
        <w:rPr>
          <w:noProof w:val="0"/>
        </w:rPr>
        <w:t>General Design Requirements</w:t>
      </w:r>
    </w:p>
    <w:p w:rsidR="00761F20" w:rsidRPr="004A7F3F" w:rsidRDefault="00761F20" w:rsidP="00FC0F4E">
      <w:pPr>
        <w:spacing w:before="204" w:line="254" w:lineRule="exact"/>
        <w:ind w:right="216"/>
        <w:textAlignment w:val="baseline"/>
        <w:rPr>
          <w:rFonts w:eastAsia="Arial"/>
          <w:noProof w:val="0"/>
          <w:color w:val="000000"/>
        </w:rPr>
      </w:pPr>
      <w:r w:rsidRPr="004A7F3F">
        <w:rPr>
          <w:rFonts w:eastAsia="Arial"/>
          <w:noProof w:val="0"/>
          <w:color w:val="000000"/>
        </w:rPr>
        <w:t>Pressure measuring instruments shall have linear scales. Over ranging the measured pressure shall not affect the pressure instrument or its calibration.</w:t>
      </w:r>
    </w:p>
    <w:p w:rsidR="00FC0F4E" w:rsidRPr="004A7F3F" w:rsidRDefault="00761F20" w:rsidP="00DA20A5">
      <w:pPr>
        <w:spacing w:before="180" w:line="252" w:lineRule="exact"/>
        <w:ind w:right="216"/>
        <w:textAlignment w:val="baseline"/>
        <w:rPr>
          <w:rFonts w:eastAsia="Arial"/>
          <w:noProof w:val="0"/>
          <w:color w:val="000000"/>
        </w:rPr>
      </w:pPr>
      <w:r w:rsidRPr="004A7F3F">
        <w:rPr>
          <w:rFonts w:eastAsia="Arial"/>
          <w:noProof w:val="0"/>
          <w:color w:val="000000"/>
        </w:rPr>
        <w:t>Pressure instruments for viscous liquids or fluids with suspended solids shall be filled systems with appropriate diaphragm seals. Pressure devices on pulsating services shall be e</w:t>
      </w:r>
      <w:r w:rsidR="00DA20A5" w:rsidRPr="004A7F3F">
        <w:rPr>
          <w:rFonts w:eastAsia="Arial"/>
          <w:noProof w:val="0"/>
          <w:color w:val="000000"/>
        </w:rPr>
        <w:t>quipped with pulsation dampers.</w:t>
      </w:r>
    </w:p>
    <w:p w:rsidR="00761F20" w:rsidRPr="004A7F3F" w:rsidRDefault="00761F20" w:rsidP="00FC0F4E">
      <w:pPr>
        <w:pStyle w:val="Heading4"/>
        <w:rPr>
          <w:rFonts w:eastAsia="Arial"/>
          <w:noProof w:val="0"/>
        </w:rPr>
      </w:pPr>
      <w:r w:rsidRPr="004A7F3F">
        <w:rPr>
          <w:rFonts w:eastAsia="Arial"/>
          <w:noProof w:val="0"/>
        </w:rPr>
        <w:t>Pressure Transmitters</w:t>
      </w:r>
    </w:p>
    <w:p w:rsidR="00761F20" w:rsidRPr="004A7F3F" w:rsidRDefault="00761F20" w:rsidP="00FC0F4E">
      <w:pPr>
        <w:spacing w:before="198" w:line="255" w:lineRule="exact"/>
        <w:ind w:right="216"/>
        <w:textAlignment w:val="baseline"/>
        <w:rPr>
          <w:rFonts w:eastAsia="Arial"/>
          <w:noProof w:val="0"/>
          <w:color w:val="000000"/>
        </w:rPr>
      </w:pPr>
      <w:r w:rsidRPr="004A7F3F">
        <w:rPr>
          <w:rFonts w:eastAsia="Arial"/>
          <w:noProof w:val="0"/>
          <w:color w:val="000000"/>
        </w:rPr>
        <w:t>Pressure gauges with position transmitter devices will not be accepted as pressure transmitters.</w:t>
      </w:r>
    </w:p>
    <w:p w:rsidR="00761F20" w:rsidRPr="004A7F3F" w:rsidRDefault="00761F20" w:rsidP="00FC0F4E">
      <w:pPr>
        <w:spacing w:before="176" w:line="256" w:lineRule="exact"/>
        <w:textAlignment w:val="baseline"/>
        <w:rPr>
          <w:rFonts w:eastAsia="Arial"/>
          <w:noProof w:val="0"/>
          <w:color w:val="000000"/>
        </w:rPr>
      </w:pPr>
      <w:r w:rsidRPr="004A7F3F">
        <w:rPr>
          <w:rFonts w:eastAsia="Arial"/>
          <w:noProof w:val="0"/>
          <w:color w:val="000000"/>
        </w:rPr>
        <w:t>Pressure transmitters for fuel oil and fuel gas shall be explosion-proof / intrinsically safe.</w:t>
      </w:r>
    </w:p>
    <w:p w:rsidR="00761F20" w:rsidRPr="004A7F3F" w:rsidRDefault="00761F20" w:rsidP="00FC0F4E">
      <w:pPr>
        <w:pStyle w:val="Heading4"/>
        <w:rPr>
          <w:rFonts w:eastAsia="Arial"/>
          <w:noProof w:val="0"/>
        </w:rPr>
      </w:pPr>
      <w:r w:rsidRPr="004A7F3F">
        <w:rPr>
          <w:rFonts w:eastAsia="Arial"/>
          <w:noProof w:val="0"/>
        </w:rPr>
        <w:t>Pressure Gauges</w:t>
      </w:r>
    </w:p>
    <w:p w:rsidR="00761F20" w:rsidRPr="004A7F3F" w:rsidRDefault="00761F20" w:rsidP="00FC0F4E">
      <w:pPr>
        <w:spacing w:before="197" w:line="256" w:lineRule="exact"/>
        <w:textAlignment w:val="baseline"/>
        <w:rPr>
          <w:rFonts w:eastAsia="Arial"/>
          <w:noProof w:val="0"/>
          <w:color w:val="000000"/>
        </w:rPr>
      </w:pPr>
      <w:r w:rsidRPr="004A7F3F">
        <w:rPr>
          <w:rFonts w:eastAsia="Arial"/>
          <w:noProof w:val="0"/>
          <w:color w:val="000000"/>
        </w:rPr>
        <w:t>The error for pressure gauges shall be limited to ± 1.0 % of the span range (FSD).</w:t>
      </w:r>
    </w:p>
    <w:p w:rsidR="00761F20" w:rsidRPr="004A7F3F" w:rsidRDefault="00761F20" w:rsidP="00FC0F4E">
      <w:pPr>
        <w:spacing w:before="197" w:line="256" w:lineRule="exact"/>
        <w:textAlignment w:val="baseline"/>
        <w:rPr>
          <w:rFonts w:eastAsia="Arial"/>
          <w:noProof w:val="0"/>
          <w:color w:val="000000"/>
        </w:rPr>
      </w:pPr>
      <w:r w:rsidRPr="004A7F3F">
        <w:rPr>
          <w:rFonts w:eastAsia="Arial"/>
          <w:noProof w:val="0"/>
          <w:color w:val="000000"/>
        </w:rPr>
        <w:t>Pressure gauges shall be 160 or 100 mm in diameter (e.g. 160 mm for important measurements and higher elevation - 100 mm for aggregates with high amount of local measurements - however uniform size for a given area shall be used). Stainless steel case white dials and black lettering are required. Scale graduation shall be in "bar".</w:t>
      </w:r>
    </w:p>
    <w:p w:rsidR="00761F20" w:rsidRPr="004A7F3F" w:rsidRDefault="00761F20" w:rsidP="00FC0F4E">
      <w:pPr>
        <w:spacing w:before="6" w:line="252" w:lineRule="exact"/>
        <w:ind w:right="216"/>
        <w:textAlignment w:val="baseline"/>
        <w:rPr>
          <w:rFonts w:eastAsia="Arial"/>
          <w:noProof w:val="0"/>
          <w:color w:val="000000"/>
        </w:rPr>
      </w:pPr>
      <w:r w:rsidRPr="004A7F3F">
        <w:rPr>
          <w:rFonts w:eastAsia="Arial"/>
          <w:noProof w:val="0"/>
          <w:color w:val="000000"/>
        </w:rPr>
        <w:t>The gauges shall be shock and vibration-proof. Pressure gauges shall be filled with glycerine or other adequate liquids, when necessary. High pressure gauges shall be supplied with a relief device (rubber plug at rear side) for safety in case of leaks.</w:t>
      </w:r>
    </w:p>
    <w:p w:rsidR="00761F20" w:rsidRPr="004A7F3F" w:rsidRDefault="00761F20" w:rsidP="00FC0F4E">
      <w:pPr>
        <w:spacing w:before="188" w:line="249" w:lineRule="exact"/>
        <w:ind w:right="216"/>
        <w:textAlignment w:val="baseline"/>
        <w:rPr>
          <w:rFonts w:eastAsia="Arial"/>
          <w:noProof w:val="0"/>
          <w:color w:val="000000"/>
        </w:rPr>
      </w:pPr>
      <w:r w:rsidRPr="004A7F3F">
        <w:rPr>
          <w:rFonts w:eastAsia="Arial"/>
          <w:noProof w:val="0"/>
          <w:color w:val="000000"/>
        </w:rPr>
        <w:t>Pressure gauges mechanism shall allow a fine micrometric adjustment (zero and span) without removing the pointer from the spindle.</w:t>
      </w:r>
    </w:p>
    <w:p w:rsidR="00761F20" w:rsidRPr="004A7F3F" w:rsidRDefault="00761F20" w:rsidP="00FC0F4E">
      <w:pPr>
        <w:pStyle w:val="Heading4"/>
        <w:rPr>
          <w:rFonts w:eastAsia="Arial"/>
          <w:noProof w:val="0"/>
        </w:rPr>
      </w:pPr>
      <w:r w:rsidRPr="004A7F3F">
        <w:rPr>
          <w:rFonts w:eastAsia="Arial"/>
          <w:noProof w:val="0"/>
        </w:rPr>
        <w:t>Pressure Switches</w:t>
      </w:r>
    </w:p>
    <w:p w:rsidR="00761F20" w:rsidRPr="004A7F3F" w:rsidRDefault="00761F20" w:rsidP="00FC0F4E">
      <w:pPr>
        <w:spacing w:before="207" w:line="249" w:lineRule="exact"/>
        <w:ind w:right="216"/>
        <w:textAlignment w:val="baseline"/>
        <w:rPr>
          <w:rFonts w:eastAsia="Arial"/>
          <w:noProof w:val="0"/>
          <w:color w:val="000000"/>
        </w:rPr>
      </w:pPr>
      <w:r w:rsidRPr="004A7F3F">
        <w:rPr>
          <w:rFonts w:eastAsia="Arial"/>
          <w:noProof w:val="0"/>
          <w:color w:val="000000"/>
        </w:rPr>
        <w:t>The error for pressure switches shall be limited to ± 1.5 % of the span range (FSD). The set point shall be adjustable between 5 and 100 % of full span.</w:t>
      </w:r>
    </w:p>
    <w:p w:rsidR="00761F20" w:rsidRPr="004A7F3F" w:rsidRDefault="00761F20" w:rsidP="00FC0F4E">
      <w:pPr>
        <w:spacing w:before="187" w:line="250" w:lineRule="exact"/>
        <w:ind w:right="216"/>
        <w:textAlignment w:val="baseline"/>
        <w:rPr>
          <w:rFonts w:eastAsia="Arial"/>
          <w:noProof w:val="0"/>
          <w:color w:val="000000"/>
        </w:rPr>
      </w:pPr>
      <w:r w:rsidRPr="004A7F3F">
        <w:rPr>
          <w:rFonts w:eastAsia="Arial"/>
          <w:noProof w:val="0"/>
          <w:color w:val="000000"/>
        </w:rPr>
        <w:t xml:space="preserve">Use of contact manometer shall be limited to lube oil and some auxiliary equipment in package units subject to the approval of </w:t>
      </w:r>
      <w:r w:rsidR="00DA20A5" w:rsidRPr="004A7F3F">
        <w:rPr>
          <w:rFonts w:eastAsia="Arial"/>
          <w:noProof w:val="0"/>
          <w:color w:val="000000"/>
        </w:rPr>
        <w:t>Employer</w:t>
      </w:r>
      <w:r w:rsidRPr="004A7F3F">
        <w:rPr>
          <w:rFonts w:eastAsia="Arial"/>
          <w:noProof w:val="0"/>
          <w:color w:val="000000"/>
        </w:rPr>
        <w:t>.</w:t>
      </w:r>
    </w:p>
    <w:p w:rsidR="00761F20" w:rsidRPr="004A7F3F" w:rsidRDefault="00761F20" w:rsidP="00FC0F4E">
      <w:pPr>
        <w:pStyle w:val="Heading4"/>
        <w:rPr>
          <w:rFonts w:eastAsia="Arial"/>
          <w:noProof w:val="0"/>
        </w:rPr>
      </w:pPr>
      <w:r w:rsidRPr="004A7F3F">
        <w:rPr>
          <w:rFonts w:eastAsia="Arial"/>
          <w:noProof w:val="0"/>
        </w:rPr>
        <w:t>Differential Pressure Gauges and Switches</w:t>
      </w:r>
    </w:p>
    <w:p w:rsidR="00761F20" w:rsidRPr="004A7F3F" w:rsidRDefault="00761F20" w:rsidP="00FC0F4E">
      <w:pPr>
        <w:spacing w:before="209" w:line="252" w:lineRule="exact"/>
        <w:ind w:right="216"/>
        <w:textAlignment w:val="baseline"/>
        <w:rPr>
          <w:rFonts w:eastAsia="Arial"/>
          <w:noProof w:val="0"/>
          <w:color w:val="000000"/>
        </w:rPr>
      </w:pPr>
      <w:r w:rsidRPr="004A7F3F">
        <w:rPr>
          <w:rFonts w:eastAsia="Arial"/>
          <w:noProof w:val="0"/>
          <w:color w:val="000000"/>
        </w:rPr>
        <w:t>All prescriptions for pressure gauges and pressure switches shall be applied to differential pressure gauges and switches. Differential pressure gauges with contacts for filters service will be accepted.</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The high and low-pressure connections of differential pressure instruments shall be marked accordingly.</w:t>
      </w:r>
    </w:p>
    <w:p w:rsidR="00761F20" w:rsidRPr="004A7F3F" w:rsidRDefault="00761F20" w:rsidP="00FC0F4E">
      <w:pPr>
        <w:pStyle w:val="Heading4"/>
        <w:rPr>
          <w:rFonts w:eastAsia="Arial"/>
          <w:noProof w:val="0"/>
        </w:rPr>
      </w:pPr>
      <w:r w:rsidRPr="004A7F3F">
        <w:rPr>
          <w:rFonts w:eastAsia="Arial"/>
          <w:noProof w:val="0"/>
        </w:rPr>
        <w:t>Installation Requirements</w:t>
      </w:r>
    </w:p>
    <w:p w:rsidR="00761F20" w:rsidRPr="004A7F3F" w:rsidRDefault="00761F20" w:rsidP="00FC0F4E">
      <w:pPr>
        <w:spacing w:before="207" w:line="249" w:lineRule="exact"/>
        <w:ind w:right="216"/>
        <w:textAlignment w:val="baseline"/>
        <w:rPr>
          <w:rFonts w:eastAsia="Arial"/>
          <w:noProof w:val="0"/>
          <w:color w:val="000000"/>
        </w:rPr>
      </w:pPr>
      <w:r w:rsidRPr="004A7F3F">
        <w:rPr>
          <w:rFonts w:eastAsia="Arial"/>
          <w:noProof w:val="0"/>
          <w:color w:val="000000"/>
        </w:rPr>
        <w:t>Pressure instruments in condensable vapour and liquid service shall be mounted below the process line connection so that the impulse lines slope down to the instrument.</w:t>
      </w:r>
    </w:p>
    <w:p w:rsidR="00761F20" w:rsidRPr="004A7F3F" w:rsidRDefault="00761F20" w:rsidP="00FC0F4E">
      <w:pPr>
        <w:spacing w:before="187" w:line="252" w:lineRule="exact"/>
        <w:ind w:right="216"/>
        <w:textAlignment w:val="baseline"/>
        <w:rPr>
          <w:rFonts w:eastAsia="Arial"/>
          <w:noProof w:val="0"/>
          <w:color w:val="000000"/>
        </w:rPr>
      </w:pPr>
      <w:r w:rsidRPr="004A7F3F">
        <w:rPr>
          <w:rFonts w:eastAsia="Arial"/>
          <w:noProof w:val="0"/>
          <w:color w:val="000000"/>
        </w:rPr>
        <w:t>Instruments mounted above the line, in steam or vapour service shall have a siphon or equivalent wet-leg to keep the instrument cool. The siphon shall be close to the instrument. A wet-leg shall have a filling connection at the top. Loop seal design shall be incorporated at source taps for all pressure transmitters and gauges in steam service.</w:t>
      </w:r>
    </w:p>
    <w:p w:rsidR="00761F20" w:rsidRPr="004A7F3F" w:rsidRDefault="00761F20" w:rsidP="00FC0F4E">
      <w:pPr>
        <w:spacing w:before="177" w:line="255" w:lineRule="exact"/>
        <w:ind w:right="216"/>
        <w:textAlignment w:val="baseline"/>
        <w:rPr>
          <w:rFonts w:eastAsia="Arial"/>
          <w:noProof w:val="0"/>
          <w:color w:val="000000"/>
        </w:rPr>
      </w:pPr>
      <w:r w:rsidRPr="004A7F3F">
        <w:rPr>
          <w:rFonts w:eastAsia="Arial"/>
          <w:noProof w:val="0"/>
          <w:color w:val="000000"/>
        </w:rPr>
        <w:t>For gas measurements pressure instruments shall be arranged above the tapping point. If this arrangement is impossible condensate traps and blow-down valves shall be installed.</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In case of flowing substances, the measuring point shall be selected in regions of undisturbed flow according to the requirements of Standards and Codes.</w:t>
      </w:r>
    </w:p>
    <w:p w:rsidR="00761F20" w:rsidRPr="004A7F3F" w:rsidRDefault="00761F20" w:rsidP="00FC0F4E">
      <w:pPr>
        <w:spacing w:before="179" w:line="253" w:lineRule="exact"/>
        <w:ind w:right="216"/>
        <w:textAlignment w:val="baseline"/>
        <w:rPr>
          <w:rFonts w:eastAsia="Arial"/>
          <w:noProof w:val="0"/>
          <w:color w:val="000000"/>
        </w:rPr>
      </w:pPr>
      <w:r w:rsidRPr="004A7F3F">
        <w:rPr>
          <w:rFonts w:eastAsia="Arial"/>
          <w:noProof w:val="0"/>
          <w:color w:val="000000"/>
        </w:rPr>
        <w:t>Pressure gauges over 10 bar or for steam as well as pressure transmitters and pressure switches shall not be directly mounted on the pressure tapping point. They shall be mounted apart from the tapping point and grouped if practicable in gauge panels, instrument cabinets, etc.</w:t>
      </w:r>
    </w:p>
    <w:p w:rsidR="00761F20" w:rsidRPr="004A7F3F" w:rsidRDefault="00761F20" w:rsidP="00DA20A5">
      <w:pPr>
        <w:spacing w:before="179" w:line="253" w:lineRule="exact"/>
        <w:ind w:right="216"/>
        <w:textAlignment w:val="baseline"/>
        <w:rPr>
          <w:rFonts w:eastAsia="Arial"/>
          <w:noProof w:val="0"/>
          <w:color w:val="000000"/>
        </w:rPr>
      </w:pPr>
      <w:r w:rsidRPr="004A7F3F">
        <w:rPr>
          <w:rFonts w:eastAsia="Arial"/>
          <w:noProof w:val="0"/>
          <w:color w:val="000000"/>
        </w:rPr>
        <w:t>All gauges, transmitters and pressure switches shall be readily accessible for supervision and maintenance. The design and arrangement of tapping point, piping and valves shall be according to the relevant standards. Each pressure switch and transmitter for absolute or differential pressure shall be equipped with an instrument isolating valve, drain valve and with a test connection with isolating valve and plug. Each pressure gauge shall be equipped with isolating instrument valve and test connection with plug.</w:t>
      </w:r>
    </w:p>
    <w:p w:rsidR="00761F20" w:rsidRPr="004A7F3F" w:rsidRDefault="00761F20" w:rsidP="00DA20A5">
      <w:pPr>
        <w:spacing w:before="179" w:line="253" w:lineRule="exact"/>
        <w:ind w:right="216"/>
        <w:textAlignment w:val="baseline"/>
        <w:rPr>
          <w:rFonts w:eastAsia="Arial"/>
          <w:noProof w:val="0"/>
          <w:color w:val="000000"/>
        </w:rPr>
      </w:pPr>
      <w:r w:rsidRPr="004A7F3F">
        <w:rPr>
          <w:rFonts w:eastAsia="Arial"/>
          <w:noProof w:val="0"/>
          <w:color w:val="000000"/>
        </w:rPr>
        <w:t>Globe valves in horizontal sloping lines to be installed with their stems horizontal, if possible</w:t>
      </w:r>
      <w:r w:rsidR="00DA20A5" w:rsidRPr="004A7F3F">
        <w:rPr>
          <w:rFonts w:eastAsia="Arial"/>
          <w:noProof w:val="0"/>
          <w:color w:val="000000"/>
        </w:rPr>
        <w:t>.</w:t>
      </w:r>
    </w:p>
    <w:p w:rsidR="00761F20" w:rsidRPr="004A7F3F" w:rsidRDefault="00761F20" w:rsidP="00DA20A5">
      <w:pPr>
        <w:spacing w:before="179" w:line="253" w:lineRule="exact"/>
        <w:ind w:right="216"/>
        <w:textAlignment w:val="baseline"/>
        <w:rPr>
          <w:rFonts w:eastAsia="Arial"/>
          <w:noProof w:val="0"/>
          <w:color w:val="000000"/>
        </w:rPr>
      </w:pPr>
      <w:r w:rsidRPr="004A7F3F">
        <w:rPr>
          <w:rFonts w:eastAsia="Arial"/>
          <w:noProof w:val="0"/>
          <w:color w:val="000000"/>
        </w:rPr>
        <w:t>Horizontal runs of pipe between vessel connections and seal or condensate pots shall be of minimum length and shall be level or slope toward the vessel.</w:t>
      </w:r>
    </w:p>
    <w:p w:rsidR="00761F20" w:rsidRPr="004A7F3F" w:rsidRDefault="00761F20" w:rsidP="00FC0F4E">
      <w:pPr>
        <w:spacing w:before="177" w:line="255" w:lineRule="exact"/>
        <w:ind w:right="216"/>
        <w:textAlignment w:val="baseline"/>
        <w:rPr>
          <w:rFonts w:eastAsia="Arial"/>
          <w:noProof w:val="0"/>
          <w:color w:val="000000"/>
        </w:rPr>
      </w:pPr>
      <w:r w:rsidRPr="004A7F3F">
        <w:rPr>
          <w:rFonts w:eastAsia="Arial"/>
          <w:noProof w:val="0"/>
          <w:color w:val="000000"/>
        </w:rPr>
        <w:t>Pulsation dampers, when required, shall be installed in the instrument line, downstream of the instrument block valve.</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Instruments supplied with diaphragm seals shall be installed in accordance with the manufacturer's instructions.</w:t>
      </w:r>
    </w:p>
    <w:p w:rsidR="00761F20" w:rsidRPr="004A7F3F" w:rsidRDefault="00761F20" w:rsidP="00FC0F4E">
      <w:pPr>
        <w:spacing w:before="177" w:line="255" w:lineRule="exact"/>
        <w:ind w:right="216"/>
        <w:textAlignment w:val="baseline"/>
        <w:rPr>
          <w:rFonts w:eastAsia="Arial"/>
          <w:noProof w:val="0"/>
          <w:color w:val="000000"/>
        </w:rPr>
      </w:pPr>
      <w:r w:rsidRPr="004A7F3F">
        <w:rPr>
          <w:rFonts w:eastAsia="Arial"/>
          <w:noProof w:val="0"/>
          <w:color w:val="000000"/>
        </w:rPr>
        <w:t>Pressure gauges on the discharge of pumps, or those used for operation of valves or equipment, shall be oriented so that they can be seen from the operating position.</w:t>
      </w:r>
    </w:p>
    <w:p w:rsidR="00761F20" w:rsidRPr="004A7F3F" w:rsidRDefault="00761F20" w:rsidP="00FC0F4E">
      <w:pPr>
        <w:spacing w:before="182" w:line="252" w:lineRule="exact"/>
        <w:ind w:right="216"/>
        <w:textAlignment w:val="baseline"/>
        <w:rPr>
          <w:rFonts w:eastAsia="Arial"/>
          <w:noProof w:val="0"/>
          <w:color w:val="000000"/>
        </w:rPr>
      </w:pPr>
      <w:r w:rsidRPr="004A7F3F">
        <w:rPr>
          <w:rFonts w:eastAsia="Arial"/>
          <w:noProof w:val="0"/>
          <w:color w:val="000000"/>
        </w:rPr>
        <w:t>Pressure test points must be accessible. If the root valve is not accessible, tubing and an instrument valve shall be installed at a convenient location. When pressure and temperature or sampling connections occur together, the pressure connection shall be upstream of the temperature or sampling connection.</w:t>
      </w:r>
    </w:p>
    <w:p w:rsidR="00761F20" w:rsidRPr="004A7F3F" w:rsidRDefault="00761F20" w:rsidP="00FC0F4E">
      <w:pPr>
        <w:pStyle w:val="Heading3"/>
        <w:rPr>
          <w:rFonts w:eastAsia="Arial"/>
          <w:noProof w:val="0"/>
        </w:rPr>
      </w:pPr>
      <w:bookmarkStart w:id="59" w:name="_Toc424029442"/>
      <w:r w:rsidRPr="004A7F3F">
        <w:rPr>
          <w:rFonts w:eastAsia="Arial"/>
          <w:noProof w:val="0"/>
        </w:rPr>
        <w:t>Temperature Measurements</w:t>
      </w:r>
      <w:bookmarkEnd w:id="59"/>
    </w:p>
    <w:p w:rsidR="00761F20" w:rsidRPr="004A7F3F" w:rsidRDefault="00761F20" w:rsidP="00FC0F4E">
      <w:pPr>
        <w:pStyle w:val="Heading4"/>
        <w:rPr>
          <w:rFonts w:eastAsia="Arial"/>
          <w:noProof w:val="0"/>
        </w:rPr>
      </w:pPr>
      <w:r w:rsidRPr="004A7F3F">
        <w:rPr>
          <w:rFonts w:eastAsia="Arial"/>
          <w:noProof w:val="0"/>
        </w:rPr>
        <w:t>Thermocouples and Resistance Thermometers</w:t>
      </w:r>
    </w:p>
    <w:p w:rsidR="00761F20" w:rsidRPr="004A7F3F" w:rsidRDefault="00761F20" w:rsidP="00FC0F4E">
      <w:pPr>
        <w:spacing w:before="203" w:line="252" w:lineRule="exact"/>
        <w:ind w:right="216"/>
        <w:textAlignment w:val="baseline"/>
        <w:rPr>
          <w:rFonts w:eastAsia="Arial"/>
          <w:noProof w:val="0"/>
          <w:color w:val="000000"/>
        </w:rPr>
      </w:pPr>
      <w:r w:rsidRPr="004A7F3F">
        <w:rPr>
          <w:rFonts w:eastAsia="Arial"/>
          <w:noProof w:val="0"/>
          <w:color w:val="000000"/>
        </w:rPr>
        <w:t>All temperature measurements except the local temperature measurement and other specified exceptions shall be measured by means of thermocouples (T/C) or resistance thermometers (RTD).</w:t>
      </w:r>
    </w:p>
    <w:p w:rsidR="00761F20" w:rsidRPr="004A7F3F" w:rsidRDefault="00761F20" w:rsidP="00FC0F4E">
      <w:pPr>
        <w:spacing w:before="180" w:line="253" w:lineRule="exact"/>
        <w:ind w:right="216"/>
        <w:textAlignment w:val="baseline"/>
        <w:rPr>
          <w:rFonts w:eastAsia="Arial"/>
          <w:noProof w:val="0"/>
          <w:color w:val="000000"/>
        </w:rPr>
      </w:pPr>
      <w:r w:rsidRPr="004A7F3F">
        <w:rPr>
          <w:rFonts w:eastAsia="Arial"/>
          <w:noProof w:val="0"/>
          <w:color w:val="000000"/>
        </w:rPr>
        <w:t>Resistance thermometers and thermocouples shall be equipped with waterproof connection heads. These thermometers shall be arranged in such a way that the connection heads do not become warmer than 80 °C and that the measuring inserts are easily exchangeable. The temperature sensors shall be selected in such a way that only a small number of different spare inserts is required.</w:t>
      </w:r>
    </w:p>
    <w:p w:rsidR="00761F20" w:rsidRPr="004A7F3F" w:rsidRDefault="00761F20" w:rsidP="00FC0F4E">
      <w:pPr>
        <w:spacing w:before="178" w:line="254" w:lineRule="exact"/>
        <w:ind w:right="216"/>
        <w:textAlignment w:val="baseline"/>
        <w:rPr>
          <w:rFonts w:eastAsia="Arial"/>
          <w:noProof w:val="0"/>
          <w:color w:val="000000"/>
          <w:spacing w:val="1"/>
        </w:rPr>
      </w:pPr>
      <w:r w:rsidRPr="004A7F3F">
        <w:rPr>
          <w:rFonts w:eastAsia="Arial"/>
          <w:noProof w:val="0"/>
          <w:color w:val="000000"/>
          <w:spacing w:val="1"/>
        </w:rPr>
        <w:t>Resistance thermometers shall generally be of type Pt 100 and shall not be applied for measuring values above 250 °C. For resistance thermometers 4 wire circuits shall be applied.</w:t>
      </w:r>
    </w:p>
    <w:p w:rsidR="00761F20" w:rsidRPr="004A7F3F" w:rsidRDefault="00761F20" w:rsidP="00FC0F4E">
      <w:pPr>
        <w:spacing w:before="176" w:line="256" w:lineRule="exact"/>
        <w:textAlignment w:val="baseline"/>
        <w:rPr>
          <w:rFonts w:eastAsia="Arial"/>
          <w:noProof w:val="0"/>
          <w:color w:val="000000"/>
        </w:rPr>
      </w:pPr>
      <w:r w:rsidRPr="004A7F3F">
        <w:rPr>
          <w:rFonts w:eastAsia="Arial"/>
          <w:noProof w:val="0"/>
          <w:color w:val="000000"/>
        </w:rPr>
        <w:t>Depending on the operating temperature the following thermocouples shall be used:</w:t>
      </w:r>
    </w:p>
    <w:p w:rsidR="00761F20" w:rsidRPr="004A7F3F" w:rsidRDefault="00761F20" w:rsidP="005F0E18">
      <w:pPr>
        <w:pStyle w:val="ListParagraph"/>
        <w:numPr>
          <w:ilvl w:val="0"/>
          <w:numId w:val="37"/>
        </w:numPr>
        <w:spacing w:before="39" w:line="278" w:lineRule="exact"/>
        <w:textAlignment w:val="baseline"/>
        <w:rPr>
          <w:rFonts w:eastAsia="Arial"/>
          <w:noProof w:val="0"/>
          <w:color w:val="000000"/>
          <w:spacing w:val="12"/>
        </w:rPr>
      </w:pPr>
      <w:r w:rsidRPr="004A7F3F">
        <w:rPr>
          <w:rFonts w:eastAsia="Arial"/>
          <w:noProof w:val="0"/>
          <w:color w:val="000000"/>
          <w:spacing w:val="12"/>
        </w:rPr>
        <w:t>NiCr-Ni</w:t>
      </w:r>
      <w:r w:rsidRPr="004A7F3F">
        <w:rPr>
          <w:rFonts w:eastAsia="Arial"/>
          <w:noProof w:val="0"/>
          <w:color w:val="000000"/>
          <w:spacing w:val="12"/>
        </w:rPr>
        <w:tab/>
        <w:t>for temperature up to 950 °C</w:t>
      </w:r>
    </w:p>
    <w:p w:rsidR="00761F20" w:rsidRPr="004A7F3F" w:rsidRDefault="00761F20" w:rsidP="005F0E18">
      <w:pPr>
        <w:pStyle w:val="ListParagraph"/>
        <w:numPr>
          <w:ilvl w:val="0"/>
          <w:numId w:val="37"/>
        </w:numPr>
        <w:spacing w:before="39" w:line="278" w:lineRule="exact"/>
        <w:textAlignment w:val="baseline"/>
        <w:rPr>
          <w:rFonts w:eastAsia="Arial"/>
          <w:noProof w:val="0"/>
          <w:color w:val="000000"/>
          <w:spacing w:val="12"/>
        </w:rPr>
      </w:pPr>
      <w:r w:rsidRPr="004A7F3F">
        <w:rPr>
          <w:rFonts w:eastAsia="Arial"/>
          <w:noProof w:val="0"/>
          <w:color w:val="000000"/>
          <w:spacing w:val="12"/>
        </w:rPr>
        <w:t>Pt Rh-Pt</w:t>
      </w:r>
      <w:r w:rsidRPr="004A7F3F">
        <w:rPr>
          <w:rFonts w:eastAsia="Arial"/>
          <w:noProof w:val="0"/>
          <w:color w:val="000000"/>
          <w:spacing w:val="12"/>
        </w:rPr>
        <w:tab/>
        <w:t>for temperature higher than 950 °C</w:t>
      </w:r>
    </w:p>
    <w:p w:rsidR="00761F20" w:rsidRPr="004A7F3F" w:rsidRDefault="00761F20" w:rsidP="00FC0F4E">
      <w:pPr>
        <w:spacing w:before="205" w:line="253" w:lineRule="exact"/>
        <w:ind w:right="216"/>
        <w:textAlignment w:val="baseline"/>
        <w:rPr>
          <w:rFonts w:eastAsia="Arial"/>
          <w:noProof w:val="0"/>
          <w:color w:val="000000"/>
        </w:rPr>
      </w:pPr>
      <w:r w:rsidRPr="004A7F3F">
        <w:rPr>
          <w:rFonts w:eastAsia="Arial"/>
          <w:noProof w:val="0"/>
          <w:color w:val="000000"/>
        </w:rPr>
        <w:t xml:space="preserve">The sensing elements shall be insulated from the cladding. The completed measuring devices (elements with protective wells) shall have a fast transient response for temperature changes. </w:t>
      </w:r>
      <w:r w:rsidR="00CB0A12" w:rsidRPr="004A7F3F">
        <w:rPr>
          <w:rFonts w:eastAsia="Arial"/>
          <w:noProof w:val="0"/>
          <w:color w:val="000000"/>
        </w:rPr>
        <w:t xml:space="preserve">Thermocouples and RTD shall be mounted inside pockets so that fluids does not come out when these are removed or replaced. </w:t>
      </w:r>
      <w:r w:rsidRPr="004A7F3F">
        <w:rPr>
          <w:rFonts w:eastAsia="Arial"/>
          <w:noProof w:val="0"/>
          <w:color w:val="000000"/>
        </w:rPr>
        <w:t>The thermo-wells shall be of stainless steel and of adequate length to ensure sufficient penetration into the fluid to give a precise measurement. The elements shall fit into wells as described above ensuring a good heat transfer from the well to the element e.g. by an appropriate liquid or material.</w:t>
      </w:r>
    </w:p>
    <w:p w:rsidR="00761F20" w:rsidRPr="004A7F3F" w:rsidRDefault="00761F20" w:rsidP="00FC0F4E">
      <w:pPr>
        <w:spacing w:before="180" w:after="383" w:line="252" w:lineRule="exact"/>
        <w:ind w:right="216"/>
        <w:textAlignment w:val="baseline"/>
        <w:rPr>
          <w:rFonts w:eastAsia="Arial"/>
          <w:noProof w:val="0"/>
          <w:color w:val="000000"/>
        </w:rPr>
      </w:pPr>
      <w:r w:rsidRPr="004A7F3F">
        <w:rPr>
          <w:rFonts w:eastAsia="Arial"/>
          <w:noProof w:val="0"/>
          <w:color w:val="000000"/>
        </w:rPr>
        <w:t>For measuring air and flue gas temperatures of the higher range and within highly corrosive atmosphere sensing elements of increased accuracy have to be provided. The protective wells shall be selected to enable maximum life endurance.</w:t>
      </w:r>
    </w:p>
    <w:p w:rsidR="00761F20" w:rsidRPr="004A7F3F" w:rsidRDefault="00761F20" w:rsidP="00FC0F4E">
      <w:pPr>
        <w:spacing w:before="4" w:line="253" w:lineRule="exact"/>
        <w:ind w:right="216"/>
        <w:textAlignment w:val="baseline"/>
        <w:rPr>
          <w:rFonts w:eastAsia="Arial"/>
          <w:noProof w:val="0"/>
          <w:color w:val="000000"/>
        </w:rPr>
      </w:pPr>
      <w:r w:rsidRPr="004A7F3F">
        <w:rPr>
          <w:rFonts w:eastAsia="Arial"/>
          <w:noProof w:val="0"/>
          <w:color w:val="000000"/>
        </w:rPr>
        <w:t>Resistance thermometers and thermocouples for control purposes shall be separated from element used for supervision purposes. The error shall be within ± 1.5 ºC maximum in the range up to 400 degree C and ± 0.7 % in the temperature range above 400 ºC.</w:t>
      </w:r>
    </w:p>
    <w:p w:rsidR="00761F20" w:rsidRPr="004A7F3F" w:rsidRDefault="00761F20" w:rsidP="00FC0F4E">
      <w:pPr>
        <w:spacing w:before="182" w:line="253" w:lineRule="exact"/>
        <w:ind w:right="216"/>
        <w:textAlignment w:val="baseline"/>
        <w:rPr>
          <w:rFonts w:eastAsia="Arial"/>
          <w:noProof w:val="0"/>
          <w:color w:val="000000"/>
        </w:rPr>
      </w:pPr>
      <w:r w:rsidRPr="004A7F3F">
        <w:rPr>
          <w:rFonts w:eastAsia="Arial"/>
          <w:noProof w:val="0"/>
          <w:color w:val="000000"/>
        </w:rPr>
        <w:t>The cold compensation shall be done by the remote control system itself using conventional type junction boxes with internal temperature measuring element. The construction of the thermocouples compensation leads shall be as follows:</w:t>
      </w:r>
    </w:p>
    <w:p w:rsidR="00761F20" w:rsidRPr="004A7F3F" w:rsidRDefault="00761F20" w:rsidP="005F0E18">
      <w:pPr>
        <w:pStyle w:val="ListParagraph"/>
        <w:numPr>
          <w:ilvl w:val="0"/>
          <w:numId w:val="37"/>
        </w:numPr>
        <w:spacing w:before="39" w:line="278" w:lineRule="exact"/>
        <w:textAlignment w:val="baseline"/>
        <w:rPr>
          <w:rFonts w:eastAsia="Arial"/>
          <w:noProof w:val="0"/>
          <w:color w:val="000000"/>
          <w:spacing w:val="12"/>
        </w:rPr>
      </w:pPr>
      <w:r w:rsidRPr="004A7F3F">
        <w:rPr>
          <w:rFonts w:eastAsia="Arial"/>
          <w:noProof w:val="0"/>
          <w:color w:val="000000"/>
          <w:spacing w:val="12"/>
        </w:rPr>
        <w:t>Core insulation:</w:t>
      </w:r>
      <w:r w:rsidRPr="004A7F3F">
        <w:rPr>
          <w:rFonts w:eastAsia="Arial"/>
          <w:noProof w:val="0"/>
          <w:color w:val="000000"/>
          <w:spacing w:val="12"/>
        </w:rPr>
        <w:tab/>
        <w:t>Teflon</w:t>
      </w:r>
    </w:p>
    <w:p w:rsidR="00761F20" w:rsidRPr="004A7F3F" w:rsidRDefault="00761F20" w:rsidP="005F0E18">
      <w:pPr>
        <w:pStyle w:val="ListParagraph"/>
        <w:numPr>
          <w:ilvl w:val="0"/>
          <w:numId w:val="37"/>
        </w:numPr>
        <w:spacing w:before="39" w:line="278" w:lineRule="exact"/>
        <w:textAlignment w:val="baseline"/>
        <w:rPr>
          <w:rFonts w:eastAsia="Arial"/>
          <w:noProof w:val="0"/>
          <w:color w:val="000000"/>
          <w:spacing w:val="12"/>
        </w:rPr>
      </w:pPr>
      <w:r w:rsidRPr="004A7F3F">
        <w:rPr>
          <w:rFonts w:eastAsia="Arial"/>
          <w:noProof w:val="0"/>
          <w:color w:val="000000"/>
          <w:spacing w:val="12"/>
        </w:rPr>
        <w:t>Metal shielding:</w:t>
      </w:r>
      <w:r w:rsidRPr="004A7F3F">
        <w:rPr>
          <w:rFonts w:eastAsia="Arial"/>
          <w:noProof w:val="0"/>
          <w:color w:val="000000"/>
          <w:spacing w:val="12"/>
        </w:rPr>
        <w:tab/>
        <w:t>tinned copper wires</w:t>
      </w:r>
    </w:p>
    <w:p w:rsidR="00761F20" w:rsidRPr="004A7F3F" w:rsidRDefault="00761F20" w:rsidP="005F0E18">
      <w:pPr>
        <w:pStyle w:val="ListParagraph"/>
        <w:numPr>
          <w:ilvl w:val="0"/>
          <w:numId w:val="37"/>
        </w:numPr>
        <w:spacing w:before="39" w:line="278" w:lineRule="exact"/>
        <w:textAlignment w:val="baseline"/>
        <w:rPr>
          <w:rFonts w:eastAsia="Arial"/>
          <w:noProof w:val="0"/>
          <w:color w:val="000000"/>
          <w:spacing w:val="12"/>
        </w:rPr>
      </w:pPr>
      <w:r w:rsidRPr="004A7F3F">
        <w:rPr>
          <w:rFonts w:eastAsia="Arial"/>
          <w:noProof w:val="0"/>
          <w:color w:val="000000"/>
          <w:spacing w:val="12"/>
        </w:rPr>
        <w:t>Main insulation:</w:t>
      </w:r>
      <w:r w:rsidRPr="004A7F3F">
        <w:rPr>
          <w:rFonts w:eastAsia="Arial"/>
          <w:noProof w:val="0"/>
          <w:color w:val="000000"/>
          <w:spacing w:val="12"/>
        </w:rPr>
        <w:tab/>
        <w:t>Teflon</w:t>
      </w:r>
    </w:p>
    <w:p w:rsidR="00761F20" w:rsidRPr="004A7F3F" w:rsidRDefault="00761F20" w:rsidP="005F0E18">
      <w:pPr>
        <w:pStyle w:val="ListParagraph"/>
        <w:numPr>
          <w:ilvl w:val="0"/>
          <w:numId w:val="37"/>
        </w:numPr>
        <w:spacing w:before="39" w:line="278" w:lineRule="exact"/>
        <w:textAlignment w:val="baseline"/>
        <w:rPr>
          <w:rFonts w:eastAsia="Arial"/>
          <w:noProof w:val="0"/>
          <w:color w:val="000000"/>
          <w:spacing w:val="12"/>
        </w:rPr>
      </w:pPr>
      <w:r w:rsidRPr="004A7F3F">
        <w:rPr>
          <w:rFonts w:eastAsia="Arial"/>
          <w:noProof w:val="0"/>
          <w:color w:val="000000"/>
          <w:spacing w:val="12"/>
        </w:rPr>
        <w:t>Each pair of wires shall be twisted.</w:t>
      </w:r>
    </w:p>
    <w:p w:rsidR="00761F20" w:rsidRPr="004A7F3F" w:rsidRDefault="00761F20" w:rsidP="00FC0F4E">
      <w:pPr>
        <w:spacing w:before="251" w:line="253" w:lineRule="exact"/>
        <w:ind w:right="144"/>
        <w:textAlignment w:val="baseline"/>
        <w:rPr>
          <w:rFonts w:eastAsia="Arial"/>
          <w:noProof w:val="0"/>
          <w:color w:val="000000"/>
        </w:rPr>
      </w:pPr>
      <w:r w:rsidRPr="004A7F3F">
        <w:rPr>
          <w:rFonts w:eastAsia="Arial"/>
          <w:noProof w:val="0"/>
          <w:color w:val="000000"/>
        </w:rPr>
        <w:t>Generally, inserts with two thermocouples/resistance thermometers shall be provided so that one of them is available for spare. Thermocouples and resistance thermometers for bearings or motor windings must withstand, without damage, vibrations of frequencies from 10 to 2000 Hz. For bearings the protecting sleeve may be of the type fitted with springs that press the sleeve to the hot surface in order to maintain a good thermal contact.</w:t>
      </w:r>
    </w:p>
    <w:p w:rsidR="00761F20" w:rsidRPr="004A7F3F" w:rsidRDefault="00761F20" w:rsidP="00FC0F4E">
      <w:pPr>
        <w:pStyle w:val="Heading4"/>
        <w:rPr>
          <w:rFonts w:eastAsia="Arial"/>
          <w:noProof w:val="0"/>
        </w:rPr>
      </w:pPr>
      <w:r w:rsidRPr="004A7F3F">
        <w:rPr>
          <w:rFonts w:eastAsia="Arial"/>
          <w:noProof w:val="0"/>
        </w:rPr>
        <w:t>Local Thermometers</w:t>
      </w:r>
    </w:p>
    <w:p w:rsidR="00761F20" w:rsidRPr="004A7F3F" w:rsidRDefault="00761F20" w:rsidP="00FC0F4E">
      <w:pPr>
        <w:spacing w:before="206" w:line="253" w:lineRule="exact"/>
        <w:ind w:right="216"/>
        <w:textAlignment w:val="baseline"/>
        <w:rPr>
          <w:rFonts w:eastAsia="Arial"/>
          <w:noProof w:val="0"/>
          <w:color w:val="000000"/>
          <w:spacing w:val="1"/>
        </w:rPr>
      </w:pPr>
      <w:r w:rsidRPr="004A7F3F">
        <w:rPr>
          <w:rFonts w:eastAsia="Arial"/>
          <w:noProof w:val="0"/>
          <w:color w:val="000000"/>
          <w:spacing w:val="1"/>
        </w:rPr>
        <w:t>Local thermometers for temperatures above 120 ºC or which cannot be installed directly on the pipe or apparatus shall be of the mercury expansion or gas expansion, dial-type. The bulbs shall be of stainless steel and of adequate length to ensure sufficient penetration into the fluid to give a precise measurement. The bulbs shall fit into wells as described above ensuring a good heat transfer from the well to the bulb, e.g. by an appropriate liquid or material. Thermometers shall not be installed in locations which are prone to strong vibrations.</w:t>
      </w:r>
    </w:p>
    <w:p w:rsidR="00761F20" w:rsidRPr="004A7F3F" w:rsidRDefault="00761F20" w:rsidP="00FC0F4E">
      <w:pPr>
        <w:spacing w:before="179" w:line="253" w:lineRule="exact"/>
        <w:ind w:right="216"/>
        <w:textAlignment w:val="baseline"/>
        <w:rPr>
          <w:rFonts w:eastAsia="Arial"/>
          <w:noProof w:val="0"/>
          <w:color w:val="000000"/>
        </w:rPr>
      </w:pPr>
      <w:r w:rsidRPr="004A7F3F">
        <w:rPr>
          <w:rFonts w:eastAsia="Arial"/>
          <w:noProof w:val="0"/>
          <w:color w:val="000000"/>
        </w:rPr>
        <w:t xml:space="preserve">The design shall allow a free </w:t>
      </w:r>
      <w:r w:rsidR="004A7F3F" w:rsidRPr="004A7F3F">
        <w:rPr>
          <w:rFonts w:eastAsia="Arial"/>
          <w:noProof w:val="0"/>
          <w:color w:val="000000"/>
        </w:rPr>
        <w:t>swiveling</w:t>
      </w:r>
      <w:r w:rsidRPr="004A7F3F">
        <w:rPr>
          <w:rFonts w:eastAsia="Arial"/>
          <w:noProof w:val="0"/>
          <w:color w:val="000000"/>
        </w:rPr>
        <w:t xml:space="preserve"> of dial in order to obtain the best reading. The casing shall be weather-proof and dust tight and of stainless steel. The dials shall be 100 or 160 mm in diameter (see item Pressure Gauges) and bear a black graduation in degrees centigrade on white background.</w:t>
      </w:r>
    </w:p>
    <w:p w:rsidR="00761F20" w:rsidRPr="004A7F3F" w:rsidRDefault="00761F20" w:rsidP="00FC0F4E">
      <w:pPr>
        <w:spacing w:before="177" w:line="253" w:lineRule="exact"/>
        <w:ind w:right="216"/>
        <w:textAlignment w:val="baseline"/>
        <w:rPr>
          <w:rFonts w:eastAsia="Arial"/>
          <w:noProof w:val="0"/>
          <w:color w:val="000000"/>
        </w:rPr>
      </w:pPr>
      <w:r w:rsidRPr="004A7F3F">
        <w:rPr>
          <w:rFonts w:eastAsia="Arial"/>
          <w:noProof w:val="0"/>
          <w:color w:val="000000"/>
        </w:rPr>
        <w:t>Mechanism shall allow a fine micrometric zero adjustment without removing the pointer from the spindle. Local thermometers shall have an accuracy of ± 1.5 % of the span range (FAD) or better and shall be insensitive to ambient temperature variations, shocks and vibrations.</w:t>
      </w:r>
    </w:p>
    <w:p w:rsidR="00761F20" w:rsidRPr="004A7F3F" w:rsidRDefault="00761F20" w:rsidP="00FC0F4E">
      <w:pPr>
        <w:spacing w:before="181" w:line="253" w:lineRule="exact"/>
        <w:ind w:right="216"/>
        <w:textAlignment w:val="baseline"/>
        <w:rPr>
          <w:rFonts w:eastAsia="Arial"/>
          <w:noProof w:val="0"/>
          <w:color w:val="000000"/>
        </w:rPr>
      </w:pPr>
      <w:r w:rsidRPr="004A7F3F">
        <w:rPr>
          <w:rFonts w:eastAsia="Arial"/>
          <w:noProof w:val="0"/>
          <w:color w:val="000000"/>
        </w:rPr>
        <w:t>Thermometers for temperatures up to 120 ºC which can be installed directly on pipes or apparatus shall be preferably straight thermometers like Sitka type. Angular thermometers of the Sitka type are not allowed. Thermometers shall be installed preferably on horizontal surfaces or such that the thermometer is vertical, e.g. on pipe bends. In case thermometers have to be installed on vertical surfaces they may be installed as longer straight thermometers in a well which is placed in approx. 30 to 35 ° angle from the vertical line.</w:t>
      </w:r>
    </w:p>
    <w:p w:rsidR="00761F20" w:rsidRPr="004A7F3F" w:rsidRDefault="00761F20" w:rsidP="00FC0F4E">
      <w:pPr>
        <w:pStyle w:val="Heading4"/>
        <w:rPr>
          <w:rFonts w:eastAsia="Arial"/>
          <w:noProof w:val="0"/>
        </w:rPr>
      </w:pPr>
      <w:r w:rsidRPr="004A7F3F">
        <w:rPr>
          <w:rFonts w:eastAsia="Arial"/>
          <w:noProof w:val="0"/>
        </w:rPr>
        <w:t>Temperature Switches</w:t>
      </w:r>
    </w:p>
    <w:p w:rsidR="00761F20" w:rsidRPr="004A7F3F" w:rsidRDefault="00761F20" w:rsidP="00FC0F4E">
      <w:pPr>
        <w:spacing w:before="205" w:after="511" w:line="253" w:lineRule="exact"/>
        <w:ind w:right="216"/>
        <w:textAlignment w:val="baseline"/>
        <w:rPr>
          <w:rFonts w:eastAsia="Arial"/>
          <w:noProof w:val="0"/>
          <w:color w:val="000000"/>
        </w:rPr>
      </w:pPr>
      <w:r w:rsidRPr="004A7F3F">
        <w:rPr>
          <w:rFonts w:eastAsia="Arial"/>
          <w:noProof w:val="0"/>
          <w:color w:val="000000"/>
        </w:rPr>
        <w:t>Temperature switches shall be of the liquid/gas expansion type. The error for the switches shall be limited to ± 1.5 % of the span range (FAD).</w:t>
      </w:r>
    </w:p>
    <w:p w:rsidR="00761F20" w:rsidRPr="004A7F3F" w:rsidRDefault="00761F20" w:rsidP="00FC0F4E">
      <w:pPr>
        <w:pStyle w:val="Heading4"/>
        <w:rPr>
          <w:rFonts w:eastAsia="Arial"/>
          <w:noProof w:val="0"/>
        </w:rPr>
      </w:pPr>
      <w:r w:rsidRPr="004A7F3F">
        <w:rPr>
          <w:rFonts w:eastAsia="Arial"/>
          <w:noProof w:val="0"/>
        </w:rPr>
        <w:t>Installation Requirements</w:t>
      </w:r>
    </w:p>
    <w:p w:rsidR="00761F20" w:rsidRPr="004A7F3F" w:rsidRDefault="00761F20" w:rsidP="00FC0F4E">
      <w:pPr>
        <w:spacing w:before="208" w:line="252" w:lineRule="exact"/>
        <w:ind w:right="216"/>
        <w:textAlignment w:val="baseline"/>
        <w:rPr>
          <w:rFonts w:eastAsia="Arial"/>
          <w:noProof w:val="0"/>
          <w:color w:val="000000"/>
          <w:spacing w:val="1"/>
        </w:rPr>
      </w:pPr>
      <w:r w:rsidRPr="004A7F3F">
        <w:rPr>
          <w:rFonts w:eastAsia="Arial"/>
          <w:noProof w:val="0"/>
          <w:color w:val="000000"/>
          <w:spacing w:val="1"/>
        </w:rPr>
        <w:t>Elements for steam service shall be located so that they are never submerged in condensate. Elements for liquid service shall be located so that they are always submerged. Elements for air and gas service shall be located so that they sense the average temperature.</w:t>
      </w:r>
    </w:p>
    <w:p w:rsidR="00761F20" w:rsidRPr="004A7F3F" w:rsidRDefault="00761F20" w:rsidP="00FC0F4E">
      <w:pPr>
        <w:spacing w:before="179" w:line="253" w:lineRule="exact"/>
        <w:ind w:right="216"/>
        <w:textAlignment w:val="baseline"/>
        <w:rPr>
          <w:rFonts w:eastAsia="Arial"/>
          <w:noProof w:val="0"/>
          <w:color w:val="000000"/>
        </w:rPr>
      </w:pPr>
      <w:r w:rsidRPr="004A7F3F">
        <w:rPr>
          <w:rFonts w:eastAsia="Arial"/>
          <w:noProof w:val="0"/>
          <w:color w:val="000000"/>
        </w:rPr>
        <w:t>Capillary-type temperature instruments shall have their capillary supported and protected similar to instrument tubing. Excess length of capillary shall be limited and neatly coiled and provided with permanent protection to prevent damage. Static head shall be considered according to manufacturer's prescriptions.</w:t>
      </w:r>
    </w:p>
    <w:p w:rsidR="00761F20" w:rsidRPr="004A7F3F" w:rsidRDefault="00761F20" w:rsidP="00FC0F4E">
      <w:pPr>
        <w:spacing w:before="178" w:line="254" w:lineRule="exact"/>
        <w:ind w:right="216"/>
        <w:textAlignment w:val="baseline"/>
        <w:rPr>
          <w:rFonts w:eastAsia="Arial"/>
          <w:noProof w:val="0"/>
          <w:color w:val="000000"/>
        </w:rPr>
      </w:pPr>
      <w:r w:rsidRPr="004A7F3F">
        <w:rPr>
          <w:rFonts w:eastAsia="Arial"/>
          <w:noProof w:val="0"/>
          <w:color w:val="000000"/>
        </w:rPr>
        <w:t>The Contractor shall install temperature indicators in their original thermo-wells after the wells are in place in the process piping. The temperature indicators shall be oriented so that they are visible from operating positions when they are used for operating purposes.</w:t>
      </w:r>
    </w:p>
    <w:p w:rsidR="00761F20" w:rsidRPr="004A7F3F" w:rsidRDefault="00761F20" w:rsidP="00FC0F4E">
      <w:pPr>
        <w:spacing w:before="183" w:line="252" w:lineRule="exact"/>
        <w:ind w:right="216"/>
        <w:textAlignment w:val="baseline"/>
        <w:rPr>
          <w:rFonts w:eastAsia="Arial"/>
          <w:noProof w:val="0"/>
          <w:color w:val="000000"/>
        </w:rPr>
      </w:pPr>
      <w:r w:rsidRPr="004A7F3F">
        <w:rPr>
          <w:rFonts w:eastAsia="Arial"/>
          <w:noProof w:val="0"/>
          <w:color w:val="000000"/>
        </w:rPr>
        <w:t>Temperature elements installed in piping shall be located to be accessible for servicing, calibration, or replacement, and shall not be located where vibration or shock is expected. Adequate space shall be provided for the removal of thermocouples, resistance temperature detectors (RTD's), thermal bulbs, or indicators from their protecting wells. Temperature elements shall not be installed in the allotted straight run of pipe upstream or downstream of a flow element.</w:t>
      </w:r>
    </w:p>
    <w:p w:rsidR="00761F20" w:rsidRPr="004A7F3F" w:rsidRDefault="00761F20" w:rsidP="00FC0F4E">
      <w:pPr>
        <w:spacing w:before="179" w:line="254" w:lineRule="exact"/>
        <w:ind w:right="216"/>
        <w:textAlignment w:val="baseline"/>
        <w:rPr>
          <w:rFonts w:eastAsia="Arial"/>
          <w:noProof w:val="0"/>
          <w:color w:val="000000"/>
        </w:rPr>
      </w:pPr>
      <w:r w:rsidRPr="004A7F3F">
        <w:rPr>
          <w:rFonts w:eastAsia="Arial"/>
          <w:noProof w:val="0"/>
          <w:color w:val="000000"/>
        </w:rPr>
        <w:t>All wells of local thermometers, resistance thermometers and thermocouples for steam, condensate, feed water, circulating water, service water and fuel oil, shall, as far as possible be of the weld-in-type.</w:t>
      </w:r>
    </w:p>
    <w:p w:rsidR="00761F20" w:rsidRPr="004A7F3F" w:rsidRDefault="00761F20" w:rsidP="00FC0F4E">
      <w:pPr>
        <w:spacing w:before="184" w:line="252" w:lineRule="exact"/>
        <w:ind w:right="216"/>
        <w:textAlignment w:val="baseline"/>
        <w:rPr>
          <w:rFonts w:eastAsia="Arial"/>
          <w:noProof w:val="0"/>
          <w:color w:val="000000"/>
          <w:spacing w:val="1"/>
        </w:rPr>
      </w:pPr>
      <w:r w:rsidRPr="004A7F3F">
        <w:rPr>
          <w:rFonts w:eastAsia="Arial"/>
          <w:noProof w:val="0"/>
          <w:color w:val="000000"/>
          <w:spacing w:val="1"/>
        </w:rPr>
        <w:t>Wells of thermometers and temperature sensors of the screw-in and plug-in type shall be restricted to such measuring points where welding is not suitable, e.g. at cast-iron parts. However, these wells shall be properly secured against inadvertent removal. Shop-welded thermometer wells shall be covered by screwed plugs for protection during transportation and erection. For test measuring points, thermometer wells with screwed plugs of same design shall be installed. The wells shall be designed in order to achieve fast speed response.</w:t>
      </w:r>
    </w:p>
    <w:p w:rsidR="00761F20" w:rsidRPr="004A7F3F" w:rsidRDefault="00761F20" w:rsidP="00FC0F4E">
      <w:pPr>
        <w:spacing w:before="179" w:line="254" w:lineRule="exact"/>
        <w:ind w:right="216"/>
        <w:textAlignment w:val="baseline"/>
        <w:rPr>
          <w:rFonts w:eastAsia="Arial"/>
          <w:noProof w:val="0"/>
          <w:color w:val="000000"/>
        </w:rPr>
      </w:pPr>
      <w:r w:rsidRPr="004A7F3F">
        <w:rPr>
          <w:rFonts w:eastAsia="Arial"/>
          <w:noProof w:val="0"/>
          <w:color w:val="000000"/>
        </w:rPr>
        <w:t>All thermo-wells shall be of the stainless steel material. For high temperature CrMo44 or similar shall be used, adapted to the pipe material. Gastight ceramic inside tubes shall be provided in addition to the outside protective tube for temperatures higher than 650 ºC.</w:t>
      </w:r>
    </w:p>
    <w:p w:rsidR="00FC0F4E" w:rsidRPr="004A7F3F" w:rsidRDefault="00761F20" w:rsidP="00FC0F4E">
      <w:pPr>
        <w:pStyle w:val="Heading3"/>
        <w:rPr>
          <w:rFonts w:eastAsia="Arial"/>
          <w:noProof w:val="0"/>
        </w:rPr>
      </w:pPr>
      <w:bookmarkStart w:id="60" w:name="_Toc424029443"/>
      <w:r w:rsidRPr="004A7F3F">
        <w:rPr>
          <w:rFonts w:eastAsia="Arial"/>
          <w:noProof w:val="0"/>
        </w:rPr>
        <w:t>Flow Measurements</w:t>
      </w:r>
      <w:bookmarkEnd w:id="60"/>
    </w:p>
    <w:p w:rsidR="00761F20" w:rsidRPr="004A7F3F" w:rsidRDefault="00761F20" w:rsidP="00FC0F4E">
      <w:pPr>
        <w:pStyle w:val="Heading4"/>
        <w:rPr>
          <w:noProof w:val="0"/>
        </w:rPr>
      </w:pPr>
      <w:r w:rsidRPr="004A7F3F">
        <w:rPr>
          <w:noProof w:val="0"/>
        </w:rPr>
        <w:t>Primary Elements</w:t>
      </w:r>
    </w:p>
    <w:p w:rsidR="00761F20" w:rsidRPr="004A7F3F" w:rsidRDefault="00761F20" w:rsidP="00FC0F4E">
      <w:pPr>
        <w:spacing w:before="204" w:line="254" w:lineRule="exact"/>
        <w:ind w:right="216"/>
        <w:textAlignment w:val="baseline"/>
        <w:rPr>
          <w:rFonts w:eastAsia="Arial"/>
          <w:noProof w:val="0"/>
          <w:color w:val="000000"/>
        </w:rPr>
      </w:pPr>
      <w:r w:rsidRPr="004A7F3F">
        <w:rPr>
          <w:rFonts w:eastAsia="Arial"/>
          <w:noProof w:val="0"/>
          <w:color w:val="000000"/>
        </w:rPr>
        <w:t>Concentric orifice plates shall be used as the standard metering method. (Full details of orifice calculations shall be provided).</w:t>
      </w:r>
    </w:p>
    <w:p w:rsidR="00761F20" w:rsidRPr="004A7F3F" w:rsidRDefault="00761F20" w:rsidP="00FC0F4E">
      <w:pPr>
        <w:spacing w:before="174" w:line="254" w:lineRule="exact"/>
        <w:ind w:right="216"/>
        <w:textAlignment w:val="baseline"/>
        <w:rPr>
          <w:rFonts w:eastAsia="Arial"/>
          <w:noProof w:val="0"/>
          <w:color w:val="000000"/>
        </w:rPr>
      </w:pPr>
      <w:r w:rsidRPr="004A7F3F">
        <mc:AlternateContent>
          <mc:Choice Requires="wps">
            <w:drawing>
              <wp:anchor distT="0" distB="0" distL="114300" distR="114300" simplePos="0" relativeHeight="251666432" behindDoc="0" locked="0" layoutInCell="1" allowOverlap="1" wp14:anchorId="2BD27B0F" wp14:editId="44C7BA0D">
                <wp:simplePos x="0" y="0"/>
                <wp:positionH relativeFrom="page">
                  <wp:posOffset>951230</wp:posOffset>
                </wp:positionH>
                <wp:positionV relativeFrom="page">
                  <wp:posOffset>9994265</wp:posOffset>
                </wp:positionV>
                <wp:extent cx="5803900" cy="0"/>
                <wp:effectExtent l="17780" t="21590" r="17145" b="1651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3900" cy="0"/>
                        </a:xfrm>
                        <a:prstGeom prst="line">
                          <a:avLst/>
                        </a:prstGeom>
                        <a:noFill/>
                        <a:ln w="3048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AC6AC" id="Straight Connector 67"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9pt,786.95pt" to="531.9pt,7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" strokecolor="#7f7f7f" strokeweight="2.4pt">
                <w10:wrap anchorx="page" anchory="page"/>
              </v:line>
            </w:pict>
          </mc:Fallback>
        </mc:AlternateContent>
      </w:r>
      <w:r w:rsidRPr="004A7F3F">
        <w:rPr>
          <w:rFonts w:eastAsia="Arial"/>
          <w:noProof w:val="0"/>
          <w:color w:val="000000"/>
        </w:rPr>
        <w:t xml:space="preserve">The throats of flow metering orifices shall be properly protected against erosion by means of </w:t>
      </w:r>
      <w:r w:rsidR="004A7F3F" w:rsidRPr="004A7F3F">
        <w:rPr>
          <w:rFonts w:eastAsia="Arial"/>
          <w:noProof w:val="0"/>
          <w:color w:val="000000"/>
        </w:rPr>
        <w:t>satellite</w:t>
      </w:r>
      <w:r w:rsidRPr="004A7F3F">
        <w:rPr>
          <w:rFonts w:eastAsia="Arial"/>
          <w:noProof w:val="0"/>
          <w:color w:val="000000"/>
        </w:rPr>
        <w:t xml:space="preserve"> lining. Standard orifices according to ISO 5167 shall be used except for the following measurements:</w:t>
      </w:r>
    </w:p>
    <w:p w:rsidR="00E94B00" w:rsidRPr="004A7F3F" w:rsidRDefault="00E94B00" w:rsidP="005F0E18">
      <w:pPr>
        <w:pStyle w:val="ListParagraph"/>
        <w:numPr>
          <w:ilvl w:val="0"/>
          <w:numId w:val="37"/>
        </w:numPr>
        <w:spacing w:before="39" w:line="278" w:lineRule="exact"/>
        <w:textAlignment w:val="baseline"/>
        <w:rPr>
          <w:rFonts w:eastAsia="Arial" w:cs="Arial"/>
          <w:noProof w:val="0"/>
          <w:color w:val="000000"/>
          <w:spacing w:val="12"/>
        </w:rPr>
      </w:pPr>
      <w:r w:rsidRPr="004A7F3F">
        <w:rPr>
          <w:rFonts w:eastAsia="Arial" w:cs="Arial"/>
          <w:noProof w:val="0"/>
          <w:color w:val="000000"/>
          <w:spacing w:val="12"/>
        </w:rPr>
        <w:t>The flow in flue gas and air ducts to be measured with ultrasonic flow meters and venturi tubes respectively.</w:t>
      </w:r>
    </w:p>
    <w:p w:rsidR="00E94B00" w:rsidRPr="004A7F3F" w:rsidRDefault="00E94B00" w:rsidP="005F0E18">
      <w:pPr>
        <w:pStyle w:val="ListParagraph"/>
        <w:numPr>
          <w:ilvl w:val="0"/>
          <w:numId w:val="37"/>
        </w:numPr>
        <w:spacing w:before="39" w:line="278" w:lineRule="exact"/>
        <w:textAlignment w:val="baseline"/>
        <w:rPr>
          <w:rFonts w:eastAsia="Arial" w:cs="Arial"/>
          <w:noProof w:val="0"/>
          <w:color w:val="000000"/>
          <w:spacing w:val="12"/>
        </w:rPr>
      </w:pPr>
      <w:r w:rsidRPr="004A7F3F">
        <w:rPr>
          <w:rFonts w:eastAsia="Arial" w:cs="Arial"/>
          <w:noProof w:val="0"/>
          <w:color w:val="000000"/>
          <w:spacing w:val="12"/>
        </w:rPr>
        <w:t>The flow of seawater shall be measured by magnetic flow meters.</w:t>
      </w:r>
    </w:p>
    <w:p w:rsidR="00E94B00" w:rsidRPr="004A7F3F" w:rsidRDefault="00E94B00" w:rsidP="005F0E18">
      <w:pPr>
        <w:pStyle w:val="ListParagraph"/>
        <w:numPr>
          <w:ilvl w:val="0"/>
          <w:numId w:val="37"/>
        </w:numPr>
        <w:spacing w:before="39" w:line="278" w:lineRule="exact"/>
        <w:textAlignment w:val="baseline"/>
        <w:rPr>
          <w:rFonts w:eastAsia="Arial" w:cs="Arial"/>
          <w:noProof w:val="0"/>
          <w:color w:val="000000"/>
          <w:spacing w:val="12"/>
        </w:rPr>
      </w:pPr>
      <w:r w:rsidRPr="004A7F3F">
        <w:rPr>
          <w:rFonts w:eastAsia="Arial" w:cs="Arial"/>
          <w:noProof w:val="0"/>
          <w:color w:val="000000"/>
          <w:spacing w:val="12"/>
        </w:rPr>
        <w:t>Fuel oil flow will be measured with positive displacement meters.</w:t>
      </w:r>
    </w:p>
    <w:p w:rsidR="00E94B00" w:rsidRPr="004A7F3F" w:rsidRDefault="00E94B00" w:rsidP="005F0E18">
      <w:pPr>
        <w:pStyle w:val="ListParagraph"/>
        <w:numPr>
          <w:ilvl w:val="0"/>
          <w:numId w:val="37"/>
        </w:numPr>
        <w:spacing w:before="39" w:line="278" w:lineRule="exact"/>
        <w:textAlignment w:val="baseline"/>
        <w:rPr>
          <w:rFonts w:eastAsia="Arial" w:cs="Arial"/>
          <w:noProof w:val="0"/>
          <w:color w:val="000000"/>
          <w:spacing w:val="12"/>
        </w:rPr>
      </w:pPr>
      <w:r w:rsidRPr="004A7F3F">
        <w:rPr>
          <w:rFonts w:eastAsia="Arial" w:cs="Arial"/>
          <w:noProof w:val="0"/>
          <w:color w:val="000000"/>
          <w:spacing w:val="12"/>
        </w:rPr>
        <w:t>In case the flowing medium has a flow velocity higher than 2.5 m/s venture tubes with protected lining shall be used.</w:t>
      </w:r>
    </w:p>
    <w:p w:rsidR="00E94B00" w:rsidRPr="004A7F3F" w:rsidRDefault="00E94B00" w:rsidP="005F0E18">
      <w:pPr>
        <w:pStyle w:val="ListParagraph"/>
        <w:numPr>
          <w:ilvl w:val="0"/>
          <w:numId w:val="37"/>
        </w:numPr>
        <w:spacing w:before="39" w:line="278" w:lineRule="exact"/>
        <w:textAlignment w:val="baseline"/>
        <w:rPr>
          <w:rFonts w:eastAsia="Arial" w:cs="Arial"/>
          <w:noProof w:val="0"/>
          <w:color w:val="000000"/>
          <w:spacing w:val="12"/>
        </w:rPr>
      </w:pPr>
      <w:r w:rsidRPr="004A7F3F">
        <w:rPr>
          <w:rFonts w:eastAsia="Arial" w:cs="Arial"/>
          <w:noProof w:val="0"/>
          <w:color w:val="000000"/>
          <w:spacing w:val="12"/>
        </w:rPr>
        <w:t>In case of Reynolds numbers below 100 000, double tapered orifices shall be provided.</w:t>
      </w:r>
    </w:p>
    <w:p w:rsidR="00E94B00" w:rsidRPr="004A7F3F" w:rsidRDefault="00E94B00" w:rsidP="005F0E18">
      <w:pPr>
        <w:pStyle w:val="ListParagraph"/>
        <w:numPr>
          <w:ilvl w:val="0"/>
          <w:numId w:val="37"/>
        </w:numPr>
        <w:spacing w:before="39" w:line="278" w:lineRule="exact"/>
        <w:textAlignment w:val="baseline"/>
        <w:rPr>
          <w:rFonts w:eastAsia="Arial" w:cs="Arial"/>
          <w:noProof w:val="0"/>
          <w:color w:val="000000"/>
          <w:spacing w:val="12"/>
        </w:rPr>
      </w:pPr>
      <w:r w:rsidRPr="004A7F3F">
        <w:rPr>
          <w:rFonts w:eastAsia="Arial" w:cs="Arial"/>
          <w:noProof w:val="0"/>
          <w:color w:val="000000"/>
          <w:spacing w:val="12"/>
        </w:rPr>
        <w:t>Steam, fuel gas, air flow measurements at measuring point with variable temperature and pressure, shall be provided with automatic correction of flow signals.</w:t>
      </w:r>
    </w:p>
    <w:p w:rsidR="00E94B00" w:rsidRPr="004A7F3F" w:rsidRDefault="00E94B00" w:rsidP="00E94B00">
      <w:pPr>
        <w:pStyle w:val="Heading4"/>
        <w:rPr>
          <w:rFonts w:eastAsia="Arial"/>
          <w:noProof w:val="0"/>
        </w:rPr>
      </w:pPr>
      <w:r w:rsidRPr="004A7F3F">
        <w:rPr>
          <w:rFonts w:eastAsia="Arial"/>
          <w:noProof w:val="0"/>
        </w:rPr>
        <w:t>Transmitters</w:t>
      </w:r>
    </w:p>
    <w:p w:rsidR="00E94B00" w:rsidRPr="004A7F3F" w:rsidRDefault="00E94B00" w:rsidP="00E94B00">
      <w:pPr>
        <w:spacing w:before="205" w:line="253" w:lineRule="exact"/>
        <w:ind w:right="216"/>
        <w:textAlignment w:val="baseline"/>
        <w:rPr>
          <w:rFonts w:eastAsia="Arial"/>
          <w:noProof w:val="0"/>
          <w:color w:val="000000"/>
          <w:spacing w:val="3"/>
        </w:rPr>
      </w:pPr>
      <w:r w:rsidRPr="004A7F3F">
        <w:rPr>
          <w:rFonts w:eastAsia="Arial"/>
          <w:noProof w:val="0"/>
          <w:color w:val="000000"/>
          <w:spacing w:val="3"/>
        </w:rPr>
        <w:t>For orifice measurements, differential pressure transmitters shall be used. The different pressure transmitters shall withstand maximum process pressure with one side at atmospheric pressure. The root extraction of the measurements shall be effected within circuitry located in control panel. The error for differential pressure produced across the orifice shall be limited to ± 1.0 % of the measuring range in the flow range from 10 % to 100 %.</w:t>
      </w:r>
    </w:p>
    <w:p w:rsidR="00E94B00" w:rsidRPr="004A7F3F" w:rsidRDefault="00E94B00" w:rsidP="00E94B00">
      <w:pPr>
        <w:spacing w:before="180" w:line="252" w:lineRule="exact"/>
        <w:ind w:right="216"/>
        <w:textAlignment w:val="baseline"/>
        <w:rPr>
          <w:rFonts w:eastAsia="Arial"/>
          <w:noProof w:val="0"/>
          <w:color w:val="000000"/>
          <w:spacing w:val="1"/>
        </w:rPr>
      </w:pPr>
      <w:r w:rsidRPr="004A7F3F">
        <w:rPr>
          <w:rFonts w:eastAsia="Arial"/>
          <w:noProof w:val="0"/>
          <w:color w:val="000000"/>
          <w:spacing w:val="1"/>
        </w:rPr>
        <w:t>Positive displacement meters will equipped with pulse transducers or vibration type mass meters. The error for these transmitters shall be limited to ± 0.3% of the top measuring range.</w:t>
      </w:r>
    </w:p>
    <w:p w:rsidR="00E94B00" w:rsidRPr="004A7F3F" w:rsidRDefault="00E94B00" w:rsidP="00E94B00">
      <w:pPr>
        <w:spacing w:before="186" w:line="250" w:lineRule="exact"/>
        <w:ind w:right="216"/>
        <w:textAlignment w:val="baseline"/>
        <w:rPr>
          <w:rFonts w:eastAsia="Arial"/>
          <w:noProof w:val="0"/>
          <w:color w:val="000000"/>
        </w:rPr>
      </w:pPr>
      <w:r w:rsidRPr="004A7F3F">
        <w:rPr>
          <w:rFonts w:eastAsia="Arial"/>
          <w:noProof w:val="0"/>
          <w:color w:val="000000"/>
        </w:rPr>
        <w:t>For open channel flow measurement (e.g. Ventura channels or V-notch weirs) ultrasonic non-contact flow transmitters shall be used.</w:t>
      </w:r>
    </w:p>
    <w:p w:rsidR="00E94B00" w:rsidRPr="004A7F3F" w:rsidRDefault="00E94B00" w:rsidP="00E94B00">
      <w:pPr>
        <w:pStyle w:val="Heading4"/>
        <w:rPr>
          <w:rFonts w:eastAsia="Arial"/>
          <w:noProof w:val="0"/>
        </w:rPr>
      </w:pPr>
      <w:r w:rsidRPr="004A7F3F">
        <w:rPr>
          <w:rFonts w:eastAsia="Arial"/>
          <w:noProof w:val="0"/>
        </w:rPr>
        <w:t>Indicators</w:t>
      </w:r>
    </w:p>
    <w:p w:rsidR="00E94B00" w:rsidRPr="004A7F3F" w:rsidRDefault="00E94B00" w:rsidP="00E94B00">
      <w:pPr>
        <w:spacing w:before="202" w:line="254" w:lineRule="exact"/>
        <w:ind w:right="216"/>
        <w:textAlignment w:val="baseline"/>
        <w:rPr>
          <w:rFonts w:eastAsia="Arial"/>
          <w:noProof w:val="0"/>
          <w:color w:val="000000"/>
        </w:rPr>
      </w:pPr>
      <w:r w:rsidRPr="004A7F3F">
        <w:rPr>
          <w:rFonts w:eastAsia="Arial"/>
          <w:noProof w:val="0"/>
          <w:color w:val="000000"/>
        </w:rPr>
        <w:t>Local flow indicators may be of differential pressure type, propeller type, lever type or floating body type. U-tube manometers and mercury filled instruments shall not be permitted. The accuracy for the indicators shall be ± 2 % of the top measuring range.</w:t>
      </w:r>
    </w:p>
    <w:p w:rsidR="00E94B00" w:rsidRPr="004A7F3F" w:rsidRDefault="00E94B00" w:rsidP="00E94B00">
      <w:pPr>
        <w:spacing w:before="177" w:line="255" w:lineRule="exact"/>
        <w:ind w:right="216"/>
        <w:textAlignment w:val="baseline"/>
        <w:rPr>
          <w:rFonts w:eastAsia="Arial"/>
          <w:noProof w:val="0"/>
          <w:color w:val="000000"/>
        </w:rPr>
      </w:pPr>
      <w:r w:rsidRPr="004A7F3F">
        <w:rPr>
          <w:rFonts w:eastAsia="Arial"/>
          <w:noProof w:val="0"/>
          <w:color w:val="000000"/>
        </w:rPr>
        <w:t>Sight flow gauges shall be of the through vision type, with a glass window at each side of the flowing stream.</w:t>
      </w:r>
    </w:p>
    <w:p w:rsidR="00E94B00" w:rsidRPr="004A7F3F" w:rsidRDefault="00E94B00" w:rsidP="00E94B00">
      <w:pPr>
        <w:pStyle w:val="Heading4"/>
        <w:rPr>
          <w:rFonts w:eastAsia="Arial"/>
          <w:noProof w:val="0"/>
        </w:rPr>
      </w:pPr>
      <w:r w:rsidRPr="004A7F3F">
        <w:rPr>
          <w:rFonts w:eastAsia="Arial"/>
          <w:noProof w:val="0"/>
        </w:rPr>
        <w:t>Switches</w:t>
      </w:r>
    </w:p>
    <w:p w:rsidR="00E94B00" w:rsidRPr="004A7F3F" w:rsidRDefault="00E94B00" w:rsidP="00E94B00">
      <w:pPr>
        <w:spacing w:before="201" w:line="254" w:lineRule="exact"/>
        <w:ind w:right="216"/>
        <w:textAlignment w:val="baseline"/>
        <w:rPr>
          <w:rFonts w:eastAsia="Arial"/>
          <w:noProof w:val="0"/>
          <w:color w:val="000000"/>
        </w:rPr>
      </w:pPr>
      <w:r w:rsidRPr="004A7F3F">
        <w:rPr>
          <w:rFonts w:eastAsia="Arial"/>
          <w:noProof w:val="0"/>
          <w:color w:val="000000"/>
        </w:rPr>
        <w:t xml:space="preserve">The flow switches employed shall be of any one of the following types subject to </w:t>
      </w:r>
      <w:r w:rsidR="007202A5" w:rsidRPr="004A7F3F">
        <w:rPr>
          <w:rFonts w:eastAsia="Arial"/>
          <w:noProof w:val="0"/>
          <w:color w:val="000000"/>
        </w:rPr>
        <w:t>Employer</w:t>
      </w:r>
      <w:r w:rsidRPr="004A7F3F">
        <w:rPr>
          <w:rFonts w:eastAsia="Arial"/>
          <w:noProof w:val="0"/>
          <w:color w:val="000000"/>
        </w:rPr>
        <w:t xml:space="preserve"> approval.</w:t>
      </w:r>
    </w:p>
    <w:p w:rsidR="00E94B00" w:rsidRPr="004A7F3F" w:rsidRDefault="00E94B00" w:rsidP="00E94B00">
      <w:pPr>
        <w:pStyle w:val="Heading4"/>
        <w:rPr>
          <w:rFonts w:eastAsia="Arial"/>
          <w:noProof w:val="0"/>
        </w:rPr>
      </w:pPr>
      <w:r w:rsidRPr="004A7F3F">
        <w:rPr>
          <w:rFonts w:eastAsia="Arial"/>
          <w:noProof w:val="0"/>
        </w:rPr>
        <w:t>Differential Type Flow Switches</w:t>
      </w:r>
    </w:p>
    <w:p w:rsidR="00E94B00" w:rsidRPr="004A7F3F" w:rsidRDefault="00E94B00" w:rsidP="00E94B00">
      <w:pPr>
        <w:spacing w:before="139" w:line="253" w:lineRule="exact"/>
        <w:ind w:right="216"/>
        <w:textAlignment w:val="baseline"/>
        <w:rPr>
          <w:rFonts w:eastAsia="Arial"/>
          <w:noProof w:val="0"/>
          <w:color w:val="000000"/>
        </w:rPr>
      </w:pPr>
      <w:r w:rsidRPr="004A7F3F">
        <w:rPr>
          <w:rFonts w:eastAsia="Arial"/>
          <w:noProof w:val="0"/>
          <w:color w:val="000000"/>
        </w:rPr>
        <w:t>Important flows like pump recirculation, air flow, etc. shall employ differential pressure actuating flow switches of approved calibre (qualities and standards) having very high accuracy and repeatability, suitable for easy switch adjustments between 20 % and 80 % of the flow scale.</w:t>
      </w:r>
    </w:p>
    <w:p w:rsidR="00E94B00" w:rsidRPr="004A7F3F" w:rsidRDefault="00E94B00" w:rsidP="00E94B00">
      <w:pPr>
        <w:spacing w:before="188" w:after="330" w:line="249" w:lineRule="exact"/>
        <w:ind w:right="216"/>
        <w:textAlignment w:val="baseline"/>
        <w:rPr>
          <w:rFonts w:eastAsia="Arial"/>
          <w:noProof w:val="0"/>
          <w:color w:val="000000"/>
        </w:rPr>
      </w:pPr>
      <w:r w:rsidRPr="004A7F3F">
        <w:rPr>
          <w:rFonts w:eastAsia="Arial"/>
          <w:noProof w:val="0"/>
          <w:color w:val="000000"/>
        </w:rPr>
        <w:t>The switch and instrument settings shall not get altered and/or the switch shall not malfunction under excessive or severe vibrations or shocks. The choice of the equipment</w:t>
      </w:r>
    </w:p>
    <w:p w:rsidR="00E94B00" w:rsidRPr="004A7F3F" w:rsidRDefault="00E94B00" w:rsidP="00E94B00">
      <w:pPr>
        <w:spacing w:before="6" w:line="252" w:lineRule="exact"/>
        <w:ind w:right="216"/>
        <w:textAlignment w:val="baseline"/>
        <w:rPr>
          <w:rFonts w:eastAsia="Arial"/>
          <w:noProof w:val="0"/>
          <w:color w:val="000000"/>
        </w:rPr>
      </w:pPr>
      <w:r w:rsidRPr="004A7F3F">
        <w:rPr>
          <w:rFonts w:eastAsia="Arial"/>
          <w:noProof w:val="0"/>
          <w:color w:val="000000"/>
        </w:rPr>
        <w:t>and its constituent parts shall match with the process characteristics. The maintenance, setting or replacement of important parts like diaphragm, bellows and switches shall be easily possible.</w:t>
      </w:r>
    </w:p>
    <w:p w:rsidR="00E94B00" w:rsidRPr="004A7F3F" w:rsidRDefault="00E94B00" w:rsidP="00E94B00">
      <w:pPr>
        <w:spacing w:before="188" w:line="249" w:lineRule="exact"/>
        <w:ind w:right="216"/>
        <w:textAlignment w:val="baseline"/>
        <w:rPr>
          <w:rFonts w:eastAsia="Arial"/>
          <w:noProof w:val="0"/>
          <w:color w:val="000000"/>
        </w:rPr>
      </w:pPr>
      <w:r w:rsidRPr="004A7F3F">
        <w:rPr>
          <w:rFonts w:eastAsia="Arial"/>
          <w:noProof w:val="0"/>
          <w:color w:val="000000"/>
        </w:rPr>
        <w:t>Also flow lines of 50 mm nominal pipe size or more shall employ differential pressure type flow switches (if any). Accuracy required ± 2 % of the full scale.</w:t>
      </w:r>
    </w:p>
    <w:p w:rsidR="00E94B00" w:rsidRPr="004A7F3F" w:rsidRDefault="00E94B00" w:rsidP="00E94B00">
      <w:pPr>
        <w:pStyle w:val="Heading4"/>
        <w:rPr>
          <w:rFonts w:eastAsia="Arial"/>
          <w:noProof w:val="0"/>
        </w:rPr>
      </w:pPr>
      <w:r w:rsidRPr="004A7F3F">
        <w:rPr>
          <w:rFonts w:eastAsia="Arial"/>
          <w:noProof w:val="0"/>
        </w:rPr>
        <w:t>Float Type Flow Meters Equipped with Magnet Operated Switches</w:t>
      </w:r>
    </w:p>
    <w:p w:rsidR="00E94B00" w:rsidRPr="004A7F3F" w:rsidRDefault="00E94B00" w:rsidP="00E94B00">
      <w:pPr>
        <w:spacing w:before="204" w:line="252" w:lineRule="exact"/>
        <w:ind w:right="216"/>
        <w:textAlignment w:val="baseline"/>
        <w:rPr>
          <w:rFonts w:eastAsia="Arial"/>
          <w:noProof w:val="0"/>
          <w:color w:val="000000"/>
        </w:rPr>
      </w:pPr>
      <w:r w:rsidRPr="004A7F3F">
        <w:rPr>
          <w:rFonts w:eastAsia="Arial"/>
          <w:noProof w:val="0"/>
          <w:color w:val="000000"/>
        </w:rPr>
        <w:t>Flow switches of lesser importance or where less accuracy is permissible like cooling water flow may employ rota-metric flow meters with magnet operated switches, which can give reliable and satisfactory perfo</w:t>
      </w:r>
      <w:r w:rsidR="007202A5" w:rsidRPr="004A7F3F">
        <w:rPr>
          <w:rFonts w:eastAsia="Arial"/>
          <w:noProof w:val="0"/>
          <w:color w:val="000000"/>
        </w:rPr>
        <w:t xml:space="preserve">rmance, subject to Employer’s </w:t>
      </w:r>
      <w:r w:rsidRPr="004A7F3F">
        <w:rPr>
          <w:rFonts w:eastAsia="Arial"/>
          <w:noProof w:val="0"/>
          <w:color w:val="000000"/>
        </w:rPr>
        <w:t>approval.</w:t>
      </w:r>
    </w:p>
    <w:p w:rsidR="00E94B00" w:rsidRPr="004A7F3F" w:rsidRDefault="00E94B00" w:rsidP="00E94B00">
      <w:pPr>
        <w:spacing w:before="178" w:line="254" w:lineRule="exact"/>
        <w:ind w:right="216"/>
        <w:textAlignment w:val="baseline"/>
        <w:rPr>
          <w:rFonts w:eastAsia="Arial"/>
          <w:noProof w:val="0"/>
          <w:color w:val="000000"/>
        </w:rPr>
      </w:pPr>
      <w:r w:rsidRPr="004A7F3F">
        <w:rPr>
          <w:rFonts w:eastAsia="Arial"/>
          <w:noProof w:val="0"/>
          <w:color w:val="000000"/>
        </w:rPr>
        <w:t>Line size limitation: less than 50 mm nominal pipe sizes only. Accuracy: better than ± 5 % of full scale flow range.</w:t>
      </w:r>
    </w:p>
    <w:p w:rsidR="00E94B00" w:rsidRPr="004A7F3F" w:rsidRDefault="00E94B00" w:rsidP="00E94B00">
      <w:pPr>
        <w:pStyle w:val="Heading4"/>
        <w:rPr>
          <w:rFonts w:eastAsia="Arial"/>
          <w:noProof w:val="0"/>
        </w:rPr>
      </w:pPr>
      <w:r w:rsidRPr="004A7F3F">
        <w:rPr>
          <w:rFonts w:eastAsia="Arial"/>
          <w:noProof w:val="0"/>
        </w:rPr>
        <w:t>Baffle Type Flow Switches</w:t>
      </w:r>
    </w:p>
    <w:p w:rsidR="00E94B00" w:rsidRPr="004A7F3F" w:rsidRDefault="00E94B00" w:rsidP="00E94B00">
      <w:pPr>
        <w:spacing w:before="204" w:line="253" w:lineRule="exact"/>
        <w:ind w:right="216"/>
        <w:textAlignment w:val="baseline"/>
        <w:rPr>
          <w:rFonts w:eastAsia="Arial"/>
          <w:noProof w:val="0"/>
          <w:color w:val="000000"/>
        </w:rPr>
      </w:pPr>
      <w:r w:rsidRPr="004A7F3F">
        <w:rPr>
          <w:rFonts w:eastAsia="Arial"/>
          <w:noProof w:val="0"/>
          <w:color w:val="000000"/>
        </w:rPr>
        <w:t>Baffle type flow switches having facility to adjust for different flows (if possible) but of proven quality having good accuracy and repeatability shall be employed in services like lube oil flows to pump bearings provided the line size is less than 50 mm nominal pipe size. The flow switch shall not get affected in case there is a reverse flow. Accuracy: better than ± 5 % of the full scale flow range.</w:t>
      </w:r>
    </w:p>
    <w:p w:rsidR="00E94B00" w:rsidRPr="004A7F3F" w:rsidRDefault="00E94B00" w:rsidP="00E94B00">
      <w:pPr>
        <w:spacing w:before="180" w:line="252" w:lineRule="exact"/>
        <w:ind w:right="216"/>
        <w:textAlignment w:val="baseline"/>
        <w:rPr>
          <w:rFonts w:eastAsia="Arial"/>
          <w:noProof w:val="0"/>
          <w:color w:val="000000"/>
        </w:rPr>
      </w:pPr>
      <w:r w:rsidRPr="004A7F3F">
        <w:rPr>
          <w:rFonts w:eastAsia="Arial"/>
          <w:noProof w:val="0"/>
          <w:color w:val="000000"/>
        </w:rPr>
        <w:t>By-pass lines shall be provided for both baffle and rotametric magnet actuated type flow switches. Baffle type switches shall not be used where failure of baffle can cause equipment damage. The direction of flow shall be indicated on the switch casing.</w:t>
      </w:r>
    </w:p>
    <w:p w:rsidR="00E94B00" w:rsidRPr="004A7F3F" w:rsidRDefault="00E94B00" w:rsidP="00E94B00">
      <w:pPr>
        <w:pStyle w:val="Heading4"/>
        <w:rPr>
          <w:rFonts w:eastAsia="Arial"/>
          <w:noProof w:val="0"/>
        </w:rPr>
      </w:pPr>
      <w:r w:rsidRPr="004A7F3F">
        <w:rPr>
          <w:rFonts w:eastAsia="Arial"/>
          <w:noProof w:val="0"/>
        </w:rPr>
        <w:t>Installation Requirements</w:t>
      </w:r>
    </w:p>
    <w:p w:rsidR="00E94B00" w:rsidRPr="004A7F3F" w:rsidRDefault="00E94B00" w:rsidP="00E94B00">
      <w:pPr>
        <w:spacing w:before="201" w:line="255" w:lineRule="exact"/>
        <w:ind w:right="216"/>
        <w:textAlignment w:val="baseline"/>
        <w:rPr>
          <w:rFonts w:eastAsia="Arial"/>
          <w:noProof w:val="0"/>
          <w:color w:val="000000"/>
        </w:rPr>
      </w:pPr>
      <w:r w:rsidRPr="004A7F3F">
        <w:rPr>
          <w:rFonts w:eastAsia="Arial"/>
          <w:noProof w:val="0"/>
          <w:color w:val="000000"/>
        </w:rPr>
        <w:t>Differential pressure instruments on liquid or steam service shall be located below the lowest process connection so that the sensing lines slope down to the instrument.</w:t>
      </w:r>
    </w:p>
    <w:p w:rsidR="00E94B00" w:rsidRPr="004A7F3F" w:rsidRDefault="00E94B00" w:rsidP="00E94B00">
      <w:pPr>
        <w:spacing w:before="183" w:line="249" w:lineRule="exact"/>
        <w:ind w:right="216"/>
        <w:textAlignment w:val="baseline"/>
        <w:rPr>
          <w:rFonts w:eastAsia="Arial"/>
          <w:noProof w:val="0"/>
          <w:color w:val="000000"/>
        </w:rPr>
      </w:pPr>
      <w:r w:rsidRPr="004A7F3F">
        <w:rPr>
          <w:rFonts w:eastAsia="Arial"/>
          <w:noProof w:val="0"/>
          <w:color w:val="000000"/>
        </w:rPr>
        <w:t>Differential pressure instruments on air, gas, or vacuum service shall be installed above the highest process connection so that the sensing lines slope up to the instrument.</w:t>
      </w:r>
    </w:p>
    <w:p w:rsidR="00E94B00" w:rsidRPr="004A7F3F" w:rsidRDefault="00E94B00" w:rsidP="00E94B00">
      <w:pPr>
        <w:spacing w:before="187" w:line="250" w:lineRule="exact"/>
        <w:ind w:right="216"/>
        <w:textAlignment w:val="baseline"/>
        <w:rPr>
          <w:rFonts w:eastAsia="Arial"/>
          <w:noProof w:val="0"/>
          <w:color w:val="000000"/>
        </w:rPr>
      </w:pPr>
      <w:r w:rsidRPr="004A7F3F">
        <w:rPr>
          <w:rFonts w:eastAsia="Arial"/>
          <w:noProof w:val="0"/>
          <w:color w:val="000000"/>
        </w:rPr>
        <w:t>If a water or steam flow instrument is located above the primary element, air vents must be installed at the highest point in the sensing line to the instrument.</w:t>
      </w:r>
    </w:p>
    <w:p w:rsidR="00E94B00" w:rsidRPr="004A7F3F" w:rsidRDefault="00E94B00" w:rsidP="00E94B00">
      <w:pPr>
        <w:spacing w:before="185" w:line="252" w:lineRule="exact"/>
        <w:ind w:right="216"/>
        <w:textAlignment w:val="baseline"/>
        <w:rPr>
          <w:rFonts w:eastAsia="Arial"/>
          <w:noProof w:val="0"/>
          <w:color w:val="000000"/>
        </w:rPr>
      </w:pPr>
      <w:r w:rsidRPr="004A7F3F">
        <w:rPr>
          <w:rFonts w:eastAsia="Arial"/>
          <w:noProof w:val="0"/>
          <w:color w:val="000000"/>
        </w:rPr>
        <w:t>Differential pressure sensing lines shall be checked to make sure that they are connected to the correct sides, high pressure and low pressure, of the instrument. Wherever possible, bends shall be used instead of fittings for differential sensing leads.</w:t>
      </w:r>
    </w:p>
    <w:p w:rsidR="00E94B00" w:rsidRPr="004A7F3F" w:rsidRDefault="00E94B00" w:rsidP="00E94B00">
      <w:pPr>
        <w:spacing w:before="178" w:line="254" w:lineRule="exact"/>
        <w:ind w:right="216"/>
        <w:textAlignment w:val="baseline"/>
        <w:rPr>
          <w:rFonts w:eastAsia="Arial"/>
          <w:noProof w:val="0"/>
          <w:color w:val="000000"/>
        </w:rPr>
      </w:pPr>
      <w:r w:rsidRPr="004A7F3F">
        <w:rPr>
          <w:rFonts w:eastAsia="Arial"/>
          <w:noProof w:val="0"/>
          <w:color w:val="000000"/>
        </w:rPr>
        <w:t>In case of flow measurements for fluids with pressures of 25 bar and higher double shut-off tapping valves shall be installed.</w:t>
      </w:r>
    </w:p>
    <w:p w:rsidR="00E94B00" w:rsidRPr="004A7F3F" w:rsidRDefault="00E94B00" w:rsidP="00E94B00">
      <w:pPr>
        <w:spacing w:before="176" w:line="256" w:lineRule="exact"/>
        <w:textAlignment w:val="baseline"/>
        <w:rPr>
          <w:rFonts w:eastAsia="Arial"/>
          <w:noProof w:val="0"/>
          <w:color w:val="000000"/>
        </w:rPr>
      </w:pPr>
      <w:r w:rsidRPr="004A7F3F">
        <w:rPr>
          <w:rFonts w:eastAsia="Arial"/>
          <w:noProof w:val="0"/>
          <w:color w:val="000000"/>
        </w:rPr>
        <w:t>Installation of orifice plates shall be as follows:</w:t>
      </w:r>
    </w:p>
    <w:p w:rsidR="004A6D53" w:rsidRPr="004A7F3F" w:rsidRDefault="00E94B00" w:rsidP="005F0E18">
      <w:pPr>
        <w:pStyle w:val="ListParagraph"/>
        <w:numPr>
          <w:ilvl w:val="0"/>
          <w:numId w:val="38"/>
        </w:numPr>
        <w:spacing w:before="326" w:after="589" w:line="317" w:lineRule="exact"/>
        <w:ind w:right="720"/>
        <w:textAlignment w:val="baseline"/>
        <w:rPr>
          <w:rFonts w:eastAsia="Arial"/>
          <w:noProof w:val="0"/>
          <w:color w:val="000000"/>
        </w:rPr>
      </w:pPr>
      <w:r w:rsidRPr="004A7F3F">
        <w:rPr>
          <w:rFonts w:eastAsia="Arial"/>
          <w:noProof w:val="0"/>
          <w:color w:val="000000"/>
        </w:rPr>
        <w:t xml:space="preserve">A drain hole shall be at the bottom of the element for steam, air, or gas installations. </w:t>
      </w:r>
    </w:p>
    <w:p w:rsidR="00E94B00" w:rsidRPr="004A7F3F" w:rsidRDefault="00E94B00" w:rsidP="005F0E18">
      <w:pPr>
        <w:pStyle w:val="ListParagraph"/>
        <w:numPr>
          <w:ilvl w:val="0"/>
          <w:numId w:val="38"/>
        </w:numPr>
        <w:spacing w:before="326" w:after="589" w:line="317" w:lineRule="exact"/>
        <w:ind w:right="720"/>
        <w:textAlignment w:val="baseline"/>
        <w:rPr>
          <w:rFonts w:ascii="Symbol" w:eastAsia="Symbol" w:hAnsi="Symbol"/>
          <w:noProof w:val="0"/>
          <w:color w:val="000000"/>
        </w:rPr>
      </w:pPr>
      <w:r w:rsidRPr="004A7F3F">
        <w:rPr>
          <w:rFonts w:eastAsia="Arial"/>
          <w:noProof w:val="0"/>
          <w:color w:val="000000"/>
        </w:rPr>
        <w:t>A vent hole shall be at the top of the element for liquid installations.</w:t>
      </w:r>
    </w:p>
    <w:p w:rsidR="00E94B00" w:rsidRPr="004A7F3F" w:rsidRDefault="00E94B00" w:rsidP="005F0E18">
      <w:pPr>
        <w:pStyle w:val="ListParagraph"/>
        <w:numPr>
          <w:ilvl w:val="0"/>
          <w:numId w:val="38"/>
        </w:numPr>
        <w:spacing w:line="294" w:lineRule="exact"/>
        <w:ind w:right="216"/>
        <w:textAlignment w:val="baseline"/>
        <w:rPr>
          <w:rFonts w:ascii="Symbol" w:eastAsia="Symbol" w:hAnsi="Symbol"/>
          <w:noProof w:val="0"/>
          <w:color w:val="000000"/>
        </w:rPr>
      </w:pPr>
      <w:r w:rsidRPr="004A7F3F">
        <w:rPr>
          <w:rFonts w:eastAsia="Arial"/>
          <w:noProof w:val="0"/>
          <w:color w:val="000000"/>
        </w:rPr>
        <w:t xml:space="preserve">Orifice plates shall be installed so that the stamped side of the tab/name plate faces the upstream section of pipe and that the </w:t>
      </w:r>
      <w:r w:rsidR="004A7F3F" w:rsidRPr="004A7F3F">
        <w:rPr>
          <w:rFonts w:eastAsia="Arial"/>
          <w:noProof w:val="0"/>
          <w:color w:val="000000"/>
        </w:rPr>
        <w:t>beveled</w:t>
      </w:r>
      <w:r w:rsidRPr="004A7F3F">
        <w:rPr>
          <w:rFonts w:eastAsia="Arial"/>
          <w:noProof w:val="0"/>
          <w:color w:val="000000"/>
        </w:rPr>
        <w:t xml:space="preserve"> edge of the orifice hole is on the outlet or downstream side.</w:t>
      </w:r>
    </w:p>
    <w:p w:rsidR="00E94B00" w:rsidRPr="004A7F3F" w:rsidRDefault="00E94B00" w:rsidP="005F0E18">
      <w:pPr>
        <w:pStyle w:val="ListParagraph"/>
        <w:numPr>
          <w:ilvl w:val="0"/>
          <w:numId w:val="38"/>
        </w:numPr>
        <w:spacing w:before="15" w:line="302" w:lineRule="exact"/>
        <w:ind w:right="216"/>
        <w:textAlignment w:val="baseline"/>
        <w:rPr>
          <w:rFonts w:ascii="Symbol" w:eastAsia="Symbol" w:hAnsi="Symbol"/>
          <w:noProof w:val="0"/>
          <w:color w:val="000000"/>
        </w:rPr>
      </w:pPr>
      <w:r w:rsidRPr="004A7F3F">
        <w:rPr>
          <w:rFonts w:eastAsia="Arial"/>
          <w:noProof w:val="0"/>
          <w:color w:val="000000"/>
        </w:rPr>
        <w:t>If gaskets are required, the gaskets shall be installed on each side of the orifice plate. However, the gasket must not extend inside the pipe.</w:t>
      </w:r>
    </w:p>
    <w:p w:rsidR="00E94B00" w:rsidRPr="004A7F3F" w:rsidRDefault="00E94B00" w:rsidP="00E94B00">
      <w:pPr>
        <w:spacing w:before="232" w:line="253" w:lineRule="exact"/>
        <w:ind w:right="216"/>
        <w:textAlignment w:val="baseline"/>
        <w:rPr>
          <w:rFonts w:eastAsia="Arial"/>
          <w:noProof w:val="0"/>
          <w:color w:val="000000"/>
        </w:rPr>
      </w:pPr>
      <w:r w:rsidRPr="004A7F3F">
        <w:rPr>
          <w:rFonts w:eastAsia="Arial"/>
          <w:noProof w:val="0"/>
          <w:color w:val="000000"/>
        </w:rPr>
        <w:t>Condensate pots are not required for a sensing element that has negligible dynamic displacement; e.g., a force-balance flow transmitter. If displacement is not negligible, and if the process fluid is steam, other condensable fluid, water hotter than 120 °C, or other fluid that may flash, then condensate pots shall be used. The pot shall have a volume not less than three times the displaced volume. Condensate pots on the high and low-pressure lines shall be at the same elevation and as high or higher than the highest process connection. For process fluids hotter than 120 °C, the pipe from a process connection to a condensate pot shall be insulated.</w:t>
      </w:r>
    </w:p>
    <w:p w:rsidR="00E94B00" w:rsidRPr="004A7F3F" w:rsidRDefault="00E94B00" w:rsidP="00E94B00">
      <w:pPr>
        <w:spacing w:before="177" w:line="255" w:lineRule="exact"/>
        <w:ind w:right="216"/>
        <w:textAlignment w:val="baseline"/>
        <w:rPr>
          <w:rFonts w:eastAsia="Arial"/>
          <w:noProof w:val="0"/>
          <w:color w:val="000000"/>
        </w:rPr>
      </w:pPr>
      <w:r w:rsidRPr="004A7F3F">
        <w:rPr>
          <w:rFonts w:eastAsia="Arial"/>
          <w:noProof w:val="0"/>
          <w:color w:val="000000"/>
        </w:rPr>
        <w:t>The differential pressure sensing lines associated with the high and low-pressure ports of an instrument shall have an equalising manifold with bleed valves.</w:t>
      </w:r>
    </w:p>
    <w:p w:rsidR="004A6D53" w:rsidRPr="004A7F3F" w:rsidRDefault="00E94B00" w:rsidP="004A6D53">
      <w:pPr>
        <w:pStyle w:val="Heading3"/>
        <w:rPr>
          <w:rStyle w:val="Heading3Char"/>
          <w:noProof w:val="0"/>
        </w:rPr>
      </w:pPr>
      <w:bookmarkStart w:id="61" w:name="_Toc424029444"/>
      <w:r w:rsidRPr="004A7F3F">
        <w:rPr>
          <w:rStyle w:val="Heading3Char"/>
          <w:noProof w:val="0"/>
        </w:rPr>
        <w:t>Level Measurements</w:t>
      </w:r>
      <w:bookmarkEnd w:id="61"/>
    </w:p>
    <w:p w:rsidR="00E94B00" w:rsidRPr="004A7F3F" w:rsidRDefault="00E94B00" w:rsidP="004A6D53">
      <w:pPr>
        <w:pStyle w:val="Heading4"/>
        <w:rPr>
          <w:noProof w:val="0"/>
        </w:rPr>
      </w:pPr>
      <w:r w:rsidRPr="004A7F3F">
        <w:rPr>
          <w:noProof w:val="0"/>
        </w:rPr>
        <w:t>Level Transmitters</w:t>
      </w:r>
    </w:p>
    <w:p w:rsidR="00E94B00" w:rsidRPr="004A7F3F" w:rsidRDefault="00E94B00" w:rsidP="00E94B00">
      <w:pPr>
        <w:spacing w:before="213" w:line="252" w:lineRule="exact"/>
        <w:ind w:right="216"/>
        <w:textAlignment w:val="baseline"/>
        <w:rPr>
          <w:rFonts w:eastAsia="Arial"/>
          <w:noProof w:val="0"/>
          <w:color w:val="000000"/>
        </w:rPr>
      </w:pPr>
      <w:r w:rsidRPr="004A7F3F">
        <w:rPr>
          <w:rFonts w:eastAsia="Arial"/>
          <w:noProof w:val="0"/>
          <w:color w:val="000000"/>
        </w:rPr>
        <w:t>The remote measurements for the liquid level shall be done generally by means of differential pressure transmitters. Impulse lines dilatation compensation, appropriate reference columns etc. shall be provided when necessary.</w:t>
      </w:r>
    </w:p>
    <w:p w:rsidR="00E94B00" w:rsidRPr="004A7F3F" w:rsidRDefault="00E94B00" w:rsidP="00E94B00">
      <w:pPr>
        <w:spacing w:before="177" w:line="255" w:lineRule="exact"/>
        <w:ind w:right="216"/>
        <w:textAlignment w:val="baseline"/>
        <w:rPr>
          <w:rFonts w:eastAsia="Arial"/>
          <w:noProof w:val="0"/>
          <w:color w:val="000000"/>
        </w:rPr>
      </w:pPr>
      <w:r w:rsidRPr="004A7F3F">
        <w:rPr>
          <w:rFonts w:eastAsia="Arial"/>
          <w:noProof w:val="0"/>
          <w:color w:val="000000"/>
        </w:rPr>
        <w:t>For drum level remote measurement pressure compensation for full operating range of drum pressure shall be provided.</w:t>
      </w:r>
    </w:p>
    <w:p w:rsidR="00E94B00" w:rsidRPr="004A7F3F" w:rsidRDefault="00E94B00" w:rsidP="00E94B00">
      <w:pPr>
        <w:spacing w:before="182" w:line="252" w:lineRule="exact"/>
        <w:ind w:right="216"/>
        <w:textAlignment w:val="baseline"/>
        <w:rPr>
          <w:rFonts w:eastAsia="Arial"/>
          <w:noProof w:val="0"/>
          <w:color w:val="000000"/>
        </w:rPr>
      </w:pPr>
      <w:r w:rsidRPr="004A7F3F">
        <w:rPr>
          <w:rFonts w:eastAsia="Arial"/>
          <w:noProof w:val="0"/>
          <w:color w:val="000000"/>
        </w:rPr>
        <w:t>For corrosive or dirty liquids preferably capacitive measurement or ultrasonic non-contact devices shall be provided. The capacitive sensor has to be selected according to the measured fluid analysis and shall consist of non-corrosive material. For ultrasonic devices temperature compensation is required.</w:t>
      </w:r>
    </w:p>
    <w:p w:rsidR="00E94B00" w:rsidRPr="004A7F3F" w:rsidRDefault="00E94B00" w:rsidP="00E94B00">
      <w:pPr>
        <w:spacing w:before="177" w:line="255" w:lineRule="exact"/>
        <w:ind w:right="216"/>
        <w:textAlignment w:val="baseline"/>
        <w:rPr>
          <w:rFonts w:eastAsia="Arial"/>
          <w:noProof w:val="0"/>
          <w:color w:val="000000"/>
        </w:rPr>
      </w:pPr>
      <w:r w:rsidRPr="004A7F3F">
        <w:rPr>
          <w:rFonts w:eastAsia="Arial"/>
          <w:noProof w:val="0"/>
          <w:color w:val="000000"/>
        </w:rPr>
        <w:t>For capacitive level transmitters the error limits shall not exceed 1.5 % of FSD and for ultrasonic ± 0.5 % of FSD.</w:t>
      </w:r>
    </w:p>
    <w:p w:rsidR="00E94B00" w:rsidRPr="004A7F3F" w:rsidRDefault="00E94B00" w:rsidP="00E94B00">
      <w:pPr>
        <w:spacing w:before="178" w:line="254" w:lineRule="exact"/>
        <w:ind w:right="216"/>
        <w:textAlignment w:val="baseline"/>
        <w:rPr>
          <w:rFonts w:eastAsia="Arial"/>
          <w:noProof w:val="0"/>
          <w:color w:val="000000"/>
        </w:rPr>
      </w:pPr>
      <w:r w:rsidRPr="004A7F3F">
        <w:rPr>
          <w:rFonts w:eastAsia="Arial"/>
          <w:noProof w:val="0"/>
          <w:color w:val="000000"/>
        </w:rPr>
        <w:t>For special cases level measurements with bubble tube may be accep</w:t>
      </w:r>
      <w:r w:rsidR="007202A5" w:rsidRPr="004A7F3F">
        <w:rPr>
          <w:rFonts w:eastAsia="Arial"/>
          <w:noProof w:val="0"/>
          <w:color w:val="000000"/>
        </w:rPr>
        <w:t>ted, subject to the Employer’s</w:t>
      </w:r>
      <w:r w:rsidRPr="004A7F3F">
        <w:rPr>
          <w:rFonts w:eastAsia="Arial"/>
          <w:noProof w:val="0"/>
          <w:color w:val="000000"/>
        </w:rPr>
        <w:t xml:space="preserve"> approval.</w:t>
      </w:r>
    </w:p>
    <w:p w:rsidR="00E94B00" w:rsidRPr="004A7F3F" w:rsidRDefault="00E94B00" w:rsidP="004A6D53">
      <w:pPr>
        <w:pStyle w:val="Heading4"/>
        <w:rPr>
          <w:rFonts w:eastAsia="Arial"/>
          <w:noProof w:val="0"/>
        </w:rPr>
      </w:pPr>
      <w:r w:rsidRPr="004A7F3F">
        <w:rPr>
          <w:rFonts w:eastAsia="Arial"/>
          <w:noProof w:val="0"/>
        </w:rPr>
        <w:t>Level Indicators</w:t>
      </w:r>
    </w:p>
    <w:p w:rsidR="00E94B00" w:rsidRPr="004A7F3F" w:rsidRDefault="00E94B00" w:rsidP="00E94B00">
      <w:pPr>
        <w:spacing w:before="208" w:line="253" w:lineRule="exact"/>
        <w:ind w:right="216"/>
        <w:textAlignment w:val="baseline"/>
        <w:rPr>
          <w:rFonts w:eastAsia="Arial"/>
          <w:noProof w:val="0"/>
          <w:color w:val="000000"/>
        </w:rPr>
      </w:pPr>
      <w:r w:rsidRPr="004A7F3F">
        <w:rPr>
          <w:rFonts w:eastAsia="Arial"/>
          <w:noProof w:val="0"/>
          <w:color w:val="000000"/>
        </w:rPr>
        <w:t>Local level indicators of tanks shall be of the magnetic type and shall be equipped with a scale of sufficient length according to the height of the tank. For local measurement at pressurised vessels (e.g. drum) the bicolour water indicator type shall be used. For clear readability electric illumination has to be installed.</w:t>
      </w:r>
    </w:p>
    <w:p w:rsidR="00E94B00" w:rsidRPr="004A7F3F" w:rsidRDefault="00E94B00" w:rsidP="004A6D53">
      <w:pPr>
        <w:pStyle w:val="Heading4"/>
        <w:rPr>
          <w:rFonts w:eastAsia="Arial"/>
          <w:noProof w:val="0"/>
        </w:rPr>
      </w:pPr>
      <w:r w:rsidRPr="004A7F3F">
        <w:rPr>
          <w:rFonts w:eastAsia="Arial"/>
          <w:noProof w:val="0"/>
        </w:rPr>
        <w:t>Level Switches</w:t>
      </w:r>
    </w:p>
    <w:p w:rsidR="008F7E9C" w:rsidRPr="004A7F3F" w:rsidRDefault="008F7E9C" w:rsidP="008F7E9C">
      <w:pPr>
        <w:rPr>
          <w:noProof w:val="0"/>
        </w:rPr>
      </w:pPr>
      <w:r w:rsidRPr="004A7F3F">
        <w:rPr>
          <w:noProof w:val="0"/>
        </w:rPr>
        <w:t>The external cylinder (positive displacement) float chamber type shall be used unless otherwise specified. The level switches with float chamber shall be provided with isolating and drain valves.</w:t>
      </w:r>
    </w:p>
    <w:p w:rsidR="008F7E9C" w:rsidRPr="004A7F3F" w:rsidRDefault="008F7E9C" w:rsidP="008F7E9C">
      <w:pPr>
        <w:rPr>
          <w:noProof w:val="0"/>
        </w:rPr>
      </w:pPr>
      <w:r w:rsidRPr="004A7F3F">
        <w:rPr>
          <w:noProof w:val="0"/>
        </w:rPr>
        <w:t>Connections shall be by flanges.</w:t>
      </w:r>
    </w:p>
    <w:p w:rsidR="008F7E9C" w:rsidRPr="004A7F3F" w:rsidRDefault="008F7E9C" w:rsidP="008F7E9C">
      <w:pPr>
        <w:rPr>
          <w:noProof w:val="0"/>
        </w:rPr>
      </w:pPr>
      <w:r w:rsidRPr="004A7F3F">
        <w:rPr>
          <w:noProof w:val="0"/>
        </w:rPr>
        <w:t>The float shall be calibrated according to the depth of liquids and specific weights. Floats as well as collecting rods and mechanisms shall be made of stainless steel. These mechanisms will include an adjustment of the working point and must be insensitive to effects of vibrations and shocks.</w:t>
      </w:r>
    </w:p>
    <w:p w:rsidR="008F7E9C" w:rsidRPr="004A7F3F" w:rsidRDefault="008F7E9C" w:rsidP="008F7E9C">
      <w:pPr>
        <w:rPr>
          <w:noProof w:val="0"/>
        </w:rPr>
      </w:pPr>
      <w:r w:rsidRPr="004A7F3F">
        <w:rPr>
          <w:noProof w:val="0"/>
        </w:rPr>
        <w:t xml:space="preserve">Floats shall be suited for the maximum test pressure and temperature of the system. </w:t>
      </w:r>
    </w:p>
    <w:p w:rsidR="008F7E9C" w:rsidRPr="004A7F3F" w:rsidRDefault="008F7E9C" w:rsidP="008F7E9C">
      <w:pPr>
        <w:pStyle w:val="Heading4"/>
        <w:rPr>
          <w:noProof w:val="0"/>
        </w:rPr>
      </w:pPr>
      <w:r w:rsidRPr="004A7F3F">
        <w:rPr>
          <w:noProof w:val="0"/>
        </w:rPr>
        <w:t>Installations Requirements</w:t>
      </w:r>
    </w:p>
    <w:p w:rsidR="008F7E9C" w:rsidRPr="004A7F3F" w:rsidRDefault="008F7E9C" w:rsidP="008F7E9C">
      <w:pPr>
        <w:rPr>
          <w:noProof w:val="0"/>
        </w:rPr>
      </w:pPr>
      <w:r w:rsidRPr="004A7F3F">
        <w:rPr>
          <w:noProof w:val="0"/>
        </w:rPr>
        <w:t>The lower level connection on a vessel shall be located on the side of the vessel in lieu of locating the connection vertically downward from the bottom of the vessel. This is to minimise entrapment of solids in the level sensing lines.</w:t>
      </w:r>
    </w:p>
    <w:p w:rsidR="008F7E9C" w:rsidRPr="004A7F3F" w:rsidRDefault="008F7E9C" w:rsidP="008F7E9C">
      <w:pPr>
        <w:rPr>
          <w:noProof w:val="0"/>
        </w:rPr>
      </w:pPr>
      <w:r w:rsidRPr="004A7F3F">
        <w:rPr>
          <w:noProof w:val="0"/>
        </w:rPr>
        <w:t>A stilling well shall be used in all cases, where displacement or float-type elements are located inside a vessel, to reduce the turbulence, except for rotary-type floats. A well may be required to protect a bubble tube against excessive turbulence. Stilling wells and bubble tubes shall be firmly supported. Headroom shall be provided to permit withdrawing them if they are removable.</w:t>
      </w:r>
    </w:p>
    <w:p w:rsidR="008F7E9C" w:rsidRPr="004A7F3F" w:rsidRDefault="008F7E9C" w:rsidP="008F7E9C">
      <w:pPr>
        <w:rPr>
          <w:noProof w:val="0"/>
        </w:rPr>
      </w:pPr>
      <w:r w:rsidRPr="004A7F3F">
        <w:rPr>
          <w:noProof w:val="0"/>
        </w:rPr>
        <w:t>Differential-type level instruments shall be located at an elevation lower than the vessel connections, unless a gas purge is used, so that the impulse lines slope down to the instrument.</w:t>
      </w:r>
    </w:p>
    <w:p w:rsidR="008F7E9C" w:rsidRPr="004A7F3F" w:rsidRDefault="008F7E9C" w:rsidP="008F7E9C">
      <w:pPr>
        <w:rPr>
          <w:noProof w:val="0"/>
        </w:rPr>
      </w:pPr>
      <w:r w:rsidRPr="004A7F3F">
        <w:rPr>
          <w:noProof w:val="0"/>
        </w:rPr>
        <w:t>External-chamber level instruments shall be installed with process piping. The root valves and shutoff/isolating valves for these instruments shall be gate type.</w:t>
      </w:r>
    </w:p>
    <w:p w:rsidR="008F7E9C" w:rsidRPr="004A7F3F" w:rsidRDefault="008F7E9C" w:rsidP="008F7E9C">
      <w:pPr>
        <w:rPr>
          <w:noProof w:val="0"/>
        </w:rPr>
      </w:pPr>
      <w:r w:rsidRPr="004A7F3F">
        <w:rPr>
          <w:noProof w:val="0"/>
        </w:rPr>
        <w:t>When gauge glasses and level instruments are installed on the same standpipe, the gauge glass shall be oriented so that it can be used in calibrating the associated level instruments. Gauge glasses used in conjunction with level instruments shall cover a range in excess of that covered by the instrument.</w:t>
      </w:r>
    </w:p>
    <w:p w:rsidR="008F7E9C" w:rsidRPr="004A7F3F" w:rsidRDefault="008F7E9C" w:rsidP="008F7E9C">
      <w:pPr>
        <w:rPr>
          <w:noProof w:val="0"/>
        </w:rPr>
      </w:pPr>
      <w:r w:rsidRPr="004A7F3F">
        <w:rPr>
          <w:noProof w:val="0"/>
        </w:rPr>
        <w:t>Gauge glasses and other instruments shall be visible from walkways, whenever possible.</w:t>
      </w:r>
    </w:p>
    <w:p w:rsidR="008F7E9C" w:rsidRPr="004A7F3F" w:rsidRDefault="008F7E9C" w:rsidP="008F7E9C">
      <w:pPr>
        <w:rPr>
          <w:noProof w:val="0"/>
        </w:rPr>
      </w:pPr>
      <w:r w:rsidRPr="004A7F3F">
        <w:rPr>
          <w:noProof w:val="0"/>
        </w:rPr>
        <w:t>So far as practicable, level devices shall be placed away from areas of turbulence and shall not interfere with other vessel parts or instruments, such as thermo-wells or sample nozzles, which may be required.</w:t>
      </w:r>
    </w:p>
    <w:p w:rsidR="008F7E9C" w:rsidRPr="004A7F3F" w:rsidRDefault="008F7E9C" w:rsidP="008F7E9C">
      <w:pPr>
        <w:rPr>
          <w:noProof w:val="0"/>
        </w:rPr>
      </w:pPr>
      <w:r w:rsidRPr="004A7F3F">
        <w:rPr>
          <w:noProof w:val="0"/>
        </w:rPr>
        <w:t>If the operational conditions require, filling line for the water leg shall be provided from the make up or condensate line. The filling line shall have a shutoff valve, needle valve and local indicating flow meter on the instrument side.</w:t>
      </w:r>
    </w:p>
    <w:p w:rsidR="008F7E9C" w:rsidRPr="004A7F3F" w:rsidRDefault="008F7E9C" w:rsidP="008F7E9C">
      <w:pPr>
        <w:pStyle w:val="Heading3"/>
        <w:rPr>
          <w:noProof w:val="0"/>
        </w:rPr>
      </w:pPr>
      <w:bookmarkStart w:id="62" w:name="_Toc424029445"/>
      <w:r w:rsidRPr="004A7F3F">
        <w:rPr>
          <w:noProof w:val="0"/>
        </w:rPr>
        <w:t>Water/Steam Analysers</w:t>
      </w:r>
      <w:bookmarkEnd w:id="62"/>
    </w:p>
    <w:p w:rsidR="008F7E9C" w:rsidRPr="004A7F3F" w:rsidRDefault="008F7E9C" w:rsidP="008F7E9C">
      <w:pPr>
        <w:rPr>
          <w:noProof w:val="0"/>
        </w:rPr>
      </w:pPr>
      <w:r w:rsidRPr="004A7F3F">
        <w:rPr>
          <w:noProof w:val="0"/>
        </w:rPr>
        <w:t>Each analyser shall have a self-contained readout meter. The outputs from the analysers shall be 4-20 mA DC. The special requirements are as follows:</w:t>
      </w:r>
    </w:p>
    <w:p w:rsidR="008F7E9C" w:rsidRPr="004A7F3F" w:rsidRDefault="008F7E9C" w:rsidP="008F7E9C">
      <w:pPr>
        <w:pStyle w:val="Heading4"/>
        <w:rPr>
          <w:noProof w:val="0"/>
        </w:rPr>
      </w:pPr>
      <w:r w:rsidRPr="004A7F3F">
        <w:rPr>
          <w:noProof w:val="0"/>
        </w:rPr>
        <w:t>Dissolved Oxygen Analysers</w:t>
      </w:r>
    </w:p>
    <w:p w:rsidR="008F7E9C" w:rsidRPr="004A7F3F" w:rsidRDefault="008F7E9C" w:rsidP="008F7E9C">
      <w:pPr>
        <w:rPr>
          <w:noProof w:val="0"/>
        </w:rPr>
      </w:pPr>
      <w:r w:rsidRPr="004A7F3F">
        <w:rPr>
          <w:noProof w:val="0"/>
        </w:rPr>
        <w:t>The analyser shall continuously monitor the dissolved oxygen in the process stream.</w:t>
      </w:r>
    </w:p>
    <w:p w:rsidR="008F7E9C" w:rsidRPr="004A7F3F" w:rsidRDefault="008F7E9C" w:rsidP="008F7E9C">
      <w:pPr>
        <w:rPr>
          <w:noProof w:val="0"/>
        </w:rPr>
      </w:pPr>
      <w:r w:rsidRPr="004A7F3F">
        <w:rPr>
          <w:noProof w:val="0"/>
        </w:rPr>
        <w:t>The analyser shall be the amperometric or galvanic cell type. The analyser shall have at least two switch-selected ranges. One range shall be 0 to 50; the other shall be the manufacturer's standard. Both ranges shall be available as a remote output.</w:t>
      </w:r>
    </w:p>
    <w:p w:rsidR="008F7E9C" w:rsidRPr="004A7F3F" w:rsidRDefault="008F7E9C" w:rsidP="005F0E18">
      <w:pPr>
        <w:pStyle w:val="ListParagraph"/>
        <w:numPr>
          <w:ilvl w:val="0"/>
          <w:numId w:val="39"/>
        </w:numPr>
        <w:rPr>
          <w:noProof w:val="0"/>
        </w:rPr>
      </w:pPr>
      <w:r w:rsidRPr="004A7F3F">
        <w:rPr>
          <w:noProof w:val="0"/>
        </w:rPr>
        <w:t>Response time:</w:t>
      </w:r>
      <w:r w:rsidRPr="004A7F3F">
        <w:rPr>
          <w:noProof w:val="0"/>
        </w:rPr>
        <w:tab/>
        <w:t>1 min</w:t>
      </w:r>
    </w:p>
    <w:p w:rsidR="008F7E9C" w:rsidRPr="004A7F3F" w:rsidRDefault="008F7E9C" w:rsidP="005F0E18">
      <w:pPr>
        <w:pStyle w:val="ListParagraph"/>
        <w:numPr>
          <w:ilvl w:val="0"/>
          <w:numId w:val="39"/>
        </w:numPr>
        <w:rPr>
          <w:noProof w:val="0"/>
        </w:rPr>
      </w:pPr>
      <w:r w:rsidRPr="004A7F3F">
        <w:rPr>
          <w:noProof w:val="0"/>
        </w:rPr>
        <w:t>Accuracy:</w:t>
      </w:r>
      <w:r w:rsidRPr="004A7F3F">
        <w:rPr>
          <w:noProof w:val="0"/>
        </w:rPr>
        <w:tab/>
        <w:t>± 1 % of full scale range</w:t>
      </w:r>
    </w:p>
    <w:p w:rsidR="008F7E9C" w:rsidRPr="004A7F3F" w:rsidRDefault="008F7E9C" w:rsidP="005F0E18">
      <w:pPr>
        <w:pStyle w:val="ListParagraph"/>
        <w:numPr>
          <w:ilvl w:val="0"/>
          <w:numId w:val="39"/>
        </w:numPr>
        <w:rPr>
          <w:noProof w:val="0"/>
        </w:rPr>
      </w:pPr>
      <w:r w:rsidRPr="004A7F3F">
        <w:rPr>
          <w:noProof w:val="0"/>
        </w:rPr>
        <w:t>Sensitivity:</w:t>
      </w:r>
      <w:r w:rsidRPr="004A7F3F">
        <w:rPr>
          <w:noProof w:val="0"/>
        </w:rPr>
        <w:tab/>
        <w:t>0. 1 ppb</w:t>
      </w:r>
    </w:p>
    <w:p w:rsidR="008F7E9C" w:rsidRPr="004A7F3F" w:rsidRDefault="008F7E9C" w:rsidP="005F0E18">
      <w:pPr>
        <w:pStyle w:val="ListParagraph"/>
        <w:numPr>
          <w:ilvl w:val="0"/>
          <w:numId w:val="39"/>
        </w:numPr>
        <w:rPr>
          <w:noProof w:val="0"/>
        </w:rPr>
      </w:pPr>
      <w:r w:rsidRPr="004A7F3F">
        <w:rPr>
          <w:noProof w:val="0"/>
        </w:rPr>
        <w:t>Temperature:</w:t>
      </w:r>
      <w:r w:rsidRPr="004A7F3F">
        <w:rPr>
          <w:noProof w:val="0"/>
        </w:rPr>
        <w:tab/>
        <w:t>Compensation up to 55 °C.</w:t>
      </w:r>
    </w:p>
    <w:p w:rsidR="008F7E9C" w:rsidRPr="004A7F3F" w:rsidRDefault="008F7E9C" w:rsidP="008F7E9C">
      <w:pPr>
        <w:rPr>
          <w:noProof w:val="0"/>
        </w:rPr>
      </w:pPr>
    </w:p>
    <w:p w:rsidR="008F7E9C" w:rsidRPr="004A7F3F" w:rsidRDefault="008F7E9C" w:rsidP="008F7E9C">
      <w:pPr>
        <w:pStyle w:val="Heading4"/>
        <w:rPr>
          <w:noProof w:val="0"/>
        </w:rPr>
      </w:pPr>
      <w:r w:rsidRPr="004A7F3F">
        <w:rPr>
          <w:noProof w:val="0"/>
        </w:rPr>
        <w:t>PH-Analysers</w:t>
      </w:r>
    </w:p>
    <w:p w:rsidR="008F7E9C" w:rsidRPr="004A7F3F" w:rsidRDefault="008F7E9C" w:rsidP="008F7E9C">
      <w:pPr>
        <w:rPr>
          <w:noProof w:val="0"/>
        </w:rPr>
      </w:pPr>
      <w:r w:rsidRPr="004A7F3F">
        <w:rPr>
          <w:noProof w:val="0"/>
        </w:rPr>
        <w:t>The sensing element system shall provide continuous operation for six months or longer under normal operating conditions.</w:t>
      </w:r>
    </w:p>
    <w:p w:rsidR="008F7E9C" w:rsidRPr="004A7F3F" w:rsidRDefault="008F7E9C" w:rsidP="008F7E9C">
      <w:pPr>
        <w:rPr>
          <w:noProof w:val="0"/>
        </w:rPr>
      </w:pPr>
      <w:r w:rsidRPr="004A7F3F">
        <w:rPr>
          <w:noProof w:val="0"/>
        </w:rPr>
        <w:t>The sensor output shall be automatically compensated for process temperature variations within the design range. The base temperature shall be 25 °C.</w:t>
      </w:r>
    </w:p>
    <w:p w:rsidR="008F7E9C" w:rsidRPr="004A7F3F" w:rsidRDefault="008F7E9C" w:rsidP="005F0E18">
      <w:pPr>
        <w:pStyle w:val="ListParagraph"/>
        <w:numPr>
          <w:ilvl w:val="0"/>
          <w:numId w:val="40"/>
        </w:numPr>
        <w:rPr>
          <w:noProof w:val="0"/>
        </w:rPr>
      </w:pPr>
      <w:r w:rsidRPr="004A7F3F">
        <w:rPr>
          <w:noProof w:val="0"/>
        </w:rPr>
        <w:t>Accuracy shall be ± 1.0 % of the full scale deflection −</w:t>
      </w:r>
      <w:r w:rsidRPr="004A7F3F">
        <w:rPr>
          <w:noProof w:val="0"/>
        </w:rPr>
        <w:t xml:space="preserve">Temperature compensation: </w:t>
      </w:r>
    </w:p>
    <w:p w:rsidR="008F7E9C" w:rsidRPr="004A7F3F" w:rsidRDefault="008F7E9C" w:rsidP="008F7E9C">
      <w:pPr>
        <w:pStyle w:val="Heading4"/>
        <w:rPr>
          <w:noProof w:val="0"/>
        </w:rPr>
      </w:pPr>
      <w:r w:rsidRPr="004A7F3F">
        <w:rPr>
          <w:noProof w:val="0"/>
        </w:rPr>
        <w:t>Conductive Instruments</w:t>
      </w:r>
    </w:p>
    <w:p w:rsidR="008F7E9C" w:rsidRPr="004A7F3F" w:rsidRDefault="008F7E9C" w:rsidP="008F7E9C">
      <w:pPr>
        <w:rPr>
          <w:noProof w:val="0"/>
        </w:rPr>
      </w:pPr>
      <w:r w:rsidRPr="004A7F3F">
        <w:rPr>
          <w:noProof w:val="0"/>
        </w:rPr>
        <w:t>Conductivity elements shall be either flow-type or immersion type as determined by the Contractor to be best suitable for the service, AC - bridge design.</w:t>
      </w:r>
    </w:p>
    <w:p w:rsidR="008F7E9C" w:rsidRPr="004A7F3F" w:rsidRDefault="008F7E9C" w:rsidP="005F0E18">
      <w:pPr>
        <w:pStyle w:val="ListParagraph"/>
        <w:numPr>
          <w:ilvl w:val="0"/>
          <w:numId w:val="40"/>
        </w:numPr>
        <w:rPr>
          <w:noProof w:val="0"/>
        </w:rPr>
      </w:pPr>
      <w:r w:rsidRPr="004A7F3F">
        <w:rPr>
          <w:noProof w:val="0"/>
        </w:rPr>
        <w:t>Accuracy: ± 1.5 % of the span</w:t>
      </w:r>
    </w:p>
    <w:p w:rsidR="008F7E9C" w:rsidRPr="004A7F3F" w:rsidRDefault="008F7E9C" w:rsidP="005F0E18">
      <w:pPr>
        <w:pStyle w:val="ListParagraph"/>
        <w:numPr>
          <w:ilvl w:val="0"/>
          <w:numId w:val="40"/>
        </w:numPr>
        <w:rPr>
          <w:noProof w:val="0"/>
        </w:rPr>
      </w:pPr>
      <w:r w:rsidRPr="004A7F3F">
        <w:rPr>
          <w:noProof w:val="0"/>
        </w:rPr>
        <w:t>Temperature compensation: up to 80 °C.</w:t>
      </w:r>
    </w:p>
    <w:p w:rsidR="008F7E9C" w:rsidRPr="004A7F3F" w:rsidRDefault="008F7E9C" w:rsidP="008F7E9C">
      <w:pPr>
        <w:rPr>
          <w:noProof w:val="0"/>
        </w:rPr>
      </w:pPr>
    </w:p>
    <w:p w:rsidR="008F7E9C" w:rsidRPr="004A7F3F" w:rsidRDefault="008F7E9C" w:rsidP="008F7E9C">
      <w:pPr>
        <w:pStyle w:val="Heading4"/>
        <w:rPr>
          <w:noProof w:val="0"/>
        </w:rPr>
      </w:pPr>
      <w:r w:rsidRPr="004A7F3F">
        <w:rPr>
          <w:noProof w:val="0"/>
        </w:rPr>
        <w:t>Silica, Hydrazine, H2 Purity and Turbidity Measurements</w:t>
      </w:r>
    </w:p>
    <w:p w:rsidR="008F7E9C" w:rsidRPr="004A7F3F" w:rsidRDefault="008F7E9C" w:rsidP="008F7E9C">
      <w:pPr>
        <w:rPr>
          <w:noProof w:val="0"/>
        </w:rPr>
      </w:pPr>
      <w:r w:rsidRPr="004A7F3F">
        <w:rPr>
          <w:noProof w:val="0"/>
        </w:rPr>
        <w:t xml:space="preserve">Method of measurement, accuracy response time, etc. shall be of the best suitable industrial type, which is available and shall be subject to the separate approval of the </w:t>
      </w:r>
      <w:r w:rsidR="00DA20A5" w:rsidRPr="004A7F3F">
        <w:rPr>
          <w:noProof w:val="0"/>
        </w:rPr>
        <w:t>Employer</w:t>
      </w:r>
      <w:r w:rsidRPr="004A7F3F">
        <w:rPr>
          <w:noProof w:val="0"/>
        </w:rPr>
        <w:t>.</w:t>
      </w:r>
    </w:p>
    <w:p w:rsidR="008F7E9C" w:rsidRPr="004A7F3F" w:rsidRDefault="008F7E9C" w:rsidP="008F7E9C">
      <w:pPr>
        <w:rPr>
          <w:noProof w:val="0"/>
        </w:rPr>
      </w:pPr>
    </w:p>
    <w:p w:rsidR="008F7E9C" w:rsidRPr="004A7F3F" w:rsidRDefault="008F7E9C" w:rsidP="008F7E9C">
      <w:pPr>
        <w:pStyle w:val="Heading4"/>
        <w:rPr>
          <w:noProof w:val="0"/>
        </w:rPr>
      </w:pPr>
      <w:r w:rsidRPr="004A7F3F">
        <w:rPr>
          <w:noProof w:val="0"/>
        </w:rPr>
        <w:t>Installation Requirements</w:t>
      </w:r>
    </w:p>
    <w:p w:rsidR="008F7E9C" w:rsidRPr="004A7F3F" w:rsidRDefault="008F7E9C" w:rsidP="008F7E9C">
      <w:pPr>
        <w:rPr>
          <w:noProof w:val="0"/>
        </w:rPr>
      </w:pPr>
      <w:r w:rsidRPr="004A7F3F">
        <w:rPr>
          <w:noProof w:val="0"/>
        </w:rPr>
        <w:t>The installation of the analysis instruments together with their sample systems shall be in strict conformance with the manufacturer's recommendations for the installation.</w:t>
      </w:r>
    </w:p>
    <w:p w:rsidR="008F7E9C" w:rsidRPr="004A7F3F" w:rsidRDefault="008F7E9C" w:rsidP="008F7E9C">
      <w:pPr>
        <w:rPr>
          <w:noProof w:val="0"/>
        </w:rPr>
      </w:pPr>
      <w:r w:rsidRPr="004A7F3F">
        <w:rPr>
          <w:noProof w:val="0"/>
        </w:rPr>
        <w:t>All analysis instruments shall be grouped and supplied in shop-assembled sample cabinets/racks containing the required sample conditioning equipment and interconnecting pipes, valve tubing, wiring etc.</w:t>
      </w:r>
    </w:p>
    <w:p w:rsidR="008F7E9C" w:rsidRPr="004A7F3F" w:rsidRDefault="008F7E9C" w:rsidP="008F7E9C">
      <w:pPr>
        <w:rPr>
          <w:noProof w:val="0"/>
        </w:rPr>
      </w:pPr>
      <w:r w:rsidRPr="004A7F3F">
        <w:rPr>
          <w:noProof w:val="0"/>
        </w:rPr>
        <w:t>The analysis and sampling systems shall be capable of satisfactory continuous operation without attention other than routine maintenance (e.g. weekly checks).</w:t>
      </w:r>
    </w:p>
    <w:p w:rsidR="008F7E9C" w:rsidRPr="004A7F3F" w:rsidRDefault="008F7E9C" w:rsidP="008F7E9C">
      <w:pPr>
        <w:rPr>
          <w:noProof w:val="0"/>
        </w:rPr>
      </w:pPr>
      <w:r w:rsidRPr="004A7F3F">
        <w:rPr>
          <w:noProof w:val="0"/>
        </w:rPr>
        <w:t>Sample lines shall be of socket-welded construction and shall be routed separately from pneumatic signal lines and process instrument sensing lines. Sample line routing shall be as short as possible. Traps and dead legs shall be avoided to the maximum extent possible. Sample line tubing shall be bent using proper bending tools. Elbows shall not be used. Sample lines shall be stainless steel tubing.</w:t>
      </w:r>
    </w:p>
    <w:p w:rsidR="008F7E9C" w:rsidRPr="004A7F3F" w:rsidRDefault="008F7E9C" w:rsidP="008F7E9C">
      <w:pPr>
        <w:rPr>
          <w:noProof w:val="0"/>
        </w:rPr>
      </w:pPr>
      <w:r w:rsidRPr="004A7F3F">
        <w:rPr>
          <w:noProof w:val="0"/>
        </w:rPr>
        <w:t>If no cooling media are available on the spot, chillers units or compact coolers with electrical supply shall be provided by the Contractor, if necessary.</w:t>
      </w:r>
    </w:p>
    <w:p w:rsidR="008F7E9C" w:rsidRPr="004A7F3F" w:rsidRDefault="008F7E9C" w:rsidP="008F7E9C">
      <w:pPr>
        <w:rPr>
          <w:noProof w:val="0"/>
        </w:rPr>
      </w:pPr>
      <w:r w:rsidRPr="004A7F3F">
        <w:rPr>
          <w:noProof w:val="0"/>
        </w:rPr>
        <w:t>Conductivity electrodes, pH-electrodes, may be built directly into the pipes if the medium pressure is below 10 bar, and if the sensors are separable for regular maintenance without disturbing the process/ operation. In all other cases sampling devices with measuring chambers of stainless steel shall be provided.</w:t>
      </w:r>
    </w:p>
    <w:p w:rsidR="008F7E9C" w:rsidRPr="004A7F3F" w:rsidRDefault="008F7E9C" w:rsidP="008F7E9C">
      <w:pPr>
        <w:rPr>
          <w:noProof w:val="0"/>
        </w:rPr>
      </w:pPr>
      <w:r w:rsidRPr="004A7F3F">
        <w:rPr>
          <w:noProof w:val="0"/>
        </w:rPr>
        <w:t>The sampling points and associated probe positions shall be located so that representative samples may be obtained under all conditions. Liquid and steam sample connections (sample probes) shall be located after a 3-pipe diameter minimum runs of straight process pipe. The connections shall not be installed within 3-pipe diameters of elbows or tees. A sample line return shall be installed at a minimum of 1200 mm downstream from its isokinetic probe. Each automatic analysis sampling point shall be provided with a manual sampling point. The manual sampling facility stations shall be so located as to permit samples to be easily taken. Manual sampling shall not interrupt automatic sampling. All sampling lines shall be run to a common sampling rack in the analyser room on which shall be fitted all the analysis and associated equipment.</w:t>
      </w:r>
    </w:p>
    <w:p w:rsidR="008F7E9C" w:rsidRPr="004A7F3F" w:rsidRDefault="008F7E9C" w:rsidP="008F7E9C">
      <w:pPr>
        <w:rPr>
          <w:noProof w:val="0"/>
        </w:rPr>
      </w:pPr>
      <w:r w:rsidRPr="004A7F3F">
        <w:rPr>
          <w:noProof w:val="0"/>
        </w:rPr>
        <w:t xml:space="preserve">Manual sampling points shall be provided at points agreed with the </w:t>
      </w:r>
      <w:r w:rsidR="00DA20A5" w:rsidRPr="004A7F3F">
        <w:rPr>
          <w:noProof w:val="0"/>
        </w:rPr>
        <w:t>Employer</w:t>
      </w:r>
      <w:r w:rsidRPr="004A7F3F">
        <w:rPr>
          <w:noProof w:val="0"/>
        </w:rPr>
        <w:t xml:space="preserve"> e.g. for monitoring suspended solids at economiser inlet.</w:t>
      </w:r>
    </w:p>
    <w:p w:rsidR="008F7E9C" w:rsidRPr="004A7F3F" w:rsidRDefault="008F7E9C" w:rsidP="008F7E9C">
      <w:pPr>
        <w:rPr>
          <w:noProof w:val="0"/>
        </w:rPr>
      </w:pPr>
      <w:r w:rsidRPr="004A7F3F">
        <w:rPr>
          <w:noProof w:val="0"/>
        </w:rPr>
        <w:t>Each measurement is to have a corresponding indicator either as an integral part of the analyser or mounted adjacent to the analyser. If an analyser can be damaged in the event of inadequate cooling of the sample, a protective system must be provided to ensure that the sample is not allowed to reach the analyser. Upon the operation of the above protective facility an alarm shall be installed in the Central Control Room.</w:t>
      </w:r>
    </w:p>
    <w:p w:rsidR="008F7E9C" w:rsidRPr="004A7F3F" w:rsidRDefault="008F7E9C" w:rsidP="008F7E9C">
      <w:pPr>
        <w:rPr>
          <w:noProof w:val="0"/>
        </w:rPr>
      </w:pPr>
      <w:r w:rsidRPr="004A7F3F">
        <w:rPr>
          <w:noProof w:val="0"/>
        </w:rPr>
        <w:t>Each sampling system shall be provided with a suitable drainage system and in the case of manual sampling points, a tray shall be provided to receive a sampling flask. Where capillary sampling is employed, e.g. for suspended solids sampling it shall be to the approval of the Engineer. In addition to any valves for instrument test and isolation purposes, two isolating valves shall be provided between the tapping point and the cooler. A needle valve shall be inserted in the sample line to control flow.</w:t>
      </w:r>
    </w:p>
    <w:p w:rsidR="008F7E9C" w:rsidRPr="004A7F3F" w:rsidRDefault="008F7E9C" w:rsidP="008F7E9C">
      <w:pPr>
        <w:rPr>
          <w:noProof w:val="0"/>
        </w:rPr>
      </w:pPr>
      <w:r w:rsidRPr="004A7F3F">
        <w:rPr>
          <w:noProof w:val="0"/>
        </w:rPr>
        <w:t>Adequate pressure relief facilities shall be supplied for each sampling system to the approval of the Engineer. Where a cooler is required, inlet and outlet isolating valves shall be supplied for the cooling water together with a flow regulator and flow indicator.</w:t>
      </w:r>
    </w:p>
    <w:p w:rsidR="008F7E9C" w:rsidRPr="004A7F3F" w:rsidRDefault="008F7E9C" w:rsidP="008F7E9C">
      <w:pPr>
        <w:rPr>
          <w:noProof w:val="0"/>
        </w:rPr>
      </w:pPr>
      <w:r w:rsidRPr="004A7F3F">
        <w:rPr>
          <w:noProof w:val="0"/>
        </w:rPr>
        <w:t>Whenever required for a useful analysis measurement, the installed sampling device shall include a cat ion-anion exchanger and/or other required accessories. The specific type of samples conductivity (specific/cat ion) measurement shall be finalised during the detail design stage.</w:t>
      </w:r>
    </w:p>
    <w:p w:rsidR="008F7E9C" w:rsidRPr="004A7F3F" w:rsidRDefault="008F7E9C" w:rsidP="008F7E9C">
      <w:pPr>
        <w:pStyle w:val="Heading3"/>
        <w:rPr>
          <w:noProof w:val="0"/>
        </w:rPr>
      </w:pPr>
      <w:bookmarkStart w:id="63" w:name="_Toc424029446"/>
      <w:r w:rsidRPr="004A7F3F">
        <w:rPr>
          <w:noProof w:val="0"/>
        </w:rPr>
        <w:t>Vibration Measurements</w:t>
      </w:r>
      <w:bookmarkEnd w:id="63"/>
    </w:p>
    <w:p w:rsidR="008F7E9C" w:rsidRPr="004A7F3F" w:rsidRDefault="008F7E9C" w:rsidP="008F7E9C">
      <w:pPr>
        <w:rPr>
          <w:noProof w:val="0"/>
        </w:rPr>
      </w:pPr>
      <w:r w:rsidRPr="004A7F3F">
        <w:rPr>
          <w:noProof w:val="0"/>
        </w:rPr>
        <w:t xml:space="preserve">Under steady state conditions and at all loads the vibration shall not exceed the limits stated in regulations VDI 2056 or ISO 8528-9 or other equivalent code or standard, subject to the </w:t>
      </w:r>
      <w:r w:rsidR="00DA20A5" w:rsidRPr="004A7F3F">
        <w:rPr>
          <w:noProof w:val="0"/>
        </w:rPr>
        <w:t>Employer</w:t>
      </w:r>
      <w:r w:rsidRPr="004A7F3F">
        <w:rPr>
          <w:noProof w:val="0"/>
        </w:rPr>
        <w:t>'s approval. The Contractor shall indicate what vibration sensors are provided by the engine Vendor.</w:t>
      </w:r>
    </w:p>
    <w:p w:rsidR="008F7E9C" w:rsidRPr="004A7F3F" w:rsidRDefault="008F7E9C" w:rsidP="008F7E9C">
      <w:pPr>
        <w:rPr>
          <w:noProof w:val="0"/>
        </w:rPr>
      </w:pPr>
      <w:r w:rsidRPr="004A7F3F">
        <w:rPr>
          <w:noProof w:val="0"/>
        </w:rPr>
        <w:t>The measurement devices have to be supplied by an experienced manufacturer and shall provide sensing for the relative and absolute vibrations at each bearing selected. The sensors for both types of measuring shall be mounted in an adequate position to the bearing at an angle of 45 °C to the vertical.</w:t>
      </w:r>
    </w:p>
    <w:p w:rsidR="008F7E9C" w:rsidRPr="004A7F3F" w:rsidRDefault="008F7E9C" w:rsidP="008F7E9C">
      <w:pPr>
        <w:pStyle w:val="Heading4"/>
        <w:rPr>
          <w:noProof w:val="0"/>
        </w:rPr>
      </w:pPr>
      <w:r w:rsidRPr="004A7F3F">
        <w:rPr>
          <w:noProof w:val="0"/>
        </w:rPr>
        <w:t>Shaft Vibration (Relative Measurements)</w:t>
      </w:r>
    </w:p>
    <w:p w:rsidR="008F7E9C" w:rsidRPr="004A7F3F" w:rsidRDefault="008F7E9C" w:rsidP="008F7E9C">
      <w:pPr>
        <w:rPr>
          <w:noProof w:val="0"/>
        </w:rPr>
      </w:pPr>
      <w:r w:rsidRPr="004A7F3F">
        <w:rPr>
          <w:noProof w:val="0"/>
        </w:rPr>
        <w:t>Sensors of the non-contacting type (inductive, eddy current) are prescribed and temperature compensation is required. Two sensors on each bearing have to be connected to two-channel amplifiers. For each supervised bearing the vibration has to be indicated locally and remote and single alarms have to be initiated in case of excessive vibration values. Sensors shall be oil proof and designed for an ambient temperature of 100 °C and measuring range 0¬ 150 mm.</w:t>
      </w:r>
    </w:p>
    <w:p w:rsidR="008F7E9C" w:rsidRPr="004A7F3F" w:rsidRDefault="008F7E9C" w:rsidP="008F7E9C">
      <w:pPr>
        <w:pStyle w:val="Heading4"/>
        <w:rPr>
          <w:noProof w:val="0"/>
        </w:rPr>
      </w:pPr>
      <w:r w:rsidRPr="004A7F3F">
        <w:rPr>
          <w:noProof w:val="0"/>
        </w:rPr>
        <w:t>Bearing Vibration (Absolute Measurement)</w:t>
      </w:r>
    </w:p>
    <w:p w:rsidR="008F7E9C" w:rsidRPr="004A7F3F" w:rsidRDefault="008F7E9C" w:rsidP="008F7E9C">
      <w:pPr>
        <w:rPr>
          <w:noProof w:val="0"/>
        </w:rPr>
      </w:pPr>
      <w:r w:rsidRPr="004A7F3F">
        <w:rPr>
          <w:noProof w:val="0"/>
        </w:rPr>
        <w:t>For the bearing vibration a seismic (moving coil) sensing device shall be preferred. Sensors shall be designed for an ambient temperature 70 °C and measuring range 0 -150 mm.</w:t>
      </w:r>
    </w:p>
    <w:p w:rsidR="008F7E9C" w:rsidRPr="004A7F3F" w:rsidRDefault="008F7E9C" w:rsidP="008F7E9C">
      <w:pPr>
        <w:rPr>
          <w:noProof w:val="0"/>
        </w:rPr>
      </w:pPr>
      <w:r w:rsidRPr="004A7F3F">
        <w:rPr>
          <w:noProof w:val="0"/>
        </w:rPr>
        <w:t>Two sensors on each bearing mounted near the position of the shaft sensing devices have to be connected to a pair of independent amplifiers each. The output signal of one amplifier has to be indicated locally and remote and single alarms for excessive vibration have to be initiated.</w:t>
      </w:r>
    </w:p>
    <w:p w:rsidR="008F7E9C" w:rsidRPr="004A7F3F" w:rsidRDefault="008F7E9C" w:rsidP="008F7E9C">
      <w:pPr>
        <w:pStyle w:val="Heading3"/>
        <w:rPr>
          <w:noProof w:val="0"/>
        </w:rPr>
      </w:pPr>
      <w:bookmarkStart w:id="64" w:name="_Toc424029447"/>
      <w:r w:rsidRPr="004A7F3F">
        <w:rPr>
          <w:noProof w:val="0"/>
        </w:rPr>
        <w:t>Miscellaneous Measurements and Controls</w:t>
      </w:r>
      <w:bookmarkEnd w:id="64"/>
    </w:p>
    <w:p w:rsidR="008F7E9C" w:rsidRPr="004A7F3F" w:rsidRDefault="008F7E9C" w:rsidP="008F7E9C">
      <w:pPr>
        <w:pStyle w:val="Heading4"/>
        <w:rPr>
          <w:noProof w:val="0"/>
        </w:rPr>
      </w:pPr>
      <w:r w:rsidRPr="004A7F3F">
        <w:rPr>
          <w:noProof w:val="0"/>
        </w:rPr>
        <w:t xml:space="preserve"> Position Transmitters</w:t>
      </w:r>
    </w:p>
    <w:p w:rsidR="008F7E9C" w:rsidRPr="004A7F3F" w:rsidRDefault="008F7E9C" w:rsidP="008F7E9C">
      <w:pPr>
        <w:rPr>
          <w:noProof w:val="0"/>
        </w:rPr>
      </w:pPr>
      <w:r w:rsidRPr="004A7F3F">
        <w:rPr>
          <w:noProof w:val="0"/>
        </w:rPr>
        <w:t>Position transmitters of the potentiometer type will not be accepted for any automatic control purpose. Inductive position transmitters or similar types are acceptable. Characteristics of the position transmitters shall be linear with a linearity deviation of not more than 1 %. The reproducibility shall be better than 0.3 %.</w:t>
      </w:r>
    </w:p>
    <w:p w:rsidR="008F7E9C" w:rsidRPr="004A7F3F" w:rsidRDefault="008F7E9C" w:rsidP="008F7E9C">
      <w:pPr>
        <w:pStyle w:val="Heading4"/>
        <w:rPr>
          <w:noProof w:val="0"/>
        </w:rPr>
      </w:pPr>
      <w:r w:rsidRPr="004A7F3F">
        <w:rPr>
          <w:noProof w:val="0"/>
        </w:rPr>
        <w:t>Local Controllers</w:t>
      </w:r>
    </w:p>
    <w:p w:rsidR="008F7E9C" w:rsidRPr="004A7F3F" w:rsidRDefault="008F7E9C" w:rsidP="008F7E9C">
      <w:pPr>
        <w:rPr>
          <w:noProof w:val="0"/>
        </w:rPr>
      </w:pPr>
      <w:r w:rsidRPr="004A7F3F">
        <w:rPr>
          <w:noProof w:val="0"/>
        </w:rPr>
        <w:t>For simple control functions that are not essential for the operation of the plant and that need no interference by the operator during start-up, shutdown and operation, locally mounted controllers can be used. These automatic Controllers shall be of uniform type and shall be of simple and reliable design.</w:t>
      </w:r>
    </w:p>
    <w:p w:rsidR="008F7E9C" w:rsidRPr="004A7F3F" w:rsidRDefault="008F7E9C" w:rsidP="008F7E9C">
      <w:pPr>
        <w:rPr>
          <w:noProof w:val="0"/>
        </w:rPr>
      </w:pPr>
      <w:r w:rsidRPr="004A7F3F">
        <w:rPr>
          <w:noProof w:val="0"/>
        </w:rPr>
        <w:t>They shall have an indication of controlled variable and a set point adjuster for 0 to 100 % of full-scale range. The accuracy of set point adjuster shall be 1.5 % of full-scale range or better.</w:t>
      </w:r>
    </w:p>
    <w:p w:rsidR="008F7E9C" w:rsidRPr="004A7F3F" w:rsidRDefault="008F7E9C" w:rsidP="008F7E9C">
      <w:pPr>
        <w:rPr>
          <w:noProof w:val="0"/>
        </w:rPr>
      </w:pPr>
      <w:r w:rsidRPr="004A7F3F">
        <w:rPr>
          <w:noProof w:val="0"/>
        </w:rPr>
        <w:t>The local controllers shall be insensitive to vibration and shall be mounted in separate cabinets near of the equipment they are serving.</w:t>
      </w:r>
    </w:p>
    <w:p w:rsidR="008F7E9C" w:rsidRPr="004A7F3F" w:rsidRDefault="008F7E9C" w:rsidP="008F7E9C">
      <w:pPr>
        <w:rPr>
          <w:noProof w:val="0"/>
        </w:rPr>
      </w:pPr>
      <w:r w:rsidRPr="004A7F3F">
        <w:rPr>
          <w:noProof w:val="0"/>
        </w:rPr>
        <w:t>In case the local controllers are including the measuring systems for pressure, temperature or level, the appropriate specification shall apply to the measuring systems including tapping point, piping and valves.</w:t>
      </w:r>
    </w:p>
    <w:p w:rsidR="008F7E9C" w:rsidRPr="004A7F3F" w:rsidRDefault="008F7E9C" w:rsidP="008F7E9C">
      <w:pPr>
        <w:pStyle w:val="Heading3"/>
        <w:rPr>
          <w:noProof w:val="0"/>
        </w:rPr>
      </w:pPr>
      <w:bookmarkStart w:id="65" w:name="_Toc424029448"/>
      <w:r w:rsidRPr="004A7F3F">
        <w:rPr>
          <w:noProof w:val="0"/>
        </w:rPr>
        <w:t>Control Valves</w:t>
      </w:r>
      <w:bookmarkEnd w:id="65"/>
      <w:r w:rsidRPr="004A7F3F">
        <w:rPr>
          <w:noProof w:val="0"/>
        </w:rPr>
        <w:t xml:space="preserve"> </w:t>
      </w:r>
    </w:p>
    <w:p w:rsidR="008F7E9C" w:rsidRPr="004A7F3F" w:rsidRDefault="008F7E9C" w:rsidP="008F7E9C">
      <w:pPr>
        <w:pStyle w:val="Heading4"/>
        <w:rPr>
          <w:noProof w:val="0"/>
        </w:rPr>
      </w:pPr>
      <w:r w:rsidRPr="004A7F3F">
        <w:rPr>
          <w:noProof w:val="0"/>
        </w:rPr>
        <w:t>Design Requirements</w:t>
      </w:r>
    </w:p>
    <w:p w:rsidR="008F7E9C" w:rsidRPr="004A7F3F" w:rsidRDefault="008F7E9C" w:rsidP="008F7E9C">
      <w:pPr>
        <w:rPr>
          <w:noProof w:val="0"/>
        </w:rPr>
      </w:pPr>
      <w:r w:rsidRPr="004A7F3F">
        <w:rPr>
          <w:noProof w:val="0"/>
        </w:rPr>
        <w:t>Minimum body size shall be 25 mm with reduced trim as required. Valve sizing shall be based on handling of the maximum design flow at 70 % to 85 % of the valve capacity.</w:t>
      </w:r>
    </w:p>
    <w:p w:rsidR="008F7E9C" w:rsidRPr="004A7F3F" w:rsidRDefault="008F7E9C" w:rsidP="008F7E9C">
      <w:pPr>
        <w:rPr>
          <w:noProof w:val="0"/>
        </w:rPr>
      </w:pPr>
      <w:r w:rsidRPr="004A7F3F">
        <w:rPr>
          <w:noProof w:val="0"/>
        </w:rPr>
        <w:t>In case of the high maximum to minimum process flow ratio, double valve split range arrangement shall be used. All Valve operators shall be sized to shutoff against at least 110 % of the maximum shut-off pressure differential.</w:t>
      </w:r>
    </w:p>
    <w:p w:rsidR="008F7E9C" w:rsidRPr="004A7F3F" w:rsidRDefault="008F7E9C" w:rsidP="008F7E9C">
      <w:pPr>
        <w:rPr>
          <w:noProof w:val="0"/>
        </w:rPr>
      </w:pPr>
      <w:r w:rsidRPr="004A7F3F">
        <w:rPr>
          <w:noProof w:val="0"/>
        </w:rPr>
        <w:t>The stroke/throughput characteristic shall, depend on the purpose, either be linear or logarithmic. The valve stem shall be well guided, and the valves shall operate without excessive vibration and noise (max. 87 dB (A) at 1 m distance). They shall achieve a stable fluid control over the entire flow range.</w:t>
      </w:r>
    </w:p>
    <w:p w:rsidR="008F7E9C" w:rsidRPr="004A7F3F" w:rsidRDefault="008F7E9C" w:rsidP="008F7E9C">
      <w:pPr>
        <w:rPr>
          <w:noProof w:val="0"/>
        </w:rPr>
      </w:pPr>
      <w:r w:rsidRPr="004A7F3F">
        <w:rPr>
          <w:noProof w:val="0"/>
        </w:rPr>
        <w:t>All control valves (except for high temperatures) gland packing shall be self-lubricating Teflon type. Isolating and bypass valves adequate for full flow shall be provided for control valves in lines of 450 mm diameter or less.</w:t>
      </w:r>
    </w:p>
    <w:p w:rsidR="008F7E9C" w:rsidRPr="004A7F3F" w:rsidRDefault="008F7E9C" w:rsidP="008F7E9C">
      <w:pPr>
        <w:rPr>
          <w:noProof w:val="0"/>
        </w:rPr>
      </w:pPr>
      <w:r w:rsidRPr="004A7F3F">
        <w:rPr>
          <w:noProof w:val="0"/>
        </w:rPr>
        <w:t>Control valves for pressures over 25 bar shall have preferably the following features:</w:t>
      </w:r>
    </w:p>
    <w:p w:rsidR="008F7E9C" w:rsidRPr="004A7F3F" w:rsidRDefault="008F7E9C" w:rsidP="005F0E18">
      <w:pPr>
        <w:pStyle w:val="ListParagraph"/>
        <w:numPr>
          <w:ilvl w:val="0"/>
          <w:numId w:val="41"/>
        </w:numPr>
        <w:rPr>
          <w:noProof w:val="0"/>
        </w:rPr>
      </w:pPr>
      <w:r w:rsidRPr="004A7F3F">
        <w:rPr>
          <w:noProof w:val="0"/>
        </w:rPr>
        <w:t>Single seat.</w:t>
      </w:r>
    </w:p>
    <w:p w:rsidR="008F7E9C" w:rsidRPr="004A7F3F" w:rsidRDefault="008F7E9C" w:rsidP="005F0E18">
      <w:pPr>
        <w:pStyle w:val="ListParagraph"/>
        <w:numPr>
          <w:ilvl w:val="0"/>
          <w:numId w:val="41"/>
        </w:numPr>
        <w:rPr>
          <w:noProof w:val="0"/>
        </w:rPr>
      </w:pPr>
      <w:r w:rsidRPr="004A7F3F">
        <w:rPr>
          <w:noProof w:val="0"/>
        </w:rPr>
        <w:t>Angle shape with medium flow in losing direction.</w:t>
      </w:r>
    </w:p>
    <w:p w:rsidR="008F7E9C" w:rsidRPr="004A7F3F" w:rsidRDefault="008F7E9C" w:rsidP="005F0E18">
      <w:pPr>
        <w:pStyle w:val="ListParagraph"/>
        <w:numPr>
          <w:ilvl w:val="0"/>
          <w:numId w:val="41"/>
        </w:numPr>
        <w:rPr>
          <w:noProof w:val="0"/>
        </w:rPr>
      </w:pPr>
      <w:r w:rsidRPr="004A7F3F">
        <w:rPr>
          <w:noProof w:val="0"/>
        </w:rPr>
        <w:t>Valve body of forged steel.</w:t>
      </w:r>
    </w:p>
    <w:p w:rsidR="008F7E9C" w:rsidRPr="004A7F3F" w:rsidRDefault="008F7E9C" w:rsidP="00DA20A5">
      <w:pPr>
        <w:pStyle w:val="ListParagraph"/>
        <w:numPr>
          <w:ilvl w:val="0"/>
          <w:numId w:val="41"/>
        </w:numPr>
        <w:rPr>
          <w:noProof w:val="0"/>
        </w:rPr>
      </w:pPr>
      <w:r w:rsidRPr="004A7F3F">
        <w:rPr>
          <w:noProof w:val="0"/>
        </w:rPr>
        <w:t>Welding connections shall be applied for steam in any cases and for other media only in</w:t>
      </w:r>
      <w:r w:rsidR="00DA20A5" w:rsidRPr="004A7F3F">
        <w:rPr>
          <w:noProof w:val="0"/>
        </w:rPr>
        <w:t xml:space="preserve"> </w:t>
      </w:r>
      <w:r w:rsidRPr="004A7F3F">
        <w:rPr>
          <w:noProof w:val="0"/>
        </w:rPr>
        <w:t>case of nominal pressure equal or higher than 64 bar.</w:t>
      </w:r>
    </w:p>
    <w:p w:rsidR="008F7E9C" w:rsidRPr="004A7F3F" w:rsidRDefault="008F7E9C" w:rsidP="005F0E18">
      <w:pPr>
        <w:pStyle w:val="ListParagraph"/>
        <w:numPr>
          <w:ilvl w:val="0"/>
          <w:numId w:val="42"/>
        </w:numPr>
        <w:rPr>
          <w:noProof w:val="0"/>
        </w:rPr>
      </w:pPr>
      <w:r w:rsidRPr="004A7F3F">
        <w:rPr>
          <w:noProof w:val="0"/>
        </w:rPr>
        <w:t>Pressure sealing bonnet.</w:t>
      </w:r>
    </w:p>
    <w:p w:rsidR="008F7E9C" w:rsidRPr="004A7F3F" w:rsidRDefault="008F7E9C" w:rsidP="008F7E9C">
      <w:pPr>
        <w:rPr>
          <w:noProof w:val="0"/>
        </w:rPr>
      </w:pPr>
      <w:r w:rsidRPr="004A7F3F">
        <w:rPr>
          <w:noProof w:val="0"/>
        </w:rPr>
        <w:t>Further requirements:</w:t>
      </w:r>
    </w:p>
    <w:p w:rsidR="00DA20A5" w:rsidRPr="004A7F3F" w:rsidRDefault="008F7E9C" w:rsidP="005F0E18">
      <w:pPr>
        <w:pStyle w:val="ListParagraph"/>
        <w:numPr>
          <w:ilvl w:val="0"/>
          <w:numId w:val="42"/>
        </w:numPr>
        <w:rPr>
          <w:noProof w:val="0"/>
        </w:rPr>
      </w:pPr>
      <w:r w:rsidRPr="004A7F3F">
        <w:rPr>
          <w:noProof w:val="0"/>
        </w:rPr>
        <w:t xml:space="preserve">All control valves for steam and boiling water shall </w:t>
      </w:r>
      <w:r w:rsidR="00DA20A5" w:rsidRPr="004A7F3F">
        <w:rPr>
          <w:noProof w:val="0"/>
        </w:rPr>
        <w:t>have stilted seats and plugs.</w:t>
      </w:r>
    </w:p>
    <w:p w:rsidR="008F7E9C" w:rsidRPr="004A7F3F" w:rsidRDefault="008F7E9C" w:rsidP="005F0E18">
      <w:pPr>
        <w:pStyle w:val="ListParagraph"/>
        <w:numPr>
          <w:ilvl w:val="0"/>
          <w:numId w:val="42"/>
        </w:numPr>
        <w:rPr>
          <w:noProof w:val="0"/>
        </w:rPr>
      </w:pPr>
      <w:r w:rsidRPr="004A7F3F">
        <w:rPr>
          <w:noProof w:val="0"/>
        </w:rPr>
        <w:t xml:space="preserve">Valve stem, seat and plug for water shall be of stainless </w:t>
      </w:r>
      <w:r w:rsidR="004A7F3F" w:rsidRPr="004A7F3F">
        <w:rPr>
          <w:noProof w:val="0"/>
        </w:rPr>
        <w:t>steel</w:t>
      </w:r>
      <w:r w:rsidRPr="004A7F3F">
        <w:rPr>
          <w:noProof w:val="0"/>
        </w:rPr>
        <w:t>.</w:t>
      </w:r>
    </w:p>
    <w:p w:rsidR="008F7E9C" w:rsidRPr="004A7F3F" w:rsidRDefault="008F7E9C" w:rsidP="005F0E18">
      <w:pPr>
        <w:pStyle w:val="ListParagraph"/>
        <w:numPr>
          <w:ilvl w:val="0"/>
          <w:numId w:val="42"/>
        </w:numPr>
        <w:rPr>
          <w:noProof w:val="0"/>
        </w:rPr>
      </w:pPr>
      <w:r w:rsidRPr="004A7F3F">
        <w:rPr>
          <w:noProof w:val="0"/>
        </w:rPr>
        <w:t>Flow directional arrow on the valve body shall be provided.</w:t>
      </w:r>
    </w:p>
    <w:p w:rsidR="008F7E9C" w:rsidRPr="004A7F3F" w:rsidRDefault="008F7E9C" w:rsidP="005F0E18">
      <w:pPr>
        <w:pStyle w:val="ListParagraph"/>
        <w:numPr>
          <w:ilvl w:val="0"/>
          <w:numId w:val="42"/>
        </w:numPr>
        <w:rPr>
          <w:noProof w:val="0"/>
        </w:rPr>
      </w:pPr>
      <w:r w:rsidRPr="004A7F3F">
        <w:rPr>
          <w:noProof w:val="0"/>
        </w:rPr>
        <w:t xml:space="preserve">Design and manufacturer are subject to </w:t>
      </w:r>
      <w:r w:rsidR="00DA20A5" w:rsidRPr="004A7F3F">
        <w:rPr>
          <w:noProof w:val="0"/>
        </w:rPr>
        <w:t>Employer</w:t>
      </w:r>
      <w:r w:rsidRPr="004A7F3F">
        <w:rPr>
          <w:noProof w:val="0"/>
        </w:rPr>
        <w:t xml:space="preserve"> approval. 6.3.3.14.2 Installation Requirements</w:t>
      </w:r>
    </w:p>
    <w:p w:rsidR="008F7E9C" w:rsidRPr="004A7F3F" w:rsidRDefault="008F7E9C" w:rsidP="008F7E9C">
      <w:pPr>
        <w:rPr>
          <w:noProof w:val="0"/>
        </w:rPr>
      </w:pPr>
      <w:r w:rsidRPr="004A7F3F">
        <w:rPr>
          <w:noProof w:val="0"/>
        </w:rPr>
        <w:t>The Contractor shall route in a neat and effective manner and connect control signal and supply tubing or piping associated with all pneumatically operated control valves. All necessary hardware required to complete the control air installation shall be supplied by the Contractor.</w:t>
      </w:r>
    </w:p>
    <w:p w:rsidR="008F7E9C" w:rsidRPr="004A7F3F" w:rsidRDefault="008F7E9C" w:rsidP="008F7E9C">
      <w:pPr>
        <w:rPr>
          <w:noProof w:val="0"/>
        </w:rPr>
      </w:pPr>
      <w:r w:rsidRPr="004A7F3F">
        <w:rPr>
          <w:noProof w:val="0"/>
        </w:rPr>
        <w:t>Control valves requiring remote mounted volume tanks shall have the tanks mounted as close to the valves as practical. Solenoid pilot valves shall be mounted on the valve. Control valve air supply and signal sensing lines shall be suitably supported in channel and routed such that water or condensation will not collect at the control valve; i.e. slope tubing up to valve. All auxiliary devices shall be installed so that they are accessible and visible to plant operators. Installation of tubing at the valve shall be such that the tubing will not be damaged by vibration or thermal shock and will not interfere with maintenance of the valve.</w:t>
      </w:r>
    </w:p>
    <w:p w:rsidR="008F7E9C" w:rsidRPr="004A7F3F" w:rsidRDefault="008F7E9C" w:rsidP="008F7E9C">
      <w:pPr>
        <w:rPr>
          <w:noProof w:val="0"/>
        </w:rPr>
      </w:pPr>
      <w:r w:rsidRPr="004A7F3F">
        <w:rPr>
          <w:noProof w:val="0"/>
        </w:rPr>
        <w:t>Pressure test measuring points with isolating valves and lugs shall be provided before and after each control valve.</w:t>
      </w:r>
    </w:p>
    <w:p w:rsidR="008F7E9C" w:rsidRPr="004A7F3F" w:rsidRDefault="008F7E9C" w:rsidP="008F7E9C">
      <w:pPr>
        <w:pStyle w:val="Heading3"/>
        <w:rPr>
          <w:noProof w:val="0"/>
        </w:rPr>
      </w:pPr>
      <w:bookmarkStart w:id="66" w:name="_Toc424029449"/>
      <w:r w:rsidRPr="004A7F3F">
        <w:rPr>
          <w:noProof w:val="0"/>
        </w:rPr>
        <w:t>Control Actuators</w:t>
      </w:r>
      <w:bookmarkEnd w:id="66"/>
    </w:p>
    <w:p w:rsidR="008F7E9C" w:rsidRPr="004A7F3F" w:rsidRDefault="008F7E9C" w:rsidP="008F7E9C">
      <w:pPr>
        <w:pStyle w:val="Heading4"/>
        <w:rPr>
          <w:noProof w:val="0"/>
        </w:rPr>
      </w:pPr>
      <w:r w:rsidRPr="004A7F3F">
        <w:rPr>
          <w:noProof w:val="0"/>
        </w:rPr>
        <w:t>General Requirements</w:t>
      </w:r>
    </w:p>
    <w:p w:rsidR="008F7E9C" w:rsidRPr="004A7F3F" w:rsidRDefault="008F7E9C" w:rsidP="008F7E9C">
      <w:pPr>
        <w:rPr>
          <w:noProof w:val="0"/>
        </w:rPr>
      </w:pPr>
      <w:r w:rsidRPr="004A7F3F">
        <w:rPr>
          <w:noProof w:val="0"/>
        </w:rPr>
        <w:t xml:space="preserve">For control and on/off valves/dampers electric motor or solenoid actuators shall be used. In special cases, pneumatic actuators may be used; however, the use of such actuators shall be subject to </w:t>
      </w:r>
      <w:r w:rsidR="007202A5" w:rsidRPr="004A7F3F">
        <w:rPr>
          <w:noProof w:val="0"/>
        </w:rPr>
        <w:t>Employer’s</w:t>
      </w:r>
      <w:r w:rsidRPr="004A7F3F">
        <w:rPr>
          <w:noProof w:val="0"/>
        </w:rPr>
        <w:t xml:space="preserve"> approval.</w:t>
      </w:r>
    </w:p>
    <w:p w:rsidR="008F7E9C" w:rsidRPr="004A7F3F" w:rsidRDefault="008F7E9C" w:rsidP="008F7E9C">
      <w:pPr>
        <w:rPr>
          <w:noProof w:val="0"/>
        </w:rPr>
      </w:pPr>
      <w:r w:rsidRPr="004A7F3F">
        <w:rPr>
          <w:noProof w:val="0"/>
        </w:rPr>
        <w:t>Valve actuators shall be directly mounted on the valves, as far as possible.</w:t>
      </w:r>
    </w:p>
    <w:p w:rsidR="008F7E9C" w:rsidRPr="004A7F3F" w:rsidRDefault="008F7E9C" w:rsidP="008F7E9C">
      <w:pPr>
        <w:rPr>
          <w:noProof w:val="0"/>
        </w:rPr>
      </w:pPr>
      <w:r w:rsidRPr="004A7F3F">
        <w:rPr>
          <w:noProof w:val="0"/>
        </w:rPr>
        <w:t>Modulating valves and dampers actuators shall be designed to preclude the possibility of their snapping closed when operating near the fully closed position. The damper actuators shall be of the base-mounted type, provided with output shaft and mounted lever with suitable ball joints. Direct shaft-mounted actuators shall be avoided.</w:t>
      </w:r>
    </w:p>
    <w:p w:rsidR="008F7E9C" w:rsidRPr="004A7F3F" w:rsidRDefault="008F7E9C" w:rsidP="008F7E9C">
      <w:pPr>
        <w:rPr>
          <w:noProof w:val="0"/>
        </w:rPr>
      </w:pPr>
      <w:r w:rsidRPr="004A7F3F">
        <w:rPr>
          <w:noProof w:val="0"/>
        </w:rPr>
        <w:t>The valve actuators with linear output motion shall be supplied with standard flange to be fitted on the valve yoke. The output shaft shall have metric thread suitable to match the coupling provided by the valve manufacturer.</w:t>
      </w:r>
    </w:p>
    <w:p w:rsidR="008F7E9C" w:rsidRPr="004A7F3F" w:rsidRDefault="008F7E9C" w:rsidP="008F7E9C">
      <w:pPr>
        <w:rPr>
          <w:noProof w:val="0"/>
        </w:rPr>
      </w:pPr>
      <w:r w:rsidRPr="004A7F3F">
        <w:rPr>
          <w:noProof w:val="0"/>
        </w:rPr>
        <w:t>Areas of the actuator subject to full thrust or torque, e.g. mounting base, thrust pads of power gear train, end stops and bearings shall be designed to withstand the maximum over-force / over-thrust which can be generated by the actuator, e.g. if it drives against the valve seat or the end stops with full motor speed at rated voltage without being switched off. This is to avoid any damage of the actuators in the event that the limit switches fail to operate and has to be proven by a type test for each actuator size.</w:t>
      </w:r>
    </w:p>
    <w:p w:rsidR="008F7E9C" w:rsidRPr="004A7F3F" w:rsidRDefault="008F7E9C" w:rsidP="008F7E9C">
      <w:pPr>
        <w:rPr>
          <w:noProof w:val="0"/>
        </w:rPr>
      </w:pPr>
      <w:r w:rsidRPr="004A7F3F">
        <w:rPr>
          <w:noProof w:val="0"/>
        </w:rPr>
        <w:t>Each control valve/damper actuator shall include an inductive position, transmitter with 4 - 20 mA output signal. This transmitter shall be protected from mechanical damage by a friction clutch. Enclosures with position transmitters and limit switches shall be provided with space heaters to maintain the temperature inside above dew point. Special care shall be paid to the problem of quick opening or closing.</w:t>
      </w:r>
    </w:p>
    <w:p w:rsidR="008F7E9C" w:rsidRPr="004A7F3F" w:rsidRDefault="008F7E9C" w:rsidP="008F7E9C">
      <w:pPr>
        <w:rPr>
          <w:noProof w:val="0"/>
        </w:rPr>
      </w:pPr>
      <w:r w:rsidRPr="004A7F3F">
        <w:rPr>
          <w:noProof w:val="0"/>
        </w:rPr>
        <w:t>Available power supply sources are specified in the Specification. If the actuator power supply is different from above specified one the Contractor shall deliver suitable transformers/ converters, etc. for such application.</w:t>
      </w:r>
    </w:p>
    <w:p w:rsidR="008F7E9C" w:rsidRPr="004A7F3F" w:rsidRDefault="008F7E9C" w:rsidP="008F7E9C">
      <w:pPr>
        <w:rPr>
          <w:noProof w:val="0"/>
        </w:rPr>
      </w:pPr>
      <w:r w:rsidRPr="004A7F3F">
        <w:rPr>
          <w:noProof w:val="0"/>
        </w:rPr>
        <w:t>A hand wheel shall be provided for manual operation. The hand wheel shall preferably not rotate during motor operation, however, shall the hand wheel rotate it shall be smooth without protrusions or spokes and not exceed 150 mm diameter. If power to the motor is interrupted it shall not prevent hand wheel operation. On completion of a hand wheel</w:t>
      </w:r>
    </w:p>
    <w:p w:rsidR="008F7E9C" w:rsidRPr="004A7F3F" w:rsidRDefault="008F7E9C" w:rsidP="008F7E9C">
      <w:pPr>
        <w:rPr>
          <w:noProof w:val="0"/>
        </w:rPr>
      </w:pPr>
      <w:r w:rsidRPr="004A7F3F">
        <w:rPr>
          <w:noProof w:val="0"/>
        </w:rPr>
        <w:t>operation the unit shall automatically reset to motor operation, or reset when the motor is energised and shall remain in motor operation until hand wheel operation is again selected. Movement from motor operation to hand wheel operation shall be accomplished by a positive declutching knob, or lever, which will disengage the motor and motor gearing mechanically but not electrically.</w:t>
      </w:r>
    </w:p>
    <w:p w:rsidR="008F7E9C" w:rsidRPr="004A7F3F" w:rsidRDefault="008F7E9C" w:rsidP="008F7E9C">
      <w:pPr>
        <w:rPr>
          <w:noProof w:val="0"/>
        </w:rPr>
      </w:pPr>
      <w:r w:rsidRPr="004A7F3F">
        <w:rPr>
          <w:noProof w:val="0"/>
        </w:rPr>
        <w:t>For actuators utilising non-self-locking ratios and/or recirculating ball nuts, it shall be possible to drive back through the power train. For these units a continuous hand wheel engagement by a superimposed gearing can be used, which does not declutch the motor during hand wheel operation. For these units the hand wheel has to be equipped with devices, which automatically lock the hand wheel when the operator releases it. The counter-torque at the hand wheel shall not exceed 200 N. Hand wheel diameter shall not exceed 500 mm. Hand wheel rotation shall be clockwise for the closing associated valve or damper.</w:t>
      </w:r>
    </w:p>
    <w:p w:rsidR="008F7E9C" w:rsidRPr="004A7F3F" w:rsidRDefault="008F7E9C" w:rsidP="004E3566">
      <w:pPr>
        <w:pStyle w:val="Heading4"/>
        <w:rPr>
          <w:noProof w:val="0"/>
        </w:rPr>
      </w:pPr>
      <w:r w:rsidRPr="004A7F3F">
        <w:rPr>
          <w:noProof w:val="0"/>
        </w:rPr>
        <w:t>Electric Motor Actuators</w:t>
      </w:r>
    </w:p>
    <w:p w:rsidR="008F7E9C" w:rsidRPr="004A7F3F" w:rsidRDefault="008F7E9C" w:rsidP="008F7E9C">
      <w:pPr>
        <w:rPr>
          <w:noProof w:val="0"/>
        </w:rPr>
      </w:pPr>
      <w:r w:rsidRPr="004A7F3F">
        <w:rPr>
          <w:noProof w:val="0"/>
        </w:rPr>
        <w:t>Actuators shall be built up as a compact unit containing the following components:</w:t>
      </w:r>
    </w:p>
    <w:p w:rsidR="008F7E9C" w:rsidRPr="004A7F3F" w:rsidRDefault="008F7E9C" w:rsidP="005F0E18">
      <w:pPr>
        <w:pStyle w:val="ListParagraph"/>
        <w:numPr>
          <w:ilvl w:val="0"/>
          <w:numId w:val="43"/>
        </w:numPr>
        <w:rPr>
          <w:noProof w:val="0"/>
        </w:rPr>
      </w:pPr>
      <w:r w:rsidRPr="004A7F3F">
        <w:rPr>
          <w:noProof w:val="0"/>
        </w:rPr>
        <w:t>Electric Servomotor</w:t>
      </w:r>
    </w:p>
    <w:p w:rsidR="008F7E9C" w:rsidRPr="004A7F3F" w:rsidRDefault="008F7E9C" w:rsidP="005F0E18">
      <w:pPr>
        <w:pStyle w:val="ListParagraph"/>
        <w:numPr>
          <w:ilvl w:val="0"/>
          <w:numId w:val="43"/>
        </w:numPr>
        <w:rPr>
          <w:noProof w:val="0"/>
        </w:rPr>
      </w:pPr>
      <w:r w:rsidRPr="004A7F3F">
        <w:rPr>
          <w:noProof w:val="0"/>
        </w:rPr>
        <w:t>Reduction gear base-mounted with lever output for damper actuation, and flange</w:t>
      </w:r>
    </w:p>
    <w:p w:rsidR="008F7E9C" w:rsidRPr="004A7F3F" w:rsidRDefault="008F7E9C" w:rsidP="005F0E18">
      <w:pPr>
        <w:pStyle w:val="ListParagraph"/>
        <w:numPr>
          <w:ilvl w:val="0"/>
          <w:numId w:val="43"/>
        </w:numPr>
        <w:rPr>
          <w:noProof w:val="0"/>
        </w:rPr>
      </w:pPr>
      <w:r w:rsidRPr="004A7F3F">
        <w:rPr>
          <w:noProof w:val="0"/>
        </w:rPr>
        <w:t>mounted with linear output for valve actuation</w:t>
      </w:r>
    </w:p>
    <w:p w:rsidR="008F7E9C" w:rsidRPr="004A7F3F" w:rsidRDefault="008F7E9C" w:rsidP="005F0E18">
      <w:pPr>
        <w:pStyle w:val="ListParagraph"/>
        <w:numPr>
          <w:ilvl w:val="0"/>
          <w:numId w:val="43"/>
        </w:numPr>
        <w:rPr>
          <w:noProof w:val="0"/>
        </w:rPr>
      </w:pPr>
      <w:r w:rsidRPr="004A7F3F">
        <w:rPr>
          <w:noProof w:val="0"/>
        </w:rPr>
        <w:t>Mechanism for hand wheel operation</w:t>
      </w:r>
    </w:p>
    <w:p w:rsidR="008F7E9C" w:rsidRPr="004A7F3F" w:rsidRDefault="008F7E9C" w:rsidP="005F0E18">
      <w:pPr>
        <w:pStyle w:val="ListParagraph"/>
        <w:numPr>
          <w:ilvl w:val="0"/>
          <w:numId w:val="43"/>
        </w:numPr>
        <w:rPr>
          <w:noProof w:val="0"/>
        </w:rPr>
      </w:pPr>
      <w:r w:rsidRPr="004A7F3F">
        <w:rPr>
          <w:noProof w:val="0"/>
        </w:rPr>
        <w:t>Feedback unit with position transmitter</w:t>
      </w:r>
    </w:p>
    <w:p w:rsidR="008F7E9C" w:rsidRPr="004A7F3F" w:rsidRDefault="008F7E9C" w:rsidP="005F0E18">
      <w:pPr>
        <w:pStyle w:val="ListParagraph"/>
        <w:numPr>
          <w:ilvl w:val="0"/>
          <w:numId w:val="43"/>
        </w:numPr>
        <w:rPr>
          <w:noProof w:val="0"/>
        </w:rPr>
      </w:pPr>
      <w:r w:rsidRPr="004A7F3F">
        <w:rPr>
          <w:noProof w:val="0"/>
        </w:rPr>
        <w:t>Torque switch mechanism (if required)</w:t>
      </w:r>
    </w:p>
    <w:p w:rsidR="008F7E9C" w:rsidRPr="004A7F3F" w:rsidRDefault="008F7E9C" w:rsidP="005F0E18">
      <w:pPr>
        <w:pStyle w:val="ListParagraph"/>
        <w:numPr>
          <w:ilvl w:val="0"/>
          <w:numId w:val="43"/>
        </w:numPr>
        <w:rPr>
          <w:noProof w:val="0"/>
        </w:rPr>
      </w:pPr>
      <w:r w:rsidRPr="004A7F3F">
        <w:rPr>
          <w:noProof w:val="0"/>
        </w:rPr>
        <w:t>Limit switch mechanism.</w:t>
      </w:r>
    </w:p>
    <w:p w:rsidR="004E3566" w:rsidRPr="004A7F3F" w:rsidRDefault="008F7E9C" w:rsidP="008F7E9C">
      <w:pPr>
        <w:rPr>
          <w:noProof w:val="0"/>
        </w:rPr>
      </w:pPr>
      <w:r w:rsidRPr="004A7F3F">
        <w:rPr>
          <w:noProof w:val="0"/>
        </w:rPr>
        <w:t>Torque switches shall be provided for all not stall-proof actuators.</w:t>
      </w:r>
    </w:p>
    <w:p w:rsidR="008F7E9C" w:rsidRPr="004A7F3F" w:rsidRDefault="008F7E9C" w:rsidP="008F7E9C">
      <w:pPr>
        <w:rPr>
          <w:b/>
          <w:noProof w:val="0"/>
        </w:rPr>
      </w:pPr>
      <w:r w:rsidRPr="004A7F3F">
        <w:rPr>
          <w:b/>
          <w:noProof w:val="0"/>
        </w:rPr>
        <w:t>Motors</w:t>
      </w:r>
    </w:p>
    <w:p w:rsidR="004E3566" w:rsidRPr="004A7F3F" w:rsidRDefault="008F7E9C" w:rsidP="008F7E9C">
      <w:pPr>
        <w:rPr>
          <w:noProof w:val="0"/>
        </w:rPr>
      </w:pPr>
      <w:r w:rsidRPr="004A7F3F">
        <w:rPr>
          <w:noProof w:val="0"/>
        </w:rPr>
        <w:t xml:space="preserve">The requirements for motors are defined in the Electrical Specifications. </w:t>
      </w:r>
    </w:p>
    <w:p w:rsidR="008F7E9C" w:rsidRPr="004A7F3F" w:rsidRDefault="008F7E9C" w:rsidP="008F7E9C">
      <w:pPr>
        <w:rPr>
          <w:b/>
          <w:noProof w:val="0"/>
        </w:rPr>
      </w:pPr>
      <w:r w:rsidRPr="004A7F3F">
        <w:rPr>
          <w:b/>
          <w:noProof w:val="0"/>
        </w:rPr>
        <w:t>Continuous Control</w:t>
      </w:r>
    </w:p>
    <w:p w:rsidR="008F7E9C" w:rsidRPr="004A7F3F" w:rsidRDefault="008F7E9C" w:rsidP="008F7E9C">
      <w:pPr>
        <w:rPr>
          <w:noProof w:val="0"/>
        </w:rPr>
      </w:pPr>
      <w:r w:rsidRPr="004A7F3F">
        <w:rPr>
          <w:noProof w:val="0"/>
        </w:rPr>
        <w:t>The motor shall be controlled continuously and generate a variable output torque to balance the counter torque/force of the final control element to move and to keep it into the desired position. The maximum torque in stalled condition shall be not higher than twice the rated torque. For this mode motors with stall-proof characteristics shall only be used. The motors shall be capable for direct reversing operation at full speed.</w:t>
      </w:r>
    </w:p>
    <w:p w:rsidR="008F7E9C" w:rsidRPr="004A7F3F" w:rsidRDefault="008F7E9C" w:rsidP="008F7E9C">
      <w:pPr>
        <w:rPr>
          <w:b/>
          <w:noProof w:val="0"/>
        </w:rPr>
      </w:pPr>
      <w:r w:rsidRPr="004A7F3F">
        <w:rPr>
          <w:b/>
          <w:noProof w:val="0"/>
        </w:rPr>
        <w:t>Step Control</w:t>
      </w:r>
    </w:p>
    <w:p w:rsidR="008F7E9C" w:rsidRPr="004A7F3F" w:rsidRDefault="008F7E9C" w:rsidP="008F7E9C">
      <w:pPr>
        <w:rPr>
          <w:noProof w:val="0"/>
        </w:rPr>
      </w:pPr>
      <w:r w:rsidRPr="004A7F3F">
        <w:rPr>
          <w:noProof w:val="0"/>
        </w:rPr>
        <w:t>The motor shall be controlled stepwise and braked electrically after each step.</w:t>
      </w:r>
    </w:p>
    <w:p w:rsidR="008F7E9C" w:rsidRPr="004A7F3F" w:rsidRDefault="008F7E9C" w:rsidP="008F7E9C">
      <w:pPr>
        <w:rPr>
          <w:noProof w:val="0"/>
        </w:rPr>
      </w:pPr>
      <w:r w:rsidRPr="004A7F3F">
        <w:rPr>
          <w:noProof w:val="0"/>
        </w:rPr>
        <w:t xml:space="preserve">The motor shall have a minimum duty rating to S4/S5 duties - 1200 starts/hour at 25 percent duty cycle according to International Standards. The shortest step the motor follows shall be </w:t>
      </w:r>
      <w:r w:rsidR="004A7F3F" w:rsidRPr="004A7F3F">
        <w:rPr>
          <w:noProof w:val="0"/>
        </w:rPr>
        <w:t>no longer</w:t>
      </w:r>
      <w:r w:rsidRPr="004A7F3F">
        <w:rPr>
          <w:noProof w:val="0"/>
        </w:rPr>
        <w:t xml:space="preserve"> than 200 ms including start up, running and braking. The motors shall be capable of reversing operation. If a time delay between two mutual steps is necessary it shall not exceed 100 ms.</w:t>
      </w:r>
    </w:p>
    <w:p w:rsidR="008F7E9C" w:rsidRPr="004A7F3F" w:rsidRDefault="008F7E9C" w:rsidP="008F7E9C">
      <w:pPr>
        <w:rPr>
          <w:noProof w:val="0"/>
        </w:rPr>
      </w:pPr>
      <w:r w:rsidRPr="004A7F3F">
        <w:rPr>
          <w:noProof w:val="0"/>
        </w:rPr>
        <w:t>For a required positioning time of less than 30 seconds, an actuator for step control will not be accepted. Mechanical or electromechanical brakes can be fitted to the servomotor if they are not used under normal operation to slow down the motor after each step.</w:t>
      </w:r>
    </w:p>
    <w:p w:rsidR="008F7E9C" w:rsidRPr="004A7F3F" w:rsidRDefault="008F7E9C" w:rsidP="008F7E9C">
      <w:pPr>
        <w:rPr>
          <w:b/>
          <w:noProof w:val="0"/>
        </w:rPr>
      </w:pPr>
      <w:r w:rsidRPr="004A7F3F">
        <w:rPr>
          <w:b/>
          <w:noProof w:val="0"/>
        </w:rPr>
        <w:t>Gearing and Gearboxes</w:t>
      </w:r>
    </w:p>
    <w:p w:rsidR="008F7E9C" w:rsidRPr="004A7F3F" w:rsidRDefault="008F7E9C" w:rsidP="008F7E9C">
      <w:pPr>
        <w:rPr>
          <w:noProof w:val="0"/>
        </w:rPr>
      </w:pPr>
      <w:r w:rsidRPr="004A7F3F">
        <w:rPr>
          <w:noProof w:val="0"/>
        </w:rPr>
        <w:t>The actuator with servomotor shall have a self-locking characteristic in order to maintain its last position in case of switching off the motor or power failure against 120 % counter force/torque. If the motor is not fitted with a brake for these purposes a gearing with a self-locking characteristic may be used. In order to avoid any influence caused by the gear backlash on the positioning behaviour during reversal a non-self locking gearing with high efficiency controlled in a force balancing mode will be preferred.</w:t>
      </w:r>
    </w:p>
    <w:p w:rsidR="008F7E9C" w:rsidRPr="004A7F3F" w:rsidRDefault="008F7E9C" w:rsidP="008F7E9C">
      <w:pPr>
        <w:rPr>
          <w:noProof w:val="0"/>
        </w:rPr>
      </w:pPr>
      <w:r w:rsidRPr="004A7F3F">
        <w:rPr>
          <w:noProof w:val="0"/>
        </w:rPr>
        <w:t>If a self-locking gearing and/or a control in stepping mode will be used, the backlash shall not exceed an amount, which can be overcome by a control step of 300 ms during reversal in idle mode.</w:t>
      </w:r>
    </w:p>
    <w:p w:rsidR="008F7E9C" w:rsidRPr="004A7F3F" w:rsidRDefault="008F7E9C" w:rsidP="008F7E9C">
      <w:pPr>
        <w:rPr>
          <w:noProof w:val="0"/>
        </w:rPr>
      </w:pPr>
      <w:r w:rsidRPr="004A7F3F">
        <w:rPr>
          <w:noProof w:val="0"/>
        </w:rPr>
        <w:t>All power gearing and rotary thrust conversion shall be oil or flow grease lubricated with an approved lubricant, which is suitable for at least four years' operation under the given ambient conditions.</w:t>
      </w:r>
    </w:p>
    <w:p w:rsidR="008F7E9C" w:rsidRPr="004A7F3F" w:rsidRDefault="008F7E9C" w:rsidP="008F7E9C">
      <w:pPr>
        <w:rPr>
          <w:noProof w:val="0"/>
        </w:rPr>
      </w:pPr>
      <w:r w:rsidRPr="004A7F3F">
        <w:rPr>
          <w:noProof w:val="0"/>
        </w:rPr>
        <w:t>All units shall be designed to permit mounting in any position without detrimental effect to the lubricant system or actuator operation. Proper seals have to be used to prevent leakage of lubricant into the feedback and limit switch compartments, terminal box and motor. Provisions for change of breather, filling and drain holes are required to suit all mounting positions of the actuators.</w:t>
      </w:r>
    </w:p>
    <w:p w:rsidR="008F7E9C" w:rsidRPr="004A7F3F" w:rsidRDefault="008F7E9C" w:rsidP="008F7E9C">
      <w:pPr>
        <w:rPr>
          <w:noProof w:val="0"/>
        </w:rPr>
      </w:pPr>
      <w:r w:rsidRPr="004A7F3F">
        <w:rPr>
          <w:noProof w:val="0"/>
        </w:rPr>
        <w:t>The number of motor revolutions necessary to overcome the backlash for reversal operation has to be stated in the actuator data sheet and will be subject to a 100 % routine test. The power gearing shall consist of spur, helical and/or worm and wheel gears. Spur, helical and worm gears shall be made from heat-treated steel and/or have hardened parts at the matching areas. Worm wheels shall be made from a copper-based alloy. Gearing made of other materials such as lignostone and resophil and worm wheels of cast iron are not acceptable.</w:t>
      </w:r>
    </w:p>
    <w:p w:rsidR="008F7E9C" w:rsidRPr="004A7F3F" w:rsidRDefault="008F7E9C" w:rsidP="008F7E9C">
      <w:pPr>
        <w:rPr>
          <w:noProof w:val="0"/>
        </w:rPr>
      </w:pPr>
      <w:r w:rsidRPr="004A7F3F">
        <w:rPr>
          <w:noProof w:val="0"/>
        </w:rPr>
        <w:t xml:space="preserve">Any gears, forming part of the power gear train of the actuator being fixed to shafts, shall be fitted with keys of splines. Other fixing methods are subject to </w:t>
      </w:r>
      <w:r w:rsidR="00DA20A5" w:rsidRPr="004A7F3F">
        <w:rPr>
          <w:noProof w:val="0"/>
        </w:rPr>
        <w:t>Employer</w:t>
      </w:r>
      <w:r w:rsidRPr="004A7F3F">
        <w:rPr>
          <w:noProof w:val="0"/>
        </w:rPr>
        <w:t xml:space="preserve"> approval. Ball or roller bearing shall be used throughout. The gearbox output shaft for damper actuators must, in all cases be supported by two bearings. Arrangements utilising one bearing of the driven device to support the output shaft are not acceptable. The output shaft of the linear actuators has to be protected against torsion. The rotary thrust conversion has to be supported by roller bearings capable of withstanding the max. Over force which may be generated by the actuator.</w:t>
      </w:r>
    </w:p>
    <w:p w:rsidR="008F7E9C" w:rsidRPr="004A7F3F" w:rsidRDefault="008F7E9C" w:rsidP="008F7E9C">
      <w:pPr>
        <w:rPr>
          <w:b/>
          <w:noProof w:val="0"/>
        </w:rPr>
      </w:pPr>
      <w:r w:rsidRPr="004A7F3F">
        <w:rPr>
          <w:b/>
          <w:noProof w:val="0"/>
        </w:rPr>
        <w:t>Mechanical Stops</w:t>
      </w:r>
    </w:p>
    <w:p w:rsidR="00376772" w:rsidRPr="004A7F3F" w:rsidRDefault="008F7E9C" w:rsidP="00376772">
      <w:pPr>
        <w:rPr>
          <w:noProof w:val="0"/>
        </w:rPr>
      </w:pPr>
      <w:r w:rsidRPr="004A7F3F">
        <w:rPr>
          <w:noProof w:val="0"/>
        </w:rPr>
        <w:t>All actuators are to be equipped with mechanical stops adjustable to the used travel range in order to prevent the actuator and the associated equipment from travelling past its normal range in the event that the limit switches fail to operate. For actuators with stall-proof motors these end stops shall be used for normal travel limitation. The mechanical stops are to be</w:t>
      </w:r>
      <w:r w:rsidR="00376772" w:rsidRPr="004A7F3F">
        <w:rPr>
          <w:noProof w:val="0"/>
        </w:rPr>
        <w:t xml:space="preserve"> adequately rated to avoid any damage to the plant and to limit the generated over force/torque to the final control element to an admissible level.</w:t>
      </w:r>
    </w:p>
    <w:p w:rsidR="00376772" w:rsidRPr="004A7F3F" w:rsidRDefault="00376772" w:rsidP="00376772">
      <w:pPr>
        <w:rPr>
          <w:noProof w:val="0"/>
        </w:rPr>
      </w:pPr>
      <w:r w:rsidRPr="004A7F3F">
        <w:rPr>
          <w:noProof w:val="0"/>
        </w:rPr>
        <w:t>All linear actuators are to be supplied with internal spring packs or have provision for externally fitted spring packs as optional equipment to absorb the kinetic energy of the unit to limit the corresponding over force in combination with the mechanical stops in the actuator to an admissible value. The spring packs are also to compensate the temperature expansion of valves and valve stem due to changes in operating temperature. For damper actuators, for these purposes, the spring behaviour of the intermediate linkage will be used.</w:t>
      </w:r>
    </w:p>
    <w:p w:rsidR="00376772" w:rsidRPr="004A7F3F" w:rsidRDefault="00376772" w:rsidP="00376772">
      <w:pPr>
        <w:rPr>
          <w:noProof w:val="0"/>
        </w:rPr>
      </w:pPr>
      <w:r w:rsidRPr="004A7F3F">
        <w:rPr>
          <w:noProof w:val="0"/>
        </w:rPr>
        <w:t>If the actuator design especially the servomotor, requires a switching off in the end positions, the actuators shall be equipped with a torque switch mechanism. The torque switch shall function to avoid inadmissible overheating of motor and over torque/force of actuator under stalled condition.</w:t>
      </w:r>
    </w:p>
    <w:p w:rsidR="00376772" w:rsidRPr="004A7F3F" w:rsidRDefault="00376772" w:rsidP="00376772">
      <w:pPr>
        <w:rPr>
          <w:noProof w:val="0"/>
        </w:rPr>
      </w:pPr>
      <w:r w:rsidRPr="004A7F3F">
        <w:rPr>
          <w:noProof w:val="0"/>
        </w:rPr>
        <w:t>Actuators with stall-proof motors not requiring torque switching-off are preferred. If the actuator with above mentioned cut-off switches is proposed then a minimum of two switches, one for the closing direction and one for the opening direction shall be provided. The torque switches shall have changeover contacts with a switching time of not more than 10 ms and an expected mechanical life of not less than 10 million switching cycles. The torque switches are to be individually adjustable by means of screwdriver or spanner on an indexed or calibrated scale within the limit switch enclosure. The minimum range of adjustment is to be 50 to 120 % of the rated actuator torque.</w:t>
      </w:r>
    </w:p>
    <w:p w:rsidR="00376772" w:rsidRPr="004A7F3F" w:rsidRDefault="00376772" w:rsidP="00376772">
      <w:pPr>
        <w:rPr>
          <w:noProof w:val="0"/>
        </w:rPr>
      </w:pPr>
      <w:r w:rsidRPr="004A7F3F">
        <w:rPr>
          <w:noProof w:val="0"/>
        </w:rPr>
        <w:t>Actuators requiring partial or complete disassembly of the actuator mechanism to obtain the range adjustment of torque switches are not acceptable. The design of the gear box/torque switch assembly shall be such that, once a torque switch has been operated, its status shall be maintained and can only be reset by operating the actuator in the opposite direction.</w:t>
      </w:r>
    </w:p>
    <w:p w:rsidR="00376772" w:rsidRPr="004A7F3F" w:rsidRDefault="00376772" w:rsidP="00376772">
      <w:pPr>
        <w:rPr>
          <w:noProof w:val="0"/>
        </w:rPr>
      </w:pPr>
      <w:r w:rsidRPr="004A7F3F">
        <w:rPr>
          <w:noProof w:val="0"/>
        </w:rPr>
        <w:t>Provisions shall be made that the max. Over torque/force at the actuator output in case of torque switch response does not exceed values higher than twice of the adjusted point.</w:t>
      </w:r>
    </w:p>
    <w:p w:rsidR="00376772" w:rsidRPr="004A7F3F" w:rsidRDefault="00376772" w:rsidP="00376772">
      <w:pPr>
        <w:rPr>
          <w:noProof w:val="0"/>
        </w:rPr>
      </w:pPr>
      <w:r w:rsidRPr="004A7F3F">
        <w:rPr>
          <w:noProof w:val="0"/>
        </w:rPr>
        <w:t>If the actuator design requires a switching off in the end positions, the actuator shall be equipped with a travel limit switch mechanism. Actuators with stall-proof motors using adjustable mechanical end-stops are preferred.</w:t>
      </w:r>
    </w:p>
    <w:p w:rsidR="00376772" w:rsidRPr="004A7F3F" w:rsidRDefault="00376772" w:rsidP="00376772">
      <w:pPr>
        <w:rPr>
          <w:noProof w:val="0"/>
        </w:rPr>
      </w:pPr>
      <w:r w:rsidRPr="004A7F3F">
        <w:rPr>
          <w:noProof w:val="0"/>
        </w:rPr>
        <w:t>If the actuator with above mentioned cut-off switches is proposed then a minimum of two switches, one for the closed position and one for the opened position shall be provided. The switches must be adjustable for a minimum accuracy of 0.5 % of travel. Manual over travel of the closed or open position shall not displace the set points or damage the mechanism.</w:t>
      </w:r>
    </w:p>
    <w:p w:rsidR="00376772" w:rsidRPr="004A7F3F" w:rsidRDefault="00376772" w:rsidP="00376772">
      <w:pPr>
        <w:pStyle w:val="Heading4"/>
        <w:rPr>
          <w:noProof w:val="0"/>
        </w:rPr>
      </w:pPr>
      <w:r w:rsidRPr="004A7F3F">
        <w:rPr>
          <w:noProof w:val="0"/>
        </w:rPr>
        <w:t>Solenoid Actuators</w:t>
      </w:r>
    </w:p>
    <w:p w:rsidR="00376772" w:rsidRPr="004A7F3F" w:rsidRDefault="00376772" w:rsidP="00376772">
      <w:pPr>
        <w:rPr>
          <w:noProof w:val="0"/>
        </w:rPr>
      </w:pPr>
      <w:r w:rsidRPr="004A7F3F">
        <w:rPr>
          <w:noProof w:val="0"/>
        </w:rPr>
        <w:t>Pilot solenoid valves shall be fed with 24 V DC directly from the remote control cubicle. Solenoid valves of a higher power rating may be fed from uninterruptible AC source.</w:t>
      </w:r>
    </w:p>
    <w:p w:rsidR="00376772" w:rsidRPr="004A7F3F" w:rsidRDefault="00376772" w:rsidP="00376772">
      <w:pPr>
        <w:rPr>
          <w:noProof w:val="0"/>
        </w:rPr>
      </w:pPr>
      <w:r w:rsidRPr="004A7F3F">
        <w:rPr>
          <w:noProof w:val="0"/>
        </w:rPr>
        <w:t>The solenoid valves shall be of standard weather - and waterproof type. The insulation of the coils shall be of class "H".</w:t>
      </w:r>
    </w:p>
    <w:p w:rsidR="00376772" w:rsidRPr="004A7F3F" w:rsidRDefault="00376772" w:rsidP="00376772">
      <w:pPr>
        <w:rPr>
          <w:noProof w:val="0"/>
        </w:rPr>
      </w:pPr>
      <w:r w:rsidRPr="004A7F3F">
        <w:rPr>
          <w:noProof w:val="0"/>
        </w:rPr>
        <w:t>The solenoid valves shall have a manual testing facility with a tool or special key for testing purposes and normal status indication to avoid misuse/mis-operation. All solenoid valves shall be designed for continuous operation. The protection class shall be IP 54 or better.</w:t>
      </w:r>
    </w:p>
    <w:p w:rsidR="0034008E" w:rsidRPr="004A7F3F" w:rsidRDefault="0034008E" w:rsidP="0034008E">
      <w:pPr>
        <w:pStyle w:val="Heading4"/>
        <w:numPr>
          <w:ilvl w:val="0"/>
          <w:numId w:val="0"/>
        </w:numPr>
        <w:ind w:left="864"/>
        <w:rPr>
          <w:noProof w:val="0"/>
        </w:rPr>
      </w:pPr>
    </w:p>
    <w:p w:rsidR="00376772" w:rsidRPr="004A7F3F" w:rsidRDefault="00376772" w:rsidP="0034008E">
      <w:pPr>
        <w:pStyle w:val="Heading4"/>
        <w:rPr>
          <w:noProof w:val="0"/>
        </w:rPr>
      </w:pPr>
      <w:r w:rsidRPr="004A7F3F">
        <w:rPr>
          <w:noProof w:val="0"/>
        </w:rPr>
        <w:t>Pneumatic Actuators</w:t>
      </w:r>
    </w:p>
    <w:p w:rsidR="00376772" w:rsidRPr="004A7F3F" w:rsidRDefault="00376772" w:rsidP="00376772">
      <w:pPr>
        <w:rPr>
          <w:noProof w:val="0"/>
        </w:rPr>
      </w:pPr>
      <w:r w:rsidRPr="004A7F3F">
        <w:rPr>
          <w:noProof w:val="0"/>
        </w:rPr>
        <w:t xml:space="preserve">Pneumatic actuators (if accepted by </w:t>
      </w:r>
      <w:r w:rsidR="00DA20A5" w:rsidRPr="004A7F3F">
        <w:rPr>
          <w:noProof w:val="0"/>
        </w:rPr>
        <w:t>Employer</w:t>
      </w:r>
      <w:r w:rsidRPr="004A7F3F">
        <w:rPr>
          <w:noProof w:val="0"/>
        </w:rPr>
        <w:t>) shall be spring-diaphragm type. The diaphragm material will not deteriorate in the operating conditions due to ageing. Actuators shall be sized for reliable operation within 0.2 to 1.0 bar pressure range.</w:t>
      </w:r>
    </w:p>
    <w:p w:rsidR="00376772" w:rsidRPr="004A7F3F" w:rsidRDefault="00376772" w:rsidP="00376772">
      <w:pPr>
        <w:rPr>
          <w:noProof w:val="0"/>
        </w:rPr>
      </w:pPr>
      <w:r w:rsidRPr="004A7F3F">
        <w:rPr>
          <w:noProof w:val="0"/>
        </w:rPr>
        <w:t>Positioners shall be adapted to the actuator for which they are used. The positioner shall include an adjustment for variation of valve opening (e.g. for split range), a bypass system, an action inverter and a system to vary actuator speed. The accuracy shall be 1 % and the sensitivity 0.5 % of range. Pneumatic positioners shall be provided with individual air supply. Air pressure of input (0.2 - 1.0 bar), output signals and instrument air supply pressure shall be indicated. The connecting tubing between converter and positioner shall include expansion-bends to absorb vibrations.</w:t>
      </w:r>
    </w:p>
    <w:p w:rsidR="00376772" w:rsidRPr="004A7F3F" w:rsidRDefault="00376772" w:rsidP="00376772">
      <w:pPr>
        <w:rPr>
          <w:noProof w:val="0"/>
        </w:rPr>
      </w:pPr>
      <w:r w:rsidRPr="004A7F3F">
        <w:rPr>
          <w:noProof w:val="0"/>
        </w:rPr>
        <w:t>For electronic controllers working on pneumatic actuators separate E/P converters shall be installed. They shall be of the dynamically balanced force balance type, robust, vibration and noise resistant, weather and dustproof. The accuracy shall be 0.5 % of span range with temperature compensation, if necessary.</w:t>
      </w:r>
    </w:p>
    <w:p w:rsidR="00376772" w:rsidRPr="004A7F3F" w:rsidRDefault="00376772" w:rsidP="00376772">
      <w:pPr>
        <w:rPr>
          <w:noProof w:val="0"/>
        </w:rPr>
      </w:pPr>
      <w:r w:rsidRPr="004A7F3F">
        <w:rPr>
          <w:noProof w:val="0"/>
        </w:rPr>
        <w:t xml:space="preserve">Converters shall be mounted in cabinets close but apart from the actuator they serve. Each converter shall be provided with an individual air supply. Output and supply pressure shall be indicated. </w:t>
      </w:r>
    </w:p>
    <w:p w:rsidR="00A63C98" w:rsidRPr="004A7F3F" w:rsidRDefault="00A63C98" w:rsidP="00A63C98">
      <w:pPr>
        <w:pStyle w:val="Heading2"/>
        <w:rPr>
          <w:noProof w:val="0"/>
          <w:szCs w:val="22"/>
        </w:rPr>
      </w:pPr>
      <w:bookmarkStart w:id="67" w:name="_Toc424029450"/>
      <w:r w:rsidRPr="004A7F3F">
        <w:rPr>
          <w:noProof w:val="0"/>
          <w:szCs w:val="22"/>
        </w:rPr>
        <w:t>Supervisory Control and Data Acquisition System</w:t>
      </w:r>
      <w:bookmarkEnd w:id="67"/>
    </w:p>
    <w:p w:rsidR="00A63C98" w:rsidRPr="004A7F3F" w:rsidRDefault="00A63C98" w:rsidP="00A63C98">
      <w:pPr>
        <w:pStyle w:val="Heading3"/>
        <w:rPr>
          <w:noProof w:val="0"/>
        </w:rPr>
      </w:pPr>
      <w:bookmarkStart w:id="68" w:name="_Toc424029451"/>
      <w:r w:rsidRPr="004A7F3F">
        <w:rPr>
          <w:noProof w:val="0"/>
        </w:rPr>
        <w:t>Operational Concept</w:t>
      </w:r>
      <w:bookmarkEnd w:id="68"/>
    </w:p>
    <w:p w:rsidR="00A63C98" w:rsidRPr="004A7F3F" w:rsidRDefault="00A63C98" w:rsidP="00A63C98">
      <w:pPr>
        <w:rPr>
          <w:noProof w:val="0"/>
        </w:rPr>
      </w:pPr>
      <w:r w:rsidRPr="004A7F3F">
        <w:rPr>
          <w:noProof w:val="0"/>
        </w:rPr>
        <w:t>The design of the SCADA system shall allow supervision and highest hierarchical level coordinated control of the power generation units along with the control and supervision of the plant common auxiliaries including electrical system from the central control room. The detailed operational concept is specified in the Particular Technical Specifications.</w:t>
      </w:r>
    </w:p>
    <w:p w:rsidR="00A63C98" w:rsidRPr="004A7F3F" w:rsidRDefault="00A63C98" w:rsidP="00A63C98">
      <w:pPr>
        <w:pStyle w:val="Heading3"/>
        <w:rPr>
          <w:noProof w:val="0"/>
        </w:rPr>
      </w:pPr>
      <w:bookmarkStart w:id="69" w:name="_Toc424029452"/>
      <w:r w:rsidRPr="004A7F3F">
        <w:rPr>
          <w:noProof w:val="0"/>
        </w:rPr>
        <w:t>System Basic Design</w:t>
      </w:r>
      <w:bookmarkEnd w:id="69"/>
    </w:p>
    <w:p w:rsidR="00A63C98" w:rsidRPr="004A7F3F" w:rsidRDefault="00A63C98" w:rsidP="00A63C98">
      <w:pPr>
        <w:rPr>
          <w:noProof w:val="0"/>
        </w:rPr>
      </w:pPr>
      <w:r w:rsidRPr="004A7F3F">
        <w:rPr>
          <w:noProof w:val="0"/>
        </w:rPr>
        <w:t>The system for measuring, analogue and logic controls/interlocks and supervision shall be a programmable self-diagnostic digital process control system based on the latest generation of microprocessors and proven in power plants in the last 3 years as far as the system family is concerned.</w:t>
      </w:r>
    </w:p>
    <w:p w:rsidR="00A63C98" w:rsidRPr="004A7F3F" w:rsidRDefault="00A63C98" w:rsidP="00A63C98">
      <w:pPr>
        <w:rPr>
          <w:noProof w:val="0"/>
        </w:rPr>
      </w:pPr>
      <w:r w:rsidRPr="004A7F3F">
        <w:rPr>
          <w:noProof w:val="0"/>
        </w:rPr>
        <w:t>The independent protection system shall be compatible with the SCADA system in order to allow a good signal exchange between the two systems.</w:t>
      </w:r>
    </w:p>
    <w:p w:rsidR="00A63C98" w:rsidRPr="004A7F3F" w:rsidRDefault="00A63C98" w:rsidP="00A63C98">
      <w:pPr>
        <w:rPr>
          <w:noProof w:val="0"/>
        </w:rPr>
      </w:pPr>
      <w:r w:rsidRPr="004A7F3F">
        <w:rPr>
          <w:noProof w:val="0"/>
        </w:rPr>
        <w:t>The SCADA system shall comprise different PLC panels to be installed at different locations in the equipment room, the electrical switch gear room and the local control room at the new power house, system panels including interface controllers and SCADA servers to be installed in central control room or the next door communication room and the operator stations to be installed in the central control room.</w:t>
      </w:r>
    </w:p>
    <w:p w:rsidR="00A63C98" w:rsidRPr="004A7F3F" w:rsidRDefault="00A63C98" w:rsidP="00A63C98">
      <w:pPr>
        <w:rPr>
          <w:noProof w:val="0"/>
        </w:rPr>
      </w:pPr>
      <w:r w:rsidRPr="004A7F3F">
        <w:rPr>
          <w:noProof w:val="0"/>
        </w:rPr>
        <w:t>The system shall include the following main functions:</w:t>
      </w:r>
    </w:p>
    <w:p w:rsidR="00A63C98" w:rsidRPr="004A7F3F" w:rsidRDefault="00A63C98" w:rsidP="005F0E18">
      <w:pPr>
        <w:pStyle w:val="ListParagraph"/>
        <w:numPr>
          <w:ilvl w:val="0"/>
          <w:numId w:val="44"/>
        </w:numPr>
        <w:rPr>
          <w:noProof w:val="0"/>
        </w:rPr>
      </w:pPr>
      <w:r w:rsidRPr="004A7F3F">
        <w:rPr>
          <w:noProof w:val="0"/>
        </w:rPr>
        <w:t>Data acquisition with time tagging</w:t>
      </w:r>
    </w:p>
    <w:p w:rsidR="00A63C98" w:rsidRPr="004A7F3F" w:rsidRDefault="00A63C98" w:rsidP="005F0E18">
      <w:pPr>
        <w:pStyle w:val="ListParagraph"/>
        <w:numPr>
          <w:ilvl w:val="0"/>
          <w:numId w:val="44"/>
        </w:numPr>
        <w:rPr>
          <w:noProof w:val="0"/>
        </w:rPr>
      </w:pPr>
      <w:r w:rsidRPr="004A7F3F">
        <w:rPr>
          <w:noProof w:val="0"/>
        </w:rPr>
        <w:t>Signal conditioning</w:t>
      </w:r>
    </w:p>
    <w:p w:rsidR="00A63C98" w:rsidRPr="004A7F3F" w:rsidRDefault="00A63C98" w:rsidP="005F0E18">
      <w:pPr>
        <w:pStyle w:val="ListParagraph"/>
        <w:numPr>
          <w:ilvl w:val="0"/>
          <w:numId w:val="44"/>
        </w:numPr>
        <w:rPr>
          <w:noProof w:val="0"/>
        </w:rPr>
      </w:pPr>
      <w:r w:rsidRPr="004A7F3F">
        <w:rPr>
          <w:noProof w:val="0"/>
        </w:rPr>
        <w:t>Open loop controls</w:t>
      </w:r>
    </w:p>
    <w:p w:rsidR="00A63C98" w:rsidRPr="004A7F3F" w:rsidRDefault="00A63C98" w:rsidP="005F0E18">
      <w:pPr>
        <w:pStyle w:val="ListParagraph"/>
        <w:numPr>
          <w:ilvl w:val="0"/>
          <w:numId w:val="44"/>
        </w:numPr>
        <w:rPr>
          <w:noProof w:val="0"/>
        </w:rPr>
      </w:pPr>
      <w:r w:rsidRPr="004A7F3F">
        <w:rPr>
          <w:noProof w:val="0"/>
        </w:rPr>
        <w:t>Step sequence controls</w:t>
      </w:r>
    </w:p>
    <w:p w:rsidR="00A63C98" w:rsidRPr="004A7F3F" w:rsidRDefault="00A63C98" w:rsidP="005F0E18">
      <w:pPr>
        <w:pStyle w:val="ListParagraph"/>
        <w:numPr>
          <w:ilvl w:val="0"/>
          <w:numId w:val="44"/>
        </w:numPr>
        <w:rPr>
          <w:noProof w:val="0"/>
        </w:rPr>
      </w:pPr>
      <w:r w:rsidRPr="004A7F3F">
        <w:rPr>
          <w:noProof w:val="0"/>
        </w:rPr>
        <w:t>Function group controls</w:t>
      </w:r>
    </w:p>
    <w:p w:rsidR="00A63C98" w:rsidRPr="004A7F3F" w:rsidRDefault="00A63C98" w:rsidP="005F0E18">
      <w:pPr>
        <w:pStyle w:val="ListParagraph"/>
        <w:numPr>
          <w:ilvl w:val="0"/>
          <w:numId w:val="44"/>
        </w:numPr>
        <w:rPr>
          <w:noProof w:val="0"/>
        </w:rPr>
      </w:pPr>
      <w:r w:rsidRPr="004A7F3F">
        <w:rPr>
          <w:noProof w:val="0"/>
        </w:rPr>
        <w:t>Data communication.</w:t>
      </w:r>
    </w:p>
    <w:p w:rsidR="00A63C98" w:rsidRPr="004A7F3F" w:rsidRDefault="00A63C98" w:rsidP="00A63C98">
      <w:pPr>
        <w:rPr>
          <w:noProof w:val="0"/>
        </w:rPr>
      </w:pPr>
      <w:r w:rsidRPr="004A7F3F">
        <w:rPr>
          <w:noProof w:val="0"/>
        </w:rPr>
        <w:t>With the following main components:</w:t>
      </w:r>
    </w:p>
    <w:p w:rsidR="00A63C98" w:rsidRPr="004A7F3F" w:rsidRDefault="00A63C98" w:rsidP="005F0E18">
      <w:pPr>
        <w:pStyle w:val="ListParagraph"/>
        <w:numPr>
          <w:ilvl w:val="0"/>
          <w:numId w:val="45"/>
        </w:numPr>
        <w:rPr>
          <w:noProof w:val="0"/>
        </w:rPr>
      </w:pPr>
      <w:r w:rsidRPr="004A7F3F">
        <w:rPr>
          <w:noProof w:val="0"/>
        </w:rPr>
        <w:t>PLCs and remote I/Os</w:t>
      </w:r>
    </w:p>
    <w:p w:rsidR="00A63C98" w:rsidRPr="004A7F3F" w:rsidRDefault="00A63C98" w:rsidP="005F0E18">
      <w:pPr>
        <w:pStyle w:val="ListParagraph"/>
        <w:numPr>
          <w:ilvl w:val="0"/>
          <w:numId w:val="45"/>
        </w:numPr>
        <w:rPr>
          <w:noProof w:val="0"/>
        </w:rPr>
      </w:pPr>
      <w:r w:rsidRPr="004A7F3F">
        <w:rPr>
          <w:noProof w:val="0"/>
        </w:rPr>
        <w:t>Communication and interface controllers</w:t>
      </w:r>
    </w:p>
    <w:p w:rsidR="00A63C98" w:rsidRPr="004A7F3F" w:rsidRDefault="00A63C98" w:rsidP="005F0E18">
      <w:pPr>
        <w:pStyle w:val="ListParagraph"/>
        <w:numPr>
          <w:ilvl w:val="0"/>
          <w:numId w:val="45"/>
        </w:numPr>
        <w:rPr>
          <w:noProof w:val="0"/>
        </w:rPr>
      </w:pPr>
      <w:r w:rsidRPr="004A7F3F">
        <w:rPr>
          <w:noProof w:val="0"/>
        </w:rPr>
        <w:t>SCADA servers</w:t>
      </w:r>
    </w:p>
    <w:p w:rsidR="00A63C98" w:rsidRPr="004A7F3F" w:rsidRDefault="00A63C98" w:rsidP="005F0E18">
      <w:pPr>
        <w:pStyle w:val="ListParagraph"/>
        <w:numPr>
          <w:ilvl w:val="0"/>
          <w:numId w:val="45"/>
        </w:numPr>
        <w:rPr>
          <w:noProof w:val="0"/>
        </w:rPr>
      </w:pPr>
      <w:r w:rsidRPr="004A7F3F">
        <w:rPr>
          <w:noProof w:val="0"/>
        </w:rPr>
        <w:t>Operation stations</w:t>
      </w:r>
    </w:p>
    <w:p w:rsidR="00A63C98" w:rsidRPr="004A7F3F" w:rsidRDefault="00A63C98" w:rsidP="005F0E18">
      <w:pPr>
        <w:pStyle w:val="ListParagraph"/>
        <w:numPr>
          <w:ilvl w:val="0"/>
          <w:numId w:val="45"/>
        </w:numPr>
        <w:rPr>
          <w:noProof w:val="0"/>
        </w:rPr>
      </w:pPr>
      <w:r w:rsidRPr="004A7F3F">
        <w:rPr>
          <w:noProof w:val="0"/>
        </w:rPr>
        <w:t>Printers and fault reporter</w:t>
      </w:r>
    </w:p>
    <w:p w:rsidR="00A63C98" w:rsidRPr="004A7F3F" w:rsidRDefault="00A63C98" w:rsidP="005F0E18">
      <w:pPr>
        <w:pStyle w:val="ListParagraph"/>
        <w:numPr>
          <w:ilvl w:val="0"/>
          <w:numId w:val="45"/>
        </w:numPr>
        <w:rPr>
          <w:noProof w:val="0"/>
        </w:rPr>
      </w:pPr>
      <w:r w:rsidRPr="004A7F3F">
        <w:rPr>
          <w:noProof w:val="0"/>
        </w:rPr>
        <w:t>Power supply modules.</w:t>
      </w:r>
    </w:p>
    <w:p w:rsidR="00A63C98" w:rsidRPr="004A7F3F" w:rsidRDefault="00A63C98" w:rsidP="00A63C98">
      <w:pPr>
        <w:rPr>
          <w:noProof w:val="0"/>
        </w:rPr>
      </w:pPr>
      <w:r w:rsidRPr="004A7F3F">
        <w:rPr>
          <w:noProof w:val="0"/>
        </w:rPr>
        <w:t xml:space="preserve">One system engineering workstation shall be provided for system programming / configuration, system failure detection, troubleshooting, editing of back-up documentation, etc. </w:t>
      </w:r>
    </w:p>
    <w:p w:rsidR="00A63C98" w:rsidRPr="004A7F3F" w:rsidRDefault="00A63C98" w:rsidP="00A63C98">
      <w:pPr>
        <w:pStyle w:val="Heading3"/>
        <w:rPr>
          <w:noProof w:val="0"/>
        </w:rPr>
      </w:pPr>
      <w:bookmarkStart w:id="70" w:name="_Toc424029453"/>
      <w:r w:rsidRPr="004A7F3F">
        <w:rPr>
          <w:noProof w:val="0"/>
        </w:rPr>
        <w:t>General Requirements</w:t>
      </w:r>
      <w:bookmarkEnd w:id="70"/>
    </w:p>
    <w:p w:rsidR="00A63C98" w:rsidRPr="004A7F3F" w:rsidRDefault="00A63C98" w:rsidP="00A63C98">
      <w:pPr>
        <w:rPr>
          <w:noProof w:val="0"/>
        </w:rPr>
      </w:pPr>
      <w:r w:rsidRPr="004A7F3F">
        <w:rPr>
          <w:noProof w:val="0"/>
        </w:rPr>
        <w:t>The system shall contain standard equipment of a proven SCADA system from a well known Vendor selected from the SCADA Vendors list given in the Particular Technical I&amp;C Specification.</w:t>
      </w:r>
    </w:p>
    <w:p w:rsidR="00A63C98" w:rsidRPr="004A7F3F" w:rsidRDefault="00A63C98" w:rsidP="00A63C98">
      <w:pPr>
        <w:rPr>
          <w:noProof w:val="0"/>
        </w:rPr>
      </w:pPr>
      <w:r w:rsidRPr="004A7F3F">
        <w:rPr>
          <w:noProof w:val="0"/>
        </w:rPr>
        <w:t>The configuration of functions shall be possible by software modifications without changing hardware components.</w:t>
      </w:r>
    </w:p>
    <w:p w:rsidR="00A63C98" w:rsidRPr="004A7F3F" w:rsidRDefault="00A63C98" w:rsidP="00A63C98">
      <w:pPr>
        <w:rPr>
          <w:noProof w:val="0"/>
        </w:rPr>
      </w:pPr>
      <w:r w:rsidRPr="004A7F3F">
        <w:rPr>
          <w:noProof w:val="0"/>
        </w:rPr>
        <w:t>As far as the system and the components are concerned internal safe design shall be applied. It means that no failure of system elements, on-line change of cards/modules or external influences (short-circuits, wire break, noises, etc.) will cause erroneous operation or deterioration on any hardware or software system. The circuitries shall be protected against interactions between cards and systems (e.g. galvanic isolation of inputs/outputs by optical coupling devices). For control and protection circuits fail-safe design shall be applied. All failures, anomalies and missing functions shall be automatically detected by the system itself and alarm shall be given to the diagnostic station in clear text, showing the exact origin and the kind of failure. This auto diagnostic system is required for every card, module, peripheral, etc. belonging to the system. The failure to be annunciated also at the concerned equipment (e.g. LED-S on the front plate of equipment, for easy identification) and announced in the control room e.g. by group alarms. The system shall automatically recognise the type of card inserted and proceed with automatically booting/reprogramming without manual interaction. In case of not suitable card type alarm shall be given.</w:t>
      </w:r>
    </w:p>
    <w:p w:rsidR="00A63C98" w:rsidRPr="004A7F3F" w:rsidRDefault="00A63C98" w:rsidP="00A63C98">
      <w:pPr>
        <w:rPr>
          <w:noProof w:val="0"/>
        </w:rPr>
      </w:pPr>
      <w:r w:rsidRPr="004A7F3F">
        <w:rPr>
          <w:noProof w:val="0"/>
        </w:rPr>
        <w:t>The following data are required for the system:</w:t>
      </w:r>
    </w:p>
    <w:p w:rsidR="00A63C98" w:rsidRPr="004A7F3F" w:rsidRDefault="00A63C98" w:rsidP="005F0E18">
      <w:pPr>
        <w:pStyle w:val="ListParagraph"/>
        <w:numPr>
          <w:ilvl w:val="0"/>
          <w:numId w:val="46"/>
        </w:numPr>
        <w:rPr>
          <w:noProof w:val="0"/>
        </w:rPr>
      </w:pPr>
      <w:r w:rsidRPr="004A7F3F">
        <w:rPr>
          <w:noProof w:val="0"/>
        </w:rPr>
        <w:t>Better than 3 ms resolution time for alarms and events</w:t>
      </w:r>
    </w:p>
    <w:p w:rsidR="00A63C98" w:rsidRPr="004A7F3F" w:rsidRDefault="00A63C98" w:rsidP="005F0E18">
      <w:pPr>
        <w:pStyle w:val="ListParagraph"/>
        <w:numPr>
          <w:ilvl w:val="0"/>
          <w:numId w:val="46"/>
        </w:numPr>
        <w:rPr>
          <w:noProof w:val="0"/>
        </w:rPr>
      </w:pPr>
      <w:r w:rsidRPr="004A7F3F">
        <w:rPr>
          <w:noProof w:val="0"/>
        </w:rPr>
        <w:t>For signals with the same time tag the sequence shall be correct</w:t>
      </w:r>
    </w:p>
    <w:p w:rsidR="00A63C98" w:rsidRPr="004A7F3F" w:rsidRDefault="00A63C98" w:rsidP="005F0E18">
      <w:pPr>
        <w:pStyle w:val="ListParagraph"/>
        <w:numPr>
          <w:ilvl w:val="0"/>
          <w:numId w:val="46"/>
        </w:numPr>
        <w:rPr>
          <w:noProof w:val="0"/>
        </w:rPr>
      </w:pPr>
      <w:r w:rsidRPr="004A7F3F">
        <w:rPr>
          <w:noProof w:val="0"/>
        </w:rPr>
        <w:t>0.2 - 0.5 s cycle-time or better for closed loop controls, when applicable</w:t>
      </w:r>
    </w:p>
    <w:p w:rsidR="00A63C98" w:rsidRPr="004A7F3F" w:rsidRDefault="00A63C98" w:rsidP="005F0E18">
      <w:pPr>
        <w:pStyle w:val="ListParagraph"/>
        <w:numPr>
          <w:ilvl w:val="0"/>
          <w:numId w:val="46"/>
        </w:numPr>
        <w:rPr>
          <w:noProof w:val="0"/>
        </w:rPr>
      </w:pPr>
      <w:r w:rsidRPr="004A7F3F">
        <w:rPr>
          <w:noProof w:val="0"/>
        </w:rPr>
        <w:t>Interrupt for open loop controls</w:t>
      </w:r>
    </w:p>
    <w:p w:rsidR="00A63C98" w:rsidRPr="004A7F3F" w:rsidRDefault="00A63C98" w:rsidP="005F0E18">
      <w:pPr>
        <w:pStyle w:val="ListParagraph"/>
        <w:numPr>
          <w:ilvl w:val="0"/>
          <w:numId w:val="46"/>
        </w:numPr>
        <w:rPr>
          <w:noProof w:val="0"/>
        </w:rPr>
      </w:pPr>
      <w:r w:rsidRPr="004A7F3F">
        <w:rPr>
          <w:noProof w:val="0"/>
        </w:rPr>
        <w:t>1 s to get a synoptic (mimic diagram) on the display upon operator's request (also</w:t>
      </w:r>
    </w:p>
    <w:p w:rsidR="00A63C98" w:rsidRPr="004A7F3F" w:rsidRDefault="00A63C98" w:rsidP="005F0E18">
      <w:pPr>
        <w:pStyle w:val="ListParagraph"/>
        <w:numPr>
          <w:ilvl w:val="0"/>
          <w:numId w:val="46"/>
        </w:numPr>
        <w:rPr>
          <w:noProof w:val="0"/>
        </w:rPr>
      </w:pPr>
      <w:r w:rsidRPr="004A7F3F">
        <w:rPr>
          <w:noProof w:val="0"/>
        </w:rPr>
        <w:t>dynamic refreshing)</w:t>
      </w:r>
    </w:p>
    <w:p w:rsidR="00A63C98" w:rsidRPr="004A7F3F" w:rsidRDefault="00A63C98" w:rsidP="005F0E18">
      <w:pPr>
        <w:pStyle w:val="ListParagraph"/>
        <w:numPr>
          <w:ilvl w:val="0"/>
          <w:numId w:val="46"/>
        </w:numPr>
        <w:rPr>
          <w:noProof w:val="0"/>
        </w:rPr>
      </w:pPr>
      <w:r w:rsidRPr="004A7F3F">
        <w:rPr>
          <w:noProof w:val="0"/>
        </w:rPr>
        <w:t>1 s to get an alarm on the display,</w:t>
      </w:r>
    </w:p>
    <w:p w:rsidR="00A63C98" w:rsidRPr="004A7F3F" w:rsidRDefault="00A63C98" w:rsidP="005F0E18">
      <w:pPr>
        <w:pStyle w:val="ListParagraph"/>
        <w:numPr>
          <w:ilvl w:val="0"/>
          <w:numId w:val="46"/>
        </w:numPr>
        <w:rPr>
          <w:noProof w:val="0"/>
        </w:rPr>
      </w:pPr>
      <w:r w:rsidRPr="004A7F3F">
        <w:rPr>
          <w:noProof w:val="0"/>
        </w:rPr>
        <w:t>1 s to get the confirmations on the display upon operator's command from the keyboard/display/mimic.</w:t>
      </w:r>
    </w:p>
    <w:p w:rsidR="00A63C98" w:rsidRPr="004A7F3F" w:rsidRDefault="00A63C98" w:rsidP="00A63C98">
      <w:pPr>
        <w:rPr>
          <w:noProof w:val="0"/>
        </w:rPr>
      </w:pPr>
      <w:r w:rsidRPr="004A7F3F">
        <w:rPr>
          <w:noProof w:val="0"/>
        </w:rPr>
        <w:t>Important measured analogue values of the plant shall be scanned periodically. The period shall be:</w:t>
      </w:r>
    </w:p>
    <w:p w:rsidR="00A63C98" w:rsidRPr="004A7F3F" w:rsidRDefault="00A63C98" w:rsidP="005F0E18">
      <w:pPr>
        <w:pStyle w:val="ListParagraph"/>
        <w:numPr>
          <w:ilvl w:val="0"/>
          <w:numId w:val="47"/>
        </w:numPr>
        <w:rPr>
          <w:noProof w:val="0"/>
        </w:rPr>
      </w:pPr>
      <w:r w:rsidRPr="004A7F3F">
        <w:rPr>
          <w:noProof w:val="0"/>
        </w:rPr>
        <w:t>100 ms or better for frequency</w:t>
      </w:r>
    </w:p>
    <w:p w:rsidR="00A63C98" w:rsidRPr="004A7F3F" w:rsidRDefault="00A63C98" w:rsidP="005F0E18">
      <w:pPr>
        <w:pStyle w:val="ListParagraph"/>
        <w:numPr>
          <w:ilvl w:val="0"/>
          <w:numId w:val="47"/>
        </w:numPr>
        <w:rPr>
          <w:noProof w:val="0"/>
        </w:rPr>
      </w:pPr>
      <w:r w:rsidRPr="004A7F3F">
        <w:rPr>
          <w:noProof w:val="0"/>
        </w:rPr>
        <w:t>1 s for flow, pressure, other electrical values, flue gas analysis</w:t>
      </w:r>
    </w:p>
    <w:p w:rsidR="00A63C98" w:rsidRPr="004A7F3F" w:rsidRDefault="00A63C98" w:rsidP="005F0E18">
      <w:pPr>
        <w:pStyle w:val="ListParagraph"/>
        <w:numPr>
          <w:ilvl w:val="0"/>
          <w:numId w:val="47"/>
        </w:numPr>
        <w:rPr>
          <w:noProof w:val="0"/>
        </w:rPr>
      </w:pPr>
      <w:r w:rsidRPr="004A7F3F">
        <w:rPr>
          <w:noProof w:val="0"/>
        </w:rPr>
        <w:t>10 s for temperature, analytical parameters.</w:t>
      </w:r>
    </w:p>
    <w:p w:rsidR="00A63C98" w:rsidRPr="004A7F3F" w:rsidRDefault="00A63C98" w:rsidP="00A63C98">
      <w:pPr>
        <w:rPr>
          <w:noProof w:val="0"/>
        </w:rPr>
      </w:pPr>
      <w:r w:rsidRPr="004A7F3F">
        <w:rPr>
          <w:noProof w:val="0"/>
        </w:rPr>
        <w:t xml:space="preserve">All controllers processing and communication modules shall be redundant. The power supply of the system shall be redundant from safe AC system (UPS). The internal power supply unit of the cubicles shall also be redundant. </w:t>
      </w:r>
    </w:p>
    <w:p w:rsidR="00A63C98" w:rsidRPr="004A7F3F" w:rsidRDefault="00A63C98" w:rsidP="00166B33">
      <w:pPr>
        <w:pStyle w:val="Heading3"/>
        <w:rPr>
          <w:noProof w:val="0"/>
        </w:rPr>
      </w:pPr>
      <w:bookmarkStart w:id="71" w:name="_Toc424029454"/>
      <w:r w:rsidRPr="004A7F3F">
        <w:rPr>
          <w:noProof w:val="0"/>
        </w:rPr>
        <w:t>PLCs</w:t>
      </w:r>
      <w:bookmarkEnd w:id="71"/>
    </w:p>
    <w:p w:rsidR="00A63C98" w:rsidRPr="004A7F3F" w:rsidRDefault="00A63C98" w:rsidP="00166B33">
      <w:pPr>
        <w:pStyle w:val="Heading4"/>
        <w:rPr>
          <w:noProof w:val="0"/>
        </w:rPr>
      </w:pPr>
      <w:r w:rsidRPr="004A7F3F">
        <w:rPr>
          <w:noProof w:val="0"/>
        </w:rPr>
        <w:t>Remote I/O Modules</w:t>
      </w:r>
    </w:p>
    <w:p w:rsidR="00A63C98" w:rsidRPr="004A7F3F" w:rsidRDefault="00A63C98" w:rsidP="00A63C98">
      <w:pPr>
        <w:rPr>
          <w:noProof w:val="0"/>
        </w:rPr>
      </w:pPr>
      <w:r w:rsidRPr="004A7F3F">
        <w:rPr>
          <w:noProof w:val="0"/>
        </w:rPr>
        <w:t>Distinct input modules will serve as interface between the local control PLCs and the measuring / sensing instruments and will accomplish necessary signal conditioning as far as practicable.</w:t>
      </w:r>
    </w:p>
    <w:p w:rsidR="00166B33" w:rsidRPr="004A7F3F" w:rsidRDefault="00A63C98" w:rsidP="00166B33">
      <w:pPr>
        <w:pStyle w:val="Heading4"/>
        <w:rPr>
          <w:noProof w:val="0"/>
        </w:rPr>
      </w:pPr>
      <w:r w:rsidRPr="004A7F3F">
        <w:rPr>
          <w:noProof w:val="0"/>
        </w:rPr>
        <w:t xml:space="preserve">Analogue Inputs (through serial communication to the PLCs) </w:t>
      </w:r>
    </w:p>
    <w:p w:rsidR="00A63C98" w:rsidRPr="004A7F3F" w:rsidRDefault="00A63C98" w:rsidP="00A63C98">
      <w:pPr>
        <w:rPr>
          <w:noProof w:val="0"/>
        </w:rPr>
      </w:pPr>
      <w:r w:rsidRPr="004A7F3F">
        <w:rPr>
          <w:noProof w:val="0"/>
        </w:rPr>
        <w:t>The following requirements to be applied:</w:t>
      </w:r>
    </w:p>
    <w:p w:rsidR="00A63C98" w:rsidRPr="004A7F3F" w:rsidRDefault="00A63C98" w:rsidP="005F0E18">
      <w:pPr>
        <w:pStyle w:val="ListParagraph"/>
        <w:numPr>
          <w:ilvl w:val="0"/>
          <w:numId w:val="48"/>
        </w:numPr>
        <w:rPr>
          <w:noProof w:val="0"/>
        </w:rPr>
      </w:pPr>
      <w:r w:rsidRPr="004A7F3F">
        <w:rPr>
          <w:noProof w:val="0"/>
        </w:rPr>
        <w:t>High insensibility against noises and other disturbance signals (e.g. walkie-talkies) Intrinsically safe input circuits, where required</w:t>
      </w:r>
    </w:p>
    <w:p w:rsidR="00A63C98" w:rsidRPr="004A7F3F" w:rsidRDefault="00A63C98" w:rsidP="005F0E18">
      <w:pPr>
        <w:pStyle w:val="ListParagraph"/>
        <w:numPr>
          <w:ilvl w:val="0"/>
          <w:numId w:val="48"/>
        </w:numPr>
        <w:rPr>
          <w:noProof w:val="0"/>
        </w:rPr>
      </w:pPr>
      <w:r w:rsidRPr="004A7F3F">
        <w:rPr>
          <w:noProof w:val="0"/>
        </w:rPr>
        <w:t>High insensibility against over-voltages (IEC 255-4 class II)</w:t>
      </w:r>
    </w:p>
    <w:p w:rsidR="00A63C98" w:rsidRPr="004A7F3F" w:rsidRDefault="00A63C98" w:rsidP="005F0E18">
      <w:pPr>
        <w:pStyle w:val="ListParagraph"/>
        <w:numPr>
          <w:ilvl w:val="0"/>
          <w:numId w:val="48"/>
        </w:numPr>
        <w:rPr>
          <w:noProof w:val="0"/>
        </w:rPr>
      </w:pPr>
      <w:r w:rsidRPr="004A7F3F">
        <w:rPr>
          <w:noProof w:val="0"/>
        </w:rPr>
        <w:t>High accuracy of conversion (resolution min. 10 bits without prefix signal, accuracy 0.5 % or better)</w:t>
      </w:r>
    </w:p>
    <w:p w:rsidR="00A63C98" w:rsidRPr="004A7F3F" w:rsidRDefault="00A63C98" w:rsidP="005F0E18">
      <w:pPr>
        <w:pStyle w:val="ListParagraph"/>
        <w:numPr>
          <w:ilvl w:val="0"/>
          <w:numId w:val="48"/>
        </w:numPr>
        <w:rPr>
          <w:noProof w:val="0"/>
        </w:rPr>
      </w:pPr>
      <w:r w:rsidRPr="004A7F3F">
        <w:rPr>
          <w:noProof w:val="0"/>
        </w:rPr>
        <w:t>Working range – 50 % to 150 % of the adjusted measuring range</w:t>
      </w:r>
    </w:p>
    <w:p w:rsidR="00A63C98" w:rsidRPr="004A7F3F" w:rsidRDefault="00A63C98" w:rsidP="005F0E18">
      <w:pPr>
        <w:pStyle w:val="ListParagraph"/>
        <w:numPr>
          <w:ilvl w:val="0"/>
          <w:numId w:val="48"/>
        </w:numPr>
        <w:rPr>
          <w:noProof w:val="0"/>
        </w:rPr>
      </w:pPr>
      <w:r w:rsidRPr="004A7F3F">
        <w:rPr>
          <w:noProof w:val="0"/>
        </w:rPr>
        <w:t>Supervision of signals verification against limiting values (e.g. – 5 % and 115 % of the adjusted range. (In case of invalid signal it will be marked in the message in order to be identified by the receiver-module e.g. control module)</w:t>
      </w:r>
    </w:p>
    <w:p w:rsidR="00A63C98" w:rsidRPr="004A7F3F" w:rsidRDefault="00A63C98" w:rsidP="005F0E18">
      <w:pPr>
        <w:pStyle w:val="ListParagraph"/>
        <w:numPr>
          <w:ilvl w:val="0"/>
          <w:numId w:val="48"/>
        </w:numPr>
        <w:rPr>
          <w:noProof w:val="0"/>
        </w:rPr>
      </w:pPr>
      <w:r w:rsidRPr="004A7F3F">
        <w:rPr>
          <w:noProof w:val="0"/>
        </w:rPr>
        <w:t>For multi-channel measurements the transmitter’s outputs shall continuously be supervised so that if these deviate by approx. 5 % from each other, the related controller shall automatically be switched over to manual. This limit may be changed by the Contractor according his practice or special process requirements. Before this limit reached, pre-alarm shall be given.</w:t>
      </w:r>
    </w:p>
    <w:p w:rsidR="00A63C98" w:rsidRPr="004A7F3F" w:rsidRDefault="00A63C98" w:rsidP="005F0E18">
      <w:pPr>
        <w:pStyle w:val="ListParagraph"/>
        <w:numPr>
          <w:ilvl w:val="0"/>
          <w:numId w:val="48"/>
        </w:numPr>
        <w:rPr>
          <w:noProof w:val="0"/>
        </w:rPr>
      </w:pPr>
      <w:r w:rsidRPr="004A7F3F">
        <w:rPr>
          <w:noProof w:val="0"/>
        </w:rPr>
        <w:t>Linearization of thermocouple and resistance thermometer signals</w:t>
      </w:r>
    </w:p>
    <w:p w:rsidR="00A63C98" w:rsidRPr="004A7F3F" w:rsidRDefault="00A63C98" w:rsidP="005F0E18">
      <w:pPr>
        <w:pStyle w:val="ListParagraph"/>
        <w:numPr>
          <w:ilvl w:val="0"/>
          <w:numId w:val="48"/>
        </w:numPr>
        <w:rPr>
          <w:noProof w:val="0"/>
        </w:rPr>
      </w:pPr>
      <w:r w:rsidRPr="004A7F3F">
        <w:rPr>
          <w:noProof w:val="0"/>
        </w:rPr>
        <w:t>Reference-correction facilities for thermocouples</w:t>
      </w:r>
    </w:p>
    <w:p w:rsidR="00A63C98" w:rsidRPr="004A7F3F" w:rsidRDefault="00A63C98" w:rsidP="005F0E18">
      <w:pPr>
        <w:pStyle w:val="ListParagraph"/>
        <w:numPr>
          <w:ilvl w:val="0"/>
          <w:numId w:val="48"/>
        </w:numPr>
        <w:rPr>
          <w:noProof w:val="0"/>
        </w:rPr>
      </w:pPr>
      <w:r w:rsidRPr="004A7F3F">
        <w:rPr>
          <w:noProof w:val="0"/>
        </w:rPr>
        <w:t>Connection of 4 wire-measuring devices (e.g. RDT's)</w:t>
      </w:r>
    </w:p>
    <w:p w:rsidR="00A63C98" w:rsidRPr="004A7F3F" w:rsidRDefault="00A63C98" w:rsidP="005F0E18">
      <w:pPr>
        <w:pStyle w:val="ListParagraph"/>
        <w:numPr>
          <w:ilvl w:val="0"/>
          <w:numId w:val="48"/>
        </w:numPr>
        <w:rPr>
          <w:noProof w:val="0"/>
        </w:rPr>
      </w:pPr>
      <w:r w:rsidRPr="004A7F3F">
        <w:rPr>
          <w:noProof w:val="0"/>
        </w:rPr>
        <w:t>Limit switching with four (4) limits for each analogue signal. The limit setting will be done via bus system remotely. For each limit value the hysteresis shall be adjustable separately. In case of invalid analogue signal the digital limit signals shall be put to zero.</w:t>
      </w:r>
    </w:p>
    <w:p w:rsidR="00A63C98" w:rsidRPr="004A7F3F" w:rsidRDefault="00A63C98" w:rsidP="005F0E18">
      <w:pPr>
        <w:pStyle w:val="ListParagraph"/>
        <w:numPr>
          <w:ilvl w:val="0"/>
          <w:numId w:val="48"/>
        </w:numPr>
        <w:rPr>
          <w:noProof w:val="0"/>
        </w:rPr>
      </w:pPr>
      <w:r w:rsidRPr="004A7F3F">
        <w:rPr>
          <w:noProof w:val="0"/>
        </w:rPr>
        <w:t>Supply of transmitters via galvanic isolation and supervised fusing, each transmitter circuit</w:t>
      </w:r>
    </w:p>
    <w:p w:rsidR="00A63C98" w:rsidRPr="004A7F3F" w:rsidRDefault="00A63C98" w:rsidP="005F0E18">
      <w:pPr>
        <w:pStyle w:val="ListParagraph"/>
        <w:numPr>
          <w:ilvl w:val="0"/>
          <w:numId w:val="48"/>
        </w:numPr>
        <w:rPr>
          <w:noProof w:val="0"/>
        </w:rPr>
      </w:pPr>
      <w:r w:rsidRPr="004A7F3F">
        <w:rPr>
          <w:noProof w:val="0"/>
        </w:rPr>
        <w:t>Analogue output signal 4 to 20 mA or 0 to 10 V or 2 to 10 V (if necessary)</w:t>
      </w:r>
    </w:p>
    <w:p w:rsidR="00A63C98" w:rsidRPr="004A7F3F" w:rsidRDefault="00A63C98" w:rsidP="005F0E18">
      <w:pPr>
        <w:pStyle w:val="ListParagraph"/>
        <w:numPr>
          <w:ilvl w:val="0"/>
          <w:numId w:val="48"/>
        </w:numPr>
        <w:rPr>
          <w:noProof w:val="0"/>
        </w:rPr>
      </w:pPr>
      <w:r w:rsidRPr="004A7F3F">
        <w:rPr>
          <w:noProof w:val="0"/>
        </w:rPr>
        <w:t>Remote setting for all parameters via bus system.</w:t>
      </w:r>
    </w:p>
    <w:p w:rsidR="00166B33" w:rsidRPr="004A7F3F" w:rsidRDefault="00A63C98" w:rsidP="00166B33">
      <w:pPr>
        <w:pStyle w:val="Heading4"/>
        <w:rPr>
          <w:noProof w:val="0"/>
        </w:rPr>
      </w:pPr>
      <w:r w:rsidRPr="004A7F3F">
        <w:rPr>
          <w:noProof w:val="0"/>
        </w:rPr>
        <w:t>Digital Inputs (through serial communication to the PLCs)</w:t>
      </w:r>
    </w:p>
    <w:p w:rsidR="00A63C98" w:rsidRPr="004A7F3F" w:rsidRDefault="00A63C98" w:rsidP="00A63C98">
      <w:pPr>
        <w:rPr>
          <w:noProof w:val="0"/>
        </w:rPr>
      </w:pPr>
      <w:r w:rsidRPr="004A7F3F">
        <w:rPr>
          <w:noProof w:val="0"/>
        </w:rPr>
        <w:t xml:space="preserve"> The following requirements to be applied:</w:t>
      </w:r>
    </w:p>
    <w:p w:rsidR="00A63C98" w:rsidRPr="004A7F3F" w:rsidRDefault="00A63C98" w:rsidP="005F0E18">
      <w:pPr>
        <w:pStyle w:val="ListParagraph"/>
        <w:numPr>
          <w:ilvl w:val="0"/>
          <w:numId w:val="49"/>
        </w:numPr>
        <w:rPr>
          <w:noProof w:val="0"/>
        </w:rPr>
      </w:pPr>
      <w:r w:rsidRPr="004A7F3F">
        <w:rPr>
          <w:noProof w:val="0"/>
        </w:rPr>
        <w:t>High insensibility against noises and other disturbance signals (e.g. walkie-talkies) Intrinsically safe input circuits where required</w:t>
      </w:r>
    </w:p>
    <w:p w:rsidR="00A63C98" w:rsidRPr="004A7F3F" w:rsidRDefault="00A63C98" w:rsidP="005F0E18">
      <w:pPr>
        <w:pStyle w:val="ListParagraph"/>
        <w:numPr>
          <w:ilvl w:val="0"/>
          <w:numId w:val="49"/>
        </w:numPr>
        <w:rPr>
          <w:noProof w:val="0"/>
        </w:rPr>
      </w:pPr>
      <w:r w:rsidRPr="004A7F3F">
        <w:rPr>
          <w:noProof w:val="0"/>
        </w:rPr>
        <w:t>High insensibility against over-voltages (IEC 255-4 class II)</w:t>
      </w:r>
    </w:p>
    <w:p w:rsidR="00A63C98" w:rsidRPr="004A7F3F" w:rsidRDefault="00A63C98" w:rsidP="005F0E18">
      <w:pPr>
        <w:pStyle w:val="ListParagraph"/>
        <w:numPr>
          <w:ilvl w:val="0"/>
          <w:numId w:val="49"/>
        </w:numPr>
        <w:rPr>
          <w:noProof w:val="0"/>
        </w:rPr>
      </w:pPr>
      <w:r w:rsidRPr="004A7F3F">
        <w:rPr>
          <w:noProof w:val="0"/>
        </w:rPr>
        <w:t>Supply of external contacts voltage with 24V DC generated by the system itself</w:t>
      </w:r>
    </w:p>
    <w:p w:rsidR="00A63C98" w:rsidRPr="004A7F3F" w:rsidRDefault="00A63C98" w:rsidP="005F0E18">
      <w:pPr>
        <w:pStyle w:val="ListParagraph"/>
        <w:numPr>
          <w:ilvl w:val="0"/>
          <w:numId w:val="49"/>
        </w:numPr>
        <w:rPr>
          <w:noProof w:val="0"/>
        </w:rPr>
      </w:pPr>
      <w:r w:rsidRPr="004A7F3F">
        <w:rPr>
          <w:noProof w:val="0"/>
        </w:rPr>
        <w:t>Contact chattering protection/damping</w:t>
      </w:r>
    </w:p>
    <w:p w:rsidR="00A63C98" w:rsidRPr="004A7F3F" w:rsidRDefault="00A63C98" w:rsidP="005F0E18">
      <w:pPr>
        <w:pStyle w:val="ListParagraph"/>
        <w:numPr>
          <w:ilvl w:val="0"/>
          <w:numId w:val="49"/>
        </w:numPr>
        <w:rPr>
          <w:noProof w:val="0"/>
        </w:rPr>
      </w:pPr>
      <w:r w:rsidRPr="004A7F3F">
        <w:rPr>
          <w:noProof w:val="0"/>
        </w:rPr>
        <w:t>Input circuit supervision (short-circuit, wire-break contact faults). In case of invalid</w:t>
      </w:r>
    </w:p>
    <w:p w:rsidR="00A63C98" w:rsidRPr="004A7F3F" w:rsidRDefault="00A63C98" w:rsidP="005F0E18">
      <w:pPr>
        <w:pStyle w:val="ListParagraph"/>
        <w:numPr>
          <w:ilvl w:val="0"/>
          <w:numId w:val="49"/>
        </w:numPr>
        <w:rPr>
          <w:noProof w:val="0"/>
        </w:rPr>
      </w:pPr>
      <w:r w:rsidRPr="004A7F3F">
        <w:rPr>
          <w:noProof w:val="0"/>
        </w:rPr>
        <w:t>signals it will be marked in the message in order to be identified in the receiver module</w:t>
      </w:r>
    </w:p>
    <w:p w:rsidR="00A63C98" w:rsidRPr="004A7F3F" w:rsidRDefault="00A63C98" w:rsidP="005F0E18">
      <w:pPr>
        <w:pStyle w:val="ListParagraph"/>
        <w:numPr>
          <w:ilvl w:val="0"/>
          <w:numId w:val="49"/>
        </w:numPr>
        <w:rPr>
          <w:noProof w:val="0"/>
        </w:rPr>
      </w:pPr>
      <w:r w:rsidRPr="004A7F3F">
        <w:rPr>
          <w:noProof w:val="0"/>
        </w:rPr>
        <w:t>(e.g. control module).</w:t>
      </w:r>
    </w:p>
    <w:p w:rsidR="00A63C98" w:rsidRPr="004A7F3F" w:rsidRDefault="00A63C98" w:rsidP="005F0E18">
      <w:pPr>
        <w:pStyle w:val="ListParagraph"/>
        <w:numPr>
          <w:ilvl w:val="0"/>
          <w:numId w:val="49"/>
        </w:numPr>
        <w:rPr>
          <w:noProof w:val="0"/>
        </w:rPr>
      </w:pPr>
      <w:r w:rsidRPr="004A7F3F">
        <w:rPr>
          <w:noProof w:val="0"/>
        </w:rPr>
        <w:t>Signal status indications by LED's on the front</w:t>
      </w:r>
    </w:p>
    <w:p w:rsidR="00A63C98" w:rsidRPr="004A7F3F" w:rsidRDefault="00A63C98" w:rsidP="005F0E18">
      <w:pPr>
        <w:pStyle w:val="ListParagraph"/>
        <w:numPr>
          <w:ilvl w:val="0"/>
          <w:numId w:val="49"/>
        </w:numPr>
        <w:rPr>
          <w:noProof w:val="0"/>
        </w:rPr>
      </w:pPr>
      <w:r w:rsidRPr="004A7F3F">
        <w:rPr>
          <w:noProof w:val="0"/>
        </w:rPr>
        <w:t>Supervised fusing for input circuits</w:t>
      </w:r>
    </w:p>
    <w:p w:rsidR="00A63C98" w:rsidRPr="004A7F3F" w:rsidRDefault="00A63C98" w:rsidP="005F0E18">
      <w:pPr>
        <w:pStyle w:val="ListParagraph"/>
        <w:numPr>
          <w:ilvl w:val="0"/>
          <w:numId w:val="49"/>
        </w:numPr>
        <w:rPr>
          <w:noProof w:val="0"/>
        </w:rPr>
      </w:pPr>
      <w:r w:rsidRPr="004A7F3F">
        <w:rPr>
          <w:noProof w:val="0"/>
        </w:rPr>
        <w:t>Binary input cards if necessary for counting purposes.</w:t>
      </w:r>
    </w:p>
    <w:p w:rsidR="00166B33" w:rsidRPr="004A7F3F" w:rsidRDefault="00166B33" w:rsidP="00166B33">
      <w:pPr>
        <w:pStyle w:val="ListParagraph"/>
        <w:rPr>
          <w:noProof w:val="0"/>
        </w:rPr>
      </w:pPr>
    </w:p>
    <w:p w:rsidR="00A63C98" w:rsidRPr="004A7F3F" w:rsidRDefault="00A63C98" w:rsidP="00166B33">
      <w:pPr>
        <w:pStyle w:val="Heading4"/>
        <w:rPr>
          <w:noProof w:val="0"/>
        </w:rPr>
      </w:pPr>
      <w:r w:rsidRPr="004A7F3F">
        <w:rPr>
          <w:noProof w:val="0"/>
        </w:rPr>
        <w:t>PLC Processing modules (as required)</w:t>
      </w:r>
    </w:p>
    <w:p w:rsidR="00A63C98" w:rsidRPr="004A7F3F" w:rsidRDefault="00A63C98" w:rsidP="00A63C98">
      <w:pPr>
        <w:rPr>
          <w:noProof w:val="0"/>
        </w:rPr>
      </w:pPr>
      <w:r w:rsidRPr="004A7F3F">
        <w:rPr>
          <w:noProof w:val="0"/>
        </w:rPr>
        <w:t>The modules shall include all necessary functions, such as:</w:t>
      </w:r>
    </w:p>
    <w:p w:rsidR="00A63C98" w:rsidRPr="004A7F3F" w:rsidRDefault="00A63C98" w:rsidP="005F0E18">
      <w:pPr>
        <w:pStyle w:val="ListParagraph"/>
        <w:numPr>
          <w:ilvl w:val="0"/>
          <w:numId w:val="50"/>
        </w:numPr>
        <w:rPr>
          <w:noProof w:val="0"/>
        </w:rPr>
      </w:pPr>
      <w:r w:rsidRPr="004A7F3F">
        <w:rPr>
          <w:noProof w:val="0"/>
        </w:rPr>
        <w:t>Open loop controls</w:t>
      </w:r>
    </w:p>
    <w:p w:rsidR="00A63C98" w:rsidRPr="004A7F3F" w:rsidRDefault="00A63C98" w:rsidP="005F0E18">
      <w:pPr>
        <w:pStyle w:val="ListParagraph"/>
        <w:numPr>
          <w:ilvl w:val="0"/>
          <w:numId w:val="50"/>
        </w:numPr>
        <w:rPr>
          <w:noProof w:val="0"/>
        </w:rPr>
      </w:pPr>
      <w:r w:rsidRPr="004A7F3F">
        <w:rPr>
          <w:noProof w:val="0"/>
        </w:rPr>
        <w:t>Closed loop controls</w:t>
      </w:r>
    </w:p>
    <w:p w:rsidR="00A63C98" w:rsidRPr="004A7F3F" w:rsidRDefault="00A63C98" w:rsidP="005F0E18">
      <w:pPr>
        <w:pStyle w:val="ListParagraph"/>
        <w:numPr>
          <w:ilvl w:val="0"/>
          <w:numId w:val="50"/>
        </w:numPr>
        <w:rPr>
          <w:noProof w:val="0"/>
        </w:rPr>
      </w:pPr>
      <w:r w:rsidRPr="004A7F3F">
        <w:rPr>
          <w:noProof w:val="0"/>
        </w:rPr>
        <w:t>Step/sequence controls</w:t>
      </w:r>
    </w:p>
    <w:p w:rsidR="00A63C98" w:rsidRPr="004A7F3F" w:rsidRDefault="00A63C98" w:rsidP="005F0E18">
      <w:pPr>
        <w:pStyle w:val="ListParagraph"/>
        <w:numPr>
          <w:ilvl w:val="0"/>
          <w:numId w:val="50"/>
        </w:numPr>
        <w:rPr>
          <w:noProof w:val="0"/>
        </w:rPr>
      </w:pPr>
      <w:r w:rsidRPr="004A7F3F">
        <w:rPr>
          <w:noProof w:val="0"/>
        </w:rPr>
        <w:t>Function group controls</w:t>
      </w:r>
    </w:p>
    <w:p w:rsidR="00A63C98" w:rsidRPr="004A7F3F" w:rsidRDefault="00A63C98" w:rsidP="005F0E18">
      <w:pPr>
        <w:pStyle w:val="ListParagraph"/>
        <w:numPr>
          <w:ilvl w:val="0"/>
          <w:numId w:val="50"/>
        </w:numPr>
        <w:rPr>
          <w:noProof w:val="0"/>
        </w:rPr>
      </w:pPr>
      <w:r w:rsidRPr="004A7F3F">
        <w:rPr>
          <w:noProof w:val="0"/>
        </w:rPr>
        <w:t>Bus supervision</w:t>
      </w:r>
    </w:p>
    <w:p w:rsidR="00A63C98" w:rsidRPr="004A7F3F" w:rsidRDefault="00A63C98" w:rsidP="005F0E18">
      <w:pPr>
        <w:pStyle w:val="ListParagraph"/>
        <w:numPr>
          <w:ilvl w:val="0"/>
          <w:numId w:val="50"/>
        </w:numPr>
        <w:rPr>
          <w:noProof w:val="0"/>
        </w:rPr>
      </w:pPr>
      <w:r w:rsidRPr="004A7F3F">
        <w:rPr>
          <w:noProof w:val="0"/>
        </w:rPr>
        <w:t>Memory checking</w:t>
      </w:r>
    </w:p>
    <w:p w:rsidR="00A63C98" w:rsidRPr="004A7F3F" w:rsidRDefault="00A63C98" w:rsidP="005F0E18">
      <w:pPr>
        <w:pStyle w:val="ListParagraph"/>
        <w:numPr>
          <w:ilvl w:val="0"/>
          <w:numId w:val="50"/>
        </w:numPr>
        <w:rPr>
          <w:noProof w:val="0"/>
        </w:rPr>
      </w:pPr>
      <w:r w:rsidRPr="004A7F3F">
        <w:rPr>
          <w:noProof w:val="0"/>
        </w:rPr>
        <w:t>Watch dog functions</w:t>
      </w:r>
    </w:p>
    <w:p w:rsidR="00A63C98" w:rsidRPr="004A7F3F" w:rsidRDefault="00A63C98" w:rsidP="005F0E18">
      <w:pPr>
        <w:pStyle w:val="ListParagraph"/>
        <w:numPr>
          <w:ilvl w:val="0"/>
          <w:numId w:val="50"/>
        </w:numPr>
        <w:rPr>
          <w:noProof w:val="0"/>
        </w:rPr>
      </w:pPr>
      <w:r w:rsidRPr="004A7F3F">
        <w:rPr>
          <w:noProof w:val="0"/>
        </w:rPr>
        <w:t>Supervision of peripheral devices, if necessary.</w:t>
      </w:r>
    </w:p>
    <w:p w:rsidR="00166B33" w:rsidRPr="004A7F3F" w:rsidRDefault="00166B33" w:rsidP="00166B33">
      <w:pPr>
        <w:pStyle w:val="ListParagraph"/>
        <w:rPr>
          <w:noProof w:val="0"/>
        </w:rPr>
      </w:pPr>
    </w:p>
    <w:p w:rsidR="00A63C98" w:rsidRPr="004A7F3F" w:rsidRDefault="00A63C98" w:rsidP="0061181F">
      <w:pPr>
        <w:pStyle w:val="Heading4"/>
        <w:rPr>
          <w:noProof w:val="0"/>
        </w:rPr>
      </w:pPr>
      <w:r w:rsidRPr="004A7F3F">
        <w:rPr>
          <w:noProof w:val="0"/>
        </w:rPr>
        <w:t>Remote Logic Control (as applicable)</w:t>
      </w:r>
    </w:p>
    <w:p w:rsidR="00A63C98" w:rsidRPr="004A7F3F" w:rsidRDefault="00A63C98" w:rsidP="00A63C98">
      <w:pPr>
        <w:rPr>
          <w:noProof w:val="0"/>
        </w:rPr>
      </w:pPr>
      <w:r w:rsidRPr="004A7F3F">
        <w:rPr>
          <w:noProof w:val="0"/>
        </w:rPr>
        <w:t>The controls shall include all necessary functions, such as:</w:t>
      </w:r>
    </w:p>
    <w:p w:rsidR="00A63C98" w:rsidRPr="004A7F3F" w:rsidRDefault="00A63C98" w:rsidP="005F0E18">
      <w:pPr>
        <w:pStyle w:val="ListParagraph"/>
        <w:numPr>
          <w:ilvl w:val="0"/>
          <w:numId w:val="51"/>
        </w:numPr>
        <w:rPr>
          <w:noProof w:val="0"/>
        </w:rPr>
      </w:pPr>
      <w:r w:rsidRPr="004A7F3F">
        <w:rPr>
          <w:noProof w:val="0"/>
        </w:rPr>
        <w:t>Through serial communication for</w:t>
      </w:r>
    </w:p>
    <w:p w:rsidR="00A63C98" w:rsidRPr="004A7F3F" w:rsidRDefault="00A63C98" w:rsidP="005F0E18">
      <w:pPr>
        <w:pStyle w:val="ListParagraph"/>
        <w:numPr>
          <w:ilvl w:val="1"/>
          <w:numId w:val="51"/>
        </w:numPr>
        <w:rPr>
          <w:noProof w:val="0"/>
        </w:rPr>
      </w:pPr>
      <w:r w:rsidRPr="004A7F3F">
        <w:rPr>
          <w:noProof w:val="0"/>
        </w:rPr>
        <w:t>On/off control of motor/solenoids or open/close control of valves</w:t>
      </w:r>
    </w:p>
    <w:p w:rsidR="00A63C98" w:rsidRPr="004A7F3F" w:rsidRDefault="00A63C98" w:rsidP="005F0E18">
      <w:pPr>
        <w:pStyle w:val="ListParagraph"/>
        <w:numPr>
          <w:ilvl w:val="1"/>
          <w:numId w:val="51"/>
        </w:numPr>
        <w:rPr>
          <w:noProof w:val="0"/>
        </w:rPr>
      </w:pPr>
      <w:r w:rsidRPr="004A7F3F">
        <w:rPr>
          <w:noProof w:val="0"/>
        </w:rPr>
        <w:t>Status signalisation and fault signalisation of the controlled element and from the switchgear like discrepancy of on/off contacts, SWG-fault, SWG in "test" position and remote control "off" (selector switch in "local" or in "off" position).</w:t>
      </w:r>
    </w:p>
    <w:p w:rsidR="00A63C98" w:rsidRPr="004A7F3F" w:rsidRDefault="00A63C98" w:rsidP="005F0E18">
      <w:pPr>
        <w:pStyle w:val="ListParagraph"/>
        <w:numPr>
          <w:ilvl w:val="0"/>
          <w:numId w:val="51"/>
        </w:numPr>
        <w:rPr>
          <w:noProof w:val="0"/>
        </w:rPr>
      </w:pPr>
      <w:r w:rsidRPr="004A7F3F">
        <w:rPr>
          <w:noProof w:val="0"/>
        </w:rPr>
        <w:t>Generation of signalisation for interlocking and protection status</w:t>
      </w:r>
    </w:p>
    <w:p w:rsidR="00A63C98" w:rsidRPr="004A7F3F" w:rsidRDefault="00A63C98" w:rsidP="005F0E18">
      <w:pPr>
        <w:pStyle w:val="ListParagraph"/>
        <w:numPr>
          <w:ilvl w:val="0"/>
          <w:numId w:val="51"/>
        </w:numPr>
        <w:rPr>
          <w:noProof w:val="0"/>
        </w:rPr>
      </w:pPr>
      <w:r w:rsidRPr="004A7F3F">
        <w:rPr>
          <w:noProof w:val="0"/>
        </w:rPr>
        <w:t>All functions necessary for reliable operation, e.g.</w:t>
      </w:r>
    </w:p>
    <w:p w:rsidR="00A63C98" w:rsidRPr="004A7F3F" w:rsidRDefault="00A63C98" w:rsidP="005F0E18">
      <w:pPr>
        <w:pStyle w:val="ListParagraph"/>
        <w:numPr>
          <w:ilvl w:val="1"/>
          <w:numId w:val="51"/>
        </w:numPr>
        <w:rPr>
          <w:noProof w:val="0"/>
        </w:rPr>
      </w:pPr>
      <w:r w:rsidRPr="004A7F3F">
        <w:rPr>
          <w:noProof w:val="0"/>
        </w:rPr>
        <w:t>First priority for trip signals with operator’s acknowledgement</w:t>
      </w:r>
    </w:p>
    <w:p w:rsidR="00A63C98" w:rsidRPr="004A7F3F" w:rsidRDefault="00A63C98" w:rsidP="005F0E18">
      <w:pPr>
        <w:pStyle w:val="ListParagraph"/>
        <w:numPr>
          <w:ilvl w:val="1"/>
          <w:numId w:val="51"/>
        </w:numPr>
        <w:rPr>
          <w:noProof w:val="0"/>
        </w:rPr>
      </w:pPr>
      <w:r w:rsidRPr="004A7F3F">
        <w:rPr>
          <w:noProof w:val="0"/>
        </w:rPr>
        <w:t>Priority for close/off command signals against open/on commands</w:t>
      </w:r>
    </w:p>
    <w:p w:rsidR="00A63C98" w:rsidRPr="004A7F3F" w:rsidRDefault="00A63C98" w:rsidP="005F0E18">
      <w:pPr>
        <w:pStyle w:val="ListParagraph"/>
        <w:numPr>
          <w:ilvl w:val="1"/>
          <w:numId w:val="51"/>
        </w:numPr>
        <w:rPr>
          <w:noProof w:val="0"/>
        </w:rPr>
      </w:pPr>
      <w:r w:rsidRPr="004A7F3F">
        <w:rPr>
          <w:noProof w:val="0"/>
        </w:rPr>
        <w:t>Supervision of running time (servomotors, valve actuators)</w:t>
      </w:r>
    </w:p>
    <w:p w:rsidR="00A63C98" w:rsidRPr="004A7F3F" w:rsidRDefault="00A63C98" w:rsidP="005F0E18">
      <w:pPr>
        <w:pStyle w:val="ListParagraph"/>
        <w:numPr>
          <w:ilvl w:val="1"/>
          <w:numId w:val="51"/>
        </w:numPr>
        <w:rPr>
          <w:noProof w:val="0"/>
        </w:rPr>
      </w:pPr>
      <w:r w:rsidRPr="004A7F3F">
        <w:rPr>
          <w:noProof w:val="0"/>
        </w:rPr>
        <w:t>Continuous supervision of feed back signal contacts.</w:t>
      </w:r>
    </w:p>
    <w:p w:rsidR="0061181F" w:rsidRPr="004A7F3F" w:rsidRDefault="00A63C98" w:rsidP="00A63C98">
      <w:pPr>
        <w:rPr>
          <w:noProof w:val="0"/>
        </w:rPr>
      </w:pPr>
      <w:r w:rsidRPr="004A7F3F">
        <w:rPr>
          <w:noProof w:val="0"/>
        </w:rPr>
        <w:t>A faulty processing module shall not send active signals to the switchgear.</w:t>
      </w:r>
    </w:p>
    <w:p w:rsidR="00A63C98" w:rsidRPr="004A7F3F" w:rsidRDefault="00A63C98" w:rsidP="0061181F">
      <w:pPr>
        <w:pStyle w:val="Heading4"/>
        <w:rPr>
          <w:noProof w:val="0"/>
        </w:rPr>
      </w:pPr>
      <w:r w:rsidRPr="004A7F3F">
        <w:rPr>
          <w:noProof w:val="0"/>
        </w:rPr>
        <w:t>Functional Group Controls (as applicable)</w:t>
      </w:r>
    </w:p>
    <w:p w:rsidR="00A63C98" w:rsidRPr="004A7F3F" w:rsidRDefault="00A63C98" w:rsidP="00A63C98">
      <w:pPr>
        <w:rPr>
          <w:noProof w:val="0"/>
        </w:rPr>
      </w:pPr>
      <w:r w:rsidRPr="004A7F3F">
        <w:rPr>
          <w:noProof w:val="0"/>
        </w:rPr>
        <w:t>The function shall include the starting/stopping procedure and the normal service of the group, the sequence control with the necessary interlocking of steps taking into consideration the process conditions.</w:t>
      </w:r>
    </w:p>
    <w:p w:rsidR="00A63C98" w:rsidRPr="004A7F3F" w:rsidRDefault="00A63C98" w:rsidP="00A63C98">
      <w:pPr>
        <w:rPr>
          <w:noProof w:val="0"/>
        </w:rPr>
      </w:pPr>
      <w:r w:rsidRPr="004A7F3F">
        <w:rPr>
          <w:noProof w:val="0"/>
        </w:rPr>
        <w:t>The sequence control will be started, stopped either by operator's manual commands or by the master control. The operator shall be able to initiate manually each individual step of the sequence in the "on line" or "stand by" mode. The running down of the sequence shall be displayed in the control room for the operator. The change over to the next step shall be indicated at the end of the previous step. Any fault during the program, missing criteria/failures on the drive level, in the electrical or electronic circuits shall be announced to the operator without delay.</w:t>
      </w:r>
    </w:p>
    <w:p w:rsidR="00A63C98" w:rsidRPr="004A7F3F" w:rsidRDefault="00A63C98" w:rsidP="00A63C98">
      <w:pPr>
        <w:rPr>
          <w:noProof w:val="0"/>
        </w:rPr>
      </w:pPr>
      <w:r w:rsidRPr="004A7F3F">
        <w:rPr>
          <w:noProof w:val="0"/>
        </w:rPr>
        <w:t>When operating times are exceeded, the programme shall be stopped, all commands at the step must be inhibited, and the programme step and not fulfilled criteria shall be alarmed and indicated selectively.</w:t>
      </w:r>
    </w:p>
    <w:p w:rsidR="00A63C98" w:rsidRPr="004A7F3F" w:rsidRDefault="00A63C98" w:rsidP="00A63C98">
      <w:pPr>
        <w:rPr>
          <w:noProof w:val="0"/>
        </w:rPr>
      </w:pPr>
      <w:r w:rsidRPr="004A7F3F">
        <w:rPr>
          <w:noProof w:val="0"/>
        </w:rPr>
        <w:t>Manual intervention shall be possible at any stage of operation, and the sequence control shall be able to continue at the correct point of the programme in the correct mode when returning to automatic control.</w:t>
      </w:r>
    </w:p>
    <w:p w:rsidR="00A63C98" w:rsidRPr="004A7F3F" w:rsidRDefault="00A63C98" w:rsidP="00A63C98">
      <w:pPr>
        <w:rPr>
          <w:noProof w:val="0"/>
        </w:rPr>
      </w:pPr>
      <w:r w:rsidRPr="004A7F3F">
        <w:rPr>
          <w:noProof w:val="0"/>
        </w:rPr>
        <w:t>For sub-groups with sets of two 100 % drives, one on duty, the other on standby, or e.g. 3 x 50 % drives with one or two on duty and one on standby, the sub-group control shall act as a switch-over device ensuring that the continuity of the service is maintained by automatically switching over to the reserve drive in case of failure of the running drive. It shall be possible to activate the sub-group either from the functional group control or by manual intervention. In a sub-group of this type, it shall be possible to select each drive for auto-start from sub-group control or manual start only. It shall also be possible to select the order of operation of the drives selected for auto-start. This order may be designated priority of the different drives.</w:t>
      </w:r>
    </w:p>
    <w:p w:rsidR="00A63C98" w:rsidRPr="004A7F3F" w:rsidRDefault="00A63C98" w:rsidP="0061181F">
      <w:pPr>
        <w:pStyle w:val="Heading4"/>
        <w:rPr>
          <w:noProof w:val="0"/>
        </w:rPr>
      </w:pPr>
      <w:r w:rsidRPr="004A7F3F">
        <w:rPr>
          <w:noProof w:val="0"/>
        </w:rPr>
        <w:t>Analogue Controls (as applicable)</w:t>
      </w:r>
    </w:p>
    <w:p w:rsidR="0061181F" w:rsidRPr="004A7F3F" w:rsidRDefault="00A63C98" w:rsidP="00A63C98">
      <w:pPr>
        <w:rPr>
          <w:noProof w:val="0"/>
        </w:rPr>
      </w:pPr>
      <w:r w:rsidRPr="004A7F3F">
        <w:rPr>
          <w:noProof w:val="0"/>
        </w:rPr>
        <w:t>The analogue controls shall have the following features:</w:t>
      </w:r>
    </w:p>
    <w:p w:rsidR="00A63C98" w:rsidRPr="004A7F3F" w:rsidRDefault="00A63C98" w:rsidP="005F0E18">
      <w:pPr>
        <w:pStyle w:val="ListParagraph"/>
        <w:numPr>
          <w:ilvl w:val="0"/>
          <w:numId w:val="52"/>
        </w:numPr>
        <w:rPr>
          <w:noProof w:val="0"/>
        </w:rPr>
      </w:pPr>
      <w:r w:rsidRPr="004A7F3F">
        <w:rPr>
          <w:noProof w:val="0"/>
        </w:rPr>
        <w:t>Communication with the system for:</w:t>
      </w:r>
    </w:p>
    <w:p w:rsidR="00A63C98" w:rsidRPr="004A7F3F" w:rsidRDefault="00A63C98" w:rsidP="005F0E18">
      <w:pPr>
        <w:pStyle w:val="ListParagraph"/>
        <w:numPr>
          <w:ilvl w:val="1"/>
          <w:numId w:val="52"/>
        </w:numPr>
        <w:rPr>
          <w:noProof w:val="0"/>
        </w:rPr>
      </w:pPr>
      <w:r w:rsidRPr="004A7F3F">
        <w:rPr>
          <w:noProof w:val="0"/>
        </w:rPr>
        <w:t>Open/close and hand/auto control signals</w:t>
      </w:r>
    </w:p>
    <w:p w:rsidR="00A63C98" w:rsidRPr="004A7F3F" w:rsidRDefault="00A63C98" w:rsidP="005F0E18">
      <w:pPr>
        <w:pStyle w:val="ListParagraph"/>
        <w:numPr>
          <w:ilvl w:val="1"/>
          <w:numId w:val="52"/>
        </w:numPr>
        <w:rPr>
          <w:noProof w:val="0"/>
        </w:rPr>
      </w:pPr>
      <w:r w:rsidRPr="004A7F3F">
        <w:rPr>
          <w:noProof w:val="0"/>
        </w:rPr>
        <w:t>Set point up/down signals</w:t>
      </w:r>
    </w:p>
    <w:p w:rsidR="00A63C98" w:rsidRPr="004A7F3F" w:rsidRDefault="00A63C98" w:rsidP="005F0E18">
      <w:pPr>
        <w:pStyle w:val="ListParagraph"/>
        <w:numPr>
          <w:ilvl w:val="1"/>
          <w:numId w:val="52"/>
        </w:numPr>
        <w:rPr>
          <w:noProof w:val="0"/>
        </w:rPr>
      </w:pPr>
      <w:r w:rsidRPr="004A7F3F">
        <w:rPr>
          <w:noProof w:val="0"/>
        </w:rPr>
        <w:t>Status and fault signalisation of the controlled element</w:t>
      </w:r>
    </w:p>
    <w:p w:rsidR="00A63C98" w:rsidRPr="004A7F3F" w:rsidRDefault="00A63C98" w:rsidP="005F0E18">
      <w:pPr>
        <w:pStyle w:val="ListParagraph"/>
        <w:numPr>
          <w:ilvl w:val="1"/>
          <w:numId w:val="52"/>
        </w:numPr>
        <w:rPr>
          <w:noProof w:val="0"/>
        </w:rPr>
      </w:pPr>
      <w:r w:rsidRPr="004A7F3F">
        <w:rPr>
          <w:noProof w:val="0"/>
        </w:rPr>
        <w:t>Signalisation of protection status</w:t>
      </w:r>
    </w:p>
    <w:p w:rsidR="00A63C98" w:rsidRPr="004A7F3F" w:rsidRDefault="00A63C98" w:rsidP="005F0E18">
      <w:pPr>
        <w:pStyle w:val="ListParagraph"/>
        <w:numPr>
          <w:ilvl w:val="0"/>
          <w:numId w:val="52"/>
        </w:numPr>
        <w:rPr>
          <w:noProof w:val="0"/>
        </w:rPr>
      </w:pPr>
      <w:r w:rsidRPr="004A7F3F">
        <w:rPr>
          <w:noProof w:val="0"/>
        </w:rPr>
        <w:t>First priority for protection criteria of the controlled drive (e.g. trip of valve actuator, motor</w:t>
      </w:r>
    </w:p>
    <w:p w:rsidR="00A63C98" w:rsidRPr="004A7F3F" w:rsidRDefault="00A63C98" w:rsidP="005F0E18">
      <w:pPr>
        <w:pStyle w:val="ListParagraph"/>
        <w:numPr>
          <w:ilvl w:val="0"/>
          <w:numId w:val="52"/>
        </w:numPr>
        <w:rPr>
          <w:noProof w:val="0"/>
        </w:rPr>
      </w:pPr>
      <w:r w:rsidRPr="004A7F3F">
        <w:rPr>
          <w:noProof w:val="0"/>
        </w:rPr>
        <w:t>by torque switches)</w:t>
      </w:r>
    </w:p>
    <w:p w:rsidR="00A63C98" w:rsidRPr="004A7F3F" w:rsidRDefault="00A63C98" w:rsidP="005F0E18">
      <w:pPr>
        <w:pStyle w:val="ListParagraph"/>
        <w:numPr>
          <w:ilvl w:val="0"/>
          <w:numId w:val="52"/>
        </w:numPr>
        <w:rPr>
          <w:noProof w:val="0"/>
        </w:rPr>
      </w:pPr>
      <w:r w:rsidRPr="004A7F3F">
        <w:rPr>
          <w:noProof w:val="0"/>
        </w:rPr>
        <w:t xml:space="preserve">All functions necessary for reliable operation e.g. bump less transfer from automatic to manual operation in case of any failure in the automatic mode. Any fault in the automatic control shall switch the controller to manual. In this case the operation and information system shall guide the operator via overview - and group display to the detail display of the faulty element. Normally, the final control element will be blocked in actual position when control failure occurs. Some other cases may be required by the process and have to be worked out during design stage. List of fail safe positions shall be submitted to the </w:t>
      </w:r>
      <w:r w:rsidR="00DA20A5" w:rsidRPr="004A7F3F">
        <w:rPr>
          <w:noProof w:val="0"/>
        </w:rPr>
        <w:t>Employer</w:t>
      </w:r>
      <w:r w:rsidRPr="004A7F3F">
        <w:rPr>
          <w:noProof w:val="0"/>
        </w:rPr>
        <w:t xml:space="preserve"> for approval.</w:t>
      </w:r>
    </w:p>
    <w:p w:rsidR="00A63C98" w:rsidRPr="004A7F3F" w:rsidRDefault="00A63C98" w:rsidP="005F0E18">
      <w:pPr>
        <w:pStyle w:val="ListParagraph"/>
        <w:numPr>
          <w:ilvl w:val="0"/>
          <w:numId w:val="52"/>
        </w:numPr>
        <w:rPr>
          <w:noProof w:val="0"/>
        </w:rPr>
      </w:pPr>
      <w:r w:rsidRPr="004A7F3F">
        <w:rPr>
          <w:noProof w:val="0"/>
        </w:rPr>
        <w:t>Priority for stop/close command signals against start/open signals</w:t>
      </w:r>
    </w:p>
    <w:p w:rsidR="00A63C98" w:rsidRPr="004A7F3F" w:rsidRDefault="00A63C98" w:rsidP="005F0E18">
      <w:pPr>
        <w:pStyle w:val="ListParagraph"/>
        <w:numPr>
          <w:ilvl w:val="0"/>
          <w:numId w:val="52"/>
        </w:numPr>
        <w:rPr>
          <w:noProof w:val="0"/>
        </w:rPr>
      </w:pPr>
      <w:r w:rsidRPr="004A7F3F">
        <w:rPr>
          <w:noProof w:val="0"/>
        </w:rPr>
        <w:t>Pulse or continuous (modulating) control as required</w:t>
      </w:r>
    </w:p>
    <w:p w:rsidR="00A63C98" w:rsidRPr="004A7F3F" w:rsidRDefault="00A63C98" w:rsidP="005F0E18">
      <w:pPr>
        <w:pStyle w:val="ListParagraph"/>
        <w:numPr>
          <w:ilvl w:val="0"/>
          <w:numId w:val="52"/>
        </w:numPr>
        <w:rPr>
          <w:noProof w:val="0"/>
        </w:rPr>
      </w:pPr>
      <w:r w:rsidRPr="004A7F3F">
        <w:rPr>
          <w:noProof w:val="0"/>
        </w:rPr>
        <w:t>Continuous supervision of controller output signal and actual position signal to issue discrepancy signal in case of deviation.</w:t>
      </w:r>
    </w:p>
    <w:p w:rsidR="0061181F" w:rsidRPr="004A7F3F" w:rsidRDefault="0061181F" w:rsidP="0061181F">
      <w:pPr>
        <w:pStyle w:val="ListParagraph"/>
        <w:rPr>
          <w:noProof w:val="0"/>
        </w:rPr>
      </w:pPr>
    </w:p>
    <w:p w:rsidR="00A63C98" w:rsidRPr="004A7F3F" w:rsidRDefault="00A63C98" w:rsidP="0061181F">
      <w:pPr>
        <w:pStyle w:val="Heading4"/>
        <w:rPr>
          <w:noProof w:val="0"/>
        </w:rPr>
      </w:pPr>
      <w:r w:rsidRPr="004A7F3F">
        <w:rPr>
          <w:noProof w:val="0"/>
        </w:rPr>
        <w:t>Power Supply Modules</w:t>
      </w:r>
    </w:p>
    <w:p w:rsidR="00A63C98" w:rsidRPr="004A7F3F" w:rsidRDefault="00A63C98" w:rsidP="00A63C98">
      <w:pPr>
        <w:rPr>
          <w:noProof w:val="0"/>
        </w:rPr>
      </w:pPr>
      <w:r w:rsidRPr="004A7F3F">
        <w:rPr>
          <w:noProof w:val="0"/>
        </w:rPr>
        <w:t>According to the prevailing manufacturer’s standards.</w:t>
      </w:r>
    </w:p>
    <w:p w:rsidR="00A63C98" w:rsidRPr="004A7F3F" w:rsidRDefault="00A63C98" w:rsidP="0061181F">
      <w:pPr>
        <w:pStyle w:val="Heading4"/>
        <w:rPr>
          <w:noProof w:val="0"/>
        </w:rPr>
      </w:pPr>
      <w:r w:rsidRPr="004A7F3F">
        <w:rPr>
          <w:noProof w:val="0"/>
        </w:rPr>
        <w:t>Communication and Interface Modules</w:t>
      </w:r>
    </w:p>
    <w:p w:rsidR="0061181F" w:rsidRPr="004A7F3F" w:rsidRDefault="00A63C98" w:rsidP="00A63C98">
      <w:pPr>
        <w:rPr>
          <w:noProof w:val="0"/>
        </w:rPr>
      </w:pPr>
      <w:r w:rsidRPr="004A7F3F">
        <w:rPr>
          <w:noProof w:val="0"/>
        </w:rPr>
        <w:t xml:space="preserve">The PLCs shall have dual PROFIBUS interface modules. </w:t>
      </w:r>
    </w:p>
    <w:p w:rsidR="00A63C98" w:rsidRPr="004A7F3F" w:rsidRDefault="00A63C98" w:rsidP="0061181F">
      <w:pPr>
        <w:pStyle w:val="Heading4"/>
        <w:rPr>
          <w:noProof w:val="0"/>
        </w:rPr>
      </w:pPr>
      <w:r w:rsidRPr="004A7F3F">
        <w:rPr>
          <w:noProof w:val="0"/>
        </w:rPr>
        <w:t>Diagnostic and Programming</w:t>
      </w:r>
    </w:p>
    <w:p w:rsidR="00A63C98" w:rsidRPr="004A7F3F" w:rsidRDefault="00A63C98" w:rsidP="00A63C98">
      <w:pPr>
        <w:rPr>
          <w:noProof w:val="0"/>
        </w:rPr>
      </w:pPr>
      <w:r w:rsidRPr="004A7F3F">
        <w:rPr>
          <w:noProof w:val="0"/>
        </w:rPr>
        <w:t>Each PLC has to provide full range of auto diagnostic and programming functions. The PLC itself shall be able to communicate with the engineering workstation in the central control room for diagnostic and programming functions. It shall be also possible to connect a notebook PC to the PLC locally for diagnostic and programming functions that shall include:</w:t>
      </w:r>
    </w:p>
    <w:p w:rsidR="00A63C98" w:rsidRPr="004A7F3F" w:rsidRDefault="00A63C98" w:rsidP="005F0E18">
      <w:pPr>
        <w:pStyle w:val="ListParagraph"/>
        <w:numPr>
          <w:ilvl w:val="0"/>
          <w:numId w:val="53"/>
        </w:numPr>
        <w:rPr>
          <w:noProof w:val="0"/>
        </w:rPr>
      </w:pPr>
      <w:r w:rsidRPr="004A7F3F">
        <w:rPr>
          <w:noProof w:val="0"/>
        </w:rPr>
        <w:t>Access to all signals and storage automation of the station</w:t>
      </w:r>
    </w:p>
    <w:p w:rsidR="00A63C98" w:rsidRPr="004A7F3F" w:rsidRDefault="00A63C98" w:rsidP="005F0E18">
      <w:pPr>
        <w:pStyle w:val="ListParagraph"/>
        <w:numPr>
          <w:ilvl w:val="0"/>
          <w:numId w:val="53"/>
        </w:numPr>
        <w:rPr>
          <w:noProof w:val="0"/>
        </w:rPr>
      </w:pPr>
      <w:r w:rsidRPr="004A7F3F">
        <w:rPr>
          <w:noProof w:val="0"/>
        </w:rPr>
        <w:t>Auto diagnostic features for all internal modules and external equipment connected with the hardwired station</w:t>
      </w:r>
    </w:p>
    <w:p w:rsidR="00A63C98" w:rsidRPr="004A7F3F" w:rsidRDefault="00A63C98" w:rsidP="005F0E18">
      <w:pPr>
        <w:pStyle w:val="ListParagraph"/>
        <w:numPr>
          <w:ilvl w:val="0"/>
          <w:numId w:val="53"/>
        </w:numPr>
        <w:rPr>
          <w:noProof w:val="0"/>
        </w:rPr>
      </w:pPr>
      <w:r w:rsidRPr="004A7F3F">
        <w:rPr>
          <w:noProof w:val="0"/>
        </w:rPr>
        <w:t>Signalisation of failures and disturbances with easy interpretation of the kind and origin of the failure to minimise the time of disturbance and non-availability.</w:t>
      </w:r>
    </w:p>
    <w:p w:rsidR="00A63C98" w:rsidRPr="004A7F3F" w:rsidRDefault="00A63C98" w:rsidP="005F0E18">
      <w:pPr>
        <w:pStyle w:val="ListParagraph"/>
        <w:numPr>
          <w:ilvl w:val="0"/>
          <w:numId w:val="53"/>
        </w:numPr>
        <w:rPr>
          <w:noProof w:val="0"/>
        </w:rPr>
      </w:pPr>
      <w:r w:rsidRPr="004A7F3F">
        <w:rPr>
          <w:noProof w:val="0"/>
        </w:rPr>
        <w:t>Facilities for:</w:t>
      </w:r>
    </w:p>
    <w:p w:rsidR="00A63C98" w:rsidRPr="004A7F3F" w:rsidRDefault="00A63C98" w:rsidP="005F0E18">
      <w:pPr>
        <w:pStyle w:val="ListParagraph"/>
        <w:numPr>
          <w:ilvl w:val="2"/>
          <w:numId w:val="54"/>
        </w:numPr>
        <w:rPr>
          <w:noProof w:val="0"/>
        </w:rPr>
      </w:pPr>
      <w:r w:rsidRPr="004A7F3F">
        <w:rPr>
          <w:noProof w:val="0"/>
        </w:rPr>
        <w:t>Indication of system configuration and structures</w:t>
      </w:r>
    </w:p>
    <w:p w:rsidR="00A63C98" w:rsidRPr="004A7F3F" w:rsidRDefault="00A63C98" w:rsidP="005F0E18">
      <w:pPr>
        <w:pStyle w:val="ListParagraph"/>
        <w:numPr>
          <w:ilvl w:val="2"/>
          <w:numId w:val="54"/>
        </w:numPr>
        <w:rPr>
          <w:noProof w:val="0"/>
        </w:rPr>
      </w:pPr>
      <w:r w:rsidRPr="004A7F3F">
        <w:rPr>
          <w:noProof w:val="0"/>
        </w:rPr>
        <w:t>Indication of signals and parameters</w:t>
      </w:r>
    </w:p>
    <w:p w:rsidR="00A63C98" w:rsidRPr="004A7F3F" w:rsidRDefault="00A63C98" w:rsidP="005F0E18">
      <w:pPr>
        <w:pStyle w:val="ListParagraph"/>
        <w:numPr>
          <w:ilvl w:val="2"/>
          <w:numId w:val="54"/>
        </w:numPr>
        <w:rPr>
          <w:noProof w:val="0"/>
        </w:rPr>
      </w:pPr>
      <w:r w:rsidRPr="004A7F3F">
        <w:rPr>
          <w:noProof w:val="0"/>
        </w:rPr>
        <w:t>Simulation of signals</w:t>
      </w:r>
    </w:p>
    <w:p w:rsidR="00A63C98" w:rsidRPr="004A7F3F" w:rsidRDefault="00A63C98" w:rsidP="005F0E18">
      <w:pPr>
        <w:pStyle w:val="ListParagraph"/>
        <w:numPr>
          <w:ilvl w:val="2"/>
          <w:numId w:val="54"/>
        </w:numPr>
        <w:rPr>
          <w:noProof w:val="0"/>
        </w:rPr>
      </w:pPr>
      <w:r w:rsidRPr="004A7F3F">
        <w:rPr>
          <w:noProof w:val="0"/>
        </w:rPr>
        <w:t>Modification of the system as far as the configuration and parameters are concerned, without interruption of the operation (on line modifications).</w:t>
      </w:r>
    </w:p>
    <w:p w:rsidR="00A63C98" w:rsidRPr="004A7F3F" w:rsidRDefault="00A63C98" w:rsidP="0061181F">
      <w:pPr>
        <w:pStyle w:val="Heading3"/>
        <w:rPr>
          <w:noProof w:val="0"/>
        </w:rPr>
      </w:pPr>
      <w:bookmarkStart w:id="72" w:name="_Toc424029455"/>
      <w:r w:rsidRPr="004A7F3F">
        <w:rPr>
          <w:noProof w:val="0"/>
        </w:rPr>
        <w:t>Communication System</w:t>
      </w:r>
      <w:bookmarkEnd w:id="72"/>
    </w:p>
    <w:p w:rsidR="00A63C98" w:rsidRPr="004A7F3F" w:rsidRDefault="00A63C98" w:rsidP="00A63C98">
      <w:pPr>
        <w:rPr>
          <w:noProof w:val="0"/>
        </w:rPr>
      </w:pPr>
      <w:r w:rsidRPr="004A7F3F">
        <w:rPr>
          <w:noProof w:val="0"/>
        </w:rPr>
        <w:t>The communication between local PLCs and the system shall be made through dual PROFIBUS bus system. The SCADA Vendor, however, may propose an architecture where the PLCs are direct nodes of the SCADA LAN.</w:t>
      </w:r>
    </w:p>
    <w:p w:rsidR="00A63C98" w:rsidRPr="004A7F3F" w:rsidRDefault="00A63C98" w:rsidP="00A63C98">
      <w:pPr>
        <w:rPr>
          <w:noProof w:val="0"/>
        </w:rPr>
      </w:pPr>
      <w:r w:rsidRPr="004A7F3F">
        <w:rPr>
          <w:noProof w:val="0"/>
        </w:rPr>
        <w:t>The bus communication media shall be fibre optic cables. The transmission shall be designed as dual channel and event oriented transmission.</w:t>
      </w:r>
    </w:p>
    <w:p w:rsidR="00A63C98" w:rsidRPr="004A7F3F" w:rsidRDefault="00A63C98" w:rsidP="00A63C98">
      <w:pPr>
        <w:rPr>
          <w:noProof w:val="0"/>
        </w:rPr>
      </w:pPr>
      <w:r w:rsidRPr="004A7F3F">
        <w:rPr>
          <w:noProof w:val="0"/>
        </w:rPr>
        <w:t>The main characteristics of the remote bus systems shall be as follows:</w:t>
      </w:r>
    </w:p>
    <w:p w:rsidR="00A63C98" w:rsidRPr="004A7F3F" w:rsidRDefault="00A63C98" w:rsidP="005F0E18">
      <w:pPr>
        <w:pStyle w:val="ListParagraph"/>
        <w:numPr>
          <w:ilvl w:val="0"/>
          <w:numId w:val="55"/>
        </w:numPr>
        <w:rPr>
          <w:noProof w:val="0"/>
        </w:rPr>
      </w:pPr>
      <w:r w:rsidRPr="004A7F3F">
        <w:rPr>
          <w:noProof w:val="0"/>
        </w:rPr>
        <w:t>High reliability of communication realised by double bus (redundant) system. The two systems work together continuously in order to avoid any interruption, with automatic change over to the backup channel. The data transmission has to be checked permanently on line by a diagnosis system. By this principle all PROFIBUS modules shall be double to form the complete system.</w:t>
      </w:r>
    </w:p>
    <w:p w:rsidR="00A63C98" w:rsidRPr="004A7F3F" w:rsidRDefault="00A63C98" w:rsidP="005F0E18">
      <w:pPr>
        <w:pStyle w:val="ListParagraph"/>
        <w:numPr>
          <w:ilvl w:val="0"/>
          <w:numId w:val="55"/>
        </w:numPr>
        <w:rPr>
          <w:noProof w:val="0"/>
        </w:rPr>
      </w:pPr>
      <w:r w:rsidRPr="004A7F3F">
        <w:rPr>
          <w:noProof w:val="0"/>
        </w:rPr>
        <w:t>Insensibility against external disturbances (noises, electromagnetic fields, walkie-talkies, etc.)</w:t>
      </w:r>
    </w:p>
    <w:p w:rsidR="00A63C98" w:rsidRPr="004A7F3F" w:rsidRDefault="00A63C98" w:rsidP="005F0E18">
      <w:pPr>
        <w:pStyle w:val="ListParagraph"/>
        <w:numPr>
          <w:ilvl w:val="0"/>
          <w:numId w:val="55"/>
        </w:numPr>
        <w:rPr>
          <w:noProof w:val="0"/>
        </w:rPr>
      </w:pPr>
      <w:r w:rsidRPr="004A7F3F">
        <w:rPr>
          <w:noProof w:val="0"/>
        </w:rPr>
        <w:t>Continuous detection and indication of failures/ errors for each bus with detailed diagnostic possibility (bus control)</w:t>
      </w:r>
    </w:p>
    <w:p w:rsidR="00A63C98" w:rsidRPr="004A7F3F" w:rsidRDefault="00A63C98" w:rsidP="005F0E18">
      <w:pPr>
        <w:pStyle w:val="ListParagraph"/>
        <w:numPr>
          <w:ilvl w:val="0"/>
          <w:numId w:val="55"/>
        </w:numPr>
        <w:rPr>
          <w:noProof w:val="0"/>
        </w:rPr>
      </w:pPr>
      <w:r w:rsidRPr="004A7F3F">
        <w:rPr>
          <w:noProof w:val="0"/>
        </w:rPr>
        <w:t>Synchronising with the connected stations/systems.</w:t>
      </w:r>
    </w:p>
    <w:p w:rsidR="00A63C98" w:rsidRPr="004A7F3F" w:rsidRDefault="00A63C98" w:rsidP="00A63C98">
      <w:pPr>
        <w:rPr>
          <w:noProof w:val="0"/>
        </w:rPr>
      </w:pPr>
      <w:r w:rsidRPr="004A7F3F">
        <w:rPr>
          <w:noProof w:val="0"/>
        </w:rPr>
        <w:t>The structure of the bus system shall not restrict the allocation of any incoming signal to any controller or part of the process information and operation system.</w:t>
      </w:r>
    </w:p>
    <w:p w:rsidR="00A63C98" w:rsidRPr="004A7F3F" w:rsidRDefault="00A63C98" w:rsidP="00A63C98">
      <w:pPr>
        <w:rPr>
          <w:noProof w:val="0"/>
        </w:rPr>
      </w:pPr>
      <w:r w:rsidRPr="004A7F3F">
        <w:rPr>
          <w:noProof w:val="0"/>
        </w:rPr>
        <w:t>The detailed design of the operator interface and functions are described in the Technical Specifications.</w:t>
      </w:r>
    </w:p>
    <w:p w:rsidR="00A63C98" w:rsidRPr="004A7F3F" w:rsidRDefault="00A63C98" w:rsidP="0061181F">
      <w:pPr>
        <w:pStyle w:val="Heading3"/>
        <w:rPr>
          <w:noProof w:val="0"/>
        </w:rPr>
      </w:pPr>
      <w:bookmarkStart w:id="73" w:name="_Toc424029456"/>
      <w:r w:rsidRPr="004A7F3F">
        <w:rPr>
          <w:noProof w:val="0"/>
        </w:rPr>
        <w:t>Overall Functional Group Control Unit / Plant Control</w:t>
      </w:r>
      <w:bookmarkEnd w:id="73"/>
    </w:p>
    <w:p w:rsidR="00A63C98" w:rsidRPr="004A7F3F" w:rsidRDefault="00A63C98" w:rsidP="00A63C98">
      <w:pPr>
        <w:rPr>
          <w:noProof w:val="0"/>
        </w:rPr>
      </w:pPr>
      <w:r w:rsidRPr="004A7F3F">
        <w:rPr>
          <w:noProof w:val="0"/>
        </w:rPr>
        <w:t>The highest automation level will be realised by the unit / plant PLCs. All necessary functions for the coordinated control shall be included with the required function control groups. The detailed design is described in the Technical Specifications. However, the following general conceptual tasks shall be done automatically by the control system.</w:t>
      </w:r>
    </w:p>
    <w:p w:rsidR="00A63C98" w:rsidRPr="004A7F3F" w:rsidRDefault="00A63C98" w:rsidP="0061181F">
      <w:pPr>
        <w:pStyle w:val="Heading4"/>
        <w:rPr>
          <w:noProof w:val="0"/>
        </w:rPr>
      </w:pPr>
      <w:r w:rsidRPr="004A7F3F">
        <w:rPr>
          <w:noProof w:val="0"/>
        </w:rPr>
        <w:t>Start-up</w:t>
      </w:r>
    </w:p>
    <w:p w:rsidR="00A63C98" w:rsidRPr="004A7F3F" w:rsidRDefault="00A63C98" w:rsidP="005F0E18">
      <w:pPr>
        <w:pStyle w:val="ListParagraph"/>
        <w:numPr>
          <w:ilvl w:val="0"/>
          <w:numId w:val="56"/>
        </w:numPr>
        <w:rPr>
          <w:noProof w:val="0"/>
        </w:rPr>
      </w:pPr>
      <w:r w:rsidRPr="004A7F3F">
        <w:rPr>
          <w:noProof w:val="0"/>
        </w:rPr>
        <w:t>Selection of the function groups and analogue control loops depending on the conditions of the unit</w:t>
      </w:r>
    </w:p>
    <w:p w:rsidR="00A63C98" w:rsidRPr="004A7F3F" w:rsidRDefault="00A63C98" w:rsidP="005F0E18">
      <w:pPr>
        <w:pStyle w:val="ListParagraph"/>
        <w:numPr>
          <w:ilvl w:val="0"/>
          <w:numId w:val="56"/>
        </w:numPr>
        <w:rPr>
          <w:noProof w:val="0"/>
        </w:rPr>
      </w:pPr>
      <w:r w:rsidRPr="004A7F3F">
        <w:rPr>
          <w:noProof w:val="0"/>
        </w:rPr>
        <w:t>Establishing of starts and stops signals for the individual function groups and analogue control loops</w:t>
      </w:r>
    </w:p>
    <w:p w:rsidR="00A63C98" w:rsidRPr="004A7F3F" w:rsidRDefault="00A63C98" w:rsidP="005F0E18">
      <w:pPr>
        <w:pStyle w:val="ListParagraph"/>
        <w:numPr>
          <w:ilvl w:val="0"/>
          <w:numId w:val="56"/>
        </w:numPr>
        <w:rPr>
          <w:noProof w:val="0"/>
        </w:rPr>
      </w:pPr>
      <w:r w:rsidRPr="004A7F3F">
        <w:rPr>
          <w:noProof w:val="0"/>
        </w:rPr>
        <w:t>Supervision of the development of the process characteristics and of the correct function of the individual function groups and analogue control loops. Information for the operator about the progress of the start up period, need of additional control actions and alarms.</w:t>
      </w:r>
    </w:p>
    <w:p w:rsidR="00A63C98" w:rsidRPr="004A7F3F" w:rsidRDefault="00A63C98" w:rsidP="0061181F">
      <w:pPr>
        <w:pStyle w:val="Heading4"/>
        <w:rPr>
          <w:noProof w:val="0"/>
        </w:rPr>
      </w:pPr>
      <w:r w:rsidRPr="004A7F3F">
        <w:rPr>
          <w:noProof w:val="0"/>
        </w:rPr>
        <w:t>Operation</w:t>
      </w:r>
    </w:p>
    <w:p w:rsidR="0061181F" w:rsidRPr="004A7F3F" w:rsidRDefault="00A63C98" w:rsidP="005F0E18">
      <w:pPr>
        <w:pStyle w:val="ListParagraph"/>
        <w:numPr>
          <w:ilvl w:val="0"/>
          <w:numId w:val="57"/>
        </w:numPr>
        <w:rPr>
          <w:noProof w:val="0"/>
        </w:rPr>
      </w:pPr>
      <w:r w:rsidRPr="004A7F3F">
        <w:rPr>
          <w:noProof w:val="0"/>
        </w:rPr>
        <w:t>Automatic loading of the plant with due consideration of the plant components</w:t>
      </w:r>
    </w:p>
    <w:p w:rsidR="00A63C98" w:rsidRPr="004A7F3F" w:rsidRDefault="00A63C98" w:rsidP="005F0E18">
      <w:pPr>
        <w:pStyle w:val="ListParagraph"/>
        <w:numPr>
          <w:ilvl w:val="0"/>
          <w:numId w:val="57"/>
        </w:numPr>
        <w:rPr>
          <w:noProof w:val="0"/>
        </w:rPr>
      </w:pPr>
      <w:r w:rsidRPr="004A7F3F">
        <w:rPr>
          <w:noProof w:val="0"/>
        </w:rPr>
        <w:t>Plant management.</w:t>
      </w:r>
    </w:p>
    <w:p w:rsidR="00A63C98" w:rsidRPr="004A7F3F" w:rsidRDefault="00A63C98" w:rsidP="0061181F">
      <w:pPr>
        <w:pStyle w:val="Heading3"/>
        <w:rPr>
          <w:noProof w:val="0"/>
        </w:rPr>
      </w:pPr>
      <w:bookmarkStart w:id="74" w:name="_Toc424029457"/>
      <w:r w:rsidRPr="004A7F3F">
        <w:rPr>
          <w:noProof w:val="0"/>
        </w:rPr>
        <w:t>Operator Stations in Central Control Room, Local Control Room</w:t>
      </w:r>
      <w:bookmarkEnd w:id="74"/>
    </w:p>
    <w:p w:rsidR="00A63C98" w:rsidRPr="004A7F3F" w:rsidRDefault="00A63C98" w:rsidP="00A63C98">
      <w:pPr>
        <w:rPr>
          <w:noProof w:val="0"/>
        </w:rPr>
      </w:pPr>
      <w:r w:rsidRPr="004A7F3F">
        <w:rPr>
          <w:noProof w:val="0"/>
        </w:rPr>
        <w:t>The task of those stations is the central and local supervision of the units, the control of the common process and electrical auxiliaries, further the overall block control of the plant.</w:t>
      </w:r>
    </w:p>
    <w:p w:rsidR="00A63C98" w:rsidRPr="004A7F3F" w:rsidRDefault="00A63C98" w:rsidP="0061181F">
      <w:pPr>
        <w:pStyle w:val="Heading4"/>
        <w:rPr>
          <w:noProof w:val="0"/>
        </w:rPr>
      </w:pPr>
      <w:r w:rsidRPr="004A7F3F">
        <w:rPr>
          <w:noProof w:val="0"/>
        </w:rPr>
        <w:t>Clock Synchronization</w:t>
      </w:r>
    </w:p>
    <w:p w:rsidR="00A63C98" w:rsidRPr="004A7F3F" w:rsidRDefault="00A63C98" w:rsidP="00A63C98">
      <w:pPr>
        <w:rPr>
          <w:noProof w:val="0"/>
        </w:rPr>
      </w:pPr>
      <w:r w:rsidRPr="004A7F3F">
        <w:rPr>
          <w:noProof w:val="0"/>
        </w:rPr>
        <w:t>The on-line application of the system requires synchronisation of the whole digital system internally. Clock synchronization shall be realized through GPS.</w:t>
      </w:r>
    </w:p>
    <w:p w:rsidR="00A63C98" w:rsidRPr="004A7F3F" w:rsidRDefault="00A63C98" w:rsidP="0061181F">
      <w:pPr>
        <w:pStyle w:val="Heading4"/>
        <w:rPr>
          <w:noProof w:val="0"/>
        </w:rPr>
      </w:pPr>
      <w:r w:rsidRPr="004A7F3F">
        <w:rPr>
          <w:noProof w:val="0"/>
        </w:rPr>
        <w:t>Storage of Data</w:t>
      </w:r>
    </w:p>
    <w:p w:rsidR="00A63C98" w:rsidRPr="004A7F3F" w:rsidRDefault="00A63C98" w:rsidP="00A63C98">
      <w:pPr>
        <w:rPr>
          <w:noProof w:val="0"/>
        </w:rPr>
      </w:pPr>
      <w:r w:rsidRPr="004A7F3F">
        <w:rPr>
          <w:noProof w:val="0"/>
        </w:rPr>
        <w:t>The data storage capacity shall handle all background information necessary for process monitoring, printed log representations, fault report trends and plant historian, etc. The necessary storage capacity shall be proposed by the Co</w:t>
      </w:r>
      <w:r w:rsidR="007202A5" w:rsidRPr="004A7F3F">
        <w:rPr>
          <w:noProof w:val="0"/>
        </w:rPr>
        <w:t>ntractor subject to Employer’s</w:t>
      </w:r>
      <w:r w:rsidRPr="004A7F3F">
        <w:rPr>
          <w:noProof w:val="0"/>
        </w:rPr>
        <w:t xml:space="preserve"> approval.</w:t>
      </w:r>
    </w:p>
    <w:p w:rsidR="00A63C98" w:rsidRPr="004A7F3F" w:rsidRDefault="00A63C98" w:rsidP="0061181F">
      <w:pPr>
        <w:pStyle w:val="Heading4"/>
        <w:rPr>
          <w:noProof w:val="0"/>
        </w:rPr>
      </w:pPr>
      <w:r w:rsidRPr="004A7F3F">
        <w:rPr>
          <w:noProof w:val="0"/>
        </w:rPr>
        <w:t>Operator Station Functions</w:t>
      </w:r>
    </w:p>
    <w:p w:rsidR="00A63C98" w:rsidRPr="004A7F3F" w:rsidRDefault="00A63C98" w:rsidP="00A63C98">
      <w:pPr>
        <w:rPr>
          <w:noProof w:val="0"/>
        </w:rPr>
      </w:pPr>
      <w:r w:rsidRPr="004A7F3F">
        <w:rPr>
          <w:noProof w:val="0"/>
        </w:rPr>
        <w:t>All functions necessary for central supervision and manual remote control of the units / plant shall be available at the operator stations. Each of the stations (LCD monitors) shall allow a free selection of displays on each monitor. The failure of one monitor or keyboard with its interface shall not cause blocking of other monitors / keyboards.</w:t>
      </w:r>
    </w:p>
    <w:p w:rsidR="00A63C98" w:rsidRPr="004A7F3F" w:rsidRDefault="00A63C98" w:rsidP="0061181F">
      <w:pPr>
        <w:pStyle w:val="Heading4"/>
        <w:rPr>
          <w:noProof w:val="0"/>
        </w:rPr>
      </w:pPr>
      <w:r w:rsidRPr="004A7F3F">
        <w:rPr>
          <w:noProof w:val="0"/>
        </w:rPr>
        <w:t>Plant Monitoring</w:t>
      </w:r>
    </w:p>
    <w:p w:rsidR="00A63C98" w:rsidRPr="004A7F3F" w:rsidRDefault="00A63C98" w:rsidP="00A63C98">
      <w:pPr>
        <w:rPr>
          <w:noProof w:val="0"/>
        </w:rPr>
      </w:pPr>
      <w:r w:rsidRPr="004A7F3F">
        <w:rPr>
          <w:noProof w:val="0"/>
        </w:rPr>
        <w:t>Analogue and binary process values, analogue and binary control loops shall be displayed in a standardised form and in a systematised hierarchy, consisting of plant overview display, area overview displays, group displays, and loop displays, with the appropriate instantaneous values being integrated in the displays.</w:t>
      </w:r>
    </w:p>
    <w:p w:rsidR="00A63C98" w:rsidRPr="004A7F3F" w:rsidRDefault="00A63C98" w:rsidP="00A63C98">
      <w:pPr>
        <w:rPr>
          <w:noProof w:val="0"/>
        </w:rPr>
      </w:pPr>
      <w:r w:rsidRPr="004A7F3F">
        <w:rPr>
          <w:noProof w:val="0"/>
        </w:rPr>
        <w:t xml:space="preserve">The final number of displays will be decided during detail design and needs the approval of </w:t>
      </w:r>
      <w:r w:rsidR="00DA20A5" w:rsidRPr="004A7F3F">
        <w:rPr>
          <w:noProof w:val="0"/>
        </w:rPr>
        <w:t>Employer</w:t>
      </w:r>
      <w:r w:rsidRPr="004A7F3F">
        <w:rPr>
          <w:noProof w:val="0"/>
        </w:rPr>
        <w:t>. A dedicated area on the top of the display shall show the exact time and date, the designation of the power plant and the unit concerned.</w:t>
      </w:r>
    </w:p>
    <w:p w:rsidR="00A63C98" w:rsidRPr="004A7F3F" w:rsidRDefault="00A63C98" w:rsidP="00A63C98">
      <w:pPr>
        <w:rPr>
          <w:noProof w:val="0"/>
        </w:rPr>
      </w:pPr>
      <w:r w:rsidRPr="004A7F3F">
        <w:rPr>
          <w:noProof w:val="0"/>
        </w:rPr>
        <w:t>Remote control shall be possible for all remotely operated elements of the plant, if the operation is not limited to the local panels.</w:t>
      </w:r>
    </w:p>
    <w:p w:rsidR="00A63C98" w:rsidRPr="004A7F3F" w:rsidRDefault="00A63C98" w:rsidP="00A63C98">
      <w:pPr>
        <w:rPr>
          <w:noProof w:val="0"/>
        </w:rPr>
      </w:pPr>
      <w:r w:rsidRPr="004A7F3F">
        <w:rPr>
          <w:noProof w:val="0"/>
        </w:rPr>
        <w:t>Functions, not admitted to the operator shall be disabled by key selector switch or shall be restricted by software on system engineer’s workstation only.</w:t>
      </w:r>
    </w:p>
    <w:p w:rsidR="00A63C98" w:rsidRPr="004A7F3F" w:rsidRDefault="00A63C98" w:rsidP="0061181F">
      <w:pPr>
        <w:pStyle w:val="Heading4"/>
        <w:rPr>
          <w:noProof w:val="0"/>
        </w:rPr>
      </w:pPr>
      <w:r w:rsidRPr="004A7F3F">
        <w:rPr>
          <w:noProof w:val="0"/>
        </w:rPr>
        <w:t>Graphic Displays</w:t>
      </w:r>
    </w:p>
    <w:p w:rsidR="00A63C98" w:rsidRPr="004A7F3F" w:rsidRDefault="00A63C98" w:rsidP="00A63C98">
      <w:pPr>
        <w:rPr>
          <w:noProof w:val="0"/>
        </w:rPr>
      </w:pPr>
      <w:r w:rsidRPr="004A7F3F">
        <w:rPr>
          <w:noProof w:val="0"/>
        </w:rPr>
        <w:t>The hierarchical layout of the standard and user graphic displays shall be identical in a way that selection of either one of the displays on the same level shall be easily possible.</w:t>
      </w:r>
    </w:p>
    <w:p w:rsidR="00A63C98" w:rsidRPr="004A7F3F" w:rsidRDefault="00A63C98" w:rsidP="00A63C98">
      <w:pPr>
        <w:rPr>
          <w:noProof w:val="0"/>
        </w:rPr>
      </w:pPr>
      <w:r w:rsidRPr="004A7F3F">
        <w:rPr>
          <w:noProof w:val="0"/>
        </w:rPr>
        <w:t>Getting started with the general plant outline with main synoptic overview(s) the following graphics shall be monitored with the relevant analogue and binary real time data:</w:t>
      </w:r>
    </w:p>
    <w:p w:rsidR="00A63C98" w:rsidRPr="004A7F3F" w:rsidRDefault="00A63C98" w:rsidP="005F0E18">
      <w:pPr>
        <w:pStyle w:val="ListParagraph"/>
        <w:numPr>
          <w:ilvl w:val="0"/>
          <w:numId w:val="58"/>
        </w:numPr>
        <w:rPr>
          <w:noProof w:val="0"/>
        </w:rPr>
      </w:pPr>
      <w:r w:rsidRPr="004A7F3F">
        <w:rPr>
          <w:noProof w:val="0"/>
        </w:rPr>
        <w:t>Display of one synoptic overview</w:t>
      </w:r>
    </w:p>
    <w:p w:rsidR="00A63C98" w:rsidRPr="004A7F3F" w:rsidRDefault="00A63C98" w:rsidP="005F0E18">
      <w:pPr>
        <w:pStyle w:val="ListParagraph"/>
        <w:numPr>
          <w:ilvl w:val="0"/>
          <w:numId w:val="58"/>
        </w:numPr>
        <w:rPr>
          <w:noProof w:val="0"/>
        </w:rPr>
      </w:pPr>
      <w:r w:rsidRPr="004A7F3F">
        <w:rPr>
          <w:noProof w:val="0"/>
        </w:rPr>
        <w:t>Display of one main area</w:t>
      </w:r>
    </w:p>
    <w:p w:rsidR="00A63C98" w:rsidRPr="004A7F3F" w:rsidRDefault="00A63C98" w:rsidP="005F0E18">
      <w:pPr>
        <w:pStyle w:val="ListParagraph"/>
        <w:numPr>
          <w:ilvl w:val="0"/>
          <w:numId w:val="58"/>
        </w:numPr>
        <w:rPr>
          <w:noProof w:val="0"/>
        </w:rPr>
      </w:pPr>
      <w:r w:rsidRPr="004A7F3F">
        <w:rPr>
          <w:noProof w:val="0"/>
        </w:rPr>
        <w:t>Display of one synoptic group with all primary elements belonging to it −</w:t>
      </w:r>
      <w:r w:rsidRPr="004A7F3F">
        <w:rPr>
          <w:noProof w:val="0"/>
        </w:rPr>
        <w:t>Detailed display synoptic of all primary elements of the above group.</w:t>
      </w:r>
    </w:p>
    <w:p w:rsidR="00A63C98" w:rsidRPr="004A7F3F" w:rsidRDefault="00A63C98" w:rsidP="00A63C98">
      <w:pPr>
        <w:rPr>
          <w:noProof w:val="0"/>
        </w:rPr>
      </w:pPr>
      <w:r w:rsidRPr="004A7F3F">
        <w:rPr>
          <w:noProof w:val="0"/>
        </w:rPr>
        <w:t>Each graphic shall display the current value and status of all measured data associated with the graphic. The alarmed values shall appear in flashing, the status indication of display elements like motor on/off, valve open/close can be done by colour coding. Each analogue value shall be numbered with its proper accuracy and floating point showing also the engineering units. All display components shall be provided with identification codes according to the agreed Plant Identification System.</w:t>
      </w:r>
    </w:p>
    <w:p w:rsidR="00A63C98" w:rsidRPr="004A7F3F" w:rsidRDefault="00A63C98" w:rsidP="00A63C98">
      <w:pPr>
        <w:rPr>
          <w:noProof w:val="0"/>
        </w:rPr>
      </w:pPr>
      <w:r w:rsidRPr="004A7F3F">
        <w:rPr>
          <w:noProof w:val="0"/>
        </w:rPr>
        <w:t>Provisions shall be made to display the following for primary elements:</w:t>
      </w:r>
    </w:p>
    <w:p w:rsidR="00A63C98" w:rsidRPr="004A7F3F" w:rsidRDefault="00A63C98" w:rsidP="005F0E18">
      <w:pPr>
        <w:pStyle w:val="ListParagraph"/>
        <w:numPr>
          <w:ilvl w:val="0"/>
          <w:numId w:val="59"/>
        </w:numPr>
        <w:rPr>
          <w:noProof w:val="0"/>
        </w:rPr>
      </w:pPr>
      <w:r w:rsidRPr="004A7F3F">
        <w:rPr>
          <w:noProof w:val="0"/>
        </w:rPr>
        <w:t>Operating field for remote control operation</w:t>
      </w:r>
    </w:p>
    <w:p w:rsidR="00A63C98" w:rsidRPr="004A7F3F" w:rsidRDefault="00A63C98" w:rsidP="005F0E18">
      <w:pPr>
        <w:pStyle w:val="ListParagraph"/>
        <w:numPr>
          <w:ilvl w:val="0"/>
          <w:numId w:val="59"/>
        </w:numPr>
        <w:rPr>
          <w:noProof w:val="0"/>
        </w:rPr>
      </w:pPr>
      <w:r w:rsidRPr="004A7F3F">
        <w:rPr>
          <w:noProof w:val="0"/>
        </w:rPr>
        <w:t>Clear text concerning designation of alarms</w:t>
      </w:r>
    </w:p>
    <w:p w:rsidR="00A63C98" w:rsidRPr="004A7F3F" w:rsidRDefault="00A63C98" w:rsidP="005F0E18">
      <w:pPr>
        <w:pStyle w:val="ListParagraph"/>
        <w:numPr>
          <w:ilvl w:val="0"/>
          <w:numId w:val="59"/>
        </w:numPr>
        <w:rPr>
          <w:noProof w:val="0"/>
        </w:rPr>
      </w:pPr>
      <w:r w:rsidRPr="004A7F3F">
        <w:rPr>
          <w:noProof w:val="0"/>
        </w:rPr>
        <w:t>Indication of on/off, open/close criteria, etc.</w:t>
      </w:r>
    </w:p>
    <w:p w:rsidR="00A63C98" w:rsidRPr="004A7F3F" w:rsidRDefault="00A63C98" w:rsidP="005F0E18">
      <w:pPr>
        <w:pStyle w:val="ListParagraph"/>
        <w:numPr>
          <w:ilvl w:val="0"/>
          <w:numId w:val="59"/>
        </w:numPr>
        <w:rPr>
          <w:noProof w:val="0"/>
        </w:rPr>
      </w:pPr>
      <w:r w:rsidRPr="004A7F3F">
        <w:rPr>
          <w:noProof w:val="0"/>
        </w:rPr>
        <w:t>Clear text concerning designation of primary element</w:t>
      </w:r>
    </w:p>
    <w:p w:rsidR="00A63C98" w:rsidRPr="004A7F3F" w:rsidRDefault="00A63C98" w:rsidP="005F0E18">
      <w:pPr>
        <w:pStyle w:val="ListParagraph"/>
        <w:numPr>
          <w:ilvl w:val="0"/>
          <w:numId w:val="59"/>
        </w:numPr>
        <w:rPr>
          <w:noProof w:val="0"/>
        </w:rPr>
      </w:pPr>
      <w:r w:rsidRPr="004A7F3F">
        <w:rPr>
          <w:noProof w:val="0"/>
        </w:rPr>
        <w:t>Bar chart display, curves, etc. for analogue measurements and controls</w:t>
      </w:r>
    </w:p>
    <w:p w:rsidR="00A63C98" w:rsidRPr="004A7F3F" w:rsidRDefault="00A63C98" w:rsidP="005F0E18">
      <w:pPr>
        <w:pStyle w:val="ListParagraph"/>
        <w:numPr>
          <w:ilvl w:val="0"/>
          <w:numId w:val="59"/>
        </w:numPr>
        <w:rPr>
          <w:noProof w:val="0"/>
        </w:rPr>
      </w:pPr>
      <w:r w:rsidRPr="004A7F3F">
        <w:rPr>
          <w:noProof w:val="0"/>
        </w:rPr>
        <w:t>Reference to the specific logic diagram, graphics, curves, etc.</w:t>
      </w:r>
    </w:p>
    <w:p w:rsidR="00A63C98" w:rsidRPr="004A7F3F" w:rsidRDefault="00A63C98" w:rsidP="005F0E18">
      <w:pPr>
        <w:pStyle w:val="ListParagraph"/>
        <w:numPr>
          <w:ilvl w:val="0"/>
          <w:numId w:val="59"/>
        </w:numPr>
        <w:rPr>
          <w:noProof w:val="0"/>
        </w:rPr>
      </w:pPr>
      <w:r w:rsidRPr="004A7F3F">
        <w:rPr>
          <w:noProof w:val="0"/>
        </w:rPr>
        <w:t>For single-loop binary controls, the monitor display must include the drives with their</w:t>
      </w:r>
    </w:p>
    <w:p w:rsidR="00A63C98" w:rsidRPr="004A7F3F" w:rsidRDefault="00A63C98" w:rsidP="005F0E18">
      <w:pPr>
        <w:pStyle w:val="ListParagraph"/>
        <w:numPr>
          <w:ilvl w:val="0"/>
          <w:numId w:val="59"/>
        </w:numPr>
        <w:rPr>
          <w:noProof w:val="0"/>
        </w:rPr>
      </w:pPr>
      <w:r w:rsidRPr="004A7F3F">
        <w:rPr>
          <w:noProof w:val="0"/>
        </w:rPr>
        <w:t>interlocks and protective logic, with non-fulfilled binary control conditions also being</w:t>
      </w:r>
    </w:p>
    <w:p w:rsidR="00A63C98" w:rsidRPr="004A7F3F" w:rsidRDefault="00A63C98" w:rsidP="005F0E18">
      <w:pPr>
        <w:pStyle w:val="ListParagraph"/>
        <w:numPr>
          <w:ilvl w:val="0"/>
          <w:numId w:val="59"/>
        </w:numPr>
        <w:rPr>
          <w:noProof w:val="0"/>
        </w:rPr>
      </w:pPr>
      <w:r w:rsidRPr="004A7F3F">
        <w:rPr>
          <w:noProof w:val="0"/>
        </w:rPr>
        <w:t>marked.</w:t>
      </w:r>
    </w:p>
    <w:p w:rsidR="00A63C98" w:rsidRPr="004A7F3F" w:rsidRDefault="00A63C98" w:rsidP="00A63C98">
      <w:pPr>
        <w:rPr>
          <w:noProof w:val="0"/>
        </w:rPr>
      </w:pPr>
      <w:r w:rsidRPr="004A7F3F">
        <w:rPr>
          <w:noProof w:val="0"/>
        </w:rPr>
        <w:t>The selection for single binary loops, sub-group and function-group binary controls and for the entire analogue control and control level on the monitors shall correspond to the hierarchy of the control system. The steps required for selecting an operating field shall be kept to a minimum.</w:t>
      </w:r>
    </w:p>
    <w:p w:rsidR="00A63C98" w:rsidRPr="004A7F3F" w:rsidRDefault="00A63C98" w:rsidP="0061181F">
      <w:pPr>
        <w:pStyle w:val="Heading4"/>
        <w:rPr>
          <w:noProof w:val="0"/>
        </w:rPr>
      </w:pPr>
      <w:r w:rsidRPr="004A7F3F">
        <w:rPr>
          <w:noProof w:val="0"/>
        </w:rPr>
        <w:t>Curves, Bar charts, Lists and Diagrams</w:t>
      </w:r>
    </w:p>
    <w:p w:rsidR="00A63C98" w:rsidRPr="004A7F3F" w:rsidRDefault="00A63C98" w:rsidP="00A63C98">
      <w:pPr>
        <w:rPr>
          <w:noProof w:val="0"/>
        </w:rPr>
      </w:pPr>
      <w:r w:rsidRPr="004A7F3F">
        <w:rPr>
          <w:noProof w:val="0"/>
        </w:rPr>
        <w:t>Any analogue variable measured or calculated may be assigned for a curve display giving a clear picture of its trend as a function of the time interval selected. The normal time selectable shall be defined from 1 minute up to 1 hour in not less than 5 steps with a minimum resolution of 1 sec for analogue values (except for frequency trend associated with fault reports where resolution of 100 msec is required). The curves are continuously shifted to the left, while actual updated values appear on the right-hand side.</w:t>
      </w:r>
    </w:p>
    <w:p w:rsidR="00A63C98" w:rsidRPr="004A7F3F" w:rsidRDefault="00A63C98" w:rsidP="00A63C98">
      <w:pPr>
        <w:rPr>
          <w:noProof w:val="0"/>
        </w:rPr>
      </w:pPr>
      <w:r w:rsidRPr="004A7F3F">
        <w:rPr>
          <w:noProof w:val="0"/>
        </w:rPr>
        <w:t xml:space="preserve">One curve representation shall contain </w:t>
      </w:r>
      <w:r w:rsidR="004A7F3F" w:rsidRPr="004A7F3F">
        <w:rPr>
          <w:noProof w:val="0"/>
        </w:rPr>
        <w:t>no</w:t>
      </w:r>
      <w:r w:rsidRPr="004A7F3F">
        <w:rPr>
          <w:noProof w:val="0"/>
        </w:rPr>
        <w:t xml:space="preserve"> more than 6 parameters in system of coordinates. The number of parameters is selectable. The possibility shall be given to show additionally binary limits within the curve as well as the curve related actual values display with numbers and clear text on the same display. Analogue prints shall be plotted with high resolution and dedicated colours.</w:t>
      </w:r>
    </w:p>
    <w:p w:rsidR="00A63C98" w:rsidRPr="004A7F3F" w:rsidRDefault="00A63C98" w:rsidP="00A63C98">
      <w:pPr>
        <w:rPr>
          <w:noProof w:val="0"/>
        </w:rPr>
      </w:pPr>
      <w:r w:rsidRPr="004A7F3F">
        <w:rPr>
          <w:noProof w:val="0"/>
        </w:rPr>
        <w:t>Besides the above curve representation, long-term curves can be generated (up to 31 days) with sample rates 5-60 seconds and may be assigned for a limited number of analogue data.</w:t>
      </w:r>
    </w:p>
    <w:p w:rsidR="00A63C98" w:rsidRPr="004A7F3F" w:rsidRDefault="00A63C98" w:rsidP="00A63C98">
      <w:pPr>
        <w:rPr>
          <w:noProof w:val="0"/>
        </w:rPr>
      </w:pPr>
      <w:r w:rsidRPr="004A7F3F">
        <w:rPr>
          <w:noProof w:val="0"/>
        </w:rPr>
        <w:t>The curve representation shall have the following features:</w:t>
      </w:r>
    </w:p>
    <w:p w:rsidR="00A63C98" w:rsidRPr="004A7F3F" w:rsidRDefault="00A63C98" w:rsidP="005F0E18">
      <w:pPr>
        <w:pStyle w:val="ListParagraph"/>
        <w:numPr>
          <w:ilvl w:val="0"/>
          <w:numId w:val="60"/>
        </w:numPr>
        <w:rPr>
          <w:noProof w:val="0"/>
        </w:rPr>
      </w:pPr>
      <w:r w:rsidRPr="004A7F3F">
        <w:rPr>
          <w:noProof w:val="0"/>
        </w:rPr>
        <w:t>Colour filling technique for absolute values (area below the plotted curve). For comparison between two curves, one of each may be defined as a constant and displayed as a limit value. Positive and negative deviations can be marked with different colours.</w:t>
      </w:r>
    </w:p>
    <w:p w:rsidR="00A63C98" w:rsidRPr="004A7F3F" w:rsidRDefault="00A63C98" w:rsidP="005F0E18">
      <w:pPr>
        <w:pStyle w:val="ListParagraph"/>
        <w:numPr>
          <w:ilvl w:val="0"/>
          <w:numId w:val="60"/>
        </w:numPr>
        <w:rPr>
          <w:noProof w:val="0"/>
        </w:rPr>
      </w:pPr>
      <w:r w:rsidRPr="004A7F3F">
        <w:rPr>
          <w:noProof w:val="0"/>
        </w:rPr>
        <w:t>Reading of amplitude, moving the cursor bar along the curve and getting an alphanumeric display of the selected y-value on the screen.</w:t>
      </w:r>
    </w:p>
    <w:p w:rsidR="00A63C98" w:rsidRPr="004A7F3F" w:rsidRDefault="00A63C98" w:rsidP="005F0E18">
      <w:pPr>
        <w:pStyle w:val="ListParagraph"/>
        <w:numPr>
          <w:ilvl w:val="0"/>
          <w:numId w:val="60"/>
        </w:numPr>
        <w:rPr>
          <w:noProof w:val="0"/>
        </w:rPr>
      </w:pPr>
      <w:r w:rsidRPr="004A7F3F">
        <w:rPr>
          <w:noProof w:val="0"/>
        </w:rPr>
        <w:t>Manual rescaling facility of the y-axis, on line.</w:t>
      </w:r>
    </w:p>
    <w:p w:rsidR="00A63C98" w:rsidRPr="004A7F3F" w:rsidRDefault="00A63C98" w:rsidP="00A63C98">
      <w:pPr>
        <w:rPr>
          <w:noProof w:val="0"/>
        </w:rPr>
      </w:pPr>
      <w:r w:rsidRPr="004A7F3F">
        <w:rPr>
          <w:noProof w:val="0"/>
        </w:rPr>
        <w:t>Bar charts shall be provided for selected kinds of data (controlled analogue values). Up to 10 bar charts may be represented on one bar chart display. The length of the bar represents the actual value of the analogue signal allowing quick comparison with other measurements</w:t>
      </w:r>
    </w:p>
    <w:p w:rsidR="00A63C98" w:rsidRPr="004A7F3F" w:rsidRDefault="00A63C98" w:rsidP="00A63C98">
      <w:pPr>
        <w:rPr>
          <w:noProof w:val="0"/>
        </w:rPr>
      </w:pPr>
      <w:r w:rsidRPr="004A7F3F">
        <w:rPr>
          <w:noProof w:val="0"/>
        </w:rPr>
        <w:t>of the same group. Limit values will be indicated flashing. Simultaneously displayed numerical values with engineering units and clear text will provide exact reading of the monitored data. Maximum values (range), engineering units and scale (percentage up to 100 % in 5 % steps) shall also be displayed. Diagrams of operational characteristics shall be provided for dedicated applications.</w:t>
      </w:r>
    </w:p>
    <w:p w:rsidR="00A63C98" w:rsidRPr="004A7F3F" w:rsidRDefault="00A63C98" w:rsidP="00A63C98">
      <w:pPr>
        <w:rPr>
          <w:noProof w:val="0"/>
        </w:rPr>
      </w:pPr>
      <w:r w:rsidRPr="004A7F3F">
        <w:rPr>
          <w:noProof w:val="0"/>
        </w:rPr>
        <w:t xml:space="preserve">For all types of curves, diagrams and bar charts, the representation of items, values, etc. shall be done with proper identifications code and clear text within each display. Altogether at </w:t>
      </w:r>
      <w:r w:rsidR="004A7F3F" w:rsidRPr="004A7F3F">
        <w:rPr>
          <w:noProof w:val="0"/>
        </w:rPr>
        <w:t>least</w:t>
      </w:r>
      <w:r w:rsidRPr="004A7F3F">
        <w:rPr>
          <w:noProof w:val="0"/>
        </w:rPr>
        <w:t xml:space="preserve"> 600 curves, bar charts and diagrams shall be offered by the system. The actually displayed graphs shall be decided during design stage and will be subject to </w:t>
      </w:r>
      <w:r w:rsidR="00DA20A5" w:rsidRPr="004A7F3F">
        <w:rPr>
          <w:noProof w:val="0"/>
        </w:rPr>
        <w:t>Employer</w:t>
      </w:r>
      <w:r w:rsidRPr="004A7F3F">
        <w:rPr>
          <w:noProof w:val="0"/>
        </w:rPr>
        <w:t>’s approval.</w:t>
      </w:r>
    </w:p>
    <w:p w:rsidR="00A63C98" w:rsidRPr="004A7F3F" w:rsidRDefault="00A63C98" w:rsidP="00A63C98">
      <w:pPr>
        <w:rPr>
          <w:noProof w:val="0"/>
        </w:rPr>
      </w:pPr>
      <w:r w:rsidRPr="004A7F3F">
        <w:rPr>
          <w:noProof w:val="0"/>
        </w:rPr>
        <w:t>On operator's request display of disturbance and status messages shall be monitored. It shall be possible to distinguish between messages by origin and importance and to display them on the monitor sorted according to these criteria.</w:t>
      </w:r>
    </w:p>
    <w:p w:rsidR="00A63C98" w:rsidRPr="004A7F3F" w:rsidRDefault="00A63C98" w:rsidP="0061181F">
      <w:pPr>
        <w:pStyle w:val="Heading4"/>
        <w:rPr>
          <w:noProof w:val="0"/>
        </w:rPr>
      </w:pPr>
      <w:r w:rsidRPr="004A7F3F">
        <w:rPr>
          <w:noProof w:val="0"/>
        </w:rPr>
        <w:t>Alarms and Sequence of Event Listing</w:t>
      </w:r>
    </w:p>
    <w:p w:rsidR="00A63C98" w:rsidRPr="004A7F3F" w:rsidRDefault="00A63C98" w:rsidP="00A63C98">
      <w:pPr>
        <w:rPr>
          <w:noProof w:val="0"/>
        </w:rPr>
      </w:pPr>
      <w:r w:rsidRPr="004A7F3F">
        <w:rPr>
          <w:noProof w:val="0"/>
        </w:rPr>
        <w:t>All alarms and sequence of events shall be listed up on a dedicated station. Nevertheless the operator may call up the listing on any station.</w:t>
      </w:r>
    </w:p>
    <w:p w:rsidR="00A63C98" w:rsidRPr="004A7F3F" w:rsidRDefault="00A63C98" w:rsidP="00A63C98">
      <w:pPr>
        <w:rPr>
          <w:noProof w:val="0"/>
        </w:rPr>
      </w:pPr>
      <w:r w:rsidRPr="004A7F3F">
        <w:rPr>
          <w:noProof w:val="0"/>
        </w:rPr>
        <w:t>The listing-up shall be done in chronological sequence showing</w:t>
      </w:r>
    </w:p>
    <w:p w:rsidR="00A63C98" w:rsidRPr="004A7F3F" w:rsidRDefault="00A63C98" w:rsidP="005F0E18">
      <w:pPr>
        <w:pStyle w:val="ListParagraph"/>
        <w:numPr>
          <w:ilvl w:val="0"/>
          <w:numId w:val="61"/>
        </w:numPr>
        <w:rPr>
          <w:noProof w:val="0"/>
        </w:rPr>
      </w:pPr>
      <w:r w:rsidRPr="004A7F3F">
        <w:rPr>
          <w:noProof w:val="0"/>
        </w:rPr>
        <w:t>The precise date and time with the required resolution (specified in other item)</w:t>
      </w:r>
    </w:p>
    <w:p w:rsidR="00A63C98" w:rsidRPr="004A7F3F" w:rsidRDefault="00A63C98" w:rsidP="005F0E18">
      <w:pPr>
        <w:pStyle w:val="ListParagraph"/>
        <w:numPr>
          <w:ilvl w:val="0"/>
          <w:numId w:val="61"/>
        </w:numPr>
        <w:rPr>
          <w:noProof w:val="0"/>
        </w:rPr>
      </w:pPr>
      <w:r w:rsidRPr="004A7F3F">
        <w:rPr>
          <w:noProof w:val="0"/>
        </w:rPr>
        <w:t>Plant identification code</w:t>
      </w:r>
    </w:p>
    <w:p w:rsidR="00A63C98" w:rsidRPr="004A7F3F" w:rsidRDefault="00A63C98" w:rsidP="005F0E18">
      <w:pPr>
        <w:pStyle w:val="ListParagraph"/>
        <w:numPr>
          <w:ilvl w:val="0"/>
          <w:numId w:val="61"/>
        </w:numPr>
        <w:rPr>
          <w:noProof w:val="0"/>
        </w:rPr>
      </w:pPr>
      <w:r w:rsidRPr="004A7F3F">
        <w:rPr>
          <w:noProof w:val="0"/>
        </w:rPr>
        <w:t>Clear text/denomination of alarms and events</w:t>
      </w:r>
    </w:p>
    <w:p w:rsidR="00A63C98" w:rsidRPr="004A7F3F" w:rsidRDefault="00A63C98" w:rsidP="005F0E18">
      <w:pPr>
        <w:pStyle w:val="ListParagraph"/>
        <w:numPr>
          <w:ilvl w:val="0"/>
          <w:numId w:val="61"/>
        </w:numPr>
        <w:rPr>
          <w:noProof w:val="0"/>
        </w:rPr>
      </w:pPr>
      <w:r w:rsidRPr="004A7F3F">
        <w:rPr>
          <w:noProof w:val="0"/>
        </w:rPr>
        <w:t>Status message (open, close, off, high, low)</w:t>
      </w:r>
    </w:p>
    <w:p w:rsidR="00A63C98" w:rsidRPr="004A7F3F" w:rsidRDefault="00A63C98" w:rsidP="005F0E18">
      <w:pPr>
        <w:pStyle w:val="ListParagraph"/>
        <w:numPr>
          <w:ilvl w:val="0"/>
          <w:numId w:val="61"/>
        </w:numPr>
        <w:rPr>
          <w:noProof w:val="0"/>
        </w:rPr>
      </w:pPr>
      <w:r w:rsidRPr="004A7F3F">
        <w:rPr>
          <w:noProof w:val="0"/>
        </w:rPr>
        <w:t>The actual value in case of high/low alarms derived from analogue values.</w:t>
      </w:r>
    </w:p>
    <w:p w:rsidR="00A63C98" w:rsidRPr="004A7F3F" w:rsidRDefault="00A63C98" w:rsidP="00A63C98">
      <w:pPr>
        <w:rPr>
          <w:noProof w:val="0"/>
        </w:rPr>
      </w:pPr>
      <w:r w:rsidRPr="004A7F3F">
        <w:rPr>
          <w:noProof w:val="0"/>
        </w:rPr>
        <w:t>Altogether a minimum of 20 alarms shall be displayed on the screen. In case when more alarms are coming, only the not yet acknowledged alarms shall be retained on the first page. The acknowledged still existing-alarms shall be shifted to the so-called secondary pages. In case of first page overflow the not yet acknowledged alarms shall be shifted to the so-called new pages. The new pages and the secondary pages can be recalled by operator at any time. If any new alarm appears while monitoring a new page or a secondary page, flashing signal on the screen shall warn the operator to return to the first page.</w:t>
      </w:r>
    </w:p>
    <w:p w:rsidR="00A63C98" w:rsidRPr="004A7F3F" w:rsidRDefault="00A63C98" w:rsidP="00A63C98">
      <w:pPr>
        <w:rPr>
          <w:noProof w:val="0"/>
        </w:rPr>
      </w:pPr>
      <w:r w:rsidRPr="004A7F3F">
        <w:rPr>
          <w:noProof w:val="0"/>
        </w:rPr>
        <w:t>Dedicated keys shall serve the operator for alarm handling such as buzzer signal acknowledgement, alarm acknowledgement, alarm clearing and page flipping. Differentiation between alarms and events shall be done by colour coding (alarms: red colour). Eventually further colour for distinction of alarms according to the degree of urgency or type of alarms may be required.</w:t>
      </w:r>
    </w:p>
    <w:p w:rsidR="00A63C98" w:rsidRPr="004A7F3F" w:rsidRDefault="00A63C98" w:rsidP="00A63C98">
      <w:pPr>
        <w:rPr>
          <w:noProof w:val="0"/>
        </w:rPr>
      </w:pPr>
      <w:r w:rsidRPr="004A7F3F">
        <w:rPr>
          <w:noProof w:val="0"/>
        </w:rPr>
        <w:t>All flashing / blinking functions of alarm messages shall be according to applicable standards specified for the conventional alarm system. First out alarms shall be marked clearly and need special acknowledgement.</w:t>
      </w:r>
    </w:p>
    <w:p w:rsidR="00A63C98" w:rsidRPr="004A7F3F" w:rsidRDefault="00A63C98" w:rsidP="00A63C98">
      <w:pPr>
        <w:rPr>
          <w:noProof w:val="0"/>
        </w:rPr>
      </w:pPr>
      <w:r w:rsidRPr="004A7F3F">
        <w:rPr>
          <w:noProof w:val="0"/>
        </w:rPr>
        <w:t>Grouping of alarms shall be done in two different ways:</w:t>
      </w:r>
    </w:p>
    <w:p w:rsidR="00A63C98" w:rsidRPr="004A7F3F" w:rsidRDefault="00A63C98" w:rsidP="005F0E18">
      <w:pPr>
        <w:pStyle w:val="ListParagraph"/>
        <w:numPr>
          <w:ilvl w:val="0"/>
          <w:numId w:val="62"/>
        </w:numPr>
        <w:rPr>
          <w:noProof w:val="0"/>
        </w:rPr>
      </w:pPr>
      <w:r w:rsidRPr="004A7F3F">
        <w:rPr>
          <w:noProof w:val="0"/>
        </w:rPr>
        <w:t>All alarms of the concerned unit</w:t>
      </w:r>
    </w:p>
    <w:p w:rsidR="00A63C98" w:rsidRPr="004A7F3F" w:rsidRDefault="00A63C98" w:rsidP="005F0E18">
      <w:pPr>
        <w:pStyle w:val="ListParagraph"/>
        <w:numPr>
          <w:ilvl w:val="0"/>
          <w:numId w:val="62"/>
        </w:numPr>
        <w:rPr>
          <w:noProof w:val="0"/>
        </w:rPr>
      </w:pPr>
      <w:r w:rsidRPr="004A7F3F">
        <w:rPr>
          <w:noProof w:val="0"/>
        </w:rPr>
        <w:t>All alarms of certain groups of a unit (e.g. on operator's request) for important plant functions.</w:t>
      </w:r>
    </w:p>
    <w:p w:rsidR="00A63C98" w:rsidRPr="004A7F3F" w:rsidRDefault="00A63C98" w:rsidP="00BB5722">
      <w:pPr>
        <w:pStyle w:val="Heading4"/>
        <w:rPr>
          <w:noProof w:val="0"/>
        </w:rPr>
      </w:pPr>
      <w:r w:rsidRPr="004A7F3F">
        <w:rPr>
          <w:noProof w:val="0"/>
        </w:rPr>
        <w:t>Special Tasks</w:t>
      </w:r>
    </w:p>
    <w:p w:rsidR="00A63C98" w:rsidRPr="004A7F3F" w:rsidRDefault="00A63C98" w:rsidP="00A63C98">
      <w:pPr>
        <w:rPr>
          <w:noProof w:val="0"/>
        </w:rPr>
      </w:pPr>
      <w:r w:rsidRPr="004A7F3F">
        <w:rPr>
          <w:noProof w:val="0"/>
        </w:rPr>
        <w:t>The plant monitoring/control system shall support the operator with proper monitoring when executing special tasks. By this task the operator may enter the schedules, follow-up logic sequences and monitor the closed loops for certain groups.</w:t>
      </w:r>
    </w:p>
    <w:p w:rsidR="00A63C98" w:rsidRPr="004A7F3F" w:rsidRDefault="00A63C98" w:rsidP="00A63C98">
      <w:pPr>
        <w:rPr>
          <w:noProof w:val="0"/>
        </w:rPr>
      </w:pPr>
      <w:r w:rsidRPr="004A7F3F">
        <w:rPr>
          <w:noProof w:val="0"/>
        </w:rPr>
        <w:t>Before starting, the operator may ask for the initial criteria and shall get:</w:t>
      </w:r>
    </w:p>
    <w:p w:rsidR="00A63C98" w:rsidRPr="004A7F3F" w:rsidRDefault="00A63C98" w:rsidP="005F0E18">
      <w:pPr>
        <w:pStyle w:val="ListParagraph"/>
        <w:numPr>
          <w:ilvl w:val="0"/>
          <w:numId w:val="63"/>
        </w:numPr>
        <w:rPr>
          <w:noProof w:val="0"/>
        </w:rPr>
      </w:pPr>
      <w:r w:rsidRPr="004A7F3F">
        <w:rPr>
          <w:noProof w:val="0"/>
        </w:rPr>
        <w:t>A summarised list of operating instructions</w:t>
      </w:r>
    </w:p>
    <w:p w:rsidR="00A63C98" w:rsidRPr="004A7F3F" w:rsidRDefault="00A63C98" w:rsidP="005F0E18">
      <w:pPr>
        <w:pStyle w:val="ListParagraph"/>
        <w:numPr>
          <w:ilvl w:val="0"/>
          <w:numId w:val="63"/>
        </w:numPr>
        <w:rPr>
          <w:noProof w:val="0"/>
        </w:rPr>
      </w:pPr>
      <w:r w:rsidRPr="004A7F3F">
        <w:rPr>
          <w:noProof w:val="0"/>
        </w:rPr>
        <w:t>A checklist of criteria to be fulfilled. Missing criteria and not fulfilled steps shall be pointed out allowing the operator to carry out the necessary steps to fulfil all criteria required for starting.</w:t>
      </w:r>
    </w:p>
    <w:p w:rsidR="00A63C98" w:rsidRPr="004A7F3F" w:rsidRDefault="00A63C98" w:rsidP="00A63C98">
      <w:pPr>
        <w:rPr>
          <w:noProof w:val="0"/>
        </w:rPr>
      </w:pPr>
      <w:r w:rsidRPr="004A7F3F">
        <w:rPr>
          <w:noProof w:val="0"/>
        </w:rPr>
        <w:t>During the sequence the operator shall get all necessary information from sequence synoptic, such as</w:t>
      </w:r>
    </w:p>
    <w:p w:rsidR="00A63C98" w:rsidRPr="004A7F3F" w:rsidRDefault="00A63C98" w:rsidP="005F0E18">
      <w:pPr>
        <w:pStyle w:val="ListParagraph"/>
        <w:numPr>
          <w:ilvl w:val="0"/>
          <w:numId w:val="64"/>
        </w:numPr>
        <w:rPr>
          <w:noProof w:val="0"/>
        </w:rPr>
      </w:pPr>
      <w:r w:rsidRPr="004A7F3F">
        <w:rPr>
          <w:noProof w:val="0"/>
        </w:rPr>
        <w:t>Logical steps</w:t>
      </w:r>
    </w:p>
    <w:p w:rsidR="00A63C98" w:rsidRPr="004A7F3F" w:rsidRDefault="00A63C98" w:rsidP="005F0E18">
      <w:pPr>
        <w:pStyle w:val="ListParagraph"/>
        <w:numPr>
          <w:ilvl w:val="0"/>
          <w:numId w:val="64"/>
        </w:numPr>
        <w:rPr>
          <w:noProof w:val="0"/>
        </w:rPr>
      </w:pPr>
      <w:r w:rsidRPr="004A7F3F">
        <w:rPr>
          <w:noProof w:val="0"/>
        </w:rPr>
        <w:t>Time exceeded</w:t>
      </w:r>
    </w:p>
    <w:p w:rsidR="00A63C98" w:rsidRPr="004A7F3F" w:rsidRDefault="00A63C98" w:rsidP="005F0E18">
      <w:pPr>
        <w:pStyle w:val="ListParagraph"/>
        <w:numPr>
          <w:ilvl w:val="0"/>
          <w:numId w:val="64"/>
        </w:numPr>
        <w:rPr>
          <w:noProof w:val="0"/>
        </w:rPr>
      </w:pPr>
      <w:r w:rsidRPr="004A7F3F">
        <w:rPr>
          <w:noProof w:val="0"/>
        </w:rPr>
        <w:t>Missing criteria list</w:t>
      </w:r>
    </w:p>
    <w:p w:rsidR="00A63C98" w:rsidRPr="004A7F3F" w:rsidRDefault="00A63C98" w:rsidP="005F0E18">
      <w:pPr>
        <w:pStyle w:val="ListParagraph"/>
        <w:numPr>
          <w:ilvl w:val="0"/>
          <w:numId w:val="64"/>
        </w:numPr>
        <w:rPr>
          <w:noProof w:val="0"/>
        </w:rPr>
      </w:pPr>
      <w:r w:rsidRPr="004A7F3F">
        <w:rPr>
          <w:noProof w:val="0"/>
        </w:rPr>
        <w:t>Executed steps of the sequence</w:t>
      </w:r>
    </w:p>
    <w:p w:rsidR="00A63C98" w:rsidRPr="004A7F3F" w:rsidRDefault="00A63C98" w:rsidP="005F0E18">
      <w:pPr>
        <w:pStyle w:val="ListParagraph"/>
        <w:numPr>
          <w:ilvl w:val="0"/>
          <w:numId w:val="64"/>
        </w:numPr>
        <w:rPr>
          <w:noProof w:val="0"/>
        </w:rPr>
      </w:pPr>
      <w:r w:rsidRPr="004A7F3F">
        <w:rPr>
          <w:noProof w:val="0"/>
        </w:rPr>
        <w:t>Not yet executed steps of the sequence</w:t>
      </w:r>
    </w:p>
    <w:p w:rsidR="00A63C98" w:rsidRPr="004A7F3F" w:rsidRDefault="00A63C98" w:rsidP="005F0E18">
      <w:pPr>
        <w:pStyle w:val="ListParagraph"/>
        <w:numPr>
          <w:ilvl w:val="0"/>
          <w:numId w:val="64"/>
        </w:numPr>
        <w:rPr>
          <w:noProof w:val="0"/>
        </w:rPr>
      </w:pPr>
      <w:r w:rsidRPr="004A7F3F">
        <w:rPr>
          <w:noProof w:val="0"/>
        </w:rPr>
        <w:t>End of sequence.</w:t>
      </w:r>
    </w:p>
    <w:p w:rsidR="00A63C98" w:rsidRPr="004A7F3F" w:rsidRDefault="00A63C98" w:rsidP="00A63C98">
      <w:pPr>
        <w:rPr>
          <w:noProof w:val="0"/>
        </w:rPr>
      </w:pPr>
      <w:r w:rsidRPr="004A7F3F">
        <w:rPr>
          <w:noProof w:val="0"/>
        </w:rPr>
        <w:t>Some further display features shall be made available according to the manufacturer's standards (e.g. allocation of printers to different tasks, selection of contacts for trend logs selected by cursor from the monitored analogue status report). These functions shall be included in the contractual scope of supply if helpful or important to the operator.</w:t>
      </w:r>
    </w:p>
    <w:p w:rsidR="00A63C98" w:rsidRPr="004A7F3F" w:rsidRDefault="00A63C98" w:rsidP="00DF46CA">
      <w:pPr>
        <w:pStyle w:val="Heading4"/>
        <w:rPr>
          <w:noProof w:val="0"/>
        </w:rPr>
      </w:pPr>
      <w:r w:rsidRPr="004A7F3F">
        <w:rPr>
          <w:noProof w:val="0"/>
        </w:rPr>
        <w:t>Printer Logs</w:t>
      </w:r>
    </w:p>
    <w:p w:rsidR="00A63C98" w:rsidRPr="004A7F3F" w:rsidRDefault="00A63C98" w:rsidP="00A63C98">
      <w:pPr>
        <w:rPr>
          <w:noProof w:val="0"/>
        </w:rPr>
      </w:pPr>
      <w:r w:rsidRPr="004A7F3F">
        <w:rPr>
          <w:noProof w:val="0"/>
        </w:rPr>
        <w:t>For plant follow-up and on-line / off-line analysis different kinds of printed protocols shall be available. The following kinds of protocols shall be printed.</w:t>
      </w:r>
    </w:p>
    <w:p w:rsidR="00A63C98" w:rsidRPr="004A7F3F" w:rsidRDefault="00A63C98" w:rsidP="005F0E18">
      <w:pPr>
        <w:pStyle w:val="ListParagraph"/>
        <w:numPr>
          <w:ilvl w:val="0"/>
          <w:numId w:val="65"/>
        </w:numPr>
        <w:rPr>
          <w:noProof w:val="0"/>
        </w:rPr>
      </w:pPr>
      <w:r w:rsidRPr="004A7F3F">
        <w:rPr>
          <w:noProof w:val="0"/>
        </w:rPr>
        <w:t>Sequence of event and alarm protocols shall contain all alarms and selected events associated with one or more units or with a part of the plant (including manual commands of operators) in chronological order, giving the following data:</w:t>
      </w:r>
    </w:p>
    <w:p w:rsidR="00A63C98" w:rsidRPr="004A7F3F" w:rsidRDefault="00A63C98" w:rsidP="005F0E18">
      <w:pPr>
        <w:pStyle w:val="ListParagraph"/>
        <w:numPr>
          <w:ilvl w:val="0"/>
          <w:numId w:val="66"/>
        </w:numPr>
        <w:rPr>
          <w:noProof w:val="0"/>
        </w:rPr>
      </w:pPr>
      <w:r w:rsidRPr="004A7F3F">
        <w:rPr>
          <w:noProof w:val="0"/>
        </w:rPr>
        <w:t>Exact time (with the specified resolution)</w:t>
      </w:r>
    </w:p>
    <w:p w:rsidR="00A63C98" w:rsidRPr="004A7F3F" w:rsidRDefault="00A63C98" w:rsidP="005F0E18">
      <w:pPr>
        <w:pStyle w:val="ListParagraph"/>
        <w:numPr>
          <w:ilvl w:val="0"/>
          <w:numId w:val="66"/>
        </w:numPr>
        <w:rPr>
          <w:noProof w:val="0"/>
        </w:rPr>
      </w:pPr>
      <w:r w:rsidRPr="004A7F3F">
        <w:rPr>
          <w:noProof w:val="0"/>
        </w:rPr>
        <w:t>Identification code</w:t>
      </w:r>
    </w:p>
    <w:p w:rsidR="00A63C98" w:rsidRPr="004A7F3F" w:rsidRDefault="00A63C98" w:rsidP="005F0E18">
      <w:pPr>
        <w:pStyle w:val="ListParagraph"/>
        <w:numPr>
          <w:ilvl w:val="0"/>
          <w:numId w:val="66"/>
        </w:numPr>
        <w:rPr>
          <w:noProof w:val="0"/>
        </w:rPr>
      </w:pPr>
      <w:r w:rsidRPr="004A7F3F">
        <w:rPr>
          <w:noProof w:val="0"/>
        </w:rPr>
        <w:t>Denomination of item in clear text</w:t>
      </w:r>
    </w:p>
    <w:p w:rsidR="00A63C98" w:rsidRPr="004A7F3F" w:rsidRDefault="00A63C98" w:rsidP="005F0E18">
      <w:pPr>
        <w:pStyle w:val="ListParagraph"/>
        <w:numPr>
          <w:ilvl w:val="0"/>
          <w:numId w:val="66"/>
        </w:numPr>
        <w:rPr>
          <w:noProof w:val="0"/>
        </w:rPr>
      </w:pPr>
      <w:r w:rsidRPr="004A7F3F">
        <w:rPr>
          <w:noProof w:val="0"/>
        </w:rPr>
        <w:t>Attribute (high, low, open, close, etc.)</w:t>
      </w:r>
    </w:p>
    <w:p w:rsidR="00A63C98" w:rsidRPr="004A7F3F" w:rsidRDefault="00A63C98" w:rsidP="005F0E18">
      <w:pPr>
        <w:pStyle w:val="ListParagraph"/>
        <w:numPr>
          <w:ilvl w:val="0"/>
          <w:numId w:val="66"/>
        </w:numPr>
        <w:rPr>
          <w:noProof w:val="0"/>
        </w:rPr>
      </w:pPr>
      <w:r w:rsidRPr="004A7F3F">
        <w:rPr>
          <w:noProof w:val="0"/>
        </w:rPr>
        <w:t>The actual value in case of alarms derived from analogue values</w:t>
      </w:r>
    </w:p>
    <w:p w:rsidR="00A63C98" w:rsidRPr="004A7F3F" w:rsidRDefault="00A63C98" w:rsidP="005F0E18">
      <w:pPr>
        <w:pStyle w:val="ListParagraph"/>
        <w:numPr>
          <w:ilvl w:val="0"/>
          <w:numId w:val="66"/>
        </w:numPr>
        <w:rPr>
          <w:noProof w:val="0"/>
        </w:rPr>
      </w:pPr>
      <w:r w:rsidRPr="004A7F3F">
        <w:rPr>
          <w:noProof w:val="0"/>
        </w:rPr>
        <w:t>The printout is in red for off normal and black for return to normal. The printing will be done spontaneously without interaction of the operator when alarms/events appear. On operator's request printing of alarm summary protocols shall be possible, to printout all plant items being currently in alarm. All points not yet acknowledged shall be printed in red.</w:t>
      </w:r>
    </w:p>
    <w:p w:rsidR="00A63C98" w:rsidRPr="004A7F3F" w:rsidRDefault="00A63C98" w:rsidP="005F0E18">
      <w:pPr>
        <w:pStyle w:val="ListParagraph"/>
        <w:numPr>
          <w:ilvl w:val="0"/>
          <w:numId w:val="67"/>
        </w:numPr>
        <w:rPr>
          <w:noProof w:val="0"/>
        </w:rPr>
      </w:pPr>
      <w:r w:rsidRPr="004A7F3F">
        <w:rPr>
          <w:noProof w:val="0"/>
        </w:rPr>
        <w:t>Pre and Post fault report for "post mortem" analysis shall be edited for selected plant</w:t>
      </w:r>
    </w:p>
    <w:p w:rsidR="00A63C98" w:rsidRPr="004A7F3F" w:rsidRDefault="00A63C98" w:rsidP="00DF46CA">
      <w:pPr>
        <w:pStyle w:val="ListParagraph"/>
        <w:rPr>
          <w:noProof w:val="0"/>
        </w:rPr>
      </w:pPr>
      <w:r w:rsidRPr="004A7F3F">
        <w:rPr>
          <w:noProof w:val="0"/>
        </w:rPr>
        <w:t>items/groups. The printout will be initiated by a trip of the equipment. The report shall contain all important analogue values and binary events/alarms, which may have contributed to the trip 6 minutes before as well as 14 minutes after the trip.</w:t>
      </w:r>
    </w:p>
    <w:p w:rsidR="00A63C98" w:rsidRPr="004A7F3F" w:rsidRDefault="00A63C98" w:rsidP="005F0E18">
      <w:pPr>
        <w:pStyle w:val="ListParagraph"/>
        <w:numPr>
          <w:ilvl w:val="0"/>
          <w:numId w:val="68"/>
        </w:numPr>
        <w:ind w:left="1440"/>
        <w:rPr>
          <w:noProof w:val="0"/>
        </w:rPr>
      </w:pPr>
      <w:r w:rsidRPr="004A7F3F">
        <w:rPr>
          <w:noProof w:val="0"/>
        </w:rPr>
        <w:t>If the trip signals cannot be identified indisputably by the time stamp of the signal</w:t>
      </w:r>
    </w:p>
    <w:p w:rsidR="00A63C98" w:rsidRPr="004A7F3F" w:rsidRDefault="00A63C98" w:rsidP="00DF46CA">
      <w:pPr>
        <w:pStyle w:val="ListParagraph"/>
        <w:ind w:left="1440"/>
        <w:rPr>
          <w:noProof w:val="0"/>
        </w:rPr>
      </w:pPr>
      <w:r w:rsidRPr="004A7F3F">
        <w:rPr>
          <w:noProof w:val="0"/>
        </w:rPr>
        <w:t>they are to be generated by the so-called "first out" logic.</w:t>
      </w:r>
    </w:p>
    <w:p w:rsidR="00A63C98" w:rsidRPr="004A7F3F" w:rsidRDefault="00A63C98" w:rsidP="005F0E18">
      <w:pPr>
        <w:pStyle w:val="ListParagraph"/>
        <w:numPr>
          <w:ilvl w:val="0"/>
          <w:numId w:val="68"/>
        </w:numPr>
        <w:ind w:left="1440"/>
        <w:rPr>
          <w:noProof w:val="0"/>
        </w:rPr>
      </w:pPr>
      <w:r w:rsidRPr="004A7F3F">
        <w:rPr>
          <w:noProof w:val="0"/>
        </w:rPr>
        <w:t>The fault report will be printed out automatically after 20 minutes after the trip occurs. Or on request from an overflow buffer memory, containing the last 10 numbers of trips. The trip signal shall be marked on the listing and shall also be mentioned in the heading along with the identification of the fault report of the component.</w:t>
      </w:r>
    </w:p>
    <w:p w:rsidR="00A63C98" w:rsidRPr="004A7F3F" w:rsidRDefault="00A63C98" w:rsidP="005F0E18">
      <w:pPr>
        <w:pStyle w:val="ListParagraph"/>
        <w:numPr>
          <w:ilvl w:val="0"/>
          <w:numId w:val="67"/>
        </w:numPr>
        <w:rPr>
          <w:noProof w:val="0"/>
        </w:rPr>
      </w:pPr>
      <w:r w:rsidRPr="004A7F3F">
        <w:rPr>
          <w:noProof w:val="0"/>
        </w:rPr>
        <w:t>Periodic plant data protocol</w:t>
      </w:r>
    </w:p>
    <w:p w:rsidR="00A63C98" w:rsidRPr="004A7F3F" w:rsidRDefault="00A63C98" w:rsidP="005F0E18">
      <w:pPr>
        <w:pStyle w:val="ListParagraph"/>
        <w:numPr>
          <w:ilvl w:val="1"/>
          <w:numId w:val="69"/>
        </w:numPr>
        <w:rPr>
          <w:noProof w:val="0"/>
        </w:rPr>
      </w:pPr>
      <w:r w:rsidRPr="004A7F3F">
        <w:rPr>
          <w:noProof w:val="0"/>
        </w:rPr>
        <w:t>At the end of each hour, or on demand, a protocol of the main plant values (analogue inputs and integrated values) and the calculated efficiency of the units running shall be printed out.</w:t>
      </w:r>
    </w:p>
    <w:p w:rsidR="00A63C98" w:rsidRPr="004A7F3F" w:rsidRDefault="00A63C98" w:rsidP="005F0E18">
      <w:pPr>
        <w:pStyle w:val="ListParagraph"/>
        <w:numPr>
          <w:ilvl w:val="1"/>
          <w:numId w:val="69"/>
        </w:numPr>
        <w:rPr>
          <w:noProof w:val="0"/>
        </w:rPr>
      </w:pPr>
      <w:r w:rsidRPr="004A7F3F">
        <w:rPr>
          <w:noProof w:val="0"/>
        </w:rPr>
        <w:t>At the beginning of each protocol the time and the system-status check shall be printed.</w:t>
      </w:r>
    </w:p>
    <w:p w:rsidR="00A63C98" w:rsidRPr="004A7F3F" w:rsidRDefault="00A63C98" w:rsidP="005F0E18">
      <w:pPr>
        <w:pStyle w:val="ListParagraph"/>
        <w:numPr>
          <w:ilvl w:val="1"/>
          <w:numId w:val="69"/>
        </w:numPr>
        <w:rPr>
          <w:noProof w:val="0"/>
        </w:rPr>
      </w:pPr>
      <w:r w:rsidRPr="004A7F3F">
        <w:rPr>
          <w:noProof w:val="0"/>
        </w:rPr>
        <w:t>Time shall be printed in red if a power failure has occurred which has not been acknowledged. The necessary performance calculations shall be done by the system. The system status check shall indicate any error that has developed in the input item.</w:t>
      </w:r>
    </w:p>
    <w:p w:rsidR="00A63C98" w:rsidRPr="004A7F3F" w:rsidRDefault="00A63C98" w:rsidP="005F0E18">
      <w:pPr>
        <w:pStyle w:val="ListParagraph"/>
        <w:numPr>
          <w:ilvl w:val="1"/>
          <w:numId w:val="69"/>
        </w:numPr>
        <w:rPr>
          <w:noProof w:val="0"/>
        </w:rPr>
      </w:pPr>
      <w:r w:rsidRPr="004A7F3F">
        <w:rPr>
          <w:noProof w:val="0"/>
        </w:rPr>
        <w:t>All points that are currently in alarm during a periodic log shall be printed in red. All values shall be printed as 4 digit values with suitable column heading multipliers such as 0.1, 1.0, 10 etc. Pulse integrations shall be logged as 4 digit values, resetting the pulse integration after a scheduled log.</w:t>
      </w:r>
    </w:p>
    <w:p w:rsidR="000F53B1" w:rsidRPr="004A7F3F" w:rsidRDefault="00A63C98" w:rsidP="005F0E18">
      <w:pPr>
        <w:pStyle w:val="ListParagraph"/>
        <w:numPr>
          <w:ilvl w:val="1"/>
          <w:numId w:val="69"/>
        </w:numPr>
        <w:rPr>
          <w:noProof w:val="0"/>
        </w:rPr>
      </w:pPr>
      <w:r w:rsidRPr="004A7F3F">
        <w:rPr>
          <w:noProof w:val="0"/>
        </w:rPr>
        <w:t xml:space="preserve">When on demand periodic log is initiated, the current value of the pulse integration is logged but not reset. </w:t>
      </w:r>
    </w:p>
    <w:p w:rsidR="000F53B1" w:rsidRPr="004A7F3F" w:rsidRDefault="000F53B1" w:rsidP="000F53B1">
      <w:pPr>
        <w:pStyle w:val="ListParagraph"/>
        <w:ind w:left="1440"/>
        <w:rPr>
          <w:noProof w:val="0"/>
        </w:rPr>
      </w:pPr>
    </w:p>
    <w:p w:rsidR="00A63C98" w:rsidRPr="004A7F3F" w:rsidRDefault="00A63C98" w:rsidP="000F53B1">
      <w:pPr>
        <w:pStyle w:val="ListParagraph"/>
        <w:numPr>
          <w:ilvl w:val="0"/>
          <w:numId w:val="67"/>
        </w:numPr>
        <w:rPr>
          <w:noProof w:val="0"/>
        </w:rPr>
      </w:pPr>
      <w:r w:rsidRPr="004A7F3F">
        <w:rPr>
          <w:noProof w:val="0"/>
        </w:rPr>
        <w:t>Balance of energy protocol</w:t>
      </w:r>
    </w:p>
    <w:p w:rsidR="00A63C98" w:rsidRPr="004A7F3F" w:rsidRDefault="00A63C98" w:rsidP="005F0E18">
      <w:pPr>
        <w:pStyle w:val="ListParagraph"/>
        <w:numPr>
          <w:ilvl w:val="1"/>
          <w:numId w:val="69"/>
        </w:numPr>
        <w:rPr>
          <w:noProof w:val="0"/>
        </w:rPr>
      </w:pPr>
      <w:r w:rsidRPr="004A7F3F">
        <w:rPr>
          <w:noProof w:val="0"/>
        </w:rPr>
        <w:t>At the end of each day and month, or on demand, a protocol of the integrated energy export and mass flows (fuel oil, fresh water, sea water, etc.) shall be printed out. −</w:t>
      </w:r>
      <w:r w:rsidRPr="004A7F3F">
        <w:rPr>
          <w:noProof w:val="0"/>
        </w:rPr>
        <w:t>Maintenance protocol print-out</w:t>
      </w:r>
    </w:p>
    <w:p w:rsidR="00A63C98" w:rsidRPr="004A7F3F" w:rsidRDefault="00A63C98" w:rsidP="005F0E18">
      <w:pPr>
        <w:pStyle w:val="ListParagraph"/>
        <w:numPr>
          <w:ilvl w:val="1"/>
          <w:numId w:val="69"/>
        </w:numPr>
        <w:rPr>
          <w:noProof w:val="0"/>
        </w:rPr>
      </w:pPr>
      <w:r w:rsidRPr="004A7F3F">
        <w:rPr>
          <w:noProof w:val="0"/>
        </w:rPr>
        <w:t>At the end of each day and month, or on demand, a protocol of the main components that have reached or will soon reach the limit of a prefixed maintenance period shall be printed out.</w:t>
      </w:r>
    </w:p>
    <w:p w:rsidR="00A63C98" w:rsidRPr="004A7F3F" w:rsidRDefault="00A63C98" w:rsidP="005F0E18">
      <w:pPr>
        <w:pStyle w:val="ListParagraph"/>
        <w:numPr>
          <w:ilvl w:val="1"/>
          <w:numId w:val="69"/>
        </w:numPr>
        <w:rPr>
          <w:noProof w:val="0"/>
        </w:rPr>
      </w:pPr>
      <w:r w:rsidRPr="004A7F3F">
        <w:rPr>
          <w:noProof w:val="0"/>
        </w:rPr>
        <w:t>Capacity of the program: Operating time of all plant equipment shall be integrated with an accuracy of plus/minus 10 sec max. Operating time that can be counted (service hours count) shall be 99999 hours.</w:t>
      </w:r>
    </w:p>
    <w:p w:rsidR="00A63C98" w:rsidRPr="004A7F3F" w:rsidRDefault="00A63C98" w:rsidP="005F0E18">
      <w:pPr>
        <w:pStyle w:val="ListParagraph"/>
        <w:numPr>
          <w:ilvl w:val="0"/>
          <w:numId w:val="67"/>
        </w:numPr>
        <w:rPr>
          <w:noProof w:val="0"/>
        </w:rPr>
      </w:pPr>
      <w:r w:rsidRPr="004A7F3F">
        <w:rPr>
          <w:noProof w:val="0"/>
        </w:rPr>
        <w:t>Performance calculation protocols</w:t>
      </w:r>
    </w:p>
    <w:p w:rsidR="00A63C98" w:rsidRPr="004A7F3F" w:rsidRDefault="00A63C98" w:rsidP="005F0E18">
      <w:pPr>
        <w:pStyle w:val="ListParagraph"/>
        <w:numPr>
          <w:ilvl w:val="0"/>
          <w:numId w:val="70"/>
        </w:numPr>
        <w:rPr>
          <w:noProof w:val="0"/>
        </w:rPr>
      </w:pPr>
      <w:r w:rsidRPr="004A7F3F">
        <w:rPr>
          <w:noProof w:val="0"/>
        </w:rPr>
        <w:t>Upon operators' request, different performance calculation protocols of the unit and pertaining major equipment or subsystems shall be available. The performance calculations package shall be proposed by the Contractor and shall include the efficiency and heat rate calculation of the unit and the main cycle(s).</w:t>
      </w:r>
    </w:p>
    <w:p w:rsidR="00A63C98" w:rsidRPr="004A7F3F" w:rsidRDefault="00A63C98" w:rsidP="005F0E18">
      <w:pPr>
        <w:pStyle w:val="ListParagraph"/>
        <w:numPr>
          <w:ilvl w:val="0"/>
          <w:numId w:val="70"/>
        </w:numPr>
        <w:rPr>
          <w:noProof w:val="0"/>
        </w:rPr>
      </w:pPr>
      <w:r w:rsidRPr="004A7F3F">
        <w:rPr>
          <w:noProof w:val="0"/>
        </w:rPr>
        <w:t>It shall be possible to store the plant generated / delivered load and the auxiliary consumption for a period of one (1) year with the following data:</w:t>
      </w:r>
    </w:p>
    <w:p w:rsidR="00A63C98" w:rsidRPr="004A7F3F" w:rsidRDefault="00A63C98" w:rsidP="00DF46CA">
      <w:pPr>
        <w:ind w:left="1416"/>
        <w:rPr>
          <w:noProof w:val="0"/>
        </w:rPr>
      </w:pPr>
      <w:r w:rsidRPr="004A7F3F">
        <w:rPr>
          <w:noProof w:val="0"/>
        </w:rPr>
        <w:t>(a)</w:t>
      </w:r>
      <w:r w:rsidRPr="004A7F3F">
        <w:rPr>
          <w:noProof w:val="0"/>
        </w:rPr>
        <w:tab/>
        <w:t>Daily integrated values</w:t>
      </w:r>
    </w:p>
    <w:p w:rsidR="00A63C98" w:rsidRPr="004A7F3F" w:rsidRDefault="00A63C98" w:rsidP="00DF46CA">
      <w:pPr>
        <w:ind w:left="1416"/>
        <w:rPr>
          <w:noProof w:val="0"/>
        </w:rPr>
      </w:pPr>
      <w:r w:rsidRPr="004A7F3F">
        <w:rPr>
          <w:noProof w:val="0"/>
        </w:rPr>
        <w:t>(b)</w:t>
      </w:r>
      <w:r w:rsidRPr="004A7F3F">
        <w:rPr>
          <w:noProof w:val="0"/>
        </w:rPr>
        <w:tab/>
        <w:t>Daily maximum values</w:t>
      </w:r>
    </w:p>
    <w:p w:rsidR="00A63C98" w:rsidRPr="004A7F3F" w:rsidRDefault="00A63C98" w:rsidP="00DF46CA">
      <w:pPr>
        <w:ind w:left="1416"/>
        <w:rPr>
          <w:noProof w:val="0"/>
        </w:rPr>
      </w:pPr>
      <w:r w:rsidRPr="004A7F3F">
        <w:rPr>
          <w:noProof w:val="0"/>
        </w:rPr>
        <w:t>(c)</w:t>
      </w:r>
      <w:r w:rsidRPr="004A7F3F">
        <w:rPr>
          <w:noProof w:val="0"/>
        </w:rPr>
        <w:tab/>
        <w:t>Daily minimum values</w:t>
      </w:r>
    </w:p>
    <w:p w:rsidR="00A63C98" w:rsidRPr="004A7F3F" w:rsidRDefault="00A63C98" w:rsidP="00DF46CA">
      <w:pPr>
        <w:ind w:left="1416"/>
        <w:rPr>
          <w:noProof w:val="0"/>
        </w:rPr>
      </w:pPr>
      <w:r w:rsidRPr="004A7F3F">
        <w:rPr>
          <w:noProof w:val="0"/>
        </w:rPr>
        <w:t>(d)</w:t>
      </w:r>
      <w:r w:rsidRPr="004A7F3F">
        <w:rPr>
          <w:noProof w:val="0"/>
        </w:rPr>
        <w:tab/>
        <w:t>Daily average values. −</w:t>
      </w:r>
      <w:r w:rsidRPr="004A7F3F">
        <w:rPr>
          <w:noProof w:val="0"/>
        </w:rPr>
        <w:t>Binary status report</w:t>
      </w:r>
    </w:p>
    <w:p w:rsidR="000F53B1" w:rsidRPr="004A7F3F" w:rsidRDefault="00A63C98" w:rsidP="005F0E18">
      <w:pPr>
        <w:pStyle w:val="ListParagraph"/>
        <w:numPr>
          <w:ilvl w:val="0"/>
          <w:numId w:val="71"/>
        </w:numPr>
        <w:rPr>
          <w:noProof w:val="0"/>
        </w:rPr>
      </w:pPr>
      <w:r w:rsidRPr="004A7F3F">
        <w:rPr>
          <w:noProof w:val="0"/>
        </w:rPr>
        <w:t>Status of all digital inputs and commands for the whole unit or for prefixed groups. To be printed out on demand, with the plant identification code numbers.</w:t>
      </w:r>
    </w:p>
    <w:p w:rsidR="00A63C98" w:rsidRPr="004A7F3F" w:rsidRDefault="00A63C98" w:rsidP="000F53B1">
      <w:pPr>
        <w:pStyle w:val="ListParagraph"/>
        <w:numPr>
          <w:ilvl w:val="0"/>
          <w:numId w:val="67"/>
        </w:numPr>
        <w:rPr>
          <w:noProof w:val="0"/>
        </w:rPr>
      </w:pPr>
      <w:r w:rsidRPr="004A7F3F">
        <w:rPr>
          <w:noProof w:val="0"/>
        </w:rPr>
        <w:t xml:space="preserve"> Analogue status report</w:t>
      </w:r>
    </w:p>
    <w:p w:rsidR="000F53B1" w:rsidRPr="004A7F3F" w:rsidRDefault="00A63C98" w:rsidP="005F0E18">
      <w:pPr>
        <w:pStyle w:val="ListParagraph"/>
        <w:numPr>
          <w:ilvl w:val="0"/>
          <w:numId w:val="71"/>
        </w:numPr>
        <w:rPr>
          <w:noProof w:val="0"/>
        </w:rPr>
      </w:pPr>
      <w:r w:rsidRPr="004A7F3F">
        <w:rPr>
          <w:noProof w:val="0"/>
        </w:rPr>
        <w:t>Status of all analogue inputs and commands for the whole unit or for prefixed groups. To be printed out on demand, with the plant identification code numbers.</w:t>
      </w:r>
    </w:p>
    <w:p w:rsidR="00A63C98" w:rsidRPr="004A7F3F" w:rsidRDefault="00A63C98" w:rsidP="000F53B1">
      <w:pPr>
        <w:pStyle w:val="ListParagraph"/>
        <w:numPr>
          <w:ilvl w:val="0"/>
          <w:numId w:val="67"/>
        </w:numPr>
        <w:rPr>
          <w:noProof w:val="0"/>
        </w:rPr>
      </w:pPr>
      <w:r w:rsidRPr="004A7F3F">
        <w:rPr>
          <w:noProof w:val="0"/>
        </w:rPr>
        <w:t>Scan remove (off-scan) protocol</w:t>
      </w:r>
    </w:p>
    <w:p w:rsidR="000F53B1" w:rsidRPr="004A7F3F" w:rsidRDefault="00A63C98" w:rsidP="005F0E18">
      <w:pPr>
        <w:pStyle w:val="ListParagraph"/>
        <w:numPr>
          <w:ilvl w:val="0"/>
          <w:numId w:val="71"/>
        </w:numPr>
        <w:rPr>
          <w:noProof w:val="0"/>
        </w:rPr>
      </w:pPr>
      <w:r w:rsidRPr="004A7F3F">
        <w:rPr>
          <w:noProof w:val="0"/>
        </w:rPr>
        <w:t>On demand, this protocol gives the list of all measuring points disturbed, simulated or removed from the scanning.</w:t>
      </w:r>
    </w:p>
    <w:p w:rsidR="00A63C98" w:rsidRPr="004A7F3F" w:rsidRDefault="00A63C98" w:rsidP="000F53B1">
      <w:pPr>
        <w:pStyle w:val="ListParagraph"/>
        <w:numPr>
          <w:ilvl w:val="0"/>
          <w:numId w:val="67"/>
        </w:numPr>
        <w:rPr>
          <w:noProof w:val="0"/>
        </w:rPr>
      </w:pPr>
      <w:r w:rsidRPr="004A7F3F">
        <w:rPr>
          <w:noProof w:val="0"/>
        </w:rPr>
        <w:t xml:space="preserve"> Trend log print out</w:t>
      </w:r>
    </w:p>
    <w:p w:rsidR="00A63C98" w:rsidRPr="004A7F3F" w:rsidRDefault="00A63C98" w:rsidP="005F0E18">
      <w:pPr>
        <w:pStyle w:val="ListParagraph"/>
        <w:numPr>
          <w:ilvl w:val="0"/>
          <w:numId w:val="71"/>
        </w:numPr>
        <w:rPr>
          <w:noProof w:val="0"/>
        </w:rPr>
      </w:pPr>
      <w:r w:rsidRPr="004A7F3F">
        <w:rPr>
          <w:noProof w:val="0"/>
        </w:rPr>
        <w:t>On operator's demand, analogue trend log shall be provided and printed out. The operator will select on his own discretion up to six (6) analogue variables and enter the trend interval (1 to 240 minutes).</w:t>
      </w:r>
    </w:p>
    <w:p w:rsidR="00A63C98" w:rsidRPr="004A7F3F" w:rsidRDefault="00A63C98" w:rsidP="005F0E18">
      <w:pPr>
        <w:pStyle w:val="ListParagraph"/>
        <w:numPr>
          <w:ilvl w:val="0"/>
          <w:numId w:val="71"/>
        </w:numPr>
        <w:rPr>
          <w:noProof w:val="0"/>
        </w:rPr>
      </w:pPr>
      <w:r w:rsidRPr="004A7F3F">
        <w:rPr>
          <w:noProof w:val="0"/>
        </w:rPr>
        <w:t>The scanning of the selected points will be done with system scanning and the values shall be stored on disk files. After preset time has elapsed or on demand the values will be transferred to the printer with a sample frequency depending on the trend interval. The possibility shall be given to edit the curve.</w:t>
      </w:r>
    </w:p>
    <w:p w:rsidR="00A63C98" w:rsidRPr="004A7F3F" w:rsidRDefault="00A63C98" w:rsidP="005F0E18">
      <w:pPr>
        <w:pStyle w:val="ListParagraph"/>
        <w:numPr>
          <w:ilvl w:val="0"/>
          <w:numId w:val="67"/>
        </w:numPr>
        <w:rPr>
          <w:noProof w:val="0"/>
        </w:rPr>
      </w:pPr>
      <w:r w:rsidRPr="004A7F3F">
        <w:rPr>
          <w:noProof w:val="0"/>
        </w:rPr>
        <w:t>Plant Status Protocols</w:t>
      </w:r>
    </w:p>
    <w:p w:rsidR="00A63C98" w:rsidRPr="004A7F3F" w:rsidRDefault="00A63C98" w:rsidP="005F0E18">
      <w:pPr>
        <w:pStyle w:val="ListParagraph"/>
        <w:numPr>
          <w:ilvl w:val="0"/>
          <w:numId w:val="71"/>
        </w:numPr>
        <w:rPr>
          <w:noProof w:val="0"/>
        </w:rPr>
      </w:pPr>
      <w:r w:rsidRPr="004A7F3F">
        <w:rPr>
          <w:noProof w:val="0"/>
        </w:rPr>
        <w:t>On request, the printout of the following plant status protocols shall be possible.</w:t>
      </w:r>
    </w:p>
    <w:p w:rsidR="00A63C98" w:rsidRPr="004A7F3F" w:rsidRDefault="00A63C98" w:rsidP="00DF46CA">
      <w:pPr>
        <w:ind w:left="1416"/>
        <w:rPr>
          <w:noProof w:val="0"/>
        </w:rPr>
      </w:pPr>
      <w:r w:rsidRPr="004A7F3F">
        <w:rPr>
          <w:noProof w:val="0"/>
        </w:rPr>
        <w:t>(a)</w:t>
      </w:r>
      <w:r w:rsidRPr="004A7F3F">
        <w:rPr>
          <w:noProof w:val="0"/>
        </w:rPr>
        <w:tab/>
        <w:t>List of all analogue control loops in manual mode</w:t>
      </w:r>
    </w:p>
    <w:p w:rsidR="00A63C98" w:rsidRPr="004A7F3F" w:rsidRDefault="00A63C98" w:rsidP="00DF46CA">
      <w:pPr>
        <w:ind w:left="1416"/>
        <w:rPr>
          <w:noProof w:val="0"/>
        </w:rPr>
      </w:pPr>
      <w:r w:rsidRPr="004A7F3F">
        <w:rPr>
          <w:noProof w:val="0"/>
        </w:rPr>
        <w:t>(b)</w:t>
      </w:r>
      <w:r w:rsidRPr="004A7F3F">
        <w:rPr>
          <w:noProof w:val="0"/>
        </w:rPr>
        <w:tab/>
        <w:t>List of all function groups and standby logics in manual mode</w:t>
      </w:r>
    </w:p>
    <w:p w:rsidR="00A63C98" w:rsidRPr="004A7F3F" w:rsidRDefault="00A63C98" w:rsidP="00DF46CA">
      <w:pPr>
        <w:ind w:left="1416"/>
        <w:rPr>
          <w:noProof w:val="0"/>
        </w:rPr>
      </w:pPr>
      <w:r w:rsidRPr="004A7F3F">
        <w:rPr>
          <w:noProof w:val="0"/>
        </w:rPr>
        <w:t>(c)</w:t>
      </w:r>
      <w:r w:rsidRPr="004A7F3F">
        <w:rPr>
          <w:noProof w:val="0"/>
        </w:rPr>
        <w:tab/>
        <w:t>Status list of all main plant items, like power generating units, seawater pumps, fuel oil pumps, etc. with indication of the operational equipment. The same shall also appear on the screen on operator’s request.</w:t>
      </w:r>
    </w:p>
    <w:p w:rsidR="00A63C98" w:rsidRPr="004A7F3F" w:rsidRDefault="00A63C98" w:rsidP="005F0E18">
      <w:pPr>
        <w:pStyle w:val="ListParagraph"/>
        <w:numPr>
          <w:ilvl w:val="0"/>
          <w:numId w:val="67"/>
        </w:numPr>
        <w:rPr>
          <w:noProof w:val="0"/>
        </w:rPr>
      </w:pPr>
      <w:r w:rsidRPr="004A7F3F">
        <w:rPr>
          <w:noProof w:val="0"/>
        </w:rPr>
        <w:t>All the protocols concerning hardware and software of the SCADA system itself will be edited at the system engineer’s workplace (e.g. system status and failure reports, protocols of system interventions.).</w:t>
      </w:r>
    </w:p>
    <w:p w:rsidR="00DF46CA" w:rsidRPr="004A7F3F" w:rsidRDefault="00DF46CA" w:rsidP="00DF46CA">
      <w:pPr>
        <w:pStyle w:val="ListParagraph"/>
        <w:rPr>
          <w:noProof w:val="0"/>
        </w:rPr>
      </w:pPr>
    </w:p>
    <w:p w:rsidR="00A63C98" w:rsidRPr="004A7F3F" w:rsidRDefault="00A63C98" w:rsidP="00DF46CA">
      <w:pPr>
        <w:pStyle w:val="Heading4"/>
        <w:rPr>
          <w:noProof w:val="0"/>
        </w:rPr>
      </w:pPr>
      <w:r w:rsidRPr="004A7F3F">
        <w:rPr>
          <w:noProof w:val="0"/>
        </w:rPr>
        <w:t>Editing of Protocols</w:t>
      </w:r>
    </w:p>
    <w:p w:rsidR="00A63C98" w:rsidRPr="004A7F3F" w:rsidRDefault="00A63C98" w:rsidP="00A63C98">
      <w:pPr>
        <w:rPr>
          <w:noProof w:val="0"/>
        </w:rPr>
      </w:pPr>
      <w:r w:rsidRPr="004A7F3F">
        <w:rPr>
          <w:noProof w:val="0"/>
        </w:rPr>
        <w:t>Each printed paper shall bear the following information at the top of the sheet:</w:t>
      </w:r>
    </w:p>
    <w:p w:rsidR="00A63C98" w:rsidRPr="004A7F3F" w:rsidRDefault="00A63C98" w:rsidP="005F0E18">
      <w:pPr>
        <w:pStyle w:val="ListParagraph"/>
        <w:numPr>
          <w:ilvl w:val="0"/>
          <w:numId w:val="67"/>
        </w:numPr>
        <w:rPr>
          <w:noProof w:val="0"/>
        </w:rPr>
      </w:pPr>
      <w:r w:rsidRPr="004A7F3F">
        <w:rPr>
          <w:noProof w:val="0"/>
        </w:rPr>
        <w:t>Date and time</w:t>
      </w:r>
    </w:p>
    <w:p w:rsidR="00A63C98" w:rsidRPr="004A7F3F" w:rsidRDefault="00A63C98" w:rsidP="005F0E18">
      <w:pPr>
        <w:pStyle w:val="ListParagraph"/>
        <w:numPr>
          <w:ilvl w:val="0"/>
          <w:numId w:val="67"/>
        </w:numPr>
        <w:rPr>
          <w:noProof w:val="0"/>
        </w:rPr>
      </w:pPr>
      <w:r w:rsidRPr="004A7F3F">
        <w:rPr>
          <w:noProof w:val="0"/>
        </w:rPr>
        <w:t>Designation of the Employer</w:t>
      </w:r>
    </w:p>
    <w:p w:rsidR="00A63C98" w:rsidRPr="004A7F3F" w:rsidRDefault="00A63C98" w:rsidP="005F0E18">
      <w:pPr>
        <w:pStyle w:val="ListParagraph"/>
        <w:numPr>
          <w:ilvl w:val="0"/>
          <w:numId w:val="67"/>
        </w:numPr>
        <w:rPr>
          <w:noProof w:val="0"/>
        </w:rPr>
      </w:pPr>
      <w:r w:rsidRPr="004A7F3F">
        <w:rPr>
          <w:noProof w:val="0"/>
        </w:rPr>
        <w:t>Designation of the power plant</w:t>
      </w:r>
    </w:p>
    <w:p w:rsidR="00A63C98" w:rsidRPr="004A7F3F" w:rsidRDefault="00A63C98" w:rsidP="005F0E18">
      <w:pPr>
        <w:pStyle w:val="ListParagraph"/>
        <w:numPr>
          <w:ilvl w:val="0"/>
          <w:numId w:val="67"/>
        </w:numPr>
        <w:rPr>
          <w:noProof w:val="0"/>
        </w:rPr>
      </w:pPr>
      <w:r w:rsidRPr="004A7F3F">
        <w:rPr>
          <w:noProof w:val="0"/>
        </w:rPr>
        <w:t>Designation of the unit (or auxiliary equipment)</w:t>
      </w:r>
    </w:p>
    <w:p w:rsidR="00A63C98" w:rsidRPr="004A7F3F" w:rsidRDefault="00A63C98" w:rsidP="005F0E18">
      <w:pPr>
        <w:pStyle w:val="ListParagraph"/>
        <w:numPr>
          <w:ilvl w:val="0"/>
          <w:numId w:val="67"/>
        </w:numPr>
        <w:rPr>
          <w:noProof w:val="0"/>
        </w:rPr>
      </w:pPr>
      <w:r w:rsidRPr="004A7F3F">
        <w:rPr>
          <w:noProof w:val="0"/>
        </w:rPr>
        <w:t>Name of the protocol concerned.</w:t>
      </w:r>
    </w:p>
    <w:p w:rsidR="00A63C98" w:rsidRPr="004A7F3F" w:rsidRDefault="00A63C98" w:rsidP="00A63C98">
      <w:pPr>
        <w:rPr>
          <w:noProof w:val="0"/>
        </w:rPr>
      </w:pPr>
      <w:r w:rsidRPr="004A7F3F">
        <w:rPr>
          <w:noProof w:val="0"/>
        </w:rPr>
        <w:t>In case of protocols on more than one page the heading with process identification (e.g. plant identification code numbers and engineering unit for analogue trend logs) shall also be repeated on every page. The clear text description of the signals shall be clear and easily interpretable without using additional documents.</w:t>
      </w:r>
    </w:p>
    <w:p w:rsidR="00DF46CA" w:rsidRPr="004A7F3F" w:rsidRDefault="00A63C98" w:rsidP="00DF46CA">
      <w:pPr>
        <w:pStyle w:val="Heading4"/>
        <w:rPr>
          <w:noProof w:val="0"/>
        </w:rPr>
      </w:pPr>
      <w:r w:rsidRPr="004A7F3F">
        <w:rPr>
          <w:noProof w:val="0"/>
        </w:rPr>
        <w:t>Hardw</w:t>
      </w:r>
      <w:r w:rsidR="00DF46CA" w:rsidRPr="004A7F3F">
        <w:rPr>
          <w:noProof w:val="0"/>
        </w:rPr>
        <w:t>are Specification (Peripherals)</w:t>
      </w:r>
    </w:p>
    <w:p w:rsidR="00A63C98" w:rsidRPr="004A7F3F" w:rsidRDefault="00A63C98" w:rsidP="00DF46CA">
      <w:pPr>
        <w:pStyle w:val="Heading4"/>
        <w:numPr>
          <w:ilvl w:val="0"/>
          <w:numId w:val="0"/>
        </w:numPr>
        <w:rPr>
          <w:b/>
          <w:noProof w:val="0"/>
        </w:rPr>
      </w:pPr>
      <w:r w:rsidRPr="004A7F3F">
        <w:rPr>
          <w:b/>
          <w:noProof w:val="0"/>
        </w:rPr>
        <w:t>Monitors</w:t>
      </w:r>
    </w:p>
    <w:p w:rsidR="00A63C98" w:rsidRPr="004A7F3F" w:rsidRDefault="00A63C98" w:rsidP="00A63C98">
      <w:pPr>
        <w:rPr>
          <w:noProof w:val="0"/>
        </w:rPr>
      </w:pPr>
      <w:r w:rsidRPr="004A7F3F">
        <w:rPr>
          <w:noProof w:val="0"/>
        </w:rPr>
        <w:t>The monitor for plant operator stations shall high resolution 23 inch LCD. The resolution required is 1280 x 1024 pixels or better. The screen illumination shall be enough to give a good readability under the existing lighting conditions in the control room. The dimension and kind of character and symbols shall be selected in such a way that the operator sitting on his chair can easily differentiate between them. The monitor shall be equipped with all necessary control (adjusting) elements accessible on the front plate. For monitors integrated into the desk special care shall be given for the easy replacement. The connection of cables shall be done by cable connectors. High reliability and long life monitors shall be used. The MTBF value of monitor shall be acceptably high.</w:t>
      </w:r>
    </w:p>
    <w:p w:rsidR="00A63C98" w:rsidRPr="004A7F3F" w:rsidRDefault="00A63C98" w:rsidP="00DF46CA">
      <w:pPr>
        <w:pStyle w:val="Heading4"/>
        <w:numPr>
          <w:ilvl w:val="0"/>
          <w:numId w:val="0"/>
        </w:numPr>
        <w:rPr>
          <w:b/>
          <w:noProof w:val="0"/>
        </w:rPr>
      </w:pPr>
      <w:r w:rsidRPr="004A7F3F">
        <w:rPr>
          <w:b/>
          <w:noProof w:val="0"/>
        </w:rPr>
        <w:t>Keyboard and Pointing Device</w:t>
      </w:r>
    </w:p>
    <w:p w:rsidR="00A63C98" w:rsidRPr="004A7F3F" w:rsidRDefault="00A63C98" w:rsidP="00A63C98">
      <w:pPr>
        <w:rPr>
          <w:noProof w:val="0"/>
        </w:rPr>
      </w:pPr>
      <w:r w:rsidRPr="004A7F3F">
        <w:rPr>
          <w:noProof w:val="0"/>
        </w:rPr>
        <w:t>The functional keyboards for plant operator stations shall be adapted to the individual operator tasks and to the monitor functions. They shall contain all keys necessary for the plant operation arranged in an ergonomically, self-teaching manner. Multifunctional keys shall be provided with automatic display for the modified functions. Freely programmable keys (minimum 6) shall be available for special user applications.</w:t>
      </w:r>
    </w:p>
    <w:p w:rsidR="00A63C98" w:rsidRPr="004A7F3F" w:rsidRDefault="00A63C98" w:rsidP="00A63C98">
      <w:pPr>
        <w:rPr>
          <w:noProof w:val="0"/>
        </w:rPr>
      </w:pPr>
      <w:r w:rsidRPr="004A7F3F">
        <w:rPr>
          <w:noProof w:val="0"/>
        </w:rPr>
        <w:t>For user manipulations on higher levels (e.g. operator hierarchical levels 2 and 3) such as</w:t>
      </w:r>
    </w:p>
    <w:p w:rsidR="00A63C98" w:rsidRPr="004A7F3F" w:rsidRDefault="00A63C98" w:rsidP="005F0E18">
      <w:pPr>
        <w:pStyle w:val="ListParagraph"/>
        <w:numPr>
          <w:ilvl w:val="0"/>
          <w:numId w:val="72"/>
        </w:numPr>
        <w:rPr>
          <w:noProof w:val="0"/>
        </w:rPr>
      </w:pPr>
      <w:r w:rsidRPr="004A7F3F">
        <w:rPr>
          <w:noProof w:val="0"/>
        </w:rPr>
        <w:t>Level 1: plant supervision only (selection of monitored pictures)</w:t>
      </w:r>
    </w:p>
    <w:p w:rsidR="00A63C98" w:rsidRPr="004A7F3F" w:rsidRDefault="00A63C98" w:rsidP="005F0E18">
      <w:pPr>
        <w:pStyle w:val="ListParagraph"/>
        <w:numPr>
          <w:ilvl w:val="0"/>
          <w:numId w:val="72"/>
        </w:numPr>
        <w:rPr>
          <w:noProof w:val="0"/>
        </w:rPr>
      </w:pPr>
      <w:r w:rsidRPr="004A7F3F">
        <w:rPr>
          <w:noProof w:val="0"/>
        </w:rPr>
        <w:t>Level 2: Level 1 plus plant control functions (e.g. valve open/ closed commands)</w:t>
      </w:r>
    </w:p>
    <w:p w:rsidR="00A63C98" w:rsidRPr="004A7F3F" w:rsidRDefault="00A63C98" w:rsidP="005F0E18">
      <w:pPr>
        <w:pStyle w:val="ListParagraph"/>
        <w:numPr>
          <w:ilvl w:val="0"/>
          <w:numId w:val="72"/>
        </w:numPr>
        <w:rPr>
          <w:noProof w:val="0"/>
        </w:rPr>
      </w:pPr>
      <w:r w:rsidRPr="004A7F3F">
        <w:rPr>
          <w:noProof w:val="0"/>
        </w:rPr>
        <w:t>Level 3: Level 2 plus limited configuration functions if available for plant operator (e.g. scan remove).</w:t>
      </w:r>
    </w:p>
    <w:p w:rsidR="00A63C98" w:rsidRPr="004A7F3F" w:rsidRDefault="00A63C98" w:rsidP="00A63C98">
      <w:pPr>
        <w:rPr>
          <w:noProof w:val="0"/>
        </w:rPr>
      </w:pPr>
      <w:r w:rsidRPr="004A7F3F">
        <w:rPr>
          <w:noProof w:val="0"/>
        </w:rPr>
        <w:t>Key selection or use of password is required. High quality pointing device shall be provided along with the keyboard.</w:t>
      </w:r>
    </w:p>
    <w:p w:rsidR="00A63C98" w:rsidRPr="004A7F3F" w:rsidRDefault="00A63C98" w:rsidP="00A63C98">
      <w:pPr>
        <w:rPr>
          <w:b/>
          <w:noProof w:val="0"/>
        </w:rPr>
      </w:pPr>
      <w:r w:rsidRPr="004A7F3F">
        <w:rPr>
          <w:b/>
          <w:noProof w:val="0"/>
        </w:rPr>
        <w:t>Printers</w:t>
      </w:r>
    </w:p>
    <w:p w:rsidR="00A63C98" w:rsidRPr="004A7F3F" w:rsidRDefault="00A63C98" w:rsidP="00A63C98">
      <w:pPr>
        <w:rPr>
          <w:noProof w:val="0"/>
        </w:rPr>
      </w:pPr>
      <w:r w:rsidRPr="004A7F3F">
        <w:rPr>
          <w:noProof w:val="0"/>
        </w:rPr>
        <w:t xml:space="preserve">Low-noise A3 / A4 laser printers shall be used. The printers shall have high reliability (MTBF in switched-on position not less than 5000 hours, in printing not less than 1500 hours) with max. ambient temperature of 40 ºC or better. The printers shall be provided with proper auto diagnostic facilities and with failure annunciation. "No paper" alarm shall be given in time on the equipment itself by LED lamp and buzzer and also linked to the alarm system. </w:t>
      </w:r>
    </w:p>
    <w:p w:rsidR="00A63C98" w:rsidRPr="004A7F3F" w:rsidRDefault="00A63C98" w:rsidP="00DF46CA">
      <w:pPr>
        <w:pStyle w:val="Heading3"/>
        <w:rPr>
          <w:noProof w:val="0"/>
        </w:rPr>
      </w:pPr>
      <w:bookmarkStart w:id="75" w:name="_Toc424029458"/>
      <w:r w:rsidRPr="004A7F3F">
        <w:rPr>
          <w:noProof w:val="0"/>
        </w:rPr>
        <w:t>Diagnostic and Programming Station (Engineering Station)</w:t>
      </w:r>
      <w:bookmarkEnd w:id="75"/>
    </w:p>
    <w:p w:rsidR="00A63C98" w:rsidRPr="004A7F3F" w:rsidRDefault="00A63C98" w:rsidP="00A63C98">
      <w:pPr>
        <w:rPr>
          <w:noProof w:val="0"/>
        </w:rPr>
      </w:pPr>
      <w:r w:rsidRPr="004A7F3F">
        <w:rPr>
          <w:noProof w:val="0"/>
        </w:rPr>
        <w:t>The task of this station is the maintenance and the modification of system configuration (system engineer's tasks).</w:t>
      </w:r>
    </w:p>
    <w:p w:rsidR="00A63C98" w:rsidRPr="004A7F3F" w:rsidRDefault="00A63C98" w:rsidP="00DF46CA">
      <w:pPr>
        <w:pStyle w:val="Heading4"/>
        <w:rPr>
          <w:noProof w:val="0"/>
        </w:rPr>
      </w:pPr>
      <w:r w:rsidRPr="004A7F3F">
        <w:rPr>
          <w:noProof w:val="0"/>
        </w:rPr>
        <w:t>Diagnostic Function</w:t>
      </w:r>
    </w:p>
    <w:p w:rsidR="00A63C98" w:rsidRPr="004A7F3F" w:rsidRDefault="00A63C98" w:rsidP="00A63C98">
      <w:pPr>
        <w:rPr>
          <w:noProof w:val="0"/>
        </w:rPr>
      </w:pPr>
      <w:r w:rsidRPr="004A7F3F">
        <w:rPr>
          <w:noProof w:val="0"/>
        </w:rPr>
        <w:t>The main tasks of the diagnostic function shall be as follows:</w:t>
      </w:r>
    </w:p>
    <w:p w:rsidR="00A63C98" w:rsidRPr="004A7F3F" w:rsidRDefault="00A63C98" w:rsidP="005F0E18">
      <w:pPr>
        <w:pStyle w:val="ListParagraph"/>
        <w:numPr>
          <w:ilvl w:val="0"/>
          <w:numId w:val="73"/>
        </w:numPr>
        <w:rPr>
          <w:noProof w:val="0"/>
        </w:rPr>
      </w:pPr>
      <w:r w:rsidRPr="004A7F3F">
        <w:rPr>
          <w:noProof w:val="0"/>
        </w:rPr>
        <w:t>Monitoring and protocolling in clear text of all events and faults of the digital system and</w:t>
      </w:r>
    </w:p>
    <w:p w:rsidR="00A63C98" w:rsidRPr="004A7F3F" w:rsidRDefault="00A63C98" w:rsidP="005F0E18">
      <w:pPr>
        <w:pStyle w:val="ListParagraph"/>
        <w:numPr>
          <w:ilvl w:val="0"/>
          <w:numId w:val="73"/>
        </w:numPr>
        <w:rPr>
          <w:noProof w:val="0"/>
        </w:rPr>
      </w:pPr>
      <w:r w:rsidRPr="004A7F3F">
        <w:rPr>
          <w:noProof w:val="0"/>
        </w:rPr>
        <w:t>of the peripherals (like supply failure of transmitters, switches, failure of printers.</w:t>
      </w:r>
    </w:p>
    <w:p w:rsidR="00A63C98" w:rsidRPr="004A7F3F" w:rsidRDefault="00A63C98" w:rsidP="005F0E18">
      <w:pPr>
        <w:pStyle w:val="ListParagraph"/>
        <w:numPr>
          <w:ilvl w:val="0"/>
          <w:numId w:val="73"/>
        </w:numPr>
        <w:rPr>
          <w:noProof w:val="0"/>
        </w:rPr>
      </w:pPr>
      <w:r w:rsidRPr="004A7F3F">
        <w:rPr>
          <w:noProof w:val="0"/>
        </w:rPr>
        <w:t>monitors, etc.) including the protection system, if compatible</w:t>
      </w:r>
    </w:p>
    <w:p w:rsidR="00A63C98" w:rsidRPr="004A7F3F" w:rsidRDefault="00A63C98" w:rsidP="005F0E18">
      <w:pPr>
        <w:pStyle w:val="ListParagraph"/>
        <w:numPr>
          <w:ilvl w:val="0"/>
          <w:numId w:val="73"/>
        </w:numPr>
        <w:rPr>
          <w:noProof w:val="0"/>
        </w:rPr>
      </w:pPr>
      <w:r w:rsidRPr="004A7F3F">
        <w:rPr>
          <w:noProof w:val="0"/>
        </w:rPr>
        <w:t>Indication of the exact time when event/failure occurs</w:t>
      </w:r>
    </w:p>
    <w:p w:rsidR="00A63C98" w:rsidRPr="004A7F3F" w:rsidRDefault="00A63C98" w:rsidP="005F0E18">
      <w:pPr>
        <w:pStyle w:val="ListParagraph"/>
        <w:numPr>
          <w:ilvl w:val="0"/>
          <w:numId w:val="73"/>
        </w:numPr>
        <w:rPr>
          <w:noProof w:val="0"/>
        </w:rPr>
      </w:pPr>
      <w:r w:rsidRPr="004A7F3F">
        <w:rPr>
          <w:noProof w:val="0"/>
        </w:rPr>
        <w:t>Indication of each parameter and signal of the system on demand</w:t>
      </w:r>
    </w:p>
    <w:p w:rsidR="00A63C98" w:rsidRPr="004A7F3F" w:rsidRDefault="00A63C98" w:rsidP="005F0E18">
      <w:pPr>
        <w:pStyle w:val="ListParagraph"/>
        <w:numPr>
          <w:ilvl w:val="0"/>
          <w:numId w:val="73"/>
        </w:numPr>
        <w:rPr>
          <w:noProof w:val="0"/>
        </w:rPr>
      </w:pPr>
      <w:r w:rsidRPr="004A7F3F">
        <w:rPr>
          <w:noProof w:val="0"/>
        </w:rPr>
        <w:t>The information "failure" will show in detail all measures and strategies to be taken</w:t>
      </w:r>
    </w:p>
    <w:p w:rsidR="00A63C98" w:rsidRPr="004A7F3F" w:rsidRDefault="00A63C98" w:rsidP="005F0E18">
      <w:pPr>
        <w:pStyle w:val="ListParagraph"/>
        <w:numPr>
          <w:ilvl w:val="0"/>
          <w:numId w:val="73"/>
        </w:numPr>
        <w:rPr>
          <w:noProof w:val="0"/>
        </w:rPr>
      </w:pPr>
      <w:r w:rsidRPr="004A7F3F">
        <w:rPr>
          <w:noProof w:val="0"/>
        </w:rPr>
        <w:t>Indication of each parameter and signal of the system on demand</w:t>
      </w:r>
    </w:p>
    <w:p w:rsidR="00A63C98" w:rsidRPr="004A7F3F" w:rsidRDefault="00A63C98" w:rsidP="005F0E18">
      <w:pPr>
        <w:pStyle w:val="ListParagraph"/>
        <w:numPr>
          <w:ilvl w:val="0"/>
          <w:numId w:val="73"/>
        </w:numPr>
        <w:rPr>
          <w:noProof w:val="0"/>
        </w:rPr>
      </w:pPr>
      <w:r w:rsidRPr="004A7F3F">
        <w:rPr>
          <w:noProof w:val="0"/>
        </w:rPr>
        <w:t>Simulation possibility of each and every input signal.</w:t>
      </w:r>
    </w:p>
    <w:p w:rsidR="00A63C98" w:rsidRPr="004A7F3F" w:rsidRDefault="00A63C98" w:rsidP="00A63C98">
      <w:pPr>
        <w:rPr>
          <w:noProof w:val="0"/>
        </w:rPr>
      </w:pPr>
      <w:r w:rsidRPr="004A7F3F">
        <w:rPr>
          <w:noProof w:val="0"/>
        </w:rPr>
        <w:t>All operator interventions in the system like simulation, scan remove, etc. shall be considered as events and protocolled with exact time and operator's assignment. Possibility shall be given to print out all operator interventions for a certain time interval and all interventions of a certain operator for a given interval or to clear all interventions (e.g. simulations) of an operator for a given interval.</w:t>
      </w:r>
    </w:p>
    <w:p w:rsidR="00A63C98" w:rsidRPr="004A7F3F" w:rsidRDefault="00A63C98" w:rsidP="00292DD0">
      <w:pPr>
        <w:pStyle w:val="Heading4"/>
        <w:rPr>
          <w:noProof w:val="0"/>
        </w:rPr>
      </w:pPr>
      <w:r w:rsidRPr="004A7F3F">
        <w:rPr>
          <w:noProof w:val="0"/>
        </w:rPr>
        <w:t>Programming Function</w:t>
      </w:r>
    </w:p>
    <w:p w:rsidR="00A63C98" w:rsidRPr="004A7F3F" w:rsidRDefault="00A63C98" w:rsidP="00A63C98">
      <w:pPr>
        <w:rPr>
          <w:noProof w:val="0"/>
        </w:rPr>
      </w:pPr>
      <w:r w:rsidRPr="004A7F3F">
        <w:rPr>
          <w:noProof w:val="0"/>
        </w:rPr>
        <w:t>The programming function shall contain all necessary functions programming / configuration, modifications/ reconfiguration and for the documentation of these tasks:</w:t>
      </w:r>
    </w:p>
    <w:p w:rsidR="00A63C98" w:rsidRPr="004A7F3F" w:rsidRDefault="00A63C98" w:rsidP="005F0E18">
      <w:pPr>
        <w:pStyle w:val="ListParagraph"/>
        <w:numPr>
          <w:ilvl w:val="0"/>
          <w:numId w:val="74"/>
        </w:numPr>
        <w:rPr>
          <w:noProof w:val="0"/>
        </w:rPr>
      </w:pPr>
      <w:r w:rsidRPr="004A7F3F">
        <w:rPr>
          <w:noProof w:val="0"/>
        </w:rPr>
        <w:t>Monitoring/protocolling the system structure/ configuration</w:t>
      </w:r>
    </w:p>
    <w:p w:rsidR="00A63C98" w:rsidRPr="004A7F3F" w:rsidRDefault="00A63C98" w:rsidP="005F0E18">
      <w:pPr>
        <w:pStyle w:val="ListParagraph"/>
        <w:numPr>
          <w:ilvl w:val="0"/>
          <w:numId w:val="74"/>
        </w:numPr>
        <w:rPr>
          <w:noProof w:val="0"/>
        </w:rPr>
      </w:pPr>
      <w:r w:rsidRPr="004A7F3F">
        <w:rPr>
          <w:noProof w:val="0"/>
        </w:rPr>
        <w:t>Indication/protocolling each system signal and parameter</w:t>
      </w:r>
    </w:p>
    <w:p w:rsidR="00A63C98" w:rsidRPr="004A7F3F" w:rsidRDefault="00A63C98" w:rsidP="005F0E18">
      <w:pPr>
        <w:pStyle w:val="ListParagraph"/>
        <w:numPr>
          <w:ilvl w:val="0"/>
          <w:numId w:val="74"/>
        </w:numPr>
        <w:rPr>
          <w:noProof w:val="0"/>
        </w:rPr>
      </w:pPr>
      <w:r w:rsidRPr="004A7F3F">
        <w:rPr>
          <w:noProof w:val="0"/>
        </w:rPr>
        <w:t>The possibility to elaborate or to modify the structure of the system (configuration/</w:t>
      </w:r>
    </w:p>
    <w:p w:rsidR="00A63C98" w:rsidRPr="004A7F3F" w:rsidRDefault="00A63C98" w:rsidP="00292DD0">
      <w:pPr>
        <w:pStyle w:val="ListParagraph"/>
        <w:rPr>
          <w:noProof w:val="0"/>
        </w:rPr>
      </w:pPr>
      <w:r w:rsidRPr="004A7F3F">
        <w:rPr>
          <w:noProof w:val="0"/>
        </w:rPr>
        <w:t>reconfiguration)</w:t>
      </w:r>
    </w:p>
    <w:p w:rsidR="00A63C98" w:rsidRPr="004A7F3F" w:rsidRDefault="00A63C98" w:rsidP="005F0E18">
      <w:pPr>
        <w:pStyle w:val="ListParagraph"/>
        <w:numPr>
          <w:ilvl w:val="0"/>
          <w:numId w:val="74"/>
        </w:numPr>
        <w:rPr>
          <w:noProof w:val="0"/>
        </w:rPr>
      </w:pPr>
      <w:r w:rsidRPr="004A7F3F">
        <w:rPr>
          <w:noProof w:val="0"/>
        </w:rPr>
        <w:t>The possibility to introduce new parameters or to modify existing ones</w:t>
      </w:r>
    </w:p>
    <w:p w:rsidR="00A63C98" w:rsidRPr="004A7F3F" w:rsidRDefault="00A63C98" w:rsidP="005F0E18">
      <w:pPr>
        <w:pStyle w:val="ListParagraph"/>
        <w:numPr>
          <w:ilvl w:val="0"/>
          <w:numId w:val="74"/>
        </w:numPr>
        <w:rPr>
          <w:noProof w:val="0"/>
        </w:rPr>
      </w:pPr>
      <w:r w:rsidRPr="004A7F3F">
        <w:rPr>
          <w:noProof w:val="0"/>
        </w:rPr>
        <w:t>Documentation of the actual system configuration, in tabular and graphic form, cross</w:t>
      </w:r>
    </w:p>
    <w:p w:rsidR="00A63C98" w:rsidRPr="004A7F3F" w:rsidRDefault="00A63C98" w:rsidP="00292DD0">
      <w:pPr>
        <w:pStyle w:val="ListParagraph"/>
        <w:rPr>
          <w:noProof w:val="0"/>
        </w:rPr>
      </w:pPr>
      <w:r w:rsidRPr="004A7F3F">
        <w:rPr>
          <w:noProof w:val="0"/>
        </w:rPr>
        <w:t>reference lists, signal lists, etc.</w:t>
      </w:r>
    </w:p>
    <w:p w:rsidR="00A63C98" w:rsidRPr="004A7F3F" w:rsidRDefault="00A63C98" w:rsidP="005F0E18">
      <w:pPr>
        <w:pStyle w:val="ListParagraph"/>
        <w:numPr>
          <w:ilvl w:val="0"/>
          <w:numId w:val="74"/>
        </w:numPr>
        <w:rPr>
          <w:noProof w:val="0"/>
        </w:rPr>
      </w:pPr>
      <w:r w:rsidRPr="004A7F3F">
        <w:rPr>
          <w:noProof w:val="0"/>
        </w:rPr>
        <w:t>Set-up of calculation programs</w:t>
      </w:r>
    </w:p>
    <w:p w:rsidR="00A63C98" w:rsidRPr="004A7F3F" w:rsidRDefault="00A63C98" w:rsidP="005F0E18">
      <w:pPr>
        <w:pStyle w:val="ListParagraph"/>
        <w:numPr>
          <w:ilvl w:val="0"/>
          <w:numId w:val="74"/>
        </w:numPr>
        <w:rPr>
          <w:noProof w:val="0"/>
        </w:rPr>
      </w:pPr>
      <w:r w:rsidRPr="004A7F3F">
        <w:rPr>
          <w:noProof w:val="0"/>
        </w:rPr>
        <w:t>Set-up of background system for monitoring and protocolling and modifications</w:t>
      </w:r>
    </w:p>
    <w:p w:rsidR="00A63C98" w:rsidRPr="004A7F3F" w:rsidRDefault="00A63C98" w:rsidP="005F0E18">
      <w:pPr>
        <w:pStyle w:val="ListParagraph"/>
        <w:numPr>
          <w:ilvl w:val="0"/>
          <w:numId w:val="74"/>
        </w:numPr>
        <w:rPr>
          <w:noProof w:val="0"/>
        </w:rPr>
      </w:pPr>
      <w:r w:rsidRPr="004A7F3F">
        <w:rPr>
          <w:noProof w:val="0"/>
        </w:rPr>
        <w:t>Graphic editing programs.</w:t>
      </w:r>
    </w:p>
    <w:p w:rsidR="00A63C98" w:rsidRPr="004A7F3F" w:rsidRDefault="00A63C98" w:rsidP="00A63C98">
      <w:pPr>
        <w:rPr>
          <w:noProof w:val="0"/>
        </w:rPr>
      </w:pPr>
      <w:r w:rsidRPr="004A7F3F">
        <w:rPr>
          <w:noProof w:val="0"/>
        </w:rPr>
        <w:t>Reconfiguration or an expansion of the SCADA System has to be done without any interference or redesign to already operating stations. Protocolling of operator interventions shall be handled as specified for the diagnostic station.</w:t>
      </w:r>
    </w:p>
    <w:p w:rsidR="00C229D9" w:rsidRPr="004A7F3F" w:rsidRDefault="00C229D9" w:rsidP="00A63C98">
      <w:pPr>
        <w:rPr>
          <w:noProof w:val="0"/>
        </w:rPr>
      </w:pPr>
    </w:p>
    <w:p w:rsidR="00A63C98" w:rsidRPr="004A7F3F" w:rsidRDefault="00A63C98" w:rsidP="00A63C98">
      <w:pPr>
        <w:rPr>
          <w:b/>
          <w:noProof w:val="0"/>
        </w:rPr>
      </w:pPr>
      <w:r w:rsidRPr="004A7F3F">
        <w:rPr>
          <w:b/>
          <w:noProof w:val="0"/>
        </w:rPr>
        <w:t>Graphic Editor for Display Mimics</w:t>
      </w:r>
    </w:p>
    <w:p w:rsidR="00A63C98" w:rsidRPr="004A7F3F" w:rsidRDefault="00A63C98" w:rsidP="00A63C98">
      <w:pPr>
        <w:rPr>
          <w:noProof w:val="0"/>
        </w:rPr>
      </w:pPr>
      <w:r w:rsidRPr="004A7F3F">
        <w:rPr>
          <w:noProof w:val="0"/>
        </w:rPr>
        <w:t>The editing of mimic graphics shall be done easily, without requiring special knowledge in computer programming. Special software tool packages shall help the operator in his task. A symbol library with a minimum of 128 pre-programmed symbols and with the possibility of further 128 user-defined extensions shall be provided. New symbols can be created at any time or existing symbols can be modified and entered as new symbols. Up to 64 macro-pictures consisting of more individual symbols can be stored and re-used on further pictures. For better orientation dotted background shall be provided. Creation of new symbols shall be done on an appropriate drawing pad with increased size, showing, however, also the original size on the screen.</w:t>
      </w:r>
    </w:p>
    <w:p w:rsidR="00A63C98" w:rsidRPr="004A7F3F" w:rsidRDefault="00A63C98" w:rsidP="00A63C98">
      <w:pPr>
        <w:rPr>
          <w:noProof w:val="0"/>
        </w:rPr>
      </w:pPr>
      <w:r w:rsidRPr="004A7F3F">
        <w:rPr>
          <w:noProof w:val="0"/>
        </w:rPr>
        <w:t>Edition of graphics shall be possible using only the cursor and a limited number of multifunctional keys. Entering plant identification codes and windows for alphanumeric process data needs only use of alphanumeric keys.</w:t>
      </w:r>
    </w:p>
    <w:p w:rsidR="00A63C98" w:rsidRPr="004A7F3F" w:rsidRDefault="00A63C98" w:rsidP="00A63C98">
      <w:pPr>
        <w:rPr>
          <w:b/>
          <w:noProof w:val="0"/>
        </w:rPr>
      </w:pPr>
      <w:r w:rsidRPr="004A7F3F">
        <w:rPr>
          <w:b/>
          <w:noProof w:val="0"/>
        </w:rPr>
        <w:t>Software</w:t>
      </w:r>
    </w:p>
    <w:p w:rsidR="00A63C98" w:rsidRPr="004A7F3F" w:rsidRDefault="00A63C98" w:rsidP="00A63C98">
      <w:pPr>
        <w:rPr>
          <w:noProof w:val="0"/>
        </w:rPr>
      </w:pPr>
      <w:r w:rsidRPr="004A7F3F">
        <w:rPr>
          <w:noProof w:val="0"/>
        </w:rPr>
        <w:t>The software of the control, supervisory and data acquisition system shall fulfil all functional requirements and special tasks requested by the application of a decentralised operating and centralised supervision/control system of the power plant.</w:t>
      </w:r>
    </w:p>
    <w:p w:rsidR="00A63C98" w:rsidRPr="004A7F3F" w:rsidRDefault="00A63C98" w:rsidP="00A63C98">
      <w:pPr>
        <w:rPr>
          <w:noProof w:val="0"/>
        </w:rPr>
      </w:pPr>
      <w:r w:rsidRPr="004A7F3F">
        <w:rPr>
          <w:noProof w:val="0"/>
        </w:rPr>
        <w:t>The necessary software for configuration/ reconfiguration/ system development shall not require special computer programming knowledge and shall correspond to the level of an experienced process instrumentation and control engineer. For programming assignment lists and / or graphic methods shall be used. All necessary algorithms shall already be included as firmware.</w:t>
      </w:r>
    </w:p>
    <w:p w:rsidR="00A63C98" w:rsidRPr="004A7F3F" w:rsidRDefault="00A63C98" w:rsidP="00A63C98">
      <w:pPr>
        <w:rPr>
          <w:noProof w:val="0"/>
        </w:rPr>
      </w:pPr>
      <w:r w:rsidRPr="004A7F3F">
        <w:rPr>
          <w:noProof w:val="0"/>
        </w:rPr>
        <w:t>For the off-line created programs syntax validity and plausibility check with testing possibility under process conditions shall be done before being finally loaded.</w:t>
      </w:r>
    </w:p>
    <w:p w:rsidR="00A63C98" w:rsidRPr="004A7F3F" w:rsidRDefault="00A63C98" w:rsidP="00A63C98">
      <w:pPr>
        <w:rPr>
          <w:noProof w:val="0"/>
        </w:rPr>
      </w:pPr>
      <w:r w:rsidRPr="004A7F3F">
        <w:rPr>
          <w:noProof w:val="0"/>
        </w:rPr>
        <w:t>All modifications will be first documented and then executed. Possibility of graphic on-line back-up documentation will be preferred.</w:t>
      </w:r>
    </w:p>
    <w:p w:rsidR="00A63C98" w:rsidRPr="004A7F3F" w:rsidRDefault="00A63C98" w:rsidP="00A63C98">
      <w:pPr>
        <w:rPr>
          <w:noProof w:val="0"/>
        </w:rPr>
      </w:pPr>
      <w:r w:rsidRPr="004A7F3F">
        <w:rPr>
          <w:noProof w:val="0"/>
        </w:rPr>
        <w:t>Besides standard software all necessary application software packages shall be delivered under the scope of the Contract (e.g. calculations, plant management, statistics, special software tools, documentation, etc.).</w:t>
      </w:r>
    </w:p>
    <w:p w:rsidR="00A63C98" w:rsidRPr="004A7F3F" w:rsidRDefault="00A63C98" w:rsidP="00A63C98">
      <w:pPr>
        <w:rPr>
          <w:noProof w:val="0"/>
        </w:rPr>
      </w:pPr>
      <w:r w:rsidRPr="004A7F3F">
        <w:rPr>
          <w:noProof w:val="0"/>
        </w:rPr>
        <w:t xml:space="preserve">User </w:t>
      </w:r>
      <w:r w:rsidR="004A7F3F" w:rsidRPr="004A7F3F">
        <w:rPr>
          <w:noProof w:val="0"/>
        </w:rPr>
        <w:t>licenses</w:t>
      </w:r>
      <w:r w:rsidRPr="004A7F3F">
        <w:rPr>
          <w:noProof w:val="0"/>
        </w:rPr>
        <w:t xml:space="preserve"> for all system and application / SCADA software registered on the name of the Employer that need no annual fees and that permit free upgrades for at least 6 (six) users shall be granted to the Employer along with the system for the operator / engineering stations. The Contractor shall also provide licenses for two lap tops in case a lap top tapped to the SCADA LAN nodes and / or to any of the PLCs needs licenses.</w:t>
      </w:r>
    </w:p>
    <w:p w:rsidR="00A63C98" w:rsidRPr="004A7F3F" w:rsidRDefault="00A63C98" w:rsidP="00C229D9">
      <w:pPr>
        <w:pStyle w:val="Heading3"/>
        <w:rPr>
          <w:noProof w:val="0"/>
        </w:rPr>
      </w:pPr>
      <w:bookmarkStart w:id="76" w:name="_Toc424029459"/>
      <w:r w:rsidRPr="004A7F3F">
        <w:rPr>
          <w:noProof w:val="0"/>
        </w:rPr>
        <w:t>System Deviations</w:t>
      </w:r>
      <w:bookmarkEnd w:id="76"/>
    </w:p>
    <w:p w:rsidR="00A63C98" w:rsidRPr="004A7F3F" w:rsidRDefault="00A63C98" w:rsidP="00A63C98">
      <w:pPr>
        <w:rPr>
          <w:noProof w:val="0"/>
        </w:rPr>
      </w:pPr>
      <w:r w:rsidRPr="004A7F3F">
        <w:rPr>
          <w:noProof w:val="0"/>
        </w:rPr>
        <w:t>The Contractor shall provide all hardware and software items for all tasks and functions specified for the SCADA system in any part of the Specification without any extra cost to the Employer.</w:t>
      </w:r>
    </w:p>
    <w:p w:rsidR="00A63C98" w:rsidRPr="004A7F3F" w:rsidRDefault="00A63C98" w:rsidP="00A63C98">
      <w:pPr>
        <w:rPr>
          <w:noProof w:val="0"/>
        </w:rPr>
      </w:pPr>
      <w:r w:rsidRPr="004A7F3F">
        <w:rPr>
          <w:noProof w:val="0"/>
        </w:rPr>
        <w:t>This shall especially be considered in cases, when the SCADA Vendors’ hardware or software configuration is deviating from the specification. In such cases additional equipment or programs e.g. fault analyser, plant management system, historian server, program for</w:t>
      </w:r>
    </w:p>
    <w:p w:rsidR="00A63C98" w:rsidRPr="004A7F3F" w:rsidRDefault="00A63C98" w:rsidP="00A63C98">
      <w:pPr>
        <w:rPr>
          <w:noProof w:val="0"/>
        </w:rPr>
      </w:pPr>
      <w:r w:rsidRPr="004A7F3F">
        <w:rPr>
          <w:noProof w:val="0"/>
        </w:rPr>
        <w:t xml:space="preserve">efficiency and performance calculations... </w:t>
      </w:r>
      <w:r w:rsidR="004A7F3F" w:rsidRPr="004A7F3F">
        <w:rPr>
          <w:noProof w:val="0"/>
        </w:rPr>
        <w:t>etc.</w:t>
      </w:r>
      <w:r w:rsidRPr="004A7F3F">
        <w:rPr>
          <w:noProof w:val="0"/>
        </w:rPr>
        <w:t xml:space="preserve"> shall be provided by the Contractor within the contractual scope of work to comply with the specification at no cost to the Employer.</w:t>
      </w:r>
    </w:p>
    <w:p w:rsidR="00A63C98" w:rsidRPr="004A7F3F" w:rsidRDefault="00A63C98" w:rsidP="00C229D9">
      <w:pPr>
        <w:pStyle w:val="Heading3"/>
        <w:rPr>
          <w:noProof w:val="0"/>
        </w:rPr>
      </w:pPr>
      <w:bookmarkStart w:id="77" w:name="_Toc424029460"/>
      <w:r w:rsidRPr="004A7F3F">
        <w:rPr>
          <w:noProof w:val="0"/>
        </w:rPr>
        <w:t>Alarm System</w:t>
      </w:r>
      <w:bookmarkEnd w:id="77"/>
    </w:p>
    <w:p w:rsidR="00A63C98" w:rsidRPr="004A7F3F" w:rsidRDefault="00A63C98" w:rsidP="00A63C98">
      <w:pPr>
        <w:rPr>
          <w:noProof w:val="0"/>
        </w:rPr>
      </w:pPr>
      <w:r w:rsidRPr="004A7F3F">
        <w:rPr>
          <w:noProof w:val="0"/>
        </w:rPr>
        <w:t>The alarm systems shall contain all alarms for a safe and reliable operation of the plant. Alarms shall be given when important plant values exceed their limits or when abnormal operating conditions occur in the plant.</w:t>
      </w:r>
    </w:p>
    <w:p w:rsidR="00A63C98" w:rsidRPr="004A7F3F" w:rsidRDefault="00A63C98" w:rsidP="00A63C98">
      <w:pPr>
        <w:rPr>
          <w:noProof w:val="0"/>
        </w:rPr>
      </w:pPr>
      <w:r w:rsidRPr="004A7F3F">
        <w:rPr>
          <w:noProof w:val="0"/>
        </w:rPr>
        <w:t>Alarms shall be initiated by means of:</w:t>
      </w:r>
    </w:p>
    <w:p w:rsidR="00A63C98" w:rsidRPr="004A7F3F" w:rsidRDefault="00A63C98" w:rsidP="005F0E18">
      <w:pPr>
        <w:pStyle w:val="ListParagraph"/>
        <w:numPr>
          <w:ilvl w:val="0"/>
          <w:numId w:val="75"/>
        </w:numPr>
        <w:rPr>
          <w:noProof w:val="0"/>
        </w:rPr>
      </w:pPr>
      <w:r w:rsidRPr="004A7F3F">
        <w:rPr>
          <w:noProof w:val="0"/>
        </w:rPr>
        <w:t>Position or limit switches</w:t>
      </w:r>
    </w:p>
    <w:p w:rsidR="000F53B1" w:rsidRPr="004A7F3F" w:rsidRDefault="00A63C98" w:rsidP="005F0E18">
      <w:pPr>
        <w:pStyle w:val="ListParagraph"/>
        <w:numPr>
          <w:ilvl w:val="0"/>
          <w:numId w:val="75"/>
        </w:numPr>
        <w:rPr>
          <w:noProof w:val="0"/>
        </w:rPr>
      </w:pPr>
      <w:r w:rsidRPr="004A7F3F">
        <w:rPr>
          <w:noProof w:val="0"/>
        </w:rPr>
        <w:t>Pressure-, temperature-, level or flow switches</w:t>
      </w:r>
    </w:p>
    <w:p w:rsidR="00A63C98" w:rsidRPr="004A7F3F" w:rsidRDefault="00A63C98" w:rsidP="005F0E18">
      <w:pPr>
        <w:pStyle w:val="ListParagraph"/>
        <w:numPr>
          <w:ilvl w:val="0"/>
          <w:numId w:val="75"/>
        </w:numPr>
        <w:rPr>
          <w:noProof w:val="0"/>
        </w:rPr>
      </w:pPr>
      <w:r w:rsidRPr="004A7F3F">
        <w:rPr>
          <w:noProof w:val="0"/>
        </w:rPr>
        <w:t>Protection relays</w:t>
      </w:r>
    </w:p>
    <w:p w:rsidR="00A63C98" w:rsidRPr="004A7F3F" w:rsidRDefault="00A63C98" w:rsidP="005F0E18">
      <w:pPr>
        <w:pStyle w:val="ListParagraph"/>
        <w:numPr>
          <w:ilvl w:val="0"/>
          <w:numId w:val="75"/>
        </w:numPr>
        <w:rPr>
          <w:noProof w:val="0"/>
        </w:rPr>
      </w:pPr>
      <w:r w:rsidRPr="004A7F3F">
        <w:rPr>
          <w:noProof w:val="0"/>
        </w:rPr>
        <w:t>Fuses and miniature circuit-breakers</w:t>
      </w:r>
    </w:p>
    <w:p w:rsidR="000F53B1" w:rsidRPr="004A7F3F" w:rsidRDefault="00A63C98" w:rsidP="005F0E18">
      <w:pPr>
        <w:pStyle w:val="ListParagraph"/>
        <w:numPr>
          <w:ilvl w:val="0"/>
          <w:numId w:val="75"/>
        </w:numPr>
        <w:rPr>
          <w:noProof w:val="0"/>
        </w:rPr>
      </w:pPr>
      <w:r w:rsidRPr="004A7F3F">
        <w:rPr>
          <w:noProof w:val="0"/>
        </w:rPr>
        <w:t>Auxiliary contacts of switchgears, breakers, etc.</w:t>
      </w:r>
    </w:p>
    <w:p w:rsidR="00A63C98" w:rsidRPr="004A7F3F" w:rsidRDefault="00A63C98" w:rsidP="005F0E18">
      <w:pPr>
        <w:pStyle w:val="ListParagraph"/>
        <w:numPr>
          <w:ilvl w:val="0"/>
          <w:numId w:val="75"/>
        </w:numPr>
        <w:rPr>
          <w:noProof w:val="0"/>
        </w:rPr>
      </w:pPr>
      <w:r w:rsidRPr="004A7F3F">
        <w:rPr>
          <w:noProof w:val="0"/>
        </w:rPr>
        <w:t>Electronic limit value monitors.</w:t>
      </w:r>
    </w:p>
    <w:p w:rsidR="00A63C98" w:rsidRPr="004A7F3F" w:rsidRDefault="00A63C98" w:rsidP="005F0E18">
      <w:pPr>
        <w:pStyle w:val="ListParagraph"/>
        <w:numPr>
          <w:ilvl w:val="0"/>
          <w:numId w:val="75"/>
        </w:numPr>
        <w:rPr>
          <w:noProof w:val="0"/>
        </w:rPr>
      </w:pPr>
      <w:r w:rsidRPr="004A7F3F">
        <w:rPr>
          <w:noProof w:val="0"/>
        </w:rPr>
        <w:t>or generated by the programmed digital system itself as far as internal failures (system alarms) are concerned.</w:t>
      </w:r>
    </w:p>
    <w:p w:rsidR="00A63C98" w:rsidRPr="004A7F3F" w:rsidRDefault="00A63C98" w:rsidP="00A63C98">
      <w:pPr>
        <w:rPr>
          <w:noProof w:val="0"/>
        </w:rPr>
      </w:pPr>
      <w:r w:rsidRPr="004A7F3F">
        <w:rPr>
          <w:noProof w:val="0"/>
        </w:rPr>
        <w:t>All fuses, circuit breaker, protection relay, miniature circuit breakers, etc., shall be included in the alarm system so that any and each protection relay trip will be annunciated. These alarms shall be combined to a group alarm per cubicle or switchboard. The group alarms shall be connected in such a way that identification of an announced fault within the respective group is easy.</w:t>
      </w:r>
    </w:p>
    <w:p w:rsidR="00A63C98" w:rsidRPr="004A7F3F" w:rsidRDefault="00A63C98" w:rsidP="00A63C98">
      <w:pPr>
        <w:rPr>
          <w:noProof w:val="0"/>
        </w:rPr>
      </w:pPr>
      <w:r w:rsidRPr="004A7F3F">
        <w:rPr>
          <w:noProof w:val="0"/>
        </w:rPr>
        <w:t xml:space="preserve">Tripping of motors, motor-operated valves, circuit breakers etc. shall be annunciated with flashing lights via the indicating lamp of the control station (monitor or desk control station). Acknowledgement of this flashing light shall be effected by operating the relevant control pushbutton or control discrepancy switch. Apart from the flashing light of the indicating lamp, such trips shall also be announced on the alarm system. The determination of the individual alarms shall be prepared by the Contractor and will be subject to approval by the </w:t>
      </w:r>
      <w:r w:rsidR="00DA20A5" w:rsidRPr="004A7F3F">
        <w:rPr>
          <w:noProof w:val="0"/>
        </w:rPr>
        <w:t>Employer</w:t>
      </w:r>
      <w:r w:rsidRPr="004A7F3F">
        <w:rPr>
          <w:noProof w:val="0"/>
        </w:rPr>
        <w:t>.</w:t>
      </w:r>
    </w:p>
    <w:p w:rsidR="00A63C98" w:rsidRPr="004A7F3F" w:rsidRDefault="00A63C98" w:rsidP="00A63C98">
      <w:pPr>
        <w:rPr>
          <w:noProof w:val="0"/>
        </w:rPr>
      </w:pPr>
      <w:r w:rsidRPr="004A7F3F">
        <w:rPr>
          <w:noProof w:val="0"/>
        </w:rPr>
        <w:t>All alarm messages with time designation will be transmitted via the bus system (highway bus) of the remote control and supervisory system. The selection of signals shall be possible by simple programming without cable modifications.</w:t>
      </w:r>
    </w:p>
    <w:p w:rsidR="00A63C98" w:rsidRPr="004A7F3F" w:rsidRDefault="00A63C98" w:rsidP="00A63C98">
      <w:pPr>
        <w:rPr>
          <w:noProof w:val="0"/>
        </w:rPr>
      </w:pPr>
      <w:r w:rsidRPr="004A7F3F">
        <w:rPr>
          <w:noProof w:val="0"/>
        </w:rPr>
        <w:t>Alarm annunciation in the central control room shall be done in two separate ways:</w:t>
      </w:r>
    </w:p>
    <w:p w:rsidR="00A63C98" w:rsidRPr="004A7F3F" w:rsidRDefault="00A63C98" w:rsidP="005F0E18">
      <w:pPr>
        <w:pStyle w:val="ListParagraph"/>
        <w:numPr>
          <w:ilvl w:val="0"/>
          <w:numId w:val="76"/>
        </w:numPr>
        <w:rPr>
          <w:noProof w:val="0"/>
        </w:rPr>
      </w:pPr>
      <w:r w:rsidRPr="004A7F3F">
        <w:rPr>
          <w:noProof w:val="0"/>
        </w:rPr>
        <w:t>Annunciation by the operator consoles. An accumulation of alarms, e.g. 100 alarms in one second, must not cause any loss of alarms.</w:t>
      </w:r>
    </w:p>
    <w:p w:rsidR="00A63C98" w:rsidRPr="004A7F3F" w:rsidRDefault="00A63C98" w:rsidP="005F0E18">
      <w:pPr>
        <w:pStyle w:val="ListParagraph"/>
        <w:numPr>
          <w:ilvl w:val="0"/>
          <w:numId w:val="76"/>
        </w:numPr>
        <w:rPr>
          <w:noProof w:val="0"/>
        </w:rPr>
      </w:pPr>
      <w:r w:rsidRPr="004A7F3F">
        <w:rPr>
          <w:noProof w:val="0"/>
        </w:rPr>
        <w:t>Annunciation on conventional luminous alarm windows on the panels and desk horizontal part. Preferably, all conventional alarms shall be group-alarms of the process, the electrical and the digital system.</w:t>
      </w:r>
    </w:p>
    <w:p w:rsidR="00A63C98" w:rsidRPr="004A7F3F" w:rsidRDefault="00A63C98" w:rsidP="00A63C98">
      <w:pPr>
        <w:rPr>
          <w:noProof w:val="0"/>
        </w:rPr>
      </w:pPr>
      <w:r w:rsidRPr="004A7F3F">
        <w:rPr>
          <w:noProof w:val="0"/>
        </w:rPr>
        <w:t>In case of alarm, a horn shall sound, the alarm window is flashing and the alarm will be displayed on the alarm monitor. The acoustic horn signal can be cancelled by horn-off acknowledgement pushbutton.</w:t>
      </w:r>
    </w:p>
    <w:p w:rsidR="00A63C98" w:rsidRPr="004A7F3F" w:rsidRDefault="00A63C98" w:rsidP="00A63C98">
      <w:pPr>
        <w:rPr>
          <w:noProof w:val="0"/>
        </w:rPr>
      </w:pPr>
      <w:r w:rsidRPr="004A7F3F">
        <w:rPr>
          <w:noProof w:val="0"/>
        </w:rPr>
        <w:t>Coming and going alarm signals both for monitor and conventional alarm annunciation system will be announced by flashing lights. The frequency of flashing is higher for coming, lower for going alarms and synchronised for all kinds of alarm annunciations in the same room. By acknowledgement the higher frequency flashing of coming alarms will change to steady light, the lower frequency flashing of going alarms will vanish.</w:t>
      </w:r>
    </w:p>
    <w:p w:rsidR="00A63C98" w:rsidRPr="004A7F3F" w:rsidRDefault="00A63C98" w:rsidP="00A63C98">
      <w:pPr>
        <w:rPr>
          <w:noProof w:val="0"/>
        </w:rPr>
      </w:pPr>
      <w:r w:rsidRPr="004A7F3F">
        <w:rPr>
          <w:noProof w:val="0"/>
        </w:rPr>
        <w:t>The alarm acknowledgement pushbutton (different from horn acknowledgement) shall be done separately for monitor (on the keyboard) and for the conventional part. Special pushbutton for alarm-lamps testing shall be provided. The alarm signalisation system shall follow the requirements of the standard DIN 19235.</w:t>
      </w:r>
    </w:p>
    <w:p w:rsidR="00A63C98" w:rsidRPr="004A7F3F" w:rsidRDefault="00A63C98" w:rsidP="00A63C98">
      <w:pPr>
        <w:rPr>
          <w:b/>
          <w:noProof w:val="0"/>
        </w:rPr>
      </w:pPr>
      <w:r w:rsidRPr="004A7F3F">
        <w:rPr>
          <w:b/>
          <w:noProof w:val="0"/>
        </w:rPr>
        <w:t>Alarms on Local Panels</w:t>
      </w:r>
    </w:p>
    <w:p w:rsidR="00A63C98" w:rsidRPr="004A7F3F" w:rsidRDefault="00A63C98" w:rsidP="00A63C98">
      <w:pPr>
        <w:rPr>
          <w:noProof w:val="0"/>
        </w:rPr>
      </w:pPr>
      <w:r w:rsidRPr="004A7F3F">
        <w:rPr>
          <w:noProof w:val="0"/>
        </w:rPr>
        <w:t>The alarm system on local panels can be conventional type. In all cases the signals to the remote central alarm system shall be given by potential free (SPDT) contacts for both individual and group alarms. The acoustic signal will be automatically cancelled after 60 seconds.</w:t>
      </w:r>
    </w:p>
    <w:p w:rsidR="00A63C98" w:rsidRPr="004A7F3F" w:rsidRDefault="00A63C98" w:rsidP="00C229D9">
      <w:pPr>
        <w:pStyle w:val="Heading3"/>
        <w:rPr>
          <w:noProof w:val="0"/>
        </w:rPr>
      </w:pPr>
      <w:bookmarkStart w:id="78" w:name="_Toc424029461"/>
      <w:r w:rsidRPr="004A7F3F">
        <w:rPr>
          <w:noProof w:val="0"/>
        </w:rPr>
        <w:t>Protection System</w:t>
      </w:r>
      <w:bookmarkEnd w:id="78"/>
    </w:p>
    <w:p w:rsidR="00A63C98" w:rsidRPr="004A7F3F" w:rsidRDefault="00A63C98" w:rsidP="00A63C98">
      <w:pPr>
        <w:rPr>
          <w:noProof w:val="0"/>
        </w:rPr>
      </w:pPr>
      <w:r w:rsidRPr="004A7F3F">
        <w:rPr>
          <w:noProof w:val="0"/>
        </w:rPr>
        <w:t>The main components of the unit shall be interlocked and provided with protection system so that they are protected properly against mal operations and any other fault occurrences, and so that safety is maintained through all operation phases.</w:t>
      </w:r>
    </w:p>
    <w:p w:rsidR="00A63C98" w:rsidRPr="004A7F3F" w:rsidRDefault="00A63C98" w:rsidP="00A63C98">
      <w:pPr>
        <w:rPr>
          <w:noProof w:val="0"/>
        </w:rPr>
      </w:pPr>
      <w:r w:rsidRPr="004A7F3F">
        <w:rPr>
          <w:noProof w:val="0"/>
        </w:rPr>
        <w:t>The protection equipment shall be of failsafe design and be equipped with on-line automatic test facility.</w:t>
      </w:r>
    </w:p>
    <w:p w:rsidR="00A63C98" w:rsidRPr="004A7F3F" w:rsidRDefault="00A63C98" w:rsidP="00A63C98">
      <w:pPr>
        <w:rPr>
          <w:noProof w:val="0"/>
        </w:rPr>
      </w:pPr>
      <w:r w:rsidRPr="004A7F3F">
        <w:rPr>
          <w:noProof w:val="0"/>
        </w:rPr>
        <w:t>Any system failure has to be announced as alarm in the central control room. Internal failures of the system shall cause neither the activation of the protection (active failure) nor the blocking of active protection signals issued by the process (passive failure).</w:t>
      </w:r>
    </w:p>
    <w:p w:rsidR="00A63C98" w:rsidRPr="004A7F3F" w:rsidRDefault="00A63C98" w:rsidP="00A63C98">
      <w:pPr>
        <w:rPr>
          <w:noProof w:val="0"/>
        </w:rPr>
      </w:pPr>
      <w:r w:rsidRPr="004A7F3F">
        <w:rPr>
          <w:noProof w:val="0"/>
        </w:rPr>
        <w:t>Pre warning alarms shall be initiated as far as possible before the protection system trips in order to enable the operators to take precautions. Tripping of a protection system as well as the sources of protection action shall be indicated and recorded as an alarm. Unless otherwise required for special purposes, protection shall remain in the tripped position until the operator resets manually.</w:t>
      </w:r>
    </w:p>
    <w:p w:rsidR="00A63C98" w:rsidRPr="004A7F3F" w:rsidRDefault="00A63C98" w:rsidP="00A63C98">
      <w:pPr>
        <w:rPr>
          <w:noProof w:val="0"/>
        </w:rPr>
      </w:pPr>
      <w:r w:rsidRPr="004A7F3F">
        <w:rPr>
          <w:noProof w:val="0"/>
        </w:rPr>
        <w:t>The system shall be a programmable digital system, compatible to the SCADA system and preferably a safety PLC of the same make as the control PLCs. The redundancy of the field equipment shall be 2 of 3 or higher, when required (2 out of 4 e.g. drum level). The input cards for these values shall be installed in different cubicles or, if not possible in different racks of the same cubicle with separate power supply. In case when error was detected at the field sensor, the system shall automatically change to 1 out of 2 selection.</w:t>
      </w:r>
    </w:p>
    <w:p w:rsidR="00A63C98" w:rsidRPr="004A7F3F" w:rsidRDefault="00A63C98" w:rsidP="00A63C98">
      <w:pPr>
        <w:rPr>
          <w:noProof w:val="0"/>
        </w:rPr>
      </w:pPr>
      <w:r w:rsidRPr="004A7F3F">
        <w:rPr>
          <w:noProof w:val="0"/>
        </w:rPr>
        <w:t>The criteria and control commands (process inputs/outputs) shall be hardwired connections; only the transmission of information to other systems will be done by the highway bus system.</w:t>
      </w:r>
    </w:p>
    <w:p w:rsidR="00A63C98" w:rsidRPr="004A7F3F" w:rsidRDefault="00A63C98" w:rsidP="00A63C98">
      <w:pPr>
        <w:rPr>
          <w:noProof w:val="0"/>
        </w:rPr>
      </w:pPr>
      <w:r w:rsidRPr="004A7F3F">
        <w:rPr>
          <w:noProof w:val="0"/>
        </w:rPr>
        <w:t>The redundancy of the electronic system shall be at least of two channel design. Each channel shall be supplied from different power source. Internal on-line self-checking routines shall be used on both channels. Failed cards/modules have to be announced selectively, and be changeable in on-line mode.</w:t>
      </w:r>
    </w:p>
    <w:p w:rsidR="00A63C98" w:rsidRPr="004A7F3F" w:rsidRDefault="00A63C98" w:rsidP="00A63C98">
      <w:pPr>
        <w:rPr>
          <w:noProof w:val="0"/>
        </w:rPr>
      </w:pPr>
      <w:r w:rsidRPr="004A7F3F">
        <w:rPr>
          <w:noProof w:val="0"/>
        </w:rPr>
        <w:t xml:space="preserve">For protection purposes normally closed (NC) contacts and de-energise to trip philosophy shall only be used. The protection system has to fulfil the requirements of the standards DIN 57116 and VDE 0116. </w:t>
      </w:r>
    </w:p>
    <w:p w:rsidR="003D7F5F" w:rsidRPr="004A7F3F" w:rsidRDefault="003D7F5F" w:rsidP="003D7F5F">
      <w:pPr>
        <w:pStyle w:val="Heading2"/>
        <w:rPr>
          <w:noProof w:val="0"/>
          <w:szCs w:val="22"/>
        </w:rPr>
      </w:pPr>
      <w:bookmarkStart w:id="79" w:name="_Toc424029462"/>
      <w:r w:rsidRPr="004A7F3F">
        <w:rPr>
          <w:noProof w:val="0"/>
          <w:szCs w:val="22"/>
        </w:rPr>
        <w:t>Conventional Instrumentation on the Local Panels / Boards</w:t>
      </w:r>
      <w:bookmarkEnd w:id="79"/>
    </w:p>
    <w:p w:rsidR="003D7F5F" w:rsidRPr="004A7F3F" w:rsidRDefault="003D7F5F" w:rsidP="003D7F5F">
      <w:pPr>
        <w:pStyle w:val="Heading3"/>
        <w:rPr>
          <w:noProof w:val="0"/>
        </w:rPr>
      </w:pPr>
      <w:bookmarkStart w:id="80" w:name="_Toc424029463"/>
      <w:r w:rsidRPr="004A7F3F">
        <w:rPr>
          <w:noProof w:val="0"/>
        </w:rPr>
        <w:t>General Design</w:t>
      </w:r>
      <w:bookmarkEnd w:id="80"/>
    </w:p>
    <w:p w:rsidR="003D7F5F" w:rsidRPr="004A7F3F" w:rsidRDefault="003D7F5F" w:rsidP="003D7F5F">
      <w:pPr>
        <w:rPr>
          <w:noProof w:val="0"/>
        </w:rPr>
      </w:pPr>
      <w:r w:rsidRPr="004A7F3F">
        <w:rPr>
          <w:noProof w:val="0"/>
        </w:rPr>
        <w:t>The same specification shall be applied to the instruments installed in any part of the plant.</w:t>
      </w:r>
    </w:p>
    <w:p w:rsidR="003D7F5F" w:rsidRPr="004A7F3F" w:rsidRDefault="003D7F5F" w:rsidP="003D7F5F">
      <w:pPr>
        <w:rPr>
          <w:noProof w:val="0"/>
        </w:rPr>
      </w:pPr>
      <w:r w:rsidRPr="004A7F3F">
        <w:rPr>
          <w:noProof w:val="0"/>
        </w:rPr>
        <w:t>The indicators, recorders etc. shall get standard current signals (4 - 20 mA DC) from the analogue output modules (O/A) with the following characteristics:</w:t>
      </w:r>
    </w:p>
    <w:p w:rsidR="003D7F5F" w:rsidRPr="004A7F3F" w:rsidRDefault="003D7F5F" w:rsidP="005F0E18">
      <w:pPr>
        <w:pStyle w:val="ListParagraph"/>
        <w:numPr>
          <w:ilvl w:val="0"/>
          <w:numId w:val="77"/>
        </w:numPr>
        <w:rPr>
          <w:noProof w:val="0"/>
        </w:rPr>
      </w:pPr>
      <w:r w:rsidRPr="004A7F3F">
        <w:rPr>
          <w:noProof w:val="0"/>
        </w:rPr>
        <w:t>High precision of conversion (total accuracy 0.3 % or better)</w:t>
      </w:r>
    </w:p>
    <w:p w:rsidR="003D7F5F" w:rsidRPr="004A7F3F" w:rsidRDefault="003D7F5F" w:rsidP="005F0E18">
      <w:pPr>
        <w:pStyle w:val="ListParagraph"/>
        <w:numPr>
          <w:ilvl w:val="0"/>
          <w:numId w:val="77"/>
        </w:numPr>
        <w:rPr>
          <w:noProof w:val="0"/>
        </w:rPr>
      </w:pPr>
      <w:r w:rsidRPr="004A7F3F">
        <w:rPr>
          <w:noProof w:val="0"/>
        </w:rPr>
        <w:t>Auto-checking of output signal validity</w:t>
      </w:r>
    </w:p>
    <w:p w:rsidR="003D7F5F" w:rsidRPr="004A7F3F" w:rsidRDefault="003D7F5F" w:rsidP="005F0E18">
      <w:pPr>
        <w:pStyle w:val="ListParagraph"/>
        <w:numPr>
          <w:ilvl w:val="0"/>
          <w:numId w:val="77"/>
        </w:numPr>
        <w:rPr>
          <w:noProof w:val="0"/>
        </w:rPr>
      </w:pPr>
      <w:r w:rsidRPr="004A7F3F">
        <w:rPr>
          <w:noProof w:val="0"/>
        </w:rPr>
        <w:t>Linear output signal in a wide range of burden caused by cabling and the instruments</w:t>
      </w:r>
    </w:p>
    <w:p w:rsidR="003D7F5F" w:rsidRPr="004A7F3F" w:rsidRDefault="003D7F5F" w:rsidP="003D7F5F">
      <w:pPr>
        <w:pStyle w:val="ListParagraph"/>
        <w:rPr>
          <w:noProof w:val="0"/>
        </w:rPr>
      </w:pPr>
      <w:r w:rsidRPr="004A7F3F">
        <w:rPr>
          <w:noProof w:val="0"/>
        </w:rPr>
        <w:t>connected (min. 500 Ohm)</w:t>
      </w:r>
    </w:p>
    <w:p w:rsidR="003D7F5F" w:rsidRPr="004A7F3F" w:rsidRDefault="003D7F5F" w:rsidP="005F0E18">
      <w:pPr>
        <w:pStyle w:val="ListParagraph"/>
        <w:numPr>
          <w:ilvl w:val="0"/>
          <w:numId w:val="77"/>
        </w:numPr>
        <w:rPr>
          <w:noProof w:val="0"/>
        </w:rPr>
      </w:pPr>
      <w:r w:rsidRPr="004A7F3F">
        <w:rPr>
          <w:noProof w:val="0"/>
        </w:rPr>
        <w:t>Short circuit and open circuit proof output</w:t>
      </w:r>
    </w:p>
    <w:p w:rsidR="003D7F5F" w:rsidRPr="004A7F3F" w:rsidRDefault="003D7F5F" w:rsidP="005F0E18">
      <w:pPr>
        <w:pStyle w:val="ListParagraph"/>
        <w:numPr>
          <w:ilvl w:val="0"/>
          <w:numId w:val="77"/>
        </w:numPr>
        <w:rPr>
          <w:noProof w:val="0"/>
        </w:rPr>
      </w:pPr>
      <w:r w:rsidRPr="004A7F3F">
        <w:rPr>
          <w:noProof w:val="0"/>
        </w:rPr>
        <w:t>Galvanic separation of each output</w:t>
      </w:r>
    </w:p>
    <w:p w:rsidR="003D7F5F" w:rsidRPr="004A7F3F" w:rsidRDefault="003D7F5F" w:rsidP="005F0E18">
      <w:pPr>
        <w:pStyle w:val="ListParagraph"/>
        <w:numPr>
          <w:ilvl w:val="0"/>
          <w:numId w:val="77"/>
        </w:numPr>
        <w:rPr>
          <w:noProof w:val="0"/>
        </w:rPr>
      </w:pPr>
      <w:r w:rsidRPr="004A7F3F">
        <w:rPr>
          <w:noProof w:val="0"/>
        </w:rPr>
        <w:t>Max. 8 outputs per module used</w:t>
      </w:r>
    </w:p>
    <w:p w:rsidR="003D7F5F" w:rsidRPr="004A7F3F" w:rsidRDefault="003D7F5F" w:rsidP="005F0E18">
      <w:pPr>
        <w:pStyle w:val="ListParagraph"/>
        <w:numPr>
          <w:ilvl w:val="0"/>
          <w:numId w:val="77"/>
        </w:numPr>
        <w:rPr>
          <w:noProof w:val="0"/>
        </w:rPr>
      </w:pPr>
      <w:r w:rsidRPr="004A7F3F">
        <w:rPr>
          <w:noProof w:val="0"/>
        </w:rPr>
        <w:t>Manual check possibility of each output on the card front</w:t>
      </w:r>
    </w:p>
    <w:p w:rsidR="003D7F5F" w:rsidRPr="004A7F3F" w:rsidRDefault="003D7F5F" w:rsidP="005F0E18">
      <w:pPr>
        <w:pStyle w:val="ListParagraph"/>
        <w:numPr>
          <w:ilvl w:val="0"/>
          <w:numId w:val="77"/>
        </w:numPr>
        <w:rPr>
          <w:noProof w:val="0"/>
        </w:rPr>
      </w:pPr>
      <w:r w:rsidRPr="004A7F3F">
        <w:rPr>
          <w:noProof w:val="0"/>
        </w:rPr>
        <w:t>Remote adjustment of all parameters by the digital system.</w:t>
      </w:r>
    </w:p>
    <w:p w:rsidR="003D7F5F" w:rsidRPr="004A7F3F" w:rsidRDefault="003D7F5F" w:rsidP="003D7F5F">
      <w:pPr>
        <w:pStyle w:val="Heading3"/>
        <w:rPr>
          <w:noProof w:val="0"/>
        </w:rPr>
      </w:pPr>
      <w:bookmarkStart w:id="81" w:name="_Toc424029464"/>
      <w:r w:rsidRPr="004A7F3F">
        <w:rPr>
          <w:noProof w:val="0"/>
        </w:rPr>
        <w:t>Local Panel Instruments</w:t>
      </w:r>
      <w:bookmarkEnd w:id="81"/>
    </w:p>
    <w:p w:rsidR="003D7F5F" w:rsidRPr="004A7F3F" w:rsidRDefault="003D7F5F" w:rsidP="003D7F5F">
      <w:pPr>
        <w:pStyle w:val="Heading4"/>
        <w:rPr>
          <w:noProof w:val="0"/>
        </w:rPr>
      </w:pPr>
      <w:r w:rsidRPr="004A7F3F">
        <w:rPr>
          <w:noProof w:val="0"/>
        </w:rPr>
        <w:t>Recorders</w:t>
      </w:r>
    </w:p>
    <w:p w:rsidR="003D7F5F" w:rsidRPr="004A7F3F" w:rsidRDefault="003D7F5F" w:rsidP="003D7F5F">
      <w:pPr>
        <w:rPr>
          <w:noProof w:val="0"/>
        </w:rPr>
      </w:pPr>
      <w:r w:rsidRPr="004A7F3F">
        <w:rPr>
          <w:noProof w:val="0"/>
        </w:rPr>
        <w:t>Recorders shall be of the paperless type with dust proof housing. Recorders with circular charts will not be accepted.</w:t>
      </w:r>
    </w:p>
    <w:p w:rsidR="003D7F5F" w:rsidRPr="004A7F3F" w:rsidRDefault="003D7F5F" w:rsidP="003D7F5F">
      <w:pPr>
        <w:pStyle w:val="Heading4"/>
        <w:rPr>
          <w:noProof w:val="0"/>
        </w:rPr>
      </w:pPr>
      <w:r w:rsidRPr="004A7F3F">
        <w:rPr>
          <w:noProof w:val="0"/>
        </w:rPr>
        <w:t>Indicators</w:t>
      </w:r>
    </w:p>
    <w:p w:rsidR="003D7F5F" w:rsidRPr="004A7F3F" w:rsidRDefault="003D7F5F" w:rsidP="003D7F5F">
      <w:pPr>
        <w:rPr>
          <w:noProof w:val="0"/>
        </w:rPr>
      </w:pPr>
      <w:r w:rsidRPr="004A7F3F">
        <w:rPr>
          <w:noProof w:val="0"/>
        </w:rPr>
        <w:t>Indicators shall be of the digital indication type suitable for 4-20 mA input. The accuracy shall be 0.5 %. Repeatability shall be 0.2 % of the range.</w:t>
      </w:r>
    </w:p>
    <w:p w:rsidR="003D7F5F" w:rsidRPr="004A7F3F" w:rsidRDefault="003D7F5F" w:rsidP="003D7F5F">
      <w:pPr>
        <w:rPr>
          <w:noProof w:val="0"/>
        </w:rPr>
      </w:pPr>
      <w:r w:rsidRPr="004A7F3F">
        <w:rPr>
          <w:noProof w:val="0"/>
        </w:rPr>
        <w:t>For the panel big size digital indicators for e.g. steam or hot water temperature, flow, frequency, unit power output, etc. with 1.0 % accuracy is required.</w:t>
      </w:r>
    </w:p>
    <w:p w:rsidR="003D7F5F" w:rsidRPr="004A7F3F" w:rsidRDefault="003D7F5F" w:rsidP="003D7F5F">
      <w:pPr>
        <w:rPr>
          <w:noProof w:val="0"/>
        </w:rPr>
      </w:pPr>
      <w:r w:rsidRPr="004A7F3F">
        <w:rPr>
          <w:noProof w:val="0"/>
        </w:rPr>
        <w:t>Indicators for mosaic type panels shall be provided with plug/sockets and shall be removable from the front side.</w:t>
      </w:r>
    </w:p>
    <w:p w:rsidR="003D7F5F" w:rsidRPr="004A7F3F" w:rsidRDefault="003D7F5F" w:rsidP="003D7F5F">
      <w:pPr>
        <w:rPr>
          <w:noProof w:val="0"/>
        </w:rPr>
      </w:pPr>
      <w:r w:rsidRPr="004A7F3F">
        <w:rPr>
          <w:noProof w:val="0"/>
        </w:rPr>
        <w:t>Sizes of Indicators, Recorders, etc.</w:t>
      </w:r>
    </w:p>
    <w:p w:rsidR="003D7F5F" w:rsidRPr="004A7F3F" w:rsidRDefault="003D7F5F" w:rsidP="003D7F5F">
      <w:pPr>
        <w:rPr>
          <w:noProof w:val="0"/>
        </w:rPr>
      </w:pPr>
      <w:r w:rsidRPr="004A7F3F">
        <w:rPr>
          <w:noProof w:val="0"/>
        </w:rPr>
        <w:t>The indicating instruments and recorders shall have the following or similar sizes:</w:t>
      </w:r>
    </w:p>
    <w:p w:rsidR="003D7F5F" w:rsidRPr="004A7F3F" w:rsidRDefault="003D7F5F" w:rsidP="000F53B1">
      <w:pPr>
        <w:pStyle w:val="ListParagraph"/>
        <w:numPr>
          <w:ilvl w:val="0"/>
          <w:numId w:val="88"/>
        </w:numPr>
        <w:rPr>
          <w:noProof w:val="0"/>
        </w:rPr>
      </w:pPr>
      <w:r w:rsidRPr="004A7F3F">
        <w:rPr>
          <w:noProof w:val="0"/>
        </w:rPr>
        <w:t>Indicators on local control cubicles:</w:t>
      </w:r>
      <w:r w:rsidRPr="004A7F3F">
        <w:rPr>
          <w:noProof w:val="0"/>
        </w:rPr>
        <w:tab/>
        <w:t>144 x 72 mm</w:t>
      </w:r>
      <w:r w:rsidR="000F53B1" w:rsidRPr="004A7F3F">
        <w:rPr>
          <w:noProof w:val="0"/>
        </w:rPr>
        <w:tab/>
        <w:t xml:space="preserve">and / or </w:t>
      </w:r>
      <w:r w:rsidRPr="004A7F3F">
        <w:rPr>
          <w:noProof w:val="0"/>
        </w:rPr>
        <w:t>96 x 48 mm</w:t>
      </w:r>
    </w:p>
    <w:p w:rsidR="003D7F5F" w:rsidRPr="004A7F3F" w:rsidRDefault="003D7F5F" w:rsidP="000F53B1">
      <w:pPr>
        <w:pStyle w:val="ListParagraph"/>
        <w:numPr>
          <w:ilvl w:val="0"/>
          <w:numId w:val="88"/>
        </w:numPr>
        <w:rPr>
          <w:noProof w:val="0"/>
        </w:rPr>
      </w:pPr>
      <w:r w:rsidRPr="004A7F3F">
        <w:rPr>
          <w:noProof w:val="0"/>
        </w:rPr>
        <w:t>Synchronising instruments, generator load diagram Indicator:</w:t>
      </w:r>
      <w:r w:rsidRPr="004A7F3F">
        <w:rPr>
          <w:noProof w:val="0"/>
        </w:rPr>
        <w:tab/>
        <w:t>144 x 144 mm</w:t>
      </w:r>
    </w:p>
    <w:p w:rsidR="003D7F5F" w:rsidRPr="004A7F3F" w:rsidRDefault="003D7F5F" w:rsidP="000F53B1">
      <w:pPr>
        <w:pStyle w:val="ListParagraph"/>
        <w:numPr>
          <w:ilvl w:val="0"/>
          <w:numId w:val="88"/>
        </w:numPr>
        <w:rPr>
          <w:noProof w:val="0"/>
        </w:rPr>
      </w:pPr>
      <w:r w:rsidRPr="004A7F3F">
        <w:rPr>
          <w:noProof w:val="0"/>
        </w:rPr>
        <w:t>Recorders (line and 6-point):</w:t>
      </w:r>
      <w:r w:rsidRPr="004A7F3F">
        <w:rPr>
          <w:noProof w:val="0"/>
        </w:rPr>
        <w:tab/>
        <w:t>144 x 144 mm</w:t>
      </w:r>
    </w:p>
    <w:p w:rsidR="003D7F5F" w:rsidRPr="004A7F3F" w:rsidRDefault="003D7F5F" w:rsidP="000F53B1">
      <w:pPr>
        <w:pStyle w:val="ListParagraph"/>
        <w:numPr>
          <w:ilvl w:val="0"/>
          <w:numId w:val="88"/>
        </w:numPr>
        <w:rPr>
          <w:noProof w:val="0"/>
        </w:rPr>
      </w:pPr>
      <w:r w:rsidRPr="004A7F3F">
        <w:rPr>
          <w:noProof w:val="0"/>
        </w:rPr>
        <w:t>Recorders (12-point):</w:t>
      </w:r>
      <w:r w:rsidRPr="004A7F3F">
        <w:rPr>
          <w:noProof w:val="0"/>
        </w:rPr>
        <w:tab/>
        <w:t>288 x 288 mm</w:t>
      </w:r>
    </w:p>
    <w:p w:rsidR="003D7F5F" w:rsidRPr="004A7F3F" w:rsidRDefault="003D7F5F" w:rsidP="000F53B1">
      <w:pPr>
        <w:pStyle w:val="ListParagraph"/>
        <w:numPr>
          <w:ilvl w:val="0"/>
          <w:numId w:val="88"/>
        </w:numPr>
        <w:rPr>
          <w:noProof w:val="0"/>
        </w:rPr>
      </w:pPr>
      <w:r w:rsidRPr="004A7F3F">
        <w:rPr>
          <w:noProof w:val="0"/>
        </w:rPr>
        <w:t>Indicators on MV switchgear, LV, main distributions, etc.:</w:t>
      </w:r>
      <w:r w:rsidRPr="004A7F3F">
        <w:rPr>
          <w:noProof w:val="0"/>
        </w:rPr>
        <w:tab/>
        <w:t>96 x 96 mm</w:t>
      </w:r>
    </w:p>
    <w:p w:rsidR="003D7F5F" w:rsidRPr="004A7F3F" w:rsidRDefault="003D7F5F" w:rsidP="000F53B1">
      <w:pPr>
        <w:pStyle w:val="ListParagraph"/>
        <w:numPr>
          <w:ilvl w:val="0"/>
          <w:numId w:val="88"/>
        </w:numPr>
        <w:rPr>
          <w:noProof w:val="0"/>
        </w:rPr>
      </w:pPr>
      <w:r w:rsidRPr="004A7F3F">
        <w:rPr>
          <w:noProof w:val="0"/>
        </w:rPr>
        <w:t xml:space="preserve"> Indications on motor control centres, etc.:</w:t>
      </w:r>
      <w:r w:rsidRPr="004A7F3F">
        <w:rPr>
          <w:noProof w:val="0"/>
        </w:rPr>
        <w:tab/>
        <w:t>48 x 48 mm</w:t>
      </w:r>
    </w:p>
    <w:p w:rsidR="003D7F5F" w:rsidRPr="004A7F3F" w:rsidRDefault="003D7F5F" w:rsidP="000F53B1">
      <w:pPr>
        <w:pStyle w:val="ListParagraph"/>
        <w:numPr>
          <w:ilvl w:val="0"/>
          <w:numId w:val="88"/>
        </w:numPr>
        <w:rPr>
          <w:noProof w:val="0"/>
        </w:rPr>
      </w:pPr>
      <w:r w:rsidRPr="004A7F3F">
        <w:rPr>
          <w:noProof w:val="0"/>
        </w:rPr>
        <w:t>Mosaic type panels/ boards/ desks:</w:t>
      </w:r>
      <w:r w:rsidRPr="004A7F3F">
        <w:rPr>
          <w:noProof w:val="0"/>
        </w:rPr>
        <w:tab/>
        <w:t>According to the system standard</w:t>
      </w:r>
    </w:p>
    <w:p w:rsidR="003D7F5F" w:rsidRPr="004A7F3F" w:rsidRDefault="003D7F5F" w:rsidP="003D7F5F">
      <w:pPr>
        <w:rPr>
          <w:noProof w:val="0"/>
        </w:rPr>
      </w:pPr>
      <w:r w:rsidRPr="004A7F3F">
        <w:rPr>
          <w:noProof w:val="0"/>
        </w:rPr>
        <w:t>The control switches, adjusters, etc., on the panels shall harmonise with the above mentioned indicator sizes.</w:t>
      </w:r>
    </w:p>
    <w:p w:rsidR="003D7F5F" w:rsidRPr="004A7F3F" w:rsidRDefault="003D7F5F" w:rsidP="003D7F5F">
      <w:pPr>
        <w:pStyle w:val="Heading4"/>
        <w:rPr>
          <w:noProof w:val="0"/>
        </w:rPr>
      </w:pPr>
      <w:r w:rsidRPr="004A7F3F">
        <w:rPr>
          <w:noProof w:val="0"/>
        </w:rPr>
        <w:t>Signalisation</w:t>
      </w:r>
    </w:p>
    <w:p w:rsidR="003D7F5F" w:rsidRPr="004A7F3F" w:rsidRDefault="003D7F5F" w:rsidP="003D7F5F">
      <w:pPr>
        <w:rPr>
          <w:noProof w:val="0"/>
        </w:rPr>
      </w:pPr>
      <w:r w:rsidRPr="004A7F3F">
        <w:rPr>
          <w:noProof w:val="0"/>
        </w:rPr>
        <w:t>Signal lamps with LED’s shall be preferred. The change of LED’s or bulbs shall be easy, without using soldering iron (socket connections).</w:t>
      </w:r>
    </w:p>
    <w:p w:rsidR="003D7F5F" w:rsidRPr="004A7F3F" w:rsidRDefault="003D7F5F" w:rsidP="003D7F5F">
      <w:pPr>
        <w:rPr>
          <w:noProof w:val="0"/>
        </w:rPr>
      </w:pPr>
      <w:r w:rsidRPr="004A7F3F">
        <w:rPr>
          <w:noProof w:val="0"/>
        </w:rPr>
        <w:t xml:space="preserve">For mosaic installation the </w:t>
      </w:r>
      <w:r w:rsidR="004A7F3F" w:rsidRPr="004A7F3F">
        <w:rPr>
          <w:noProof w:val="0"/>
        </w:rPr>
        <w:t>signaling</w:t>
      </w:r>
      <w:r w:rsidRPr="004A7F3F">
        <w:rPr>
          <w:noProof w:val="0"/>
        </w:rPr>
        <w:t xml:space="preserve"> lamps/LEDs shall be installed in mosaic tiles of appropriate size (24 x 48 mm). The windows shall bear proper inscriptions, easily exchangeable, with a minimum of 20 characters. Supply of lamps shall be done from the electronic system. For all lights special "lamp test" pushbutton shall be provided.</w:t>
      </w:r>
    </w:p>
    <w:p w:rsidR="003D7F5F" w:rsidRPr="004A7F3F" w:rsidRDefault="003D7F5F" w:rsidP="003D7F5F">
      <w:pPr>
        <w:pStyle w:val="Heading4"/>
        <w:rPr>
          <w:noProof w:val="0"/>
        </w:rPr>
      </w:pPr>
      <w:r w:rsidRPr="004A7F3F">
        <w:rPr>
          <w:noProof w:val="0"/>
        </w:rPr>
        <w:t>General On/Off Control Stations</w:t>
      </w:r>
    </w:p>
    <w:p w:rsidR="003D7F5F" w:rsidRPr="004A7F3F" w:rsidRDefault="003D7F5F" w:rsidP="003D7F5F">
      <w:pPr>
        <w:rPr>
          <w:noProof w:val="0"/>
        </w:rPr>
      </w:pPr>
      <w:r w:rsidRPr="004A7F3F">
        <w:rPr>
          <w:noProof w:val="0"/>
        </w:rPr>
        <w:t>All control stations shall be of pushbutton type of high reliability and long life. For mosaic installation 24 x 48 mm elements shall be used. Each module shall bear exchangeable labels for inscription (min. 20 characters). The connection shall be plug/socket allowing removing the unit from the front side.</w:t>
      </w:r>
    </w:p>
    <w:p w:rsidR="003D7F5F" w:rsidRPr="004A7F3F" w:rsidRDefault="003D7F5F" w:rsidP="003D7F5F">
      <w:pPr>
        <w:pStyle w:val="Heading4"/>
        <w:rPr>
          <w:noProof w:val="0"/>
        </w:rPr>
      </w:pPr>
      <w:r w:rsidRPr="004A7F3F">
        <w:rPr>
          <w:noProof w:val="0"/>
        </w:rPr>
        <w:t>Analogue Control Stations</w:t>
      </w:r>
    </w:p>
    <w:p w:rsidR="003D7F5F" w:rsidRPr="004A7F3F" w:rsidRDefault="003D7F5F" w:rsidP="003D7F5F">
      <w:pPr>
        <w:rPr>
          <w:noProof w:val="0"/>
        </w:rPr>
      </w:pPr>
      <w:r w:rsidRPr="004A7F3F">
        <w:rPr>
          <w:noProof w:val="0"/>
        </w:rPr>
        <w:t>The station allows the back-up manual remote control and the supervision of analogue control loops with the following elements:</w:t>
      </w:r>
    </w:p>
    <w:p w:rsidR="003D7F5F" w:rsidRPr="004A7F3F" w:rsidRDefault="003D7F5F" w:rsidP="005F0E18">
      <w:pPr>
        <w:pStyle w:val="ListParagraph"/>
        <w:numPr>
          <w:ilvl w:val="0"/>
          <w:numId w:val="79"/>
        </w:numPr>
        <w:rPr>
          <w:noProof w:val="0"/>
        </w:rPr>
      </w:pPr>
      <w:r w:rsidRPr="004A7F3F">
        <w:rPr>
          <w:noProof w:val="0"/>
        </w:rPr>
        <w:t xml:space="preserve">Hand/auto, set point increase/decrease, output increase/ decrease pushbuttons </w:t>
      </w:r>
    </w:p>
    <w:p w:rsidR="003D7F5F" w:rsidRPr="004A7F3F" w:rsidRDefault="003D7F5F" w:rsidP="005F0E18">
      <w:pPr>
        <w:pStyle w:val="ListParagraph"/>
        <w:numPr>
          <w:ilvl w:val="0"/>
          <w:numId w:val="79"/>
        </w:numPr>
        <w:rPr>
          <w:noProof w:val="0"/>
        </w:rPr>
      </w:pPr>
      <w:r w:rsidRPr="004A7F3F">
        <w:rPr>
          <w:noProof w:val="0"/>
        </w:rPr>
        <w:t xml:space="preserve">Hand/auto and failure </w:t>
      </w:r>
      <w:r w:rsidR="004A7F3F" w:rsidRPr="004A7F3F">
        <w:rPr>
          <w:noProof w:val="0"/>
        </w:rPr>
        <w:t>signaling</w:t>
      </w:r>
      <w:r w:rsidRPr="004A7F3F">
        <w:rPr>
          <w:noProof w:val="0"/>
        </w:rPr>
        <w:t>.</w:t>
      </w:r>
    </w:p>
    <w:p w:rsidR="003D7F5F" w:rsidRPr="004A7F3F" w:rsidRDefault="003D7F5F" w:rsidP="003D7F5F">
      <w:pPr>
        <w:rPr>
          <w:noProof w:val="0"/>
        </w:rPr>
      </w:pPr>
      <w:r w:rsidRPr="004A7F3F">
        <w:rPr>
          <w:noProof w:val="0"/>
        </w:rPr>
        <w:t>For each analogue remote control station position indicator of the controlled equipment with indication of the control deviation/set point shall be provided.</w:t>
      </w:r>
    </w:p>
    <w:p w:rsidR="003D7F5F" w:rsidRPr="004A7F3F" w:rsidRDefault="003D7F5F" w:rsidP="003D7F5F">
      <w:pPr>
        <w:pStyle w:val="Heading4"/>
        <w:rPr>
          <w:noProof w:val="0"/>
        </w:rPr>
      </w:pPr>
      <w:r w:rsidRPr="004A7F3F">
        <w:rPr>
          <w:noProof w:val="0"/>
        </w:rPr>
        <w:t>Single Equipment Control Station</w:t>
      </w:r>
    </w:p>
    <w:p w:rsidR="003D7F5F" w:rsidRPr="004A7F3F" w:rsidRDefault="003D7F5F" w:rsidP="003D7F5F">
      <w:pPr>
        <w:rPr>
          <w:noProof w:val="0"/>
        </w:rPr>
      </w:pPr>
      <w:r w:rsidRPr="004A7F3F">
        <w:rPr>
          <w:noProof w:val="0"/>
        </w:rPr>
        <w:t>The station allows the back-up remote control/supervision of drives and switchgear with the following elements:</w:t>
      </w:r>
    </w:p>
    <w:p w:rsidR="003D7F5F" w:rsidRPr="004A7F3F" w:rsidRDefault="003D7F5F" w:rsidP="005F0E18">
      <w:pPr>
        <w:pStyle w:val="ListParagraph"/>
        <w:numPr>
          <w:ilvl w:val="0"/>
          <w:numId w:val="80"/>
        </w:numPr>
        <w:rPr>
          <w:noProof w:val="0"/>
        </w:rPr>
      </w:pPr>
      <w:r w:rsidRPr="004A7F3F">
        <w:rPr>
          <w:noProof w:val="0"/>
        </w:rPr>
        <w:t>On/off pushbutton for motors/switchgear or open/close pushbutton for motor-operated valves</w:t>
      </w:r>
    </w:p>
    <w:p w:rsidR="003D7F5F" w:rsidRPr="004A7F3F" w:rsidRDefault="004A7F3F" w:rsidP="005F0E18">
      <w:pPr>
        <w:pStyle w:val="ListParagraph"/>
        <w:numPr>
          <w:ilvl w:val="0"/>
          <w:numId w:val="80"/>
        </w:numPr>
        <w:rPr>
          <w:noProof w:val="0"/>
        </w:rPr>
      </w:pPr>
      <w:r w:rsidRPr="004A7F3F">
        <w:rPr>
          <w:noProof w:val="0"/>
        </w:rPr>
        <w:t>Signaling</w:t>
      </w:r>
      <w:r w:rsidR="003D7F5F" w:rsidRPr="004A7F3F">
        <w:rPr>
          <w:noProof w:val="0"/>
        </w:rPr>
        <w:t xml:space="preserve"> of on/off or open/close status and failures</w:t>
      </w:r>
    </w:p>
    <w:p w:rsidR="003D7F5F" w:rsidRPr="004A7F3F" w:rsidRDefault="003D7F5F" w:rsidP="005F0E18">
      <w:pPr>
        <w:pStyle w:val="ListParagraph"/>
        <w:numPr>
          <w:ilvl w:val="0"/>
          <w:numId w:val="80"/>
        </w:numPr>
        <w:rPr>
          <w:noProof w:val="0"/>
        </w:rPr>
      </w:pPr>
      <w:r w:rsidRPr="004A7F3F">
        <w:rPr>
          <w:noProof w:val="0"/>
        </w:rPr>
        <w:t>Stop pushbutton and signal light for inching operation if necessary.</w:t>
      </w:r>
    </w:p>
    <w:p w:rsidR="003D7F5F" w:rsidRPr="004A7F3F" w:rsidRDefault="003D7F5F" w:rsidP="003D7F5F">
      <w:pPr>
        <w:rPr>
          <w:noProof w:val="0"/>
        </w:rPr>
      </w:pPr>
      <w:r w:rsidRPr="004A7F3F">
        <w:rPr>
          <w:noProof w:val="0"/>
        </w:rPr>
        <w:t xml:space="preserve">Position indicator (0 to 100 %) for valves with intermediate position shall also be installed. Flashing signal will display the discordance between actual position and control demand. The </w:t>
      </w:r>
      <w:r w:rsidR="004A7F3F" w:rsidRPr="004A7F3F">
        <w:rPr>
          <w:noProof w:val="0"/>
        </w:rPr>
        <w:t>signaling</w:t>
      </w:r>
      <w:r w:rsidRPr="004A7F3F">
        <w:rPr>
          <w:noProof w:val="0"/>
        </w:rPr>
        <w:t xml:space="preserve"> system shall follow the requirements of DIN 19235 standard (or equivalent).</w:t>
      </w:r>
    </w:p>
    <w:p w:rsidR="003D7F5F" w:rsidRPr="004A7F3F" w:rsidRDefault="003D7F5F" w:rsidP="003D7F5F">
      <w:pPr>
        <w:pStyle w:val="Heading4"/>
        <w:rPr>
          <w:noProof w:val="0"/>
        </w:rPr>
      </w:pPr>
      <w:r w:rsidRPr="004A7F3F">
        <w:rPr>
          <w:noProof w:val="0"/>
        </w:rPr>
        <w:t>Sequence Control Stations</w:t>
      </w:r>
    </w:p>
    <w:p w:rsidR="003D7F5F" w:rsidRPr="004A7F3F" w:rsidRDefault="003D7F5F" w:rsidP="003D7F5F">
      <w:pPr>
        <w:rPr>
          <w:noProof w:val="0"/>
        </w:rPr>
      </w:pPr>
      <w:r w:rsidRPr="004A7F3F">
        <w:rPr>
          <w:noProof w:val="0"/>
        </w:rPr>
        <w:t>The control displays allows the remote control/supervision of tertian level group controls with the following elements:</w:t>
      </w:r>
    </w:p>
    <w:p w:rsidR="003D7F5F" w:rsidRPr="004A7F3F" w:rsidRDefault="003D7F5F" w:rsidP="003D7F5F">
      <w:pPr>
        <w:rPr>
          <w:noProof w:val="0"/>
        </w:rPr>
      </w:pPr>
      <w:r w:rsidRPr="004A7F3F">
        <w:rPr>
          <w:noProof w:val="0"/>
        </w:rPr>
        <w:t>For sequence control</w:t>
      </w:r>
    </w:p>
    <w:p w:rsidR="003D7F5F" w:rsidRPr="004A7F3F" w:rsidRDefault="003D7F5F" w:rsidP="005F0E18">
      <w:pPr>
        <w:pStyle w:val="ListParagraph"/>
        <w:numPr>
          <w:ilvl w:val="0"/>
          <w:numId w:val="81"/>
        </w:numPr>
        <w:rPr>
          <w:noProof w:val="0"/>
        </w:rPr>
      </w:pPr>
      <w:r w:rsidRPr="004A7F3F">
        <w:rPr>
          <w:noProof w:val="0"/>
        </w:rPr>
        <w:t>Pushbuttons for hand/auto selection and for sequence start/stop −</w:t>
      </w:r>
      <w:r w:rsidRPr="004A7F3F">
        <w:rPr>
          <w:noProof w:val="0"/>
        </w:rPr>
        <w:t>Signalisation of the above functions and failures.</w:t>
      </w:r>
    </w:p>
    <w:p w:rsidR="003D7F5F" w:rsidRPr="004A7F3F" w:rsidRDefault="003D7F5F" w:rsidP="003D7F5F">
      <w:pPr>
        <w:rPr>
          <w:noProof w:val="0"/>
        </w:rPr>
      </w:pPr>
      <w:r w:rsidRPr="004A7F3F">
        <w:rPr>
          <w:noProof w:val="0"/>
        </w:rPr>
        <w:t>For master controllers</w:t>
      </w:r>
    </w:p>
    <w:p w:rsidR="003D7F5F" w:rsidRPr="004A7F3F" w:rsidRDefault="003D7F5F" w:rsidP="005F0E18">
      <w:pPr>
        <w:pStyle w:val="ListParagraph"/>
        <w:numPr>
          <w:ilvl w:val="0"/>
          <w:numId w:val="81"/>
        </w:numPr>
        <w:rPr>
          <w:noProof w:val="0"/>
        </w:rPr>
      </w:pPr>
      <w:r w:rsidRPr="004A7F3F">
        <w:rPr>
          <w:noProof w:val="0"/>
        </w:rPr>
        <w:t>Pushbuttons for hand/auto, output increase/decrease and set point increase/decrease</w:t>
      </w:r>
    </w:p>
    <w:p w:rsidR="003D7F5F" w:rsidRPr="004A7F3F" w:rsidRDefault="003D7F5F" w:rsidP="005F0E18">
      <w:pPr>
        <w:pStyle w:val="ListParagraph"/>
        <w:numPr>
          <w:ilvl w:val="0"/>
          <w:numId w:val="81"/>
        </w:numPr>
        <w:rPr>
          <w:noProof w:val="0"/>
        </w:rPr>
      </w:pPr>
      <w:r w:rsidRPr="004A7F3F">
        <w:rPr>
          <w:noProof w:val="0"/>
        </w:rPr>
        <w:t>Signalisation of hand/auto, failure, etc.</w:t>
      </w:r>
    </w:p>
    <w:p w:rsidR="003D7F5F" w:rsidRPr="004A7F3F" w:rsidRDefault="003D7F5F" w:rsidP="003D7F5F">
      <w:pPr>
        <w:pStyle w:val="ListParagraph"/>
        <w:rPr>
          <w:noProof w:val="0"/>
        </w:rPr>
      </w:pPr>
    </w:p>
    <w:p w:rsidR="003D7F5F" w:rsidRPr="004A7F3F" w:rsidRDefault="003D7F5F" w:rsidP="003D7F5F">
      <w:pPr>
        <w:pStyle w:val="Heading4"/>
        <w:rPr>
          <w:noProof w:val="0"/>
        </w:rPr>
      </w:pPr>
      <w:r w:rsidRPr="004A7F3F">
        <w:rPr>
          <w:noProof w:val="0"/>
        </w:rPr>
        <w:t>Electrical Measuring Instruments</w:t>
      </w:r>
    </w:p>
    <w:p w:rsidR="003D7F5F" w:rsidRPr="004A7F3F" w:rsidRDefault="003D7F5F" w:rsidP="003D7F5F">
      <w:pPr>
        <w:rPr>
          <w:noProof w:val="0"/>
        </w:rPr>
      </w:pPr>
      <w:r w:rsidRPr="004A7F3F">
        <w:rPr>
          <w:noProof w:val="0"/>
        </w:rPr>
        <w:t xml:space="preserve">All indicating instruments shall be of flush mounted design, dust and moisture proof. Ammeters and voltmeters for AC shall be provided with a moving iron mechanism of at least 1.5 accuracy classes, for connection to the secondary side of instrument transformers. Measuring instruments for DC shall have a moving coil mechanism of the same accuracy. </w:t>
      </w:r>
      <w:r w:rsidR="004A7F3F" w:rsidRPr="004A7F3F">
        <w:rPr>
          <w:noProof w:val="0"/>
        </w:rPr>
        <w:t>Wattmeter’s</w:t>
      </w:r>
      <w:r w:rsidRPr="004A7F3F">
        <w:rPr>
          <w:noProof w:val="0"/>
        </w:rPr>
        <w:t xml:space="preserve"> shall have an electrodynamic measuring mechanism or alternatively a moving coil mechanism if fed by transmitters. </w:t>
      </w:r>
      <w:r w:rsidR="004A7F3F" w:rsidRPr="004A7F3F">
        <w:rPr>
          <w:noProof w:val="0"/>
        </w:rPr>
        <w:t>Wattmeter’s</w:t>
      </w:r>
      <w:r w:rsidRPr="004A7F3F">
        <w:rPr>
          <w:noProof w:val="0"/>
        </w:rPr>
        <w:t xml:space="preserve"> shall be suitable for unbalanced load.</w:t>
      </w:r>
    </w:p>
    <w:p w:rsidR="003D7F5F" w:rsidRPr="004A7F3F" w:rsidRDefault="003D7F5F" w:rsidP="003D7F5F">
      <w:pPr>
        <w:rPr>
          <w:noProof w:val="0"/>
        </w:rPr>
      </w:pPr>
      <w:r w:rsidRPr="004A7F3F">
        <w:rPr>
          <w:noProof w:val="0"/>
        </w:rPr>
        <w:t>Indicating instruments shall be provided with a wide range linear scale.</w:t>
      </w:r>
    </w:p>
    <w:p w:rsidR="003D7F5F" w:rsidRPr="004A7F3F" w:rsidRDefault="003D7F5F" w:rsidP="003D7F5F">
      <w:pPr>
        <w:rPr>
          <w:noProof w:val="0"/>
        </w:rPr>
      </w:pPr>
      <w:r w:rsidRPr="004A7F3F">
        <w:rPr>
          <w:noProof w:val="0"/>
        </w:rPr>
        <w:t>All indicating instruments shall generally withstand without a damage a continuous overload of 20 % referred to the rated output value of the corresponding instrument transformer. Moreover, ammeters shall not be damaged by the passage of fault-currents within the rating and prospective fault duration time of the associated switchgear through the primaries of the corresponding instrument transformers.</w:t>
      </w:r>
    </w:p>
    <w:p w:rsidR="003D7F5F" w:rsidRPr="004A7F3F" w:rsidRDefault="003D7F5F" w:rsidP="003D7F5F">
      <w:pPr>
        <w:rPr>
          <w:noProof w:val="0"/>
        </w:rPr>
      </w:pPr>
      <w:r w:rsidRPr="004A7F3F">
        <w:rPr>
          <w:noProof w:val="0"/>
        </w:rPr>
        <w:t>If more than one measured value is indicated on the same instrument, a measuring point selector switch shall be provided next to the instrument and shall be engraved with a legend specifying each selected measuring point.</w:t>
      </w:r>
    </w:p>
    <w:p w:rsidR="003D7F5F" w:rsidRPr="004A7F3F" w:rsidRDefault="003D7F5F" w:rsidP="003D7F5F">
      <w:pPr>
        <w:rPr>
          <w:noProof w:val="0"/>
        </w:rPr>
      </w:pPr>
      <w:r w:rsidRPr="004A7F3F">
        <w:rPr>
          <w:noProof w:val="0"/>
        </w:rPr>
        <w:t>Ammeters provided for indication of motor currents shall be provided with suppressed overload scales of 2 times full scale.</w:t>
      </w:r>
    </w:p>
    <w:p w:rsidR="003D7F5F" w:rsidRPr="004A7F3F" w:rsidRDefault="003D7F5F" w:rsidP="003D7F5F">
      <w:pPr>
        <w:rPr>
          <w:noProof w:val="0"/>
        </w:rPr>
      </w:pPr>
      <w:r w:rsidRPr="004A7F3F">
        <w:rPr>
          <w:noProof w:val="0"/>
        </w:rPr>
        <w:t>Energy meters shall have an error of maximal 1 %. The casings shall be dust and moisture proof and shall fit into the switchboard in such a way as to permit reading without opening the corresponding front door. They shall be suitable for unbalanced load. Their counter shall comprise 5 digits before and 1 digit after the decimal point.</w:t>
      </w:r>
    </w:p>
    <w:p w:rsidR="003D7F5F" w:rsidRPr="004A7F3F" w:rsidRDefault="003D7F5F" w:rsidP="003D7F5F">
      <w:pPr>
        <w:rPr>
          <w:noProof w:val="0"/>
        </w:rPr>
      </w:pPr>
      <w:r w:rsidRPr="004A7F3F">
        <w:rPr>
          <w:noProof w:val="0"/>
        </w:rPr>
        <w:t xml:space="preserve">The Generator Load Diagram Indicator shall indicate the actual value on a screen in such a way that the two variables (MW and MVAR) are indicated as illuminated lines (horizontal and vertical). The intersection of these lines means the actual point of load. The screen shall be provided with coordinates as a transparent grid and shall show the generator load diagram and power factors (-0.5 to +0.5 in 0.1 steps). The set point coordinates, set point area and the inadmissible areas shall be shown in different </w:t>
      </w:r>
      <w:r w:rsidR="00270220" w:rsidRPr="004A7F3F">
        <w:rPr>
          <w:noProof w:val="0"/>
        </w:rPr>
        <w:t>colours.</w:t>
      </w:r>
    </w:p>
    <w:p w:rsidR="003D7F5F" w:rsidRPr="004A7F3F" w:rsidRDefault="003D7F5F" w:rsidP="003D7F5F">
      <w:pPr>
        <w:rPr>
          <w:noProof w:val="0"/>
        </w:rPr>
      </w:pPr>
      <w:r w:rsidRPr="004A7F3F">
        <w:rPr>
          <w:noProof w:val="0"/>
        </w:rPr>
        <w:t>Operation hours counter shall have 5 digits before and 1</w:t>
      </w:r>
      <w:r w:rsidR="00270220" w:rsidRPr="004A7F3F">
        <w:rPr>
          <w:noProof w:val="0"/>
        </w:rPr>
        <w:t xml:space="preserve"> digit after the decimal point.</w:t>
      </w:r>
      <w:r w:rsidRPr="004A7F3F">
        <w:rPr>
          <w:noProof w:val="0"/>
        </w:rPr>
        <w:t xml:space="preserve"> </w:t>
      </w:r>
    </w:p>
    <w:p w:rsidR="003D7F5F" w:rsidRPr="004A7F3F" w:rsidRDefault="003D7F5F" w:rsidP="003D7F5F">
      <w:pPr>
        <w:rPr>
          <w:noProof w:val="0"/>
        </w:rPr>
      </w:pPr>
    </w:p>
    <w:p w:rsidR="003D7F5F" w:rsidRPr="004A7F3F" w:rsidRDefault="003D7F5F" w:rsidP="00270220">
      <w:pPr>
        <w:pStyle w:val="Heading2"/>
        <w:rPr>
          <w:noProof w:val="0"/>
          <w:szCs w:val="22"/>
        </w:rPr>
      </w:pPr>
      <w:bookmarkStart w:id="82" w:name="_Toc424029465"/>
      <w:r w:rsidRPr="004A7F3F">
        <w:rPr>
          <w:noProof w:val="0"/>
          <w:szCs w:val="22"/>
        </w:rPr>
        <w:t>Local Control Room</w:t>
      </w:r>
      <w:bookmarkEnd w:id="82"/>
    </w:p>
    <w:p w:rsidR="003D7F5F" w:rsidRPr="004A7F3F" w:rsidRDefault="003D7F5F" w:rsidP="00270220">
      <w:pPr>
        <w:pStyle w:val="Heading3"/>
        <w:rPr>
          <w:noProof w:val="0"/>
        </w:rPr>
      </w:pPr>
      <w:bookmarkStart w:id="83" w:name="_Toc424029466"/>
      <w:r w:rsidRPr="004A7F3F">
        <w:rPr>
          <w:noProof w:val="0"/>
        </w:rPr>
        <w:t>Function</w:t>
      </w:r>
      <w:bookmarkEnd w:id="83"/>
    </w:p>
    <w:p w:rsidR="003D7F5F" w:rsidRPr="004A7F3F" w:rsidRDefault="003D7F5F" w:rsidP="003D7F5F">
      <w:pPr>
        <w:rPr>
          <w:noProof w:val="0"/>
        </w:rPr>
      </w:pPr>
      <w:r w:rsidRPr="004A7F3F">
        <w:rPr>
          <w:noProof w:val="0"/>
        </w:rPr>
        <w:t>The plant instrumentation shall be selected and designed in such a way that all specified functions can be easily performed by the operator from the Local Control Rom.</w:t>
      </w:r>
    </w:p>
    <w:p w:rsidR="003D7F5F" w:rsidRPr="004A7F3F" w:rsidRDefault="003D7F5F" w:rsidP="003D7F5F">
      <w:pPr>
        <w:rPr>
          <w:noProof w:val="0"/>
        </w:rPr>
      </w:pPr>
      <w:r w:rsidRPr="004A7F3F">
        <w:rPr>
          <w:noProof w:val="0"/>
        </w:rPr>
        <w:t>The instruments to be surveyed and actuated in the local control room shall be arranged on control panels and control desks in a logical and clear manner. The anthropotechnical aspects should be obeyed.</w:t>
      </w:r>
    </w:p>
    <w:p w:rsidR="003D7F5F" w:rsidRPr="004A7F3F" w:rsidRDefault="003D7F5F" w:rsidP="00270220">
      <w:pPr>
        <w:pStyle w:val="Heading3"/>
        <w:rPr>
          <w:noProof w:val="0"/>
        </w:rPr>
      </w:pPr>
      <w:bookmarkStart w:id="84" w:name="_Toc424029467"/>
      <w:r w:rsidRPr="004A7F3F">
        <w:rPr>
          <w:noProof w:val="0"/>
        </w:rPr>
        <w:t>Equipment</w:t>
      </w:r>
      <w:bookmarkEnd w:id="84"/>
    </w:p>
    <w:p w:rsidR="003D7F5F" w:rsidRPr="004A7F3F" w:rsidRDefault="003D7F5F" w:rsidP="003D7F5F">
      <w:pPr>
        <w:rPr>
          <w:noProof w:val="0"/>
        </w:rPr>
      </w:pPr>
      <w:r w:rsidRPr="004A7F3F">
        <w:rPr>
          <w:noProof w:val="0"/>
        </w:rPr>
        <w:t>The design and construction of control panels and desks shall comply with the relevant Specifications, in particular the General Electrical Specifications. Mosaic tile sizes shall be standardized, whereby 48 x 48 mm are preferred.</w:t>
      </w:r>
    </w:p>
    <w:p w:rsidR="003D7F5F" w:rsidRPr="004A7F3F" w:rsidRDefault="003D7F5F" w:rsidP="003D7F5F">
      <w:pPr>
        <w:rPr>
          <w:noProof w:val="0"/>
        </w:rPr>
      </w:pPr>
      <w:r w:rsidRPr="004A7F3F">
        <w:rPr>
          <w:noProof w:val="0"/>
        </w:rPr>
        <w:t>Desks shall have an inclined vertical part in addition to the slightly inclined horizontal desk console. The vertical part shall bear the required displays along with unit alarm annunciation windows and indicators.</w:t>
      </w:r>
    </w:p>
    <w:p w:rsidR="003D7F5F" w:rsidRPr="004A7F3F" w:rsidRDefault="003D7F5F" w:rsidP="003D7F5F">
      <w:pPr>
        <w:rPr>
          <w:noProof w:val="0"/>
        </w:rPr>
      </w:pPr>
      <w:r w:rsidRPr="004A7F3F">
        <w:rPr>
          <w:noProof w:val="0"/>
        </w:rPr>
        <w:t>The horizontal part shall be reserved for integrated keyboards, push buttons, writing pad, communication services, etc. and for all manual operating devices following a simplified mosaic type mimic diagram.</w:t>
      </w:r>
    </w:p>
    <w:p w:rsidR="003D7F5F" w:rsidRPr="004A7F3F" w:rsidRDefault="003D7F5F" w:rsidP="003D7F5F">
      <w:pPr>
        <w:rPr>
          <w:noProof w:val="0"/>
        </w:rPr>
      </w:pPr>
      <w:r w:rsidRPr="004A7F3F">
        <w:rPr>
          <w:noProof w:val="0"/>
        </w:rPr>
        <w:t>Panels in the local control room shall be totally closed type, preferably with access doors from the rear side with mimic diagram fo</w:t>
      </w:r>
      <w:r w:rsidR="00270220" w:rsidRPr="004A7F3F">
        <w:rPr>
          <w:noProof w:val="0"/>
        </w:rPr>
        <w:t>r station and unit auxiliaries.</w:t>
      </w:r>
      <w:r w:rsidRPr="004A7F3F">
        <w:rPr>
          <w:noProof w:val="0"/>
        </w:rPr>
        <w:t xml:space="preserve"> </w:t>
      </w:r>
    </w:p>
    <w:p w:rsidR="003D7F5F" w:rsidRPr="004A7F3F" w:rsidRDefault="003D7F5F" w:rsidP="00270220">
      <w:pPr>
        <w:pStyle w:val="Heading2"/>
        <w:rPr>
          <w:noProof w:val="0"/>
          <w:szCs w:val="22"/>
        </w:rPr>
      </w:pPr>
      <w:bookmarkStart w:id="85" w:name="_Toc424029468"/>
      <w:r w:rsidRPr="004A7F3F">
        <w:rPr>
          <w:noProof w:val="0"/>
          <w:szCs w:val="22"/>
        </w:rPr>
        <w:t>Cabling and Wiring</w:t>
      </w:r>
      <w:bookmarkEnd w:id="85"/>
    </w:p>
    <w:p w:rsidR="003D7F5F" w:rsidRPr="004A7F3F" w:rsidRDefault="003D7F5F" w:rsidP="00270220">
      <w:pPr>
        <w:pStyle w:val="Heading3"/>
        <w:rPr>
          <w:noProof w:val="0"/>
        </w:rPr>
      </w:pPr>
      <w:bookmarkStart w:id="86" w:name="_Toc424029469"/>
      <w:r w:rsidRPr="004A7F3F">
        <w:rPr>
          <w:noProof w:val="0"/>
        </w:rPr>
        <w:t>General Design</w:t>
      </w:r>
      <w:bookmarkEnd w:id="86"/>
    </w:p>
    <w:p w:rsidR="003D7F5F" w:rsidRPr="004A7F3F" w:rsidRDefault="003D7F5F" w:rsidP="003D7F5F">
      <w:pPr>
        <w:rPr>
          <w:noProof w:val="0"/>
        </w:rPr>
      </w:pPr>
      <w:r w:rsidRPr="004A7F3F">
        <w:rPr>
          <w:noProof w:val="0"/>
        </w:rPr>
        <w:t>All power and control cables for the instrumentation and control systems shall form a safe and reliable system. The General Requirements for Electrical Equipment and other relevant specifications shall be applied.</w:t>
      </w:r>
    </w:p>
    <w:p w:rsidR="003D7F5F" w:rsidRPr="004A7F3F" w:rsidRDefault="003D7F5F" w:rsidP="003D7F5F">
      <w:pPr>
        <w:rPr>
          <w:noProof w:val="0"/>
        </w:rPr>
      </w:pPr>
      <w:r w:rsidRPr="004A7F3F">
        <w:rPr>
          <w:noProof w:val="0"/>
        </w:rPr>
        <w:t>Power supply cables of the instruments shall be separated from signal cables, i.e. it shall be forbidden to use one cable for power supply and signals.</w:t>
      </w:r>
    </w:p>
    <w:p w:rsidR="003D7F5F" w:rsidRPr="004A7F3F" w:rsidRDefault="003D7F5F" w:rsidP="003D7F5F">
      <w:pPr>
        <w:rPr>
          <w:noProof w:val="0"/>
        </w:rPr>
      </w:pPr>
      <w:r w:rsidRPr="004A7F3F">
        <w:rPr>
          <w:noProof w:val="0"/>
        </w:rPr>
        <w:t>Screened instrument cables shall be used to transfer analogue and binary signals. In an electromagnetically noisy environment double screened (screen for each pair and common metal screen) instrumentation cables shall be used for all analogue signals. The analogue and binary signals from sensors, switches and transmitters are transferred by individual signal cables to junction boxes.</w:t>
      </w:r>
    </w:p>
    <w:p w:rsidR="003D7F5F" w:rsidRPr="004A7F3F" w:rsidRDefault="003D7F5F" w:rsidP="003D7F5F">
      <w:pPr>
        <w:rPr>
          <w:noProof w:val="0"/>
        </w:rPr>
      </w:pPr>
      <w:r w:rsidRPr="004A7F3F">
        <w:rPr>
          <w:noProof w:val="0"/>
        </w:rPr>
        <w:t>Cabling between electronic cubicles and the switchgear, the control room and the field junction boxes shall be made by screened instrument trunk cables. Trunk cables shall have 20 % spare wires after final commissioning.</w:t>
      </w:r>
    </w:p>
    <w:p w:rsidR="003D7F5F" w:rsidRPr="004A7F3F" w:rsidRDefault="003D7F5F" w:rsidP="00270220">
      <w:pPr>
        <w:pStyle w:val="Heading3"/>
        <w:rPr>
          <w:noProof w:val="0"/>
        </w:rPr>
      </w:pPr>
      <w:bookmarkStart w:id="87" w:name="_Toc424029470"/>
      <w:r w:rsidRPr="004A7F3F">
        <w:rPr>
          <w:noProof w:val="0"/>
        </w:rPr>
        <w:t>Wiring in Cubicles, Desks and Panels</w:t>
      </w:r>
      <w:bookmarkEnd w:id="87"/>
    </w:p>
    <w:p w:rsidR="003D7F5F" w:rsidRPr="004A7F3F" w:rsidRDefault="003D7F5F" w:rsidP="003D7F5F">
      <w:pPr>
        <w:rPr>
          <w:noProof w:val="0"/>
        </w:rPr>
      </w:pPr>
      <w:r w:rsidRPr="004A7F3F">
        <w:rPr>
          <w:noProof w:val="0"/>
        </w:rPr>
        <w:t>The wiring inside of cubicles, desks and panels shall be made in the manufacturer's factory. Disconnectable connections shall preferably be done by plug-in connector blocks, individual connections by spring loaded FASTON type connections. Use of screwed terminals should be avoided.</w:t>
      </w:r>
    </w:p>
    <w:p w:rsidR="003D7F5F" w:rsidRPr="004A7F3F" w:rsidRDefault="003D7F5F" w:rsidP="003D7F5F">
      <w:pPr>
        <w:rPr>
          <w:noProof w:val="0"/>
        </w:rPr>
      </w:pPr>
      <w:r w:rsidRPr="004A7F3F">
        <w:rPr>
          <w:noProof w:val="0"/>
        </w:rPr>
        <w:t>Fix installed wires and cables shall be connected e.g. by thermipoint or wire wrap technology, without using soldering. For coaxial and flat cables for bus systems appropriate reliable special connections may be provided. In case of fibre optic cables all connections shall be factory made.</w:t>
      </w:r>
    </w:p>
    <w:p w:rsidR="003D7F5F" w:rsidRPr="004A7F3F" w:rsidRDefault="003D7F5F" w:rsidP="003D7F5F">
      <w:pPr>
        <w:rPr>
          <w:noProof w:val="0"/>
        </w:rPr>
      </w:pPr>
      <w:r w:rsidRPr="004A7F3F">
        <w:rPr>
          <w:noProof w:val="0"/>
        </w:rPr>
        <w:t>Direct cabling of cards is not allowed. Plug-in cards shall be used, preferably the 19" rack system. All wiring/interconnections between card sockets will be done on the backside of the cubicles, freely accessible for maintenance.</w:t>
      </w:r>
    </w:p>
    <w:p w:rsidR="003D7F5F" w:rsidRPr="004A7F3F" w:rsidRDefault="003D7F5F" w:rsidP="00270220">
      <w:pPr>
        <w:pStyle w:val="Heading3"/>
        <w:rPr>
          <w:noProof w:val="0"/>
        </w:rPr>
      </w:pPr>
      <w:bookmarkStart w:id="88" w:name="_Toc424029471"/>
      <w:r w:rsidRPr="004A7F3F">
        <w:rPr>
          <w:noProof w:val="0"/>
        </w:rPr>
        <w:t>Outgoing Cables</w:t>
      </w:r>
      <w:bookmarkEnd w:id="88"/>
    </w:p>
    <w:p w:rsidR="003D7F5F" w:rsidRPr="004A7F3F" w:rsidRDefault="003D7F5F" w:rsidP="003D7F5F">
      <w:pPr>
        <w:rPr>
          <w:noProof w:val="0"/>
        </w:rPr>
      </w:pPr>
      <w:r w:rsidRPr="004A7F3F">
        <w:rPr>
          <w:noProof w:val="0"/>
        </w:rPr>
        <w:t>The cable connections between cubicles in the equipment room and switchgear or field will be realised by conventional type multicore cables (see specification of cables in the electrical Part). Whenever required, shielded cables shall be provided.</w:t>
      </w:r>
    </w:p>
    <w:p w:rsidR="003D7F5F" w:rsidRPr="004A7F3F" w:rsidRDefault="003D7F5F" w:rsidP="003D7F5F">
      <w:pPr>
        <w:rPr>
          <w:noProof w:val="0"/>
        </w:rPr>
      </w:pPr>
      <w:r w:rsidRPr="004A7F3F">
        <w:rPr>
          <w:noProof w:val="0"/>
        </w:rPr>
        <w:t>Cable entries in the Electronic Room shall be done from the bottom of the cubicles. Proper fire restrictive closing of cubicle bottom according to the relevant p</w:t>
      </w:r>
      <w:r w:rsidR="00270220" w:rsidRPr="004A7F3F">
        <w:rPr>
          <w:noProof w:val="0"/>
        </w:rPr>
        <w:t>rescriptions shall be realised.</w:t>
      </w:r>
    </w:p>
    <w:p w:rsidR="003D7F5F" w:rsidRPr="004A7F3F" w:rsidRDefault="003D7F5F" w:rsidP="00270220">
      <w:pPr>
        <w:pStyle w:val="Heading3"/>
        <w:rPr>
          <w:noProof w:val="0"/>
        </w:rPr>
      </w:pPr>
      <w:bookmarkStart w:id="89" w:name="_Toc424029472"/>
      <w:r w:rsidRPr="004A7F3F">
        <w:rPr>
          <w:noProof w:val="0"/>
        </w:rPr>
        <w:t>Shielding and Grounding System</w:t>
      </w:r>
      <w:bookmarkEnd w:id="89"/>
    </w:p>
    <w:p w:rsidR="003D7F5F" w:rsidRPr="004A7F3F" w:rsidRDefault="003D7F5F" w:rsidP="003D7F5F">
      <w:pPr>
        <w:rPr>
          <w:noProof w:val="0"/>
        </w:rPr>
      </w:pPr>
      <w:r w:rsidRPr="004A7F3F">
        <w:rPr>
          <w:noProof w:val="0"/>
        </w:rPr>
        <w:t>Design and method of grounding and the treatment of the common reference and the cable screens shall be unified for all control systems and DC supply systems throughout the plant.</w:t>
      </w:r>
    </w:p>
    <w:p w:rsidR="003D7F5F" w:rsidRPr="004A7F3F" w:rsidRDefault="003D7F5F" w:rsidP="003D7F5F">
      <w:pPr>
        <w:rPr>
          <w:noProof w:val="0"/>
        </w:rPr>
      </w:pPr>
      <w:r w:rsidRPr="004A7F3F">
        <w:rPr>
          <w:noProof w:val="0"/>
        </w:rPr>
        <w:t>In order to avoid double earthing of cable shields by earth fault or by erroneous connection a systematic shielding network with easy checking possibility shall be realised.</w:t>
      </w:r>
    </w:p>
    <w:p w:rsidR="003D7F5F" w:rsidRPr="004A7F3F" w:rsidRDefault="003D7F5F" w:rsidP="003D7F5F">
      <w:pPr>
        <w:rPr>
          <w:noProof w:val="0"/>
        </w:rPr>
      </w:pPr>
      <w:r w:rsidRPr="004A7F3F">
        <w:rPr>
          <w:noProof w:val="0"/>
        </w:rPr>
        <w:t>The grounding of all cable shields shall be done systematically in the Electronic Room in the relevant cubicles on an isolated bar with disconnectable connections.</w:t>
      </w:r>
    </w:p>
    <w:p w:rsidR="003D7F5F" w:rsidRPr="004A7F3F" w:rsidRDefault="003D7F5F" w:rsidP="003D7F5F">
      <w:pPr>
        <w:rPr>
          <w:noProof w:val="0"/>
        </w:rPr>
      </w:pPr>
      <w:r w:rsidRPr="004A7F3F">
        <w:rPr>
          <w:noProof w:val="0"/>
        </w:rPr>
        <w:t>All isolated shielding bars of the individual cubicles shall be connected to a central earthing bar situated in the Equipment Room easily accessible for maintenance. This central bar will be earthed individually apart from the electrical earthing of equipment (electrical shock protection). By this way successive cubicle by cubicle and point by point checking of shielding earth faults</w:t>
      </w:r>
      <w:r w:rsidR="00270220" w:rsidRPr="004A7F3F">
        <w:rPr>
          <w:noProof w:val="0"/>
        </w:rPr>
        <w:t xml:space="preserve"> can be performed periodically.</w:t>
      </w:r>
      <w:r w:rsidRPr="004A7F3F">
        <w:rPr>
          <w:noProof w:val="0"/>
        </w:rPr>
        <w:t xml:space="preserve"> </w:t>
      </w:r>
    </w:p>
    <w:p w:rsidR="003D7F5F" w:rsidRPr="004A7F3F" w:rsidRDefault="003D7F5F" w:rsidP="00270220">
      <w:pPr>
        <w:pStyle w:val="Heading2"/>
        <w:rPr>
          <w:noProof w:val="0"/>
          <w:szCs w:val="22"/>
        </w:rPr>
      </w:pPr>
      <w:bookmarkStart w:id="90" w:name="_Toc424029473"/>
      <w:r w:rsidRPr="004A7F3F">
        <w:rPr>
          <w:noProof w:val="0"/>
          <w:szCs w:val="22"/>
        </w:rPr>
        <w:t>Power Supply</w:t>
      </w:r>
      <w:bookmarkEnd w:id="90"/>
    </w:p>
    <w:p w:rsidR="003D7F5F" w:rsidRPr="004A7F3F" w:rsidRDefault="003D7F5F" w:rsidP="00270220">
      <w:pPr>
        <w:pStyle w:val="Heading3"/>
        <w:rPr>
          <w:noProof w:val="0"/>
        </w:rPr>
      </w:pPr>
      <w:bookmarkStart w:id="91" w:name="_Toc424029474"/>
      <w:r w:rsidRPr="004A7F3F">
        <w:rPr>
          <w:noProof w:val="0"/>
        </w:rPr>
        <w:t>24 V DC Supply System</w:t>
      </w:r>
      <w:bookmarkEnd w:id="91"/>
    </w:p>
    <w:p w:rsidR="003D7F5F" w:rsidRPr="004A7F3F" w:rsidRDefault="003D7F5F" w:rsidP="003D7F5F">
      <w:pPr>
        <w:rPr>
          <w:noProof w:val="0"/>
        </w:rPr>
      </w:pPr>
      <w:r w:rsidRPr="004A7F3F">
        <w:rPr>
          <w:noProof w:val="0"/>
        </w:rPr>
        <w:t>The supply for the I&amp;C equipment shall be provided from 24 V DC supply from battery or from UPS. Each power supply distribution bus for DC shall get two in feeds from separate batteries. From this power supply cubicles each electronic cubicle shall get two separate feeders provided with isolating diodes.</w:t>
      </w:r>
    </w:p>
    <w:p w:rsidR="003D7F5F" w:rsidRPr="004A7F3F" w:rsidRDefault="003D7F5F" w:rsidP="003D7F5F">
      <w:pPr>
        <w:rPr>
          <w:noProof w:val="0"/>
        </w:rPr>
      </w:pPr>
      <w:r w:rsidRPr="004A7F3F">
        <w:rPr>
          <w:noProof w:val="0"/>
        </w:rPr>
        <w:t>Every measuring loop (transmitter and auxiliary circuits) shall be fused separately. The closed analogue control loops shall be individually fused. Each loop shall have separate fusing for both the automatic and the manual control part if system allows. Thus the manual control shall remain workable if the automatic control fails, and vice versa.</w:t>
      </w:r>
    </w:p>
    <w:p w:rsidR="003D7F5F" w:rsidRPr="004A7F3F" w:rsidRDefault="003D7F5F" w:rsidP="003D7F5F">
      <w:pPr>
        <w:rPr>
          <w:noProof w:val="0"/>
        </w:rPr>
      </w:pPr>
      <w:r w:rsidRPr="004A7F3F">
        <w:rPr>
          <w:noProof w:val="0"/>
        </w:rPr>
        <w:t>For fusing miniature circuit breakers with auxiliary contacts for alarm shall be provided. The alarm shall be indicated by an alarm lamp in each cubicle and by a group alarm for each type of cubicle in each room. Miniature circuit breakers with two sets of auxiliary contacts: one for automatic protection, and the other one for intentional switch-off shall be provided and selectively alarmed.</w:t>
      </w:r>
    </w:p>
    <w:p w:rsidR="003D7F5F" w:rsidRPr="004A7F3F" w:rsidRDefault="003D7F5F" w:rsidP="003D7F5F">
      <w:pPr>
        <w:rPr>
          <w:noProof w:val="0"/>
        </w:rPr>
      </w:pPr>
      <w:r w:rsidRPr="004A7F3F">
        <w:rPr>
          <w:noProof w:val="0"/>
        </w:rPr>
        <w:t>All the miniature circuit breakers and the power distribution as far as not integrated in electronic cubicles shall be assembled in auxiliary power supply cubicles, installed in the equipment room, the electrical room or the control room. For each distribution bus voltage supervision with alarm in the control room shall be provided.</w:t>
      </w:r>
    </w:p>
    <w:p w:rsidR="003D7F5F" w:rsidRPr="004A7F3F" w:rsidRDefault="003D7F5F" w:rsidP="003D7F5F">
      <w:pPr>
        <w:rPr>
          <w:noProof w:val="0"/>
        </w:rPr>
      </w:pPr>
      <w:r w:rsidRPr="004A7F3F">
        <w:rPr>
          <w:noProof w:val="0"/>
        </w:rPr>
        <w:t>Great care shall be given to the general design of the power supply of the instrumentation interconnecting network. The main concern shall be to minimise the risk of failure, and in case of abnormal condition, to minimise the damage and to facilitate the detection of the failure.</w:t>
      </w:r>
    </w:p>
    <w:p w:rsidR="003D7F5F" w:rsidRPr="004A7F3F" w:rsidRDefault="003D7F5F" w:rsidP="003D7F5F">
      <w:pPr>
        <w:rPr>
          <w:noProof w:val="0"/>
        </w:rPr>
      </w:pPr>
      <w:r w:rsidRPr="004A7F3F">
        <w:rPr>
          <w:noProof w:val="0"/>
        </w:rPr>
        <w:t>Basically grounded system is required. In case of ungrounded system as manufacturer standard, isolation monitoring system shall be provided measuring the total resistance of the circuit with respect to the ground. In addition, a ground detection system shall be provided in order to locate the ground failure. Isolation monitoring as well as failure location detection shall be automatically performed continuously during plant operation without interfering with the control signals.</w:t>
      </w:r>
    </w:p>
    <w:p w:rsidR="003D7F5F" w:rsidRPr="004A7F3F" w:rsidRDefault="003D7F5F" w:rsidP="003D7F5F">
      <w:pPr>
        <w:rPr>
          <w:noProof w:val="0"/>
        </w:rPr>
      </w:pPr>
      <w:r w:rsidRPr="004A7F3F">
        <w:rPr>
          <w:noProof w:val="0"/>
        </w:rPr>
        <w:t>A loss of analogue drive controller’s power supply is probably the most important failure. Even with a provision of a back-up power it is necessary that automatically all the final control elements fall into safe condition, and the control loops transfer automatically to manual mode with necessary annunciation. Moreover, on a system power failure the system shall transfer to manual. On a resumption of power the system shall not return back to automatic.</w:t>
      </w:r>
    </w:p>
    <w:p w:rsidR="003D7F5F" w:rsidRPr="004A7F3F" w:rsidRDefault="003D7F5F" w:rsidP="00270220">
      <w:pPr>
        <w:pStyle w:val="Heading3"/>
        <w:rPr>
          <w:noProof w:val="0"/>
        </w:rPr>
      </w:pPr>
      <w:bookmarkStart w:id="92" w:name="_Toc424029475"/>
      <w:r w:rsidRPr="004A7F3F">
        <w:rPr>
          <w:noProof w:val="0"/>
        </w:rPr>
        <w:t>AC Uninterrupted Power Supply System</w:t>
      </w:r>
      <w:bookmarkEnd w:id="92"/>
    </w:p>
    <w:p w:rsidR="003D7F5F" w:rsidRPr="004A7F3F" w:rsidRDefault="003D7F5F" w:rsidP="003D7F5F">
      <w:pPr>
        <w:rPr>
          <w:noProof w:val="0"/>
        </w:rPr>
      </w:pPr>
      <w:r w:rsidRPr="004A7F3F">
        <w:rPr>
          <w:noProof w:val="0"/>
        </w:rPr>
        <w:t>The AC UPS system shall secure the power supply e.g. for the following equipment:</w:t>
      </w:r>
    </w:p>
    <w:p w:rsidR="003D7F5F" w:rsidRPr="004A7F3F" w:rsidRDefault="003D7F5F" w:rsidP="005F0E18">
      <w:pPr>
        <w:pStyle w:val="ListParagraph"/>
        <w:numPr>
          <w:ilvl w:val="0"/>
          <w:numId w:val="82"/>
        </w:numPr>
        <w:rPr>
          <w:noProof w:val="0"/>
        </w:rPr>
      </w:pPr>
      <w:r w:rsidRPr="004A7F3F">
        <w:rPr>
          <w:noProof w:val="0"/>
        </w:rPr>
        <w:t>SCADA equipment</w:t>
      </w:r>
    </w:p>
    <w:p w:rsidR="003D7F5F" w:rsidRPr="004A7F3F" w:rsidRDefault="003D7F5F" w:rsidP="005F0E18">
      <w:pPr>
        <w:pStyle w:val="ListParagraph"/>
        <w:numPr>
          <w:ilvl w:val="0"/>
          <w:numId w:val="82"/>
        </w:numPr>
        <w:rPr>
          <w:noProof w:val="0"/>
        </w:rPr>
      </w:pPr>
      <w:r w:rsidRPr="004A7F3F">
        <w:rPr>
          <w:noProof w:val="0"/>
        </w:rPr>
        <w:t>Recorders and printers</w:t>
      </w:r>
    </w:p>
    <w:p w:rsidR="003D7F5F" w:rsidRPr="004A7F3F" w:rsidRDefault="003D7F5F" w:rsidP="005F0E18">
      <w:pPr>
        <w:pStyle w:val="ListParagraph"/>
        <w:numPr>
          <w:ilvl w:val="0"/>
          <w:numId w:val="82"/>
        </w:numPr>
        <w:rPr>
          <w:noProof w:val="0"/>
        </w:rPr>
      </w:pPr>
      <w:r w:rsidRPr="004A7F3F">
        <w:rPr>
          <w:noProof w:val="0"/>
        </w:rPr>
        <w:t xml:space="preserve"> Generation units local panels PLCs with AC power supply, necessitating continuous, safe supply</w:t>
      </w:r>
    </w:p>
    <w:p w:rsidR="003D7F5F" w:rsidRPr="004A7F3F" w:rsidRDefault="003D7F5F" w:rsidP="005F0E18">
      <w:pPr>
        <w:pStyle w:val="ListParagraph"/>
        <w:numPr>
          <w:ilvl w:val="0"/>
          <w:numId w:val="82"/>
        </w:numPr>
        <w:rPr>
          <w:noProof w:val="0"/>
        </w:rPr>
      </w:pPr>
      <w:r w:rsidRPr="004A7F3F">
        <w:rPr>
          <w:noProof w:val="0"/>
        </w:rPr>
        <w:t>Central control equipment with 230V power supply.</w:t>
      </w:r>
    </w:p>
    <w:p w:rsidR="00270220" w:rsidRPr="004A7F3F" w:rsidRDefault="00270220" w:rsidP="003D7F5F">
      <w:pPr>
        <w:rPr>
          <w:noProof w:val="0"/>
        </w:rPr>
      </w:pPr>
    </w:p>
    <w:p w:rsidR="003D7F5F" w:rsidRPr="004A7F3F" w:rsidRDefault="003D7F5F" w:rsidP="003D7F5F">
      <w:pPr>
        <w:rPr>
          <w:noProof w:val="0"/>
        </w:rPr>
      </w:pPr>
      <w:r w:rsidRPr="004A7F3F">
        <w:rPr>
          <w:noProof w:val="0"/>
        </w:rPr>
        <w:t>The DC/ AC inverters are defined in the Electrical Specifications.</w:t>
      </w:r>
    </w:p>
    <w:p w:rsidR="00022AF9" w:rsidRPr="004A7F3F" w:rsidRDefault="003D7F5F" w:rsidP="003D7F5F">
      <w:pPr>
        <w:rPr>
          <w:noProof w:val="0"/>
        </w:rPr>
      </w:pPr>
      <w:r w:rsidRPr="004A7F3F">
        <w:rPr>
          <w:noProof w:val="0"/>
        </w:rPr>
        <w:t xml:space="preserve"> </w:t>
      </w:r>
    </w:p>
    <w:p w:rsidR="00022AF9" w:rsidRPr="004A7F3F" w:rsidRDefault="00022AF9">
      <w:pPr>
        <w:spacing w:after="200" w:line="276" w:lineRule="auto"/>
        <w:jc w:val="left"/>
        <w:rPr>
          <w:noProof w:val="0"/>
        </w:rPr>
      </w:pPr>
      <w:r w:rsidRPr="004A7F3F">
        <w:rPr>
          <w:noProof w:val="0"/>
        </w:rPr>
        <w:br w:type="page"/>
      </w:r>
    </w:p>
    <w:p w:rsidR="004E5F81" w:rsidRPr="004A7F3F" w:rsidRDefault="00022AF9" w:rsidP="004E5F81">
      <w:pPr>
        <w:pStyle w:val="Heading1"/>
        <w:rPr>
          <w:noProof w:val="0"/>
        </w:rPr>
      </w:pPr>
      <w:bookmarkStart w:id="93" w:name="_Toc424029476"/>
      <w:bookmarkStart w:id="94" w:name="_Toc187561968"/>
      <w:bookmarkStart w:id="95" w:name="_Toc415520930"/>
      <w:bookmarkStart w:id="96" w:name="_Toc415522564"/>
      <w:bookmarkStart w:id="97" w:name="_Ref418322301"/>
      <w:bookmarkStart w:id="98" w:name="_Toc418345725"/>
      <w:r w:rsidRPr="004A7F3F">
        <w:rPr>
          <w:noProof w:val="0"/>
        </w:rPr>
        <w:t>Annex</w:t>
      </w:r>
      <w:bookmarkEnd w:id="93"/>
    </w:p>
    <w:p w:rsidR="003D7F5F" w:rsidRPr="004A7F3F" w:rsidRDefault="00022AF9" w:rsidP="004E5F81">
      <w:pPr>
        <w:pStyle w:val="Heading2"/>
        <w:rPr>
          <w:noProof w:val="0"/>
        </w:rPr>
      </w:pPr>
      <w:bookmarkStart w:id="99" w:name="_Toc424029477"/>
      <w:bookmarkEnd w:id="94"/>
      <w:bookmarkEnd w:id="95"/>
      <w:bookmarkEnd w:id="96"/>
      <w:bookmarkEnd w:id="97"/>
      <w:bookmarkEnd w:id="98"/>
      <w:r w:rsidRPr="004A7F3F">
        <w:rPr>
          <w:noProof w:val="0"/>
        </w:rPr>
        <w:t>Drawings</w:t>
      </w:r>
      <w:bookmarkEnd w:id="99"/>
    </w:p>
    <w:p w:rsidR="009B4FBC" w:rsidRPr="004A7F3F" w:rsidRDefault="009B4FBC" w:rsidP="009B4FBC">
      <w:pPr>
        <w:rPr>
          <w:noProof w:val="0"/>
        </w:rPr>
      </w:pPr>
      <w:r w:rsidRPr="004A7F3F">
        <w:rPr>
          <w:noProof w:val="0"/>
        </w:rPr>
        <w:t>The bidder required to provide all drawings in softcopy format including AutoCAD Drawings.</w:t>
      </w:r>
    </w:p>
    <w:p w:rsidR="00022AF9" w:rsidRPr="004A7F3F" w:rsidRDefault="00022AF9" w:rsidP="003D7F5F">
      <w:pPr>
        <w:rPr>
          <w:noProof w:val="0"/>
        </w:rPr>
      </w:pPr>
    </w:p>
    <w:p w:rsidR="00022AF9" w:rsidRPr="004A7F3F" w:rsidRDefault="00022AF9" w:rsidP="00022AF9">
      <w:pPr>
        <w:rPr>
          <w:rFonts w:eastAsia="Times New Roman" w:cs="Times New Roman"/>
          <w:b/>
          <w:noProof w:val="0"/>
          <w:lang w:eastAsia="de-DE"/>
        </w:rPr>
      </w:pPr>
      <w:r w:rsidRPr="004A7F3F">
        <w:rPr>
          <w:rFonts w:eastAsia="Times New Roman" w:cs="Times New Roman"/>
          <w:b/>
          <w:noProof w:val="0"/>
          <w:lang w:eastAsia="de-DE"/>
        </w:rPr>
        <w:t>The list of drawings:</w:t>
      </w:r>
    </w:p>
    <w:tbl>
      <w:tblPr>
        <w:tblStyle w:val="TableGrid"/>
        <w:tblW w:w="0" w:type="auto"/>
        <w:tblLook w:val="04A0" w:firstRow="1" w:lastRow="0" w:firstColumn="1" w:lastColumn="0" w:noHBand="0" w:noVBand="1"/>
      </w:tblPr>
      <w:tblGrid>
        <w:gridCol w:w="726"/>
        <w:gridCol w:w="5412"/>
        <w:gridCol w:w="2610"/>
      </w:tblGrid>
      <w:tr w:rsidR="00022AF9" w:rsidRPr="004A7F3F" w:rsidTr="00FF75CE">
        <w:tc>
          <w:tcPr>
            <w:tcW w:w="726" w:type="dxa"/>
          </w:tcPr>
          <w:p w:rsidR="00022AF9" w:rsidRPr="004A7F3F" w:rsidRDefault="00022AF9" w:rsidP="00FF75CE">
            <w:pPr>
              <w:pStyle w:val="Style1Paragraph"/>
              <w:jc w:val="left"/>
              <w:rPr>
                <w:rFonts w:cs="Arial"/>
                <w:b/>
                <w:szCs w:val="22"/>
                <w:lang w:val="en-US"/>
              </w:rPr>
            </w:pPr>
            <w:r w:rsidRPr="004A7F3F">
              <w:rPr>
                <w:rFonts w:cs="Arial"/>
                <w:b/>
                <w:szCs w:val="22"/>
                <w:lang w:val="en-US"/>
              </w:rPr>
              <w:t>Item</w:t>
            </w:r>
          </w:p>
        </w:tc>
        <w:tc>
          <w:tcPr>
            <w:tcW w:w="5412" w:type="dxa"/>
          </w:tcPr>
          <w:p w:rsidR="00022AF9" w:rsidRPr="004A7F3F" w:rsidRDefault="00022AF9" w:rsidP="00FF75CE">
            <w:pPr>
              <w:pStyle w:val="Style1Paragraph"/>
              <w:jc w:val="left"/>
              <w:rPr>
                <w:rFonts w:cs="Arial"/>
                <w:b/>
                <w:szCs w:val="22"/>
                <w:lang w:val="en-US"/>
              </w:rPr>
            </w:pPr>
            <w:r w:rsidRPr="004A7F3F">
              <w:rPr>
                <w:rFonts w:cs="Arial"/>
                <w:b/>
                <w:szCs w:val="22"/>
                <w:lang w:val="en-US"/>
              </w:rPr>
              <w:t>Title</w:t>
            </w:r>
          </w:p>
        </w:tc>
        <w:tc>
          <w:tcPr>
            <w:tcW w:w="2610" w:type="dxa"/>
          </w:tcPr>
          <w:p w:rsidR="00022AF9" w:rsidRPr="004A7F3F" w:rsidRDefault="00022AF9" w:rsidP="00FF75CE">
            <w:pPr>
              <w:pStyle w:val="Style1Paragraph"/>
              <w:jc w:val="left"/>
              <w:rPr>
                <w:rFonts w:cs="Arial"/>
                <w:b/>
                <w:szCs w:val="22"/>
                <w:lang w:val="en-US"/>
              </w:rPr>
            </w:pPr>
            <w:r w:rsidRPr="004A7F3F">
              <w:rPr>
                <w:rFonts w:cs="Arial"/>
                <w:b/>
                <w:szCs w:val="22"/>
                <w:lang w:val="en-US"/>
              </w:rPr>
              <w:t>Drawing Number</w:t>
            </w:r>
          </w:p>
        </w:tc>
      </w:tr>
      <w:tr w:rsidR="00022AF9" w:rsidRPr="004A7F3F" w:rsidTr="00FF75CE">
        <w:tc>
          <w:tcPr>
            <w:tcW w:w="726" w:type="dxa"/>
          </w:tcPr>
          <w:p w:rsidR="00022AF9" w:rsidRPr="004A7F3F" w:rsidRDefault="00022AF9" w:rsidP="00FF75CE">
            <w:pPr>
              <w:pStyle w:val="Style1Paragraph"/>
              <w:jc w:val="center"/>
              <w:rPr>
                <w:rFonts w:cs="Arial"/>
                <w:szCs w:val="22"/>
                <w:lang w:val="en-US"/>
              </w:rPr>
            </w:pPr>
            <w:r w:rsidRPr="004A7F3F">
              <w:rPr>
                <w:rFonts w:cs="Arial"/>
                <w:szCs w:val="22"/>
                <w:lang w:val="en-US"/>
              </w:rPr>
              <w:t>1</w:t>
            </w:r>
          </w:p>
        </w:tc>
        <w:tc>
          <w:tcPr>
            <w:tcW w:w="5412" w:type="dxa"/>
            <w:vAlign w:val="center"/>
          </w:tcPr>
          <w:p w:rsidR="00022AF9" w:rsidRPr="004A7F3F" w:rsidRDefault="009B4FBC" w:rsidP="00FF75CE">
            <w:pPr>
              <w:rPr>
                <w:rFonts w:eastAsia="Arial" w:cs="Arial"/>
                <w:noProof w:val="0"/>
              </w:rPr>
            </w:pPr>
            <w:r w:rsidRPr="004A7F3F">
              <w:rPr>
                <w:rFonts w:eastAsia="Arial" w:cs="Arial"/>
                <w:noProof w:val="0"/>
              </w:rPr>
              <w:t xml:space="preserve">Existing </w:t>
            </w:r>
            <w:r w:rsidR="00022AF9" w:rsidRPr="004A7F3F">
              <w:rPr>
                <w:rFonts w:eastAsia="Arial" w:cs="Arial"/>
                <w:noProof w:val="0"/>
              </w:rPr>
              <w:t>SCADA System Architecture</w:t>
            </w:r>
          </w:p>
        </w:tc>
        <w:tc>
          <w:tcPr>
            <w:tcW w:w="2610" w:type="dxa"/>
            <w:vAlign w:val="center"/>
          </w:tcPr>
          <w:p w:rsidR="00022AF9" w:rsidRPr="004A7F3F" w:rsidRDefault="00022AF9" w:rsidP="00FF75CE">
            <w:pPr>
              <w:rPr>
                <w:rFonts w:eastAsia="Arial" w:cs="Arial"/>
                <w:noProof w:val="0"/>
              </w:rPr>
            </w:pPr>
            <w:r w:rsidRPr="004A7F3F">
              <w:rPr>
                <w:rFonts w:eastAsia="Arial" w:cs="Arial"/>
                <w:noProof w:val="0"/>
              </w:rPr>
              <w:t>0030.0.G.CM.001</w:t>
            </w:r>
          </w:p>
        </w:tc>
      </w:tr>
    </w:tbl>
    <w:p w:rsidR="00022AF9" w:rsidRPr="004A7F3F" w:rsidRDefault="00022AF9" w:rsidP="003D7F5F">
      <w:pPr>
        <w:rPr>
          <w:noProof w:val="0"/>
        </w:rPr>
      </w:pPr>
    </w:p>
    <w:p w:rsidR="00022AF9" w:rsidRPr="004A7F3F" w:rsidRDefault="009B4FBC" w:rsidP="009B4FBC">
      <w:pPr>
        <w:pStyle w:val="Heading3"/>
        <w:rPr>
          <w:noProof w:val="0"/>
        </w:rPr>
      </w:pPr>
      <w:bookmarkStart w:id="100" w:name="_Toc424029478"/>
      <w:r w:rsidRPr="004A7F3F">
        <w:rPr>
          <w:rFonts w:eastAsia="Arial"/>
          <w:noProof w:val="0"/>
        </w:rPr>
        <w:t>Existing SCADA System Architecture</w:t>
      </w:r>
      <w:bookmarkEnd w:id="100"/>
      <w:r w:rsidRPr="004A7F3F">
        <w:rPr>
          <w:noProof w:val="0"/>
        </w:rPr>
        <w:t xml:space="preserve"> </w:t>
      </w:r>
      <w:r w:rsidR="00022AF9" w:rsidRPr="004A7F3F">
        <w:rPr>
          <w:noProof w:val="0"/>
        </w:rPr>
        <w:br w:type="page"/>
      </w:r>
    </w:p>
    <w:p w:rsidR="00022AF9" w:rsidRPr="004A7F3F" w:rsidRDefault="00022AF9" w:rsidP="009B4FBC">
      <w:pPr>
        <w:pStyle w:val="Heading3"/>
        <w:rPr>
          <w:noProof w:val="0"/>
        </w:rPr>
        <w:sectPr w:rsidR="00022AF9" w:rsidRPr="004A7F3F" w:rsidSect="006316F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2" w:right="1021" w:bottom="1412" w:left="1701" w:header="709" w:footer="709" w:gutter="0"/>
          <w:cols w:space="708"/>
          <w:docGrid w:linePitch="360"/>
        </w:sectPr>
      </w:pPr>
    </w:p>
    <w:p w:rsidR="004E5F81" w:rsidRPr="004A7F3F" w:rsidRDefault="004E5F81" w:rsidP="009B4FBC">
      <w:pPr>
        <w:rPr>
          <w:noProof w:val="0"/>
        </w:rPr>
      </w:pPr>
      <w:bookmarkStart w:id="101" w:name="_Toc418367231"/>
      <w:r w:rsidRPr="004A7F3F">
        <w:rPr>
          <w:noProof w:val="0"/>
        </w:rPr>
        <w:t>Single Line Diagram</w:t>
      </w:r>
      <w:r w:rsidRPr="004A7F3F">
        <w:rPr>
          <w:noProof w:val="0"/>
        </w:rPr>
        <w:tab/>
        <w:t xml:space="preserve"> Drawing No.: 0030.0.G.EV.001</w:t>
      </w:r>
      <w:bookmarkEnd w:id="101"/>
    </w:p>
    <w:p w:rsidR="00376772" w:rsidRPr="004A7F3F" w:rsidRDefault="004E5F81" w:rsidP="008F7E9C">
      <w:pPr>
        <w:rPr>
          <w:noProof w:val="0"/>
        </w:rPr>
      </w:pPr>
      <w:r w:rsidRPr="004A7F3F">
        <w:drawing>
          <wp:inline distT="0" distB="0" distL="0" distR="0" wp14:anchorId="3D396921" wp14:editId="5E82D9BF">
            <wp:extent cx="7858897" cy="54549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67792" cy="5461074"/>
                    </a:xfrm>
                    <a:prstGeom prst="rect">
                      <a:avLst/>
                    </a:prstGeom>
                    <a:noFill/>
                    <a:ln>
                      <a:noFill/>
                    </a:ln>
                  </pic:spPr>
                </pic:pic>
              </a:graphicData>
            </a:graphic>
          </wp:inline>
        </w:drawing>
      </w:r>
    </w:p>
    <w:sectPr w:rsidR="00376772" w:rsidRPr="004A7F3F" w:rsidSect="00022AF9">
      <w:pgSz w:w="16838" w:h="11906" w:orient="landscape"/>
      <w:pgMar w:top="1022" w:right="1411" w:bottom="1699"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A97" w:rsidRDefault="00355A97" w:rsidP="00511B70">
      <w:pPr>
        <w:spacing w:after="0"/>
      </w:pPr>
      <w:r>
        <w:separator/>
      </w:r>
    </w:p>
  </w:endnote>
  <w:endnote w:type="continuationSeparator" w:id="0">
    <w:p w:rsidR="00355A97" w:rsidRDefault="00355A97" w:rsidP="00511B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800000AF" w:usb1="1000204A" w:usb2="00000000" w:usb3="00000000" w:csb0="0000001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7" w:rsidRPr="00B56437" w:rsidRDefault="006316FB" w:rsidP="00B56437">
    <w:pPr>
      <w:pStyle w:val="Footer"/>
      <w:pBdr>
        <w:top w:val="single" w:sz="4" w:space="1" w:color="auto"/>
      </w:pBdr>
      <w:tabs>
        <w:tab w:val="clear" w:pos="4252"/>
        <w:tab w:val="clear" w:pos="8504"/>
      </w:tabs>
      <w:rPr>
        <w:sz w:val="16"/>
      </w:rPr>
    </w:pPr>
    <w:r>
      <w:rPr>
        <w:sz w:val="16"/>
      </w:rPr>
      <w:t xml:space="preserve">Bidding Document for 8 MW Diesel </w:t>
    </w:r>
    <w:r w:rsidRPr="00B56437">
      <w:rPr>
        <w:sz w:val="16"/>
      </w:rPr>
      <w:t xml:space="preserve">Generator </w:t>
    </w:r>
    <w:r w:rsidR="00B56437">
      <w:rPr>
        <w:sz w:val="16"/>
      </w:rPr>
      <w:tab/>
    </w:r>
    <w:r w:rsidR="00B56437">
      <w:rPr>
        <w:sz w:val="16"/>
      </w:rPr>
      <w:tab/>
    </w:r>
    <w:r>
      <w:rPr>
        <w:sz w:val="16"/>
      </w:rPr>
      <w:t xml:space="preserve">Procurement of Plant    </w:t>
    </w:r>
    <w:r>
      <w:rPr>
        <w:sz w:val="16"/>
      </w:rPr>
      <w:tab/>
    </w:r>
    <w:r w:rsidR="00B56437">
      <w:rPr>
        <w:sz w:val="16"/>
      </w:rPr>
      <w:tab/>
    </w:r>
    <w:r>
      <w:rPr>
        <w:sz w:val="16"/>
      </w:rPr>
      <w:t>Single-Stage: Two-Envelope</w:t>
    </w:r>
    <w:r w:rsidR="00067BE7" w:rsidRPr="00B56437">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7" w:rsidRPr="001A3AD8" w:rsidRDefault="006316FB" w:rsidP="00B56437">
    <w:pPr>
      <w:pStyle w:val="Footer"/>
      <w:pBdr>
        <w:top w:val="single" w:sz="4" w:space="1" w:color="auto"/>
      </w:pBdr>
      <w:tabs>
        <w:tab w:val="clear" w:pos="4252"/>
        <w:tab w:val="clear" w:pos="8504"/>
      </w:tabs>
      <w:rPr>
        <w:rFonts w:cs="Arial"/>
        <w:sz w:val="16"/>
      </w:rPr>
    </w:pPr>
    <w:r>
      <w:rPr>
        <w:sz w:val="16"/>
      </w:rPr>
      <w:t xml:space="preserve">Bidding Document for 8 MW Diesel </w:t>
    </w:r>
    <w:r>
      <w:rPr>
        <w:color w:val="000000"/>
        <w:sz w:val="16"/>
      </w:rPr>
      <w:t xml:space="preserve">Generator </w:t>
    </w:r>
    <w:r w:rsidR="00B56437">
      <w:rPr>
        <w:color w:val="000000"/>
        <w:sz w:val="16"/>
      </w:rPr>
      <w:tab/>
    </w:r>
    <w:r w:rsidR="00B56437">
      <w:rPr>
        <w:color w:val="000000"/>
        <w:sz w:val="16"/>
      </w:rPr>
      <w:tab/>
    </w:r>
    <w:r>
      <w:rPr>
        <w:sz w:val="16"/>
      </w:rPr>
      <w:t xml:space="preserve">Procurement of Plant    </w:t>
    </w:r>
    <w:r>
      <w:rPr>
        <w:sz w:val="16"/>
      </w:rPr>
      <w:tab/>
    </w:r>
    <w:r w:rsidR="00B56437">
      <w:rPr>
        <w:sz w:val="16"/>
      </w:rPr>
      <w:tab/>
    </w:r>
    <w:r>
      <w:rPr>
        <w:sz w:val="16"/>
      </w:rPr>
      <w:t>Single-Stage: Two-Envelope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437" w:rsidRDefault="00B564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A97" w:rsidRDefault="00355A97" w:rsidP="00511B70">
      <w:pPr>
        <w:spacing w:after="0"/>
      </w:pPr>
      <w:r>
        <w:separator/>
      </w:r>
    </w:p>
  </w:footnote>
  <w:footnote w:type="continuationSeparator" w:id="0">
    <w:p w:rsidR="00355A97" w:rsidRDefault="00355A97" w:rsidP="00511B7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7" w:rsidRPr="008E771C" w:rsidRDefault="00067BE7" w:rsidP="008E771C">
    <w:pPr>
      <w:pStyle w:val="Header"/>
      <w:tabs>
        <w:tab w:val="right" w:pos="9657"/>
      </w:tabs>
      <w:rPr>
        <w:u w:val="single"/>
      </w:rPr>
    </w:pPr>
    <w:r w:rsidRPr="008E771C">
      <w:rPr>
        <w:rStyle w:val="PageNumber"/>
        <w:rFonts w:cs="Arial"/>
        <w:sz w:val="16"/>
        <w:u w:val="single"/>
      </w:rPr>
      <w:t>6</w:t>
    </w:r>
    <w:r w:rsidRPr="000C6D68">
      <w:rPr>
        <w:rStyle w:val="PageNumber"/>
        <w:rFonts w:cs="Arial"/>
        <w:sz w:val="16"/>
        <w:u w:val="single"/>
      </w:rPr>
      <w:t>-</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6E0EE5">
      <w:rPr>
        <w:rStyle w:val="PageNumber"/>
        <w:rFonts w:cs="Arial"/>
        <w:sz w:val="16"/>
        <w:u w:val="single"/>
      </w:rPr>
      <w:t>4</w:t>
    </w:r>
    <w:r w:rsidRPr="000C6D68">
      <w:rPr>
        <w:rStyle w:val="PageNumber"/>
        <w:rFonts w:cs="Arial"/>
        <w:sz w:val="16"/>
        <w:u w:val="single"/>
      </w:rPr>
      <w:fldChar w:fldCharType="end"/>
    </w:r>
    <w:r w:rsidRPr="000C6D68">
      <w:rPr>
        <w:rStyle w:val="PageNumber"/>
        <w:rFonts w:cs="Arial"/>
        <w:sz w:val="16"/>
        <w:u w:val="single"/>
      </w:rPr>
      <w:tab/>
    </w:r>
    <w:r w:rsidRPr="000C6D68">
      <w:rPr>
        <w:rStyle w:val="PageNumber"/>
        <w:rFonts w:cs="Arial"/>
        <w:sz w:val="16"/>
        <w:u w:val="single"/>
      </w:rPr>
      <w:tab/>
      <w:t>Section 6</w:t>
    </w:r>
    <w:r>
      <w:rPr>
        <w:rStyle w:val="PageNumber"/>
        <w:rFonts w:cs="Arial"/>
        <w:sz w:val="16"/>
        <w:u w:val="single"/>
      </w:rPr>
      <w:t>.3</w:t>
    </w:r>
    <w:r w:rsidRPr="000C6D68">
      <w:rPr>
        <w:rStyle w:val="PageNumber"/>
        <w:rFonts w:cs="Arial"/>
        <w:sz w:val="16"/>
        <w:u w:val="single"/>
      </w:rPr>
      <w:t xml:space="preserve"> - Employer’s Requirements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7" w:rsidRPr="000C6D68" w:rsidRDefault="00067BE7" w:rsidP="008E771C">
    <w:pPr>
      <w:pStyle w:val="Header"/>
      <w:tabs>
        <w:tab w:val="right" w:pos="9666"/>
      </w:tabs>
      <w:rPr>
        <w:rFonts w:cs="Arial"/>
        <w:u w:val="single"/>
      </w:rPr>
    </w:pPr>
    <w:r w:rsidRPr="000C6D68">
      <w:rPr>
        <w:rStyle w:val="PageNumber"/>
        <w:rFonts w:cs="Arial"/>
        <w:sz w:val="16"/>
        <w:u w:val="single"/>
      </w:rPr>
      <w:t>Section 6</w:t>
    </w:r>
    <w:r>
      <w:rPr>
        <w:rStyle w:val="PageNumber"/>
        <w:rFonts w:cs="Arial"/>
        <w:sz w:val="16"/>
        <w:u w:val="single"/>
      </w:rPr>
      <w:t>.3</w:t>
    </w:r>
    <w:r w:rsidRPr="000C6D68">
      <w:rPr>
        <w:rStyle w:val="PageNumber"/>
        <w:rFonts w:cs="Arial"/>
        <w:sz w:val="16"/>
        <w:u w:val="single"/>
      </w:rPr>
      <w:t xml:space="preserve"> - Employer’s Requirements</w:t>
    </w:r>
    <w:r w:rsidRPr="000C6D68">
      <w:rPr>
        <w:rStyle w:val="PageNumber"/>
        <w:rFonts w:cs="Arial"/>
        <w:sz w:val="16"/>
        <w:u w:val="single"/>
      </w:rPr>
      <w:tab/>
    </w:r>
    <w:r w:rsidRPr="000C6D68">
      <w:rPr>
        <w:rStyle w:val="PageNumber"/>
        <w:rFonts w:cs="Arial"/>
        <w:sz w:val="16"/>
        <w:u w:val="single"/>
      </w:rPr>
      <w:tab/>
      <w:t>6-</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6E0EE5">
      <w:rPr>
        <w:rStyle w:val="PageNumber"/>
        <w:rFonts w:cs="Arial"/>
        <w:sz w:val="16"/>
        <w:u w:val="single"/>
      </w:rPr>
      <w:t>1</w:t>
    </w:r>
    <w:r w:rsidRPr="000C6D68">
      <w:rPr>
        <w:rStyle w:val="PageNumber"/>
        <w:rFonts w:cs="Arial"/>
        <w:sz w:val="16"/>
        <w:u w:val="single"/>
      </w:rPr>
      <w:fldChar w:fldCharType="end"/>
    </w:r>
  </w:p>
  <w:p w:rsidR="00067BE7" w:rsidRDefault="00067BE7" w:rsidP="00144DF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437" w:rsidRDefault="00B564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09EFA02"/>
    <w:lvl w:ilvl="0">
      <w:start w:val="1"/>
      <w:numFmt w:val="bullet"/>
      <w:pStyle w:val="ListBullet3"/>
      <w:lvlText w:val="o"/>
      <w:lvlJc w:val="left"/>
      <w:pPr>
        <w:tabs>
          <w:tab w:val="num" w:pos="1106"/>
        </w:tabs>
        <w:ind w:left="1106" w:hanging="369"/>
      </w:pPr>
      <w:rPr>
        <w:rFonts w:ascii="Courier New" w:hAnsi="Courier New" w:hint="default"/>
      </w:rPr>
    </w:lvl>
  </w:abstractNum>
  <w:abstractNum w:abstractNumId="1" w15:restartNumberingAfterBreak="0">
    <w:nsid w:val="FFFFFF83"/>
    <w:multiLevelType w:val="singleLevel"/>
    <w:tmpl w:val="468E11AC"/>
    <w:lvl w:ilvl="0">
      <w:start w:val="1"/>
      <w:numFmt w:val="lowerLetter"/>
      <w:pStyle w:val="ListBullet2"/>
      <w:lvlText w:val="(%1)"/>
      <w:lvlJc w:val="left"/>
      <w:pPr>
        <w:tabs>
          <w:tab w:val="num" w:pos="720"/>
        </w:tabs>
        <w:ind w:left="720" w:hanging="360"/>
      </w:pPr>
      <w:rPr>
        <w:rFonts w:ascii="Arial" w:hAnsi="Arial" w:hint="default"/>
        <w:sz w:val="22"/>
        <w:szCs w:val="24"/>
        <w:lang w:val="en-GB" w:eastAsia="de-DE" w:bidi="ar-SA"/>
      </w:rPr>
    </w:lvl>
  </w:abstractNum>
  <w:abstractNum w:abstractNumId="2" w15:restartNumberingAfterBreak="0">
    <w:nsid w:val="00000002"/>
    <w:multiLevelType w:val="singleLevel"/>
    <w:tmpl w:val="00000002"/>
    <w:name w:val="WW8Num5"/>
    <w:lvl w:ilvl="0">
      <w:start w:val="1"/>
      <w:numFmt w:val="decimal"/>
      <w:lvlText w:val="%1."/>
      <w:lvlJc w:val="left"/>
      <w:pPr>
        <w:tabs>
          <w:tab w:val="num" w:pos="0"/>
        </w:tabs>
        <w:ind w:left="283" w:hanging="283"/>
      </w:pPr>
    </w:lvl>
  </w:abstractNum>
  <w:abstractNum w:abstractNumId="3" w15:restartNumberingAfterBreak="0">
    <w:nsid w:val="01013B7A"/>
    <w:multiLevelType w:val="hybridMultilevel"/>
    <w:tmpl w:val="FBA46B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21808C1"/>
    <w:multiLevelType w:val="hybridMultilevel"/>
    <w:tmpl w:val="190ADD40"/>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2C7105"/>
    <w:multiLevelType w:val="hybridMultilevel"/>
    <w:tmpl w:val="852EAC0E"/>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1C50BD"/>
    <w:multiLevelType w:val="singleLevel"/>
    <w:tmpl w:val="36469E84"/>
    <w:lvl w:ilvl="0">
      <w:start w:val="1"/>
      <w:numFmt w:val="bullet"/>
      <w:pStyle w:val="ListBullet4"/>
      <w:lvlText w:val=""/>
      <w:lvlJc w:val="left"/>
      <w:pPr>
        <w:tabs>
          <w:tab w:val="num" w:pos="737"/>
        </w:tabs>
        <w:ind w:left="737" w:hanging="368"/>
      </w:pPr>
      <w:rPr>
        <w:rFonts w:ascii="Symbol" w:hAnsi="Symbol" w:hint="default"/>
      </w:rPr>
    </w:lvl>
  </w:abstractNum>
  <w:abstractNum w:abstractNumId="7" w15:restartNumberingAfterBreak="0">
    <w:nsid w:val="060C1794"/>
    <w:multiLevelType w:val="hybridMultilevel"/>
    <w:tmpl w:val="69F8F196"/>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06C60BA7"/>
    <w:multiLevelType w:val="hybridMultilevel"/>
    <w:tmpl w:val="7E46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F20880"/>
    <w:multiLevelType w:val="hybridMultilevel"/>
    <w:tmpl w:val="73FA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9D1090"/>
    <w:multiLevelType w:val="hybridMultilevel"/>
    <w:tmpl w:val="A3740560"/>
    <w:lvl w:ilvl="0" w:tplc="04090019">
      <w:start w:val="1"/>
      <w:numFmt w:val="lowerLetter"/>
      <w:lvlText w:val="%1."/>
      <w:lvlJc w:val="left"/>
      <w:pPr>
        <w:ind w:left="504" w:hanging="360"/>
      </w:pPr>
    </w:lvl>
    <w:lvl w:ilvl="1" w:tplc="04090019">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09B508A9"/>
    <w:multiLevelType w:val="hybridMultilevel"/>
    <w:tmpl w:val="DD0A8A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1D12AA3"/>
    <w:multiLevelType w:val="hybridMultilevel"/>
    <w:tmpl w:val="CCAEB4C8"/>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129344E0"/>
    <w:multiLevelType w:val="hybridMultilevel"/>
    <w:tmpl w:val="2284A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060A68"/>
    <w:multiLevelType w:val="hybridMultilevel"/>
    <w:tmpl w:val="E5D80D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FE0AD6"/>
    <w:multiLevelType w:val="hybridMultilevel"/>
    <w:tmpl w:val="AF4218E2"/>
    <w:lvl w:ilvl="0" w:tplc="04090019">
      <w:start w:val="1"/>
      <w:numFmt w:val="lowerLetter"/>
      <w:lvlText w:val="%1."/>
      <w:lvlJc w:val="left"/>
      <w:pPr>
        <w:ind w:left="1080" w:hanging="360"/>
      </w:pPr>
    </w:lvl>
    <w:lvl w:ilvl="1" w:tplc="04090019">
      <w:start w:val="1"/>
      <w:numFmt w:val="lowerLetter"/>
      <w:lvlText w:val="%2."/>
      <w:lvlJc w:val="left"/>
      <w:pPr>
        <w:ind w:left="2145" w:hanging="70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5232510"/>
    <w:multiLevelType w:val="hybridMultilevel"/>
    <w:tmpl w:val="15B08690"/>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161A11D1"/>
    <w:multiLevelType w:val="hybridMultilevel"/>
    <w:tmpl w:val="7ECE0D46"/>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5C24DC"/>
    <w:multiLevelType w:val="hybridMultilevel"/>
    <w:tmpl w:val="78329380"/>
    <w:lvl w:ilvl="0" w:tplc="435A46B0">
      <w:start w:val="1"/>
      <w:numFmt w:val="bullet"/>
      <w:pStyle w:val="Nummerierung11"/>
      <w:lvlText w:val=""/>
      <w:lvlJc w:val="left"/>
      <w:pPr>
        <w:tabs>
          <w:tab w:val="num" w:pos="1208"/>
        </w:tabs>
        <w:ind w:left="1208"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380EE4"/>
    <w:multiLevelType w:val="hybridMultilevel"/>
    <w:tmpl w:val="783C3102"/>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F856F4"/>
    <w:multiLevelType w:val="hybridMultilevel"/>
    <w:tmpl w:val="2FD677DA"/>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0263B9"/>
    <w:multiLevelType w:val="hybridMultilevel"/>
    <w:tmpl w:val="D39CBF24"/>
    <w:lvl w:ilvl="0" w:tplc="ACAA7C98">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E02435"/>
    <w:multiLevelType w:val="hybridMultilevel"/>
    <w:tmpl w:val="8EAA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03080E"/>
    <w:multiLevelType w:val="hybridMultilevel"/>
    <w:tmpl w:val="F6909ABE"/>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9273B"/>
    <w:multiLevelType w:val="multilevel"/>
    <w:tmpl w:val="72EAED1E"/>
    <w:lvl w:ilvl="0">
      <w:start w:val="1"/>
      <w:numFmt w:val="bullet"/>
      <w:lvlText w:val=""/>
      <w:lvlJc w:val="left"/>
      <w:pPr>
        <w:tabs>
          <w:tab w:val="decimal" w:pos="-780"/>
        </w:tabs>
        <w:ind w:left="-4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12E095C"/>
    <w:multiLevelType w:val="hybridMultilevel"/>
    <w:tmpl w:val="63E82C8E"/>
    <w:lvl w:ilvl="0" w:tplc="04090019">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15:restartNumberingAfterBreak="0">
    <w:nsid w:val="22CA4818"/>
    <w:multiLevelType w:val="hybridMultilevel"/>
    <w:tmpl w:val="17DCA6F8"/>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CA06D9"/>
    <w:multiLevelType w:val="hybridMultilevel"/>
    <w:tmpl w:val="B8ECAE30"/>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E23D34"/>
    <w:multiLevelType w:val="hybridMultilevel"/>
    <w:tmpl w:val="8AAC8404"/>
    <w:lvl w:ilvl="0" w:tplc="04090019">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26FB26A9"/>
    <w:multiLevelType w:val="hybridMultilevel"/>
    <w:tmpl w:val="988225E4"/>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585698"/>
    <w:multiLevelType w:val="hybridMultilevel"/>
    <w:tmpl w:val="DB5004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BD72F5"/>
    <w:multiLevelType w:val="hybridMultilevel"/>
    <w:tmpl w:val="F5C4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9B36F9"/>
    <w:multiLevelType w:val="hybridMultilevel"/>
    <w:tmpl w:val="7E947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25471C"/>
    <w:multiLevelType w:val="multilevel"/>
    <w:tmpl w:val="886E53C4"/>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990" w:hanging="720"/>
      </w:pPr>
    </w:lvl>
    <w:lvl w:ilvl="3">
      <w:start w:val="1"/>
      <w:numFmt w:val="decimal"/>
      <w:pStyle w:val="Heading4"/>
      <w:lvlText w:val="%1.%2.%3.%4"/>
      <w:lvlJc w:val="left"/>
      <w:pPr>
        <w:ind w:left="864" w:hanging="864"/>
      </w:pPr>
      <w:rPr>
        <w:b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2C8F38B5"/>
    <w:multiLevelType w:val="hybridMultilevel"/>
    <w:tmpl w:val="F80C882A"/>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2D7D618B"/>
    <w:multiLevelType w:val="hybridMultilevel"/>
    <w:tmpl w:val="DE169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A1024"/>
    <w:multiLevelType w:val="hybridMultilevel"/>
    <w:tmpl w:val="CEE0ED5A"/>
    <w:lvl w:ilvl="0" w:tplc="04090019">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15:restartNumberingAfterBreak="0">
    <w:nsid w:val="2FB85567"/>
    <w:multiLevelType w:val="hybridMultilevel"/>
    <w:tmpl w:val="1A92AEC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1955BD5"/>
    <w:multiLevelType w:val="hybridMultilevel"/>
    <w:tmpl w:val="A474A044"/>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1BA75C9"/>
    <w:multiLevelType w:val="hybridMultilevel"/>
    <w:tmpl w:val="D278D986"/>
    <w:lvl w:ilvl="0" w:tplc="04090003">
      <w:start w:val="1"/>
      <w:numFmt w:val="bullet"/>
      <w:lvlText w:val="o"/>
      <w:lvlJc w:val="left"/>
      <w:pPr>
        <w:ind w:left="1440" w:hanging="360"/>
      </w:pPr>
      <w:rPr>
        <w:rFonts w:ascii="Courier New" w:hAnsi="Courier New" w:cs="Courier New" w:hint="default"/>
        <w:snapToGrid/>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38B2A94"/>
    <w:multiLevelType w:val="hybridMultilevel"/>
    <w:tmpl w:val="72EAEB2A"/>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E90B04"/>
    <w:multiLevelType w:val="hybridMultilevel"/>
    <w:tmpl w:val="9968C984"/>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0B1F9E"/>
    <w:multiLevelType w:val="hybridMultilevel"/>
    <w:tmpl w:val="6EF8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C759E3"/>
    <w:multiLevelType w:val="hybridMultilevel"/>
    <w:tmpl w:val="244E1F9E"/>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661327"/>
    <w:multiLevelType w:val="hybridMultilevel"/>
    <w:tmpl w:val="E35AA80E"/>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8443DF5"/>
    <w:multiLevelType w:val="hybridMultilevel"/>
    <w:tmpl w:val="2A42A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631A0F"/>
    <w:multiLevelType w:val="hybridMultilevel"/>
    <w:tmpl w:val="AE48B1F8"/>
    <w:lvl w:ilvl="0" w:tplc="3BBA5E11">
      <w:numFmt w:val="bullet"/>
      <w:lvlText w:val="·"/>
      <w:lvlJc w:val="left"/>
      <w:pPr>
        <w:ind w:left="864" w:hanging="360"/>
      </w:pPr>
      <w:rPr>
        <w:rFonts w:ascii="Symbol" w:hAnsi="Symbol"/>
        <w:snapToGrid/>
        <w:sz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2131F74"/>
    <w:multiLevelType w:val="hybridMultilevel"/>
    <w:tmpl w:val="8654CD20"/>
    <w:lvl w:ilvl="0" w:tplc="04090019">
      <w:start w:val="1"/>
      <w:numFmt w:val="lowerLetter"/>
      <w:lvlText w:val="%1."/>
      <w:lvlJc w:val="left"/>
      <w:pPr>
        <w:ind w:left="720" w:hanging="360"/>
      </w:pPr>
    </w:lvl>
    <w:lvl w:ilvl="1" w:tplc="ECC86C1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AE5489"/>
    <w:multiLevelType w:val="multilevel"/>
    <w:tmpl w:val="B5E23BC4"/>
    <w:lvl w:ilvl="0">
      <w:start w:val="1"/>
      <w:numFmt w:val="bullet"/>
      <w:lvlText w:val=""/>
      <w:lvlJc w:val="left"/>
      <w:pPr>
        <w:tabs>
          <w:tab w:val="decimal" w:pos="288"/>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39A2A36"/>
    <w:multiLevelType w:val="hybridMultilevel"/>
    <w:tmpl w:val="4D9E2B78"/>
    <w:lvl w:ilvl="0" w:tplc="3BBA5E11">
      <w:numFmt w:val="bullet"/>
      <w:lvlText w:val="·"/>
      <w:lvlJc w:val="left"/>
      <w:pPr>
        <w:ind w:left="1428" w:hanging="360"/>
      </w:pPr>
      <w:rPr>
        <w:rFonts w:ascii="Symbol" w:hAnsi="Symbol"/>
        <w:snapToGrid/>
        <w:sz w:val="22"/>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0" w15:restartNumberingAfterBreak="0">
    <w:nsid w:val="43E73973"/>
    <w:multiLevelType w:val="hybridMultilevel"/>
    <w:tmpl w:val="5C685C18"/>
    <w:lvl w:ilvl="0" w:tplc="3BBA5E11">
      <w:numFmt w:val="bullet"/>
      <w:lvlText w:val="·"/>
      <w:lvlJc w:val="left"/>
      <w:pPr>
        <w:ind w:left="1224" w:hanging="360"/>
      </w:pPr>
      <w:rPr>
        <w:rFonts w:ascii="Symbol" w:hAnsi="Symbol"/>
        <w:snapToGrid/>
        <w:sz w:val="22"/>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1" w15:restartNumberingAfterBreak="0">
    <w:nsid w:val="46F61734"/>
    <w:multiLevelType w:val="hybridMultilevel"/>
    <w:tmpl w:val="F588EA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pStyle w:val="Formatvorlageberschrift3RechtsEinfacheeinfarbigeLinieAutomatis"/>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48BA4B2A"/>
    <w:multiLevelType w:val="hybridMultilevel"/>
    <w:tmpl w:val="A2AE5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E81F4C"/>
    <w:multiLevelType w:val="hybridMultilevel"/>
    <w:tmpl w:val="C402268A"/>
    <w:lvl w:ilvl="0" w:tplc="3BBA5E1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405636"/>
    <w:multiLevelType w:val="hybridMultilevel"/>
    <w:tmpl w:val="233E80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B2634A"/>
    <w:multiLevelType w:val="hybridMultilevel"/>
    <w:tmpl w:val="AB72BCA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6" w15:restartNumberingAfterBreak="0">
    <w:nsid w:val="4B251674"/>
    <w:multiLevelType w:val="hybridMultilevel"/>
    <w:tmpl w:val="2C1EC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B6109FA"/>
    <w:multiLevelType w:val="multilevel"/>
    <w:tmpl w:val="B8426E40"/>
    <w:lvl w:ilvl="0">
      <w:start w:val="1"/>
      <w:numFmt w:val="lowerLetter"/>
      <w:lvlText w:val="%1."/>
      <w:lvlJc w:val="left"/>
      <w:pPr>
        <w:tabs>
          <w:tab w:val="decimal" w:pos="1122"/>
        </w:tabs>
        <w:ind w:left="1338"/>
      </w:pPr>
      <w:rPr>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E2F2CA1"/>
    <w:multiLevelType w:val="hybridMultilevel"/>
    <w:tmpl w:val="BDFC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DF4105"/>
    <w:multiLevelType w:val="hybridMultilevel"/>
    <w:tmpl w:val="A3740560"/>
    <w:lvl w:ilvl="0" w:tplc="04090019">
      <w:start w:val="1"/>
      <w:numFmt w:val="lowerLetter"/>
      <w:lvlText w:val="%1."/>
      <w:lvlJc w:val="left"/>
      <w:pPr>
        <w:ind w:left="504" w:hanging="360"/>
      </w:pPr>
    </w:lvl>
    <w:lvl w:ilvl="1" w:tplc="04090019">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0" w15:restartNumberingAfterBreak="0">
    <w:nsid w:val="53343E2F"/>
    <w:multiLevelType w:val="hybridMultilevel"/>
    <w:tmpl w:val="9A26122C"/>
    <w:lvl w:ilvl="0" w:tplc="0409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1" w15:restartNumberingAfterBreak="0">
    <w:nsid w:val="555203E1"/>
    <w:multiLevelType w:val="hybridMultilevel"/>
    <w:tmpl w:val="4038FECA"/>
    <w:lvl w:ilvl="0" w:tplc="0409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2" w15:restartNumberingAfterBreak="0">
    <w:nsid w:val="5741127C"/>
    <w:multiLevelType w:val="hybridMultilevel"/>
    <w:tmpl w:val="8D6E2028"/>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911101"/>
    <w:multiLevelType w:val="hybridMultilevel"/>
    <w:tmpl w:val="09789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CC6F71"/>
    <w:multiLevelType w:val="hybridMultilevel"/>
    <w:tmpl w:val="E5D80D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9990B58"/>
    <w:multiLevelType w:val="hybridMultilevel"/>
    <w:tmpl w:val="C5EA43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133C42"/>
    <w:multiLevelType w:val="hybridMultilevel"/>
    <w:tmpl w:val="47308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D717FF2"/>
    <w:multiLevelType w:val="hybridMultilevel"/>
    <w:tmpl w:val="7348FB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D816252"/>
    <w:multiLevelType w:val="hybridMultilevel"/>
    <w:tmpl w:val="815C2758"/>
    <w:lvl w:ilvl="0" w:tplc="04090019">
      <w:start w:val="1"/>
      <w:numFmt w:val="lowerLetter"/>
      <w:lvlText w:val="%1."/>
      <w:lvlJc w:val="left"/>
      <w:pPr>
        <w:ind w:left="1080" w:hanging="360"/>
      </w:pPr>
    </w:lvl>
    <w:lvl w:ilvl="1" w:tplc="04090019">
      <w:start w:val="1"/>
      <w:numFmt w:val="lowerLetter"/>
      <w:lvlText w:val="%2."/>
      <w:lvlJc w:val="left"/>
      <w:pPr>
        <w:ind w:left="2145" w:hanging="70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E065AD3"/>
    <w:multiLevelType w:val="hybridMultilevel"/>
    <w:tmpl w:val="C7104AD2"/>
    <w:lvl w:ilvl="0" w:tplc="C408F530">
      <w:start w:val="1"/>
      <w:numFmt w:val="lowerLetter"/>
      <w:lvlText w:val="%1."/>
      <w:lvlJc w:val="left"/>
      <w:pPr>
        <w:ind w:left="864" w:hanging="360"/>
      </w:pPr>
    </w:lvl>
    <w:lvl w:ilvl="1" w:tplc="04090019">
      <w:start w:val="1"/>
      <w:numFmt w:val="lowerLetter"/>
      <w:lvlText w:val="%2."/>
      <w:lvlJc w:val="left"/>
      <w:pPr>
        <w:ind w:left="1929" w:hanging="705"/>
      </w:pPr>
      <w:rPr>
        <w:rFonts w:hint="default"/>
      </w:r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0" w15:restartNumberingAfterBreak="0">
    <w:nsid w:val="5F062692"/>
    <w:multiLevelType w:val="hybridMultilevel"/>
    <w:tmpl w:val="76203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F5B626A"/>
    <w:multiLevelType w:val="hybridMultilevel"/>
    <w:tmpl w:val="72C0C626"/>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52E70B9"/>
    <w:multiLevelType w:val="hybridMultilevel"/>
    <w:tmpl w:val="92123B3A"/>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5651B82"/>
    <w:multiLevelType w:val="hybridMultilevel"/>
    <w:tmpl w:val="BA780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5DC7A45"/>
    <w:multiLevelType w:val="hybridMultilevel"/>
    <w:tmpl w:val="FA9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6E22C0D"/>
    <w:multiLevelType w:val="hybridMultilevel"/>
    <w:tmpl w:val="31DAF59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76" w15:restartNumberingAfterBreak="0">
    <w:nsid w:val="690D6390"/>
    <w:multiLevelType w:val="hybridMultilevel"/>
    <w:tmpl w:val="98D4A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92A2C17"/>
    <w:multiLevelType w:val="hybridMultilevel"/>
    <w:tmpl w:val="45B0B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D104FF8"/>
    <w:multiLevelType w:val="hybridMultilevel"/>
    <w:tmpl w:val="43F6B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9" w15:restartNumberingAfterBreak="0">
    <w:nsid w:val="6D342D9B"/>
    <w:multiLevelType w:val="hybridMultilevel"/>
    <w:tmpl w:val="94F63FA2"/>
    <w:lvl w:ilvl="0" w:tplc="72BC3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07F79FA"/>
    <w:multiLevelType w:val="hybridMultilevel"/>
    <w:tmpl w:val="735CFBBC"/>
    <w:lvl w:ilvl="0" w:tplc="0409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1" w15:restartNumberingAfterBreak="0">
    <w:nsid w:val="71466A72"/>
    <w:multiLevelType w:val="hybridMultilevel"/>
    <w:tmpl w:val="2B20E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C01E2F"/>
    <w:multiLevelType w:val="hybridMultilevel"/>
    <w:tmpl w:val="732E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A306928"/>
    <w:multiLevelType w:val="multilevel"/>
    <w:tmpl w:val="CECE713E"/>
    <w:lvl w:ilvl="0">
      <w:start w:val="1"/>
      <w:numFmt w:val="bullet"/>
      <w:lvlText w:val=""/>
      <w:lvlJc w:val="left"/>
      <w:pPr>
        <w:tabs>
          <w:tab w:val="decimal" w:pos="-780"/>
        </w:tabs>
        <w:ind w:left="-420"/>
      </w:pPr>
      <w:rPr>
        <w:rFonts w:ascii="Symbol" w:eastAsia="Symbol" w:hAnsi="Symbol"/>
        <w:strike w:val="0"/>
        <w:color w:val="000000"/>
        <w:spacing w:val="0"/>
        <w:w w:val="100"/>
        <w:sz w:val="21"/>
        <w:vertAlign w:val="baseline"/>
        <w:lang w:val="en-US"/>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A457541"/>
    <w:multiLevelType w:val="hybridMultilevel"/>
    <w:tmpl w:val="9670B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5" w15:restartNumberingAfterBreak="0">
    <w:nsid w:val="7DBC68D6"/>
    <w:multiLevelType w:val="hybridMultilevel"/>
    <w:tmpl w:val="E05CB4E8"/>
    <w:lvl w:ilvl="0" w:tplc="04090019">
      <w:start w:val="1"/>
      <w:numFmt w:val="lowerLetter"/>
      <w:lvlText w:val="%1."/>
      <w:lvlJc w:val="left"/>
      <w:pPr>
        <w:ind w:left="1080" w:hanging="360"/>
      </w:pPr>
    </w:lvl>
    <w:lvl w:ilvl="1" w:tplc="D0F6F0C0">
      <w:start w:val="1"/>
      <w:numFmt w:val="lowerLetter"/>
      <w:lvlText w:val="%2)"/>
      <w:lvlJc w:val="left"/>
      <w:pPr>
        <w:ind w:left="2145" w:hanging="70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7E7D5B1C"/>
    <w:multiLevelType w:val="hybridMultilevel"/>
    <w:tmpl w:val="F29ABD82"/>
    <w:lvl w:ilvl="0" w:tplc="0C0A0001">
      <w:start w:val="1"/>
      <w:numFmt w:val="bullet"/>
      <w:lvlText w:val=""/>
      <w:lvlJc w:val="left"/>
      <w:pPr>
        <w:ind w:left="720" w:hanging="360"/>
      </w:pPr>
      <w:rPr>
        <w:rFonts w:ascii="Symbol" w:hAnsi="Symbo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33"/>
  </w:num>
  <w:num w:numId="3">
    <w:abstractNumId w:val="0"/>
  </w:num>
  <w:num w:numId="4">
    <w:abstractNumId w:val="1"/>
  </w:num>
  <w:num w:numId="5">
    <w:abstractNumId w:val="21"/>
  </w:num>
  <w:num w:numId="6">
    <w:abstractNumId w:val="18"/>
  </w:num>
  <w:num w:numId="7">
    <w:abstractNumId w:val="6"/>
  </w:num>
  <w:num w:numId="8">
    <w:abstractNumId w:val="14"/>
  </w:num>
  <w:num w:numId="9">
    <w:abstractNumId w:val="75"/>
  </w:num>
  <w:num w:numId="10">
    <w:abstractNumId w:val="85"/>
  </w:num>
  <w:num w:numId="11">
    <w:abstractNumId w:val="7"/>
  </w:num>
  <w:num w:numId="12">
    <w:abstractNumId w:val="16"/>
  </w:num>
  <w:num w:numId="13">
    <w:abstractNumId w:val="47"/>
  </w:num>
  <w:num w:numId="14">
    <w:abstractNumId w:val="54"/>
  </w:num>
  <w:num w:numId="15">
    <w:abstractNumId w:val="24"/>
  </w:num>
  <w:num w:numId="16">
    <w:abstractNumId w:val="55"/>
  </w:num>
  <w:num w:numId="17">
    <w:abstractNumId w:val="11"/>
  </w:num>
  <w:num w:numId="18">
    <w:abstractNumId w:val="59"/>
  </w:num>
  <w:num w:numId="19">
    <w:abstractNumId w:val="34"/>
  </w:num>
  <w:num w:numId="20">
    <w:abstractNumId w:val="10"/>
  </w:num>
  <w:num w:numId="21">
    <w:abstractNumId w:val="60"/>
  </w:num>
  <w:num w:numId="22">
    <w:abstractNumId w:val="80"/>
  </w:num>
  <w:num w:numId="23">
    <w:abstractNumId w:val="57"/>
  </w:num>
  <w:num w:numId="24">
    <w:abstractNumId w:val="25"/>
  </w:num>
  <w:num w:numId="25">
    <w:abstractNumId w:val="83"/>
  </w:num>
  <w:num w:numId="26">
    <w:abstractNumId w:val="36"/>
  </w:num>
  <w:num w:numId="27">
    <w:abstractNumId w:val="37"/>
  </w:num>
  <w:num w:numId="28">
    <w:abstractNumId w:val="49"/>
  </w:num>
  <w:num w:numId="29">
    <w:abstractNumId w:val="68"/>
  </w:num>
  <w:num w:numId="30">
    <w:abstractNumId w:val="15"/>
  </w:num>
  <w:num w:numId="31">
    <w:abstractNumId w:val="65"/>
  </w:num>
  <w:num w:numId="32">
    <w:abstractNumId w:val="28"/>
  </w:num>
  <w:num w:numId="33">
    <w:abstractNumId w:val="69"/>
  </w:num>
  <w:num w:numId="34">
    <w:abstractNumId w:val="50"/>
  </w:num>
  <w:num w:numId="35">
    <w:abstractNumId w:val="48"/>
  </w:num>
  <w:num w:numId="36">
    <w:abstractNumId w:val="67"/>
  </w:num>
  <w:num w:numId="37">
    <w:abstractNumId w:val="46"/>
  </w:num>
  <w:num w:numId="38">
    <w:abstractNumId w:val="20"/>
  </w:num>
  <w:num w:numId="39">
    <w:abstractNumId w:val="41"/>
  </w:num>
  <w:num w:numId="40">
    <w:abstractNumId w:val="19"/>
  </w:num>
  <w:num w:numId="41">
    <w:abstractNumId w:val="40"/>
  </w:num>
  <w:num w:numId="42">
    <w:abstractNumId w:val="5"/>
  </w:num>
  <w:num w:numId="43">
    <w:abstractNumId w:val="38"/>
  </w:num>
  <w:num w:numId="44">
    <w:abstractNumId w:val="9"/>
  </w:num>
  <w:num w:numId="45">
    <w:abstractNumId w:val="74"/>
  </w:num>
  <w:num w:numId="46">
    <w:abstractNumId w:val="56"/>
  </w:num>
  <w:num w:numId="47">
    <w:abstractNumId w:val="42"/>
  </w:num>
  <w:num w:numId="48">
    <w:abstractNumId w:val="77"/>
  </w:num>
  <w:num w:numId="49">
    <w:abstractNumId w:val="76"/>
  </w:num>
  <w:num w:numId="50">
    <w:abstractNumId w:val="22"/>
  </w:num>
  <w:num w:numId="51">
    <w:abstractNumId w:val="81"/>
  </w:num>
  <w:num w:numId="52">
    <w:abstractNumId w:val="73"/>
  </w:num>
  <w:num w:numId="53">
    <w:abstractNumId w:val="84"/>
  </w:num>
  <w:num w:numId="54">
    <w:abstractNumId w:val="78"/>
  </w:num>
  <w:num w:numId="55">
    <w:abstractNumId w:val="35"/>
  </w:num>
  <w:num w:numId="56">
    <w:abstractNumId w:val="8"/>
  </w:num>
  <w:num w:numId="57">
    <w:abstractNumId w:val="45"/>
  </w:num>
  <w:num w:numId="58">
    <w:abstractNumId w:val="63"/>
  </w:num>
  <w:num w:numId="59">
    <w:abstractNumId w:val="31"/>
  </w:num>
  <w:num w:numId="60">
    <w:abstractNumId w:val="70"/>
  </w:num>
  <w:num w:numId="61">
    <w:abstractNumId w:val="52"/>
  </w:num>
  <w:num w:numId="62">
    <w:abstractNumId w:val="13"/>
  </w:num>
  <w:num w:numId="63">
    <w:abstractNumId w:val="58"/>
  </w:num>
  <w:num w:numId="64">
    <w:abstractNumId w:val="44"/>
  </w:num>
  <w:num w:numId="65">
    <w:abstractNumId w:val="53"/>
  </w:num>
  <w:num w:numId="66">
    <w:abstractNumId w:val="39"/>
  </w:num>
  <w:num w:numId="67">
    <w:abstractNumId w:val="30"/>
  </w:num>
  <w:num w:numId="68">
    <w:abstractNumId w:val="12"/>
  </w:num>
  <w:num w:numId="69">
    <w:abstractNumId w:val="66"/>
  </w:num>
  <w:num w:numId="70">
    <w:abstractNumId w:val="3"/>
  </w:num>
  <w:num w:numId="71">
    <w:abstractNumId w:val="61"/>
  </w:num>
  <w:num w:numId="72">
    <w:abstractNumId w:val="43"/>
  </w:num>
  <w:num w:numId="73">
    <w:abstractNumId w:val="71"/>
  </w:num>
  <w:num w:numId="74">
    <w:abstractNumId w:val="4"/>
  </w:num>
  <w:num w:numId="75">
    <w:abstractNumId w:val="17"/>
  </w:num>
  <w:num w:numId="76">
    <w:abstractNumId w:val="72"/>
  </w:num>
  <w:num w:numId="77">
    <w:abstractNumId w:val="29"/>
  </w:num>
  <w:num w:numId="78">
    <w:abstractNumId w:val="86"/>
  </w:num>
  <w:num w:numId="79">
    <w:abstractNumId w:val="27"/>
  </w:num>
  <w:num w:numId="80">
    <w:abstractNumId w:val="62"/>
  </w:num>
  <w:num w:numId="81">
    <w:abstractNumId w:val="23"/>
  </w:num>
  <w:num w:numId="82">
    <w:abstractNumId w:val="26"/>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4"/>
  </w:num>
  <w:num w:numId="85">
    <w:abstractNumId w:val="33"/>
  </w:num>
  <w:num w:numId="86">
    <w:abstractNumId w:val="82"/>
  </w:num>
  <w:num w:numId="87">
    <w:abstractNumId w:val="32"/>
  </w:num>
  <w:num w:numId="88">
    <w:abstractNumId w:val="7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05"/>
    <w:rsid w:val="00000131"/>
    <w:rsid w:val="00000407"/>
    <w:rsid w:val="0000297D"/>
    <w:rsid w:val="00006425"/>
    <w:rsid w:val="000104DD"/>
    <w:rsid w:val="00012DD0"/>
    <w:rsid w:val="00015972"/>
    <w:rsid w:val="00017AB4"/>
    <w:rsid w:val="00022AF9"/>
    <w:rsid w:val="00023FD0"/>
    <w:rsid w:val="000248C4"/>
    <w:rsid w:val="000338A7"/>
    <w:rsid w:val="00034BCF"/>
    <w:rsid w:val="000356B5"/>
    <w:rsid w:val="00036F19"/>
    <w:rsid w:val="00040E05"/>
    <w:rsid w:val="00041B72"/>
    <w:rsid w:val="00042D12"/>
    <w:rsid w:val="00043590"/>
    <w:rsid w:val="000446B3"/>
    <w:rsid w:val="000457A6"/>
    <w:rsid w:val="000475A7"/>
    <w:rsid w:val="00047FB6"/>
    <w:rsid w:val="00051662"/>
    <w:rsid w:val="00051A85"/>
    <w:rsid w:val="00051DF3"/>
    <w:rsid w:val="0005489E"/>
    <w:rsid w:val="00054A66"/>
    <w:rsid w:val="000550F2"/>
    <w:rsid w:val="0005614E"/>
    <w:rsid w:val="00060E19"/>
    <w:rsid w:val="00062103"/>
    <w:rsid w:val="000621BA"/>
    <w:rsid w:val="00062E4F"/>
    <w:rsid w:val="00064120"/>
    <w:rsid w:val="00065046"/>
    <w:rsid w:val="00067BE7"/>
    <w:rsid w:val="000723F1"/>
    <w:rsid w:val="00072608"/>
    <w:rsid w:val="00076A62"/>
    <w:rsid w:val="00076BFF"/>
    <w:rsid w:val="00076CDF"/>
    <w:rsid w:val="000816CE"/>
    <w:rsid w:val="00081C5E"/>
    <w:rsid w:val="0008327B"/>
    <w:rsid w:val="00083F7B"/>
    <w:rsid w:val="00085A0C"/>
    <w:rsid w:val="00085AE5"/>
    <w:rsid w:val="00085FDD"/>
    <w:rsid w:val="00094966"/>
    <w:rsid w:val="000A1BED"/>
    <w:rsid w:val="000A3B33"/>
    <w:rsid w:val="000A5A1B"/>
    <w:rsid w:val="000A70F4"/>
    <w:rsid w:val="000B0C24"/>
    <w:rsid w:val="000B172C"/>
    <w:rsid w:val="000B18B4"/>
    <w:rsid w:val="000B3412"/>
    <w:rsid w:val="000B518F"/>
    <w:rsid w:val="000C396F"/>
    <w:rsid w:val="000C435F"/>
    <w:rsid w:val="000C5843"/>
    <w:rsid w:val="000C5E3A"/>
    <w:rsid w:val="000C6141"/>
    <w:rsid w:val="000C6905"/>
    <w:rsid w:val="000C6D68"/>
    <w:rsid w:val="000D2021"/>
    <w:rsid w:val="000D217A"/>
    <w:rsid w:val="000D295E"/>
    <w:rsid w:val="000D4D46"/>
    <w:rsid w:val="000D54BA"/>
    <w:rsid w:val="000D607F"/>
    <w:rsid w:val="000D66DD"/>
    <w:rsid w:val="000E11E4"/>
    <w:rsid w:val="000E1D8E"/>
    <w:rsid w:val="000E2A01"/>
    <w:rsid w:val="000E5A38"/>
    <w:rsid w:val="000E5D56"/>
    <w:rsid w:val="000E6C8C"/>
    <w:rsid w:val="000F04CE"/>
    <w:rsid w:val="000F1B52"/>
    <w:rsid w:val="000F324E"/>
    <w:rsid w:val="000F3B44"/>
    <w:rsid w:val="000F53B1"/>
    <w:rsid w:val="000F56F4"/>
    <w:rsid w:val="00100028"/>
    <w:rsid w:val="001004E6"/>
    <w:rsid w:val="00100F43"/>
    <w:rsid w:val="00101439"/>
    <w:rsid w:val="00101769"/>
    <w:rsid w:val="001027B3"/>
    <w:rsid w:val="00104F9A"/>
    <w:rsid w:val="0010689D"/>
    <w:rsid w:val="001109AF"/>
    <w:rsid w:val="00110BA2"/>
    <w:rsid w:val="001138CB"/>
    <w:rsid w:val="00114042"/>
    <w:rsid w:val="00116DF8"/>
    <w:rsid w:val="00116F7A"/>
    <w:rsid w:val="001212C3"/>
    <w:rsid w:val="00122120"/>
    <w:rsid w:val="00122BB0"/>
    <w:rsid w:val="0012303D"/>
    <w:rsid w:val="00123352"/>
    <w:rsid w:val="001251D7"/>
    <w:rsid w:val="00126183"/>
    <w:rsid w:val="00126EB0"/>
    <w:rsid w:val="00127C69"/>
    <w:rsid w:val="00127EC5"/>
    <w:rsid w:val="00130B7A"/>
    <w:rsid w:val="00130DB2"/>
    <w:rsid w:val="0013156A"/>
    <w:rsid w:val="001334E7"/>
    <w:rsid w:val="00133D5C"/>
    <w:rsid w:val="00134442"/>
    <w:rsid w:val="001360CF"/>
    <w:rsid w:val="001363E0"/>
    <w:rsid w:val="00137CAF"/>
    <w:rsid w:val="001401DA"/>
    <w:rsid w:val="00142E4E"/>
    <w:rsid w:val="0014372F"/>
    <w:rsid w:val="00144DF3"/>
    <w:rsid w:val="00144E67"/>
    <w:rsid w:val="0014587A"/>
    <w:rsid w:val="0015132A"/>
    <w:rsid w:val="0015255A"/>
    <w:rsid w:val="001526D7"/>
    <w:rsid w:val="00153E55"/>
    <w:rsid w:val="001541C6"/>
    <w:rsid w:val="001544E7"/>
    <w:rsid w:val="00155469"/>
    <w:rsid w:val="001560AF"/>
    <w:rsid w:val="0015641F"/>
    <w:rsid w:val="001574C0"/>
    <w:rsid w:val="001622B8"/>
    <w:rsid w:val="001647E1"/>
    <w:rsid w:val="001652EA"/>
    <w:rsid w:val="00165577"/>
    <w:rsid w:val="00166B33"/>
    <w:rsid w:val="00166CF2"/>
    <w:rsid w:val="00167AD9"/>
    <w:rsid w:val="00170C15"/>
    <w:rsid w:val="00171AC4"/>
    <w:rsid w:val="00171EE0"/>
    <w:rsid w:val="00171F9A"/>
    <w:rsid w:val="00172DBB"/>
    <w:rsid w:val="001764DE"/>
    <w:rsid w:val="00176638"/>
    <w:rsid w:val="00176934"/>
    <w:rsid w:val="00176D3F"/>
    <w:rsid w:val="001815BF"/>
    <w:rsid w:val="00181969"/>
    <w:rsid w:val="00182D93"/>
    <w:rsid w:val="0018356A"/>
    <w:rsid w:val="0018429A"/>
    <w:rsid w:val="001876BA"/>
    <w:rsid w:val="00187DFE"/>
    <w:rsid w:val="001922D1"/>
    <w:rsid w:val="001925AA"/>
    <w:rsid w:val="00194EA0"/>
    <w:rsid w:val="0019594E"/>
    <w:rsid w:val="00195E83"/>
    <w:rsid w:val="00196C33"/>
    <w:rsid w:val="001A3AD8"/>
    <w:rsid w:val="001A4FEC"/>
    <w:rsid w:val="001A5B8B"/>
    <w:rsid w:val="001B0B26"/>
    <w:rsid w:val="001B0C52"/>
    <w:rsid w:val="001B2155"/>
    <w:rsid w:val="001B2846"/>
    <w:rsid w:val="001B2A1F"/>
    <w:rsid w:val="001B3273"/>
    <w:rsid w:val="001B4855"/>
    <w:rsid w:val="001B62F5"/>
    <w:rsid w:val="001B6F1D"/>
    <w:rsid w:val="001B7D45"/>
    <w:rsid w:val="001C142E"/>
    <w:rsid w:val="001C1C5F"/>
    <w:rsid w:val="001C3144"/>
    <w:rsid w:val="001C3C07"/>
    <w:rsid w:val="001C4354"/>
    <w:rsid w:val="001C5AD7"/>
    <w:rsid w:val="001C6257"/>
    <w:rsid w:val="001D0B80"/>
    <w:rsid w:val="001D0DB8"/>
    <w:rsid w:val="001D1D9F"/>
    <w:rsid w:val="001D3E32"/>
    <w:rsid w:val="001D40C2"/>
    <w:rsid w:val="001D4276"/>
    <w:rsid w:val="001D67ED"/>
    <w:rsid w:val="001D78B6"/>
    <w:rsid w:val="001E0871"/>
    <w:rsid w:val="001E46CC"/>
    <w:rsid w:val="001E64E6"/>
    <w:rsid w:val="001F137A"/>
    <w:rsid w:val="001F192C"/>
    <w:rsid w:val="001F1E0C"/>
    <w:rsid w:val="001F2C6F"/>
    <w:rsid w:val="001F5EFF"/>
    <w:rsid w:val="001F6856"/>
    <w:rsid w:val="001F6D42"/>
    <w:rsid w:val="001F7D75"/>
    <w:rsid w:val="00200270"/>
    <w:rsid w:val="0020103C"/>
    <w:rsid w:val="002024B2"/>
    <w:rsid w:val="002026AC"/>
    <w:rsid w:val="00202EBB"/>
    <w:rsid w:val="00203125"/>
    <w:rsid w:val="00203DEF"/>
    <w:rsid w:val="00205349"/>
    <w:rsid w:val="0020548D"/>
    <w:rsid w:val="0020725F"/>
    <w:rsid w:val="00211922"/>
    <w:rsid w:val="00213847"/>
    <w:rsid w:val="00216140"/>
    <w:rsid w:val="0021792A"/>
    <w:rsid w:val="00217970"/>
    <w:rsid w:val="002202AE"/>
    <w:rsid w:val="002210C0"/>
    <w:rsid w:val="00224A7D"/>
    <w:rsid w:val="002259B8"/>
    <w:rsid w:val="00226835"/>
    <w:rsid w:val="0023049B"/>
    <w:rsid w:val="002308F7"/>
    <w:rsid w:val="00230998"/>
    <w:rsid w:val="00232B97"/>
    <w:rsid w:val="00232DA7"/>
    <w:rsid w:val="002338BC"/>
    <w:rsid w:val="0023596E"/>
    <w:rsid w:val="0024029E"/>
    <w:rsid w:val="00244A29"/>
    <w:rsid w:val="00244ABF"/>
    <w:rsid w:val="00244F3D"/>
    <w:rsid w:val="00245045"/>
    <w:rsid w:val="002465BE"/>
    <w:rsid w:val="0024735B"/>
    <w:rsid w:val="002510C6"/>
    <w:rsid w:val="00252EE1"/>
    <w:rsid w:val="00252F5F"/>
    <w:rsid w:val="002548B4"/>
    <w:rsid w:val="002564C5"/>
    <w:rsid w:val="00257106"/>
    <w:rsid w:val="00262591"/>
    <w:rsid w:val="00263715"/>
    <w:rsid w:val="00265B11"/>
    <w:rsid w:val="00267648"/>
    <w:rsid w:val="00270172"/>
    <w:rsid w:val="00270220"/>
    <w:rsid w:val="0027193A"/>
    <w:rsid w:val="0027252E"/>
    <w:rsid w:val="0027372C"/>
    <w:rsid w:val="00280AEB"/>
    <w:rsid w:val="00282336"/>
    <w:rsid w:val="002830EE"/>
    <w:rsid w:val="002837C2"/>
    <w:rsid w:val="00283CB8"/>
    <w:rsid w:val="00285B88"/>
    <w:rsid w:val="002862E2"/>
    <w:rsid w:val="00286A83"/>
    <w:rsid w:val="002901AB"/>
    <w:rsid w:val="00291922"/>
    <w:rsid w:val="00291A23"/>
    <w:rsid w:val="00292DD0"/>
    <w:rsid w:val="00294EF5"/>
    <w:rsid w:val="002A13AC"/>
    <w:rsid w:val="002A23E1"/>
    <w:rsid w:val="002A3DBB"/>
    <w:rsid w:val="002A3F7B"/>
    <w:rsid w:val="002A4670"/>
    <w:rsid w:val="002A5656"/>
    <w:rsid w:val="002A5B6B"/>
    <w:rsid w:val="002A74F4"/>
    <w:rsid w:val="002A7712"/>
    <w:rsid w:val="002B0EAF"/>
    <w:rsid w:val="002B0EC2"/>
    <w:rsid w:val="002B18AF"/>
    <w:rsid w:val="002B3087"/>
    <w:rsid w:val="002B61EB"/>
    <w:rsid w:val="002C026D"/>
    <w:rsid w:val="002C0E90"/>
    <w:rsid w:val="002C12EC"/>
    <w:rsid w:val="002C1C78"/>
    <w:rsid w:val="002C26B1"/>
    <w:rsid w:val="002C38FF"/>
    <w:rsid w:val="002C428B"/>
    <w:rsid w:val="002C4E78"/>
    <w:rsid w:val="002C6506"/>
    <w:rsid w:val="002C6534"/>
    <w:rsid w:val="002D0DA2"/>
    <w:rsid w:val="002D2317"/>
    <w:rsid w:val="002D2B5E"/>
    <w:rsid w:val="002D2DF6"/>
    <w:rsid w:val="002D3A0B"/>
    <w:rsid w:val="002D4B9E"/>
    <w:rsid w:val="002D55F6"/>
    <w:rsid w:val="002D67BA"/>
    <w:rsid w:val="002D688B"/>
    <w:rsid w:val="002E0A26"/>
    <w:rsid w:val="002E1232"/>
    <w:rsid w:val="002E1A05"/>
    <w:rsid w:val="002E1A9E"/>
    <w:rsid w:val="002E2B31"/>
    <w:rsid w:val="002F01EC"/>
    <w:rsid w:val="002F1541"/>
    <w:rsid w:val="002F1AC7"/>
    <w:rsid w:val="002F4E39"/>
    <w:rsid w:val="00300DD6"/>
    <w:rsid w:val="0030153F"/>
    <w:rsid w:val="00301DD6"/>
    <w:rsid w:val="003031B2"/>
    <w:rsid w:val="00303678"/>
    <w:rsid w:val="00304FFC"/>
    <w:rsid w:val="00307227"/>
    <w:rsid w:val="00307FBA"/>
    <w:rsid w:val="00310512"/>
    <w:rsid w:val="003108B3"/>
    <w:rsid w:val="0031108A"/>
    <w:rsid w:val="00311F9C"/>
    <w:rsid w:val="00313268"/>
    <w:rsid w:val="003171A9"/>
    <w:rsid w:val="00321FC7"/>
    <w:rsid w:val="003229A1"/>
    <w:rsid w:val="00323A65"/>
    <w:rsid w:val="00323BB3"/>
    <w:rsid w:val="00330279"/>
    <w:rsid w:val="0033054E"/>
    <w:rsid w:val="00332272"/>
    <w:rsid w:val="00333F23"/>
    <w:rsid w:val="00335E32"/>
    <w:rsid w:val="00336921"/>
    <w:rsid w:val="00337E05"/>
    <w:rsid w:val="0034008E"/>
    <w:rsid w:val="003402C7"/>
    <w:rsid w:val="003409D7"/>
    <w:rsid w:val="00342F95"/>
    <w:rsid w:val="00343C92"/>
    <w:rsid w:val="00343F61"/>
    <w:rsid w:val="00345043"/>
    <w:rsid w:val="0034511C"/>
    <w:rsid w:val="00346AE1"/>
    <w:rsid w:val="003504AD"/>
    <w:rsid w:val="00351252"/>
    <w:rsid w:val="00351D24"/>
    <w:rsid w:val="00354214"/>
    <w:rsid w:val="00355A97"/>
    <w:rsid w:val="0036027C"/>
    <w:rsid w:val="00360346"/>
    <w:rsid w:val="0036060F"/>
    <w:rsid w:val="00360B35"/>
    <w:rsid w:val="0036250B"/>
    <w:rsid w:val="00364646"/>
    <w:rsid w:val="0036611E"/>
    <w:rsid w:val="00366703"/>
    <w:rsid w:val="00366833"/>
    <w:rsid w:val="00366BC6"/>
    <w:rsid w:val="00366CDA"/>
    <w:rsid w:val="00370E6F"/>
    <w:rsid w:val="0037246C"/>
    <w:rsid w:val="0037524D"/>
    <w:rsid w:val="00376772"/>
    <w:rsid w:val="00377529"/>
    <w:rsid w:val="003777DF"/>
    <w:rsid w:val="003805DE"/>
    <w:rsid w:val="003832F7"/>
    <w:rsid w:val="00384341"/>
    <w:rsid w:val="00387F83"/>
    <w:rsid w:val="00390BCB"/>
    <w:rsid w:val="003959AF"/>
    <w:rsid w:val="00395A11"/>
    <w:rsid w:val="003974CD"/>
    <w:rsid w:val="003A14B7"/>
    <w:rsid w:val="003A1BE4"/>
    <w:rsid w:val="003A1E26"/>
    <w:rsid w:val="003A354D"/>
    <w:rsid w:val="003B44B4"/>
    <w:rsid w:val="003B47F0"/>
    <w:rsid w:val="003B49A2"/>
    <w:rsid w:val="003B4E65"/>
    <w:rsid w:val="003B5184"/>
    <w:rsid w:val="003B58DF"/>
    <w:rsid w:val="003B6153"/>
    <w:rsid w:val="003B698A"/>
    <w:rsid w:val="003C1673"/>
    <w:rsid w:val="003C2803"/>
    <w:rsid w:val="003C29F6"/>
    <w:rsid w:val="003C39AE"/>
    <w:rsid w:val="003C3D73"/>
    <w:rsid w:val="003C5332"/>
    <w:rsid w:val="003C6AA0"/>
    <w:rsid w:val="003C6D2F"/>
    <w:rsid w:val="003C74A4"/>
    <w:rsid w:val="003C7ECB"/>
    <w:rsid w:val="003D1F9A"/>
    <w:rsid w:val="003D261C"/>
    <w:rsid w:val="003D34F6"/>
    <w:rsid w:val="003D44FE"/>
    <w:rsid w:val="003D463B"/>
    <w:rsid w:val="003D5C4C"/>
    <w:rsid w:val="003D7F5F"/>
    <w:rsid w:val="003E2002"/>
    <w:rsid w:val="003E3FE8"/>
    <w:rsid w:val="003E41CD"/>
    <w:rsid w:val="003E5116"/>
    <w:rsid w:val="003E56E5"/>
    <w:rsid w:val="003E7EE8"/>
    <w:rsid w:val="003F029B"/>
    <w:rsid w:val="003F0891"/>
    <w:rsid w:val="003F128D"/>
    <w:rsid w:val="003F23CC"/>
    <w:rsid w:val="003F3A9A"/>
    <w:rsid w:val="003F55A4"/>
    <w:rsid w:val="003F60C7"/>
    <w:rsid w:val="003F62A0"/>
    <w:rsid w:val="0040084E"/>
    <w:rsid w:val="00400E7B"/>
    <w:rsid w:val="0040318E"/>
    <w:rsid w:val="00404587"/>
    <w:rsid w:val="0040498E"/>
    <w:rsid w:val="00405803"/>
    <w:rsid w:val="0040616C"/>
    <w:rsid w:val="004076BD"/>
    <w:rsid w:val="004110EA"/>
    <w:rsid w:val="00412EEE"/>
    <w:rsid w:val="00413C87"/>
    <w:rsid w:val="00413CCB"/>
    <w:rsid w:val="004149C4"/>
    <w:rsid w:val="00414B2A"/>
    <w:rsid w:val="004162C8"/>
    <w:rsid w:val="00417BFA"/>
    <w:rsid w:val="00421563"/>
    <w:rsid w:val="00423355"/>
    <w:rsid w:val="00425215"/>
    <w:rsid w:val="00426130"/>
    <w:rsid w:val="00426D61"/>
    <w:rsid w:val="004275B3"/>
    <w:rsid w:val="00430285"/>
    <w:rsid w:val="004308EC"/>
    <w:rsid w:val="00430A22"/>
    <w:rsid w:val="00431DED"/>
    <w:rsid w:val="00432419"/>
    <w:rsid w:val="00434BA0"/>
    <w:rsid w:val="00434E3F"/>
    <w:rsid w:val="00436EED"/>
    <w:rsid w:val="0044048E"/>
    <w:rsid w:val="0044065C"/>
    <w:rsid w:val="0044328B"/>
    <w:rsid w:val="004451E5"/>
    <w:rsid w:val="00445424"/>
    <w:rsid w:val="00445B54"/>
    <w:rsid w:val="00445FD1"/>
    <w:rsid w:val="004461AC"/>
    <w:rsid w:val="00447543"/>
    <w:rsid w:val="00450848"/>
    <w:rsid w:val="004547AF"/>
    <w:rsid w:val="0045638B"/>
    <w:rsid w:val="00456636"/>
    <w:rsid w:val="0045731E"/>
    <w:rsid w:val="00457AA9"/>
    <w:rsid w:val="004629D8"/>
    <w:rsid w:val="00462B62"/>
    <w:rsid w:val="00463F54"/>
    <w:rsid w:val="00464647"/>
    <w:rsid w:val="004652DF"/>
    <w:rsid w:val="00467576"/>
    <w:rsid w:val="00467DBD"/>
    <w:rsid w:val="004710B3"/>
    <w:rsid w:val="00472CDD"/>
    <w:rsid w:val="00474D4E"/>
    <w:rsid w:val="00474D51"/>
    <w:rsid w:val="00482C51"/>
    <w:rsid w:val="00484BB8"/>
    <w:rsid w:val="00486D39"/>
    <w:rsid w:val="00487782"/>
    <w:rsid w:val="00492954"/>
    <w:rsid w:val="004943FB"/>
    <w:rsid w:val="00494401"/>
    <w:rsid w:val="00495125"/>
    <w:rsid w:val="004954FA"/>
    <w:rsid w:val="004963BB"/>
    <w:rsid w:val="00497E0C"/>
    <w:rsid w:val="004A2468"/>
    <w:rsid w:val="004A271A"/>
    <w:rsid w:val="004A3EE8"/>
    <w:rsid w:val="004A6939"/>
    <w:rsid w:val="004A6D53"/>
    <w:rsid w:val="004A7EF7"/>
    <w:rsid w:val="004A7F3F"/>
    <w:rsid w:val="004B02B8"/>
    <w:rsid w:val="004B098E"/>
    <w:rsid w:val="004B0E7B"/>
    <w:rsid w:val="004B2B52"/>
    <w:rsid w:val="004B2E9E"/>
    <w:rsid w:val="004B4862"/>
    <w:rsid w:val="004B7134"/>
    <w:rsid w:val="004B7D4A"/>
    <w:rsid w:val="004C040D"/>
    <w:rsid w:val="004C1DD5"/>
    <w:rsid w:val="004C40FA"/>
    <w:rsid w:val="004C4F40"/>
    <w:rsid w:val="004C506B"/>
    <w:rsid w:val="004C5972"/>
    <w:rsid w:val="004C6F91"/>
    <w:rsid w:val="004C7374"/>
    <w:rsid w:val="004D3A53"/>
    <w:rsid w:val="004D4994"/>
    <w:rsid w:val="004D4FDE"/>
    <w:rsid w:val="004D56DD"/>
    <w:rsid w:val="004D5E1E"/>
    <w:rsid w:val="004D72CA"/>
    <w:rsid w:val="004E1CFE"/>
    <w:rsid w:val="004E3566"/>
    <w:rsid w:val="004E4412"/>
    <w:rsid w:val="004E4604"/>
    <w:rsid w:val="004E5247"/>
    <w:rsid w:val="004E5F81"/>
    <w:rsid w:val="004E734A"/>
    <w:rsid w:val="004E7598"/>
    <w:rsid w:val="004F61B2"/>
    <w:rsid w:val="004F70D8"/>
    <w:rsid w:val="004F712B"/>
    <w:rsid w:val="004F7DC5"/>
    <w:rsid w:val="00500151"/>
    <w:rsid w:val="005003C9"/>
    <w:rsid w:val="0050173A"/>
    <w:rsid w:val="0050205E"/>
    <w:rsid w:val="00502E74"/>
    <w:rsid w:val="00503A52"/>
    <w:rsid w:val="00504FF7"/>
    <w:rsid w:val="005051FC"/>
    <w:rsid w:val="00505369"/>
    <w:rsid w:val="00505B6D"/>
    <w:rsid w:val="005068EB"/>
    <w:rsid w:val="00507588"/>
    <w:rsid w:val="00510707"/>
    <w:rsid w:val="00511074"/>
    <w:rsid w:val="00511B70"/>
    <w:rsid w:val="00511FCE"/>
    <w:rsid w:val="0051429D"/>
    <w:rsid w:val="005144CD"/>
    <w:rsid w:val="00514963"/>
    <w:rsid w:val="005154BD"/>
    <w:rsid w:val="005168EB"/>
    <w:rsid w:val="005169FD"/>
    <w:rsid w:val="00516EA2"/>
    <w:rsid w:val="00517C4B"/>
    <w:rsid w:val="00517E25"/>
    <w:rsid w:val="00521D73"/>
    <w:rsid w:val="00522078"/>
    <w:rsid w:val="00522478"/>
    <w:rsid w:val="00524056"/>
    <w:rsid w:val="00524428"/>
    <w:rsid w:val="005264AA"/>
    <w:rsid w:val="00527C10"/>
    <w:rsid w:val="00530C90"/>
    <w:rsid w:val="005311B7"/>
    <w:rsid w:val="00531B3B"/>
    <w:rsid w:val="0053449D"/>
    <w:rsid w:val="00542478"/>
    <w:rsid w:val="00544139"/>
    <w:rsid w:val="005444EF"/>
    <w:rsid w:val="00546047"/>
    <w:rsid w:val="005464DC"/>
    <w:rsid w:val="0055041F"/>
    <w:rsid w:val="00550F87"/>
    <w:rsid w:val="005516F5"/>
    <w:rsid w:val="005540B3"/>
    <w:rsid w:val="00555ECF"/>
    <w:rsid w:val="00556BE1"/>
    <w:rsid w:val="00557497"/>
    <w:rsid w:val="00557A01"/>
    <w:rsid w:val="00560A7B"/>
    <w:rsid w:val="00563AB7"/>
    <w:rsid w:val="00563BF9"/>
    <w:rsid w:val="0056478C"/>
    <w:rsid w:val="00566176"/>
    <w:rsid w:val="005670F9"/>
    <w:rsid w:val="00567DF7"/>
    <w:rsid w:val="00571E30"/>
    <w:rsid w:val="00572C01"/>
    <w:rsid w:val="0057373C"/>
    <w:rsid w:val="005752EF"/>
    <w:rsid w:val="00575B91"/>
    <w:rsid w:val="00576840"/>
    <w:rsid w:val="005778E0"/>
    <w:rsid w:val="0057798F"/>
    <w:rsid w:val="005809AD"/>
    <w:rsid w:val="005811E3"/>
    <w:rsid w:val="00581BFA"/>
    <w:rsid w:val="00582456"/>
    <w:rsid w:val="00583C51"/>
    <w:rsid w:val="005856E5"/>
    <w:rsid w:val="00586EAE"/>
    <w:rsid w:val="005905A4"/>
    <w:rsid w:val="005908FA"/>
    <w:rsid w:val="0059192D"/>
    <w:rsid w:val="00592806"/>
    <w:rsid w:val="005A0994"/>
    <w:rsid w:val="005A485B"/>
    <w:rsid w:val="005A74DE"/>
    <w:rsid w:val="005B260A"/>
    <w:rsid w:val="005B57D2"/>
    <w:rsid w:val="005B68A4"/>
    <w:rsid w:val="005C058C"/>
    <w:rsid w:val="005C0C07"/>
    <w:rsid w:val="005C0CE6"/>
    <w:rsid w:val="005C1D3C"/>
    <w:rsid w:val="005C59D5"/>
    <w:rsid w:val="005C7227"/>
    <w:rsid w:val="005D0A20"/>
    <w:rsid w:val="005D2DC6"/>
    <w:rsid w:val="005D2FAC"/>
    <w:rsid w:val="005D37D2"/>
    <w:rsid w:val="005D553E"/>
    <w:rsid w:val="005D5880"/>
    <w:rsid w:val="005D6061"/>
    <w:rsid w:val="005D620C"/>
    <w:rsid w:val="005D64F5"/>
    <w:rsid w:val="005D7013"/>
    <w:rsid w:val="005D70E5"/>
    <w:rsid w:val="005D7603"/>
    <w:rsid w:val="005E28D4"/>
    <w:rsid w:val="005E2BD5"/>
    <w:rsid w:val="005E2D37"/>
    <w:rsid w:val="005E2DE8"/>
    <w:rsid w:val="005E2ED9"/>
    <w:rsid w:val="005E34C6"/>
    <w:rsid w:val="005E3EFA"/>
    <w:rsid w:val="005E7BFD"/>
    <w:rsid w:val="005F001A"/>
    <w:rsid w:val="005F0E18"/>
    <w:rsid w:val="005F0FFD"/>
    <w:rsid w:val="005F317E"/>
    <w:rsid w:val="005F32B7"/>
    <w:rsid w:val="005F7F55"/>
    <w:rsid w:val="00600688"/>
    <w:rsid w:val="00601D2E"/>
    <w:rsid w:val="00604BD5"/>
    <w:rsid w:val="006054C5"/>
    <w:rsid w:val="0060576C"/>
    <w:rsid w:val="006057E5"/>
    <w:rsid w:val="0061097E"/>
    <w:rsid w:val="0061181F"/>
    <w:rsid w:val="006144D2"/>
    <w:rsid w:val="0061457C"/>
    <w:rsid w:val="00615DA5"/>
    <w:rsid w:val="00622120"/>
    <w:rsid w:val="00624621"/>
    <w:rsid w:val="00625D64"/>
    <w:rsid w:val="00627113"/>
    <w:rsid w:val="006300D1"/>
    <w:rsid w:val="00630290"/>
    <w:rsid w:val="00630D90"/>
    <w:rsid w:val="006316FB"/>
    <w:rsid w:val="00631B76"/>
    <w:rsid w:val="00632CE6"/>
    <w:rsid w:val="00633AB5"/>
    <w:rsid w:val="006355E1"/>
    <w:rsid w:val="00641003"/>
    <w:rsid w:val="00644B9A"/>
    <w:rsid w:val="006455FD"/>
    <w:rsid w:val="006503F2"/>
    <w:rsid w:val="0065138A"/>
    <w:rsid w:val="00651DDA"/>
    <w:rsid w:val="006537A1"/>
    <w:rsid w:val="00654A33"/>
    <w:rsid w:val="0066113F"/>
    <w:rsid w:val="00662D43"/>
    <w:rsid w:val="006639B5"/>
    <w:rsid w:val="00664261"/>
    <w:rsid w:val="006644AA"/>
    <w:rsid w:val="00664AEF"/>
    <w:rsid w:val="00667E0D"/>
    <w:rsid w:val="006728BE"/>
    <w:rsid w:val="00674492"/>
    <w:rsid w:val="0067510F"/>
    <w:rsid w:val="006764C7"/>
    <w:rsid w:val="00686072"/>
    <w:rsid w:val="00687EA2"/>
    <w:rsid w:val="00691226"/>
    <w:rsid w:val="00692A01"/>
    <w:rsid w:val="0069319A"/>
    <w:rsid w:val="00693745"/>
    <w:rsid w:val="00693807"/>
    <w:rsid w:val="00693AD7"/>
    <w:rsid w:val="00696FF9"/>
    <w:rsid w:val="006A2C68"/>
    <w:rsid w:val="006A3089"/>
    <w:rsid w:val="006A3B50"/>
    <w:rsid w:val="006A4967"/>
    <w:rsid w:val="006A79D4"/>
    <w:rsid w:val="006B0D54"/>
    <w:rsid w:val="006B170C"/>
    <w:rsid w:val="006B2A6B"/>
    <w:rsid w:val="006B302E"/>
    <w:rsid w:val="006B303E"/>
    <w:rsid w:val="006B719E"/>
    <w:rsid w:val="006C03DB"/>
    <w:rsid w:val="006C1509"/>
    <w:rsid w:val="006C1A4F"/>
    <w:rsid w:val="006C27BA"/>
    <w:rsid w:val="006C342C"/>
    <w:rsid w:val="006C4869"/>
    <w:rsid w:val="006C4D2E"/>
    <w:rsid w:val="006C5CFE"/>
    <w:rsid w:val="006D0BE2"/>
    <w:rsid w:val="006D2E76"/>
    <w:rsid w:val="006D3884"/>
    <w:rsid w:val="006D4694"/>
    <w:rsid w:val="006D5642"/>
    <w:rsid w:val="006D5DFB"/>
    <w:rsid w:val="006D7026"/>
    <w:rsid w:val="006D7315"/>
    <w:rsid w:val="006E0EE5"/>
    <w:rsid w:val="006E6ACD"/>
    <w:rsid w:val="006E75E1"/>
    <w:rsid w:val="006F32FE"/>
    <w:rsid w:val="006F3709"/>
    <w:rsid w:val="006F405A"/>
    <w:rsid w:val="006F47CD"/>
    <w:rsid w:val="006F48AC"/>
    <w:rsid w:val="006F6B8E"/>
    <w:rsid w:val="007009B8"/>
    <w:rsid w:val="007038C2"/>
    <w:rsid w:val="00704549"/>
    <w:rsid w:val="00704849"/>
    <w:rsid w:val="007048E2"/>
    <w:rsid w:val="00706109"/>
    <w:rsid w:val="007062E8"/>
    <w:rsid w:val="00711014"/>
    <w:rsid w:val="00711070"/>
    <w:rsid w:val="0071213B"/>
    <w:rsid w:val="007132A6"/>
    <w:rsid w:val="00715B49"/>
    <w:rsid w:val="00716820"/>
    <w:rsid w:val="0071685E"/>
    <w:rsid w:val="007202A5"/>
    <w:rsid w:val="00722EF8"/>
    <w:rsid w:val="00723009"/>
    <w:rsid w:val="00723494"/>
    <w:rsid w:val="007243E7"/>
    <w:rsid w:val="007255EF"/>
    <w:rsid w:val="0072590E"/>
    <w:rsid w:val="00726CC9"/>
    <w:rsid w:val="00730B3B"/>
    <w:rsid w:val="007317DC"/>
    <w:rsid w:val="007318F2"/>
    <w:rsid w:val="00731E8C"/>
    <w:rsid w:val="00734559"/>
    <w:rsid w:val="00735B08"/>
    <w:rsid w:val="00737AF7"/>
    <w:rsid w:val="00741DB8"/>
    <w:rsid w:val="0074264A"/>
    <w:rsid w:val="00743777"/>
    <w:rsid w:val="0074443E"/>
    <w:rsid w:val="00744871"/>
    <w:rsid w:val="007457B6"/>
    <w:rsid w:val="00746558"/>
    <w:rsid w:val="00747038"/>
    <w:rsid w:val="00747211"/>
    <w:rsid w:val="00752438"/>
    <w:rsid w:val="00752AF6"/>
    <w:rsid w:val="007534E5"/>
    <w:rsid w:val="007535DE"/>
    <w:rsid w:val="00754571"/>
    <w:rsid w:val="007606D1"/>
    <w:rsid w:val="00761F20"/>
    <w:rsid w:val="00761FEF"/>
    <w:rsid w:val="00762268"/>
    <w:rsid w:val="00765F2F"/>
    <w:rsid w:val="00766466"/>
    <w:rsid w:val="007701BD"/>
    <w:rsid w:val="00771887"/>
    <w:rsid w:val="00772967"/>
    <w:rsid w:val="00772B62"/>
    <w:rsid w:val="00772BFC"/>
    <w:rsid w:val="007732B8"/>
    <w:rsid w:val="00774FC1"/>
    <w:rsid w:val="0077730F"/>
    <w:rsid w:val="00781B29"/>
    <w:rsid w:val="007834EB"/>
    <w:rsid w:val="00783CFC"/>
    <w:rsid w:val="007840A2"/>
    <w:rsid w:val="0078490D"/>
    <w:rsid w:val="00785251"/>
    <w:rsid w:val="00791719"/>
    <w:rsid w:val="007917A0"/>
    <w:rsid w:val="00794A08"/>
    <w:rsid w:val="00796731"/>
    <w:rsid w:val="007A0138"/>
    <w:rsid w:val="007A16A9"/>
    <w:rsid w:val="007A1D7F"/>
    <w:rsid w:val="007A41A0"/>
    <w:rsid w:val="007A43AA"/>
    <w:rsid w:val="007A4492"/>
    <w:rsid w:val="007A554D"/>
    <w:rsid w:val="007A5567"/>
    <w:rsid w:val="007A766A"/>
    <w:rsid w:val="007B1695"/>
    <w:rsid w:val="007B1CF3"/>
    <w:rsid w:val="007B2E1D"/>
    <w:rsid w:val="007B3906"/>
    <w:rsid w:val="007B5FDB"/>
    <w:rsid w:val="007C1B2A"/>
    <w:rsid w:val="007C3056"/>
    <w:rsid w:val="007C47A2"/>
    <w:rsid w:val="007D0D37"/>
    <w:rsid w:val="007D4174"/>
    <w:rsid w:val="007D6E8D"/>
    <w:rsid w:val="007D6F04"/>
    <w:rsid w:val="007D7654"/>
    <w:rsid w:val="007E029A"/>
    <w:rsid w:val="007E140A"/>
    <w:rsid w:val="007E1997"/>
    <w:rsid w:val="007E19B3"/>
    <w:rsid w:val="007E35A6"/>
    <w:rsid w:val="007E5F78"/>
    <w:rsid w:val="007F0994"/>
    <w:rsid w:val="007F20B0"/>
    <w:rsid w:val="007F3837"/>
    <w:rsid w:val="0080373F"/>
    <w:rsid w:val="0080375B"/>
    <w:rsid w:val="00805684"/>
    <w:rsid w:val="00805FBB"/>
    <w:rsid w:val="00807825"/>
    <w:rsid w:val="00811AD5"/>
    <w:rsid w:val="00812EA3"/>
    <w:rsid w:val="00821940"/>
    <w:rsid w:val="00821E4A"/>
    <w:rsid w:val="008226BB"/>
    <w:rsid w:val="00825ED8"/>
    <w:rsid w:val="0083160A"/>
    <w:rsid w:val="008338EF"/>
    <w:rsid w:val="00833EE5"/>
    <w:rsid w:val="0083548F"/>
    <w:rsid w:val="0083688D"/>
    <w:rsid w:val="00836BB4"/>
    <w:rsid w:val="00840229"/>
    <w:rsid w:val="00842118"/>
    <w:rsid w:val="00842D1D"/>
    <w:rsid w:val="00842E61"/>
    <w:rsid w:val="00845206"/>
    <w:rsid w:val="00845750"/>
    <w:rsid w:val="008509C7"/>
    <w:rsid w:val="00850E22"/>
    <w:rsid w:val="008517F4"/>
    <w:rsid w:val="0085215F"/>
    <w:rsid w:val="00853047"/>
    <w:rsid w:val="00853F2E"/>
    <w:rsid w:val="008576EB"/>
    <w:rsid w:val="0086021B"/>
    <w:rsid w:val="00860CED"/>
    <w:rsid w:val="00861408"/>
    <w:rsid w:val="00862560"/>
    <w:rsid w:val="00862FD6"/>
    <w:rsid w:val="0086535C"/>
    <w:rsid w:val="0086552F"/>
    <w:rsid w:val="00871C04"/>
    <w:rsid w:val="00871D4F"/>
    <w:rsid w:val="00871D6A"/>
    <w:rsid w:val="0087224F"/>
    <w:rsid w:val="00872912"/>
    <w:rsid w:val="00872BC4"/>
    <w:rsid w:val="00872CA2"/>
    <w:rsid w:val="00876070"/>
    <w:rsid w:val="0087769C"/>
    <w:rsid w:val="00880D7F"/>
    <w:rsid w:val="00882424"/>
    <w:rsid w:val="008829EF"/>
    <w:rsid w:val="00884400"/>
    <w:rsid w:val="00887936"/>
    <w:rsid w:val="0089035E"/>
    <w:rsid w:val="00894141"/>
    <w:rsid w:val="00897488"/>
    <w:rsid w:val="008A0EFB"/>
    <w:rsid w:val="008A1E1E"/>
    <w:rsid w:val="008A3E01"/>
    <w:rsid w:val="008A6FC7"/>
    <w:rsid w:val="008A7052"/>
    <w:rsid w:val="008A72FA"/>
    <w:rsid w:val="008A7EA2"/>
    <w:rsid w:val="008B16BB"/>
    <w:rsid w:val="008B2C06"/>
    <w:rsid w:val="008B2E13"/>
    <w:rsid w:val="008B4916"/>
    <w:rsid w:val="008B636B"/>
    <w:rsid w:val="008C18A5"/>
    <w:rsid w:val="008C3652"/>
    <w:rsid w:val="008C5B11"/>
    <w:rsid w:val="008D1B07"/>
    <w:rsid w:val="008D2D89"/>
    <w:rsid w:val="008D3902"/>
    <w:rsid w:val="008D4687"/>
    <w:rsid w:val="008D6D91"/>
    <w:rsid w:val="008D6E84"/>
    <w:rsid w:val="008D7397"/>
    <w:rsid w:val="008D7E29"/>
    <w:rsid w:val="008E0771"/>
    <w:rsid w:val="008E771C"/>
    <w:rsid w:val="008E7D79"/>
    <w:rsid w:val="008F07AF"/>
    <w:rsid w:val="008F0AF9"/>
    <w:rsid w:val="008F1490"/>
    <w:rsid w:val="008F1958"/>
    <w:rsid w:val="008F1BAD"/>
    <w:rsid w:val="008F1D6D"/>
    <w:rsid w:val="008F469F"/>
    <w:rsid w:val="008F5B72"/>
    <w:rsid w:val="008F6381"/>
    <w:rsid w:val="008F6947"/>
    <w:rsid w:val="008F6FB8"/>
    <w:rsid w:val="008F7E9C"/>
    <w:rsid w:val="00900296"/>
    <w:rsid w:val="009014ED"/>
    <w:rsid w:val="00901F98"/>
    <w:rsid w:val="0090207F"/>
    <w:rsid w:val="00903E20"/>
    <w:rsid w:val="00904B91"/>
    <w:rsid w:val="00906442"/>
    <w:rsid w:val="00906F39"/>
    <w:rsid w:val="009070B6"/>
    <w:rsid w:val="00910F1B"/>
    <w:rsid w:val="00913B18"/>
    <w:rsid w:val="00913F8D"/>
    <w:rsid w:val="00914A7F"/>
    <w:rsid w:val="00916088"/>
    <w:rsid w:val="0091761F"/>
    <w:rsid w:val="00917CEC"/>
    <w:rsid w:val="00920984"/>
    <w:rsid w:val="00922650"/>
    <w:rsid w:val="00925A23"/>
    <w:rsid w:val="0092602F"/>
    <w:rsid w:val="00926176"/>
    <w:rsid w:val="00926B8A"/>
    <w:rsid w:val="00926CAF"/>
    <w:rsid w:val="00926D31"/>
    <w:rsid w:val="00927F59"/>
    <w:rsid w:val="00932AE2"/>
    <w:rsid w:val="009330E7"/>
    <w:rsid w:val="00934098"/>
    <w:rsid w:val="00934981"/>
    <w:rsid w:val="009353DB"/>
    <w:rsid w:val="009359B2"/>
    <w:rsid w:val="009372BB"/>
    <w:rsid w:val="00941525"/>
    <w:rsid w:val="009419D6"/>
    <w:rsid w:val="00944C71"/>
    <w:rsid w:val="00947202"/>
    <w:rsid w:val="00947F24"/>
    <w:rsid w:val="009505A0"/>
    <w:rsid w:val="009528EC"/>
    <w:rsid w:val="00953748"/>
    <w:rsid w:val="00955475"/>
    <w:rsid w:val="00956BF4"/>
    <w:rsid w:val="00956C51"/>
    <w:rsid w:val="00957D0C"/>
    <w:rsid w:val="00961180"/>
    <w:rsid w:val="00961D92"/>
    <w:rsid w:val="00962E6A"/>
    <w:rsid w:val="00963457"/>
    <w:rsid w:val="009644AF"/>
    <w:rsid w:val="00964AE0"/>
    <w:rsid w:val="00965313"/>
    <w:rsid w:val="00966B5A"/>
    <w:rsid w:val="00967F80"/>
    <w:rsid w:val="00970712"/>
    <w:rsid w:val="00971C35"/>
    <w:rsid w:val="00972533"/>
    <w:rsid w:val="00974067"/>
    <w:rsid w:val="00974117"/>
    <w:rsid w:val="009750F0"/>
    <w:rsid w:val="009758E8"/>
    <w:rsid w:val="00976B14"/>
    <w:rsid w:val="0098060E"/>
    <w:rsid w:val="00982C80"/>
    <w:rsid w:val="00983E56"/>
    <w:rsid w:val="009915C2"/>
    <w:rsid w:val="00992FA5"/>
    <w:rsid w:val="00993464"/>
    <w:rsid w:val="00994756"/>
    <w:rsid w:val="0099775C"/>
    <w:rsid w:val="009A0520"/>
    <w:rsid w:val="009A2023"/>
    <w:rsid w:val="009A499F"/>
    <w:rsid w:val="009A4EE4"/>
    <w:rsid w:val="009A5DD9"/>
    <w:rsid w:val="009A702F"/>
    <w:rsid w:val="009B24D0"/>
    <w:rsid w:val="009B27D3"/>
    <w:rsid w:val="009B354B"/>
    <w:rsid w:val="009B3805"/>
    <w:rsid w:val="009B4FBC"/>
    <w:rsid w:val="009C014F"/>
    <w:rsid w:val="009C063F"/>
    <w:rsid w:val="009C08C0"/>
    <w:rsid w:val="009C20EF"/>
    <w:rsid w:val="009C2A91"/>
    <w:rsid w:val="009C2EE9"/>
    <w:rsid w:val="009C39C9"/>
    <w:rsid w:val="009C3D6D"/>
    <w:rsid w:val="009C46CA"/>
    <w:rsid w:val="009C51CF"/>
    <w:rsid w:val="009C574F"/>
    <w:rsid w:val="009C5F99"/>
    <w:rsid w:val="009C6914"/>
    <w:rsid w:val="009D0F77"/>
    <w:rsid w:val="009D231C"/>
    <w:rsid w:val="009D2A71"/>
    <w:rsid w:val="009D3A70"/>
    <w:rsid w:val="009D3B42"/>
    <w:rsid w:val="009D5D6A"/>
    <w:rsid w:val="009D7934"/>
    <w:rsid w:val="009E280D"/>
    <w:rsid w:val="009E489D"/>
    <w:rsid w:val="009E66C9"/>
    <w:rsid w:val="009E6C38"/>
    <w:rsid w:val="009F2042"/>
    <w:rsid w:val="009F20C8"/>
    <w:rsid w:val="009F2259"/>
    <w:rsid w:val="009F333D"/>
    <w:rsid w:val="009F406D"/>
    <w:rsid w:val="009F4215"/>
    <w:rsid w:val="009F47FA"/>
    <w:rsid w:val="009F619B"/>
    <w:rsid w:val="009F6241"/>
    <w:rsid w:val="009F667B"/>
    <w:rsid w:val="009F75F2"/>
    <w:rsid w:val="00A02DB9"/>
    <w:rsid w:val="00A02EF9"/>
    <w:rsid w:val="00A030E0"/>
    <w:rsid w:val="00A0338C"/>
    <w:rsid w:val="00A10699"/>
    <w:rsid w:val="00A10E72"/>
    <w:rsid w:val="00A11E02"/>
    <w:rsid w:val="00A12C40"/>
    <w:rsid w:val="00A12E90"/>
    <w:rsid w:val="00A16B02"/>
    <w:rsid w:val="00A201D6"/>
    <w:rsid w:val="00A20BCA"/>
    <w:rsid w:val="00A20DF0"/>
    <w:rsid w:val="00A21074"/>
    <w:rsid w:val="00A22524"/>
    <w:rsid w:val="00A22D34"/>
    <w:rsid w:val="00A23148"/>
    <w:rsid w:val="00A26891"/>
    <w:rsid w:val="00A30532"/>
    <w:rsid w:val="00A3078A"/>
    <w:rsid w:val="00A338BB"/>
    <w:rsid w:val="00A338E7"/>
    <w:rsid w:val="00A34D19"/>
    <w:rsid w:val="00A36983"/>
    <w:rsid w:val="00A3774A"/>
    <w:rsid w:val="00A40663"/>
    <w:rsid w:val="00A40DDE"/>
    <w:rsid w:val="00A41CBA"/>
    <w:rsid w:val="00A440A5"/>
    <w:rsid w:val="00A4595A"/>
    <w:rsid w:val="00A466EF"/>
    <w:rsid w:val="00A5098B"/>
    <w:rsid w:val="00A520AB"/>
    <w:rsid w:val="00A563D2"/>
    <w:rsid w:val="00A56D0A"/>
    <w:rsid w:val="00A56DE3"/>
    <w:rsid w:val="00A5727A"/>
    <w:rsid w:val="00A5727C"/>
    <w:rsid w:val="00A6049E"/>
    <w:rsid w:val="00A614D2"/>
    <w:rsid w:val="00A63C98"/>
    <w:rsid w:val="00A64D04"/>
    <w:rsid w:val="00A671F0"/>
    <w:rsid w:val="00A70B44"/>
    <w:rsid w:val="00A70BBF"/>
    <w:rsid w:val="00A71924"/>
    <w:rsid w:val="00A739EA"/>
    <w:rsid w:val="00A74054"/>
    <w:rsid w:val="00A76C5D"/>
    <w:rsid w:val="00A771E3"/>
    <w:rsid w:val="00A8079E"/>
    <w:rsid w:val="00A8086C"/>
    <w:rsid w:val="00A84C61"/>
    <w:rsid w:val="00A84EFB"/>
    <w:rsid w:val="00A857EA"/>
    <w:rsid w:val="00A86738"/>
    <w:rsid w:val="00A86F2B"/>
    <w:rsid w:val="00A90E66"/>
    <w:rsid w:val="00A9116E"/>
    <w:rsid w:val="00A91AA4"/>
    <w:rsid w:val="00A91E7A"/>
    <w:rsid w:val="00A9389F"/>
    <w:rsid w:val="00A97ACE"/>
    <w:rsid w:val="00AA0702"/>
    <w:rsid w:val="00AA0734"/>
    <w:rsid w:val="00AA4679"/>
    <w:rsid w:val="00AA4846"/>
    <w:rsid w:val="00AA5B37"/>
    <w:rsid w:val="00AA795C"/>
    <w:rsid w:val="00AB122A"/>
    <w:rsid w:val="00AB5722"/>
    <w:rsid w:val="00AB5F4B"/>
    <w:rsid w:val="00AC0F35"/>
    <w:rsid w:val="00AC1825"/>
    <w:rsid w:val="00AC3FEA"/>
    <w:rsid w:val="00AC50B4"/>
    <w:rsid w:val="00AC595B"/>
    <w:rsid w:val="00AC6142"/>
    <w:rsid w:val="00AD1958"/>
    <w:rsid w:val="00AD306E"/>
    <w:rsid w:val="00AD3961"/>
    <w:rsid w:val="00AD59A0"/>
    <w:rsid w:val="00AD6DEA"/>
    <w:rsid w:val="00AE2B3E"/>
    <w:rsid w:val="00AE2D53"/>
    <w:rsid w:val="00AE4805"/>
    <w:rsid w:val="00AE7BFC"/>
    <w:rsid w:val="00AE7E4B"/>
    <w:rsid w:val="00AE7F5D"/>
    <w:rsid w:val="00AF10C4"/>
    <w:rsid w:val="00AF1C13"/>
    <w:rsid w:val="00AF568F"/>
    <w:rsid w:val="00AF699E"/>
    <w:rsid w:val="00B01353"/>
    <w:rsid w:val="00B028BF"/>
    <w:rsid w:val="00B03993"/>
    <w:rsid w:val="00B06D68"/>
    <w:rsid w:val="00B07AF4"/>
    <w:rsid w:val="00B11C26"/>
    <w:rsid w:val="00B11CBE"/>
    <w:rsid w:val="00B12EBA"/>
    <w:rsid w:val="00B173A3"/>
    <w:rsid w:val="00B208BC"/>
    <w:rsid w:val="00B2363B"/>
    <w:rsid w:val="00B24846"/>
    <w:rsid w:val="00B26AE9"/>
    <w:rsid w:val="00B31CF1"/>
    <w:rsid w:val="00B32D2C"/>
    <w:rsid w:val="00B332E9"/>
    <w:rsid w:val="00B34657"/>
    <w:rsid w:val="00B36D22"/>
    <w:rsid w:val="00B40D72"/>
    <w:rsid w:val="00B4188D"/>
    <w:rsid w:val="00B42190"/>
    <w:rsid w:val="00B42A89"/>
    <w:rsid w:val="00B44542"/>
    <w:rsid w:val="00B4480E"/>
    <w:rsid w:val="00B4600D"/>
    <w:rsid w:val="00B4710E"/>
    <w:rsid w:val="00B47AA0"/>
    <w:rsid w:val="00B50808"/>
    <w:rsid w:val="00B51A73"/>
    <w:rsid w:val="00B53964"/>
    <w:rsid w:val="00B56437"/>
    <w:rsid w:val="00B57F1D"/>
    <w:rsid w:val="00B60033"/>
    <w:rsid w:val="00B60A2E"/>
    <w:rsid w:val="00B6256C"/>
    <w:rsid w:val="00B650C5"/>
    <w:rsid w:val="00B6570F"/>
    <w:rsid w:val="00B667A4"/>
    <w:rsid w:val="00B6700E"/>
    <w:rsid w:val="00B71505"/>
    <w:rsid w:val="00B73F41"/>
    <w:rsid w:val="00B753B1"/>
    <w:rsid w:val="00B76879"/>
    <w:rsid w:val="00B85677"/>
    <w:rsid w:val="00B86A4B"/>
    <w:rsid w:val="00B86CE2"/>
    <w:rsid w:val="00B872CF"/>
    <w:rsid w:val="00B90FF1"/>
    <w:rsid w:val="00B972A0"/>
    <w:rsid w:val="00B97F14"/>
    <w:rsid w:val="00B97F79"/>
    <w:rsid w:val="00BA0696"/>
    <w:rsid w:val="00BA17F8"/>
    <w:rsid w:val="00BA1EA8"/>
    <w:rsid w:val="00BA28D8"/>
    <w:rsid w:val="00BA3400"/>
    <w:rsid w:val="00BA382C"/>
    <w:rsid w:val="00BA4816"/>
    <w:rsid w:val="00BA4823"/>
    <w:rsid w:val="00BA549E"/>
    <w:rsid w:val="00BB1A74"/>
    <w:rsid w:val="00BB1F91"/>
    <w:rsid w:val="00BB25A7"/>
    <w:rsid w:val="00BB38A7"/>
    <w:rsid w:val="00BB4429"/>
    <w:rsid w:val="00BB5722"/>
    <w:rsid w:val="00BB629F"/>
    <w:rsid w:val="00BB6CB4"/>
    <w:rsid w:val="00BC043A"/>
    <w:rsid w:val="00BC082F"/>
    <w:rsid w:val="00BC0C39"/>
    <w:rsid w:val="00BC11E4"/>
    <w:rsid w:val="00BC30AA"/>
    <w:rsid w:val="00BC3FBB"/>
    <w:rsid w:val="00BC426B"/>
    <w:rsid w:val="00BD0ADF"/>
    <w:rsid w:val="00BD154B"/>
    <w:rsid w:val="00BD188A"/>
    <w:rsid w:val="00BD18F6"/>
    <w:rsid w:val="00BD43C6"/>
    <w:rsid w:val="00BD43CA"/>
    <w:rsid w:val="00BD613B"/>
    <w:rsid w:val="00BD6BDB"/>
    <w:rsid w:val="00BE2102"/>
    <w:rsid w:val="00BE22CE"/>
    <w:rsid w:val="00BE2943"/>
    <w:rsid w:val="00BE3DD8"/>
    <w:rsid w:val="00BE41DB"/>
    <w:rsid w:val="00BE4C57"/>
    <w:rsid w:val="00BE67AF"/>
    <w:rsid w:val="00BE6EDE"/>
    <w:rsid w:val="00BF1452"/>
    <w:rsid w:val="00BF15AA"/>
    <w:rsid w:val="00BF4FFF"/>
    <w:rsid w:val="00BF58AF"/>
    <w:rsid w:val="00BF756F"/>
    <w:rsid w:val="00C00B65"/>
    <w:rsid w:val="00C010E5"/>
    <w:rsid w:val="00C01A01"/>
    <w:rsid w:val="00C041F4"/>
    <w:rsid w:val="00C05760"/>
    <w:rsid w:val="00C057F7"/>
    <w:rsid w:val="00C10806"/>
    <w:rsid w:val="00C15B37"/>
    <w:rsid w:val="00C16101"/>
    <w:rsid w:val="00C177D9"/>
    <w:rsid w:val="00C17D87"/>
    <w:rsid w:val="00C229D9"/>
    <w:rsid w:val="00C23935"/>
    <w:rsid w:val="00C24608"/>
    <w:rsid w:val="00C26C91"/>
    <w:rsid w:val="00C30400"/>
    <w:rsid w:val="00C30F39"/>
    <w:rsid w:val="00C31B28"/>
    <w:rsid w:val="00C31F18"/>
    <w:rsid w:val="00C3202D"/>
    <w:rsid w:val="00C32D4D"/>
    <w:rsid w:val="00C36382"/>
    <w:rsid w:val="00C412A7"/>
    <w:rsid w:val="00C44003"/>
    <w:rsid w:val="00C44A46"/>
    <w:rsid w:val="00C474A5"/>
    <w:rsid w:val="00C50A9A"/>
    <w:rsid w:val="00C51006"/>
    <w:rsid w:val="00C51428"/>
    <w:rsid w:val="00C51CEE"/>
    <w:rsid w:val="00C5397A"/>
    <w:rsid w:val="00C56120"/>
    <w:rsid w:val="00C5680E"/>
    <w:rsid w:val="00C57351"/>
    <w:rsid w:val="00C6015F"/>
    <w:rsid w:val="00C60D70"/>
    <w:rsid w:val="00C617FC"/>
    <w:rsid w:val="00C622C5"/>
    <w:rsid w:val="00C632A1"/>
    <w:rsid w:val="00C63606"/>
    <w:rsid w:val="00C6673C"/>
    <w:rsid w:val="00C674B0"/>
    <w:rsid w:val="00C703EF"/>
    <w:rsid w:val="00C71269"/>
    <w:rsid w:val="00C7152B"/>
    <w:rsid w:val="00C716D1"/>
    <w:rsid w:val="00C71936"/>
    <w:rsid w:val="00C72B27"/>
    <w:rsid w:val="00C72B32"/>
    <w:rsid w:val="00C739FF"/>
    <w:rsid w:val="00C742AC"/>
    <w:rsid w:val="00C7568D"/>
    <w:rsid w:val="00C77173"/>
    <w:rsid w:val="00C77F90"/>
    <w:rsid w:val="00C802C7"/>
    <w:rsid w:val="00C821C1"/>
    <w:rsid w:val="00C85250"/>
    <w:rsid w:val="00C92E80"/>
    <w:rsid w:val="00C92F9F"/>
    <w:rsid w:val="00C949B0"/>
    <w:rsid w:val="00C95F65"/>
    <w:rsid w:val="00C969D3"/>
    <w:rsid w:val="00CA015A"/>
    <w:rsid w:val="00CA3982"/>
    <w:rsid w:val="00CA616B"/>
    <w:rsid w:val="00CB0A12"/>
    <w:rsid w:val="00CB20BC"/>
    <w:rsid w:val="00CB331D"/>
    <w:rsid w:val="00CB63D0"/>
    <w:rsid w:val="00CB664E"/>
    <w:rsid w:val="00CB7821"/>
    <w:rsid w:val="00CC193F"/>
    <w:rsid w:val="00CC2AE4"/>
    <w:rsid w:val="00CC2BA6"/>
    <w:rsid w:val="00CC73F4"/>
    <w:rsid w:val="00CC7401"/>
    <w:rsid w:val="00CD04F1"/>
    <w:rsid w:val="00CD1FE9"/>
    <w:rsid w:val="00CD4110"/>
    <w:rsid w:val="00CD4984"/>
    <w:rsid w:val="00CD5513"/>
    <w:rsid w:val="00CD742D"/>
    <w:rsid w:val="00CE13AB"/>
    <w:rsid w:val="00CE258F"/>
    <w:rsid w:val="00CE4BBE"/>
    <w:rsid w:val="00CE4E4A"/>
    <w:rsid w:val="00CE4F98"/>
    <w:rsid w:val="00CE52DE"/>
    <w:rsid w:val="00CE6380"/>
    <w:rsid w:val="00CE6BCC"/>
    <w:rsid w:val="00CF007D"/>
    <w:rsid w:val="00CF0C01"/>
    <w:rsid w:val="00CF1262"/>
    <w:rsid w:val="00CF15C1"/>
    <w:rsid w:val="00CF1ED2"/>
    <w:rsid w:val="00CF4F8B"/>
    <w:rsid w:val="00CF5222"/>
    <w:rsid w:val="00D01E75"/>
    <w:rsid w:val="00D028DD"/>
    <w:rsid w:val="00D050FA"/>
    <w:rsid w:val="00D0591B"/>
    <w:rsid w:val="00D0608B"/>
    <w:rsid w:val="00D0732C"/>
    <w:rsid w:val="00D12E7D"/>
    <w:rsid w:val="00D13A64"/>
    <w:rsid w:val="00D167DC"/>
    <w:rsid w:val="00D16C0B"/>
    <w:rsid w:val="00D17274"/>
    <w:rsid w:val="00D20EB4"/>
    <w:rsid w:val="00D2194B"/>
    <w:rsid w:val="00D23807"/>
    <w:rsid w:val="00D24FC7"/>
    <w:rsid w:val="00D2644E"/>
    <w:rsid w:val="00D31605"/>
    <w:rsid w:val="00D32147"/>
    <w:rsid w:val="00D32CB5"/>
    <w:rsid w:val="00D32F9E"/>
    <w:rsid w:val="00D3341A"/>
    <w:rsid w:val="00D339DB"/>
    <w:rsid w:val="00D34421"/>
    <w:rsid w:val="00D346B5"/>
    <w:rsid w:val="00D346CA"/>
    <w:rsid w:val="00D3499E"/>
    <w:rsid w:val="00D35053"/>
    <w:rsid w:val="00D35B7E"/>
    <w:rsid w:val="00D3635B"/>
    <w:rsid w:val="00D369B4"/>
    <w:rsid w:val="00D36B78"/>
    <w:rsid w:val="00D37B18"/>
    <w:rsid w:val="00D42063"/>
    <w:rsid w:val="00D42842"/>
    <w:rsid w:val="00D44A70"/>
    <w:rsid w:val="00D45AAC"/>
    <w:rsid w:val="00D47AD9"/>
    <w:rsid w:val="00D5266F"/>
    <w:rsid w:val="00D52B3B"/>
    <w:rsid w:val="00D54269"/>
    <w:rsid w:val="00D54C32"/>
    <w:rsid w:val="00D5584F"/>
    <w:rsid w:val="00D56115"/>
    <w:rsid w:val="00D5671A"/>
    <w:rsid w:val="00D57904"/>
    <w:rsid w:val="00D62CD4"/>
    <w:rsid w:val="00D62D71"/>
    <w:rsid w:val="00D6549D"/>
    <w:rsid w:val="00D70B72"/>
    <w:rsid w:val="00D71A53"/>
    <w:rsid w:val="00D71FB7"/>
    <w:rsid w:val="00D7410E"/>
    <w:rsid w:val="00D7467F"/>
    <w:rsid w:val="00D80732"/>
    <w:rsid w:val="00D81D6D"/>
    <w:rsid w:val="00D81E61"/>
    <w:rsid w:val="00D833F9"/>
    <w:rsid w:val="00D8419C"/>
    <w:rsid w:val="00D84753"/>
    <w:rsid w:val="00D84ED1"/>
    <w:rsid w:val="00D85941"/>
    <w:rsid w:val="00D87609"/>
    <w:rsid w:val="00D9019B"/>
    <w:rsid w:val="00D909C6"/>
    <w:rsid w:val="00D91382"/>
    <w:rsid w:val="00D91C65"/>
    <w:rsid w:val="00D93541"/>
    <w:rsid w:val="00D94B44"/>
    <w:rsid w:val="00D96BD8"/>
    <w:rsid w:val="00D97A1B"/>
    <w:rsid w:val="00DA02FE"/>
    <w:rsid w:val="00DA0C68"/>
    <w:rsid w:val="00DA20A5"/>
    <w:rsid w:val="00DA2683"/>
    <w:rsid w:val="00DA2E90"/>
    <w:rsid w:val="00DA587B"/>
    <w:rsid w:val="00DB230A"/>
    <w:rsid w:val="00DB45FB"/>
    <w:rsid w:val="00DB776F"/>
    <w:rsid w:val="00DB7A46"/>
    <w:rsid w:val="00DC13DA"/>
    <w:rsid w:val="00DC2BEB"/>
    <w:rsid w:val="00DC351C"/>
    <w:rsid w:val="00DC5A64"/>
    <w:rsid w:val="00DC7073"/>
    <w:rsid w:val="00DC7569"/>
    <w:rsid w:val="00DC7D9D"/>
    <w:rsid w:val="00DD15CC"/>
    <w:rsid w:val="00DD26AF"/>
    <w:rsid w:val="00DD30EA"/>
    <w:rsid w:val="00DD39BC"/>
    <w:rsid w:val="00DD4066"/>
    <w:rsid w:val="00DD49E4"/>
    <w:rsid w:val="00DE02B1"/>
    <w:rsid w:val="00DE0FC6"/>
    <w:rsid w:val="00DE13D2"/>
    <w:rsid w:val="00DE1577"/>
    <w:rsid w:val="00DE585F"/>
    <w:rsid w:val="00DE62E0"/>
    <w:rsid w:val="00DE6A29"/>
    <w:rsid w:val="00DE6D83"/>
    <w:rsid w:val="00DE723A"/>
    <w:rsid w:val="00DE72FB"/>
    <w:rsid w:val="00DE7521"/>
    <w:rsid w:val="00DF18D5"/>
    <w:rsid w:val="00DF22D9"/>
    <w:rsid w:val="00DF2414"/>
    <w:rsid w:val="00DF46CA"/>
    <w:rsid w:val="00DF534A"/>
    <w:rsid w:val="00DF6A7B"/>
    <w:rsid w:val="00DF74A1"/>
    <w:rsid w:val="00DF7CDC"/>
    <w:rsid w:val="00E018BF"/>
    <w:rsid w:val="00E01FA1"/>
    <w:rsid w:val="00E0358E"/>
    <w:rsid w:val="00E053B3"/>
    <w:rsid w:val="00E06A52"/>
    <w:rsid w:val="00E1061E"/>
    <w:rsid w:val="00E10EB4"/>
    <w:rsid w:val="00E11D9F"/>
    <w:rsid w:val="00E1277B"/>
    <w:rsid w:val="00E14623"/>
    <w:rsid w:val="00E14FE7"/>
    <w:rsid w:val="00E15B1A"/>
    <w:rsid w:val="00E173CB"/>
    <w:rsid w:val="00E20128"/>
    <w:rsid w:val="00E21E46"/>
    <w:rsid w:val="00E22288"/>
    <w:rsid w:val="00E23530"/>
    <w:rsid w:val="00E248C4"/>
    <w:rsid w:val="00E25265"/>
    <w:rsid w:val="00E25670"/>
    <w:rsid w:val="00E25E65"/>
    <w:rsid w:val="00E274ED"/>
    <w:rsid w:val="00E277EB"/>
    <w:rsid w:val="00E303FD"/>
    <w:rsid w:val="00E310B4"/>
    <w:rsid w:val="00E3110C"/>
    <w:rsid w:val="00E315C3"/>
    <w:rsid w:val="00E32A3D"/>
    <w:rsid w:val="00E35BC9"/>
    <w:rsid w:val="00E35F18"/>
    <w:rsid w:val="00E422EF"/>
    <w:rsid w:val="00E443D0"/>
    <w:rsid w:val="00E45D49"/>
    <w:rsid w:val="00E45D81"/>
    <w:rsid w:val="00E467AA"/>
    <w:rsid w:val="00E473F7"/>
    <w:rsid w:val="00E4780A"/>
    <w:rsid w:val="00E47B94"/>
    <w:rsid w:val="00E47E77"/>
    <w:rsid w:val="00E50616"/>
    <w:rsid w:val="00E509B0"/>
    <w:rsid w:val="00E5216D"/>
    <w:rsid w:val="00E53258"/>
    <w:rsid w:val="00E538E9"/>
    <w:rsid w:val="00E5408D"/>
    <w:rsid w:val="00E54234"/>
    <w:rsid w:val="00E554A9"/>
    <w:rsid w:val="00E57A46"/>
    <w:rsid w:val="00E63353"/>
    <w:rsid w:val="00E652C3"/>
    <w:rsid w:val="00E657DC"/>
    <w:rsid w:val="00E65E2A"/>
    <w:rsid w:val="00E661DA"/>
    <w:rsid w:val="00E702C9"/>
    <w:rsid w:val="00E732B1"/>
    <w:rsid w:val="00E736C3"/>
    <w:rsid w:val="00E73C82"/>
    <w:rsid w:val="00E749C8"/>
    <w:rsid w:val="00E757BE"/>
    <w:rsid w:val="00E7616C"/>
    <w:rsid w:val="00E80238"/>
    <w:rsid w:val="00E81182"/>
    <w:rsid w:val="00E81501"/>
    <w:rsid w:val="00E81E6B"/>
    <w:rsid w:val="00E82718"/>
    <w:rsid w:val="00E831D1"/>
    <w:rsid w:val="00E84283"/>
    <w:rsid w:val="00E874DD"/>
    <w:rsid w:val="00E90999"/>
    <w:rsid w:val="00E90CA2"/>
    <w:rsid w:val="00E9327B"/>
    <w:rsid w:val="00E94B00"/>
    <w:rsid w:val="00E95AFB"/>
    <w:rsid w:val="00E9714F"/>
    <w:rsid w:val="00EA2608"/>
    <w:rsid w:val="00EA79FE"/>
    <w:rsid w:val="00EB0151"/>
    <w:rsid w:val="00EB22E8"/>
    <w:rsid w:val="00EB27BE"/>
    <w:rsid w:val="00EB292F"/>
    <w:rsid w:val="00EB50EF"/>
    <w:rsid w:val="00EB5505"/>
    <w:rsid w:val="00EB572B"/>
    <w:rsid w:val="00EB6D76"/>
    <w:rsid w:val="00EB6DBB"/>
    <w:rsid w:val="00EB7BEF"/>
    <w:rsid w:val="00EB7D90"/>
    <w:rsid w:val="00EC0130"/>
    <w:rsid w:val="00EC2B1C"/>
    <w:rsid w:val="00EC3386"/>
    <w:rsid w:val="00EC3776"/>
    <w:rsid w:val="00EC53ED"/>
    <w:rsid w:val="00EC5A93"/>
    <w:rsid w:val="00EC7AF0"/>
    <w:rsid w:val="00ED1944"/>
    <w:rsid w:val="00ED2275"/>
    <w:rsid w:val="00ED4168"/>
    <w:rsid w:val="00ED46A3"/>
    <w:rsid w:val="00ED4C88"/>
    <w:rsid w:val="00ED568E"/>
    <w:rsid w:val="00ED627D"/>
    <w:rsid w:val="00EE6055"/>
    <w:rsid w:val="00EE6E76"/>
    <w:rsid w:val="00EF18F9"/>
    <w:rsid w:val="00EF1F75"/>
    <w:rsid w:val="00EF29AD"/>
    <w:rsid w:val="00EF2A7D"/>
    <w:rsid w:val="00EF419D"/>
    <w:rsid w:val="00EF5A92"/>
    <w:rsid w:val="00EF774F"/>
    <w:rsid w:val="00F008A1"/>
    <w:rsid w:val="00F0263A"/>
    <w:rsid w:val="00F032EB"/>
    <w:rsid w:val="00F075D2"/>
    <w:rsid w:val="00F07A5A"/>
    <w:rsid w:val="00F10001"/>
    <w:rsid w:val="00F105DD"/>
    <w:rsid w:val="00F11ED0"/>
    <w:rsid w:val="00F12C60"/>
    <w:rsid w:val="00F132B3"/>
    <w:rsid w:val="00F149E3"/>
    <w:rsid w:val="00F15425"/>
    <w:rsid w:val="00F16526"/>
    <w:rsid w:val="00F21431"/>
    <w:rsid w:val="00F21955"/>
    <w:rsid w:val="00F2247D"/>
    <w:rsid w:val="00F25D8F"/>
    <w:rsid w:val="00F31CC5"/>
    <w:rsid w:val="00F322B0"/>
    <w:rsid w:val="00F32588"/>
    <w:rsid w:val="00F3263E"/>
    <w:rsid w:val="00F360A4"/>
    <w:rsid w:val="00F36B47"/>
    <w:rsid w:val="00F371A7"/>
    <w:rsid w:val="00F371E0"/>
    <w:rsid w:val="00F374F3"/>
    <w:rsid w:val="00F37834"/>
    <w:rsid w:val="00F406A3"/>
    <w:rsid w:val="00F414ED"/>
    <w:rsid w:val="00F420FE"/>
    <w:rsid w:val="00F46D9D"/>
    <w:rsid w:val="00F50C56"/>
    <w:rsid w:val="00F50E0E"/>
    <w:rsid w:val="00F514A6"/>
    <w:rsid w:val="00F51526"/>
    <w:rsid w:val="00F517D5"/>
    <w:rsid w:val="00F51DB2"/>
    <w:rsid w:val="00F52B57"/>
    <w:rsid w:val="00F53B3B"/>
    <w:rsid w:val="00F54A45"/>
    <w:rsid w:val="00F56D1F"/>
    <w:rsid w:val="00F57518"/>
    <w:rsid w:val="00F57F7D"/>
    <w:rsid w:val="00F62D4B"/>
    <w:rsid w:val="00F62DA2"/>
    <w:rsid w:val="00F64D87"/>
    <w:rsid w:val="00F64F5C"/>
    <w:rsid w:val="00F650A2"/>
    <w:rsid w:val="00F65551"/>
    <w:rsid w:val="00F65CA6"/>
    <w:rsid w:val="00F66203"/>
    <w:rsid w:val="00F668E8"/>
    <w:rsid w:val="00F669FE"/>
    <w:rsid w:val="00F67F6C"/>
    <w:rsid w:val="00F71245"/>
    <w:rsid w:val="00F71BA5"/>
    <w:rsid w:val="00F72E75"/>
    <w:rsid w:val="00F75CBB"/>
    <w:rsid w:val="00F76E39"/>
    <w:rsid w:val="00F77096"/>
    <w:rsid w:val="00F80152"/>
    <w:rsid w:val="00F82478"/>
    <w:rsid w:val="00F82FDA"/>
    <w:rsid w:val="00F83F79"/>
    <w:rsid w:val="00F84792"/>
    <w:rsid w:val="00F858B1"/>
    <w:rsid w:val="00F86CFE"/>
    <w:rsid w:val="00F919F4"/>
    <w:rsid w:val="00F91E4C"/>
    <w:rsid w:val="00F91EBE"/>
    <w:rsid w:val="00F959D1"/>
    <w:rsid w:val="00F9709D"/>
    <w:rsid w:val="00F973B2"/>
    <w:rsid w:val="00FA180F"/>
    <w:rsid w:val="00FA1FAC"/>
    <w:rsid w:val="00FA3F9A"/>
    <w:rsid w:val="00FA44A8"/>
    <w:rsid w:val="00FA52C5"/>
    <w:rsid w:val="00FA5AFC"/>
    <w:rsid w:val="00FA7F7B"/>
    <w:rsid w:val="00FB01A6"/>
    <w:rsid w:val="00FB144D"/>
    <w:rsid w:val="00FB1BAA"/>
    <w:rsid w:val="00FB272C"/>
    <w:rsid w:val="00FB34ED"/>
    <w:rsid w:val="00FB3DF4"/>
    <w:rsid w:val="00FB57DC"/>
    <w:rsid w:val="00FB6A85"/>
    <w:rsid w:val="00FB727C"/>
    <w:rsid w:val="00FB73EA"/>
    <w:rsid w:val="00FC0F4E"/>
    <w:rsid w:val="00FC3480"/>
    <w:rsid w:val="00FC468A"/>
    <w:rsid w:val="00FC779F"/>
    <w:rsid w:val="00FC78B3"/>
    <w:rsid w:val="00FD0674"/>
    <w:rsid w:val="00FD068C"/>
    <w:rsid w:val="00FD0AB4"/>
    <w:rsid w:val="00FD1C88"/>
    <w:rsid w:val="00FD27C2"/>
    <w:rsid w:val="00FD2E16"/>
    <w:rsid w:val="00FD33BF"/>
    <w:rsid w:val="00FD74EB"/>
    <w:rsid w:val="00FE19CC"/>
    <w:rsid w:val="00FE5A00"/>
    <w:rsid w:val="00FE69A1"/>
    <w:rsid w:val="00FF225D"/>
    <w:rsid w:val="00FF261F"/>
    <w:rsid w:val="00FF3CE0"/>
    <w:rsid w:val="00FF4551"/>
    <w:rsid w:val="00FF50AF"/>
    <w:rsid w:val="00FF53B8"/>
    <w:rsid w:val="00FF5704"/>
    <w:rsid w:val="00FF647C"/>
    <w:rsid w:val="00FF75C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08C5C3F-2EBC-44F4-9125-B936CFF7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E8C"/>
    <w:pPr>
      <w:spacing w:after="120" w:line="240" w:lineRule="auto"/>
      <w:jc w:val="both"/>
    </w:pPr>
    <w:rPr>
      <w:rFonts w:ascii="Arial" w:hAnsi="Arial"/>
      <w:noProof/>
      <w:lang w:val="en-US"/>
    </w:rPr>
  </w:style>
  <w:style w:type="paragraph" w:styleId="Heading1">
    <w:name w:val="heading 1"/>
    <w:basedOn w:val="Normal"/>
    <w:next w:val="Normal"/>
    <w:link w:val="Heading1Char"/>
    <w:qFormat/>
    <w:rsid w:val="004308EC"/>
    <w:pPr>
      <w:keepNext/>
      <w:keepLines/>
      <w:numPr>
        <w:numId w:val="2"/>
      </w:numPr>
      <w:spacing w:before="480" w:after="360"/>
      <w:outlineLvl w:val="0"/>
    </w:pPr>
    <w:rPr>
      <w:rFonts w:ascii="Arial Bold" w:eastAsiaTheme="majorEastAsia" w:hAnsi="Arial Bold" w:cstheme="majorBidi"/>
      <w:b/>
      <w:bCs/>
      <w:szCs w:val="28"/>
    </w:rPr>
  </w:style>
  <w:style w:type="paragraph" w:styleId="Heading2">
    <w:name w:val="heading 2"/>
    <w:basedOn w:val="Normal"/>
    <w:next w:val="Normal"/>
    <w:link w:val="Heading2Char"/>
    <w:unhideWhenUsed/>
    <w:qFormat/>
    <w:rsid w:val="00384341"/>
    <w:pPr>
      <w:keepNext/>
      <w:keepLines/>
      <w:numPr>
        <w:ilvl w:val="1"/>
        <w:numId w:val="2"/>
      </w:numPr>
      <w:spacing w:before="360" w:after="240"/>
      <w:outlineLvl w:val="1"/>
    </w:pPr>
    <w:rPr>
      <w:rFonts w:ascii="Arial Bold" w:eastAsiaTheme="majorEastAsia" w:hAnsi="Arial Bold" w:cstheme="majorBidi"/>
      <w:b/>
      <w:bCs/>
      <w:szCs w:val="26"/>
    </w:rPr>
  </w:style>
  <w:style w:type="paragraph" w:styleId="Heading3">
    <w:name w:val="heading 3"/>
    <w:basedOn w:val="Normal"/>
    <w:next w:val="Normal"/>
    <w:link w:val="Heading3Char"/>
    <w:unhideWhenUsed/>
    <w:qFormat/>
    <w:rsid w:val="00AD59A0"/>
    <w:pPr>
      <w:keepNext/>
      <w:keepLines/>
      <w:numPr>
        <w:ilvl w:val="2"/>
        <w:numId w:val="2"/>
      </w:numPr>
      <w:spacing w:before="240" w:after="240"/>
      <w:outlineLvl w:val="2"/>
    </w:pPr>
    <w:rPr>
      <w:rFonts w:eastAsiaTheme="majorEastAsia" w:cstheme="majorBidi"/>
      <w:bCs/>
    </w:rPr>
  </w:style>
  <w:style w:type="paragraph" w:styleId="Heading4">
    <w:name w:val="heading 4"/>
    <w:basedOn w:val="Normal"/>
    <w:next w:val="Normal"/>
    <w:link w:val="Heading4Char"/>
    <w:unhideWhenUsed/>
    <w:qFormat/>
    <w:rsid w:val="00B01353"/>
    <w:pPr>
      <w:keepNext/>
      <w:keepLines/>
      <w:numPr>
        <w:ilvl w:val="3"/>
        <w:numId w:val="2"/>
      </w:numPr>
      <w:outlineLvl w:val="3"/>
    </w:pPr>
    <w:rPr>
      <w:rFonts w:eastAsiaTheme="majorEastAsia" w:cstheme="majorBidi"/>
      <w:bCs/>
      <w:iCs/>
    </w:rPr>
  </w:style>
  <w:style w:type="paragraph" w:styleId="Heading5">
    <w:name w:val="heading 5"/>
    <w:basedOn w:val="Normal"/>
    <w:next w:val="Normal"/>
    <w:link w:val="Heading5Char"/>
    <w:unhideWhenUsed/>
    <w:qFormat/>
    <w:rsid w:val="00F07A5A"/>
    <w:pPr>
      <w:keepNext/>
      <w:keepLines/>
      <w:numPr>
        <w:ilvl w:val="4"/>
        <w:numId w:val="2"/>
      </w:numPr>
      <w:spacing w:after="0"/>
      <w:outlineLvl w:val="4"/>
    </w:pPr>
    <w:rPr>
      <w:rFonts w:eastAsiaTheme="majorEastAsia" w:cstheme="majorBidi"/>
    </w:rPr>
  </w:style>
  <w:style w:type="paragraph" w:styleId="Heading6">
    <w:name w:val="heading 6"/>
    <w:basedOn w:val="Normal"/>
    <w:next w:val="Normal"/>
    <w:link w:val="Heading6Char"/>
    <w:unhideWhenUsed/>
    <w:qFormat/>
    <w:rsid w:val="00EB5505"/>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550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5505"/>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B550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8EC"/>
    <w:rPr>
      <w:rFonts w:ascii="Arial Bold" w:eastAsiaTheme="majorEastAsia" w:hAnsi="Arial Bold" w:cstheme="majorBidi"/>
      <w:b/>
      <w:bCs/>
      <w:noProof/>
      <w:szCs w:val="28"/>
      <w:lang w:val="en-US"/>
    </w:rPr>
  </w:style>
  <w:style w:type="character" w:customStyle="1" w:styleId="Heading2Char">
    <w:name w:val="Heading 2 Char"/>
    <w:basedOn w:val="DefaultParagraphFont"/>
    <w:link w:val="Heading2"/>
    <w:rsid w:val="00384341"/>
    <w:rPr>
      <w:rFonts w:ascii="Arial Bold" w:eastAsiaTheme="majorEastAsia" w:hAnsi="Arial Bold" w:cstheme="majorBidi"/>
      <w:b/>
      <w:bCs/>
      <w:noProof/>
      <w:szCs w:val="26"/>
      <w:lang w:val="en-US"/>
    </w:rPr>
  </w:style>
  <w:style w:type="character" w:customStyle="1" w:styleId="Heading3Char">
    <w:name w:val="Heading 3 Char"/>
    <w:basedOn w:val="DefaultParagraphFont"/>
    <w:link w:val="Heading3"/>
    <w:rsid w:val="00AD59A0"/>
    <w:rPr>
      <w:rFonts w:ascii="Arial" w:eastAsiaTheme="majorEastAsia" w:hAnsi="Arial" w:cstheme="majorBidi"/>
      <w:bCs/>
      <w:noProof/>
      <w:lang w:val="en-US"/>
    </w:rPr>
  </w:style>
  <w:style w:type="character" w:customStyle="1" w:styleId="Heading4Char">
    <w:name w:val="Heading 4 Char"/>
    <w:basedOn w:val="DefaultParagraphFont"/>
    <w:link w:val="Heading4"/>
    <w:rsid w:val="00B01353"/>
    <w:rPr>
      <w:rFonts w:ascii="Arial" w:eastAsiaTheme="majorEastAsia" w:hAnsi="Arial" w:cstheme="majorBidi"/>
      <w:bCs/>
      <w:iCs/>
      <w:noProof/>
      <w:lang w:val="en-US"/>
    </w:rPr>
  </w:style>
  <w:style w:type="character" w:customStyle="1" w:styleId="Heading5Char">
    <w:name w:val="Heading 5 Char"/>
    <w:basedOn w:val="DefaultParagraphFont"/>
    <w:link w:val="Heading5"/>
    <w:rsid w:val="00F07A5A"/>
    <w:rPr>
      <w:rFonts w:ascii="Arial" w:eastAsiaTheme="majorEastAsia" w:hAnsi="Arial" w:cstheme="majorBidi"/>
      <w:noProof/>
      <w:lang w:val="en-US"/>
    </w:rPr>
  </w:style>
  <w:style w:type="character" w:customStyle="1" w:styleId="Heading6Char">
    <w:name w:val="Heading 6 Char"/>
    <w:basedOn w:val="DefaultParagraphFont"/>
    <w:link w:val="Heading6"/>
    <w:rsid w:val="00EB5505"/>
    <w:rPr>
      <w:rFonts w:asciiTheme="majorHAnsi" w:eastAsiaTheme="majorEastAsia" w:hAnsiTheme="majorHAnsi" w:cstheme="majorBidi"/>
      <w:i/>
      <w:iCs/>
      <w:noProof/>
      <w:color w:val="243F60" w:themeColor="accent1" w:themeShade="7F"/>
      <w:lang w:val="en-US"/>
    </w:rPr>
  </w:style>
  <w:style w:type="character" w:customStyle="1" w:styleId="Heading7Char">
    <w:name w:val="Heading 7 Char"/>
    <w:basedOn w:val="DefaultParagraphFont"/>
    <w:link w:val="Heading7"/>
    <w:rsid w:val="00EB5505"/>
    <w:rPr>
      <w:rFonts w:asciiTheme="majorHAnsi" w:eastAsiaTheme="majorEastAsia" w:hAnsiTheme="majorHAnsi" w:cstheme="majorBidi"/>
      <w:i/>
      <w:iCs/>
      <w:noProof/>
      <w:color w:val="404040" w:themeColor="text1" w:themeTint="BF"/>
      <w:lang w:val="en-US"/>
    </w:rPr>
  </w:style>
  <w:style w:type="character" w:customStyle="1" w:styleId="Heading8Char">
    <w:name w:val="Heading 8 Char"/>
    <w:basedOn w:val="DefaultParagraphFont"/>
    <w:link w:val="Heading8"/>
    <w:rsid w:val="00EB5505"/>
    <w:rPr>
      <w:rFonts w:asciiTheme="majorHAnsi" w:eastAsiaTheme="majorEastAsia" w:hAnsiTheme="majorHAnsi" w:cstheme="majorBidi"/>
      <w:noProof/>
      <w:color w:val="404040" w:themeColor="text1" w:themeTint="BF"/>
      <w:szCs w:val="20"/>
      <w:lang w:val="en-US"/>
    </w:rPr>
  </w:style>
  <w:style w:type="character" w:customStyle="1" w:styleId="Heading9Char">
    <w:name w:val="Heading 9 Char"/>
    <w:basedOn w:val="DefaultParagraphFont"/>
    <w:link w:val="Heading9"/>
    <w:rsid w:val="00EB5505"/>
    <w:rPr>
      <w:rFonts w:asciiTheme="majorHAnsi" w:eastAsiaTheme="majorEastAsia" w:hAnsiTheme="majorHAnsi" w:cstheme="majorBidi"/>
      <w:i/>
      <w:iCs/>
      <w:noProof/>
      <w:color w:val="404040" w:themeColor="text1" w:themeTint="BF"/>
      <w:szCs w:val="20"/>
      <w:lang w:val="en-US"/>
    </w:rPr>
  </w:style>
  <w:style w:type="paragraph" w:styleId="ListParagraph">
    <w:name w:val="List Paragraph"/>
    <w:basedOn w:val="Normal"/>
    <w:uiPriority w:val="34"/>
    <w:qFormat/>
    <w:rsid w:val="00EB5505"/>
    <w:pPr>
      <w:ind w:left="720"/>
      <w:contextualSpacing/>
    </w:pPr>
  </w:style>
  <w:style w:type="paragraph" w:styleId="Header">
    <w:name w:val="header"/>
    <w:basedOn w:val="Normal"/>
    <w:link w:val="HeaderChar"/>
    <w:uiPriority w:val="99"/>
    <w:unhideWhenUsed/>
    <w:rsid w:val="00511B70"/>
    <w:pPr>
      <w:tabs>
        <w:tab w:val="center" w:pos="4252"/>
        <w:tab w:val="right" w:pos="8504"/>
      </w:tabs>
      <w:spacing w:after="0"/>
    </w:pPr>
  </w:style>
  <w:style w:type="character" w:customStyle="1" w:styleId="HeaderChar">
    <w:name w:val="Header Char"/>
    <w:basedOn w:val="DefaultParagraphFont"/>
    <w:link w:val="Header"/>
    <w:uiPriority w:val="99"/>
    <w:rsid w:val="00511B70"/>
    <w:rPr>
      <w:rFonts w:ascii="Arial" w:hAnsi="Arial"/>
    </w:rPr>
  </w:style>
  <w:style w:type="paragraph" w:styleId="Footer">
    <w:name w:val="footer"/>
    <w:basedOn w:val="Normal"/>
    <w:link w:val="FooterChar"/>
    <w:uiPriority w:val="99"/>
    <w:unhideWhenUsed/>
    <w:rsid w:val="00511B70"/>
    <w:pPr>
      <w:tabs>
        <w:tab w:val="center" w:pos="4252"/>
        <w:tab w:val="right" w:pos="8504"/>
      </w:tabs>
      <w:spacing w:after="0"/>
    </w:pPr>
  </w:style>
  <w:style w:type="character" w:customStyle="1" w:styleId="FooterChar">
    <w:name w:val="Footer Char"/>
    <w:basedOn w:val="DefaultParagraphFont"/>
    <w:link w:val="Footer"/>
    <w:uiPriority w:val="99"/>
    <w:rsid w:val="00511B70"/>
    <w:rPr>
      <w:rFonts w:ascii="Arial" w:hAnsi="Arial"/>
    </w:rPr>
  </w:style>
  <w:style w:type="paragraph" w:customStyle="1" w:styleId="Cabeceraypie">
    <w:name w:val="Cabecera y pie"/>
    <w:rsid w:val="00511B70"/>
    <w:pPr>
      <w:tabs>
        <w:tab w:val="right" w:pos="9632"/>
      </w:tabs>
      <w:spacing w:after="0" w:line="240" w:lineRule="auto"/>
    </w:pPr>
    <w:rPr>
      <w:rFonts w:ascii="Helvetica" w:eastAsia="ヒラギノ角ゴ Pro W3" w:hAnsi="Helvetica" w:cs="Times New Roman"/>
      <w:color w:val="000000"/>
      <w:sz w:val="20"/>
      <w:szCs w:val="20"/>
      <w:lang w:val="es-ES_tradnl" w:eastAsia="es-ES"/>
    </w:rPr>
  </w:style>
  <w:style w:type="paragraph" w:styleId="BalloonText">
    <w:name w:val="Balloon Text"/>
    <w:basedOn w:val="Normal"/>
    <w:link w:val="BalloonTextChar"/>
    <w:uiPriority w:val="99"/>
    <w:semiHidden/>
    <w:unhideWhenUsed/>
    <w:rsid w:val="00511B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B70"/>
    <w:rPr>
      <w:rFonts w:ascii="Tahoma" w:hAnsi="Tahoma" w:cs="Tahoma"/>
      <w:sz w:val="16"/>
      <w:szCs w:val="16"/>
    </w:rPr>
  </w:style>
  <w:style w:type="paragraph" w:styleId="Caption">
    <w:name w:val="caption"/>
    <w:basedOn w:val="Normal"/>
    <w:next w:val="Normal"/>
    <w:uiPriority w:val="35"/>
    <w:unhideWhenUsed/>
    <w:qFormat/>
    <w:rsid w:val="00FD74EB"/>
    <w:pPr>
      <w:spacing w:before="200"/>
      <w:jc w:val="center"/>
    </w:pPr>
    <w:rPr>
      <w:b/>
      <w:bCs/>
      <w:i/>
      <w:color w:val="000000" w:themeColor="text1"/>
      <w:sz w:val="18"/>
      <w:szCs w:val="18"/>
    </w:rPr>
  </w:style>
  <w:style w:type="table" w:styleId="TableGrid">
    <w:name w:val="Table Grid"/>
    <w:basedOn w:val="TableNormal"/>
    <w:uiPriority w:val="59"/>
    <w:rsid w:val="000F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capt">
    <w:name w:val="Tables capt"/>
    <w:basedOn w:val="Normal"/>
    <w:rsid w:val="002C026D"/>
    <w:pPr>
      <w:suppressAutoHyphens/>
      <w:spacing w:after="60"/>
    </w:pPr>
    <w:rPr>
      <w:rFonts w:ascii="Times New Roman" w:eastAsia="Times New Roman" w:hAnsi="Times New Roman" w:cs="Times New Roman"/>
      <w:b/>
      <w:i/>
      <w:szCs w:val="24"/>
      <w:lang w:eastAsia="ar-SA"/>
    </w:rPr>
  </w:style>
  <w:style w:type="paragraph" w:customStyle="1" w:styleId="Encabezamiento2">
    <w:name w:val="Encabezamiento 2"/>
    <w:rsid w:val="005003C9"/>
    <w:pPr>
      <w:spacing w:before="280" w:after="0" w:line="360" w:lineRule="auto"/>
      <w:jc w:val="both"/>
      <w:outlineLvl w:val="1"/>
    </w:pPr>
    <w:rPr>
      <w:rFonts w:ascii="Arial Bold" w:eastAsia="ヒラギノ角ゴ Pro W3" w:hAnsi="Arial Bold" w:cs="Times New Roman"/>
      <w:color w:val="000000"/>
      <w:sz w:val="24"/>
      <w:szCs w:val="20"/>
      <w:lang w:val="es-ES_tradnl" w:eastAsia="es-ES"/>
    </w:rPr>
  </w:style>
  <w:style w:type="paragraph" w:customStyle="1" w:styleId="interiorestextonormal">
    <w:name w:val="interiores texto normal"/>
    <w:autoRedefine/>
    <w:rsid w:val="005003C9"/>
    <w:pPr>
      <w:spacing w:before="280" w:after="0" w:line="360" w:lineRule="auto"/>
      <w:jc w:val="both"/>
    </w:pPr>
    <w:rPr>
      <w:rFonts w:ascii="Arial" w:eastAsia="ヒラギノ角ゴ Pro W3" w:hAnsi="Arial" w:cs="Times New Roman"/>
      <w:color w:val="000000"/>
      <w:szCs w:val="20"/>
      <w:lang w:val="es-ES_tradnl" w:eastAsia="es-ES"/>
    </w:rPr>
  </w:style>
  <w:style w:type="paragraph" w:styleId="TOC1">
    <w:name w:val="toc 1"/>
    <w:basedOn w:val="Normal"/>
    <w:next w:val="Normal"/>
    <w:autoRedefine/>
    <w:uiPriority w:val="39"/>
    <w:unhideWhenUsed/>
    <w:rsid w:val="009D0F77"/>
    <w:pPr>
      <w:tabs>
        <w:tab w:val="left" w:pos="440"/>
        <w:tab w:val="right" w:leader="dot" w:pos="9180"/>
      </w:tabs>
      <w:spacing w:after="100"/>
    </w:pPr>
  </w:style>
  <w:style w:type="paragraph" w:styleId="TOC2">
    <w:name w:val="toc 2"/>
    <w:basedOn w:val="Normal"/>
    <w:next w:val="Normal"/>
    <w:autoRedefine/>
    <w:uiPriority w:val="39"/>
    <w:unhideWhenUsed/>
    <w:rsid w:val="00C010E5"/>
    <w:pPr>
      <w:spacing w:after="100"/>
      <w:ind w:left="220"/>
    </w:pPr>
  </w:style>
  <w:style w:type="paragraph" w:styleId="TOC3">
    <w:name w:val="toc 3"/>
    <w:basedOn w:val="Normal"/>
    <w:next w:val="Normal"/>
    <w:autoRedefine/>
    <w:uiPriority w:val="39"/>
    <w:unhideWhenUsed/>
    <w:rsid w:val="00C010E5"/>
    <w:pPr>
      <w:spacing w:after="100"/>
      <w:ind w:left="440"/>
    </w:pPr>
  </w:style>
  <w:style w:type="character" w:styleId="Hyperlink">
    <w:name w:val="Hyperlink"/>
    <w:basedOn w:val="DefaultParagraphFont"/>
    <w:uiPriority w:val="99"/>
    <w:unhideWhenUsed/>
    <w:rsid w:val="00C010E5"/>
    <w:rPr>
      <w:color w:val="0000FF" w:themeColor="hyperlink"/>
      <w:u w:val="single"/>
    </w:rPr>
  </w:style>
  <w:style w:type="paragraph" w:customStyle="1" w:styleId="interioresfuentetablagrfico">
    <w:name w:val="interiores fuente tabla gráfico"/>
    <w:rsid w:val="00A771E3"/>
    <w:pPr>
      <w:spacing w:before="280" w:after="0" w:line="240" w:lineRule="auto"/>
      <w:jc w:val="center"/>
    </w:pPr>
    <w:rPr>
      <w:rFonts w:ascii="Arial" w:eastAsia="ヒラギノ角ゴ Pro W3" w:hAnsi="Arial" w:cs="Times New Roman"/>
      <w:color w:val="1C1C1C"/>
      <w:sz w:val="18"/>
      <w:szCs w:val="20"/>
      <w:lang w:val="es-ES_tradnl" w:eastAsia="es-ES"/>
    </w:rPr>
  </w:style>
  <w:style w:type="paragraph" w:styleId="FootnoteText">
    <w:name w:val="footnote text"/>
    <w:basedOn w:val="Normal"/>
    <w:link w:val="FootnoteTextChar"/>
    <w:uiPriority w:val="99"/>
    <w:semiHidden/>
    <w:unhideWhenUsed/>
    <w:rsid w:val="00743777"/>
    <w:pPr>
      <w:spacing w:after="0"/>
    </w:pPr>
    <w:rPr>
      <w:szCs w:val="20"/>
    </w:rPr>
  </w:style>
  <w:style w:type="character" w:customStyle="1" w:styleId="FootnoteTextChar">
    <w:name w:val="Footnote Text Char"/>
    <w:basedOn w:val="DefaultParagraphFont"/>
    <w:link w:val="FootnoteText"/>
    <w:uiPriority w:val="99"/>
    <w:semiHidden/>
    <w:rsid w:val="00743777"/>
    <w:rPr>
      <w:rFonts w:ascii="Arial" w:hAnsi="Arial"/>
      <w:sz w:val="20"/>
      <w:szCs w:val="20"/>
    </w:rPr>
  </w:style>
  <w:style w:type="character" w:styleId="FootnoteReference">
    <w:name w:val="footnote reference"/>
    <w:basedOn w:val="DefaultParagraphFont"/>
    <w:uiPriority w:val="99"/>
    <w:semiHidden/>
    <w:unhideWhenUsed/>
    <w:rsid w:val="00743777"/>
    <w:rPr>
      <w:vertAlign w:val="superscript"/>
    </w:rPr>
  </w:style>
  <w:style w:type="paragraph" w:styleId="TableofFigures">
    <w:name w:val="table of figures"/>
    <w:basedOn w:val="Normal"/>
    <w:next w:val="Normal"/>
    <w:uiPriority w:val="99"/>
    <w:unhideWhenUsed/>
    <w:rsid w:val="00F21955"/>
    <w:pPr>
      <w:spacing w:after="0"/>
    </w:pPr>
  </w:style>
  <w:style w:type="paragraph" w:styleId="TOCHeading">
    <w:name w:val="TOC Heading"/>
    <w:basedOn w:val="Heading1"/>
    <w:next w:val="Normal"/>
    <w:uiPriority w:val="39"/>
    <w:unhideWhenUsed/>
    <w:qFormat/>
    <w:rsid w:val="00A4595A"/>
    <w:pPr>
      <w:numPr>
        <w:numId w:val="0"/>
      </w:numPr>
      <w:spacing w:after="0"/>
      <w:jc w:val="left"/>
      <w:outlineLvl w:val="9"/>
    </w:pPr>
    <w:rPr>
      <w:rFonts w:asciiTheme="majorHAnsi" w:hAnsiTheme="majorHAnsi"/>
      <w:caps/>
      <w:color w:val="365F91" w:themeColor="accent1" w:themeShade="BF"/>
      <w:lang w:eastAsia="ja-JP"/>
    </w:rPr>
  </w:style>
  <w:style w:type="character" w:customStyle="1" w:styleId="apple-converted-space">
    <w:name w:val="apple-converted-space"/>
    <w:basedOn w:val="DefaultParagraphFont"/>
    <w:rsid w:val="00C041F4"/>
  </w:style>
  <w:style w:type="character" w:customStyle="1" w:styleId="Hipervnculo1">
    <w:name w:val="Hipervínculo1"/>
    <w:rsid w:val="00C041F4"/>
    <w:rPr>
      <w:color w:val="0000FE"/>
      <w:sz w:val="22"/>
      <w:u w:val="single"/>
    </w:rPr>
  </w:style>
  <w:style w:type="paragraph" w:customStyle="1" w:styleId="Betrifft">
    <w:name w:val="Betrifft"/>
    <w:basedOn w:val="Normal"/>
    <w:rsid w:val="005752EF"/>
    <w:pPr>
      <w:spacing w:before="240" w:after="0"/>
      <w:jc w:val="center"/>
    </w:pPr>
    <w:rPr>
      <w:rFonts w:ascii="Humnst777 BT" w:eastAsia="Times New Roman" w:hAnsi="Humnst777 BT" w:cs="Times New Roman"/>
      <w:b/>
      <w:caps/>
      <w:sz w:val="36"/>
      <w:szCs w:val="36"/>
      <w:lang w:eastAsia="de-DE"/>
    </w:rPr>
  </w:style>
  <w:style w:type="paragraph" w:customStyle="1" w:styleId="Projektname">
    <w:name w:val="Projektname"/>
    <w:basedOn w:val="Betrifft"/>
    <w:rsid w:val="005752EF"/>
    <w:pPr>
      <w:spacing w:before="8000"/>
    </w:pPr>
    <w:rPr>
      <w:caps w:val="0"/>
      <w:sz w:val="40"/>
      <w:szCs w:val="40"/>
    </w:rPr>
  </w:style>
  <w:style w:type="paragraph" w:customStyle="1" w:styleId="Revisionszeile">
    <w:name w:val="Revisionszeile"/>
    <w:basedOn w:val="Betrifft"/>
    <w:rsid w:val="005752EF"/>
    <w:pPr>
      <w:jc w:val="right"/>
    </w:pPr>
    <w:rPr>
      <w:sz w:val="22"/>
    </w:rPr>
  </w:style>
  <w:style w:type="character" w:styleId="PageNumber">
    <w:name w:val="page number"/>
    <w:basedOn w:val="DefaultParagraphFont"/>
    <w:unhideWhenUsed/>
    <w:rsid w:val="005752EF"/>
  </w:style>
  <w:style w:type="table" w:customStyle="1" w:styleId="Tablaconcuadrcula1">
    <w:name w:val="Tabla con cuadrícula1"/>
    <w:basedOn w:val="TableNormal"/>
    <w:next w:val="TableGrid"/>
    <w:uiPriority w:val="59"/>
    <w:rsid w:val="0051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FSA">
    <w:name w:val="Std. FSA"/>
    <w:basedOn w:val="Normal"/>
    <w:autoRedefine/>
    <w:rsid w:val="00845750"/>
    <w:pPr>
      <w:tabs>
        <w:tab w:val="left" w:pos="567"/>
        <w:tab w:val="left" w:pos="1134"/>
        <w:tab w:val="left" w:pos="1701"/>
        <w:tab w:val="left" w:leader="dot" w:pos="5103"/>
      </w:tabs>
      <w:spacing w:after="0"/>
    </w:pPr>
    <w:rPr>
      <w:rFonts w:ascii="Tahoma" w:eastAsia="Times New Roman" w:hAnsi="Tahoma" w:cs="Times New Roman"/>
      <w:szCs w:val="24"/>
      <w:lang w:eastAsia="es-ES"/>
    </w:rPr>
  </w:style>
  <w:style w:type="character" w:styleId="CommentReference">
    <w:name w:val="annotation reference"/>
    <w:basedOn w:val="DefaultParagraphFont"/>
    <w:unhideWhenUsed/>
    <w:rsid w:val="00ED2275"/>
    <w:rPr>
      <w:sz w:val="16"/>
      <w:szCs w:val="16"/>
    </w:rPr>
  </w:style>
  <w:style w:type="paragraph" w:styleId="CommentText">
    <w:name w:val="annotation text"/>
    <w:basedOn w:val="Normal"/>
    <w:link w:val="CommentTextChar"/>
    <w:unhideWhenUsed/>
    <w:rsid w:val="00ED2275"/>
    <w:rPr>
      <w:szCs w:val="20"/>
    </w:rPr>
  </w:style>
  <w:style w:type="character" w:customStyle="1" w:styleId="CommentTextChar">
    <w:name w:val="Comment Text Char"/>
    <w:basedOn w:val="DefaultParagraphFont"/>
    <w:link w:val="CommentText"/>
    <w:rsid w:val="00ED227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D2275"/>
    <w:rPr>
      <w:b/>
      <w:bCs/>
    </w:rPr>
  </w:style>
  <w:style w:type="character" w:customStyle="1" w:styleId="CommentSubjectChar">
    <w:name w:val="Comment Subject Char"/>
    <w:basedOn w:val="CommentTextChar"/>
    <w:link w:val="CommentSubject"/>
    <w:uiPriority w:val="99"/>
    <w:semiHidden/>
    <w:rsid w:val="00ED2275"/>
    <w:rPr>
      <w:rFonts w:ascii="Arial" w:hAnsi="Arial"/>
      <w:b/>
      <w:bCs/>
      <w:sz w:val="20"/>
      <w:szCs w:val="20"/>
    </w:rPr>
  </w:style>
  <w:style w:type="paragraph" w:styleId="TOC4">
    <w:name w:val="toc 4"/>
    <w:basedOn w:val="Normal"/>
    <w:next w:val="Normal"/>
    <w:autoRedefine/>
    <w:uiPriority w:val="39"/>
    <w:unhideWhenUsed/>
    <w:rsid w:val="007F20B0"/>
    <w:pPr>
      <w:spacing w:after="100" w:line="276" w:lineRule="auto"/>
      <w:ind w:left="660"/>
      <w:jc w:val="left"/>
    </w:pPr>
    <w:rPr>
      <w:rFonts w:eastAsiaTheme="minorEastAsia"/>
      <w:lang w:eastAsia="es-ES"/>
    </w:rPr>
  </w:style>
  <w:style w:type="paragraph" w:styleId="TOC5">
    <w:name w:val="toc 5"/>
    <w:basedOn w:val="Normal"/>
    <w:next w:val="Normal"/>
    <w:autoRedefine/>
    <w:uiPriority w:val="39"/>
    <w:unhideWhenUsed/>
    <w:rsid w:val="007F20B0"/>
    <w:pPr>
      <w:spacing w:after="100" w:line="276" w:lineRule="auto"/>
      <w:ind w:left="880"/>
      <w:jc w:val="left"/>
    </w:pPr>
    <w:rPr>
      <w:rFonts w:eastAsiaTheme="minorEastAsia"/>
      <w:lang w:eastAsia="es-ES"/>
    </w:rPr>
  </w:style>
  <w:style w:type="paragraph" w:styleId="TOC6">
    <w:name w:val="toc 6"/>
    <w:basedOn w:val="Normal"/>
    <w:next w:val="Normal"/>
    <w:autoRedefine/>
    <w:uiPriority w:val="39"/>
    <w:unhideWhenUsed/>
    <w:rsid w:val="007F20B0"/>
    <w:pPr>
      <w:spacing w:after="100" w:line="276" w:lineRule="auto"/>
      <w:ind w:left="1100"/>
      <w:jc w:val="left"/>
    </w:pPr>
    <w:rPr>
      <w:rFonts w:eastAsiaTheme="minorEastAsia"/>
      <w:lang w:eastAsia="es-ES"/>
    </w:rPr>
  </w:style>
  <w:style w:type="paragraph" w:styleId="TOC7">
    <w:name w:val="toc 7"/>
    <w:basedOn w:val="Normal"/>
    <w:next w:val="Normal"/>
    <w:autoRedefine/>
    <w:uiPriority w:val="39"/>
    <w:unhideWhenUsed/>
    <w:rsid w:val="007F20B0"/>
    <w:pPr>
      <w:spacing w:after="100" w:line="276" w:lineRule="auto"/>
      <w:ind w:left="1320"/>
      <w:jc w:val="left"/>
    </w:pPr>
    <w:rPr>
      <w:rFonts w:eastAsiaTheme="minorEastAsia"/>
      <w:lang w:eastAsia="es-ES"/>
    </w:rPr>
  </w:style>
  <w:style w:type="paragraph" w:styleId="TOC8">
    <w:name w:val="toc 8"/>
    <w:basedOn w:val="Normal"/>
    <w:next w:val="Normal"/>
    <w:autoRedefine/>
    <w:uiPriority w:val="39"/>
    <w:unhideWhenUsed/>
    <w:rsid w:val="007F20B0"/>
    <w:pPr>
      <w:spacing w:after="100" w:line="276" w:lineRule="auto"/>
      <w:ind w:left="1540"/>
      <w:jc w:val="left"/>
    </w:pPr>
    <w:rPr>
      <w:rFonts w:eastAsiaTheme="minorEastAsia"/>
      <w:lang w:eastAsia="es-ES"/>
    </w:rPr>
  </w:style>
  <w:style w:type="paragraph" w:styleId="TOC9">
    <w:name w:val="toc 9"/>
    <w:basedOn w:val="Normal"/>
    <w:next w:val="Normal"/>
    <w:autoRedefine/>
    <w:uiPriority w:val="39"/>
    <w:unhideWhenUsed/>
    <w:rsid w:val="007F20B0"/>
    <w:pPr>
      <w:spacing w:after="100" w:line="276" w:lineRule="auto"/>
      <w:ind w:left="1760"/>
      <w:jc w:val="left"/>
    </w:pPr>
    <w:rPr>
      <w:rFonts w:eastAsiaTheme="minorEastAsia"/>
      <w:lang w:eastAsia="es-ES"/>
    </w:rPr>
  </w:style>
  <w:style w:type="table" w:customStyle="1" w:styleId="Tablaconcuadrcula2">
    <w:name w:val="Tabla con cuadrícula2"/>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E6C8C"/>
    <w:pPr>
      <w:spacing w:before="100" w:beforeAutospacing="1" w:after="100" w:afterAutospacing="1"/>
      <w:jc w:val="left"/>
    </w:pPr>
    <w:rPr>
      <w:rFonts w:ascii="Arial Unicode MS" w:eastAsia="Arial Unicode MS" w:hAnsi="Arial Unicode MS" w:cs="Times New Roman"/>
      <w:szCs w:val="24"/>
    </w:rPr>
  </w:style>
  <w:style w:type="paragraph" w:styleId="Revision">
    <w:name w:val="Revision"/>
    <w:hidden/>
    <w:uiPriority w:val="99"/>
    <w:semiHidden/>
    <w:rsid w:val="00F07A5A"/>
    <w:pPr>
      <w:spacing w:after="0" w:line="240" w:lineRule="auto"/>
    </w:pPr>
    <w:rPr>
      <w:rFonts w:ascii="Arial" w:hAnsi="Arial"/>
      <w:sz w:val="20"/>
    </w:rPr>
  </w:style>
  <w:style w:type="table" w:customStyle="1" w:styleId="TableGrid1">
    <w:name w:val="Table Grid1"/>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509B0"/>
    <w:pPr>
      <w:pBdr>
        <w:bottom w:val="single" w:sz="8" w:space="4" w:color="4F81BD" w:themeColor="accent1"/>
      </w:pBdr>
      <w:spacing w:after="300"/>
      <w:contextualSpacing/>
      <w:jc w:val="center"/>
    </w:pPr>
    <w:rPr>
      <w:rFonts w:eastAsiaTheme="majorEastAsia" w:cs="Arial"/>
      <w:color w:val="17365D" w:themeColor="text2" w:themeShade="BF"/>
      <w:spacing w:val="5"/>
      <w:kern w:val="28"/>
      <w:sz w:val="52"/>
      <w:szCs w:val="52"/>
      <w:lang w:eastAsia="es-ES"/>
    </w:rPr>
  </w:style>
  <w:style w:type="character" w:customStyle="1" w:styleId="TitleChar">
    <w:name w:val="Title Char"/>
    <w:basedOn w:val="DefaultParagraphFont"/>
    <w:link w:val="Title"/>
    <w:uiPriority w:val="10"/>
    <w:rsid w:val="00E509B0"/>
    <w:rPr>
      <w:rFonts w:ascii="Arial" w:eastAsiaTheme="majorEastAsia" w:hAnsi="Arial" w:cs="Arial"/>
      <w:color w:val="17365D" w:themeColor="text2" w:themeShade="BF"/>
      <w:spacing w:val="5"/>
      <w:kern w:val="28"/>
      <w:sz w:val="52"/>
      <w:szCs w:val="52"/>
      <w:lang w:eastAsia="es-ES"/>
    </w:rPr>
  </w:style>
  <w:style w:type="paragraph" w:customStyle="1" w:styleId="Default">
    <w:name w:val="Default"/>
    <w:rsid w:val="00BE3DD8"/>
    <w:pPr>
      <w:autoSpaceDE w:val="0"/>
      <w:autoSpaceDN w:val="0"/>
      <w:adjustRightInd w:val="0"/>
      <w:spacing w:after="0" w:line="240" w:lineRule="auto"/>
    </w:pPr>
    <w:rPr>
      <w:rFonts w:ascii="Arial" w:hAnsi="Arial" w:cs="Arial"/>
      <w:color w:val="000000"/>
      <w:sz w:val="24"/>
      <w:szCs w:val="24"/>
      <w:lang w:val="en-US"/>
    </w:rPr>
  </w:style>
  <w:style w:type="paragraph" w:customStyle="1" w:styleId="FormatvorlageRechtsEinfacheeinfarbigeLinieAutomatisch05ptZeil">
    <w:name w:val="Formatvorlage Rechts: (Einfache einfarbige Linie Automatisch  05 pt Zeil..."/>
    <w:basedOn w:val="Normal"/>
    <w:rsid w:val="00FA180F"/>
    <w:pPr>
      <w:spacing w:after="0"/>
    </w:pPr>
    <w:rPr>
      <w:rFonts w:eastAsia="Times New Roman" w:cs="Times New Roman"/>
      <w:noProof w:val="0"/>
      <w:szCs w:val="20"/>
      <w:lang w:val="en-GB" w:eastAsia="de-DE"/>
    </w:rPr>
  </w:style>
  <w:style w:type="paragraph" w:customStyle="1" w:styleId="Hervorheben">
    <w:name w:val="Hervorheben"/>
    <w:basedOn w:val="Normal"/>
    <w:next w:val="Normal"/>
    <w:link w:val="HervorhebenChar1"/>
    <w:rsid w:val="00FA180F"/>
    <w:pPr>
      <w:spacing w:before="240" w:after="0" w:line="288" w:lineRule="auto"/>
    </w:pPr>
    <w:rPr>
      <w:rFonts w:eastAsia="Times New Roman" w:cs="Times New Roman"/>
      <w:b/>
      <w:i/>
      <w:noProof w:val="0"/>
      <w:szCs w:val="24"/>
      <w:lang w:val="de-DE" w:eastAsia="de-DE"/>
    </w:rPr>
  </w:style>
  <w:style w:type="paragraph" w:customStyle="1" w:styleId="Style1Paragraph">
    <w:name w:val="Style1 Paragraph"/>
    <w:basedOn w:val="Normal"/>
    <w:link w:val="Style1ParagraphChar"/>
    <w:rsid w:val="00FA180F"/>
    <w:pPr>
      <w:spacing w:before="180" w:after="0"/>
      <w:ind w:right="57"/>
    </w:pPr>
    <w:rPr>
      <w:rFonts w:eastAsia="Times New Roman" w:cs="Times New Roman"/>
      <w:noProof w:val="0"/>
      <w:szCs w:val="24"/>
      <w:lang w:val="en-GB" w:eastAsia="de-DE"/>
    </w:rPr>
  </w:style>
  <w:style w:type="character" w:customStyle="1" w:styleId="Style1ParagraphChar">
    <w:name w:val="Style1 Paragraph Char"/>
    <w:link w:val="Style1Paragraph"/>
    <w:rsid w:val="00FA180F"/>
    <w:rPr>
      <w:rFonts w:ascii="Arial" w:eastAsia="Times New Roman" w:hAnsi="Arial" w:cs="Times New Roman"/>
      <w:szCs w:val="24"/>
      <w:lang w:val="en-GB" w:eastAsia="de-DE"/>
    </w:rPr>
  </w:style>
  <w:style w:type="character" w:customStyle="1" w:styleId="HervorhebenChar1">
    <w:name w:val="Hervorheben Char1"/>
    <w:link w:val="Hervorheben"/>
    <w:rsid w:val="00FA180F"/>
    <w:rPr>
      <w:rFonts w:ascii="Arial" w:eastAsia="Times New Roman" w:hAnsi="Arial" w:cs="Times New Roman"/>
      <w:b/>
      <w:i/>
      <w:szCs w:val="24"/>
      <w:lang w:val="de-DE" w:eastAsia="de-DE"/>
    </w:rPr>
  </w:style>
  <w:style w:type="paragraph" w:styleId="ListBullet">
    <w:name w:val="List Bullet"/>
    <w:basedOn w:val="Normal"/>
    <w:autoRedefine/>
    <w:rsid w:val="00FA180F"/>
    <w:pPr>
      <w:numPr>
        <w:numId w:val="5"/>
      </w:numPr>
      <w:pBdr>
        <w:right w:val="single" w:sz="4" w:space="4" w:color="auto"/>
      </w:pBdr>
      <w:spacing w:after="0"/>
    </w:pPr>
    <w:rPr>
      <w:rFonts w:eastAsia="Times New Roman" w:cs="Times New Roman"/>
      <w:noProof w:val="0"/>
      <w:szCs w:val="24"/>
      <w:lang w:val="en-GB" w:eastAsia="de-DE"/>
    </w:rPr>
  </w:style>
  <w:style w:type="paragraph" w:styleId="ListBullet2">
    <w:name w:val="List Bullet 2"/>
    <w:aliases w:val="Char1"/>
    <w:basedOn w:val="Normal"/>
    <w:next w:val="ListBullet"/>
    <w:link w:val="ListBullet2Char"/>
    <w:autoRedefine/>
    <w:rsid w:val="00FA180F"/>
    <w:pPr>
      <w:numPr>
        <w:numId w:val="4"/>
      </w:numPr>
      <w:tabs>
        <w:tab w:val="clear" w:pos="720"/>
        <w:tab w:val="num" w:pos="737"/>
      </w:tabs>
      <w:spacing w:after="0" w:line="264" w:lineRule="auto"/>
      <w:ind w:left="738" w:hanging="369"/>
    </w:pPr>
    <w:rPr>
      <w:rFonts w:eastAsia="Times New Roman" w:cs="Times New Roman"/>
      <w:noProof w:val="0"/>
      <w:szCs w:val="24"/>
      <w:lang w:val="en-GB" w:eastAsia="de-DE"/>
    </w:rPr>
  </w:style>
  <w:style w:type="paragraph" w:styleId="ListBullet3">
    <w:name w:val="List Bullet 3"/>
    <w:basedOn w:val="Normal"/>
    <w:link w:val="ListBullet3Char"/>
    <w:autoRedefine/>
    <w:rsid w:val="00FA180F"/>
    <w:pPr>
      <w:numPr>
        <w:numId w:val="3"/>
      </w:numPr>
      <w:tabs>
        <w:tab w:val="left" w:pos="1134"/>
      </w:tabs>
      <w:spacing w:after="0" w:line="264" w:lineRule="auto"/>
      <w:ind w:right="113" w:hanging="386"/>
    </w:pPr>
    <w:rPr>
      <w:rFonts w:eastAsia="Times New Roman" w:cs="Times New Roman"/>
      <w:noProof w:val="0"/>
      <w:szCs w:val="24"/>
      <w:lang w:val="en-GB" w:eastAsia="de-DE"/>
    </w:rPr>
  </w:style>
  <w:style w:type="paragraph" w:customStyle="1" w:styleId="HervorhebenChar">
    <w:name w:val="Hervorheben Char"/>
    <w:basedOn w:val="Normal"/>
    <w:next w:val="Normal"/>
    <w:link w:val="HervorhebenCharChar"/>
    <w:autoRedefine/>
    <w:rsid w:val="00FA180F"/>
    <w:pPr>
      <w:tabs>
        <w:tab w:val="left" w:pos="360"/>
      </w:tabs>
      <w:spacing w:before="120"/>
    </w:pPr>
    <w:rPr>
      <w:rFonts w:eastAsia="Times New Roman" w:cs="Times New Roman"/>
      <w:b/>
      <w:i/>
      <w:noProof w:val="0"/>
      <w:szCs w:val="24"/>
      <w:lang w:val="en-GB" w:eastAsia="de-DE"/>
    </w:rPr>
  </w:style>
  <w:style w:type="character" w:customStyle="1" w:styleId="ListBullet4Char">
    <w:name w:val="List Bullet 4 Char"/>
    <w:link w:val="ListBullet4"/>
    <w:rsid w:val="00FA180F"/>
    <w:rPr>
      <w:rFonts w:ascii="Arial" w:hAnsi="Arial"/>
      <w:szCs w:val="24"/>
      <w:lang w:eastAsia="de-DE"/>
    </w:rPr>
  </w:style>
  <w:style w:type="paragraph" w:customStyle="1" w:styleId="Nummerierung11">
    <w:name w:val="Nummerierung 1+1"/>
    <w:basedOn w:val="Normal"/>
    <w:autoRedefine/>
    <w:rsid w:val="00FA180F"/>
    <w:pPr>
      <w:numPr>
        <w:numId w:val="6"/>
      </w:numPr>
      <w:tabs>
        <w:tab w:val="clear" w:pos="1208"/>
        <w:tab w:val="num" w:pos="720"/>
      </w:tabs>
      <w:spacing w:before="120" w:after="0" w:line="264" w:lineRule="auto"/>
      <w:ind w:left="720" w:right="113" w:hanging="360"/>
    </w:pPr>
    <w:rPr>
      <w:rFonts w:eastAsia="Times New Roman" w:cs="Times New Roman"/>
      <w:noProof w:val="0"/>
      <w:lang w:val="en-GB" w:eastAsia="de-DE"/>
    </w:rPr>
  </w:style>
  <w:style w:type="paragraph" w:styleId="ListBullet4">
    <w:name w:val="List Bullet 4"/>
    <w:basedOn w:val="Normal"/>
    <w:link w:val="ListBullet4Char"/>
    <w:autoRedefine/>
    <w:rsid w:val="00FA180F"/>
    <w:pPr>
      <w:numPr>
        <w:numId w:val="7"/>
      </w:numPr>
      <w:spacing w:before="60" w:after="0" w:line="264" w:lineRule="auto"/>
      <w:ind w:right="57"/>
    </w:pPr>
    <w:rPr>
      <w:noProof w:val="0"/>
      <w:szCs w:val="24"/>
      <w:lang w:val="es-ES" w:eastAsia="de-DE"/>
    </w:rPr>
  </w:style>
  <w:style w:type="paragraph" w:customStyle="1" w:styleId="FormatvorlageRechtsEinfacheeinfarbigeLinieAutomatisch05ptZeil1">
    <w:name w:val="Formatvorlage Rechts: (Einfache einfarbige Linie Automatisch  05 pt Zeil...1"/>
    <w:basedOn w:val="Normal"/>
    <w:rsid w:val="00FA180F"/>
    <w:pPr>
      <w:spacing w:after="0"/>
    </w:pPr>
    <w:rPr>
      <w:rFonts w:eastAsia="Times New Roman" w:cs="Times New Roman"/>
      <w:noProof w:val="0"/>
      <w:szCs w:val="20"/>
      <w:lang w:val="en-GB" w:eastAsia="de-DE"/>
    </w:rPr>
  </w:style>
  <w:style w:type="paragraph" w:customStyle="1" w:styleId="Formatvorlageberschrift3RechtsEinfacheeinfarbigeLinieAutomatis">
    <w:name w:val="Formatvorlage Überschrift 3 + Rechts: (Einfache einfarbige Linie Automatis..."/>
    <w:basedOn w:val="Heading3"/>
    <w:rsid w:val="00FA180F"/>
    <w:pPr>
      <w:keepLines w:val="0"/>
      <w:numPr>
        <w:numId w:val="1"/>
      </w:numPr>
      <w:tabs>
        <w:tab w:val="num" w:pos="1134"/>
      </w:tabs>
      <w:spacing w:after="0"/>
      <w:ind w:left="2438" w:hanging="2438"/>
    </w:pPr>
    <w:rPr>
      <w:rFonts w:eastAsia="Times New Roman" w:cs="Times New Roman"/>
      <w:b/>
      <w:noProof w:val="0"/>
      <w:sz w:val="26"/>
      <w:szCs w:val="20"/>
      <w:lang w:val="en-GB" w:eastAsia="de-DE"/>
    </w:rPr>
  </w:style>
  <w:style w:type="character" w:customStyle="1" w:styleId="HervorhebenCharChar">
    <w:name w:val="Hervorheben Char Char"/>
    <w:link w:val="HervorhebenChar"/>
    <w:rsid w:val="00FA180F"/>
    <w:rPr>
      <w:rFonts w:ascii="Arial" w:eastAsia="Times New Roman" w:hAnsi="Arial" w:cs="Times New Roman"/>
      <w:b/>
      <w:i/>
      <w:szCs w:val="24"/>
      <w:lang w:val="en-GB" w:eastAsia="de-DE"/>
    </w:rPr>
  </w:style>
  <w:style w:type="character" w:customStyle="1" w:styleId="ListBullet2Char">
    <w:name w:val="List Bullet 2 Char"/>
    <w:aliases w:val="Char1 Char"/>
    <w:link w:val="ListBullet2"/>
    <w:rsid w:val="00FA180F"/>
    <w:rPr>
      <w:rFonts w:ascii="Arial" w:eastAsia="Times New Roman" w:hAnsi="Arial" w:cs="Times New Roman"/>
      <w:szCs w:val="24"/>
      <w:lang w:val="en-GB" w:eastAsia="de-DE"/>
    </w:rPr>
  </w:style>
  <w:style w:type="character" w:customStyle="1" w:styleId="ListBullet3Char">
    <w:name w:val="List Bullet 3 Char"/>
    <w:link w:val="ListBullet3"/>
    <w:rsid w:val="00FA180F"/>
    <w:rPr>
      <w:rFonts w:ascii="Arial" w:eastAsia="Times New Roman" w:hAnsi="Arial" w:cs="Times New Roman"/>
      <w:szCs w:val="24"/>
      <w:lang w:val="en-GB" w:eastAsia="de-DE"/>
    </w:rPr>
  </w:style>
  <w:style w:type="paragraph" w:customStyle="1" w:styleId="StyleListBulletRightNoborder">
    <w:name w:val="Style List Bullet + Right: (No border)"/>
    <w:basedOn w:val="ListBullet"/>
    <w:rsid w:val="00FA180F"/>
    <w:pPr>
      <w:pBdr>
        <w:right w:val="none" w:sz="0" w:space="0" w:color="auto"/>
      </w:pBdr>
      <w:tabs>
        <w:tab w:val="clear" w:pos="340"/>
        <w:tab w:val="left" w:pos="510"/>
      </w:tabs>
      <w:spacing w:before="120"/>
      <w:ind w:left="510" w:right="113"/>
    </w:pPr>
    <w:rPr>
      <w:szCs w:val="20"/>
    </w:rPr>
  </w:style>
  <w:style w:type="paragraph" w:customStyle="1" w:styleId="StyleListBulletBefore2ptAfter2pt">
    <w:name w:val="Style List Bullet + Before:  2 pt After:  2 pt"/>
    <w:basedOn w:val="ListBullet"/>
    <w:rsid w:val="00FA180F"/>
    <w:pPr>
      <w:pBdr>
        <w:right w:val="none" w:sz="0" w:space="0" w:color="auto"/>
      </w:pBdr>
      <w:spacing w:before="40" w:after="40"/>
      <w:ind w:right="11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3196">
      <w:bodyDiv w:val="1"/>
      <w:marLeft w:val="0"/>
      <w:marRight w:val="0"/>
      <w:marTop w:val="0"/>
      <w:marBottom w:val="0"/>
      <w:divBdr>
        <w:top w:val="none" w:sz="0" w:space="0" w:color="auto"/>
        <w:left w:val="none" w:sz="0" w:space="0" w:color="auto"/>
        <w:bottom w:val="none" w:sz="0" w:space="0" w:color="auto"/>
        <w:right w:val="none" w:sz="0" w:space="0" w:color="auto"/>
      </w:divBdr>
      <w:divsChild>
        <w:div w:id="21060171">
          <w:marLeft w:val="0"/>
          <w:marRight w:val="0"/>
          <w:marTop w:val="0"/>
          <w:marBottom w:val="0"/>
          <w:divBdr>
            <w:top w:val="none" w:sz="0" w:space="0" w:color="auto"/>
            <w:left w:val="none" w:sz="0" w:space="0" w:color="auto"/>
            <w:bottom w:val="none" w:sz="0" w:space="0" w:color="auto"/>
            <w:right w:val="none" w:sz="0" w:space="0" w:color="auto"/>
          </w:divBdr>
          <w:divsChild>
            <w:div w:id="532965370">
              <w:marLeft w:val="0"/>
              <w:marRight w:val="0"/>
              <w:marTop w:val="0"/>
              <w:marBottom w:val="0"/>
              <w:divBdr>
                <w:top w:val="none" w:sz="0" w:space="0" w:color="auto"/>
                <w:left w:val="none" w:sz="0" w:space="0" w:color="auto"/>
                <w:bottom w:val="none" w:sz="0" w:space="0" w:color="auto"/>
                <w:right w:val="none" w:sz="0" w:space="0" w:color="auto"/>
              </w:divBdr>
              <w:divsChild>
                <w:div w:id="144510494">
                  <w:marLeft w:val="0"/>
                  <w:marRight w:val="0"/>
                  <w:marTop w:val="0"/>
                  <w:marBottom w:val="0"/>
                  <w:divBdr>
                    <w:top w:val="none" w:sz="0" w:space="0" w:color="auto"/>
                    <w:left w:val="none" w:sz="0" w:space="0" w:color="auto"/>
                    <w:bottom w:val="none" w:sz="0" w:space="0" w:color="auto"/>
                    <w:right w:val="none" w:sz="0" w:space="0" w:color="auto"/>
                  </w:divBdr>
                  <w:divsChild>
                    <w:div w:id="148248504">
                      <w:marLeft w:val="0"/>
                      <w:marRight w:val="0"/>
                      <w:marTop w:val="0"/>
                      <w:marBottom w:val="0"/>
                      <w:divBdr>
                        <w:top w:val="none" w:sz="0" w:space="0" w:color="auto"/>
                        <w:left w:val="none" w:sz="0" w:space="0" w:color="auto"/>
                        <w:bottom w:val="none" w:sz="0" w:space="0" w:color="auto"/>
                        <w:right w:val="none" w:sz="0" w:space="0" w:color="auto"/>
                      </w:divBdr>
                      <w:divsChild>
                        <w:div w:id="566305751">
                          <w:marLeft w:val="0"/>
                          <w:marRight w:val="0"/>
                          <w:marTop w:val="0"/>
                          <w:marBottom w:val="0"/>
                          <w:divBdr>
                            <w:top w:val="none" w:sz="0" w:space="0" w:color="auto"/>
                            <w:left w:val="none" w:sz="0" w:space="0" w:color="auto"/>
                            <w:bottom w:val="none" w:sz="0" w:space="0" w:color="auto"/>
                            <w:right w:val="none" w:sz="0" w:space="0" w:color="auto"/>
                          </w:divBdr>
                          <w:divsChild>
                            <w:div w:id="975335249">
                              <w:marLeft w:val="0"/>
                              <w:marRight w:val="0"/>
                              <w:marTop w:val="0"/>
                              <w:marBottom w:val="0"/>
                              <w:divBdr>
                                <w:top w:val="none" w:sz="0" w:space="0" w:color="auto"/>
                                <w:left w:val="none" w:sz="0" w:space="0" w:color="auto"/>
                                <w:bottom w:val="none" w:sz="0" w:space="0" w:color="auto"/>
                                <w:right w:val="none" w:sz="0" w:space="0" w:color="auto"/>
                              </w:divBdr>
                              <w:divsChild>
                                <w:div w:id="1203825">
                                  <w:marLeft w:val="0"/>
                                  <w:marRight w:val="0"/>
                                  <w:marTop w:val="0"/>
                                  <w:marBottom w:val="0"/>
                                  <w:divBdr>
                                    <w:top w:val="none" w:sz="0" w:space="0" w:color="auto"/>
                                    <w:left w:val="none" w:sz="0" w:space="0" w:color="auto"/>
                                    <w:bottom w:val="none" w:sz="0" w:space="0" w:color="auto"/>
                                    <w:right w:val="none" w:sz="0" w:space="0" w:color="auto"/>
                                  </w:divBdr>
                                  <w:divsChild>
                                    <w:div w:id="232274541">
                                      <w:marLeft w:val="60"/>
                                      <w:marRight w:val="0"/>
                                      <w:marTop w:val="0"/>
                                      <w:marBottom w:val="0"/>
                                      <w:divBdr>
                                        <w:top w:val="none" w:sz="0" w:space="0" w:color="auto"/>
                                        <w:left w:val="none" w:sz="0" w:space="0" w:color="auto"/>
                                        <w:bottom w:val="none" w:sz="0" w:space="0" w:color="auto"/>
                                        <w:right w:val="none" w:sz="0" w:space="0" w:color="auto"/>
                                      </w:divBdr>
                                      <w:divsChild>
                                        <w:div w:id="503276591">
                                          <w:marLeft w:val="0"/>
                                          <w:marRight w:val="0"/>
                                          <w:marTop w:val="0"/>
                                          <w:marBottom w:val="0"/>
                                          <w:divBdr>
                                            <w:top w:val="none" w:sz="0" w:space="0" w:color="auto"/>
                                            <w:left w:val="none" w:sz="0" w:space="0" w:color="auto"/>
                                            <w:bottom w:val="none" w:sz="0" w:space="0" w:color="auto"/>
                                            <w:right w:val="none" w:sz="0" w:space="0" w:color="auto"/>
                                          </w:divBdr>
                                          <w:divsChild>
                                            <w:div w:id="1549880906">
                                              <w:marLeft w:val="0"/>
                                              <w:marRight w:val="0"/>
                                              <w:marTop w:val="0"/>
                                              <w:marBottom w:val="120"/>
                                              <w:divBdr>
                                                <w:top w:val="single" w:sz="6" w:space="0" w:color="F5F5F5"/>
                                                <w:left w:val="single" w:sz="6" w:space="0" w:color="F5F5F5"/>
                                                <w:bottom w:val="single" w:sz="6" w:space="0" w:color="F5F5F5"/>
                                                <w:right w:val="single" w:sz="6" w:space="0" w:color="F5F5F5"/>
                                              </w:divBdr>
                                              <w:divsChild>
                                                <w:div w:id="82190120">
                                                  <w:marLeft w:val="0"/>
                                                  <w:marRight w:val="0"/>
                                                  <w:marTop w:val="0"/>
                                                  <w:marBottom w:val="0"/>
                                                  <w:divBdr>
                                                    <w:top w:val="none" w:sz="0" w:space="0" w:color="auto"/>
                                                    <w:left w:val="none" w:sz="0" w:space="0" w:color="auto"/>
                                                    <w:bottom w:val="none" w:sz="0" w:space="0" w:color="auto"/>
                                                    <w:right w:val="none" w:sz="0" w:space="0" w:color="auto"/>
                                                  </w:divBdr>
                                                  <w:divsChild>
                                                    <w:div w:id="49834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083597">
      <w:bodyDiv w:val="1"/>
      <w:marLeft w:val="0"/>
      <w:marRight w:val="0"/>
      <w:marTop w:val="0"/>
      <w:marBottom w:val="0"/>
      <w:divBdr>
        <w:top w:val="none" w:sz="0" w:space="0" w:color="auto"/>
        <w:left w:val="none" w:sz="0" w:space="0" w:color="auto"/>
        <w:bottom w:val="none" w:sz="0" w:space="0" w:color="auto"/>
        <w:right w:val="none" w:sz="0" w:space="0" w:color="auto"/>
      </w:divBdr>
      <w:divsChild>
        <w:div w:id="1477717786">
          <w:marLeft w:val="0"/>
          <w:marRight w:val="0"/>
          <w:marTop w:val="0"/>
          <w:marBottom w:val="0"/>
          <w:divBdr>
            <w:top w:val="none" w:sz="0" w:space="0" w:color="auto"/>
            <w:left w:val="none" w:sz="0" w:space="0" w:color="auto"/>
            <w:bottom w:val="none" w:sz="0" w:space="0" w:color="auto"/>
            <w:right w:val="none" w:sz="0" w:space="0" w:color="auto"/>
          </w:divBdr>
          <w:divsChild>
            <w:div w:id="1280529913">
              <w:marLeft w:val="0"/>
              <w:marRight w:val="0"/>
              <w:marTop w:val="0"/>
              <w:marBottom w:val="0"/>
              <w:divBdr>
                <w:top w:val="none" w:sz="0" w:space="0" w:color="auto"/>
                <w:left w:val="none" w:sz="0" w:space="0" w:color="auto"/>
                <w:bottom w:val="none" w:sz="0" w:space="0" w:color="auto"/>
                <w:right w:val="none" w:sz="0" w:space="0" w:color="auto"/>
              </w:divBdr>
              <w:divsChild>
                <w:div w:id="1502769165">
                  <w:marLeft w:val="0"/>
                  <w:marRight w:val="0"/>
                  <w:marTop w:val="0"/>
                  <w:marBottom w:val="0"/>
                  <w:divBdr>
                    <w:top w:val="none" w:sz="0" w:space="0" w:color="auto"/>
                    <w:left w:val="none" w:sz="0" w:space="0" w:color="auto"/>
                    <w:bottom w:val="none" w:sz="0" w:space="0" w:color="auto"/>
                    <w:right w:val="none" w:sz="0" w:space="0" w:color="auto"/>
                  </w:divBdr>
                  <w:divsChild>
                    <w:div w:id="1095974859">
                      <w:marLeft w:val="0"/>
                      <w:marRight w:val="0"/>
                      <w:marTop w:val="0"/>
                      <w:marBottom w:val="0"/>
                      <w:divBdr>
                        <w:top w:val="none" w:sz="0" w:space="0" w:color="auto"/>
                        <w:left w:val="none" w:sz="0" w:space="0" w:color="auto"/>
                        <w:bottom w:val="none" w:sz="0" w:space="0" w:color="auto"/>
                        <w:right w:val="none" w:sz="0" w:space="0" w:color="auto"/>
                      </w:divBdr>
                      <w:divsChild>
                        <w:div w:id="422072360">
                          <w:marLeft w:val="0"/>
                          <w:marRight w:val="0"/>
                          <w:marTop w:val="0"/>
                          <w:marBottom w:val="0"/>
                          <w:divBdr>
                            <w:top w:val="none" w:sz="0" w:space="0" w:color="auto"/>
                            <w:left w:val="none" w:sz="0" w:space="0" w:color="auto"/>
                            <w:bottom w:val="none" w:sz="0" w:space="0" w:color="auto"/>
                            <w:right w:val="none" w:sz="0" w:space="0" w:color="auto"/>
                          </w:divBdr>
                          <w:divsChild>
                            <w:div w:id="2014607452">
                              <w:marLeft w:val="0"/>
                              <w:marRight w:val="0"/>
                              <w:marTop w:val="0"/>
                              <w:marBottom w:val="0"/>
                              <w:divBdr>
                                <w:top w:val="none" w:sz="0" w:space="0" w:color="auto"/>
                                <w:left w:val="none" w:sz="0" w:space="0" w:color="auto"/>
                                <w:bottom w:val="none" w:sz="0" w:space="0" w:color="auto"/>
                                <w:right w:val="none" w:sz="0" w:space="0" w:color="auto"/>
                              </w:divBdr>
                              <w:divsChild>
                                <w:div w:id="672798067">
                                  <w:marLeft w:val="0"/>
                                  <w:marRight w:val="0"/>
                                  <w:marTop w:val="0"/>
                                  <w:marBottom w:val="0"/>
                                  <w:divBdr>
                                    <w:top w:val="none" w:sz="0" w:space="0" w:color="auto"/>
                                    <w:left w:val="none" w:sz="0" w:space="0" w:color="auto"/>
                                    <w:bottom w:val="none" w:sz="0" w:space="0" w:color="auto"/>
                                    <w:right w:val="none" w:sz="0" w:space="0" w:color="auto"/>
                                  </w:divBdr>
                                  <w:divsChild>
                                    <w:div w:id="1856770657">
                                      <w:marLeft w:val="60"/>
                                      <w:marRight w:val="0"/>
                                      <w:marTop w:val="0"/>
                                      <w:marBottom w:val="0"/>
                                      <w:divBdr>
                                        <w:top w:val="none" w:sz="0" w:space="0" w:color="auto"/>
                                        <w:left w:val="none" w:sz="0" w:space="0" w:color="auto"/>
                                        <w:bottom w:val="none" w:sz="0" w:space="0" w:color="auto"/>
                                        <w:right w:val="none" w:sz="0" w:space="0" w:color="auto"/>
                                      </w:divBdr>
                                      <w:divsChild>
                                        <w:div w:id="540869201">
                                          <w:marLeft w:val="0"/>
                                          <w:marRight w:val="0"/>
                                          <w:marTop w:val="0"/>
                                          <w:marBottom w:val="0"/>
                                          <w:divBdr>
                                            <w:top w:val="none" w:sz="0" w:space="0" w:color="auto"/>
                                            <w:left w:val="none" w:sz="0" w:space="0" w:color="auto"/>
                                            <w:bottom w:val="none" w:sz="0" w:space="0" w:color="auto"/>
                                            <w:right w:val="none" w:sz="0" w:space="0" w:color="auto"/>
                                          </w:divBdr>
                                          <w:divsChild>
                                            <w:div w:id="85881364">
                                              <w:marLeft w:val="0"/>
                                              <w:marRight w:val="0"/>
                                              <w:marTop w:val="0"/>
                                              <w:marBottom w:val="120"/>
                                              <w:divBdr>
                                                <w:top w:val="single" w:sz="6" w:space="0" w:color="F5F5F5"/>
                                                <w:left w:val="single" w:sz="6" w:space="0" w:color="F5F5F5"/>
                                                <w:bottom w:val="single" w:sz="6" w:space="0" w:color="F5F5F5"/>
                                                <w:right w:val="single" w:sz="6" w:space="0" w:color="F5F5F5"/>
                                              </w:divBdr>
                                              <w:divsChild>
                                                <w:div w:id="259026398">
                                                  <w:marLeft w:val="0"/>
                                                  <w:marRight w:val="0"/>
                                                  <w:marTop w:val="0"/>
                                                  <w:marBottom w:val="0"/>
                                                  <w:divBdr>
                                                    <w:top w:val="none" w:sz="0" w:space="0" w:color="auto"/>
                                                    <w:left w:val="none" w:sz="0" w:space="0" w:color="auto"/>
                                                    <w:bottom w:val="none" w:sz="0" w:space="0" w:color="auto"/>
                                                    <w:right w:val="none" w:sz="0" w:space="0" w:color="auto"/>
                                                  </w:divBdr>
                                                  <w:divsChild>
                                                    <w:div w:id="4886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343118">
      <w:bodyDiv w:val="1"/>
      <w:marLeft w:val="0"/>
      <w:marRight w:val="0"/>
      <w:marTop w:val="0"/>
      <w:marBottom w:val="0"/>
      <w:divBdr>
        <w:top w:val="none" w:sz="0" w:space="0" w:color="auto"/>
        <w:left w:val="none" w:sz="0" w:space="0" w:color="auto"/>
        <w:bottom w:val="none" w:sz="0" w:space="0" w:color="auto"/>
        <w:right w:val="none" w:sz="0" w:space="0" w:color="auto"/>
      </w:divBdr>
      <w:divsChild>
        <w:div w:id="1775976736">
          <w:marLeft w:val="0"/>
          <w:marRight w:val="0"/>
          <w:marTop w:val="0"/>
          <w:marBottom w:val="0"/>
          <w:divBdr>
            <w:top w:val="none" w:sz="0" w:space="0" w:color="auto"/>
            <w:left w:val="none" w:sz="0" w:space="0" w:color="auto"/>
            <w:bottom w:val="none" w:sz="0" w:space="0" w:color="auto"/>
            <w:right w:val="none" w:sz="0" w:space="0" w:color="auto"/>
          </w:divBdr>
          <w:divsChild>
            <w:div w:id="992879765">
              <w:marLeft w:val="0"/>
              <w:marRight w:val="0"/>
              <w:marTop w:val="0"/>
              <w:marBottom w:val="0"/>
              <w:divBdr>
                <w:top w:val="none" w:sz="0" w:space="0" w:color="auto"/>
                <w:left w:val="none" w:sz="0" w:space="0" w:color="auto"/>
                <w:bottom w:val="none" w:sz="0" w:space="0" w:color="auto"/>
                <w:right w:val="none" w:sz="0" w:space="0" w:color="auto"/>
              </w:divBdr>
              <w:divsChild>
                <w:div w:id="373115490">
                  <w:marLeft w:val="0"/>
                  <w:marRight w:val="0"/>
                  <w:marTop w:val="0"/>
                  <w:marBottom w:val="0"/>
                  <w:divBdr>
                    <w:top w:val="none" w:sz="0" w:space="0" w:color="auto"/>
                    <w:left w:val="none" w:sz="0" w:space="0" w:color="auto"/>
                    <w:bottom w:val="none" w:sz="0" w:space="0" w:color="auto"/>
                    <w:right w:val="none" w:sz="0" w:space="0" w:color="auto"/>
                  </w:divBdr>
                  <w:divsChild>
                    <w:div w:id="1044871944">
                      <w:marLeft w:val="0"/>
                      <w:marRight w:val="0"/>
                      <w:marTop w:val="0"/>
                      <w:marBottom w:val="0"/>
                      <w:divBdr>
                        <w:top w:val="none" w:sz="0" w:space="0" w:color="auto"/>
                        <w:left w:val="none" w:sz="0" w:space="0" w:color="auto"/>
                        <w:bottom w:val="none" w:sz="0" w:space="0" w:color="auto"/>
                        <w:right w:val="none" w:sz="0" w:space="0" w:color="auto"/>
                      </w:divBdr>
                      <w:divsChild>
                        <w:div w:id="1919093295">
                          <w:marLeft w:val="0"/>
                          <w:marRight w:val="0"/>
                          <w:marTop w:val="0"/>
                          <w:marBottom w:val="0"/>
                          <w:divBdr>
                            <w:top w:val="none" w:sz="0" w:space="0" w:color="auto"/>
                            <w:left w:val="none" w:sz="0" w:space="0" w:color="auto"/>
                            <w:bottom w:val="none" w:sz="0" w:space="0" w:color="auto"/>
                            <w:right w:val="none" w:sz="0" w:space="0" w:color="auto"/>
                          </w:divBdr>
                          <w:divsChild>
                            <w:div w:id="452095133">
                              <w:marLeft w:val="0"/>
                              <w:marRight w:val="0"/>
                              <w:marTop w:val="0"/>
                              <w:marBottom w:val="0"/>
                              <w:divBdr>
                                <w:top w:val="none" w:sz="0" w:space="0" w:color="auto"/>
                                <w:left w:val="none" w:sz="0" w:space="0" w:color="auto"/>
                                <w:bottom w:val="none" w:sz="0" w:space="0" w:color="auto"/>
                                <w:right w:val="none" w:sz="0" w:space="0" w:color="auto"/>
                              </w:divBdr>
                              <w:divsChild>
                                <w:div w:id="1986740509">
                                  <w:marLeft w:val="0"/>
                                  <w:marRight w:val="0"/>
                                  <w:marTop w:val="0"/>
                                  <w:marBottom w:val="0"/>
                                  <w:divBdr>
                                    <w:top w:val="none" w:sz="0" w:space="0" w:color="auto"/>
                                    <w:left w:val="none" w:sz="0" w:space="0" w:color="auto"/>
                                    <w:bottom w:val="none" w:sz="0" w:space="0" w:color="auto"/>
                                    <w:right w:val="none" w:sz="0" w:space="0" w:color="auto"/>
                                  </w:divBdr>
                                  <w:divsChild>
                                    <w:div w:id="554466536">
                                      <w:marLeft w:val="67"/>
                                      <w:marRight w:val="0"/>
                                      <w:marTop w:val="0"/>
                                      <w:marBottom w:val="0"/>
                                      <w:divBdr>
                                        <w:top w:val="none" w:sz="0" w:space="0" w:color="auto"/>
                                        <w:left w:val="none" w:sz="0" w:space="0" w:color="auto"/>
                                        <w:bottom w:val="none" w:sz="0" w:space="0" w:color="auto"/>
                                        <w:right w:val="none" w:sz="0" w:space="0" w:color="auto"/>
                                      </w:divBdr>
                                      <w:divsChild>
                                        <w:div w:id="1236621796">
                                          <w:marLeft w:val="0"/>
                                          <w:marRight w:val="0"/>
                                          <w:marTop w:val="0"/>
                                          <w:marBottom w:val="0"/>
                                          <w:divBdr>
                                            <w:top w:val="none" w:sz="0" w:space="0" w:color="auto"/>
                                            <w:left w:val="none" w:sz="0" w:space="0" w:color="auto"/>
                                            <w:bottom w:val="none" w:sz="0" w:space="0" w:color="auto"/>
                                            <w:right w:val="none" w:sz="0" w:space="0" w:color="auto"/>
                                          </w:divBdr>
                                          <w:divsChild>
                                            <w:div w:id="115834183">
                                              <w:marLeft w:val="0"/>
                                              <w:marRight w:val="0"/>
                                              <w:marTop w:val="0"/>
                                              <w:marBottom w:val="134"/>
                                              <w:divBdr>
                                                <w:top w:val="single" w:sz="6" w:space="0" w:color="F5F5F5"/>
                                                <w:left w:val="single" w:sz="6" w:space="0" w:color="F5F5F5"/>
                                                <w:bottom w:val="single" w:sz="6" w:space="0" w:color="F5F5F5"/>
                                                <w:right w:val="single" w:sz="6" w:space="0" w:color="F5F5F5"/>
                                              </w:divBdr>
                                              <w:divsChild>
                                                <w:div w:id="562106232">
                                                  <w:marLeft w:val="0"/>
                                                  <w:marRight w:val="0"/>
                                                  <w:marTop w:val="0"/>
                                                  <w:marBottom w:val="0"/>
                                                  <w:divBdr>
                                                    <w:top w:val="none" w:sz="0" w:space="0" w:color="auto"/>
                                                    <w:left w:val="none" w:sz="0" w:space="0" w:color="auto"/>
                                                    <w:bottom w:val="none" w:sz="0" w:space="0" w:color="auto"/>
                                                    <w:right w:val="none" w:sz="0" w:space="0" w:color="auto"/>
                                                  </w:divBdr>
                                                  <w:divsChild>
                                                    <w:div w:id="95174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26920">
      <w:bodyDiv w:val="1"/>
      <w:marLeft w:val="0"/>
      <w:marRight w:val="0"/>
      <w:marTop w:val="0"/>
      <w:marBottom w:val="0"/>
      <w:divBdr>
        <w:top w:val="none" w:sz="0" w:space="0" w:color="auto"/>
        <w:left w:val="none" w:sz="0" w:space="0" w:color="auto"/>
        <w:bottom w:val="none" w:sz="0" w:space="0" w:color="auto"/>
        <w:right w:val="none" w:sz="0" w:space="0" w:color="auto"/>
      </w:divBdr>
      <w:divsChild>
        <w:div w:id="1010184509">
          <w:marLeft w:val="0"/>
          <w:marRight w:val="0"/>
          <w:marTop w:val="0"/>
          <w:marBottom w:val="0"/>
          <w:divBdr>
            <w:top w:val="none" w:sz="0" w:space="0" w:color="auto"/>
            <w:left w:val="none" w:sz="0" w:space="0" w:color="auto"/>
            <w:bottom w:val="none" w:sz="0" w:space="0" w:color="auto"/>
            <w:right w:val="none" w:sz="0" w:space="0" w:color="auto"/>
          </w:divBdr>
          <w:divsChild>
            <w:div w:id="1694963368">
              <w:marLeft w:val="0"/>
              <w:marRight w:val="0"/>
              <w:marTop w:val="0"/>
              <w:marBottom w:val="0"/>
              <w:divBdr>
                <w:top w:val="none" w:sz="0" w:space="0" w:color="auto"/>
                <w:left w:val="none" w:sz="0" w:space="0" w:color="auto"/>
                <w:bottom w:val="none" w:sz="0" w:space="0" w:color="auto"/>
                <w:right w:val="none" w:sz="0" w:space="0" w:color="auto"/>
              </w:divBdr>
              <w:divsChild>
                <w:div w:id="734160936">
                  <w:marLeft w:val="0"/>
                  <w:marRight w:val="0"/>
                  <w:marTop w:val="0"/>
                  <w:marBottom w:val="0"/>
                  <w:divBdr>
                    <w:top w:val="none" w:sz="0" w:space="0" w:color="auto"/>
                    <w:left w:val="none" w:sz="0" w:space="0" w:color="auto"/>
                    <w:bottom w:val="none" w:sz="0" w:space="0" w:color="auto"/>
                    <w:right w:val="none" w:sz="0" w:space="0" w:color="auto"/>
                  </w:divBdr>
                  <w:divsChild>
                    <w:div w:id="1358969731">
                      <w:marLeft w:val="0"/>
                      <w:marRight w:val="0"/>
                      <w:marTop w:val="0"/>
                      <w:marBottom w:val="0"/>
                      <w:divBdr>
                        <w:top w:val="none" w:sz="0" w:space="0" w:color="auto"/>
                        <w:left w:val="none" w:sz="0" w:space="0" w:color="auto"/>
                        <w:bottom w:val="none" w:sz="0" w:space="0" w:color="auto"/>
                        <w:right w:val="none" w:sz="0" w:space="0" w:color="auto"/>
                      </w:divBdr>
                      <w:divsChild>
                        <w:div w:id="369495353">
                          <w:marLeft w:val="0"/>
                          <w:marRight w:val="0"/>
                          <w:marTop w:val="0"/>
                          <w:marBottom w:val="0"/>
                          <w:divBdr>
                            <w:top w:val="none" w:sz="0" w:space="0" w:color="auto"/>
                            <w:left w:val="none" w:sz="0" w:space="0" w:color="auto"/>
                            <w:bottom w:val="none" w:sz="0" w:space="0" w:color="auto"/>
                            <w:right w:val="none" w:sz="0" w:space="0" w:color="auto"/>
                          </w:divBdr>
                          <w:divsChild>
                            <w:div w:id="1125737079">
                              <w:marLeft w:val="0"/>
                              <w:marRight w:val="0"/>
                              <w:marTop w:val="0"/>
                              <w:marBottom w:val="0"/>
                              <w:divBdr>
                                <w:top w:val="none" w:sz="0" w:space="0" w:color="auto"/>
                                <w:left w:val="none" w:sz="0" w:space="0" w:color="auto"/>
                                <w:bottom w:val="none" w:sz="0" w:space="0" w:color="auto"/>
                                <w:right w:val="none" w:sz="0" w:space="0" w:color="auto"/>
                              </w:divBdr>
                              <w:divsChild>
                                <w:div w:id="915020213">
                                  <w:marLeft w:val="0"/>
                                  <w:marRight w:val="0"/>
                                  <w:marTop w:val="0"/>
                                  <w:marBottom w:val="0"/>
                                  <w:divBdr>
                                    <w:top w:val="none" w:sz="0" w:space="0" w:color="auto"/>
                                    <w:left w:val="none" w:sz="0" w:space="0" w:color="auto"/>
                                    <w:bottom w:val="none" w:sz="0" w:space="0" w:color="auto"/>
                                    <w:right w:val="none" w:sz="0" w:space="0" w:color="auto"/>
                                  </w:divBdr>
                                  <w:divsChild>
                                    <w:div w:id="1727990549">
                                      <w:marLeft w:val="67"/>
                                      <w:marRight w:val="0"/>
                                      <w:marTop w:val="0"/>
                                      <w:marBottom w:val="0"/>
                                      <w:divBdr>
                                        <w:top w:val="none" w:sz="0" w:space="0" w:color="auto"/>
                                        <w:left w:val="none" w:sz="0" w:space="0" w:color="auto"/>
                                        <w:bottom w:val="none" w:sz="0" w:space="0" w:color="auto"/>
                                        <w:right w:val="none" w:sz="0" w:space="0" w:color="auto"/>
                                      </w:divBdr>
                                      <w:divsChild>
                                        <w:div w:id="955797856">
                                          <w:marLeft w:val="0"/>
                                          <w:marRight w:val="0"/>
                                          <w:marTop w:val="0"/>
                                          <w:marBottom w:val="0"/>
                                          <w:divBdr>
                                            <w:top w:val="none" w:sz="0" w:space="0" w:color="auto"/>
                                            <w:left w:val="none" w:sz="0" w:space="0" w:color="auto"/>
                                            <w:bottom w:val="none" w:sz="0" w:space="0" w:color="auto"/>
                                            <w:right w:val="none" w:sz="0" w:space="0" w:color="auto"/>
                                          </w:divBdr>
                                          <w:divsChild>
                                            <w:div w:id="1273052005">
                                              <w:marLeft w:val="0"/>
                                              <w:marRight w:val="0"/>
                                              <w:marTop w:val="0"/>
                                              <w:marBottom w:val="134"/>
                                              <w:divBdr>
                                                <w:top w:val="single" w:sz="6" w:space="0" w:color="F5F5F5"/>
                                                <w:left w:val="single" w:sz="6" w:space="0" w:color="F5F5F5"/>
                                                <w:bottom w:val="single" w:sz="6" w:space="0" w:color="F5F5F5"/>
                                                <w:right w:val="single" w:sz="6" w:space="0" w:color="F5F5F5"/>
                                              </w:divBdr>
                                              <w:divsChild>
                                                <w:div w:id="1065026992">
                                                  <w:marLeft w:val="0"/>
                                                  <w:marRight w:val="0"/>
                                                  <w:marTop w:val="0"/>
                                                  <w:marBottom w:val="0"/>
                                                  <w:divBdr>
                                                    <w:top w:val="none" w:sz="0" w:space="0" w:color="auto"/>
                                                    <w:left w:val="none" w:sz="0" w:space="0" w:color="auto"/>
                                                    <w:bottom w:val="none" w:sz="0" w:space="0" w:color="auto"/>
                                                    <w:right w:val="none" w:sz="0" w:space="0" w:color="auto"/>
                                                  </w:divBdr>
                                                  <w:divsChild>
                                                    <w:div w:id="18099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78325">
      <w:bodyDiv w:val="1"/>
      <w:marLeft w:val="0"/>
      <w:marRight w:val="0"/>
      <w:marTop w:val="0"/>
      <w:marBottom w:val="0"/>
      <w:divBdr>
        <w:top w:val="none" w:sz="0" w:space="0" w:color="auto"/>
        <w:left w:val="none" w:sz="0" w:space="0" w:color="auto"/>
        <w:bottom w:val="none" w:sz="0" w:space="0" w:color="auto"/>
        <w:right w:val="none" w:sz="0" w:space="0" w:color="auto"/>
      </w:divBdr>
      <w:divsChild>
        <w:div w:id="242032849">
          <w:marLeft w:val="0"/>
          <w:marRight w:val="0"/>
          <w:marTop w:val="0"/>
          <w:marBottom w:val="0"/>
          <w:divBdr>
            <w:top w:val="none" w:sz="0" w:space="0" w:color="auto"/>
            <w:left w:val="none" w:sz="0" w:space="0" w:color="auto"/>
            <w:bottom w:val="none" w:sz="0" w:space="0" w:color="auto"/>
            <w:right w:val="none" w:sz="0" w:space="0" w:color="auto"/>
          </w:divBdr>
          <w:divsChild>
            <w:div w:id="86579339">
              <w:marLeft w:val="0"/>
              <w:marRight w:val="0"/>
              <w:marTop w:val="0"/>
              <w:marBottom w:val="0"/>
              <w:divBdr>
                <w:top w:val="none" w:sz="0" w:space="0" w:color="auto"/>
                <w:left w:val="none" w:sz="0" w:space="0" w:color="auto"/>
                <w:bottom w:val="none" w:sz="0" w:space="0" w:color="auto"/>
                <w:right w:val="none" w:sz="0" w:space="0" w:color="auto"/>
              </w:divBdr>
              <w:divsChild>
                <w:div w:id="2090495064">
                  <w:marLeft w:val="0"/>
                  <w:marRight w:val="0"/>
                  <w:marTop w:val="0"/>
                  <w:marBottom w:val="0"/>
                  <w:divBdr>
                    <w:top w:val="none" w:sz="0" w:space="0" w:color="auto"/>
                    <w:left w:val="none" w:sz="0" w:space="0" w:color="auto"/>
                    <w:bottom w:val="none" w:sz="0" w:space="0" w:color="auto"/>
                    <w:right w:val="none" w:sz="0" w:space="0" w:color="auto"/>
                  </w:divBdr>
                  <w:divsChild>
                    <w:div w:id="1677348019">
                      <w:marLeft w:val="0"/>
                      <w:marRight w:val="0"/>
                      <w:marTop w:val="0"/>
                      <w:marBottom w:val="0"/>
                      <w:divBdr>
                        <w:top w:val="none" w:sz="0" w:space="0" w:color="auto"/>
                        <w:left w:val="none" w:sz="0" w:space="0" w:color="auto"/>
                        <w:bottom w:val="none" w:sz="0" w:space="0" w:color="auto"/>
                        <w:right w:val="none" w:sz="0" w:space="0" w:color="auto"/>
                      </w:divBdr>
                      <w:divsChild>
                        <w:div w:id="433399780">
                          <w:marLeft w:val="0"/>
                          <w:marRight w:val="0"/>
                          <w:marTop w:val="0"/>
                          <w:marBottom w:val="0"/>
                          <w:divBdr>
                            <w:top w:val="none" w:sz="0" w:space="0" w:color="auto"/>
                            <w:left w:val="none" w:sz="0" w:space="0" w:color="auto"/>
                            <w:bottom w:val="none" w:sz="0" w:space="0" w:color="auto"/>
                            <w:right w:val="none" w:sz="0" w:space="0" w:color="auto"/>
                          </w:divBdr>
                          <w:divsChild>
                            <w:div w:id="527182815">
                              <w:marLeft w:val="0"/>
                              <w:marRight w:val="0"/>
                              <w:marTop w:val="0"/>
                              <w:marBottom w:val="0"/>
                              <w:divBdr>
                                <w:top w:val="none" w:sz="0" w:space="0" w:color="auto"/>
                                <w:left w:val="none" w:sz="0" w:space="0" w:color="auto"/>
                                <w:bottom w:val="none" w:sz="0" w:space="0" w:color="auto"/>
                                <w:right w:val="none" w:sz="0" w:space="0" w:color="auto"/>
                              </w:divBdr>
                              <w:divsChild>
                                <w:div w:id="1393890600">
                                  <w:marLeft w:val="0"/>
                                  <w:marRight w:val="0"/>
                                  <w:marTop w:val="0"/>
                                  <w:marBottom w:val="0"/>
                                  <w:divBdr>
                                    <w:top w:val="none" w:sz="0" w:space="0" w:color="auto"/>
                                    <w:left w:val="none" w:sz="0" w:space="0" w:color="auto"/>
                                    <w:bottom w:val="none" w:sz="0" w:space="0" w:color="auto"/>
                                    <w:right w:val="none" w:sz="0" w:space="0" w:color="auto"/>
                                  </w:divBdr>
                                  <w:divsChild>
                                    <w:div w:id="862788996">
                                      <w:marLeft w:val="60"/>
                                      <w:marRight w:val="0"/>
                                      <w:marTop w:val="0"/>
                                      <w:marBottom w:val="0"/>
                                      <w:divBdr>
                                        <w:top w:val="none" w:sz="0" w:space="0" w:color="auto"/>
                                        <w:left w:val="none" w:sz="0" w:space="0" w:color="auto"/>
                                        <w:bottom w:val="none" w:sz="0" w:space="0" w:color="auto"/>
                                        <w:right w:val="none" w:sz="0" w:space="0" w:color="auto"/>
                                      </w:divBdr>
                                      <w:divsChild>
                                        <w:div w:id="114913079">
                                          <w:marLeft w:val="0"/>
                                          <w:marRight w:val="0"/>
                                          <w:marTop w:val="0"/>
                                          <w:marBottom w:val="0"/>
                                          <w:divBdr>
                                            <w:top w:val="none" w:sz="0" w:space="0" w:color="auto"/>
                                            <w:left w:val="none" w:sz="0" w:space="0" w:color="auto"/>
                                            <w:bottom w:val="none" w:sz="0" w:space="0" w:color="auto"/>
                                            <w:right w:val="none" w:sz="0" w:space="0" w:color="auto"/>
                                          </w:divBdr>
                                          <w:divsChild>
                                            <w:div w:id="2084984034">
                                              <w:marLeft w:val="0"/>
                                              <w:marRight w:val="0"/>
                                              <w:marTop w:val="0"/>
                                              <w:marBottom w:val="120"/>
                                              <w:divBdr>
                                                <w:top w:val="single" w:sz="6" w:space="0" w:color="F5F5F5"/>
                                                <w:left w:val="single" w:sz="6" w:space="0" w:color="F5F5F5"/>
                                                <w:bottom w:val="single" w:sz="6" w:space="0" w:color="F5F5F5"/>
                                                <w:right w:val="single" w:sz="6" w:space="0" w:color="F5F5F5"/>
                                              </w:divBdr>
                                              <w:divsChild>
                                                <w:div w:id="1108625743">
                                                  <w:marLeft w:val="0"/>
                                                  <w:marRight w:val="0"/>
                                                  <w:marTop w:val="0"/>
                                                  <w:marBottom w:val="0"/>
                                                  <w:divBdr>
                                                    <w:top w:val="none" w:sz="0" w:space="0" w:color="auto"/>
                                                    <w:left w:val="none" w:sz="0" w:space="0" w:color="auto"/>
                                                    <w:bottom w:val="none" w:sz="0" w:space="0" w:color="auto"/>
                                                    <w:right w:val="none" w:sz="0" w:space="0" w:color="auto"/>
                                                  </w:divBdr>
                                                  <w:divsChild>
                                                    <w:div w:id="171102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17799">
      <w:bodyDiv w:val="1"/>
      <w:marLeft w:val="0"/>
      <w:marRight w:val="0"/>
      <w:marTop w:val="0"/>
      <w:marBottom w:val="0"/>
      <w:divBdr>
        <w:top w:val="none" w:sz="0" w:space="0" w:color="auto"/>
        <w:left w:val="none" w:sz="0" w:space="0" w:color="auto"/>
        <w:bottom w:val="none" w:sz="0" w:space="0" w:color="auto"/>
        <w:right w:val="none" w:sz="0" w:space="0" w:color="auto"/>
      </w:divBdr>
      <w:divsChild>
        <w:div w:id="1724331572">
          <w:marLeft w:val="0"/>
          <w:marRight w:val="0"/>
          <w:marTop w:val="0"/>
          <w:marBottom w:val="0"/>
          <w:divBdr>
            <w:top w:val="none" w:sz="0" w:space="0" w:color="auto"/>
            <w:left w:val="none" w:sz="0" w:space="0" w:color="auto"/>
            <w:bottom w:val="none" w:sz="0" w:space="0" w:color="auto"/>
            <w:right w:val="none" w:sz="0" w:space="0" w:color="auto"/>
          </w:divBdr>
          <w:divsChild>
            <w:div w:id="2114812896">
              <w:marLeft w:val="0"/>
              <w:marRight w:val="0"/>
              <w:marTop w:val="0"/>
              <w:marBottom w:val="0"/>
              <w:divBdr>
                <w:top w:val="none" w:sz="0" w:space="0" w:color="auto"/>
                <w:left w:val="none" w:sz="0" w:space="0" w:color="auto"/>
                <w:bottom w:val="none" w:sz="0" w:space="0" w:color="auto"/>
                <w:right w:val="none" w:sz="0" w:space="0" w:color="auto"/>
              </w:divBdr>
              <w:divsChild>
                <w:div w:id="172188182">
                  <w:marLeft w:val="0"/>
                  <w:marRight w:val="0"/>
                  <w:marTop w:val="0"/>
                  <w:marBottom w:val="0"/>
                  <w:divBdr>
                    <w:top w:val="none" w:sz="0" w:space="0" w:color="auto"/>
                    <w:left w:val="none" w:sz="0" w:space="0" w:color="auto"/>
                    <w:bottom w:val="none" w:sz="0" w:space="0" w:color="auto"/>
                    <w:right w:val="none" w:sz="0" w:space="0" w:color="auto"/>
                  </w:divBdr>
                  <w:divsChild>
                    <w:div w:id="677779618">
                      <w:marLeft w:val="0"/>
                      <w:marRight w:val="0"/>
                      <w:marTop w:val="0"/>
                      <w:marBottom w:val="0"/>
                      <w:divBdr>
                        <w:top w:val="none" w:sz="0" w:space="0" w:color="auto"/>
                        <w:left w:val="none" w:sz="0" w:space="0" w:color="auto"/>
                        <w:bottom w:val="none" w:sz="0" w:space="0" w:color="auto"/>
                        <w:right w:val="none" w:sz="0" w:space="0" w:color="auto"/>
                      </w:divBdr>
                      <w:divsChild>
                        <w:div w:id="1747074490">
                          <w:marLeft w:val="0"/>
                          <w:marRight w:val="0"/>
                          <w:marTop w:val="0"/>
                          <w:marBottom w:val="0"/>
                          <w:divBdr>
                            <w:top w:val="none" w:sz="0" w:space="0" w:color="auto"/>
                            <w:left w:val="none" w:sz="0" w:space="0" w:color="auto"/>
                            <w:bottom w:val="none" w:sz="0" w:space="0" w:color="auto"/>
                            <w:right w:val="none" w:sz="0" w:space="0" w:color="auto"/>
                          </w:divBdr>
                          <w:divsChild>
                            <w:div w:id="87695271">
                              <w:marLeft w:val="0"/>
                              <w:marRight w:val="0"/>
                              <w:marTop w:val="0"/>
                              <w:marBottom w:val="0"/>
                              <w:divBdr>
                                <w:top w:val="none" w:sz="0" w:space="0" w:color="auto"/>
                                <w:left w:val="none" w:sz="0" w:space="0" w:color="auto"/>
                                <w:bottom w:val="none" w:sz="0" w:space="0" w:color="auto"/>
                                <w:right w:val="none" w:sz="0" w:space="0" w:color="auto"/>
                              </w:divBdr>
                              <w:divsChild>
                                <w:div w:id="1690108351">
                                  <w:marLeft w:val="0"/>
                                  <w:marRight w:val="0"/>
                                  <w:marTop w:val="0"/>
                                  <w:marBottom w:val="0"/>
                                  <w:divBdr>
                                    <w:top w:val="none" w:sz="0" w:space="0" w:color="auto"/>
                                    <w:left w:val="none" w:sz="0" w:space="0" w:color="auto"/>
                                    <w:bottom w:val="none" w:sz="0" w:space="0" w:color="auto"/>
                                    <w:right w:val="none" w:sz="0" w:space="0" w:color="auto"/>
                                  </w:divBdr>
                                  <w:divsChild>
                                    <w:div w:id="572200857">
                                      <w:marLeft w:val="60"/>
                                      <w:marRight w:val="0"/>
                                      <w:marTop w:val="0"/>
                                      <w:marBottom w:val="0"/>
                                      <w:divBdr>
                                        <w:top w:val="none" w:sz="0" w:space="0" w:color="auto"/>
                                        <w:left w:val="none" w:sz="0" w:space="0" w:color="auto"/>
                                        <w:bottom w:val="none" w:sz="0" w:space="0" w:color="auto"/>
                                        <w:right w:val="none" w:sz="0" w:space="0" w:color="auto"/>
                                      </w:divBdr>
                                      <w:divsChild>
                                        <w:div w:id="485247459">
                                          <w:marLeft w:val="0"/>
                                          <w:marRight w:val="0"/>
                                          <w:marTop w:val="0"/>
                                          <w:marBottom w:val="0"/>
                                          <w:divBdr>
                                            <w:top w:val="none" w:sz="0" w:space="0" w:color="auto"/>
                                            <w:left w:val="none" w:sz="0" w:space="0" w:color="auto"/>
                                            <w:bottom w:val="none" w:sz="0" w:space="0" w:color="auto"/>
                                            <w:right w:val="none" w:sz="0" w:space="0" w:color="auto"/>
                                          </w:divBdr>
                                          <w:divsChild>
                                            <w:div w:id="1186677312">
                                              <w:marLeft w:val="0"/>
                                              <w:marRight w:val="0"/>
                                              <w:marTop w:val="0"/>
                                              <w:marBottom w:val="120"/>
                                              <w:divBdr>
                                                <w:top w:val="single" w:sz="6" w:space="0" w:color="F5F5F5"/>
                                                <w:left w:val="single" w:sz="6" w:space="0" w:color="F5F5F5"/>
                                                <w:bottom w:val="single" w:sz="6" w:space="0" w:color="F5F5F5"/>
                                                <w:right w:val="single" w:sz="6" w:space="0" w:color="F5F5F5"/>
                                              </w:divBdr>
                                              <w:divsChild>
                                                <w:div w:id="1318082">
                                                  <w:marLeft w:val="0"/>
                                                  <w:marRight w:val="0"/>
                                                  <w:marTop w:val="0"/>
                                                  <w:marBottom w:val="0"/>
                                                  <w:divBdr>
                                                    <w:top w:val="none" w:sz="0" w:space="0" w:color="auto"/>
                                                    <w:left w:val="none" w:sz="0" w:space="0" w:color="auto"/>
                                                    <w:bottom w:val="none" w:sz="0" w:space="0" w:color="auto"/>
                                                    <w:right w:val="none" w:sz="0" w:space="0" w:color="auto"/>
                                                  </w:divBdr>
                                                  <w:divsChild>
                                                    <w:div w:id="2320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590293">
      <w:bodyDiv w:val="1"/>
      <w:marLeft w:val="0"/>
      <w:marRight w:val="0"/>
      <w:marTop w:val="0"/>
      <w:marBottom w:val="0"/>
      <w:divBdr>
        <w:top w:val="none" w:sz="0" w:space="0" w:color="auto"/>
        <w:left w:val="none" w:sz="0" w:space="0" w:color="auto"/>
        <w:bottom w:val="none" w:sz="0" w:space="0" w:color="auto"/>
        <w:right w:val="none" w:sz="0" w:space="0" w:color="auto"/>
      </w:divBdr>
      <w:divsChild>
        <w:div w:id="1878351922">
          <w:marLeft w:val="0"/>
          <w:marRight w:val="0"/>
          <w:marTop w:val="0"/>
          <w:marBottom w:val="0"/>
          <w:divBdr>
            <w:top w:val="none" w:sz="0" w:space="0" w:color="auto"/>
            <w:left w:val="none" w:sz="0" w:space="0" w:color="auto"/>
            <w:bottom w:val="none" w:sz="0" w:space="0" w:color="auto"/>
            <w:right w:val="none" w:sz="0" w:space="0" w:color="auto"/>
          </w:divBdr>
          <w:divsChild>
            <w:div w:id="1942033065">
              <w:marLeft w:val="0"/>
              <w:marRight w:val="0"/>
              <w:marTop w:val="0"/>
              <w:marBottom w:val="0"/>
              <w:divBdr>
                <w:top w:val="none" w:sz="0" w:space="0" w:color="auto"/>
                <w:left w:val="none" w:sz="0" w:space="0" w:color="auto"/>
                <w:bottom w:val="none" w:sz="0" w:space="0" w:color="auto"/>
                <w:right w:val="none" w:sz="0" w:space="0" w:color="auto"/>
              </w:divBdr>
              <w:divsChild>
                <w:div w:id="886332282">
                  <w:marLeft w:val="0"/>
                  <w:marRight w:val="0"/>
                  <w:marTop w:val="0"/>
                  <w:marBottom w:val="0"/>
                  <w:divBdr>
                    <w:top w:val="none" w:sz="0" w:space="0" w:color="auto"/>
                    <w:left w:val="none" w:sz="0" w:space="0" w:color="auto"/>
                    <w:bottom w:val="none" w:sz="0" w:space="0" w:color="auto"/>
                    <w:right w:val="none" w:sz="0" w:space="0" w:color="auto"/>
                  </w:divBdr>
                  <w:divsChild>
                    <w:div w:id="969171733">
                      <w:marLeft w:val="0"/>
                      <w:marRight w:val="0"/>
                      <w:marTop w:val="0"/>
                      <w:marBottom w:val="0"/>
                      <w:divBdr>
                        <w:top w:val="none" w:sz="0" w:space="0" w:color="auto"/>
                        <w:left w:val="none" w:sz="0" w:space="0" w:color="auto"/>
                        <w:bottom w:val="none" w:sz="0" w:space="0" w:color="auto"/>
                        <w:right w:val="none" w:sz="0" w:space="0" w:color="auto"/>
                      </w:divBdr>
                      <w:divsChild>
                        <w:div w:id="1070883335">
                          <w:marLeft w:val="0"/>
                          <w:marRight w:val="0"/>
                          <w:marTop w:val="0"/>
                          <w:marBottom w:val="0"/>
                          <w:divBdr>
                            <w:top w:val="none" w:sz="0" w:space="0" w:color="auto"/>
                            <w:left w:val="none" w:sz="0" w:space="0" w:color="auto"/>
                            <w:bottom w:val="none" w:sz="0" w:space="0" w:color="auto"/>
                            <w:right w:val="none" w:sz="0" w:space="0" w:color="auto"/>
                          </w:divBdr>
                          <w:divsChild>
                            <w:div w:id="259872112">
                              <w:marLeft w:val="0"/>
                              <w:marRight w:val="0"/>
                              <w:marTop w:val="0"/>
                              <w:marBottom w:val="0"/>
                              <w:divBdr>
                                <w:top w:val="none" w:sz="0" w:space="0" w:color="auto"/>
                                <w:left w:val="none" w:sz="0" w:space="0" w:color="auto"/>
                                <w:bottom w:val="none" w:sz="0" w:space="0" w:color="auto"/>
                                <w:right w:val="none" w:sz="0" w:space="0" w:color="auto"/>
                              </w:divBdr>
                              <w:divsChild>
                                <w:div w:id="1498961956">
                                  <w:marLeft w:val="0"/>
                                  <w:marRight w:val="0"/>
                                  <w:marTop w:val="0"/>
                                  <w:marBottom w:val="0"/>
                                  <w:divBdr>
                                    <w:top w:val="none" w:sz="0" w:space="0" w:color="auto"/>
                                    <w:left w:val="none" w:sz="0" w:space="0" w:color="auto"/>
                                    <w:bottom w:val="none" w:sz="0" w:space="0" w:color="auto"/>
                                    <w:right w:val="none" w:sz="0" w:space="0" w:color="auto"/>
                                  </w:divBdr>
                                  <w:divsChild>
                                    <w:div w:id="1710688492">
                                      <w:marLeft w:val="60"/>
                                      <w:marRight w:val="0"/>
                                      <w:marTop w:val="0"/>
                                      <w:marBottom w:val="0"/>
                                      <w:divBdr>
                                        <w:top w:val="none" w:sz="0" w:space="0" w:color="auto"/>
                                        <w:left w:val="none" w:sz="0" w:space="0" w:color="auto"/>
                                        <w:bottom w:val="none" w:sz="0" w:space="0" w:color="auto"/>
                                        <w:right w:val="none" w:sz="0" w:space="0" w:color="auto"/>
                                      </w:divBdr>
                                      <w:divsChild>
                                        <w:div w:id="757360546">
                                          <w:marLeft w:val="0"/>
                                          <w:marRight w:val="0"/>
                                          <w:marTop w:val="0"/>
                                          <w:marBottom w:val="0"/>
                                          <w:divBdr>
                                            <w:top w:val="none" w:sz="0" w:space="0" w:color="auto"/>
                                            <w:left w:val="none" w:sz="0" w:space="0" w:color="auto"/>
                                            <w:bottom w:val="none" w:sz="0" w:space="0" w:color="auto"/>
                                            <w:right w:val="none" w:sz="0" w:space="0" w:color="auto"/>
                                          </w:divBdr>
                                          <w:divsChild>
                                            <w:div w:id="1012995565">
                                              <w:marLeft w:val="0"/>
                                              <w:marRight w:val="0"/>
                                              <w:marTop w:val="0"/>
                                              <w:marBottom w:val="120"/>
                                              <w:divBdr>
                                                <w:top w:val="single" w:sz="6" w:space="0" w:color="F5F5F5"/>
                                                <w:left w:val="single" w:sz="6" w:space="0" w:color="F5F5F5"/>
                                                <w:bottom w:val="single" w:sz="6" w:space="0" w:color="F5F5F5"/>
                                                <w:right w:val="single" w:sz="6" w:space="0" w:color="F5F5F5"/>
                                              </w:divBdr>
                                              <w:divsChild>
                                                <w:div w:id="698312156">
                                                  <w:marLeft w:val="0"/>
                                                  <w:marRight w:val="0"/>
                                                  <w:marTop w:val="0"/>
                                                  <w:marBottom w:val="0"/>
                                                  <w:divBdr>
                                                    <w:top w:val="none" w:sz="0" w:space="0" w:color="auto"/>
                                                    <w:left w:val="none" w:sz="0" w:space="0" w:color="auto"/>
                                                    <w:bottom w:val="none" w:sz="0" w:space="0" w:color="auto"/>
                                                    <w:right w:val="none" w:sz="0" w:space="0" w:color="auto"/>
                                                  </w:divBdr>
                                                  <w:divsChild>
                                                    <w:div w:id="21201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782968">
      <w:bodyDiv w:val="1"/>
      <w:marLeft w:val="0"/>
      <w:marRight w:val="0"/>
      <w:marTop w:val="0"/>
      <w:marBottom w:val="0"/>
      <w:divBdr>
        <w:top w:val="none" w:sz="0" w:space="0" w:color="auto"/>
        <w:left w:val="none" w:sz="0" w:space="0" w:color="auto"/>
        <w:bottom w:val="none" w:sz="0" w:space="0" w:color="auto"/>
        <w:right w:val="none" w:sz="0" w:space="0" w:color="auto"/>
      </w:divBdr>
      <w:divsChild>
        <w:div w:id="1528758829">
          <w:marLeft w:val="0"/>
          <w:marRight w:val="0"/>
          <w:marTop w:val="0"/>
          <w:marBottom w:val="0"/>
          <w:divBdr>
            <w:top w:val="none" w:sz="0" w:space="0" w:color="auto"/>
            <w:left w:val="none" w:sz="0" w:space="0" w:color="auto"/>
            <w:bottom w:val="none" w:sz="0" w:space="0" w:color="auto"/>
            <w:right w:val="none" w:sz="0" w:space="0" w:color="auto"/>
          </w:divBdr>
          <w:divsChild>
            <w:div w:id="665867676">
              <w:marLeft w:val="0"/>
              <w:marRight w:val="0"/>
              <w:marTop w:val="0"/>
              <w:marBottom w:val="0"/>
              <w:divBdr>
                <w:top w:val="none" w:sz="0" w:space="0" w:color="auto"/>
                <w:left w:val="none" w:sz="0" w:space="0" w:color="auto"/>
                <w:bottom w:val="none" w:sz="0" w:space="0" w:color="auto"/>
                <w:right w:val="none" w:sz="0" w:space="0" w:color="auto"/>
              </w:divBdr>
              <w:divsChild>
                <w:div w:id="1750610648">
                  <w:marLeft w:val="0"/>
                  <w:marRight w:val="0"/>
                  <w:marTop w:val="0"/>
                  <w:marBottom w:val="0"/>
                  <w:divBdr>
                    <w:top w:val="none" w:sz="0" w:space="0" w:color="auto"/>
                    <w:left w:val="none" w:sz="0" w:space="0" w:color="auto"/>
                    <w:bottom w:val="none" w:sz="0" w:space="0" w:color="auto"/>
                    <w:right w:val="none" w:sz="0" w:space="0" w:color="auto"/>
                  </w:divBdr>
                  <w:divsChild>
                    <w:div w:id="1516311209">
                      <w:marLeft w:val="0"/>
                      <w:marRight w:val="0"/>
                      <w:marTop w:val="0"/>
                      <w:marBottom w:val="0"/>
                      <w:divBdr>
                        <w:top w:val="none" w:sz="0" w:space="0" w:color="auto"/>
                        <w:left w:val="none" w:sz="0" w:space="0" w:color="auto"/>
                        <w:bottom w:val="none" w:sz="0" w:space="0" w:color="auto"/>
                        <w:right w:val="none" w:sz="0" w:space="0" w:color="auto"/>
                      </w:divBdr>
                      <w:divsChild>
                        <w:div w:id="1460950368">
                          <w:marLeft w:val="0"/>
                          <w:marRight w:val="0"/>
                          <w:marTop w:val="0"/>
                          <w:marBottom w:val="0"/>
                          <w:divBdr>
                            <w:top w:val="none" w:sz="0" w:space="0" w:color="auto"/>
                            <w:left w:val="none" w:sz="0" w:space="0" w:color="auto"/>
                            <w:bottom w:val="none" w:sz="0" w:space="0" w:color="auto"/>
                            <w:right w:val="none" w:sz="0" w:space="0" w:color="auto"/>
                          </w:divBdr>
                          <w:divsChild>
                            <w:div w:id="1505902202">
                              <w:marLeft w:val="0"/>
                              <w:marRight w:val="0"/>
                              <w:marTop w:val="0"/>
                              <w:marBottom w:val="0"/>
                              <w:divBdr>
                                <w:top w:val="none" w:sz="0" w:space="0" w:color="auto"/>
                                <w:left w:val="none" w:sz="0" w:space="0" w:color="auto"/>
                                <w:bottom w:val="none" w:sz="0" w:space="0" w:color="auto"/>
                                <w:right w:val="none" w:sz="0" w:space="0" w:color="auto"/>
                              </w:divBdr>
                              <w:divsChild>
                                <w:div w:id="1192839469">
                                  <w:marLeft w:val="0"/>
                                  <w:marRight w:val="0"/>
                                  <w:marTop w:val="0"/>
                                  <w:marBottom w:val="0"/>
                                  <w:divBdr>
                                    <w:top w:val="none" w:sz="0" w:space="0" w:color="auto"/>
                                    <w:left w:val="none" w:sz="0" w:space="0" w:color="auto"/>
                                    <w:bottom w:val="none" w:sz="0" w:space="0" w:color="auto"/>
                                    <w:right w:val="none" w:sz="0" w:space="0" w:color="auto"/>
                                  </w:divBdr>
                                  <w:divsChild>
                                    <w:div w:id="1340766318">
                                      <w:marLeft w:val="67"/>
                                      <w:marRight w:val="0"/>
                                      <w:marTop w:val="0"/>
                                      <w:marBottom w:val="0"/>
                                      <w:divBdr>
                                        <w:top w:val="none" w:sz="0" w:space="0" w:color="auto"/>
                                        <w:left w:val="none" w:sz="0" w:space="0" w:color="auto"/>
                                        <w:bottom w:val="none" w:sz="0" w:space="0" w:color="auto"/>
                                        <w:right w:val="none" w:sz="0" w:space="0" w:color="auto"/>
                                      </w:divBdr>
                                      <w:divsChild>
                                        <w:div w:id="163513373">
                                          <w:marLeft w:val="0"/>
                                          <w:marRight w:val="0"/>
                                          <w:marTop w:val="0"/>
                                          <w:marBottom w:val="0"/>
                                          <w:divBdr>
                                            <w:top w:val="none" w:sz="0" w:space="0" w:color="auto"/>
                                            <w:left w:val="none" w:sz="0" w:space="0" w:color="auto"/>
                                            <w:bottom w:val="none" w:sz="0" w:space="0" w:color="auto"/>
                                            <w:right w:val="none" w:sz="0" w:space="0" w:color="auto"/>
                                          </w:divBdr>
                                          <w:divsChild>
                                            <w:div w:id="1070620879">
                                              <w:marLeft w:val="0"/>
                                              <w:marRight w:val="0"/>
                                              <w:marTop w:val="0"/>
                                              <w:marBottom w:val="134"/>
                                              <w:divBdr>
                                                <w:top w:val="single" w:sz="6" w:space="0" w:color="F5F5F5"/>
                                                <w:left w:val="single" w:sz="6" w:space="0" w:color="F5F5F5"/>
                                                <w:bottom w:val="single" w:sz="6" w:space="0" w:color="F5F5F5"/>
                                                <w:right w:val="single" w:sz="6" w:space="0" w:color="F5F5F5"/>
                                              </w:divBdr>
                                              <w:divsChild>
                                                <w:div w:id="893585307">
                                                  <w:marLeft w:val="0"/>
                                                  <w:marRight w:val="0"/>
                                                  <w:marTop w:val="0"/>
                                                  <w:marBottom w:val="0"/>
                                                  <w:divBdr>
                                                    <w:top w:val="none" w:sz="0" w:space="0" w:color="auto"/>
                                                    <w:left w:val="none" w:sz="0" w:space="0" w:color="auto"/>
                                                    <w:bottom w:val="none" w:sz="0" w:space="0" w:color="auto"/>
                                                    <w:right w:val="none" w:sz="0" w:space="0" w:color="auto"/>
                                                  </w:divBdr>
                                                  <w:divsChild>
                                                    <w:div w:id="865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0940858">
      <w:bodyDiv w:val="1"/>
      <w:marLeft w:val="0"/>
      <w:marRight w:val="0"/>
      <w:marTop w:val="0"/>
      <w:marBottom w:val="0"/>
      <w:divBdr>
        <w:top w:val="none" w:sz="0" w:space="0" w:color="auto"/>
        <w:left w:val="none" w:sz="0" w:space="0" w:color="auto"/>
        <w:bottom w:val="none" w:sz="0" w:space="0" w:color="auto"/>
        <w:right w:val="none" w:sz="0" w:space="0" w:color="auto"/>
      </w:divBdr>
      <w:divsChild>
        <w:div w:id="343745609">
          <w:marLeft w:val="0"/>
          <w:marRight w:val="0"/>
          <w:marTop w:val="0"/>
          <w:marBottom w:val="0"/>
          <w:divBdr>
            <w:top w:val="none" w:sz="0" w:space="0" w:color="auto"/>
            <w:left w:val="none" w:sz="0" w:space="0" w:color="auto"/>
            <w:bottom w:val="none" w:sz="0" w:space="0" w:color="auto"/>
            <w:right w:val="none" w:sz="0" w:space="0" w:color="auto"/>
          </w:divBdr>
          <w:divsChild>
            <w:div w:id="1217886854">
              <w:marLeft w:val="0"/>
              <w:marRight w:val="0"/>
              <w:marTop w:val="0"/>
              <w:marBottom w:val="0"/>
              <w:divBdr>
                <w:top w:val="none" w:sz="0" w:space="0" w:color="auto"/>
                <w:left w:val="none" w:sz="0" w:space="0" w:color="auto"/>
                <w:bottom w:val="none" w:sz="0" w:space="0" w:color="auto"/>
                <w:right w:val="none" w:sz="0" w:space="0" w:color="auto"/>
              </w:divBdr>
              <w:divsChild>
                <w:div w:id="1143044210">
                  <w:marLeft w:val="0"/>
                  <w:marRight w:val="0"/>
                  <w:marTop w:val="0"/>
                  <w:marBottom w:val="0"/>
                  <w:divBdr>
                    <w:top w:val="none" w:sz="0" w:space="0" w:color="auto"/>
                    <w:left w:val="none" w:sz="0" w:space="0" w:color="auto"/>
                    <w:bottom w:val="none" w:sz="0" w:space="0" w:color="auto"/>
                    <w:right w:val="none" w:sz="0" w:space="0" w:color="auto"/>
                  </w:divBdr>
                  <w:divsChild>
                    <w:div w:id="965159410">
                      <w:marLeft w:val="0"/>
                      <w:marRight w:val="0"/>
                      <w:marTop w:val="0"/>
                      <w:marBottom w:val="0"/>
                      <w:divBdr>
                        <w:top w:val="none" w:sz="0" w:space="0" w:color="auto"/>
                        <w:left w:val="none" w:sz="0" w:space="0" w:color="auto"/>
                        <w:bottom w:val="none" w:sz="0" w:space="0" w:color="auto"/>
                        <w:right w:val="none" w:sz="0" w:space="0" w:color="auto"/>
                      </w:divBdr>
                      <w:divsChild>
                        <w:div w:id="67581273">
                          <w:marLeft w:val="0"/>
                          <w:marRight w:val="0"/>
                          <w:marTop w:val="0"/>
                          <w:marBottom w:val="0"/>
                          <w:divBdr>
                            <w:top w:val="none" w:sz="0" w:space="0" w:color="auto"/>
                            <w:left w:val="none" w:sz="0" w:space="0" w:color="auto"/>
                            <w:bottom w:val="none" w:sz="0" w:space="0" w:color="auto"/>
                            <w:right w:val="none" w:sz="0" w:space="0" w:color="auto"/>
                          </w:divBdr>
                          <w:divsChild>
                            <w:div w:id="853306382">
                              <w:marLeft w:val="0"/>
                              <w:marRight w:val="0"/>
                              <w:marTop w:val="0"/>
                              <w:marBottom w:val="0"/>
                              <w:divBdr>
                                <w:top w:val="none" w:sz="0" w:space="0" w:color="auto"/>
                                <w:left w:val="none" w:sz="0" w:space="0" w:color="auto"/>
                                <w:bottom w:val="none" w:sz="0" w:space="0" w:color="auto"/>
                                <w:right w:val="none" w:sz="0" w:space="0" w:color="auto"/>
                              </w:divBdr>
                              <w:divsChild>
                                <w:div w:id="1965383918">
                                  <w:marLeft w:val="0"/>
                                  <w:marRight w:val="0"/>
                                  <w:marTop w:val="0"/>
                                  <w:marBottom w:val="0"/>
                                  <w:divBdr>
                                    <w:top w:val="none" w:sz="0" w:space="0" w:color="auto"/>
                                    <w:left w:val="none" w:sz="0" w:space="0" w:color="auto"/>
                                    <w:bottom w:val="none" w:sz="0" w:space="0" w:color="auto"/>
                                    <w:right w:val="none" w:sz="0" w:space="0" w:color="auto"/>
                                  </w:divBdr>
                                  <w:divsChild>
                                    <w:div w:id="43216269">
                                      <w:marLeft w:val="67"/>
                                      <w:marRight w:val="0"/>
                                      <w:marTop w:val="0"/>
                                      <w:marBottom w:val="0"/>
                                      <w:divBdr>
                                        <w:top w:val="none" w:sz="0" w:space="0" w:color="auto"/>
                                        <w:left w:val="none" w:sz="0" w:space="0" w:color="auto"/>
                                        <w:bottom w:val="none" w:sz="0" w:space="0" w:color="auto"/>
                                        <w:right w:val="none" w:sz="0" w:space="0" w:color="auto"/>
                                      </w:divBdr>
                                      <w:divsChild>
                                        <w:div w:id="1031147738">
                                          <w:marLeft w:val="0"/>
                                          <w:marRight w:val="0"/>
                                          <w:marTop w:val="0"/>
                                          <w:marBottom w:val="0"/>
                                          <w:divBdr>
                                            <w:top w:val="none" w:sz="0" w:space="0" w:color="auto"/>
                                            <w:left w:val="none" w:sz="0" w:space="0" w:color="auto"/>
                                            <w:bottom w:val="none" w:sz="0" w:space="0" w:color="auto"/>
                                            <w:right w:val="none" w:sz="0" w:space="0" w:color="auto"/>
                                          </w:divBdr>
                                          <w:divsChild>
                                            <w:div w:id="1055007034">
                                              <w:marLeft w:val="0"/>
                                              <w:marRight w:val="0"/>
                                              <w:marTop w:val="0"/>
                                              <w:marBottom w:val="134"/>
                                              <w:divBdr>
                                                <w:top w:val="single" w:sz="6" w:space="0" w:color="F5F5F5"/>
                                                <w:left w:val="single" w:sz="6" w:space="0" w:color="F5F5F5"/>
                                                <w:bottom w:val="single" w:sz="6" w:space="0" w:color="F5F5F5"/>
                                                <w:right w:val="single" w:sz="6" w:space="0" w:color="F5F5F5"/>
                                              </w:divBdr>
                                              <w:divsChild>
                                                <w:div w:id="84154384">
                                                  <w:marLeft w:val="0"/>
                                                  <w:marRight w:val="0"/>
                                                  <w:marTop w:val="0"/>
                                                  <w:marBottom w:val="0"/>
                                                  <w:divBdr>
                                                    <w:top w:val="none" w:sz="0" w:space="0" w:color="auto"/>
                                                    <w:left w:val="none" w:sz="0" w:space="0" w:color="auto"/>
                                                    <w:bottom w:val="none" w:sz="0" w:space="0" w:color="auto"/>
                                                    <w:right w:val="none" w:sz="0" w:space="0" w:color="auto"/>
                                                  </w:divBdr>
                                                  <w:divsChild>
                                                    <w:div w:id="13452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4433219">
      <w:bodyDiv w:val="1"/>
      <w:marLeft w:val="0"/>
      <w:marRight w:val="0"/>
      <w:marTop w:val="0"/>
      <w:marBottom w:val="0"/>
      <w:divBdr>
        <w:top w:val="none" w:sz="0" w:space="0" w:color="auto"/>
        <w:left w:val="none" w:sz="0" w:space="0" w:color="auto"/>
        <w:bottom w:val="none" w:sz="0" w:space="0" w:color="auto"/>
        <w:right w:val="none" w:sz="0" w:space="0" w:color="auto"/>
      </w:divBdr>
      <w:divsChild>
        <w:div w:id="661277004">
          <w:marLeft w:val="0"/>
          <w:marRight w:val="0"/>
          <w:marTop w:val="0"/>
          <w:marBottom w:val="0"/>
          <w:divBdr>
            <w:top w:val="none" w:sz="0" w:space="0" w:color="auto"/>
            <w:left w:val="none" w:sz="0" w:space="0" w:color="auto"/>
            <w:bottom w:val="none" w:sz="0" w:space="0" w:color="auto"/>
            <w:right w:val="none" w:sz="0" w:space="0" w:color="auto"/>
          </w:divBdr>
          <w:divsChild>
            <w:div w:id="1261911712">
              <w:marLeft w:val="0"/>
              <w:marRight w:val="0"/>
              <w:marTop w:val="0"/>
              <w:marBottom w:val="0"/>
              <w:divBdr>
                <w:top w:val="none" w:sz="0" w:space="0" w:color="auto"/>
                <w:left w:val="none" w:sz="0" w:space="0" w:color="auto"/>
                <w:bottom w:val="none" w:sz="0" w:space="0" w:color="auto"/>
                <w:right w:val="none" w:sz="0" w:space="0" w:color="auto"/>
              </w:divBdr>
              <w:divsChild>
                <w:div w:id="727388026">
                  <w:marLeft w:val="0"/>
                  <w:marRight w:val="0"/>
                  <w:marTop w:val="0"/>
                  <w:marBottom w:val="0"/>
                  <w:divBdr>
                    <w:top w:val="none" w:sz="0" w:space="0" w:color="auto"/>
                    <w:left w:val="none" w:sz="0" w:space="0" w:color="auto"/>
                    <w:bottom w:val="none" w:sz="0" w:space="0" w:color="auto"/>
                    <w:right w:val="none" w:sz="0" w:space="0" w:color="auto"/>
                  </w:divBdr>
                  <w:divsChild>
                    <w:div w:id="367803057">
                      <w:marLeft w:val="0"/>
                      <w:marRight w:val="0"/>
                      <w:marTop w:val="0"/>
                      <w:marBottom w:val="0"/>
                      <w:divBdr>
                        <w:top w:val="none" w:sz="0" w:space="0" w:color="auto"/>
                        <w:left w:val="none" w:sz="0" w:space="0" w:color="auto"/>
                        <w:bottom w:val="none" w:sz="0" w:space="0" w:color="auto"/>
                        <w:right w:val="none" w:sz="0" w:space="0" w:color="auto"/>
                      </w:divBdr>
                      <w:divsChild>
                        <w:div w:id="1974679480">
                          <w:marLeft w:val="0"/>
                          <w:marRight w:val="0"/>
                          <w:marTop w:val="0"/>
                          <w:marBottom w:val="0"/>
                          <w:divBdr>
                            <w:top w:val="none" w:sz="0" w:space="0" w:color="auto"/>
                            <w:left w:val="none" w:sz="0" w:space="0" w:color="auto"/>
                            <w:bottom w:val="none" w:sz="0" w:space="0" w:color="auto"/>
                            <w:right w:val="none" w:sz="0" w:space="0" w:color="auto"/>
                          </w:divBdr>
                          <w:divsChild>
                            <w:div w:id="1245216096">
                              <w:marLeft w:val="0"/>
                              <w:marRight w:val="0"/>
                              <w:marTop w:val="0"/>
                              <w:marBottom w:val="0"/>
                              <w:divBdr>
                                <w:top w:val="none" w:sz="0" w:space="0" w:color="auto"/>
                                <w:left w:val="none" w:sz="0" w:space="0" w:color="auto"/>
                                <w:bottom w:val="none" w:sz="0" w:space="0" w:color="auto"/>
                                <w:right w:val="none" w:sz="0" w:space="0" w:color="auto"/>
                              </w:divBdr>
                              <w:divsChild>
                                <w:div w:id="1217811530">
                                  <w:marLeft w:val="0"/>
                                  <w:marRight w:val="0"/>
                                  <w:marTop w:val="0"/>
                                  <w:marBottom w:val="0"/>
                                  <w:divBdr>
                                    <w:top w:val="none" w:sz="0" w:space="0" w:color="auto"/>
                                    <w:left w:val="none" w:sz="0" w:space="0" w:color="auto"/>
                                    <w:bottom w:val="none" w:sz="0" w:space="0" w:color="auto"/>
                                    <w:right w:val="none" w:sz="0" w:space="0" w:color="auto"/>
                                  </w:divBdr>
                                  <w:divsChild>
                                    <w:div w:id="1651866341">
                                      <w:marLeft w:val="60"/>
                                      <w:marRight w:val="0"/>
                                      <w:marTop w:val="0"/>
                                      <w:marBottom w:val="0"/>
                                      <w:divBdr>
                                        <w:top w:val="none" w:sz="0" w:space="0" w:color="auto"/>
                                        <w:left w:val="none" w:sz="0" w:space="0" w:color="auto"/>
                                        <w:bottom w:val="none" w:sz="0" w:space="0" w:color="auto"/>
                                        <w:right w:val="none" w:sz="0" w:space="0" w:color="auto"/>
                                      </w:divBdr>
                                      <w:divsChild>
                                        <w:div w:id="179122302">
                                          <w:marLeft w:val="0"/>
                                          <w:marRight w:val="0"/>
                                          <w:marTop w:val="0"/>
                                          <w:marBottom w:val="0"/>
                                          <w:divBdr>
                                            <w:top w:val="none" w:sz="0" w:space="0" w:color="auto"/>
                                            <w:left w:val="none" w:sz="0" w:space="0" w:color="auto"/>
                                            <w:bottom w:val="none" w:sz="0" w:space="0" w:color="auto"/>
                                            <w:right w:val="none" w:sz="0" w:space="0" w:color="auto"/>
                                          </w:divBdr>
                                          <w:divsChild>
                                            <w:div w:id="781992518">
                                              <w:marLeft w:val="0"/>
                                              <w:marRight w:val="0"/>
                                              <w:marTop w:val="0"/>
                                              <w:marBottom w:val="120"/>
                                              <w:divBdr>
                                                <w:top w:val="single" w:sz="6" w:space="0" w:color="F5F5F5"/>
                                                <w:left w:val="single" w:sz="6" w:space="0" w:color="F5F5F5"/>
                                                <w:bottom w:val="single" w:sz="6" w:space="0" w:color="F5F5F5"/>
                                                <w:right w:val="single" w:sz="6" w:space="0" w:color="F5F5F5"/>
                                              </w:divBdr>
                                              <w:divsChild>
                                                <w:div w:id="840242282">
                                                  <w:marLeft w:val="0"/>
                                                  <w:marRight w:val="0"/>
                                                  <w:marTop w:val="0"/>
                                                  <w:marBottom w:val="0"/>
                                                  <w:divBdr>
                                                    <w:top w:val="none" w:sz="0" w:space="0" w:color="auto"/>
                                                    <w:left w:val="none" w:sz="0" w:space="0" w:color="auto"/>
                                                    <w:bottom w:val="none" w:sz="0" w:space="0" w:color="auto"/>
                                                    <w:right w:val="none" w:sz="0" w:space="0" w:color="auto"/>
                                                  </w:divBdr>
                                                  <w:divsChild>
                                                    <w:div w:id="5789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7394522">
      <w:bodyDiv w:val="1"/>
      <w:marLeft w:val="0"/>
      <w:marRight w:val="0"/>
      <w:marTop w:val="0"/>
      <w:marBottom w:val="0"/>
      <w:divBdr>
        <w:top w:val="none" w:sz="0" w:space="0" w:color="auto"/>
        <w:left w:val="none" w:sz="0" w:space="0" w:color="auto"/>
        <w:bottom w:val="none" w:sz="0" w:space="0" w:color="auto"/>
        <w:right w:val="none" w:sz="0" w:space="0" w:color="auto"/>
      </w:divBdr>
      <w:divsChild>
        <w:div w:id="531040153">
          <w:marLeft w:val="0"/>
          <w:marRight w:val="0"/>
          <w:marTop w:val="0"/>
          <w:marBottom w:val="0"/>
          <w:divBdr>
            <w:top w:val="none" w:sz="0" w:space="0" w:color="auto"/>
            <w:left w:val="none" w:sz="0" w:space="0" w:color="auto"/>
            <w:bottom w:val="none" w:sz="0" w:space="0" w:color="auto"/>
            <w:right w:val="none" w:sz="0" w:space="0" w:color="auto"/>
          </w:divBdr>
          <w:divsChild>
            <w:div w:id="1185679561">
              <w:marLeft w:val="0"/>
              <w:marRight w:val="0"/>
              <w:marTop w:val="0"/>
              <w:marBottom w:val="0"/>
              <w:divBdr>
                <w:top w:val="none" w:sz="0" w:space="0" w:color="auto"/>
                <w:left w:val="none" w:sz="0" w:space="0" w:color="auto"/>
                <w:bottom w:val="none" w:sz="0" w:space="0" w:color="auto"/>
                <w:right w:val="none" w:sz="0" w:space="0" w:color="auto"/>
              </w:divBdr>
              <w:divsChild>
                <w:div w:id="1047922724">
                  <w:marLeft w:val="0"/>
                  <w:marRight w:val="0"/>
                  <w:marTop w:val="0"/>
                  <w:marBottom w:val="0"/>
                  <w:divBdr>
                    <w:top w:val="none" w:sz="0" w:space="0" w:color="auto"/>
                    <w:left w:val="none" w:sz="0" w:space="0" w:color="auto"/>
                    <w:bottom w:val="none" w:sz="0" w:space="0" w:color="auto"/>
                    <w:right w:val="none" w:sz="0" w:space="0" w:color="auto"/>
                  </w:divBdr>
                  <w:divsChild>
                    <w:div w:id="976028984">
                      <w:marLeft w:val="0"/>
                      <w:marRight w:val="0"/>
                      <w:marTop w:val="0"/>
                      <w:marBottom w:val="0"/>
                      <w:divBdr>
                        <w:top w:val="none" w:sz="0" w:space="0" w:color="auto"/>
                        <w:left w:val="none" w:sz="0" w:space="0" w:color="auto"/>
                        <w:bottom w:val="none" w:sz="0" w:space="0" w:color="auto"/>
                        <w:right w:val="none" w:sz="0" w:space="0" w:color="auto"/>
                      </w:divBdr>
                      <w:divsChild>
                        <w:div w:id="1987315834">
                          <w:marLeft w:val="0"/>
                          <w:marRight w:val="0"/>
                          <w:marTop w:val="0"/>
                          <w:marBottom w:val="0"/>
                          <w:divBdr>
                            <w:top w:val="none" w:sz="0" w:space="0" w:color="auto"/>
                            <w:left w:val="none" w:sz="0" w:space="0" w:color="auto"/>
                            <w:bottom w:val="none" w:sz="0" w:space="0" w:color="auto"/>
                            <w:right w:val="none" w:sz="0" w:space="0" w:color="auto"/>
                          </w:divBdr>
                          <w:divsChild>
                            <w:div w:id="958803467">
                              <w:marLeft w:val="0"/>
                              <w:marRight w:val="0"/>
                              <w:marTop w:val="0"/>
                              <w:marBottom w:val="0"/>
                              <w:divBdr>
                                <w:top w:val="none" w:sz="0" w:space="0" w:color="auto"/>
                                <w:left w:val="none" w:sz="0" w:space="0" w:color="auto"/>
                                <w:bottom w:val="none" w:sz="0" w:space="0" w:color="auto"/>
                                <w:right w:val="none" w:sz="0" w:space="0" w:color="auto"/>
                              </w:divBdr>
                              <w:divsChild>
                                <w:div w:id="1123419842">
                                  <w:marLeft w:val="0"/>
                                  <w:marRight w:val="0"/>
                                  <w:marTop w:val="0"/>
                                  <w:marBottom w:val="0"/>
                                  <w:divBdr>
                                    <w:top w:val="none" w:sz="0" w:space="0" w:color="auto"/>
                                    <w:left w:val="none" w:sz="0" w:space="0" w:color="auto"/>
                                    <w:bottom w:val="none" w:sz="0" w:space="0" w:color="auto"/>
                                    <w:right w:val="none" w:sz="0" w:space="0" w:color="auto"/>
                                  </w:divBdr>
                                  <w:divsChild>
                                    <w:div w:id="589655990">
                                      <w:marLeft w:val="60"/>
                                      <w:marRight w:val="0"/>
                                      <w:marTop w:val="0"/>
                                      <w:marBottom w:val="0"/>
                                      <w:divBdr>
                                        <w:top w:val="none" w:sz="0" w:space="0" w:color="auto"/>
                                        <w:left w:val="none" w:sz="0" w:space="0" w:color="auto"/>
                                        <w:bottom w:val="none" w:sz="0" w:space="0" w:color="auto"/>
                                        <w:right w:val="none" w:sz="0" w:space="0" w:color="auto"/>
                                      </w:divBdr>
                                      <w:divsChild>
                                        <w:div w:id="1941528253">
                                          <w:marLeft w:val="0"/>
                                          <w:marRight w:val="0"/>
                                          <w:marTop w:val="0"/>
                                          <w:marBottom w:val="0"/>
                                          <w:divBdr>
                                            <w:top w:val="none" w:sz="0" w:space="0" w:color="auto"/>
                                            <w:left w:val="none" w:sz="0" w:space="0" w:color="auto"/>
                                            <w:bottom w:val="none" w:sz="0" w:space="0" w:color="auto"/>
                                            <w:right w:val="none" w:sz="0" w:space="0" w:color="auto"/>
                                          </w:divBdr>
                                          <w:divsChild>
                                            <w:div w:id="930089898">
                                              <w:marLeft w:val="0"/>
                                              <w:marRight w:val="0"/>
                                              <w:marTop w:val="0"/>
                                              <w:marBottom w:val="120"/>
                                              <w:divBdr>
                                                <w:top w:val="single" w:sz="6" w:space="0" w:color="F5F5F5"/>
                                                <w:left w:val="single" w:sz="6" w:space="0" w:color="F5F5F5"/>
                                                <w:bottom w:val="single" w:sz="6" w:space="0" w:color="F5F5F5"/>
                                                <w:right w:val="single" w:sz="6" w:space="0" w:color="F5F5F5"/>
                                              </w:divBdr>
                                              <w:divsChild>
                                                <w:div w:id="1241135606">
                                                  <w:marLeft w:val="0"/>
                                                  <w:marRight w:val="0"/>
                                                  <w:marTop w:val="0"/>
                                                  <w:marBottom w:val="0"/>
                                                  <w:divBdr>
                                                    <w:top w:val="none" w:sz="0" w:space="0" w:color="auto"/>
                                                    <w:left w:val="none" w:sz="0" w:space="0" w:color="auto"/>
                                                    <w:bottom w:val="none" w:sz="0" w:space="0" w:color="auto"/>
                                                    <w:right w:val="none" w:sz="0" w:space="0" w:color="auto"/>
                                                  </w:divBdr>
                                                  <w:divsChild>
                                                    <w:div w:id="16138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4230875">
      <w:bodyDiv w:val="1"/>
      <w:marLeft w:val="0"/>
      <w:marRight w:val="0"/>
      <w:marTop w:val="0"/>
      <w:marBottom w:val="0"/>
      <w:divBdr>
        <w:top w:val="none" w:sz="0" w:space="0" w:color="auto"/>
        <w:left w:val="none" w:sz="0" w:space="0" w:color="auto"/>
        <w:bottom w:val="none" w:sz="0" w:space="0" w:color="auto"/>
        <w:right w:val="none" w:sz="0" w:space="0" w:color="auto"/>
      </w:divBdr>
      <w:divsChild>
        <w:div w:id="340477340">
          <w:marLeft w:val="0"/>
          <w:marRight w:val="0"/>
          <w:marTop w:val="0"/>
          <w:marBottom w:val="0"/>
          <w:divBdr>
            <w:top w:val="none" w:sz="0" w:space="0" w:color="auto"/>
            <w:left w:val="none" w:sz="0" w:space="0" w:color="auto"/>
            <w:bottom w:val="none" w:sz="0" w:space="0" w:color="auto"/>
            <w:right w:val="none" w:sz="0" w:space="0" w:color="auto"/>
          </w:divBdr>
          <w:divsChild>
            <w:div w:id="1689870033">
              <w:marLeft w:val="0"/>
              <w:marRight w:val="0"/>
              <w:marTop w:val="0"/>
              <w:marBottom w:val="0"/>
              <w:divBdr>
                <w:top w:val="none" w:sz="0" w:space="0" w:color="auto"/>
                <w:left w:val="none" w:sz="0" w:space="0" w:color="auto"/>
                <w:bottom w:val="none" w:sz="0" w:space="0" w:color="auto"/>
                <w:right w:val="none" w:sz="0" w:space="0" w:color="auto"/>
              </w:divBdr>
              <w:divsChild>
                <w:div w:id="808590070">
                  <w:marLeft w:val="0"/>
                  <w:marRight w:val="0"/>
                  <w:marTop w:val="0"/>
                  <w:marBottom w:val="0"/>
                  <w:divBdr>
                    <w:top w:val="none" w:sz="0" w:space="0" w:color="auto"/>
                    <w:left w:val="none" w:sz="0" w:space="0" w:color="auto"/>
                    <w:bottom w:val="none" w:sz="0" w:space="0" w:color="auto"/>
                    <w:right w:val="none" w:sz="0" w:space="0" w:color="auto"/>
                  </w:divBdr>
                  <w:divsChild>
                    <w:div w:id="109327738">
                      <w:marLeft w:val="0"/>
                      <w:marRight w:val="0"/>
                      <w:marTop w:val="0"/>
                      <w:marBottom w:val="0"/>
                      <w:divBdr>
                        <w:top w:val="none" w:sz="0" w:space="0" w:color="auto"/>
                        <w:left w:val="none" w:sz="0" w:space="0" w:color="auto"/>
                        <w:bottom w:val="none" w:sz="0" w:space="0" w:color="auto"/>
                        <w:right w:val="none" w:sz="0" w:space="0" w:color="auto"/>
                      </w:divBdr>
                      <w:divsChild>
                        <w:div w:id="768041360">
                          <w:marLeft w:val="0"/>
                          <w:marRight w:val="0"/>
                          <w:marTop w:val="0"/>
                          <w:marBottom w:val="0"/>
                          <w:divBdr>
                            <w:top w:val="none" w:sz="0" w:space="0" w:color="auto"/>
                            <w:left w:val="none" w:sz="0" w:space="0" w:color="auto"/>
                            <w:bottom w:val="none" w:sz="0" w:space="0" w:color="auto"/>
                            <w:right w:val="none" w:sz="0" w:space="0" w:color="auto"/>
                          </w:divBdr>
                          <w:divsChild>
                            <w:div w:id="1756052932">
                              <w:marLeft w:val="0"/>
                              <w:marRight w:val="0"/>
                              <w:marTop w:val="0"/>
                              <w:marBottom w:val="0"/>
                              <w:divBdr>
                                <w:top w:val="none" w:sz="0" w:space="0" w:color="auto"/>
                                <w:left w:val="none" w:sz="0" w:space="0" w:color="auto"/>
                                <w:bottom w:val="none" w:sz="0" w:space="0" w:color="auto"/>
                                <w:right w:val="none" w:sz="0" w:space="0" w:color="auto"/>
                              </w:divBdr>
                              <w:divsChild>
                                <w:div w:id="1740253229">
                                  <w:marLeft w:val="0"/>
                                  <w:marRight w:val="0"/>
                                  <w:marTop w:val="0"/>
                                  <w:marBottom w:val="0"/>
                                  <w:divBdr>
                                    <w:top w:val="none" w:sz="0" w:space="0" w:color="auto"/>
                                    <w:left w:val="none" w:sz="0" w:space="0" w:color="auto"/>
                                    <w:bottom w:val="none" w:sz="0" w:space="0" w:color="auto"/>
                                    <w:right w:val="none" w:sz="0" w:space="0" w:color="auto"/>
                                  </w:divBdr>
                                  <w:divsChild>
                                    <w:div w:id="503974575">
                                      <w:marLeft w:val="60"/>
                                      <w:marRight w:val="0"/>
                                      <w:marTop w:val="0"/>
                                      <w:marBottom w:val="0"/>
                                      <w:divBdr>
                                        <w:top w:val="none" w:sz="0" w:space="0" w:color="auto"/>
                                        <w:left w:val="none" w:sz="0" w:space="0" w:color="auto"/>
                                        <w:bottom w:val="none" w:sz="0" w:space="0" w:color="auto"/>
                                        <w:right w:val="none" w:sz="0" w:space="0" w:color="auto"/>
                                      </w:divBdr>
                                      <w:divsChild>
                                        <w:div w:id="1222016119">
                                          <w:marLeft w:val="0"/>
                                          <w:marRight w:val="0"/>
                                          <w:marTop w:val="0"/>
                                          <w:marBottom w:val="0"/>
                                          <w:divBdr>
                                            <w:top w:val="none" w:sz="0" w:space="0" w:color="auto"/>
                                            <w:left w:val="none" w:sz="0" w:space="0" w:color="auto"/>
                                            <w:bottom w:val="none" w:sz="0" w:space="0" w:color="auto"/>
                                            <w:right w:val="none" w:sz="0" w:space="0" w:color="auto"/>
                                          </w:divBdr>
                                          <w:divsChild>
                                            <w:div w:id="685835967">
                                              <w:marLeft w:val="0"/>
                                              <w:marRight w:val="0"/>
                                              <w:marTop w:val="0"/>
                                              <w:marBottom w:val="120"/>
                                              <w:divBdr>
                                                <w:top w:val="single" w:sz="6" w:space="0" w:color="F5F5F5"/>
                                                <w:left w:val="single" w:sz="6" w:space="0" w:color="F5F5F5"/>
                                                <w:bottom w:val="single" w:sz="6" w:space="0" w:color="F5F5F5"/>
                                                <w:right w:val="single" w:sz="6" w:space="0" w:color="F5F5F5"/>
                                              </w:divBdr>
                                              <w:divsChild>
                                                <w:div w:id="1939562240">
                                                  <w:marLeft w:val="0"/>
                                                  <w:marRight w:val="0"/>
                                                  <w:marTop w:val="0"/>
                                                  <w:marBottom w:val="0"/>
                                                  <w:divBdr>
                                                    <w:top w:val="none" w:sz="0" w:space="0" w:color="auto"/>
                                                    <w:left w:val="none" w:sz="0" w:space="0" w:color="auto"/>
                                                    <w:bottom w:val="none" w:sz="0" w:space="0" w:color="auto"/>
                                                    <w:right w:val="none" w:sz="0" w:space="0" w:color="auto"/>
                                                  </w:divBdr>
                                                  <w:divsChild>
                                                    <w:div w:id="10841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588634">
      <w:bodyDiv w:val="1"/>
      <w:marLeft w:val="0"/>
      <w:marRight w:val="0"/>
      <w:marTop w:val="0"/>
      <w:marBottom w:val="0"/>
      <w:divBdr>
        <w:top w:val="none" w:sz="0" w:space="0" w:color="auto"/>
        <w:left w:val="none" w:sz="0" w:space="0" w:color="auto"/>
        <w:bottom w:val="none" w:sz="0" w:space="0" w:color="auto"/>
        <w:right w:val="none" w:sz="0" w:space="0" w:color="auto"/>
      </w:divBdr>
      <w:divsChild>
        <w:div w:id="1223902767">
          <w:marLeft w:val="0"/>
          <w:marRight w:val="0"/>
          <w:marTop w:val="0"/>
          <w:marBottom w:val="0"/>
          <w:divBdr>
            <w:top w:val="none" w:sz="0" w:space="0" w:color="auto"/>
            <w:left w:val="none" w:sz="0" w:space="0" w:color="auto"/>
            <w:bottom w:val="none" w:sz="0" w:space="0" w:color="auto"/>
            <w:right w:val="none" w:sz="0" w:space="0" w:color="auto"/>
          </w:divBdr>
          <w:divsChild>
            <w:div w:id="1524436021">
              <w:marLeft w:val="0"/>
              <w:marRight w:val="0"/>
              <w:marTop w:val="0"/>
              <w:marBottom w:val="0"/>
              <w:divBdr>
                <w:top w:val="none" w:sz="0" w:space="0" w:color="auto"/>
                <w:left w:val="none" w:sz="0" w:space="0" w:color="auto"/>
                <w:bottom w:val="none" w:sz="0" w:space="0" w:color="auto"/>
                <w:right w:val="none" w:sz="0" w:space="0" w:color="auto"/>
              </w:divBdr>
              <w:divsChild>
                <w:div w:id="737166013">
                  <w:marLeft w:val="0"/>
                  <w:marRight w:val="0"/>
                  <w:marTop w:val="0"/>
                  <w:marBottom w:val="0"/>
                  <w:divBdr>
                    <w:top w:val="none" w:sz="0" w:space="0" w:color="auto"/>
                    <w:left w:val="none" w:sz="0" w:space="0" w:color="auto"/>
                    <w:bottom w:val="none" w:sz="0" w:space="0" w:color="auto"/>
                    <w:right w:val="none" w:sz="0" w:space="0" w:color="auto"/>
                  </w:divBdr>
                  <w:divsChild>
                    <w:div w:id="861093540">
                      <w:marLeft w:val="0"/>
                      <w:marRight w:val="0"/>
                      <w:marTop w:val="0"/>
                      <w:marBottom w:val="0"/>
                      <w:divBdr>
                        <w:top w:val="none" w:sz="0" w:space="0" w:color="auto"/>
                        <w:left w:val="none" w:sz="0" w:space="0" w:color="auto"/>
                        <w:bottom w:val="none" w:sz="0" w:space="0" w:color="auto"/>
                        <w:right w:val="none" w:sz="0" w:space="0" w:color="auto"/>
                      </w:divBdr>
                      <w:divsChild>
                        <w:div w:id="109667753">
                          <w:marLeft w:val="0"/>
                          <w:marRight w:val="0"/>
                          <w:marTop w:val="0"/>
                          <w:marBottom w:val="0"/>
                          <w:divBdr>
                            <w:top w:val="none" w:sz="0" w:space="0" w:color="auto"/>
                            <w:left w:val="none" w:sz="0" w:space="0" w:color="auto"/>
                            <w:bottom w:val="none" w:sz="0" w:space="0" w:color="auto"/>
                            <w:right w:val="none" w:sz="0" w:space="0" w:color="auto"/>
                          </w:divBdr>
                          <w:divsChild>
                            <w:div w:id="282346571">
                              <w:marLeft w:val="0"/>
                              <w:marRight w:val="0"/>
                              <w:marTop w:val="0"/>
                              <w:marBottom w:val="0"/>
                              <w:divBdr>
                                <w:top w:val="none" w:sz="0" w:space="0" w:color="auto"/>
                                <w:left w:val="none" w:sz="0" w:space="0" w:color="auto"/>
                                <w:bottom w:val="none" w:sz="0" w:space="0" w:color="auto"/>
                                <w:right w:val="none" w:sz="0" w:space="0" w:color="auto"/>
                              </w:divBdr>
                              <w:divsChild>
                                <w:div w:id="1857886230">
                                  <w:marLeft w:val="0"/>
                                  <w:marRight w:val="0"/>
                                  <w:marTop w:val="0"/>
                                  <w:marBottom w:val="0"/>
                                  <w:divBdr>
                                    <w:top w:val="none" w:sz="0" w:space="0" w:color="auto"/>
                                    <w:left w:val="none" w:sz="0" w:space="0" w:color="auto"/>
                                    <w:bottom w:val="none" w:sz="0" w:space="0" w:color="auto"/>
                                    <w:right w:val="none" w:sz="0" w:space="0" w:color="auto"/>
                                  </w:divBdr>
                                  <w:divsChild>
                                    <w:div w:id="1699741849">
                                      <w:marLeft w:val="60"/>
                                      <w:marRight w:val="0"/>
                                      <w:marTop w:val="0"/>
                                      <w:marBottom w:val="0"/>
                                      <w:divBdr>
                                        <w:top w:val="none" w:sz="0" w:space="0" w:color="auto"/>
                                        <w:left w:val="none" w:sz="0" w:space="0" w:color="auto"/>
                                        <w:bottom w:val="none" w:sz="0" w:space="0" w:color="auto"/>
                                        <w:right w:val="none" w:sz="0" w:space="0" w:color="auto"/>
                                      </w:divBdr>
                                      <w:divsChild>
                                        <w:div w:id="1819884374">
                                          <w:marLeft w:val="0"/>
                                          <w:marRight w:val="0"/>
                                          <w:marTop w:val="0"/>
                                          <w:marBottom w:val="0"/>
                                          <w:divBdr>
                                            <w:top w:val="none" w:sz="0" w:space="0" w:color="auto"/>
                                            <w:left w:val="none" w:sz="0" w:space="0" w:color="auto"/>
                                            <w:bottom w:val="none" w:sz="0" w:space="0" w:color="auto"/>
                                            <w:right w:val="none" w:sz="0" w:space="0" w:color="auto"/>
                                          </w:divBdr>
                                          <w:divsChild>
                                            <w:div w:id="1126237551">
                                              <w:marLeft w:val="0"/>
                                              <w:marRight w:val="0"/>
                                              <w:marTop w:val="0"/>
                                              <w:marBottom w:val="120"/>
                                              <w:divBdr>
                                                <w:top w:val="single" w:sz="6" w:space="0" w:color="F5F5F5"/>
                                                <w:left w:val="single" w:sz="6" w:space="0" w:color="F5F5F5"/>
                                                <w:bottom w:val="single" w:sz="6" w:space="0" w:color="F5F5F5"/>
                                                <w:right w:val="single" w:sz="6" w:space="0" w:color="F5F5F5"/>
                                              </w:divBdr>
                                              <w:divsChild>
                                                <w:div w:id="1851872073">
                                                  <w:marLeft w:val="0"/>
                                                  <w:marRight w:val="0"/>
                                                  <w:marTop w:val="0"/>
                                                  <w:marBottom w:val="0"/>
                                                  <w:divBdr>
                                                    <w:top w:val="none" w:sz="0" w:space="0" w:color="auto"/>
                                                    <w:left w:val="none" w:sz="0" w:space="0" w:color="auto"/>
                                                    <w:bottom w:val="none" w:sz="0" w:space="0" w:color="auto"/>
                                                    <w:right w:val="none" w:sz="0" w:space="0" w:color="auto"/>
                                                  </w:divBdr>
                                                  <w:divsChild>
                                                    <w:div w:id="515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8746617">
      <w:bodyDiv w:val="1"/>
      <w:marLeft w:val="0"/>
      <w:marRight w:val="0"/>
      <w:marTop w:val="0"/>
      <w:marBottom w:val="0"/>
      <w:divBdr>
        <w:top w:val="none" w:sz="0" w:space="0" w:color="auto"/>
        <w:left w:val="none" w:sz="0" w:space="0" w:color="auto"/>
        <w:bottom w:val="none" w:sz="0" w:space="0" w:color="auto"/>
        <w:right w:val="none" w:sz="0" w:space="0" w:color="auto"/>
      </w:divBdr>
      <w:divsChild>
        <w:div w:id="1380975637">
          <w:marLeft w:val="0"/>
          <w:marRight w:val="0"/>
          <w:marTop w:val="0"/>
          <w:marBottom w:val="0"/>
          <w:divBdr>
            <w:top w:val="none" w:sz="0" w:space="0" w:color="auto"/>
            <w:left w:val="none" w:sz="0" w:space="0" w:color="auto"/>
            <w:bottom w:val="none" w:sz="0" w:space="0" w:color="auto"/>
            <w:right w:val="none" w:sz="0" w:space="0" w:color="auto"/>
          </w:divBdr>
          <w:divsChild>
            <w:div w:id="871261934">
              <w:marLeft w:val="0"/>
              <w:marRight w:val="0"/>
              <w:marTop w:val="0"/>
              <w:marBottom w:val="0"/>
              <w:divBdr>
                <w:top w:val="none" w:sz="0" w:space="0" w:color="auto"/>
                <w:left w:val="none" w:sz="0" w:space="0" w:color="auto"/>
                <w:bottom w:val="none" w:sz="0" w:space="0" w:color="auto"/>
                <w:right w:val="none" w:sz="0" w:space="0" w:color="auto"/>
              </w:divBdr>
              <w:divsChild>
                <w:div w:id="1996176166">
                  <w:marLeft w:val="0"/>
                  <w:marRight w:val="0"/>
                  <w:marTop w:val="0"/>
                  <w:marBottom w:val="0"/>
                  <w:divBdr>
                    <w:top w:val="none" w:sz="0" w:space="0" w:color="auto"/>
                    <w:left w:val="none" w:sz="0" w:space="0" w:color="auto"/>
                    <w:bottom w:val="none" w:sz="0" w:space="0" w:color="auto"/>
                    <w:right w:val="none" w:sz="0" w:space="0" w:color="auto"/>
                  </w:divBdr>
                  <w:divsChild>
                    <w:div w:id="237832476">
                      <w:marLeft w:val="0"/>
                      <w:marRight w:val="0"/>
                      <w:marTop w:val="0"/>
                      <w:marBottom w:val="0"/>
                      <w:divBdr>
                        <w:top w:val="none" w:sz="0" w:space="0" w:color="auto"/>
                        <w:left w:val="none" w:sz="0" w:space="0" w:color="auto"/>
                        <w:bottom w:val="none" w:sz="0" w:space="0" w:color="auto"/>
                        <w:right w:val="none" w:sz="0" w:space="0" w:color="auto"/>
                      </w:divBdr>
                      <w:divsChild>
                        <w:div w:id="1766531485">
                          <w:marLeft w:val="0"/>
                          <w:marRight w:val="0"/>
                          <w:marTop w:val="0"/>
                          <w:marBottom w:val="0"/>
                          <w:divBdr>
                            <w:top w:val="none" w:sz="0" w:space="0" w:color="auto"/>
                            <w:left w:val="none" w:sz="0" w:space="0" w:color="auto"/>
                            <w:bottom w:val="none" w:sz="0" w:space="0" w:color="auto"/>
                            <w:right w:val="none" w:sz="0" w:space="0" w:color="auto"/>
                          </w:divBdr>
                          <w:divsChild>
                            <w:div w:id="757872320">
                              <w:marLeft w:val="0"/>
                              <w:marRight w:val="0"/>
                              <w:marTop w:val="0"/>
                              <w:marBottom w:val="0"/>
                              <w:divBdr>
                                <w:top w:val="none" w:sz="0" w:space="0" w:color="auto"/>
                                <w:left w:val="none" w:sz="0" w:space="0" w:color="auto"/>
                                <w:bottom w:val="none" w:sz="0" w:space="0" w:color="auto"/>
                                <w:right w:val="none" w:sz="0" w:space="0" w:color="auto"/>
                              </w:divBdr>
                              <w:divsChild>
                                <w:div w:id="349263969">
                                  <w:marLeft w:val="0"/>
                                  <w:marRight w:val="0"/>
                                  <w:marTop w:val="0"/>
                                  <w:marBottom w:val="0"/>
                                  <w:divBdr>
                                    <w:top w:val="none" w:sz="0" w:space="0" w:color="auto"/>
                                    <w:left w:val="none" w:sz="0" w:space="0" w:color="auto"/>
                                    <w:bottom w:val="none" w:sz="0" w:space="0" w:color="auto"/>
                                    <w:right w:val="none" w:sz="0" w:space="0" w:color="auto"/>
                                  </w:divBdr>
                                  <w:divsChild>
                                    <w:div w:id="304699392">
                                      <w:marLeft w:val="67"/>
                                      <w:marRight w:val="0"/>
                                      <w:marTop w:val="0"/>
                                      <w:marBottom w:val="0"/>
                                      <w:divBdr>
                                        <w:top w:val="none" w:sz="0" w:space="0" w:color="auto"/>
                                        <w:left w:val="none" w:sz="0" w:space="0" w:color="auto"/>
                                        <w:bottom w:val="none" w:sz="0" w:space="0" w:color="auto"/>
                                        <w:right w:val="none" w:sz="0" w:space="0" w:color="auto"/>
                                      </w:divBdr>
                                      <w:divsChild>
                                        <w:div w:id="1466897780">
                                          <w:marLeft w:val="0"/>
                                          <w:marRight w:val="0"/>
                                          <w:marTop w:val="0"/>
                                          <w:marBottom w:val="0"/>
                                          <w:divBdr>
                                            <w:top w:val="none" w:sz="0" w:space="0" w:color="auto"/>
                                            <w:left w:val="none" w:sz="0" w:space="0" w:color="auto"/>
                                            <w:bottom w:val="none" w:sz="0" w:space="0" w:color="auto"/>
                                            <w:right w:val="none" w:sz="0" w:space="0" w:color="auto"/>
                                          </w:divBdr>
                                          <w:divsChild>
                                            <w:div w:id="857810172">
                                              <w:marLeft w:val="0"/>
                                              <w:marRight w:val="0"/>
                                              <w:marTop w:val="0"/>
                                              <w:marBottom w:val="134"/>
                                              <w:divBdr>
                                                <w:top w:val="single" w:sz="6" w:space="0" w:color="F5F5F5"/>
                                                <w:left w:val="single" w:sz="6" w:space="0" w:color="F5F5F5"/>
                                                <w:bottom w:val="single" w:sz="6" w:space="0" w:color="F5F5F5"/>
                                                <w:right w:val="single" w:sz="6" w:space="0" w:color="F5F5F5"/>
                                              </w:divBdr>
                                              <w:divsChild>
                                                <w:div w:id="1528905757">
                                                  <w:marLeft w:val="0"/>
                                                  <w:marRight w:val="0"/>
                                                  <w:marTop w:val="0"/>
                                                  <w:marBottom w:val="0"/>
                                                  <w:divBdr>
                                                    <w:top w:val="none" w:sz="0" w:space="0" w:color="auto"/>
                                                    <w:left w:val="none" w:sz="0" w:space="0" w:color="auto"/>
                                                    <w:bottom w:val="none" w:sz="0" w:space="0" w:color="auto"/>
                                                    <w:right w:val="none" w:sz="0" w:space="0" w:color="auto"/>
                                                  </w:divBdr>
                                                  <w:divsChild>
                                                    <w:div w:id="19188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3093084">
      <w:bodyDiv w:val="1"/>
      <w:marLeft w:val="0"/>
      <w:marRight w:val="0"/>
      <w:marTop w:val="0"/>
      <w:marBottom w:val="0"/>
      <w:divBdr>
        <w:top w:val="none" w:sz="0" w:space="0" w:color="auto"/>
        <w:left w:val="none" w:sz="0" w:space="0" w:color="auto"/>
        <w:bottom w:val="none" w:sz="0" w:space="0" w:color="auto"/>
        <w:right w:val="none" w:sz="0" w:space="0" w:color="auto"/>
      </w:divBdr>
      <w:divsChild>
        <w:div w:id="76096038">
          <w:marLeft w:val="0"/>
          <w:marRight w:val="0"/>
          <w:marTop w:val="0"/>
          <w:marBottom w:val="0"/>
          <w:divBdr>
            <w:top w:val="none" w:sz="0" w:space="0" w:color="auto"/>
            <w:left w:val="none" w:sz="0" w:space="0" w:color="auto"/>
            <w:bottom w:val="none" w:sz="0" w:space="0" w:color="auto"/>
            <w:right w:val="none" w:sz="0" w:space="0" w:color="auto"/>
          </w:divBdr>
          <w:divsChild>
            <w:div w:id="2027250688">
              <w:marLeft w:val="0"/>
              <w:marRight w:val="0"/>
              <w:marTop w:val="0"/>
              <w:marBottom w:val="0"/>
              <w:divBdr>
                <w:top w:val="none" w:sz="0" w:space="0" w:color="auto"/>
                <w:left w:val="none" w:sz="0" w:space="0" w:color="auto"/>
                <w:bottom w:val="none" w:sz="0" w:space="0" w:color="auto"/>
                <w:right w:val="none" w:sz="0" w:space="0" w:color="auto"/>
              </w:divBdr>
              <w:divsChild>
                <w:div w:id="1219365445">
                  <w:marLeft w:val="0"/>
                  <w:marRight w:val="0"/>
                  <w:marTop w:val="0"/>
                  <w:marBottom w:val="0"/>
                  <w:divBdr>
                    <w:top w:val="none" w:sz="0" w:space="0" w:color="auto"/>
                    <w:left w:val="none" w:sz="0" w:space="0" w:color="auto"/>
                    <w:bottom w:val="none" w:sz="0" w:space="0" w:color="auto"/>
                    <w:right w:val="none" w:sz="0" w:space="0" w:color="auto"/>
                  </w:divBdr>
                  <w:divsChild>
                    <w:div w:id="331226639">
                      <w:marLeft w:val="0"/>
                      <w:marRight w:val="0"/>
                      <w:marTop w:val="0"/>
                      <w:marBottom w:val="0"/>
                      <w:divBdr>
                        <w:top w:val="none" w:sz="0" w:space="0" w:color="auto"/>
                        <w:left w:val="none" w:sz="0" w:space="0" w:color="auto"/>
                        <w:bottom w:val="none" w:sz="0" w:space="0" w:color="auto"/>
                        <w:right w:val="none" w:sz="0" w:space="0" w:color="auto"/>
                      </w:divBdr>
                      <w:divsChild>
                        <w:div w:id="1827164927">
                          <w:marLeft w:val="0"/>
                          <w:marRight w:val="0"/>
                          <w:marTop w:val="0"/>
                          <w:marBottom w:val="0"/>
                          <w:divBdr>
                            <w:top w:val="none" w:sz="0" w:space="0" w:color="auto"/>
                            <w:left w:val="none" w:sz="0" w:space="0" w:color="auto"/>
                            <w:bottom w:val="none" w:sz="0" w:space="0" w:color="auto"/>
                            <w:right w:val="none" w:sz="0" w:space="0" w:color="auto"/>
                          </w:divBdr>
                          <w:divsChild>
                            <w:div w:id="1875578930">
                              <w:marLeft w:val="0"/>
                              <w:marRight w:val="0"/>
                              <w:marTop w:val="0"/>
                              <w:marBottom w:val="0"/>
                              <w:divBdr>
                                <w:top w:val="none" w:sz="0" w:space="0" w:color="auto"/>
                                <w:left w:val="none" w:sz="0" w:space="0" w:color="auto"/>
                                <w:bottom w:val="none" w:sz="0" w:space="0" w:color="auto"/>
                                <w:right w:val="none" w:sz="0" w:space="0" w:color="auto"/>
                              </w:divBdr>
                              <w:divsChild>
                                <w:div w:id="1406337814">
                                  <w:marLeft w:val="0"/>
                                  <w:marRight w:val="0"/>
                                  <w:marTop w:val="0"/>
                                  <w:marBottom w:val="0"/>
                                  <w:divBdr>
                                    <w:top w:val="none" w:sz="0" w:space="0" w:color="auto"/>
                                    <w:left w:val="none" w:sz="0" w:space="0" w:color="auto"/>
                                    <w:bottom w:val="none" w:sz="0" w:space="0" w:color="auto"/>
                                    <w:right w:val="none" w:sz="0" w:space="0" w:color="auto"/>
                                  </w:divBdr>
                                  <w:divsChild>
                                    <w:div w:id="1472018752">
                                      <w:marLeft w:val="67"/>
                                      <w:marRight w:val="0"/>
                                      <w:marTop w:val="0"/>
                                      <w:marBottom w:val="0"/>
                                      <w:divBdr>
                                        <w:top w:val="none" w:sz="0" w:space="0" w:color="auto"/>
                                        <w:left w:val="none" w:sz="0" w:space="0" w:color="auto"/>
                                        <w:bottom w:val="none" w:sz="0" w:space="0" w:color="auto"/>
                                        <w:right w:val="none" w:sz="0" w:space="0" w:color="auto"/>
                                      </w:divBdr>
                                      <w:divsChild>
                                        <w:div w:id="224145363">
                                          <w:marLeft w:val="0"/>
                                          <w:marRight w:val="0"/>
                                          <w:marTop w:val="0"/>
                                          <w:marBottom w:val="0"/>
                                          <w:divBdr>
                                            <w:top w:val="none" w:sz="0" w:space="0" w:color="auto"/>
                                            <w:left w:val="none" w:sz="0" w:space="0" w:color="auto"/>
                                            <w:bottom w:val="none" w:sz="0" w:space="0" w:color="auto"/>
                                            <w:right w:val="none" w:sz="0" w:space="0" w:color="auto"/>
                                          </w:divBdr>
                                          <w:divsChild>
                                            <w:div w:id="632636187">
                                              <w:marLeft w:val="0"/>
                                              <w:marRight w:val="0"/>
                                              <w:marTop w:val="0"/>
                                              <w:marBottom w:val="134"/>
                                              <w:divBdr>
                                                <w:top w:val="single" w:sz="6" w:space="0" w:color="F5F5F5"/>
                                                <w:left w:val="single" w:sz="6" w:space="0" w:color="F5F5F5"/>
                                                <w:bottom w:val="single" w:sz="6" w:space="0" w:color="F5F5F5"/>
                                                <w:right w:val="single" w:sz="6" w:space="0" w:color="F5F5F5"/>
                                              </w:divBdr>
                                              <w:divsChild>
                                                <w:div w:id="1459446862">
                                                  <w:marLeft w:val="0"/>
                                                  <w:marRight w:val="0"/>
                                                  <w:marTop w:val="0"/>
                                                  <w:marBottom w:val="0"/>
                                                  <w:divBdr>
                                                    <w:top w:val="none" w:sz="0" w:space="0" w:color="auto"/>
                                                    <w:left w:val="none" w:sz="0" w:space="0" w:color="auto"/>
                                                    <w:bottom w:val="none" w:sz="0" w:space="0" w:color="auto"/>
                                                    <w:right w:val="none" w:sz="0" w:space="0" w:color="auto"/>
                                                  </w:divBdr>
                                                  <w:divsChild>
                                                    <w:div w:id="2200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6597272">
      <w:bodyDiv w:val="1"/>
      <w:marLeft w:val="0"/>
      <w:marRight w:val="0"/>
      <w:marTop w:val="0"/>
      <w:marBottom w:val="0"/>
      <w:divBdr>
        <w:top w:val="none" w:sz="0" w:space="0" w:color="auto"/>
        <w:left w:val="none" w:sz="0" w:space="0" w:color="auto"/>
        <w:bottom w:val="none" w:sz="0" w:space="0" w:color="auto"/>
        <w:right w:val="none" w:sz="0" w:space="0" w:color="auto"/>
      </w:divBdr>
      <w:divsChild>
        <w:div w:id="1972176160">
          <w:marLeft w:val="0"/>
          <w:marRight w:val="0"/>
          <w:marTop w:val="0"/>
          <w:marBottom w:val="0"/>
          <w:divBdr>
            <w:top w:val="none" w:sz="0" w:space="0" w:color="auto"/>
            <w:left w:val="none" w:sz="0" w:space="0" w:color="auto"/>
            <w:bottom w:val="none" w:sz="0" w:space="0" w:color="auto"/>
            <w:right w:val="none" w:sz="0" w:space="0" w:color="auto"/>
          </w:divBdr>
          <w:divsChild>
            <w:div w:id="1871599468">
              <w:marLeft w:val="0"/>
              <w:marRight w:val="0"/>
              <w:marTop w:val="0"/>
              <w:marBottom w:val="0"/>
              <w:divBdr>
                <w:top w:val="none" w:sz="0" w:space="0" w:color="auto"/>
                <w:left w:val="none" w:sz="0" w:space="0" w:color="auto"/>
                <w:bottom w:val="none" w:sz="0" w:space="0" w:color="auto"/>
                <w:right w:val="none" w:sz="0" w:space="0" w:color="auto"/>
              </w:divBdr>
              <w:divsChild>
                <w:div w:id="1449272232">
                  <w:marLeft w:val="0"/>
                  <w:marRight w:val="0"/>
                  <w:marTop w:val="0"/>
                  <w:marBottom w:val="0"/>
                  <w:divBdr>
                    <w:top w:val="none" w:sz="0" w:space="0" w:color="auto"/>
                    <w:left w:val="none" w:sz="0" w:space="0" w:color="auto"/>
                    <w:bottom w:val="none" w:sz="0" w:space="0" w:color="auto"/>
                    <w:right w:val="none" w:sz="0" w:space="0" w:color="auto"/>
                  </w:divBdr>
                  <w:divsChild>
                    <w:div w:id="1814563759">
                      <w:marLeft w:val="0"/>
                      <w:marRight w:val="0"/>
                      <w:marTop w:val="0"/>
                      <w:marBottom w:val="0"/>
                      <w:divBdr>
                        <w:top w:val="none" w:sz="0" w:space="0" w:color="auto"/>
                        <w:left w:val="none" w:sz="0" w:space="0" w:color="auto"/>
                        <w:bottom w:val="none" w:sz="0" w:space="0" w:color="auto"/>
                        <w:right w:val="none" w:sz="0" w:space="0" w:color="auto"/>
                      </w:divBdr>
                      <w:divsChild>
                        <w:div w:id="786043748">
                          <w:marLeft w:val="0"/>
                          <w:marRight w:val="0"/>
                          <w:marTop w:val="0"/>
                          <w:marBottom w:val="0"/>
                          <w:divBdr>
                            <w:top w:val="none" w:sz="0" w:space="0" w:color="auto"/>
                            <w:left w:val="none" w:sz="0" w:space="0" w:color="auto"/>
                            <w:bottom w:val="none" w:sz="0" w:space="0" w:color="auto"/>
                            <w:right w:val="none" w:sz="0" w:space="0" w:color="auto"/>
                          </w:divBdr>
                          <w:divsChild>
                            <w:div w:id="1411848885">
                              <w:marLeft w:val="0"/>
                              <w:marRight w:val="0"/>
                              <w:marTop w:val="0"/>
                              <w:marBottom w:val="0"/>
                              <w:divBdr>
                                <w:top w:val="none" w:sz="0" w:space="0" w:color="auto"/>
                                <w:left w:val="none" w:sz="0" w:space="0" w:color="auto"/>
                                <w:bottom w:val="none" w:sz="0" w:space="0" w:color="auto"/>
                                <w:right w:val="none" w:sz="0" w:space="0" w:color="auto"/>
                              </w:divBdr>
                              <w:divsChild>
                                <w:div w:id="543177671">
                                  <w:marLeft w:val="0"/>
                                  <w:marRight w:val="0"/>
                                  <w:marTop w:val="0"/>
                                  <w:marBottom w:val="0"/>
                                  <w:divBdr>
                                    <w:top w:val="none" w:sz="0" w:space="0" w:color="auto"/>
                                    <w:left w:val="none" w:sz="0" w:space="0" w:color="auto"/>
                                    <w:bottom w:val="none" w:sz="0" w:space="0" w:color="auto"/>
                                    <w:right w:val="none" w:sz="0" w:space="0" w:color="auto"/>
                                  </w:divBdr>
                                  <w:divsChild>
                                    <w:div w:id="1481340914">
                                      <w:marLeft w:val="67"/>
                                      <w:marRight w:val="0"/>
                                      <w:marTop w:val="0"/>
                                      <w:marBottom w:val="0"/>
                                      <w:divBdr>
                                        <w:top w:val="none" w:sz="0" w:space="0" w:color="auto"/>
                                        <w:left w:val="none" w:sz="0" w:space="0" w:color="auto"/>
                                        <w:bottom w:val="none" w:sz="0" w:space="0" w:color="auto"/>
                                        <w:right w:val="none" w:sz="0" w:space="0" w:color="auto"/>
                                      </w:divBdr>
                                      <w:divsChild>
                                        <w:div w:id="1413939255">
                                          <w:marLeft w:val="0"/>
                                          <w:marRight w:val="0"/>
                                          <w:marTop w:val="0"/>
                                          <w:marBottom w:val="0"/>
                                          <w:divBdr>
                                            <w:top w:val="none" w:sz="0" w:space="0" w:color="auto"/>
                                            <w:left w:val="none" w:sz="0" w:space="0" w:color="auto"/>
                                            <w:bottom w:val="none" w:sz="0" w:space="0" w:color="auto"/>
                                            <w:right w:val="none" w:sz="0" w:space="0" w:color="auto"/>
                                          </w:divBdr>
                                          <w:divsChild>
                                            <w:div w:id="864320633">
                                              <w:marLeft w:val="0"/>
                                              <w:marRight w:val="0"/>
                                              <w:marTop w:val="0"/>
                                              <w:marBottom w:val="134"/>
                                              <w:divBdr>
                                                <w:top w:val="single" w:sz="6" w:space="0" w:color="F5F5F5"/>
                                                <w:left w:val="single" w:sz="6" w:space="0" w:color="F5F5F5"/>
                                                <w:bottom w:val="single" w:sz="6" w:space="0" w:color="F5F5F5"/>
                                                <w:right w:val="single" w:sz="6" w:space="0" w:color="F5F5F5"/>
                                              </w:divBdr>
                                              <w:divsChild>
                                                <w:div w:id="223837080">
                                                  <w:marLeft w:val="0"/>
                                                  <w:marRight w:val="0"/>
                                                  <w:marTop w:val="0"/>
                                                  <w:marBottom w:val="0"/>
                                                  <w:divBdr>
                                                    <w:top w:val="none" w:sz="0" w:space="0" w:color="auto"/>
                                                    <w:left w:val="none" w:sz="0" w:space="0" w:color="auto"/>
                                                    <w:bottom w:val="none" w:sz="0" w:space="0" w:color="auto"/>
                                                    <w:right w:val="none" w:sz="0" w:space="0" w:color="auto"/>
                                                  </w:divBdr>
                                                  <w:divsChild>
                                                    <w:div w:id="2444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9779576">
      <w:bodyDiv w:val="1"/>
      <w:marLeft w:val="0"/>
      <w:marRight w:val="0"/>
      <w:marTop w:val="0"/>
      <w:marBottom w:val="0"/>
      <w:divBdr>
        <w:top w:val="none" w:sz="0" w:space="0" w:color="auto"/>
        <w:left w:val="none" w:sz="0" w:space="0" w:color="auto"/>
        <w:bottom w:val="none" w:sz="0" w:space="0" w:color="auto"/>
        <w:right w:val="none" w:sz="0" w:space="0" w:color="auto"/>
      </w:divBdr>
      <w:divsChild>
        <w:div w:id="1100873959">
          <w:marLeft w:val="0"/>
          <w:marRight w:val="0"/>
          <w:marTop w:val="0"/>
          <w:marBottom w:val="0"/>
          <w:divBdr>
            <w:top w:val="none" w:sz="0" w:space="0" w:color="auto"/>
            <w:left w:val="none" w:sz="0" w:space="0" w:color="auto"/>
            <w:bottom w:val="none" w:sz="0" w:space="0" w:color="auto"/>
            <w:right w:val="none" w:sz="0" w:space="0" w:color="auto"/>
          </w:divBdr>
          <w:divsChild>
            <w:div w:id="1179387562">
              <w:marLeft w:val="0"/>
              <w:marRight w:val="0"/>
              <w:marTop w:val="0"/>
              <w:marBottom w:val="0"/>
              <w:divBdr>
                <w:top w:val="none" w:sz="0" w:space="0" w:color="auto"/>
                <w:left w:val="none" w:sz="0" w:space="0" w:color="auto"/>
                <w:bottom w:val="none" w:sz="0" w:space="0" w:color="auto"/>
                <w:right w:val="none" w:sz="0" w:space="0" w:color="auto"/>
              </w:divBdr>
              <w:divsChild>
                <w:div w:id="1107313320">
                  <w:marLeft w:val="0"/>
                  <w:marRight w:val="0"/>
                  <w:marTop w:val="0"/>
                  <w:marBottom w:val="0"/>
                  <w:divBdr>
                    <w:top w:val="none" w:sz="0" w:space="0" w:color="auto"/>
                    <w:left w:val="none" w:sz="0" w:space="0" w:color="auto"/>
                    <w:bottom w:val="none" w:sz="0" w:space="0" w:color="auto"/>
                    <w:right w:val="none" w:sz="0" w:space="0" w:color="auto"/>
                  </w:divBdr>
                  <w:divsChild>
                    <w:div w:id="1479104246">
                      <w:marLeft w:val="0"/>
                      <w:marRight w:val="0"/>
                      <w:marTop w:val="0"/>
                      <w:marBottom w:val="0"/>
                      <w:divBdr>
                        <w:top w:val="none" w:sz="0" w:space="0" w:color="auto"/>
                        <w:left w:val="none" w:sz="0" w:space="0" w:color="auto"/>
                        <w:bottom w:val="none" w:sz="0" w:space="0" w:color="auto"/>
                        <w:right w:val="none" w:sz="0" w:space="0" w:color="auto"/>
                      </w:divBdr>
                      <w:divsChild>
                        <w:div w:id="214901374">
                          <w:marLeft w:val="0"/>
                          <w:marRight w:val="0"/>
                          <w:marTop w:val="0"/>
                          <w:marBottom w:val="0"/>
                          <w:divBdr>
                            <w:top w:val="none" w:sz="0" w:space="0" w:color="auto"/>
                            <w:left w:val="none" w:sz="0" w:space="0" w:color="auto"/>
                            <w:bottom w:val="none" w:sz="0" w:space="0" w:color="auto"/>
                            <w:right w:val="none" w:sz="0" w:space="0" w:color="auto"/>
                          </w:divBdr>
                          <w:divsChild>
                            <w:div w:id="556479058">
                              <w:marLeft w:val="0"/>
                              <w:marRight w:val="0"/>
                              <w:marTop w:val="0"/>
                              <w:marBottom w:val="0"/>
                              <w:divBdr>
                                <w:top w:val="none" w:sz="0" w:space="0" w:color="auto"/>
                                <w:left w:val="none" w:sz="0" w:space="0" w:color="auto"/>
                                <w:bottom w:val="none" w:sz="0" w:space="0" w:color="auto"/>
                                <w:right w:val="none" w:sz="0" w:space="0" w:color="auto"/>
                              </w:divBdr>
                              <w:divsChild>
                                <w:div w:id="2041544297">
                                  <w:marLeft w:val="0"/>
                                  <w:marRight w:val="0"/>
                                  <w:marTop w:val="0"/>
                                  <w:marBottom w:val="0"/>
                                  <w:divBdr>
                                    <w:top w:val="none" w:sz="0" w:space="0" w:color="auto"/>
                                    <w:left w:val="none" w:sz="0" w:space="0" w:color="auto"/>
                                    <w:bottom w:val="none" w:sz="0" w:space="0" w:color="auto"/>
                                    <w:right w:val="none" w:sz="0" w:space="0" w:color="auto"/>
                                  </w:divBdr>
                                  <w:divsChild>
                                    <w:div w:id="447702119">
                                      <w:marLeft w:val="60"/>
                                      <w:marRight w:val="0"/>
                                      <w:marTop w:val="0"/>
                                      <w:marBottom w:val="0"/>
                                      <w:divBdr>
                                        <w:top w:val="none" w:sz="0" w:space="0" w:color="auto"/>
                                        <w:left w:val="none" w:sz="0" w:space="0" w:color="auto"/>
                                        <w:bottom w:val="none" w:sz="0" w:space="0" w:color="auto"/>
                                        <w:right w:val="none" w:sz="0" w:space="0" w:color="auto"/>
                                      </w:divBdr>
                                      <w:divsChild>
                                        <w:div w:id="1497377772">
                                          <w:marLeft w:val="0"/>
                                          <w:marRight w:val="0"/>
                                          <w:marTop w:val="0"/>
                                          <w:marBottom w:val="0"/>
                                          <w:divBdr>
                                            <w:top w:val="none" w:sz="0" w:space="0" w:color="auto"/>
                                            <w:left w:val="none" w:sz="0" w:space="0" w:color="auto"/>
                                            <w:bottom w:val="none" w:sz="0" w:space="0" w:color="auto"/>
                                            <w:right w:val="none" w:sz="0" w:space="0" w:color="auto"/>
                                          </w:divBdr>
                                          <w:divsChild>
                                            <w:div w:id="1003361227">
                                              <w:marLeft w:val="0"/>
                                              <w:marRight w:val="0"/>
                                              <w:marTop w:val="0"/>
                                              <w:marBottom w:val="120"/>
                                              <w:divBdr>
                                                <w:top w:val="single" w:sz="6" w:space="0" w:color="F5F5F5"/>
                                                <w:left w:val="single" w:sz="6" w:space="0" w:color="F5F5F5"/>
                                                <w:bottom w:val="single" w:sz="6" w:space="0" w:color="F5F5F5"/>
                                                <w:right w:val="single" w:sz="6" w:space="0" w:color="F5F5F5"/>
                                              </w:divBdr>
                                              <w:divsChild>
                                                <w:div w:id="1341204024">
                                                  <w:marLeft w:val="0"/>
                                                  <w:marRight w:val="0"/>
                                                  <w:marTop w:val="0"/>
                                                  <w:marBottom w:val="0"/>
                                                  <w:divBdr>
                                                    <w:top w:val="none" w:sz="0" w:space="0" w:color="auto"/>
                                                    <w:left w:val="none" w:sz="0" w:space="0" w:color="auto"/>
                                                    <w:bottom w:val="none" w:sz="0" w:space="0" w:color="auto"/>
                                                    <w:right w:val="none" w:sz="0" w:space="0" w:color="auto"/>
                                                  </w:divBdr>
                                                  <w:divsChild>
                                                    <w:div w:id="9068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4360604">
      <w:bodyDiv w:val="1"/>
      <w:marLeft w:val="0"/>
      <w:marRight w:val="0"/>
      <w:marTop w:val="0"/>
      <w:marBottom w:val="0"/>
      <w:divBdr>
        <w:top w:val="none" w:sz="0" w:space="0" w:color="auto"/>
        <w:left w:val="none" w:sz="0" w:space="0" w:color="auto"/>
        <w:bottom w:val="none" w:sz="0" w:space="0" w:color="auto"/>
        <w:right w:val="none" w:sz="0" w:space="0" w:color="auto"/>
      </w:divBdr>
      <w:divsChild>
        <w:div w:id="226650971">
          <w:marLeft w:val="0"/>
          <w:marRight w:val="0"/>
          <w:marTop w:val="0"/>
          <w:marBottom w:val="0"/>
          <w:divBdr>
            <w:top w:val="none" w:sz="0" w:space="0" w:color="auto"/>
            <w:left w:val="none" w:sz="0" w:space="0" w:color="auto"/>
            <w:bottom w:val="none" w:sz="0" w:space="0" w:color="auto"/>
            <w:right w:val="none" w:sz="0" w:space="0" w:color="auto"/>
          </w:divBdr>
          <w:divsChild>
            <w:div w:id="951980781">
              <w:marLeft w:val="0"/>
              <w:marRight w:val="0"/>
              <w:marTop w:val="0"/>
              <w:marBottom w:val="0"/>
              <w:divBdr>
                <w:top w:val="none" w:sz="0" w:space="0" w:color="auto"/>
                <w:left w:val="none" w:sz="0" w:space="0" w:color="auto"/>
                <w:bottom w:val="none" w:sz="0" w:space="0" w:color="auto"/>
                <w:right w:val="none" w:sz="0" w:space="0" w:color="auto"/>
              </w:divBdr>
              <w:divsChild>
                <w:div w:id="1227185750">
                  <w:marLeft w:val="0"/>
                  <w:marRight w:val="0"/>
                  <w:marTop w:val="0"/>
                  <w:marBottom w:val="0"/>
                  <w:divBdr>
                    <w:top w:val="none" w:sz="0" w:space="0" w:color="auto"/>
                    <w:left w:val="none" w:sz="0" w:space="0" w:color="auto"/>
                    <w:bottom w:val="none" w:sz="0" w:space="0" w:color="auto"/>
                    <w:right w:val="none" w:sz="0" w:space="0" w:color="auto"/>
                  </w:divBdr>
                  <w:divsChild>
                    <w:div w:id="1941067193">
                      <w:marLeft w:val="0"/>
                      <w:marRight w:val="0"/>
                      <w:marTop w:val="0"/>
                      <w:marBottom w:val="0"/>
                      <w:divBdr>
                        <w:top w:val="none" w:sz="0" w:space="0" w:color="auto"/>
                        <w:left w:val="none" w:sz="0" w:space="0" w:color="auto"/>
                        <w:bottom w:val="none" w:sz="0" w:space="0" w:color="auto"/>
                        <w:right w:val="none" w:sz="0" w:space="0" w:color="auto"/>
                      </w:divBdr>
                      <w:divsChild>
                        <w:div w:id="852837047">
                          <w:marLeft w:val="0"/>
                          <w:marRight w:val="0"/>
                          <w:marTop w:val="0"/>
                          <w:marBottom w:val="0"/>
                          <w:divBdr>
                            <w:top w:val="none" w:sz="0" w:space="0" w:color="auto"/>
                            <w:left w:val="none" w:sz="0" w:space="0" w:color="auto"/>
                            <w:bottom w:val="none" w:sz="0" w:space="0" w:color="auto"/>
                            <w:right w:val="none" w:sz="0" w:space="0" w:color="auto"/>
                          </w:divBdr>
                          <w:divsChild>
                            <w:div w:id="1190952183">
                              <w:marLeft w:val="0"/>
                              <w:marRight w:val="0"/>
                              <w:marTop w:val="0"/>
                              <w:marBottom w:val="0"/>
                              <w:divBdr>
                                <w:top w:val="none" w:sz="0" w:space="0" w:color="auto"/>
                                <w:left w:val="none" w:sz="0" w:space="0" w:color="auto"/>
                                <w:bottom w:val="none" w:sz="0" w:space="0" w:color="auto"/>
                                <w:right w:val="none" w:sz="0" w:space="0" w:color="auto"/>
                              </w:divBdr>
                              <w:divsChild>
                                <w:div w:id="1391881869">
                                  <w:marLeft w:val="0"/>
                                  <w:marRight w:val="0"/>
                                  <w:marTop w:val="0"/>
                                  <w:marBottom w:val="0"/>
                                  <w:divBdr>
                                    <w:top w:val="none" w:sz="0" w:space="0" w:color="auto"/>
                                    <w:left w:val="none" w:sz="0" w:space="0" w:color="auto"/>
                                    <w:bottom w:val="none" w:sz="0" w:space="0" w:color="auto"/>
                                    <w:right w:val="none" w:sz="0" w:space="0" w:color="auto"/>
                                  </w:divBdr>
                                  <w:divsChild>
                                    <w:div w:id="120731691">
                                      <w:marLeft w:val="60"/>
                                      <w:marRight w:val="0"/>
                                      <w:marTop w:val="0"/>
                                      <w:marBottom w:val="0"/>
                                      <w:divBdr>
                                        <w:top w:val="none" w:sz="0" w:space="0" w:color="auto"/>
                                        <w:left w:val="none" w:sz="0" w:space="0" w:color="auto"/>
                                        <w:bottom w:val="none" w:sz="0" w:space="0" w:color="auto"/>
                                        <w:right w:val="none" w:sz="0" w:space="0" w:color="auto"/>
                                      </w:divBdr>
                                      <w:divsChild>
                                        <w:div w:id="1926062897">
                                          <w:marLeft w:val="0"/>
                                          <w:marRight w:val="0"/>
                                          <w:marTop w:val="0"/>
                                          <w:marBottom w:val="0"/>
                                          <w:divBdr>
                                            <w:top w:val="none" w:sz="0" w:space="0" w:color="auto"/>
                                            <w:left w:val="none" w:sz="0" w:space="0" w:color="auto"/>
                                            <w:bottom w:val="none" w:sz="0" w:space="0" w:color="auto"/>
                                            <w:right w:val="none" w:sz="0" w:space="0" w:color="auto"/>
                                          </w:divBdr>
                                          <w:divsChild>
                                            <w:div w:id="1858959501">
                                              <w:marLeft w:val="0"/>
                                              <w:marRight w:val="0"/>
                                              <w:marTop w:val="0"/>
                                              <w:marBottom w:val="120"/>
                                              <w:divBdr>
                                                <w:top w:val="single" w:sz="6" w:space="0" w:color="F5F5F5"/>
                                                <w:left w:val="single" w:sz="6" w:space="0" w:color="F5F5F5"/>
                                                <w:bottom w:val="single" w:sz="6" w:space="0" w:color="F5F5F5"/>
                                                <w:right w:val="single" w:sz="6" w:space="0" w:color="F5F5F5"/>
                                              </w:divBdr>
                                              <w:divsChild>
                                                <w:div w:id="938374388">
                                                  <w:marLeft w:val="0"/>
                                                  <w:marRight w:val="0"/>
                                                  <w:marTop w:val="0"/>
                                                  <w:marBottom w:val="0"/>
                                                  <w:divBdr>
                                                    <w:top w:val="none" w:sz="0" w:space="0" w:color="auto"/>
                                                    <w:left w:val="none" w:sz="0" w:space="0" w:color="auto"/>
                                                    <w:bottom w:val="none" w:sz="0" w:space="0" w:color="auto"/>
                                                    <w:right w:val="none" w:sz="0" w:space="0" w:color="auto"/>
                                                  </w:divBdr>
                                                  <w:divsChild>
                                                    <w:div w:id="77420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721711">
      <w:bodyDiv w:val="1"/>
      <w:marLeft w:val="0"/>
      <w:marRight w:val="0"/>
      <w:marTop w:val="0"/>
      <w:marBottom w:val="0"/>
      <w:divBdr>
        <w:top w:val="none" w:sz="0" w:space="0" w:color="auto"/>
        <w:left w:val="none" w:sz="0" w:space="0" w:color="auto"/>
        <w:bottom w:val="none" w:sz="0" w:space="0" w:color="auto"/>
        <w:right w:val="none" w:sz="0" w:space="0" w:color="auto"/>
      </w:divBdr>
      <w:divsChild>
        <w:div w:id="902718772">
          <w:marLeft w:val="0"/>
          <w:marRight w:val="0"/>
          <w:marTop w:val="0"/>
          <w:marBottom w:val="0"/>
          <w:divBdr>
            <w:top w:val="none" w:sz="0" w:space="0" w:color="auto"/>
            <w:left w:val="none" w:sz="0" w:space="0" w:color="auto"/>
            <w:bottom w:val="none" w:sz="0" w:space="0" w:color="auto"/>
            <w:right w:val="none" w:sz="0" w:space="0" w:color="auto"/>
          </w:divBdr>
          <w:divsChild>
            <w:div w:id="495849798">
              <w:marLeft w:val="0"/>
              <w:marRight w:val="0"/>
              <w:marTop w:val="0"/>
              <w:marBottom w:val="0"/>
              <w:divBdr>
                <w:top w:val="none" w:sz="0" w:space="0" w:color="auto"/>
                <w:left w:val="none" w:sz="0" w:space="0" w:color="auto"/>
                <w:bottom w:val="none" w:sz="0" w:space="0" w:color="auto"/>
                <w:right w:val="none" w:sz="0" w:space="0" w:color="auto"/>
              </w:divBdr>
              <w:divsChild>
                <w:div w:id="1600260758">
                  <w:marLeft w:val="0"/>
                  <w:marRight w:val="0"/>
                  <w:marTop w:val="0"/>
                  <w:marBottom w:val="0"/>
                  <w:divBdr>
                    <w:top w:val="none" w:sz="0" w:space="0" w:color="auto"/>
                    <w:left w:val="none" w:sz="0" w:space="0" w:color="auto"/>
                    <w:bottom w:val="none" w:sz="0" w:space="0" w:color="auto"/>
                    <w:right w:val="none" w:sz="0" w:space="0" w:color="auto"/>
                  </w:divBdr>
                  <w:divsChild>
                    <w:div w:id="907229737">
                      <w:marLeft w:val="0"/>
                      <w:marRight w:val="0"/>
                      <w:marTop w:val="0"/>
                      <w:marBottom w:val="0"/>
                      <w:divBdr>
                        <w:top w:val="none" w:sz="0" w:space="0" w:color="auto"/>
                        <w:left w:val="none" w:sz="0" w:space="0" w:color="auto"/>
                        <w:bottom w:val="none" w:sz="0" w:space="0" w:color="auto"/>
                        <w:right w:val="none" w:sz="0" w:space="0" w:color="auto"/>
                      </w:divBdr>
                      <w:divsChild>
                        <w:div w:id="647318408">
                          <w:marLeft w:val="0"/>
                          <w:marRight w:val="0"/>
                          <w:marTop w:val="0"/>
                          <w:marBottom w:val="0"/>
                          <w:divBdr>
                            <w:top w:val="none" w:sz="0" w:space="0" w:color="auto"/>
                            <w:left w:val="none" w:sz="0" w:space="0" w:color="auto"/>
                            <w:bottom w:val="none" w:sz="0" w:space="0" w:color="auto"/>
                            <w:right w:val="none" w:sz="0" w:space="0" w:color="auto"/>
                          </w:divBdr>
                          <w:divsChild>
                            <w:div w:id="527185037">
                              <w:marLeft w:val="0"/>
                              <w:marRight w:val="0"/>
                              <w:marTop w:val="0"/>
                              <w:marBottom w:val="0"/>
                              <w:divBdr>
                                <w:top w:val="none" w:sz="0" w:space="0" w:color="auto"/>
                                <w:left w:val="none" w:sz="0" w:space="0" w:color="auto"/>
                                <w:bottom w:val="none" w:sz="0" w:space="0" w:color="auto"/>
                                <w:right w:val="none" w:sz="0" w:space="0" w:color="auto"/>
                              </w:divBdr>
                              <w:divsChild>
                                <w:div w:id="1556310718">
                                  <w:marLeft w:val="0"/>
                                  <w:marRight w:val="0"/>
                                  <w:marTop w:val="0"/>
                                  <w:marBottom w:val="0"/>
                                  <w:divBdr>
                                    <w:top w:val="none" w:sz="0" w:space="0" w:color="auto"/>
                                    <w:left w:val="none" w:sz="0" w:space="0" w:color="auto"/>
                                    <w:bottom w:val="none" w:sz="0" w:space="0" w:color="auto"/>
                                    <w:right w:val="none" w:sz="0" w:space="0" w:color="auto"/>
                                  </w:divBdr>
                                  <w:divsChild>
                                    <w:div w:id="1096903947">
                                      <w:marLeft w:val="60"/>
                                      <w:marRight w:val="0"/>
                                      <w:marTop w:val="0"/>
                                      <w:marBottom w:val="0"/>
                                      <w:divBdr>
                                        <w:top w:val="none" w:sz="0" w:space="0" w:color="auto"/>
                                        <w:left w:val="none" w:sz="0" w:space="0" w:color="auto"/>
                                        <w:bottom w:val="none" w:sz="0" w:space="0" w:color="auto"/>
                                        <w:right w:val="none" w:sz="0" w:space="0" w:color="auto"/>
                                      </w:divBdr>
                                      <w:divsChild>
                                        <w:div w:id="110364207">
                                          <w:marLeft w:val="0"/>
                                          <w:marRight w:val="0"/>
                                          <w:marTop w:val="0"/>
                                          <w:marBottom w:val="0"/>
                                          <w:divBdr>
                                            <w:top w:val="none" w:sz="0" w:space="0" w:color="auto"/>
                                            <w:left w:val="none" w:sz="0" w:space="0" w:color="auto"/>
                                            <w:bottom w:val="none" w:sz="0" w:space="0" w:color="auto"/>
                                            <w:right w:val="none" w:sz="0" w:space="0" w:color="auto"/>
                                          </w:divBdr>
                                          <w:divsChild>
                                            <w:div w:id="974795970">
                                              <w:marLeft w:val="0"/>
                                              <w:marRight w:val="0"/>
                                              <w:marTop w:val="0"/>
                                              <w:marBottom w:val="120"/>
                                              <w:divBdr>
                                                <w:top w:val="single" w:sz="6" w:space="0" w:color="F5F5F5"/>
                                                <w:left w:val="single" w:sz="6" w:space="0" w:color="F5F5F5"/>
                                                <w:bottom w:val="single" w:sz="6" w:space="0" w:color="F5F5F5"/>
                                                <w:right w:val="single" w:sz="6" w:space="0" w:color="F5F5F5"/>
                                              </w:divBdr>
                                              <w:divsChild>
                                                <w:div w:id="967929608">
                                                  <w:marLeft w:val="0"/>
                                                  <w:marRight w:val="0"/>
                                                  <w:marTop w:val="0"/>
                                                  <w:marBottom w:val="0"/>
                                                  <w:divBdr>
                                                    <w:top w:val="none" w:sz="0" w:space="0" w:color="auto"/>
                                                    <w:left w:val="none" w:sz="0" w:space="0" w:color="auto"/>
                                                    <w:bottom w:val="none" w:sz="0" w:space="0" w:color="auto"/>
                                                    <w:right w:val="none" w:sz="0" w:space="0" w:color="auto"/>
                                                  </w:divBdr>
                                                  <w:divsChild>
                                                    <w:div w:id="54502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8013808">
      <w:bodyDiv w:val="1"/>
      <w:marLeft w:val="0"/>
      <w:marRight w:val="0"/>
      <w:marTop w:val="0"/>
      <w:marBottom w:val="0"/>
      <w:divBdr>
        <w:top w:val="none" w:sz="0" w:space="0" w:color="auto"/>
        <w:left w:val="none" w:sz="0" w:space="0" w:color="auto"/>
        <w:bottom w:val="none" w:sz="0" w:space="0" w:color="auto"/>
        <w:right w:val="none" w:sz="0" w:space="0" w:color="auto"/>
      </w:divBdr>
      <w:divsChild>
        <w:div w:id="895045839">
          <w:marLeft w:val="0"/>
          <w:marRight w:val="0"/>
          <w:marTop w:val="0"/>
          <w:marBottom w:val="0"/>
          <w:divBdr>
            <w:top w:val="none" w:sz="0" w:space="0" w:color="auto"/>
            <w:left w:val="none" w:sz="0" w:space="0" w:color="auto"/>
            <w:bottom w:val="none" w:sz="0" w:space="0" w:color="auto"/>
            <w:right w:val="none" w:sz="0" w:space="0" w:color="auto"/>
          </w:divBdr>
          <w:divsChild>
            <w:div w:id="1101687640">
              <w:marLeft w:val="0"/>
              <w:marRight w:val="0"/>
              <w:marTop w:val="0"/>
              <w:marBottom w:val="0"/>
              <w:divBdr>
                <w:top w:val="none" w:sz="0" w:space="0" w:color="auto"/>
                <w:left w:val="none" w:sz="0" w:space="0" w:color="auto"/>
                <w:bottom w:val="none" w:sz="0" w:space="0" w:color="auto"/>
                <w:right w:val="none" w:sz="0" w:space="0" w:color="auto"/>
              </w:divBdr>
              <w:divsChild>
                <w:div w:id="1663700371">
                  <w:marLeft w:val="0"/>
                  <w:marRight w:val="0"/>
                  <w:marTop w:val="0"/>
                  <w:marBottom w:val="0"/>
                  <w:divBdr>
                    <w:top w:val="none" w:sz="0" w:space="0" w:color="auto"/>
                    <w:left w:val="none" w:sz="0" w:space="0" w:color="auto"/>
                    <w:bottom w:val="none" w:sz="0" w:space="0" w:color="auto"/>
                    <w:right w:val="none" w:sz="0" w:space="0" w:color="auto"/>
                  </w:divBdr>
                  <w:divsChild>
                    <w:div w:id="682166665">
                      <w:marLeft w:val="0"/>
                      <w:marRight w:val="0"/>
                      <w:marTop w:val="0"/>
                      <w:marBottom w:val="0"/>
                      <w:divBdr>
                        <w:top w:val="none" w:sz="0" w:space="0" w:color="auto"/>
                        <w:left w:val="none" w:sz="0" w:space="0" w:color="auto"/>
                        <w:bottom w:val="none" w:sz="0" w:space="0" w:color="auto"/>
                        <w:right w:val="none" w:sz="0" w:space="0" w:color="auto"/>
                      </w:divBdr>
                      <w:divsChild>
                        <w:div w:id="843781299">
                          <w:marLeft w:val="0"/>
                          <w:marRight w:val="0"/>
                          <w:marTop w:val="0"/>
                          <w:marBottom w:val="0"/>
                          <w:divBdr>
                            <w:top w:val="none" w:sz="0" w:space="0" w:color="auto"/>
                            <w:left w:val="none" w:sz="0" w:space="0" w:color="auto"/>
                            <w:bottom w:val="none" w:sz="0" w:space="0" w:color="auto"/>
                            <w:right w:val="none" w:sz="0" w:space="0" w:color="auto"/>
                          </w:divBdr>
                          <w:divsChild>
                            <w:div w:id="1384257312">
                              <w:marLeft w:val="0"/>
                              <w:marRight w:val="0"/>
                              <w:marTop w:val="0"/>
                              <w:marBottom w:val="0"/>
                              <w:divBdr>
                                <w:top w:val="none" w:sz="0" w:space="0" w:color="auto"/>
                                <w:left w:val="none" w:sz="0" w:space="0" w:color="auto"/>
                                <w:bottom w:val="none" w:sz="0" w:space="0" w:color="auto"/>
                                <w:right w:val="none" w:sz="0" w:space="0" w:color="auto"/>
                              </w:divBdr>
                              <w:divsChild>
                                <w:div w:id="1694569005">
                                  <w:marLeft w:val="0"/>
                                  <w:marRight w:val="0"/>
                                  <w:marTop w:val="0"/>
                                  <w:marBottom w:val="0"/>
                                  <w:divBdr>
                                    <w:top w:val="none" w:sz="0" w:space="0" w:color="auto"/>
                                    <w:left w:val="none" w:sz="0" w:space="0" w:color="auto"/>
                                    <w:bottom w:val="none" w:sz="0" w:space="0" w:color="auto"/>
                                    <w:right w:val="none" w:sz="0" w:space="0" w:color="auto"/>
                                  </w:divBdr>
                                  <w:divsChild>
                                    <w:div w:id="1992253219">
                                      <w:marLeft w:val="60"/>
                                      <w:marRight w:val="0"/>
                                      <w:marTop w:val="0"/>
                                      <w:marBottom w:val="0"/>
                                      <w:divBdr>
                                        <w:top w:val="none" w:sz="0" w:space="0" w:color="auto"/>
                                        <w:left w:val="none" w:sz="0" w:space="0" w:color="auto"/>
                                        <w:bottom w:val="none" w:sz="0" w:space="0" w:color="auto"/>
                                        <w:right w:val="none" w:sz="0" w:space="0" w:color="auto"/>
                                      </w:divBdr>
                                      <w:divsChild>
                                        <w:div w:id="1860579808">
                                          <w:marLeft w:val="0"/>
                                          <w:marRight w:val="0"/>
                                          <w:marTop w:val="0"/>
                                          <w:marBottom w:val="0"/>
                                          <w:divBdr>
                                            <w:top w:val="none" w:sz="0" w:space="0" w:color="auto"/>
                                            <w:left w:val="none" w:sz="0" w:space="0" w:color="auto"/>
                                            <w:bottom w:val="none" w:sz="0" w:space="0" w:color="auto"/>
                                            <w:right w:val="none" w:sz="0" w:space="0" w:color="auto"/>
                                          </w:divBdr>
                                          <w:divsChild>
                                            <w:div w:id="1170488694">
                                              <w:marLeft w:val="0"/>
                                              <w:marRight w:val="0"/>
                                              <w:marTop w:val="0"/>
                                              <w:marBottom w:val="120"/>
                                              <w:divBdr>
                                                <w:top w:val="single" w:sz="6" w:space="0" w:color="F5F5F5"/>
                                                <w:left w:val="single" w:sz="6" w:space="0" w:color="F5F5F5"/>
                                                <w:bottom w:val="single" w:sz="6" w:space="0" w:color="F5F5F5"/>
                                                <w:right w:val="single" w:sz="6" w:space="0" w:color="F5F5F5"/>
                                              </w:divBdr>
                                              <w:divsChild>
                                                <w:div w:id="311372171">
                                                  <w:marLeft w:val="0"/>
                                                  <w:marRight w:val="0"/>
                                                  <w:marTop w:val="0"/>
                                                  <w:marBottom w:val="0"/>
                                                  <w:divBdr>
                                                    <w:top w:val="none" w:sz="0" w:space="0" w:color="auto"/>
                                                    <w:left w:val="none" w:sz="0" w:space="0" w:color="auto"/>
                                                    <w:bottom w:val="none" w:sz="0" w:space="0" w:color="auto"/>
                                                    <w:right w:val="none" w:sz="0" w:space="0" w:color="auto"/>
                                                  </w:divBdr>
                                                  <w:divsChild>
                                                    <w:div w:id="3620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7481096">
      <w:bodyDiv w:val="1"/>
      <w:marLeft w:val="0"/>
      <w:marRight w:val="0"/>
      <w:marTop w:val="0"/>
      <w:marBottom w:val="0"/>
      <w:divBdr>
        <w:top w:val="none" w:sz="0" w:space="0" w:color="auto"/>
        <w:left w:val="none" w:sz="0" w:space="0" w:color="auto"/>
        <w:bottom w:val="none" w:sz="0" w:space="0" w:color="auto"/>
        <w:right w:val="none" w:sz="0" w:space="0" w:color="auto"/>
      </w:divBdr>
      <w:divsChild>
        <w:div w:id="1159885973">
          <w:marLeft w:val="0"/>
          <w:marRight w:val="0"/>
          <w:marTop w:val="0"/>
          <w:marBottom w:val="0"/>
          <w:divBdr>
            <w:top w:val="none" w:sz="0" w:space="0" w:color="auto"/>
            <w:left w:val="none" w:sz="0" w:space="0" w:color="auto"/>
            <w:bottom w:val="none" w:sz="0" w:space="0" w:color="auto"/>
            <w:right w:val="none" w:sz="0" w:space="0" w:color="auto"/>
          </w:divBdr>
          <w:divsChild>
            <w:div w:id="1228957825">
              <w:marLeft w:val="0"/>
              <w:marRight w:val="0"/>
              <w:marTop w:val="0"/>
              <w:marBottom w:val="0"/>
              <w:divBdr>
                <w:top w:val="none" w:sz="0" w:space="0" w:color="auto"/>
                <w:left w:val="none" w:sz="0" w:space="0" w:color="auto"/>
                <w:bottom w:val="none" w:sz="0" w:space="0" w:color="auto"/>
                <w:right w:val="none" w:sz="0" w:space="0" w:color="auto"/>
              </w:divBdr>
              <w:divsChild>
                <w:div w:id="1093361115">
                  <w:marLeft w:val="0"/>
                  <w:marRight w:val="0"/>
                  <w:marTop w:val="0"/>
                  <w:marBottom w:val="0"/>
                  <w:divBdr>
                    <w:top w:val="none" w:sz="0" w:space="0" w:color="auto"/>
                    <w:left w:val="none" w:sz="0" w:space="0" w:color="auto"/>
                    <w:bottom w:val="none" w:sz="0" w:space="0" w:color="auto"/>
                    <w:right w:val="none" w:sz="0" w:space="0" w:color="auto"/>
                  </w:divBdr>
                  <w:divsChild>
                    <w:div w:id="950622750">
                      <w:marLeft w:val="0"/>
                      <w:marRight w:val="0"/>
                      <w:marTop w:val="0"/>
                      <w:marBottom w:val="0"/>
                      <w:divBdr>
                        <w:top w:val="none" w:sz="0" w:space="0" w:color="auto"/>
                        <w:left w:val="none" w:sz="0" w:space="0" w:color="auto"/>
                        <w:bottom w:val="none" w:sz="0" w:space="0" w:color="auto"/>
                        <w:right w:val="none" w:sz="0" w:space="0" w:color="auto"/>
                      </w:divBdr>
                      <w:divsChild>
                        <w:div w:id="1859200554">
                          <w:marLeft w:val="0"/>
                          <w:marRight w:val="0"/>
                          <w:marTop w:val="0"/>
                          <w:marBottom w:val="0"/>
                          <w:divBdr>
                            <w:top w:val="none" w:sz="0" w:space="0" w:color="auto"/>
                            <w:left w:val="none" w:sz="0" w:space="0" w:color="auto"/>
                            <w:bottom w:val="none" w:sz="0" w:space="0" w:color="auto"/>
                            <w:right w:val="none" w:sz="0" w:space="0" w:color="auto"/>
                          </w:divBdr>
                          <w:divsChild>
                            <w:div w:id="2143617701">
                              <w:marLeft w:val="0"/>
                              <w:marRight w:val="0"/>
                              <w:marTop w:val="0"/>
                              <w:marBottom w:val="0"/>
                              <w:divBdr>
                                <w:top w:val="none" w:sz="0" w:space="0" w:color="auto"/>
                                <w:left w:val="none" w:sz="0" w:space="0" w:color="auto"/>
                                <w:bottom w:val="none" w:sz="0" w:space="0" w:color="auto"/>
                                <w:right w:val="none" w:sz="0" w:space="0" w:color="auto"/>
                              </w:divBdr>
                              <w:divsChild>
                                <w:div w:id="1355497717">
                                  <w:marLeft w:val="0"/>
                                  <w:marRight w:val="0"/>
                                  <w:marTop w:val="0"/>
                                  <w:marBottom w:val="0"/>
                                  <w:divBdr>
                                    <w:top w:val="none" w:sz="0" w:space="0" w:color="auto"/>
                                    <w:left w:val="none" w:sz="0" w:space="0" w:color="auto"/>
                                    <w:bottom w:val="none" w:sz="0" w:space="0" w:color="auto"/>
                                    <w:right w:val="none" w:sz="0" w:space="0" w:color="auto"/>
                                  </w:divBdr>
                                  <w:divsChild>
                                    <w:div w:id="1678381833">
                                      <w:marLeft w:val="60"/>
                                      <w:marRight w:val="0"/>
                                      <w:marTop w:val="0"/>
                                      <w:marBottom w:val="0"/>
                                      <w:divBdr>
                                        <w:top w:val="none" w:sz="0" w:space="0" w:color="auto"/>
                                        <w:left w:val="none" w:sz="0" w:space="0" w:color="auto"/>
                                        <w:bottom w:val="none" w:sz="0" w:space="0" w:color="auto"/>
                                        <w:right w:val="none" w:sz="0" w:space="0" w:color="auto"/>
                                      </w:divBdr>
                                      <w:divsChild>
                                        <w:div w:id="1750032243">
                                          <w:marLeft w:val="0"/>
                                          <w:marRight w:val="0"/>
                                          <w:marTop w:val="0"/>
                                          <w:marBottom w:val="0"/>
                                          <w:divBdr>
                                            <w:top w:val="none" w:sz="0" w:space="0" w:color="auto"/>
                                            <w:left w:val="none" w:sz="0" w:space="0" w:color="auto"/>
                                            <w:bottom w:val="none" w:sz="0" w:space="0" w:color="auto"/>
                                            <w:right w:val="none" w:sz="0" w:space="0" w:color="auto"/>
                                          </w:divBdr>
                                          <w:divsChild>
                                            <w:div w:id="861284608">
                                              <w:marLeft w:val="0"/>
                                              <w:marRight w:val="0"/>
                                              <w:marTop w:val="0"/>
                                              <w:marBottom w:val="120"/>
                                              <w:divBdr>
                                                <w:top w:val="single" w:sz="6" w:space="0" w:color="F5F5F5"/>
                                                <w:left w:val="single" w:sz="6" w:space="0" w:color="F5F5F5"/>
                                                <w:bottom w:val="single" w:sz="6" w:space="0" w:color="F5F5F5"/>
                                                <w:right w:val="single" w:sz="6" w:space="0" w:color="F5F5F5"/>
                                              </w:divBdr>
                                              <w:divsChild>
                                                <w:div w:id="1882864519">
                                                  <w:marLeft w:val="0"/>
                                                  <w:marRight w:val="0"/>
                                                  <w:marTop w:val="0"/>
                                                  <w:marBottom w:val="0"/>
                                                  <w:divBdr>
                                                    <w:top w:val="none" w:sz="0" w:space="0" w:color="auto"/>
                                                    <w:left w:val="none" w:sz="0" w:space="0" w:color="auto"/>
                                                    <w:bottom w:val="none" w:sz="0" w:space="0" w:color="auto"/>
                                                    <w:right w:val="none" w:sz="0" w:space="0" w:color="auto"/>
                                                  </w:divBdr>
                                                  <w:divsChild>
                                                    <w:div w:id="116158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1702952">
      <w:bodyDiv w:val="1"/>
      <w:marLeft w:val="0"/>
      <w:marRight w:val="0"/>
      <w:marTop w:val="0"/>
      <w:marBottom w:val="0"/>
      <w:divBdr>
        <w:top w:val="none" w:sz="0" w:space="0" w:color="auto"/>
        <w:left w:val="none" w:sz="0" w:space="0" w:color="auto"/>
        <w:bottom w:val="none" w:sz="0" w:space="0" w:color="auto"/>
        <w:right w:val="none" w:sz="0" w:space="0" w:color="auto"/>
      </w:divBdr>
      <w:divsChild>
        <w:div w:id="1889103858">
          <w:marLeft w:val="0"/>
          <w:marRight w:val="0"/>
          <w:marTop w:val="0"/>
          <w:marBottom w:val="0"/>
          <w:divBdr>
            <w:top w:val="none" w:sz="0" w:space="0" w:color="auto"/>
            <w:left w:val="none" w:sz="0" w:space="0" w:color="auto"/>
            <w:bottom w:val="none" w:sz="0" w:space="0" w:color="auto"/>
            <w:right w:val="none" w:sz="0" w:space="0" w:color="auto"/>
          </w:divBdr>
          <w:divsChild>
            <w:div w:id="958728716">
              <w:marLeft w:val="0"/>
              <w:marRight w:val="0"/>
              <w:marTop w:val="0"/>
              <w:marBottom w:val="0"/>
              <w:divBdr>
                <w:top w:val="none" w:sz="0" w:space="0" w:color="auto"/>
                <w:left w:val="none" w:sz="0" w:space="0" w:color="auto"/>
                <w:bottom w:val="none" w:sz="0" w:space="0" w:color="auto"/>
                <w:right w:val="none" w:sz="0" w:space="0" w:color="auto"/>
              </w:divBdr>
              <w:divsChild>
                <w:div w:id="445390148">
                  <w:marLeft w:val="0"/>
                  <w:marRight w:val="0"/>
                  <w:marTop w:val="0"/>
                  <w:marBottom w:val="0"/>
                  <w:divBdr>
                    <w:top w:val="none" w:sz="0" w:space="0" w:color="auto"/>
                    <w:left w:val="none" w:sz="0" w:space="0" w:color="auto"/>
                    <w:bottom w:val="none" w:sz="0" w:space="0" w:color="auto"/>
                    <w:right w:val="none" w:sz="0" w:space="0" w:color="auto"/>
                  </w:divBdr>
                  <w:divsChild>
                    <w:div w:id="1641425497">
                      <w:marLeft w:val="0"/>
                      <w:marRight w:val="0"/>
                      <w:marTop w:val="0"/>
                      <w:marBottom w:val="0"/>
                      <w:divBdr>
                        <w:top w:val="none" w:sz="0" w:space="0" w:color="auto"/>
                        <w:left w:val="none" w:sz="0" w:space="0" w:color="auto"/>
                        <w:bottom w:val="none" w:sz="0" w:space="0" w:color="auto"/>
                        <w:right w:val="none" w:sz="0" w:space="0" w:color="auto"/>
                      </w:divBdr>
                      <w:divsChild>
                        <w:div w:id="510607797">
                          <w:marLeft w:val="0"/>
                          <w:marRight w:val="0"/>
                          <w:marTop w:val="0"/>
                          <w:marBottom w:val="0"/>
                          <w:divBdr>
                            <w:top w:val="none" w:sz="0" w:space="0" w:color="auto"/>
                            <w:left w:val="none" w:sz="0" w:space="0" w:color="auto"/>
                            <w:bottom w:val="none" w:sz="0" w:space="0" w:color="auto"/>
                            <w:right w:val="none" w:sz="0" w:space="0" w:color="auto"/>
                          </w:divBdr>
                          <w:divsChild>
                            <w:div w:id="1317954955">
                              <w:marLeft w:val="0"/>
                              <w:marRight w:val="0"/>
                              <w:marTop w:val="0"/>
                              <w:marBottom w:val="0"/>
                              <w:divBdr>
                                <w:top w:val="none" w:sz="0" w:space="0" w:color="auto"/>
                                <w:left w:val="none" w:sz="0" w:space="0" w:color="auto"/>
                                <w:bottom w:val="none" w:sz="0" w:space="0" w:color="auto"/>
                                <w:right w:val="none" w:sz="0" w:space="0" w:color="auto"/>
                              </w:divBdr>
                              <w:divsChild>
                                <w:div w:id="702635056">
                                  <w:marLeft w:val="0"/>
                                  <w:marRight w:val="0"/>
                                  <w:marTop w:val="0"/>
                                  <w:marBottom w:val="0"/>
                                  <w:divBdr>
                                    <w:top w:val="none" w:sz="0" w:space="0" w:color="auto"/>
                                    <w:left w:val="none" w:sz="0" w:space="0" w:color="auto"/>
                                    <w:bottom w:val="none" w:sz="0" w:space="0" w:color="auto"/>
                                    <w:right w:val="none" w:sz="0" w:space="0" w:color="auto"/>
                                  </w:divBdr>
                                  <w:divsChild>
                                    <w:div w:id="527180747">
                                      <w:marLeft w:val="67"/>
                                      <w:marRight w:val="0"/>
                                      <w:marTop w:val="0"/>
                                      <w:marBottom w:val="0"/>
                                      <w:divBdr>
                                        <w:top w:val="none" w:sz="0" w:space="0" w:color="auto"/>
                                        <w:left w:val="none" w:sz="0" w:space="0" w:color="auto"/>
                                        <w:bottom w:val="none" w:sz="0" w:space="0" w:color="auto"/>
                                        <w:right w:val="none" w:sz="0" w:space="0" w:color="auto"/>
                                      </w:divBdr>
                                      <w:divsChild>
                                        <w:div w:id="1448623446">
                                          <w:marLeft w:val="0"/>
                                          <w:marRight w:val="0"/>
                                          <w:marTop w:val="0"/>
                                          <w:marBottom w:val="0"/>
                                          <w:divBdr>
                                            <w:top w:val="none" w:sz="0" w:space="0" w:color="auto"/>
                                            <w:left w:val="none" w:sz="0" w:space="0" w:color="auto"/>
                                            <w:bottom w:val="none" w:sz="0" w:space="0" w:color="auto"/>
                                            <w:right w:val="none" w:sz="0" w:space="0" w:color="auto"/>
                                          </w:divBdr>
                                          <w:divsChild>
                                            <w:div w:id="599266111">
                                              <w:marLeft w:val="0"/>
                                              <w:marRight w:val="0"/>
                                              <w:marTop w:val="0"/>
                                              <w:marBottom w:val="134"/>
                                              <w:divBdr>
                                                <w:top w:val="single" w:sz="6" w:space="0" w:color="F5F5F5"/>
                                                <w:left w:val="single" w:sz="6" w:space="0" w:color="F5F5F5"/>
                                                <w:bottom w:val="single" w:sz="6" w:space="0" w:color="F5F5F5"/>
                                                <w:right w:val="single" w:sz="6" w:space="0" w:color="F5F5F5"/>
                                              </w:divBdr>
                                              <w:divsChild>
                                                <w:div w:id="1991518398">
                                                  <w:marLeft w:val="0"/>
                                                  <w:marRight w:val="0"/>
                                                  <w:marTop w:val="0"/>
                                                  <w:marBottom w:val="0"/>
                                                  <w:divBdr>
                                                    <w:top w:val="none" w:sz="0" w:space="0" w:color="auto"/>
                                                    <w:left w:val="none" w:sz="0" w:space="0" w:color="auto"/>
                                                    <w:bottom w:val="none" w:sz="0" w:space="0" w:color="auto"/>
                                                    <w:right w:val="none" w:sz="0" w:space="0" w:color="auto"/>
                                                  </w:divBdr>
                                                  <w:divsChild>
                                                    <w:div w:id="819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3380389">
      <w:bodyDiv w:val="1"/>
      <w:marLeft w:val="0"/>
      <w:marRight w:val="0"/>
      <w:marTop w:val="0"/>
      <w:marBottom w:val="0"/>
      <w:divBdr>
        <w:top w:val="none" w:sz="0" w:space="0" w:color="auto"/>
        <w:left w:val="none" w:sz="0" w:space="0" w:color="auto"/>
        <w:bottom w:val="none" w:sz="0" w:space="0" w:color="auto"/>
        <w:right w:val="none" w:sz="0" w:space="0" w:color="auto"/>
      </w:divBdr>
      <w:divsChild>
        <w:div w:id="1337878780">
          <w:marLeft w:val="0"/>
          <w:marRight w:val="0"/>
          <w:marTop w:val="0"/>
          <w:marBottom w:val="0"/>
          <w:divBdr>
            <w:top w:val="none" w:sz="0" w:space="0" w:color="auto"/>
            <w:left w:val="none" w:sz="0" w:space="0" w:color="auto"/>
            <w:bottom w:val="none" w:sz="0" w:space="0" w:color="auto"/>
            <w:right w:val="none" w:sz="0" w:space="0" w:color="auto"/>
          </w:divBdr>
          <w:divsChild>
            <w:div w:id="240137038">
              <w:marLeft w:val="0"/>
              <w:marRight w:val="0"/>
              <w:marTop w:val="0"/>
              <w:marBottom w:val="0"/>
              <w:divBdr>
                <w:top w:val="none" w:sz="0" w:space="0" w:color="auto"/>
                <w:left w:val="none" w:sz="0" w:space="0" w:color="auto"/>
                <w:bottom w:val="none" w:sz="0" w:space="0" w:color="auto"/>
                <w:right w:val="none" w:sz="0" w:space="0" w:color="auto"/>
              </w:divBdr>
              <w:divsChild>
                <w:div w:id="1343780899">
                  <w:marLeft w:val="0"/>
                  <w:marRight w:val="0"/>
                  <w:marTop w:val="0"/>
                  <w:marBottom w:val="0"/>
                  <w:divBdr>
                    <w:top w:val="none" w:sz="0" w:space="0" w:color="auto"/>
                    <w:left w:val="none" w:sz="0" w:space="0" w:color="auto"/>
                    <w:bottom w:val="none" w:sz="0" w:space="0" w:color="auto"/>
                    <w:right w:val="none" w:sz="0" w:space="0" w:color="auto"/>
                  </w:divBdr>
                  <w:divsChild>
                    <w:div w:id="486095127">
                      <w:marLeft w:val="0"/>
                      <w:marRight w:val="0"/>
                      <w:marTop w:val="0"/>
                      <w:marBottom w:val="0"/>
                      <w:divBdr>
                        <w:top w:val="none" w:sz="0" w:space="0" w:color="auto"/>
                        <w:left w:val="none" w:sz="0" w:space="0" w:color="auto"/>
                        <w:bottom w:val="none" w:sz="0" w:space="0" w:color="auto"/>
                        <w:right w:val="none" w:sz="0" w:space="0" w:color="auto"/>
                      </w:divBdr>
                      <w:divsChild>
                        <w:div w:id="1063866978">
                          <w:marLeft w:val="0"/>
                          <w:marRight w:val="0"/>
                          <w:marTop w:val="0"/>
                          <w:marBottom w:val="0"/>
                          <w:divBdr>
                            <w:top w:val="none" w:sz="0" w:space="0" w:color="auto"/>
                            <w:left w:val="none" w:sz="0" w:space="0" w:color="auto"/>
                            <w:bottom w:val="none" w:sz="0" w:space="0" w:color="auto"/>
                            <w:right w:val="none" w:sz="0" w:space="0" w:color="auto"/>
                          </w:divBdr>
                          <w:divsChild>
                            <w:div w:id="24673273">
                              <w:marLeft w:val="0"/>
                              <w:marRight w:val="0"/>
                              <w:marTop w:val="0"/>
                              <w:marBottom w:val="0"/>
                              <w:divBdr>
                                <w:top w:val="none" w:sz="0" w:space="0" w:color="auto"/>
                                <w:left w:val="none" w:sz="0" w:space="0" w:color="auto"/>
                                <w:bottom w:val="none" w:sz="0" w:space="0" w:color="auto"/>
                                <w:right w:val="none" w:sz="0" w:space="0" w:color="auto"/>
                              </w:divBdr>
                              <w:divsChild>
                                <w:div w:id="1491601518">
                                  <w:marLeft w:val="0"/>
                                  <w:marRight w:val="0"/>
                                  <w:marTop w:val="0"/>
                                  <w:marBottom w:val="0"/>
                                  <w:divBdr>
                                    <w:top w:val="none" w:sz="0" w:space="0" w:color="auto"/>
                                    <w:left w:val="none" w:sz="0" w:space="0" w:color="auto"/>
                                    <w:bottom w:val="none" w:sz="0" w:space="0" w:color="auto"/>
                                    <w:right w:val="none" w:sz="0" w:space="0" w:color="auto"/>
                                  </w:divBdr>
                                  <w:divsChild>
                                    <w:div w:id="823816993">
                                      <w:marLeft w:val="67"/>
                                      <w:marRight w:val="0"/>
                                      <w:marTop w:val="0"/>
                                      <w:marBottom w:val="0"/>
                                      <w:divBdr>
                                        <w:top w:val="none" w:sz="0" w:space="0" w:color="auto"/>
                                        <w:left w:val="none" w:sz="0" w:space="0" w:color="auto"/>
                                        <w:bottom w:val="none" w:sz="0" w:space="0" w:color="auto"/>
                                        <w:right w:val="none" w:sz="0" w:space="0" w:color="auto"/>
                                      </w:divBdr>
                                      <w:divsChild>
                                        <w:div w:id="2070421137">
                                          <w:marLeft w:val="0"/>
                                          <w:marRight w:val="0"/>
                                          <w:marTop w:val="0"/>
                                          <w:marBottom w:val="0"/>
                                          <w:divBdr>
                                            <w:top w:val="none" w:sz="0" w:space="0" w:color="auto"/>
                                            <w:left w:val="none" w:sz="0" w:space="0" w:color="auto"/>
                                            <w:bottom w:val="none" w:sz="0" w:space="0" w:color="auto"/>
                                            <w:right w:val="none" w:sz="0" w:space="0" w:color="auto"/>
                                          </w:divBdr>
                                          <w:divsChild>
                                            <w:div w:id="2081515023">
                                              <w:marLeft w:val="0"/>
                                              <w:marRight w:val="0"/>
                                              <w:marTop w:val="0"/>
                                              <w:marBottom w:val="134"/>
                                              <w:divBdr>
                                                <w:top w:val="single" w:sz="6" w:space="0" w:color="F5F5F5"/>
                                                <w:left w:val="single" w:sz="6" w:space="0" w:color="F5F5F5"/>
                                                <w:bottom w:val="single" w:sz="6" w:space="0" w:color="F5F5F5"/>
                                                <w:right w:val="single" w:sz="6" w:space="0" w:color="F5F5F5"/>
                                              </w:divBdr>
                                              <w:divsChild>
                                                <w:div w:id="690228955">
                                                  <w:marLeft w:val="0"/>
                                                  <w:marRight w:val="0"/>
                                                  <w:marTop w:val="0"/>
                                                  <w:marBottom w:val="0"/>
                                                  <w:divBdr>
                                                    <w:top w:val="none" w:sz="0" w:space="0" w:color="auto"/>
                                                    <w:left w:val="none" w:sz="0" w:space="0" w:color="auto"/>
                                                    <w:bottom w:val="none" w:sz="0" w:space="0" w:color="auto"/>
                                                    <w:right w:val="none" w:sz="0" w:space="0" w:color="auto"/>
                                                  </w:divBdr>
                                                  <w:divsChild>
                                                    <w:div w:id="9711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9424891">
      <w:bodyDiv w:val="1"/>
      <w:marLeft w:val="0"/>
      <w:marRight w:val="0"/>
      <w:marTop w:val="0"/>
      <w:marBottom w:val="0"/>
      <w:divBdr>
        <w:top w:val="none" w:sz="0" w:space="0" w:color="auto"/>
        <w:left w:val="none" w:sz="0" w:space="0" w:color="auto"/>
        <w:bottom w:val="none" w:sz="0" w:space="0" w:color="auto"/>
        <w:right w:val="none" w:sz="0" w:space="0" w:color="auto"/>
      </w:divBdr>
      <w:divsChild>
        <w:div w:id="999387158">
          <w:marLeft w:val="0"/>
          <w:marRight w:val="0"/>
          <w:marTop w:val="0"/>
          <w:marBottom w:val="0"/>
          <w:divBdr>
            <w:top w:val="none" w:sz="0" w:space="0" w:color="auto"/>
            <w:left w:val="none" w:sz="0" w:space="0" w:color="auto"/>
            <w:bottom w:val="none" w:sz="0" w:space="0" w:color="auto"/>
            <w:right w:val="none" w:sz="0" w:space="0" w:color="auto"/>
          </w:divBdr>
          <w:divsChild>
            <w:div w:id="620259770">
              <w:marLeft w:val="0"/>
              <w:marRight w:val="0"/>
              <w:marTop w:val="0"/>
              <w:marBottom w:val="0"/>
              <w:divBdr>
                <w:top w:val="none" w:sz="0" w:space="0" w:color="auto"/>
                <w:left w:val="none" w:sz="0" w:space="0" w:color="auto"/>
                <w:bottom w:val="none" w:sz="0" w:space="0" w:color="auto"/>
                <w:right w:val="none" w:sz="0" w:space="0" w:color="auto"/>
              </w:divBdr>
              <w:divsChild>
                <w:div w:id="1190071588">
                  <w:marLeft w:val="0"/>
                  <w:marRight w:val="0"/>
                  <w:marTop w:val="0"/>
                  <w:marBottom w:val="0"/>
                  <w:divBdr>
                    <w:top w:val="none" w:sz="0" w:space="0" w:color="auto"/>
                    <w:left w:val="none" w:sz="0" w:space="0" w:color="auto"/>
                    <w:bottom w:val="none" w:sz="0" w:space="0" w:color="auto"/>
                    <w:right w:val="none" w:sz="0" w:space="0" w:color="auto"/>
                  </w:divBdr>
                  <w:divsChild>
                    <w:div w:id="1237593740">
                      <w:marLeft w:val="0"/>
                      <w:marRight w:val="0"/>
                      <w:marTop w:val="0"/>
                      <w:marBottom w:val="0"/>
                      <w:divBdr>
                        <w:top w:val="none" w:sz="0" w:space="0" w:color="auto"/>
                        <w:left w:val="none" w:sz="0" w:space="0" w:color="auto"/>
                        <w:bottom w:val="none" w:sz="0" w:space="0" w:color="auto"/>
                        <w:right w:val="none" w:sz="0" w:space="0" w:color="auto"/>
                      </w:divBdr>
                      <w:divsChild>
                        <w:div w:id="2116098739">
                          <w:marLeft w:val="0"/>
                          <w:marRight w:val="0"/>
                          <w:marTop w:val="0"/>
                          <w:marBottom w:val="0"/>
                          <w:divBdr>
                            <w:top w:val="none" w:sz="0" w:space="0" w:color="auto"/>
                            <w:left w:val="none" w:sz="0" w:space="0" w:color="auto"/>
                            <w:bottom w:val="none" w:sz="0" w:space="0" w:color="auto"/>
                            <w:right w:val="none" w:sz="0" w:space="0" w:color="auto"/>
                          </w:divBdr>
                          <w:divsChild>
                            <w:div w:id="1248029326">
                              <w:marLeft w:val="0"/>
                              <w:marRight w:val="0"/>
                              <w:marTop w:val="0"/>
                              <w:marBottom w:val="0"/>
                              <w:divBdr>
                                <w:top w:val="none" w:sz="0" w:space="0" w:color="auto"/>
                                <w:left w:val="none" w:sz="0" w:space="0" w:color="auto"/>
                                <w:bottom w:val="none" w:sz="0" w:space="0" w:color="auto"/>
                                <w:right w:val="none" w:sz="0" w:space="0" w:color="auto"/>
                              </w:divBdr>
                              <w:divsChild>
                                <w:div w:id="778718332">
                                  <w:marLeft w:val="0"/>
                                  <w:marRight w:val="0"/>
                                  <w:marTop w:val="0"/>
                                  <w:marBottom w:val="0"/>
                                  <w:divBdr>
                                    <w:top w:val="none" w:sz="0" w:space="0" w:color="auto"/>
                                    <w:left w:val="none" w:sz="0" w:space="0" w:color="auto"/>
                                    <w:bottom w:val="none" w:sz="0" w:space="0" w:color="auto"/>
                                    <w:right w:val="none" w:sz="0" w:space="0" w:color="auto"/>
                                  </w:divBdr>
                                  <w:divsChild>
                                    <w:div w:id="1040395939">
                                      <w:marLeft w:val="60"/>
                                      <w:marRight w:val="0"/>
                                      <w:marTop w:val="0"/>
                                      <w:marBottom w:val="0"/>
                                      <w:divBdr>
                                        <w:top w:val="none" w:sz="0" w:space="0" w:color="auto"/>
                                        <w:left w:val="none" w:sz="0" w:space="0" w:color="auto"/>
                                        <w:bottom w:val="none" w:sz="0" w:space="0" w:color="auto"/>
                                        <w:right w:val="none" w:sz="0" w:space="0" w:color="auto"/>
                                      </w:divBdr>
                                      <w:divsChild>
                                        <w:div w:id="808403060">
                                          <w:marLeft w:val="0"/>
                                          <w:marRight w:val="0"/>
                                          <w:marTop w:val="0"/>
                                          <w:marBottom w:val="0"/>
                                          <w:divBdr>
                                            <w:top w:val="none" w:sz="0" w:space="0" w:color="auto"/>
                                            <w:left w:val="none" w:sz="0" w:space="0" w:color="auto"/>
                                            <w:bottom w:val="none" w:sz="0" w:space="0" w:color="auto"/>
                                            <w:right w:val="none" w:sz="0" w:space="0" w:color="auto"/>
                                          </w:divBdr>
                                          <w:divsChild>
                                            <w:div w:id="926579812">
                                              <w:marLeft w:val="0"/>
                                              <w:marRight w:val="0"/>
                                              <w:marTop w:val="0"/>
                                              <w:marBottom w:val="120"/>
                                              <w:divBdr>
                                                <w:top w:val="single" w:sz="6" w:space="0" w:color="F5F5F5"/>
                                                <w:left w:val="single" w:sz="6" w:space="0" w:color="F5F5F5"/>
                                                <w:bottom w:val="single" w:sz="6" w:space="0" w:color="F5F5F5"/>
                                                <w:right w:val="single" w:sz="6" w:space="0" w:color="F5F5F5"/>
                                              </w:divBdr>
                                              <w:divsChild>
                                                <w:div w:id="1315373661">
                                                  <w:marLeft w:val="0"/>
                                                  <w:marRight w:val="0"/>
                                                  <w:marTop w:val="0"/>
                                                  <w:marBottom w:val="0"/>
                                                  <w:divBdr>
                                                    <w:top w:val="none" w:sz="0" w:space="0" w:color="auto"/>
                                                    <w:left w:val="none" w:sz="0" w:space="0" w:color="auto"/>
                                                    <w:bottom w:val="none" w:sz="0" w:space="0" w:color="auto"/>
                                                    <w:right w:val="none" w:sz="0" w:space="0" w:color="auto"/>
                                                  </w:divBdr>
                                                  <w:divsChild>
                                                    <w:div w:id="5048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2456145">
      <w:bodyDiv w:val="1"/>
      <w:marLeft w:val="0"/>
      <w:marRight w:val="0"/>
      <w:marTop w:val="0"/>
      <w:marBottom w:val="0"/>
      <w:divBdr>
        <w:top w:val="none" w:sz="0" w:space="0" w:color="auto"/>
        <w:left w:val="none" w:sz="0" w:space="0" w:color="auto"/>
        <w:bottom w:val="none" w:sz="0" w:space="0" w:color="auto"/>
        <w:right w:val="none" w:sz="0" w:space="0" w:color="auto"/>
      </w:divBdr>
      <w:divsChild>
        <w:div w:id="584345635">
          <w:marLeft w:val="0"/>
          <w:marRight w:val="0"/>
          <w:marTop w:val="0"/>
          <w:marBottom w:val="0"/>
          <w:divBdr>
            <w:top w:val="none" w:sz="0" w:space="0" w:color="auto"/>
            <w:left w:val="none" w:sz="0" w:space="0" w:color="auto"/>
            <w:bottom w:val="none" w:sz="0" w:space="0" w:color="auto"/>
            <w:right w:val="none" w:sz="0" w:space="0" w:color="auto"/>
          </w:divBdr>
          <w:divsChild>
            <w:div w:id="1124496083">
              <w:marLeft w:val="0"/>
              <w:marRight w:val="0"/>
              <w:marTop w:val="0"/>
              <w:marBottom w:val="0"/>
              <w:divBdr>
                <w:top w:val="none" w:sz="0" w:space="0" w:color="auto"/>
                <w:left w:val="none" w:sz="0" w:space="0" w:color="auto"/>
                <w:bottom w:val="none" w:sz="0" w:space="0" w:color="auto"/>
                <w:right w:val="none" w:sz="0" w:space="0" w:color="auto"/>
              </w:divBdr>
              <w:divsChild>
                <w:div w:id="1364287139">
                  <w:marLeft w:val="0"/>
                  <w:marRight w:val="0"/>
                  <w:marTop w:val="0"/>
                  <w:marBottom w:val="0"/>
                  <w:divBdr>
                    <w:top w:val="none" w:sz="0" w:space="0" w:color="auto"/>
                    <w:left w:val="none" w:sz="0" w:space="0" w:color="auto"/>
                    <w:bottom w:val="none" w:sz="0" w:space="0" w:color="auto"/>
                    <w:right w:val="none" w:sz="0" w:space="0" w:color="auto"/>
                  </w:divBdr>
                  <w:divsChild>
                    <w:div w:id="1375809565">
                      <w:marLeft w:val="0"/>
                      <w:marRight w:val="0"/>
                      <w:marTop w:val="0"/>
                      <w:marBottom w:val="0"/>
                      <w:divBdr>
                        <w:top w:val="none" w:sz="0" w:space="0" w:color="auto"/>
                        <w:left w:val="none" w:sz="0" w:space="0" w:color="auto"/>
                        <w:bottom w:val="none" w:sz="0" w:space="0" w:color="auto"/>
                        <w:right w:val="none" w:sz="0" w:space="0" w:color="auto"/>
                      </w:divBdr>
                      <w:divsChild>
                        <w:div w:id="314725551">
                          <w:marLeft w:val="0"/>
                          <w:marRight w:val="0"/>
                          <w:marTop w:val="0"/>
                          <w:marBottom w:val="0"/>
                          <w:divBdr>
                            <w:top w:val="none" w:sz="0" w:space="0" w:color="auto"/>
                            <w:left w:val="none" w:sz="0" w:space="0" w:color="auto"/>
                            <w:bottom w:val="none" w:sz="0" w:space="0" w:color="auto"/>
                            <w:right w:val="none" w:sz="0" w:space="0" w:color="auto"/>
                          </w:divBdr>
                          <w:divsChild>
                            <w:div w:id="484007950">
                              <w:marLeft w:val="0"/>
                              <w:marRight w:val="0"/>
                              <w:marTop w:val="0"/>
                              <w:marBottom w:val="0"/>
                              <w:divBdr>
                                <w:top w:val="none" w:sz="0" w:space="0" w:color="auto"/>
                                <w:left w:val="none" w:sz="0" w:space="0" w:color="auto"/>
                                <w:bottom w:val="none" w:sz="0" w:space="0" w:color="auto"/>
                                <w:right w:val="none" w:sz="0" w:space="0" w:color="auto"/>
                              </w:divBdr>
                              <w:divsChild>
                                <w:div w:id="523786067">
                                  <w:marLeft w:val="0"/>
                                  <w:marRight w:val="0"/>
                                  <w:marTop w:val="0"/>
                                  <w:marBottom w:val="0"/>
                                  <w:divBdr>
                                    <w:top w:val="none" w:sz="0" w:space="0" w:color="auto"/>
                                    <w:left w:val="none" w:sz="0" w:space="0" w:color="auto"/>
                                    <w:bottom w:val="none" w:sz="0" w:space="0" w:color="auto"/>
                                    <w:right w:val="none" w:sz="0" w:space="0" w:color="auto"/>
                                  </w:divBdr>
                                  <w:divsChild>
                                    <w:div w:id="1772696690">
                                      <w:marLeft w:val="67"/>
                                      <w:marRight w:val="0"/>
                                      <w:marTop w:val="0"/>
                                      <w:marBottom w:val="0"/>
                                      <w:divBdr>
                                        <w:top w:val="none" w:sz="0" w:space="0" w:color="auto"/>
                                        <w:left w:val="none" w:sz="0" w:space="0" w:color="auto"/>
                                        <w:bottom w:val="none" w:sz="0" w:space="0" w:color="auto"/>
                                        <w:right w:val="none" w:sz="0" w:space="0" w:color="auto"/>
                                      </w:divBdr>
                                      <w:divsChild>
                                        <w:div w:id="1640500261">
                                          <w:marLeft w:val="0"/>
                                          <w:marRight w:val="0"/>
                                          <w:marTop w:val="0"/>
                                          <w:marBottom w:val="0"/>
                                          <w:divBdr>
                                            <w:top w:val="none" w:sz="0" w:space="0" w:color="auto"/>
                                            <w:left w:val="none" w:sz="0" w:space="0" w:color="auto"/>
                                            <w:bottom w:val="none" w:sz="0" w:space="0" w:color="auto"/>
                                            <w:right w:val="none" w:sz="0" w:space="0" w:color="auto"/>
                                          </w:divBdr>
                                          <w:divsChild>
                                            <w:div w:id="2024890160">
                                              <w:marLeft w:val="0"/>
                                              <w:marRight w:val="0"/>
                                              <w:marTop w:val="0"/>
                                              <w:marBottom w:val="134"/>
                                              <w:divBdr>
                                                <w:top w:val="single" w:sz="6" w:space="0" w:color="F5F5F5"/>
                                                <w:left w:val="single" w:sz="6" w:space="0" w:color="F5F5F5"/>
                                                <w:bottom w:val="single" w:sz="6" w:space="0" w:color="F5F5F5"/>
                                                <w:right w:val="single" w:sz="6" w:space="0" w:color="F5F5F5"/>
                                              </w:divBdr>
                                              <w:divsChild>
                                                <w:div w:id="1073501443">
                                                  <w:marLeft w:val="0"/>
                                                  <w:marRight w:val="0"/>
                                                  <w:marTop w:val="0"/>
                                                  <w:marBottom w:val="0"/>
                                                  <w:divBdr>
                                                    <w:top w:val="none" w:sz="0" w:space="0" w:color="auto"/>
                                                    <w:left w:val="none" w:sz="0" w:space="0" w:color="auto"/>
                                                    <w:bottom w:val="none" w:sz="0" w:space="0" w:color="auto"/>
                                                    <w:right w:val="none" w:sz="0" w:space="0" w:color="auto"/>
                                                  </w:divBdr>
                                                  <w:divsChild>
                                                    <w:div w:id="11528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734622">
      <w:bodyDiv w:val="1"/>
      <w:marLeft w:val="0"/>
      <w:marRight w:val="0"/>
      <w:marTop w:val="0"/>
      <w:marBottom w:val="0"/>
      <w:divBdr>
        <w:top w:val="none" w:sz="0" w:space="0" w:color="auto"/>
        <w:left w:val="none" w:sz="0" w:space="0" w:color="auto"/>
        <w:bottom w:val="none" w:sz="0" w:space="0" w:color="auto"/>
        <w:right w:val="none" w:sz="0" w:space="0" w:color="auto"/>
      </w:divBdr>
      <w:divsChild>
        <w:div w:id="1365641395">
          <w:marLeft w:val="0"/>
          <w:marRight w:val="0"/>
          <w:marTop w:val="0"/>
          <w:marBottom w:val="0"/>
          <w:divBdr>
            <w:top w:val="none" w:sz="0" w:space="0" w:color="auto"/>
            <w:left w:val="none" w:sz="0" w:space="0" w:color="auto"/>
            <w:bottom w:val="none" w:sz="0" w:space="0" w:color="auto"/>
            <w:right w:val="none" w:sz="0" w:space="0" w:color="auto"/>
          </w:divBdr>
          <w:divsChild>
            <w:div w:id="1288047258">
              <w:marLeft w:val="0"/>
              <w:marRight w:val="0"/>
              <w:marTop w:val="0"/>
              <w:marBottom w:val="0"/>
              <w:divBdr>
                <w:top w:val="none" w:sz="0" w:space="0" w:color="auto"/>
                <w:left w:val="none" w:sz="0" w:space="0" w:color="auto"/>
                <w:bottom w:val="none" w:sz="0" w:space="0" w:color="auto"/>
                <w:right w:val="none" w:sz="0" w:space="0" w:color="auto"/>
              </w:divBdr>
              <w:divsChild>
                <w:div w:id="1509562895">
                  <w:marLeft w:val="0"/>
                  <w:marRight w:val="0"/>
                  <w:marTop w:val="0"/>
                  <w:marBottom w:val="0"/>
                  <w:divBdr>
                    <w:top w:val="none" w:sz="0" w:space="0" w:color="auto"/>
                    <w:left w:val="none" w:sz="0" w:space="0" w:color="auto"/>
                    <w:bottom w:val="none" w:sz="0" w:space="0" w:color="auto"/>
                    <w:right w:val="none" w:sz="0" w:space="0" w:color="auto"/>
                  </w:divBdr>
                  <w:divsChild>
                    <w:div w:id="1693804093">
                      <w:marLeft w:val="0"/>
                      <w:marRight w:val="0"/>
                      <w:marTop w:val="0"/>
                      <w:marBottom w:val="0"/>
                      <w:divBdr>
                        <w:top w:val="none" w:sz="0" w:space="0" w:color="auto"/>
                        <w:left w:val="none" w:sz="0" w:space="0" w:color="auto"/>
                        <w:bottom w:val="none" w:sz="0" w:space="0" w:color="auto"/>
                        <w:right w:val="none" w:sz="0" w:space="0" w:color="auto"/>
                      </w:divBdr>
                      <w:divsChild>
                        <w:div w:id="1923484098">
                          <w:marLeft w:val="0"/>
                          <w:marRight w:val="0"/>
                          <w:marTop w:val="0"/>
                          <w:marBottom w:val="0"/>
                          <w:divBdr>
                            <w:top w:val="none" w:sz="0" w:space="0" w:color="auto"/>
                            <w:left w:val="none" w:sz="0" w:space="0" w:color="auto"/>
                            <w:bottom w:val="none" w:sz="0" w:space="0" w:color="auto"/>
                            <w:right w:val="none" w:sz="0" w:space="0" w:color="auto"/>
                          </w:divBdr>
                          <w:divsChild>
                            <w:div w:id="373388239">
                              <w:marLeft w:val="0"/>
                              <w:marRight w:val="0"/>
                              <w:marTop w:val="0"/>
                              <w:marBottom w:val="0"/>
                              <w:divBdr>
                                <w:top w:val="none" w:sz="0" w:space="0" w:color="auto"/>
                                <w:left w:val="none" w:sz="0" w:space="0" w:color="auto"/>
                                <w:bottom w:val="none" w:sz="0" w:space="0" w:color="auto"/>
                                <w:right w:val="none" w:sz="0" w:space="0" w:color="auto"/>
                              </w:divBdr>
                              <w:divsChild>
                                <w:div w:id="1040671811">
                                  <w:marLeft w:val="0"/>
                                  <w:marRight w:val="0"/>
                                  <w:marTop w:val="0"/>
                                  <w:marBottom w:val="0"/>
                                  <w:divBdr>
                                    <w:top w:val="none" w:sz="0" w:space="0" w:color="auto"/>
                                    <w:left w:val="none" w:sz="0" w:space="0" w:color="auto"/>
                                    <w:bottom w:val="none" w:sz="0" w:space="0" w:color="auto"/>
                                    <w:right w:val="none" w:sz="0" w:space="0" w:color="auto"/>
                                  </w:divBdr>
                                  <w:divsChild>
                                    <w:div w:id="1777091977">
                                      <w:marLeft w:val="67"/>
                                      <w:marRight w:val="0"/>
                                      <w:marTop w:val="0"/>
                                      <w:marBottom w:val="0"/>
                                      <w:divBdr>
                                        <w:top w:val="none" w:sz="0" w:space="0" w:color="auto"/>
                                        <w:left w:val="none" w:sz="0" w:space="0" w:color="auto"/>
                                        <w:bottom w:val="none" w:sz="0" w:space="0" w:color="auto"/>
                                        <w:right w:val="none" w:sz="0" w:space="0" w:color="auto"/>
                                      </w:divBdr>
                                      <w:divsChild>
                                        <w:div w:id="965813056">
                                          <w:marLeft w:val="0"/>
                                          <w:marRight w:val="0"/>
                                          <w:marTop w:val="0"/>
                                          <w:marBottom w:val="0"/>
                                          <w:divBdr>
                                            <w:top w:val="none" w:sz="0" w:space="0" w:color="auto"/>
                                            <w:left w:val="none" w:sz="0" w:space="0" w:color="auto"/>
                                            <w:bottom w:val="none" w:sz="0" w:space="0" w:color="auto"/>
                                            <w:right w:val="none" w:sz="0" w:space="0" w:color="auto"/>
                                          </w:divBdr>
                                          <w:divsChild>
                                            <w:div w:id="646393781">
                                              <w:marLeft w:val="0"/>
                                              <w:marRight w:val="0"/>
                                              <w:marTop w:val="0"/>
                                              <w:marBottom w:val="134"/>
                                              <w:divBdr>
                                                <w:top w:val="single" w:sz="6" w:space="0" w:color="F5F5F5"/>
                                                <w:left w:val="single" w:sz="6" w:space="0" w:color="F5F5F5"/>
                                                <w:bottom w:val="single" w:sz="6" w:space="0" w:color="F5F5F5"/>
                                                <w:right w:val="single" w:sz="6" w:space="0" w:color="F5F5F5"/>
                                              </w:divBdr>
                                              <w:divsChild>
                                                <w:div w:id="644971543">
                                                  <w:marLeft w:val="0"/>
                                                  <w:marRight w:val="0"/>
                                                  <w:marTop w:val="0"/>
                                                  <w:marBottom w:val="0"/>
                                                  <w:divBdr>
                                                    <w:top w:val="none" w:sz="0" w:space="0" w:color="auto"/>
                                                    <w:left w:val="none" w:sz="0" w:space="0" w:color="auto"/>
                                                    <w:bottom w:val="none" w:sz="0" w:space="0" w:color="auto"/>
                                                    <w:right w:val="none" w:sz="0" w:space="0" w:color="auto"/>
                                                  </w:divBdr>
                                                  <w:divsChild>
                                                    <w:div w:id="1474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5628339">
      <w:bodyDiv w:val="1"/>
      <w:marLeft w:val="0"/>
      <w:marRight w:val="0"/>
      <w:marTop w:val="0"/>
      <w:marBottom w:val="0"/>
      <w:divBdr>
        <w:top w:val="none" w:sz="0" w:space="0" w:color="auto"/>
        <w:left w:val="none" w:sz="0" w:space="0" w:color="auto"/>
        <w:bottom w:val="none" w:sz="0" w:space="0" w:color="auto"/>
        <w:right w:val="none" w:sz="0" w:space="0" w:color="auto"/>
      </w:divBdr>
      <w:divsChild>
        <w:div w:id="200480504">
          <w:marLeft w:val="0"/>
          <w:marRight w:val="0"/>
          <w:marTop w:val="0"/>
          <w:marBottom w:val="0"/>
          <w:divBdr>
            <w:top w:val="none" w:sz="0" w:space="0" w:color="auto"/>
            <w:left w:val="none" w:sz="0" w:space="0" w:color="auto"/>
            <w:bottom w:val="none" w:sz="0" w:space="0" w:color="auto"/>
            <w:right w:val="none" w:sz="0" w:space="0" w:color="auto"/>
          </w:divBdr>
          <w:divsChild>
            <w:div w:id="481897398">
              <w:marLeft w:val="0"/>
              <w:marRight w:val="0"/>
              <w:marTop w:val="0"/>
              <w:marBottom w:val="0"/>
              <w:divBdr>
                <w:top w:val="none" w:sz="0" w:space="0" w:color="auto"/>
                <w:left w:val="none" w:sz="0" w:space="0" w:color="auto"/>
                <w:bottom w:val="none" w:sz="0" w:space="0" w:color="auto"/>
                <w:right w:val="none" w:sz="0" w:space="0" w:color="auto"/>
              </w:divBdr>
              <w:divsChild>
                <w:div w:id="66073564">
                  <w:marLeft w:val="0"/>
                  <w:marRight w:val="0"/>
                  <w:marTop w:val="0"/>
                  <w:marBottom w:val="0"/>
                  <w:divBdr>
                    <w:top w:val="none" w:sz="0" w:space="0" w:color="auto"/>
                    <w:left w:val="none" w:sz="0" w:space="0" w:color="auto"/>
                    <w:bottom w:val="none" w:sz="0" w:space="0" w:color="auto"/>
                    <w:right w:val="none" w:sz="0" w:space="0" w:color="auto"/>
                  </w:divBdr>
                  <w:divsChild>
                    <w:div w:id="1832598926">
                      <w:marLeft w:val="0"/>
                      <w:marRight w:val="0"/>
                      <w:marTop w:val="0"/>
                      <w:marBottom w:val="0"/>
                      <w:divBdr>
                        <w:top w:val="none" w:sz="0" w:space="0" w:color="auto"/>
                        <w:left w:val="none" w:sz="0" w:space="0" w:color="auto"/>
                        <w:bottom w:val="none" w:sz="0" w:space="0" w:color="auto"/>
                        <w:right w:val="none" w:sz="0" w:space="0" w:color="auto"/>
                      </w:divBdr>
                      <w:divsChild>
                        <w:div w:id="1340808557">
                          <w:marLeft w:val="0"/>
                          <w:marRight w:val="0"/>
                          <w:marTop w:val="0"/>
                          <w:marBottom w:val="0"/>
                          <w:divBdr>
                            <w:top w:val="none" w:sz="0" w:space="0" w:color="auto"/>
                            <w:left w:val="none" w:sz="0" w:space="0" w:color="auto"/>
                            <w:bottom w:val="none" w:sz="0" w:space="0" w:color="auto"/>
                            <w:right w:val="none" w:sz="0" w:space="0" w:color="auto"/>
                          </w:divBdr>
                          <w:divsChild>
                            <w:div w:id="791438792">
                              <w:marLeft w:val="0"/>
                              <w:marRight w:val="0"/>
                              <w:marTop w:val="0"/>
                              <w:marBottom w:val="0"/>
                              <w:divBdr>
                                <w:top w:val="none" w:sz="0" w:space="0" w:color="auto"/>
                                <w:left w:val="none" w:sz="0" w:space="0" w:color="auto"/>
                                <w:bottom w:val="none" w:sz="0" w:space="0" w:color="auto"/>
                                <w:right w:val="none" w:sz="0" w:space="0" w:color="auto"/>
                              </w:divBdr>
                              <w:divsChild>
                                <w:div w:id="1887109188">
                                  <w:marLeft w:val="0"/>
                                  <w:marRight w:val="0"/>
                                  <w:marTop w:val="0"/>
                                  <w:marBottom w:val="0"/>
                                  <w:divBdr>
                                    <w:top w:val="none" w:sz="0" w:space="0" w:color="auto"/>
                                    <w:left w:val="none" w:sz="0" w:space="0" w:color="auto"/>
                                    <w:bottom w:val="none" w:sz="0" w:space="0" w:color="auto"/>
                                    <w:right w:val="none" w:sz="0" w:space="0" w:color="auto"/>
                                  </w:divBdr>
                                  <w:divsChild>
                                    <w:div w:id="759639369">
                                      <w:marLeft w:val="60"/>
                                      <w:marRight w:val="0"/>
                                      <w:marTop w:val="0"/>
                                      <w:marBottom w:val="0"/>
                                      <w:divBdr>
                                        <w:top w:val="none" w:sz="0" w:space="0" w:color="auto"/>
                                        <w:left w:val="none" w:sz="0" w:space="0" w:color="auto"/>
                                        <w:bottom w:val="none" w:sz="0" w:space="0" w:color="auto"/>
                                        <w:right w:val="none" w:sz="0" w:space="0" w:color="auto"/>
                                      </w:divBdr>
                                      <w:divsChild>
                                        <w:div w:id="1594431611">
                                          <w:marLeft w:val="0"/>
                                          <w:marRight w:val="0"/>
                                          <w:marTop w:val="0"/>
                                          <w:marBottom w:val="0"/>
                                          <w:divBdr>
                                            <w:top w:val="none" w:sz="0" w:space="0" w:color="auto"/>
                                            <w:left w:val="none" w:sz="0" w:space="0" w:color="auto"/>
                                            <w:bottom w:val="none" w:sz="0" w:space="0" w:color="auto"/>
                                            <w:right w:val="none" w:sz="0" w:space="0" w:color="auto"/>
                                          </w:divBdr>
                                          <w:divsChild>
                                            <w:div w:id="1701199462">
                                              <w:marLeft w:val="0"/>
                                              <w:marRight w:val="0"/>
                                              <w:marTop w:val="0"/>
                                              <w:marBottom w:val="120"/>
                                              <w:divBdr>
                                                <w:top w:val="single" w:sz="6" w:space="0" w:color="F5F5F5"/>
                                                <w:left w:val="single" w:sz="6" w:space="0" w:color="F5F5F5"/>
                                                <w:bottom w:val="single" w:sz="6" w:space="0" w:color="F5F5F5"/>
                                                <w:right w:val="single" w:sz="6" w:space="0" w:color="F5F5F5"/>
                                              </w:divBdr>
                                              <w:divsChild>
                                                <w:div w:id="157237755">
                                                  <w:marLeft w:val="0"/>
                                                  <w:marRight w:val="0"/>
                                                  <w:marTop w:val="0"/>
                                                  <w:marBottom w:val="0"/>
                                                  <w:divBdr>
                                                    <w:top w:val="none" w:sz="0" w:space="0" w:color="auto"/>
                                                    <w:left w:val="none" w:sz="0" w:space="0" w:color="auto"/>
                                                    <w:bottom w:val="none" w:sz="0" w:space="0" w:color="auto"/>
                                                    <w:right w:val="none" w:sz="0" w:space="0" w:color="auto"/>
                                                  </w:divBdr>
                                                  <w:divsChild>
                                                    <w:div w:id="154575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1281185">
      <w:bodyDiv w:val="1"/>
      <w:marLeft w:val="0"/>
      <w:marRight w:val="0"/>
      <w:marTop w:val="0"/>
      <w:marBottom w:val="0"/>
      <w:divBdr>
        <w:top w:val="none" w:sz="0" w:space="0" w:color="auto"/>
        <w:left w:val="none" w:sz="0" w:space="0" w:color="auto"/>
        <w:bottom w:val="none" w:sz="0" w:space="0" w:color="auto"/>
        <w:right w:val="none" w:sz="0" w:space="0" w:color="auto"/>
      </w:divBdr>
      <w:divsChild>
        <w:div w:id="2130010717">
          <w:marLeft w:val="0"/>
          <w:marRight w:val="0"/>
          <w:marTop w:val="0"/>
          <w:marBottom w:val="0"/>
          <w:divBdr>
            <w:top w:val="none" w:sz="0" w:space="0" w:color="auto"/>
            <w:left w:val="none" w:sz="0" w:space="0" w:color="auto"/>
            <w:bottom w:val="none" w:sz="0" w:space="0" w:color="auto"/>
            <w:right w:val="none" w:sz="0" w:space="0" w:color="auto"/>
          </w:divBdr>
          <w:divsChild>
            <w:div w:id="1387946314">
              <w:marLeft w:val="0"/>
              <w:marRight w:val="0"/>
              <w:marTop w:val="0"/>
              <w:marBottom w:val="0"/>
              <w:divBdr>
                <w:top w:val="none" w:sz="0" w:space="0" w:color="auto"/>
                <w:left w:val="none" w:sz="0" w:space="0" w:color="auto"/>
                <w:bottom w:val="none" w:sz="0" w:space="0" w:color="auto"/>
                <w:right w:val="none" w:sz="0" w:space="0" w:color="auto"/>
              </w:divBdr>
              <w:divsChild>
                <w:div w:id="1988051978">
                  <w:marLeft w:val="0"/>
                  <w:marRight w:val="0"/>
                  <w:marTop w:val="0"/>
                  <w:marBottom w:val="0"/>
                  <w:divBdr>
                    <w:top w:val="none" w:sz="0" w:space="0" w:color="auto"/>
                    <w:left w:val="none" w:sz="0" w:space="0" w:color="auto"/>
                    <w:bottom w:val="none" w:sz="0" w:space="0" w:color="auto"/>
                    <w:right w:val="none" w:sz="0" w:space="0" w:color="auto"/>
                  </w:divBdr>
                  <w:divsChild>
                    <w:div w:id="97453603">
                      <w:marLeft w:val="0"/>
                      <w:marRight w:val="0"/>
                      <w:marTop w:val="0"/>
                      <w:marBottom w:val="0"/>
                      <w:divBdr>
                        <w:top w:val="none" w:sz="0" w:space="0" w:color="auto"/>
                        <w:left w:val="none" w:sz="0" w:space="0" w:color="auto"/>
                        <w:bottom w:val="none" w:sz="0" w:space="0" w:color="auto"/>
                        <w:right w:val="none" w:sz="0" w:space="0" w:color="auto"/>
                      </w:divBdr>
                      <w:divsChild>
                        <w:div w:id="169226317">
                          <w:marLeft w:val="0"/>
                          <w:marRight w:val="0"/>
                          <w:marTop w:val="0"/>
                          <w:marBottom w:val="0"/>
                          <w:divBdr>
                            <w:top w:val="none" w:sz="0" w:space="0" w:color="auto"/>
                            <w:left w:val="none" w:sz="0" w:space="0" w:color="auto"/>
                            <w:bottom w:val="none" w:sz="0" w:space="0" w:color="auto"/>
                            <w:right w:val="none" w:sz="0" w:space="0" w:color="auto"/>
                          </w:divBdr>
                          <w:divsChild>
                            <w:div w:id="1685085671">
                              <w:marLeft w:val="0"/>
                              <w:marRight w:val="0"/>
                              <w:marTop w:val="0"/>
                              <w:marBottom w:val="0"/>
                              <w:divBdr>
                                <w:top w:val="none" w:sz="0" w:space="0" w:color="auto"/>
                                <w:left w:val="none" w:sz="0" w:space="0" w:color="auto"/>
                                <w:bottom w:val="none" w:sz="0" w:space="0" w:color="auto"/>
                                <w:right w:val="none" w:sz="0" w:space="0" w:color="auto"/>
                              </w:divBdr>
                              <w:divsChild>
                                <w:div w:id="375587929">
                                  <w:marLeft w:val="0"/>
                                  <w:marRight w:val="0"/>
                                  <w:marTop w:val="0"/>
                                  <w:marBottom w:val="0"/>
                                  <w:divBdr>
                                    <w:top w:val="none" w:sz="0" w:space="0" w:color="auto"/>
                                    <w:left w:val="none" w:sz="0" w:space="0" w:color="auto"/>
                                    <w:bottom w:val="none" w:sz="0" w:space="0" w:color="auto"/>
                                    <w:right w:val="none" w:sz="0" w:space="0" w:color="auto"/>
                                  </w:divBdr>
                                  <w:divsChild>
                                    <w:div w:id="1509829028">
                                      <w:marLeft w:val="67"/>
                                      <w:marRight w:val="0"/>
                                      <w:marTop w:val="0"/>
                                      <w:marBottom w:val="0"/>
                                      <w:divBdr>
                                        <w:top w:val="none" w:sz="0" w:space="0" w:color="auto"/>
                                        <w:left w:val="none" w:sz="0" w:space="0" w:color="auto"/>
                                        <w:bottom w:val="none" w:sz="0" w:space="0" w:color="auto"/>
                                        <w:right w:val="none" w:sz="0" w:space="0" w:color="auto"/>
                                      </w:divBdr>
                                      <w:divsChild>
                                        <w:div w:id="1824391347">
                                          <w:marLeft w:val="0"/>
                                          <w:marRight w:val="0"/>
                                          <w:marTop w:val="0"/>
                                          <w:marBottom w:val="0"/>
                                          <w:divBdr>
                                            <w:top w:val="none" w:sz="0" w:space="0" w:color="auto"/>
                                            <w:left w:val="none" w:sz="0" w:space="0" w:color="auto"/>
                                            <w:bottom w:val="none" w:sz="0" w:space="0" w:color="auto"/>
                                            <w:right w:val="none" w:sz="0" w:space="0" w:color="auto"/>
                                          </w:divBdr>
                                          <w:divsChild>
                                            <w:div w:id="667635050">
                                              <w:marLeft w:val="0"/>
                                              <w:marRight w:val="0"/>
                                              <w:marTop w:val="0"/>
                                              <w:marBottom w:val="134"/>
                                              <w:divBdr>
                                                <w:top w:val="single" w:sz="6" w:space="0" w:color="F5F5F5"/>
                                                <w:left w:val="single" w:sz="6" w:space="0" w:color="F5F5F5"/>
                                                <w:bottom w:val="single" w:sz="6" w:space="0" w:color="F5F5F5"/>
                                                <w:right w:val="single" w:sz="6" w:space="0" w:color="F5F5F5"/>
                                              </w:divBdr>
                                              <w:divsChild>
                                                <w:div w:id="2087873584">
                                                  <w:marLeft w:val="0"/>
                                                  <w:marRight w:val="0"/>
                                                  <w:marTop w:val="0"/>
                                                  <w:marBottom w:val="0"/>
                                                  <w:divBdr>
                                                    <w:top w:val="none" w:sz="0" w:space="0" w:color="auto"/>
                                                    <w:left w:val="none" w:sz="0" w:space="0" w:color="auto"/>
                                                    <w:bottom w:val="none" w:sz="0" w:space="0" w:color="auto"/>
                                                    <w:right w:val="none" w:sz="0" w:space="0" w:color="auto"/>
                                                  </w:divBdr>
                                                  <w:divsChild>
                                                    <w:div w:id="12718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857538">
      <w:bodyDiv w:val="1"/>
      <w:marLeft w:val="0"/>
      <w:marRight w:val="0"/>
      <w:marTop w:val="0"/>
      <w:marBottom w:val="0"/>
      <w:divBdr>
        <w:top w:val="none" w:sz="0" w:space="0" w:color="auto"/>
        <w:left w:val="none" w:sz="0" w:space="0" w:color="auto"/>
        <w:bottom w:val="none" w:sz="0" w:space="0" w:color="auto"/>
        <w:right w:val="none" w:sz="0" w:space="0" w:color="auto"/>
      </w:divBdr>
      <w:divsChild>
        <w:div w:id="1295015754">
          <w:marLeft w:val="0"/>
          <w:marRight w:val="0"/>
          <w:marTop w:val="0"/>
          <w:marBottom w:val="0"/>
          <w:divBdr>
            <w:top w:val="none" w:sz="0" w:space="0" w:color="auto"/>
            <w:left w:val="none" w:sz="0" w:space="0" w:color="auto"/>
            <w:bottom w:val="none" w:sz="0" w:space="0" w:color="auto"/>
            <w:right w:val="none" w:sz="0" w:space="0" w:color="auto"/>
          </w:divBdr>
          <w:divsChild>
            <w:div w:id="670839950">
              <w:marLeft w:val="0"/>
              <w:marRight w:val="0"/>
              <w:marTop w:val="0"/>
              <w:marBottom w:val="0"/>
              <w:divBdr>
                <w:top w:val="none" w:sz="0" w:space="0" w:color="auto"/>
                <w:left w:val="none" w:sz="0" w:space="0" w:color="auto"/>
                <w:bottom w:val="none" w:sz="0" w:space="0" w:color="auto"/>
                <w:right w:val="none" w:sz="0" w:space="0" w:color="auto"/>
              </w:divBdr>
              <w:divsChild>
                <w:div w:id="1847018331">
                  <w:marLeft w:val="0"/>
                  <w:marRight w:val="0"/>
                  <w:marTop w:val="0"/>
                  <w:marBottom w:val="0"/>
                  <w:divBdr>
                    <w:top w:val="none" w:sz="0" w:space="0" w:color="auto"/>
                    <w:left w:val="none" w:sz="0" w:space="0" w:color="auto"/>
                    <w:bottom w:val="none" w:sz="0" w:space="0" w:color="auto"/>
                    <w:right w:val="none" w:sz="0" w:space="0" w:color="auto"/>
                  </w:divBdr>
                  <w:divsChild>
                    <w:div w:id="1277517156">
                      <w:marLeft w:val="0"/>
                      <w:marRight w:val="0"/>
                      <w:marTop w:val="0"/>
                      <w:marBottom w:val="0"/>
                      <w:divBdr>
                        <w:top w:val="none" w:sz="0" w:space="0" w:color="auto"/>
                        <w:left w:val="none" w:sz="0" w:space="0" w:color="auto"/>
                        <w:bottom w:val="none" w:sz="0" w:space="0" w:color="auto"/>
                        <w:right w:val="none" w:sz="0" w:space="0" w:color="auto"/>
                      </w:divBdr>
                      <w:divsChild>
                        <w:div w:id="804926386">
                          <w:marLeft w:val="0"/>
                          <w:marRight w:val="0"/>
                          <w:marTop w:val="0"/>
                          <w:marBottom w:val="0"/>
                          <w:divBdr>
                            <w:top w:val="none" w:sz="0" w:space="0" w:color="auto"/>
                            <w:left w:val="none" w:sz="0" w:space="0" w:color="auto"/>
                            <w:bottom w:val="none" w:sz="0" w:space="0" w:color="auto"/>
                            <w:right w:val="none" w:sz="0" w:space="0" w:color="auto"/>
                          </w:divBdr>
                          <w:divsChild>
                            <w:div w:id="314576651">
                              <w:marLeft w:val="0"/>
                              <w:marRight w:val="0"/>
                              <w:marTop w:val="0"/>
                              <w:marBottom w:val="0"/>
                              <w:divBdr>
                                <w:top w:val="none" w:sz="0" w:space="0" w:color="auto"/>
                                <w:left w:val="none" w:sz="0" w:space="0" w:color="auto"/>
                                <w:bottom w:val="none" w:sz="0" w:space="0" w:color="auto"/>
                                <w:right w:val="none" w:sz="0" w:space="0" w:color="auto"/>
                              </w:divBdr>
                              <w:divsChild>
                                <w:div w:id="2127773898">
                                  <w:marLeft w:val="0"/>
                                  <w:marRight w:val="0"/>
                                  <w:marTop w:val="0"/>
                                  <w:marBottom w:val="0"/>
                                  <w:divBdr>
                                    <w:top w:val="none" w:sz="0" w:space="0" w:color="auto"/>
                                    <w:left w:val="none" w:sz="0" w:space="0" w:color="auto"/>
                                    <w:bottom w:val="none" w:sz="0" w:space="0" w:color="auto"/>
                                    <w:right w:val="none" w:sz="0" w:space="0" w:color="auto"/>
                                  </w:divBdr>
                                  <w:divsChild>
                                    <w:div w:id="1938784125">
                                      <w:marLeft w:val="60"/>
                                      <w:marRight w:val="0"/>
                                      <w:marTop w:val="0"/>
                                      <w:marBottom w:val="0"/>
                                      <w:divBdr>
                                        <w:top w:val="none" w:sz="0" w:space="0" w:color="auto"/>
                                        <w:left w:val="none" w:sz="0" w:space="0" w:color="auto"/>
                                        <w:bottom w:val="none" w:sz="0" w:space="0" w:color="auto"/>
                                        <w:right w:val="none" w:sz="0" w:space="0" w:color="auto"/>
                                      </w:divBdr>
                                      <w:divsChild>
                                        <w:div w:id="1761826915">
                                          <w:marLeft w:val="0"/>
                                          <w:marRight w:val="0"/>
                                          <w:marTop w:val="0"/>
                                          <w:marBottom w:val="0"/>
                                          <w:divBdr>
                                            <w:top w:val="none" w:sz="0" w:space="0" w:color="auto"/>
                                            <w:left w:val="none" w:sz="0" w:space="0" w:color="auto"/>
                                            <w:bottom w:val="none" w:sz="0" w:space="0" w:color="auto"/>
                                            <w:right w:val="none" w:sz="0" w:space="0" w:color="auto"/>
                                          </w:divBdr>
                                          <w:divsChild>
                                            <w:div w:id="971440911">
                                              <w:marLeft w:val="0"/>
                                              <w:marRight w:val="0"/>
                                              <w:marTop w:val="0"/>
                                              <w:marBottom w:val="120"/>
                                              <w:divBdr>
                                                <w:top w:val="single" w:sz="6" w:space="0" w:color="F5F5F5"/>
                                                <w:left w:val="single" w:sz="6" w:space="0" w:color="F5F5F5"/>
                                                <w:bottom w:val="single" w:sz="6" w:space="0" w:color="F5F5F5"/>
                                                <w:right w:val="single" w:sz="6" w:space="0" w:color="F5F5F5"/>
                                              </w:divBdr>
                                              <w:divsChild>
                                                <w:div w:id="1870216545">
                                                  <w:marLeft w:val="0"/>
                                                  <w:marRight w:val="0"/>
                                                  <w:marTop w:val="0"/>
                                                  <w:marBottom w:val="0"/>
                                                  <w:divBdr>
                                                    <w:top w:val="none" w:sz="0" w:space="0" w:color="auto"/>
                                                    <w:left w:val="none" w:sz="0" w:space="0" w:color="auto"/>
                                                    <w:bottom w:val="none" w:sz="0" w:space="0" w:color="auto"/>
                                                    <w:right w:val="none" w:sz="0" w:space="0" w:color="auto"/>
                                                  </w:divBdr>
                                                  <w:divsChild>
                                                    <w:div w:id="152070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3620099">
      <w:bodyDiv w:val="1"/>
      <w:marLeft w:val="0"/>
      <w:marRight w:val="0"/>
      <w:marTop w:val="0"/>
      <w:marBottom w:val="0"/>
      <w:divBdr>
        <w:top w:val="none" w:sz="0" w:space="0" w:color="auto"/>
        <w:left w:val="none" w:sz="0" w:space="0" w:color="auto"/>
        <w:bottom w:val="none" w:sz="0" w:space="0" w:color="auto"/>
        <w:right w:val="none" w:sz="0" w:space="0" w:color="auto"/>
      </w:divBdr>
      <w:divsChild>
        <w:div w:id="615909905">
          <w:marLeft w:val="0"/>
          <w:marRight w:val="0"/>
          <w:marTop w:val="0"/>
          <w:marBottom w:val="0"/>
          <w:divBdr>
            <w:top w:val="none" w:sz="0" w:space="0" w:color="auto"/>
            <w:left w:val="none" w:sz="0" w:space="0" w:color="auto"/>
            <w:bottom w:val="none" w:sz="0" w:space="0" w:color="auto"/>
            <w:right w:val="none" w:sz="0" w:space="0" w:color="auto"/>
          </w:divBdr>
          <w:divsChild>
            <w:div w:id="961499596">
              <w:marLeft w:val="0"/>
              <w:marRight w:val="0"/>
              <w:marTop w:val="0"/>
              <w:marBottom w:val="0"/>
              <w:divBdr>
                <w:top w:val="none" w:sz="0" w:space="0" w:color="auto"/>
                <w:left w:val="none" w:sz="0" w:space="0" w:color="auto"/>
                <w:bottom w:val="none" w:sz="0" w:space="0" w:color="auto"/>
                <w:right w:val="none" w:sz="0" w:space="0" w:color="auto"/>
              </w:divBdr>
              <w:divsChild>
                <w:div w:id="41297437">
                  <w:marLeft w:val="0"/>
                  <w:marRight w:val="0"/>
                  <w:marTop w:val="0"/>
                  <w:marBottom w:val="0"/>
                  <w:divBdr>
                    <w:top w:val="none" w:sz="0" w:space="0" w:color="auto"/>
                    <w:left w:val="none" w:sz="0" w:space="0" w:color="auto"/>
                    <w:bottom w:val="none" w:sz="0" w:space="0" w:color="auto"/>
                    <w:right w:val="none" w:sz="0" w:space="0" w:color="auto"/>
                  </w:divBdr>
                  <w:divsChild>
                    <w:div w:id="1311667205">
                      <w:marLeft w:val="0"/>
                      <w:marRight w:val="0"/>
                      <w:marTop w:val="0"/>
                      <w:marBottom w:val="0"/>
                      <w:divBdr>
                        <w:top w:val="none" w:sz="0" w:space="0" w:color="auto"/>
                        <w:left w:val="none" w:sz="0" w:space="0" w:color="auto"/>
                        <w:bottom w:val="none" w:sz="0" w:space="0" w:color="auto"/>
                        <w:right w:val="none" w:sz="0" w:space="0" w:color="auto"/>
                      </w:divBdr>
                      <w:divsChild>
                        <w:div w:id="1621523994">
                          <w:marLeft w:val="0"/>
                          <w:marRight w:val="0"/>
                          <w:marTop w:val="0"/>
                          <w:marBottom w:val="0"/>
                          <w:divBdr>
                            <w:top w:val="none" w:sz="0" w:space="0" w:color="auto"/>
                            <w:left w:val="none" w:sz="0" w:space="0" w:color="auto"/>
                            <w:bottom w:val="none" w:sz="0" w:space="0" w:color="auto"/>
                            <w:right w:val="none" w:sz="0" w:space="0" w:color="auto"/>
                          </w:divBdr>
                          <w:divsChild>
                            <w:div w:id="643781113">
                              <w:marLeft w:val="0"/>
                              <w:marRight w:val="0"/>
                              <w:marTop w:val="0"/>
                              <w:marBottom w:val="0"/>
                              <w:divBdr>
                                <w:top w:val="none" w:sz="0" w:space="0" w:color="auto"/>
                                <w:left w:val="none" w:sz="0" w:space="0" w:color="auto"/>
                                <w:bottom w:val="none" w:sz="0" w:space="0" w:color="auto"/>
                                <w:right w:val="none" w:sz="0" w:space="0" w:color="auto"/>
                              </w:divBdr>
                              <w:divsChild>
                                <w:div w:id="1371418755">
                                  <w:marLeft w:val="0"/>
                                  <w:marRight w:val="0"/>
                                  <w:marTop w:val="0"/>
                                  <w:marBottom w:val="0"/>
                                  <w:divBdr>
                                    <w:top w:val="none" w:sz="0" w:space="0" w:color="auto"/>
                                    <w:left w:val="none" w:sz="0" w:space="0" w:color="auto"/>
                                    <w:bottom w:val="none" w:sz="0" w:space="0" w:color="auto"/>
                                    <w:right w:val="none" w:sz="0" w:space="0" w:color="auto"/>
                                  </w:divBdr>
                                  <w:divsChild>
                                    <w:div w:id="31729806">
                                      <w:marLeft w:val="67"/>
                                      <w:marRight w:val="0"/>
                                      <w:marTop w:val="0"/>
                                      <w:marBottom w:val="0"/>
                                      <w:divBdr>
                                        <w:top w:val="none" w:sz="0" w:space="0" w:color="auto"/>
                                        <w:left w:val="none" w:sz="0" w:space="0" w:color="auto"/>
                                        <w:bottom w:val="none" w:sz="0" w:space="0" w:color="auto"/>
                                        <w:right w:val="none" w:sz="0" w:space="0" w:color="auto"/>
                                      </w:divBdr>
                                      <w:divsChild>
                                        <w:div w:id="1450123917">
                                          <w:marLeft w:val="0"/>
                                          <w:marRight w:val="0"/>
                                          <w:marTop w:val="0"/>
                                          <w:marBottom w:val="0"/>
                                          <w:divBdr>
                                            <w:top w:val="none" w:sz="0" w:space="0" w:color="auto"/>
                                            <w:left w:val="none" w:sz="0" w:space="0" w:color="auto"/>
                                            <w:bottom w:val="none" w:sz="0" w:space="0" w:color="auto"/>
                                            <w:right w:val="none" w:sz="0" w:space="0" w:color="auto"/>
                                          </w:divBdr>
                                          <w:divsChild>
                                            <w:div w:id="1041251044">
                                              <w:marLeft w:val="0"/>
                                              <w:marRight w:val="0"/>
                                              <w:marTop w:val="0"/>
                                              <w:marBottom w:val="134"/>
                                              <w:divBdr>
                                                <w:top w:val="single" w:sz="6" w:space="0" w:color="F5F5F5"/>
                                                <w:left w:val="single" w:sz="6" w:space="0" w:color="F5F5F5"/>
                                                <w:bottom w:val="single" w:sz="6" w:space="0" w:color="F5F5F5"/>
                                                <w:right w:val="single" w:sz="6" w:space="0" w:color="F5F5F5"/>
                                              </w:divBdr>
                                              <w:divsChild>
                                                <w:div w:id="420486805">
                                                  <w:marLeft w:val="0"/>
                                                  <w:marRight w:val="0"/>
                                                  <w:marTop w:val="0"/>
                                                  <w:marBottom w:val="0"/>
                                                  <w:divBdr>
                                                    <w:top w:val="none" w:sz="0" w:space="0" w:color="auto"/>
                                                    <w:left w:val="none" w:sz="0" w:space="0" w:color="auto"/>
                                                    <w:bottom w:val="none" w:sz="0" w:space="0" w:color="auto"/>
                                                    <w:right w:val="none" w:sz="0" w:space="0" w:color="auto"/>
                                                  </w:divBdr>
                                                  <w:divsChild>
                                                    <w:div w:id="151265603">
                                                      <w:marLeft w:val="0"/>
                                                      <w:marRight w:val="0"/>
                                                      <w:marTop w:val="0"/>
                                                      <w:marBottom w:val="0"/>
                                                      <w:divBdr>
                                                        <w:top w:val="none" w:sz="0" w:space="0" w:color="auto"/>
                                                        <w:left w:val="none" w:sz="0" w:space="0" w:color="auto"/>
                                                        <w:bottom w:val="none" w:sz="0" w:space="0" w:color="auto"/>
                                                        <w:right w:val="none" w:sz="0" w:space="0" w:color="auto"/>
                                                      </w:divBdr>
                                                      <w:divsChild>
                                                        <w:div w:id="10814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93164933">
      <w:bodyDiv w:val="1"/>
      <w:marLeft w:val="0"/>
      <w:marRight w:val="0"/>
      <w:marTop w:val="0"/>
      <w:marBottom w:val="0"/>
      <w:divBdr>
        <w:top w:val="none" w:sz="0" w:space="0" w:color="auto"/>
        <w:left w:val="none" w:sz="0" w:space="0" w:color="auto"/>
        <w:bottom w:val="none" w:sz="0" w:space="0" w:color="auto"/>
        <w:right w:val="none" w:sz="0" w:space="0" w:color="auto"/>
      </w:divBdr>
      <w:divsChild>
        <w:div w:id="2113015704">
          <w:marLeft w:val="0"/>
          <w:marRight w:val="0"/>
          <w:marTop w:val="0"/>
          <w:marBottom w:val="0"/>
          <w:divBdr>
            <w:top w:val="none" w:sz="0" w:space="0" w:color="auto"/>
            <w:left w:val="none" w:sz="0" w:space="0" w:color="auto"/>
            <w:bottom w:val="none" w:sz="0" w:space="0" w:color="auto"/>
            <w:right w:val="none" w:sz="0" w:space="0" w:color="auto"/>
          </w:divBdr>
          <w:divsChild>
            <w:div w:id="1812670887">
              <w:marLeft w:val="0"/>
              <w:marRight w:val="0"/>
              <w:marTop w:val="0"/>
              <w:marBottom w:val="0"/>
              <w:divBdr>
                <w:top w:val="none" w:sz="0" w:space="0" w:color="auto"/>
                <w:left w:val="none" w:sz="0" w:space="0" w:color="auto"/>
                <w:bottom w:val="none" w:sz="0" w:space="0" w:color="auto"/>
                <w:right w:val="none" w:sz="0" w:space="0" w:color="auto"/>
              </w:divBdr>
              <w:divsChild>
                <w:div w:id="642546409">
                  <w:marLeft w:val="0"/>
                  <w:marRight w:val="0"/>
                  <w:marTop w:val="0"/>
                  <w:marBottom w:val="0"/>
                  <w:divBdr>
                    <w:top w:val="none" w:sz="0" w:space="0" w:color="auto"/>
                    <w:left w:val="none" w:sz="0" w:space="0" w:color="auto"/>
                    <w:bottom w:val="none" w:sz="0" w:space="0" w:color="auto"/>
                    <w:right w:val="none" w:sz="0" w:space="0" w:color="auto"/>
                  </w:divBdr>
                  <w:divsChild>
                    <w:div w:id="405883380">
                      <w:marLeft w:val="0"/>
                      <w:marRight w:val="0"/>
                      <w:marTop w:val="0"/>
                      <w:marBottom w:val="0"/>
                      <w:divBdr>
                        <w:top w:val="none" w:sz="0" w:space="0" w:color="auto"/>
                        <w:left w:val="none" w:sz="0" w:space="0" w:color="auto"/>
                        <w:bottom w:val="none" w:sz="0" w:space="0" w:color="auto"/>
                        <w:right w:val="none" w:sz="0" w:space="0" w:color="auto"/>
                      </w:divBdr>
                      <w:divsChild>
                        <w:div w:id="629478402">
                          <w:marLeft w:val="0"/>
                          <w:marRight w:val="0"/>
                          <w:marTop w:val="0"/>
                          <w:marBottom w:val="0"/>
                          <w:divBdr>
                            <w:top w:val="none" w:sz="0" w:space="0" w:color="auto"/>
                            <w:left w:val="none" w:sz="0" w:space="0" w:color="auto"/>
                            <w:bottom w:val="none" w:sz="0" w:space="0" w:color="auto"/>
                            <w:right w:val="none" w:sz="0" w:space="0" w:color="auto"/>
                          </w:divBdr>
                          <w:divsChild>
                            <w:div w:id="394932742">
                              <w:marLeft w:val="0"/>
                              <w:marRight w:val="0"/>
                              <w:marTop w:val="0"/>
                              <w:marBottom w:val="0"/>
                              <w:divBdr>
                                <w:top w:val="none" w:sz="0" w:space="0" w:color="auto"/>
                                <w:left w:val="none" w:sz="0" w:space="0" w:color="auto"/>
                                <w:bottom w:val="none" w:sz="0" w:space="0" w:color="auto"/>
                                <w:right w:val="none" w:sz="0" w:space="0" w:color="auto"/>
                              </w:divBdr>
                              <w:divsChild>
                                <w:div w:id="271744997">
                                  <w:marLeft w:val="0"/>
                                  <w:marRight w:val="0"/>
                                  <w:marTop w:val="0"/>
                                  <w:marBottom w:val="0"/>
                                  <w:divBdr>
                                    <w:top w:val="none" w:sz="0" w:space="0" w:color="auto"/>
                                    <w:left w:val="none" w:sz="0" w:space="0" w:color="auto"/>
                                    <w:bottom w:val="none" w:sz="0" w:space="0" w:color="auto"/>
                                    <w:right w:val="none" w:sz="0" w:space="0" w:color="auto"/>
                                  </w:divBdr>
                                  <w:divsChild>
                                    <w:div w:id="1629121150">
                                      <w:marLeft w:val="60"/>
                                      <w:marRight w:val="0"/>
                                      <w:marTop w:val="0"/>
                                      <w:marBottom w:val="0"/>
                                      <w:divBdr>
                                        <w:top w:val="none" w:sz="0" w:space="0" w:color="auto"/>
                                        <w:left w:val="none" w:sz="0" w:space="0" w:color="auto"/>
                                        <w:bottom w:val="none" w:sz="0" w:space="0" w:color="auto"/>
                                        <w:right w:val="none" w:sz="0" w:space="0" w:color="auto"/>
                                      </w:divBdr>
                                      <w:divsChild>
                                        <w:div w:id="931280312">
                                          <w:marLeft w:val="0"/>
                                          <w:marRight w:val="0"/>
                                          <w:marTop w:val="0"/>
                                          <w:marBottom w:val="0"/>
                                          <w:divBdr>
                                            <w:top w:val="none" w:sz="0" w:space="0" w:color="auto"/>
                                            <w:left w:val="none" w:sz="0" w:space="0" w:color="auto"/>
                                            <w:bottom w:val="none" w:sz="0" w:space="0" w:color="auto"/>
                                            <w:right w:val="none" w:sz="0" w:space="0" w:color="auto"/>
                                          </w:divBdr>
                                          <w:divsChild>
                                            <w:div w:id="832523497">
                                              <w:marLeft w:val="0"/>
                                              <w:marRight w:val="0"/>
                                              <w:marTop w:val="0"/>
                                              <w:marBottom w:val="120"/>
                                              <w:divBdr>
                                                <w:top w:val="single" w:sz="6" w:space="0" w:color="F5F5F5"/>
                                                <w:left w:val="single" w:sz="6" w:space="0" w:color="F5F5F5"/>
                                                <w:bottom w:val="single" w:sz="6" w:space="0" w:color="F5F5F5"/>
                                                <w:right w:val="single" w:sz="6" w:space="0" w:color="F5F5F5"/>
                                              </w:divBdr>
                                              <w:divsChild>
                                                <w:div w:id="766730378">
                                                  <w:marLeft w:val="0"/>
                                                  <w:marRight w:val="0"/>
                                                  <w:marTop w:val="0"/>
                                                  <w:marBottom w:val="0"/>
                                                  <w:divBdr>
                                                    <w:top w:val="none" w:sz="0" w:space="0" w:color="auto"/>
                                                    <w:left w:val="none" w:sz="0" w:space="0" w:color="auto"/>
                                                    <w:bottom w:val="none" w:sz="0" w:space="0" w:color="auto"/>
                                                    <w:right w:val="none" w:sz="0" w:space="0" w:color="auto"/>
                                                  </w:divBdr>
                                                  <w:divsChild>
                                                    <w:div w:id="124834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557391">
      <w:bodyDiv w:val="1"/>
      <w:marLeft w:val="0"/>
      <w:marRight w:val="0"/>
      <w:marTop w:val="0"/>
      <w:marBottom w:val="0"/>
      <w:divBdr>
        <w:top w:val="none" w:sz="0" w:space="0" w:color="auto"/>
        <w:left w:val="none" w:sz="0" w:space="0" w:color="auto"/>
        <w:bottom w:val="none" w:sz="0" w:space="0" w:color="auto"/>
        <w:right w:val="none" w:sz="0" w:space="0" w:color="auto"/>
      </w:divBdr>
      <w:divsChild>
        <w:div w:id="384791892">
          <w:marLeft w:val="0"/>
          <w:marRight w:val="0"/>
          <w:marTop w:val="0"/>
          <w:marBottom w:val="0"/>
          <w:divBdr>
            <w:top w:val="none" w:sz="0" w:space="0" w:color="auto"/>
            <w:left w:val="none" w:sz="0" w:space="0" w:color="auto"/>
            <w:bottom w:val="none" w:sz="0" w:space="0" w:color="auto"/>
            <w:right w:val="none" w:sz="0" w:space="0" w:color="auto"/>
          </w:divBdr>
          <w:divsChild>
            <w:div w:id="197864575">
              <w:marLeft w:val="0"/>
              <w:marRight w:val="0"/>
              <w:marTop w:val="0"/>
              <w:marBottom w:val="0"/>
              <w:divBdr>
                <w:top w:val="none" w:sz="0" w:space="0" w:color="auto"/>
                <w:left w:val="none" w:sz="0" w:space="0" w:color="auto"/>
                <w:bottom w:val="none" w:sz="0" w:space="0" w:color="auto"/>
                <w:right w:val="none" w:sz="0" w:space="0" w:color="auto"/>
              </w:divBdr>
              <w:divsChild>
                <w:div w:id="616760410">
                  <w:marLeft w:val="0"/>
                  <w:marRight w:val="0"/>
                  <w:marTop w:val="0"/>
                  <w:marBottom w:val="0"/>
                  <w:divBdr>
                    <w:top w:val="none" w:sz="0" w:space="0" w:color="auto"/>
                    <w:left w:val="none" w:sz="0" w:space="0" w:color="auto"/>
                    <w:bottom w:val="none" w:sz="0" w:space="0" w:color="auto"/>
                    <w:right w:val="none" w:sz="0" w:space="0" w:color="auto"/>
                  </w:divBdr>
                  <w:divsChild>
                    <w:div w:id="1218783926">
                      <w:marLeft w:val="0"/>
                      <w:marRight w:val="0"/>
                      <w:marTop w:val="0"/>
                      <w:marBottom w:val="0"/>
                      <w:divBdr>
                        <w:top w:val="none" w:sz="0" w:space="0" w:color="auto"/>
                        <w:left w:val="none" w:sz="0" w:space="0" w:color="auto"/>
                        <w:bottom w:val="none" w:sz="0" w:space="0" w:color="auto"/>
                        <w:right w:val="none" w:sz="0" w:space="0" w:color="auto"/>
                      </w:divBdr>
                      <w:divsChild>
                        <w:div w:id="1071924838">
                          <w:marLeft w:val="0"/>
                          <w:marRight w:val="0"/>
                          <w:marTop w:val="0"/>
                          <w:marBottom w:val="0"/>
                          <w:divBdr>
                            <w:top w:val="none" w:sz="0" w:space="0" w:color="auto"/>
                            <w:left w:val="none" w:sz="0" w:space="0" w:color="auto"/>
                            <w:bottom w:val="none" w:sz="0" w:space="0" w:color="auto"/>
                            <w:right w:val="none" w:sz="0" w:space="0" w:color="auto"/>
                          </w:divBdr>
                          <w:divsChild>
                            <w:div w:id="1525945337">
                              <w:marLeft w:val="0"/>
                              <w:marRight w:val="0"/>
                              <w:marTop w:val="0"/>
                              <w:marBottom w:val="0"/>
                              <w:divBdr>
                                <w:top w:val="none" w:sz="0" w:space="0" w:color="auto"/>
                                <w:left w:val="none" w:sz="0" w:space="0" w:color="auto"/>
                                <w:bottom w:val="none" w:sz="0" w:space="0" w:color="auto"/>
                                <w:right w:val="none" w:sz="0" w:space="0" w:color="auto"/>
                              </w:divBdr>
                              <w:divsChild>
                                <w:div w:id="375130438">
                                  <w:marLeft w:val="0"/>
                                  <w:marRight w:val="0"/>
                                  <w:marTop w:val="0"/>
                                  <w:marBottom w:val="0"/>
                                  <w:divBdr>
                                    <w:top w:val="none" w:sz="0" w:space="0" w:color="auto"/>
                                    <w:left w:val="none" w:sz="0" w:space="0" w:color="auto"/>
                                    <w:bottom w:val="none" w:sz="0" w:space="0" w:color="auto"/>
                                    <w:right w:val="none" w:sz="0" w:space="0" w:color="auto"/>
                                  </w:divBdr>
                                  <w:divsChild>
                                    <w:div w:id="1449080129">
                                      <w:marLeft w:val="67"/>
                                      <w:marRight w:val="0"/>
                                      <w:marTop w:val="0"/>
                                      <w:marBottom w:val="0"/>
                                      <w:divBdr>
                                        <w:top w:val="none" w:sz="0" w:space="0" w:color="auto"/>
                                        <w:left w:val="none" w:sz="0" w:space="0" w:color="auto"/>
                                        <w:bottom w:val="none" w:sz="0" w:space="0" w:color="auto"/>
                                        <w:right w:val="none" w:sz="0" w:space="0" w:color="auto"/>
                                      </w:divBdr>
                                      <w:divsChild>
                                        <w:div w:id="120081355">
                                          <w:marLeft w:val="0"/>
                                          <w:marRight w:val="0"/>
                                          <w:marTop w:val="0"/>
                                          <w:marBottom w:val="0"/>
                                          <w:divBdr>
                                            <w:top w:val="none" w:sz="0" w:space="0" w:color="auto"/>
                                            <w:left w:val="none" w:sz="0" w:space="0" w:color="auto"/>
                                            <w:bottom w:val="none" w:sz="0" w:space="0" w:color="auto"/>
                                            <w:right w:val="none" w:sz="0" w:space="0" w:color="auto"/>
                                          </w:divBdr>
                                          <w:divsChild>
                                            <w:div w:id="1598514423">
                                              <w:marLeft w:val="0"/>
                                              <w:marRight w:val="0"/>
                                              <w:marTop w:val="0"/>
                                              <w:marBottom w:val="134"/>
                                              <w:divBdr>
                                                <w:top w:val="single" w:sz="6" w:space="0" w:color="F5F5F5"/>
                                                <w:left w:val="single" w:sz="6" w:space="0" w:color="F5F5F5"/>
                                                <w:bottom w:val="single" w:sz="6" w:space="0" w:color="F5F5F5"/>
                                                <w:right w:val="single" w:sz="6" w:space="0" w:color="F5F5F5"/>
                                              </w:divBdr>
                                              <w:divsChild>
                                                <w:div w:id="1095830605">
                                                  <w:marLeft w:val="0"/>
                                                  <w:marRight w:val="0"/>
                                                  <w:marTop w:val="0"/>
                                                  <w:marBottom w:val="0"/>
                                                  <w:divBdr>
                                                    <w:top w:val="none" w:sz="0" w:space="0" w:color="auto"/>
                                                    <w:left w:val="none" w:sz="0" w:space="0" w:color="auto"/>
                                                    <w:bottom w:val="none" w:sz="0" w:space="0" w:color="auto"/>
                                                    <w:right w:val="none" w:sz="0" w:space="0" w:color="auto"/>
                                                  </w:divBdr>
                                                  <w:divsChild>
                                                    <w:div w:id="2132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6238250">
      <w:bodyDiv w:val="1"/>
      <w:marLeft w:val="0"/>
      <w:marRight w:val="0"/>
      <w:marTop w:val="0"/>
      <w:marBottom w:val="0"/>
      <w:divBdr>
        <w:top w:val="none" w:sz="0" w:space="0" w:color="auto"/>
        <w:left w:val="none" w:sz="0" w:space="0" w:color="auto"/>
        <w:bottom w:val="none" w:sz="0" w:space="0" w:color="auto"/>
        <w:right w:val="none" w:sz="0" w:space="0" w:color="auto"/>
      </w:divBdr>
      <w:divsChild>
        <w:div w:id="1102998020">
          <w:marLeft w:val="0"/>
          <w:marRight w:val="0"/>
          <w:marTop w:val="0"/>
          <w:marBottom w:val="0"/>
          <w:divBdr>
            <w:top w:val="none" w:sz="0" w:space="0" w:color="auto"/>
            <w:left w:val="none" w:sz="0" w:space="0" w:color="auto"/>
            <w:bottom w:val="none" w:sz="0" w:space="0" w:color="auto"/>
            <w:right w:val="none" w:sz="0" w:space="0" w:color="auto"/>
          </w:divBdr>
          <w:divsChild>
            <w:div w:id="1494564470">
              <w:marLeft w:val="0"/>
              <w:marRight w:val="0"/>
              <w:marTop w:val="0"/>
              <w:marBottom w:val="0"/>
              <w:divBdr>
                <w:top w:val="none" w:sz="0" w:space="0" w:color="auto"/>
                <w:left w:val="none" w:sz="0" w:space="0" w:color="auto"/>
                <w:bottom w:val="none" w:sz="0" w:space="0" w:color="auto"/>
                <w:right w:val="none" w:sz="0" w:space="0" w:color="auto"/>
              </w:divBdr>
              <w:divsChild>
                <w:div w:id="1840074206">
                  <w:marLeft w:val="0"/>
                  <w:marRight w:val="0"/>
                  <w:marTop w:val="0"/>
                  <w:marBottom w:val="0"/>
                  <w:divBdr>
                    <w:top w:val="none" w:sz="0" w:space="0" w:color="auto"/>
                    <w:left w:val="none" w:sz="0" w:space="0" w:color="auto"/>
                    <w:bottom w:val="none" w:sz="0" w:space="0" w:color="auto"/>
                    <w:right w:val="none" w:sz="0" w:space="0" w:color="auto"/>
                  </w:divBdr>
                  <w:divsChild>
                    <w:div w:id="1896890445">
                      <w:marLeft w:val="0"/>
                      <w:marRight w:val="0"/>
                      <w:marTop w:val="0"/>
                      <w:marBottom w:val="0"/>
                      <w:divBdr>
                        <w:top w:val="none" w:sz="0" w:space="0" w:color="auto"/>
                        <w:left w:val="none" w:sz="0" w:space="0" w:color="auto"/>
                        <w:bottom w:val="none" w:sz="0" w:space="0" w:color="auto"/>
                        <w:right w:val="none" w:sz="0" w:space="0" w:color="auto"/>
                      </w:divBdr>
                      <w:divsChild>
                        <w:div w:id="1711565684">
                          <w:marLeft w:val="0"/>
                          <w:marRight w:val="0"/>
                          <w:marTop w:val="0"/>
                          <w:marBottom w:val="0"/>
                          <w:divBdr>
                            <w:top w:val="none" w:sz="0" w:space="0" w:color="auto"/>
                            <w:left w:val="none" w:sz="0" w:space="0" w:color="auto"/>
                            <w:bottom w:val="none" w:sz="0" w:space="0" w:color="auto"/>
                            <w:right w:val="none" w:sz="0" w:space="0" w:color="auto"/>
                          </w:divBdr>
                          <w:divsChild>
                            <w:div w:id="1445732153">
                              <w:marLeft w:val="0"/>
                              <w:marRight w:val="0"/>
                              <w:marTop w:val="0"/>
                              <w:marBottom w:val="0"/>
                              <w:divBdr>
                                <w:top w:val="none" w:sz="0" w:space="0" w:color="auto"/>
                                <w:left w:val="none" w:sz="0" w:space="0" w:color="auto"/>
                                <w:bottom w:val="none" w:sz="0" w:space="0" w:color="auto"/>
                                <w:right w:val="none" w:sz="0" w:space="0" w:color="auto"/>
                              </w:divBdr>
                              <w:divsChild>
                                <w:div w:id="778334742">
                                  <w:marLeft w:val="0"/>
                                  <w:marRight w:val="0"/>
                                  <w:marTop w:val="0"/>
                                  <w:marBottom w:val="0"/>
                                  <w:divBdr>
                                    <w:top w:val="none" w:sz="0" w:space="0" w:color="auto"/>
                                    <w:left w:val="none" w:sz="0" w:space="0" w:color="auto"/>
                                    <w:bottom w:val="none" w:sz="0" w:space="0" w:color="auto"/>
                                    <w:right w:val="none" w:sz="0" w:space="0" w:color="auto"/>
                                  </w:divBdr>
                                  <w:divsChild>
                                    <w:div w:id="86772307">
                                      <w:marLeft w:val="67"/>
                                      <w:marRight w:val="0"/>
                                      <w:marTop w:val="0"/>
                                      <w:marBottom w:val="0"/>
                                      <w:divBdr>
                                        <w:top w:val="none" w:sz="0" w:space="0" w:color="auto"/>
                                        <w:left w:val="none" w:sz="0" w:space="0" w:color="auto"/>
                                        <w:bottom w:val="none" w:sz="0" w:space="0" w:color="auto"/>
                                        <w:right w:val="none" w:sz="0" w:space="0" w:color="auto"/>
                                      </w:divBdr>
                                      <w:divsChild>
                                        <w:div w:id="1586260906">
                                          <w:marLeft w:val="0"/>
                                          <w:marRight w:val="0"/>
                                          <w:marTop w:val="0"/>
                                          <w:marBottom w:val="0"/>
                                          <w:divBdr>
                                            <w:top w:val="none" w:sz="0" w:space="0" w:color="auto"/>
                                            <w:left w:val="none" w:sz="0" w:space="0" w:color="auto"/>
                                            <w:bottom w:val="none" w:sz="0" w:space="0" w:color="auto"/>
                                            <w:right w:val="none" w:sz="0" w:space="0" w:color="auto"/>
                                          </w:divBdr>
                                          <w:divsChild>
                                            <w:div w:id="1689141902">
                                              <w:marLeft w:val="0"/>
                                              <w:marRight w:val="0"/>
                                              <w:marTop w:val="0"/>
                                              <w:marBottom w:val="134"/>
                                              <w:divBdr>
                                                <w:top w:val="single" w:sz="6" w:space="0" w:color="F5F5F5"/>
                                                <w:left w:val="single" w:sz="6" w:space="0" w:color="F5F5F5"/>
                                                <w:bottom w:val="single" w:sz="6" w:space="0" w:color="F5F5F5"/>
                                                <w:right w:val="single" w:sz="6" w:space="0" w:color="F5F5F5"/>
                                              </w:divBdr>
                                              <w:divsChild>
                                                <w:div w:id="1244140398">
                                                  <w:marLeft w:val="0"/>
                                                  <w:marRight w:val="0"/>
                                                  <w:marTop w:val="0"/>
                                                  <w:marBottom w:val="0"/>
                                                  <w:divBdr>
                                                    <w:top w:val="none" w:sz="0" w:space="0" w:color="auto"/>
                                                    <w:left w:val="none" w:sz="0" w:space="0" w:color="auto"/>
                                                    <w:bottom w:val="none" w:sz="0" w:space="0" w:color="auto"/>
                                                    <w:right w:val="none" w:sz="0" w:space="0" w:color="auto"/>
                                                  </w:divBdr>
                                                  <w:divsChild>
                                                    <w:div w:id="683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197918">
      <w:bodyDiv w:val="1"/>
      <w:marLeft w:val="0"/>
      <w:marRight w:val="0"/>
      <w:marTop w:val="0"/>
      <w:marBottom w:val="0"/>
      <w:divBdr>
        <w:top w:val="none" w:sz="0" w:space="0" w:color="auto"/>
        <w:left w:val="none" w:sz="0" w:space="0" w:color="auto"/>
        <w:bottom w:val="none" w:sz="0" w:space="0" w:color="auto"/>
        <w:right w:val="none" w:sz="0" w:space="0" w:color="auto"/>
      </w:divBdr>
      <w:divsChild>
        <w:div w:id="915020854">
          <w:marLeft w:val="0"/>
          <w:marRight w:val="0"/>
          <w:marTop w:val="0"/>
          <w:marBottom w:val="0"/>
          <w:divBdr>
            <w:top w:val="none" w:sz="0" w:space="0" w:color="auto"/>
            <w:left w:val="none" w:sz="0" w:space="0" w:color="auto"/>
            <w:bottom w:val="none" w:sz="0" w:space="0" w:color="auto"/>
            <w:right w:val="none" w:sz="0" w:space="0" w:color="auto"/>
          </w:divBdr>
          <w:divsChild>
            <w:div w:id="638265371">
              <w:marLeft w:val="0"/>
              <w:marRight w:val="0"/>
              <w:marTop w:val="0"/>
              <w:marBottom w:val="0"/>
              <w:divBdr>
                <w:top w:val="none" w:sz="0" w:space="0" w:color="auto"/>
                <w:left w:val="none" w:sz="0" w:space="0" w:color="auto"/>
                <w:bottom w:val="none" w:sz="0" w:space="0" w:color="auto"/>
                <w:right w:val="none" w:sz="0" w:space="0" w:color="auto"/>
              </w:divBdr>
              <w:divsChild>
                <w:div w:id="1210336332">
                  <w:marLeft w:val="0"/>
                  <w:marRight w:val="0"/>
                  <w:marTop w:val="0"/>
                  <w:marBottom w:val="0"/>
                  <w:divBdr>
                    <w:top w:val="none" w:sz="0" w:space="0" w:color="auto"/>
                    <w:left w:val="none" w:sz="0" w:space="0" w:color="auto"/>
                    <w:bottom w:val="none" w:sz="0" w:space="0" w:color="auto"/>
                    <w:right w:val="none" w:sz="0" w:space="0" w:color="auto"/>
                  </w:divBdr>
                  <w:divsChild>
                    <w:div w:id="1056659060">
                      <w:marLeft w:val="0"/>
                      <w:marRight w:val="0"/>
                      <w:marTop w:val="0"/>
                      <w:marBottom w:val="0"/>
                      <w:divBdr>
                        <w:top w:val="none" w:sz="0" w:space="0" w:color="auto"/>
                        <w:left w:val="none" w:sz="0" w:space="0" w:color="auto"/>
                        <w:bottom w:val="none" w:sz="0" w:space="0" w:color="auto"/>
                        <w:right w:val="none" w:sz="0" w:space="0" w:color="auto"/>
                      </w:divBdr>
                      <w:divsChild>
                        <w:div w:id="1321420920">
                          <w:marLeft w:val="0"/>
                          <w:marRight w:val="0"/>
                          <w:marTop w:val="0"/>
                          <w:marBottom w:val="0"/>
                          <w:divBdr>
                            <w:top w:val="none" w:sz="0" w:space="0" w:color="auto"/>
                            <w:left w:val="none" w:sz="0" w:space="0" w:color="auto"/>
                            <w:bottom w:val="none" w:sz="0" w:space="0" w:color="auto"/>
                            <w:right w:val="none" w:sz="0" w:space="0" w:color="auto"/>
                          </w:divBdr>
                          <w:divsChild>
                            <w:div w:id="244147890">
                              <w:marLeft w:val="0"/>
                              <w:marRight w:val="0"/>
                              <w:marTop w:val="0"/>
                              <w:marBottom w:val="0"/>
                              <w:divBdr>
                                <w:top w:val="none" w:sz="0" w:space="0" w:color="auto"/>
                                <w:left w:val="none" w:sz="0" w:space="0" w:color="auto"/>
                                <w:bottom w:val="none" w:sz="0" w:space="0" w:color="auto"/>
                                <w:right w:val="none" w:sz="0" w:space="0" w:color="auto"/>
                              </w:divBdr>
                              <w:divsChild>
                                <w:div w:id="1159269707">
                                  <w:marLeft w:val="0"/>
                                  <w:marRight w:val="0"/>
                                  <w:marTop w:val="0"/>
                                  <w:marBottom w:val="0"/>
                                  <w:divBdr>
                                    <w:top w:val="none" w:sz="0" w:space="0" w:color="auto"/>
                                    <w:left w:val="none" w:sz="0" w:space="0" w:color="auto"/>
                                    <w:bottom w:val="none" w:sz="0" w:space="0" w:color="auto"/>
                                    <w:right w:val="none" w:sz="0" w:space="0" w:color="auto"/>
                                  </w:divBdr>
                                  <w:divsChild>
                                    <w:div w:id="868034371">
                                      <w:marLeft w:val="67"/>
                                      <w:marRight w:val="0"/>
                                      <w:marTop w:val="0"/>
                                      <w:marBottom w:val="0"/>
                                      <w:divBdr>
                                        <w:top w:val="none" w:sz="0" w:space="0" w:color="auto"/>
                                        <w:left w:val="none" w:sz="0" w:space="0" w:color="auto"/>
                                        <w:bottom w:val="none" w:sz="0" w:space="0" w:color="auto"/>
                                        <w:right w:val="none" w:sz="0" w:space="0" w:color="auto"/>
                                      </w:divBdr>
                                      <w:divsChild>
                                        <w:div w:id="226378945">
                                          <w:marLeft w:val="0"/>
                                          <w:marRight w:val="0"/>
                                          <w:marTop w:val="0"/>
                                          <w:marBottom w:val="0"/>
                                          <w:divBdr>
                                            <w:top w:val="none" w:sz="0" w:space="0" w:color="auto"/>
                                            <w:left w:val="none" w:sz="0" w:space="0" w:color="auto"/>
                                            <w:bottom w:val="none" w:sz="0" w:space="0" w:color="auto"/>
                                            <w:right w:val="none" w:sz="0" w:space="0" w:color="auto"/>
                                          </w:divBdr>
                                          <w:divsChild>
                                            <w:div w:id="793525459">
                                              <w:marLeft w:val="0"/>
                                              <w:marRight w:val="0"/>
                                              <w:marTop w:val="0"/>
                                              <w:marBottom w:val="134"/>
                                              <w:divBdr>
                                                <w:top w:val="single" w:sz="6" w:space="0" w:color="F5F5F5"/>
                                                <w:left w:val="single" w:sz="6" w:space="0" w:color="F5F5F5"/>
                                                <w:bottom w:val="single" w:sz="6" w:space="0" w:color="F5F5F5"/>
                                                <w:right w:val="single" w:sz="6" w:space="0" w:color="F5F5F5"/>
                                              </w:divBdr>
                                              <w:divsChild>
                                                <w:div w:id="904485312">
                                                  <w:marLeft w:val="0"/>
                                                  <w:marRight w:val="0"/>
                                                  <w:marTop w:val="0"/>
                                                  <w:marBottom w:val="0"/>
                                                  <w:divBdr>
                                                    <w:top w:val="none" w:sz="0" w:space="0" w:color="auto"/>
                                                    <w:left w:val="none" w:sz="0" w:space="0" w:color="auto"/>
                                                    <w:bottom w:val="none" w:sz="0" w:space="0" w:color="auto"/>
                                                    <w:right w:val="none" w:sz="0" w:space="0" w:color="auto"/>
                                                  </w:divBdr>
                                                  <w:divsChild>
                                                    <w:div w:id="13386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539981">
      <w:bodyDiv w:val="1"/>
      <w:marLeft w:val="0"/>
      <w:marRight w:val="0"/>
      <w:marTop w:val="0"/>
      <w:marBottom w:val="0"/>
      <w:divBdr>
        <w:top w:val="none" w:sz="0" w:space="0" w:color="auto"/>
        <w:left w:val="none" w:sz="0" w:space="0" w:color="auto"/>
        <w:bottom w:val="none" w:sz="0" w:space="0" w:color="auto"/>
        <w:right w:val="none" w:sz="0" w:space="0" w:color="auto"/>
      </w:divBdr>
      <w:divsChild>
        <w:div w:id="505630864">
          <w:marLeft w:val="0"/>
          <w:marRight w:val="0"/>
          <w:marTop w:val="0"/>
          <w:marBottom w:val="0"/>
          <w:divBdr>
            <w:top w:val="none" w:sz="0" w:space="0" w:color="auto"/>
            <w:left w:val="none" w:sz="0" w:space="0" w:color="auto"/>
            <w:bottom w:val="none" w:sz="0" w:space="0" w:color="auto"/>
            <w:right w:val="none" w:sz="0" w:space="0" w:color="auto"/>
          </w:divBdr>
          <w:divsChild>
            <w:div w:id="1879779742">
              <w:marLeft w:val="0"/>
              <w:marRight w:val="0"/>
              <w:marTop w:val="0"/>
              <w:marBottom w:val="0"/>
              <w:divBdr>
                <w:top w:val="none" w:sz="0" w:space="0" w:color="auto"/>
                <w:left w:val="none" w:sz="0" w:space="0" w:color="auto"/>
                <w:bottom w:val="none" w:sz="0" w:space="0" w:color="auto"/>
                <w:right w:val="none" w:sz="0" w:space="0" w:color="auto"/>
              </w:divBdr>
              <w:divsChild>
                <w:div w:id="447361868">
                  <w:marLeft w:val="0"/>
                  <w:marRight w:val="0"/>
                  <w:marTop w:val="0"/>
                  <w:marBottom w:val="0"/>
                  <w:divBdr>
                    <w:top w:val="none" w:sz="0" w:space="0" w:color="auto"/>
                    <w:left w:val="none" w:sz="0" w:space="0" w:color="auto"/>
                    <w:bottom w:val="none" w:sz="0" w:space="0" w:color="auto"/>
                    <w:right w:val="none" w:sz="0" w:space="0" w:color="auto"/>
                  </w:divBdr>
                  <w:divsChild>
                    <w:div w:id="1668168228">
                      <w:marLeft w:val="0"/>
                      <w:marRight w:val="0"/>
                      <w:marTop w:val="0"/>
                      <w:marBottom w:val="0"/>
                      <w:divBdr>
                        <w:top w:val="none" w:sz="0" w:space="0" w:color="auto"/>
                        <w:left w:val="none" w:sz="0" w:space="0" w:color="auto"/>
                        <w:bottom w:val="none" w:sz="0" w:space="0" w:color="auto"/>
                        <w:right w:val="none" w:sz="0" w:space="0" w:color="auto"/>
                      </w:divBdr>
                      <w:divsChild>
                        <w:div w:id="563368601">
                          <w:marLeft w:val="0"/>
                          <w:marRight w:val="0"/>
                          <w:marTop w:val="0"/>
                          <w:marBottom w:val="0"/>
                          <w:divBdr>
                            <w:top w:val="none" w:sz="0" w:space="0" w:color="auto"/>
                            <w:left w:val="none" w:sz="0" w:space="0" w:color="auto"/>
                            <w:bottom w:val="none" w:sz="0" w:space="0" w:color="auto"/>
                            <w:right w:val="none" w:sz="0" w:space="0" w:color="auto"/>
                          </w:divBdr>
                          <w:divsChild>
                            <w:div w:id="92821377">
                              <w:marLeft w:val="0"/>
                              <w:marRight w:val="0"/>
                              <w:marTop w:val="0"/>
                              <w:marBottom w:val="0"/>
                              <w:divBdr>
                                <w:top w:val="none" w:sz="0" w:space="0" w:color="auto"/>
                                <w:left w:val="none" w:sz="0" w:space="0" w:color="auto"/>
                                <w:bottom w:val="none" w:sz="0" w:space="0" w:color="auto"/>
                                <w:right w:val="none" w:sz="0" w:space="0" w:color="auto"/>
                              </w:divBdr>
                              <w:divsChild>
                                <w:div w:id="271088182">
                                  <w:marLeft w:val="0"/>
                                  <w:marRight w:val="0"/>
                                  <w:marTop w:val="0"/>
                                  <w:marBottom w:val="0"/>
                                  <w:divBdr>
                                    <w:top w:val="none" w:sz="0" w:space="0" w:color="auto"/>
                                    <w:left w:val="none" w:sz="0" w:space="0" w:color="auto"/>
                                    <w:bottom w:val="none" w:sz="0" w:space="0" w:color="auto"/>
                                    <w:right w:val="none" w:sz="0" w:space="0" w:color="auto"/>
                                  </w:divBdr>
                                  <w:divsChild>
                                    <w:div w:id="1446728930">
                                      <w:marLeft w:val="60"/>
                                      <w:marRight w:val="0"/>
                                      <w:marTop w:val="0"/>
                                      <w:marBottom w:val="0"/>
                                      <w:divBdr>
                                        <w:top w:val="none" w:sz="0" w:space="0" w:color="auto"/>
                                        <w:left w:val="none" w:sz="0" w:space="0" w:color="auto"/>
                                        <w:bottom w:val="none" w:sz="0" w:space="0" w:color="auto"/>
                                        <w:right w:val="none" w:sz="0" w:space="0" w:color="auto"/>
                                      </w:divBdr>
                                      <w:divsChild>
                                        <w:div w:id="197937202">
                                          <w:marLeft w:val="0"/>
                                          <w:marRight w:val="0"/>
                                          <w:marTop w:val="0"/>
                                          <w:marBottom w:val="0"/>
                                          <w:divBdr>
                                            <w:top w:val="none" w:sz="0" w:space="0" w:color="auto"/>
                                            <w:left w:val="none" w:sz="0" w:space="0" w:color="auto"/>
                                            <w:bottom w:val="none" w:sz="0" w:space="0" w:color="auto"/>
                                            <w:right w:val="none" w:sz="0" w:space="0" w:color="auto"/>
                                          </w:divBdr>
                                          <w:divsChild>
                                            <w:div w:id="411590262">
                                              <w:marLeft w:val="0"/>
                                              <w:marRight w:val="0"/>
                                              <w:marTop w:val="0"/>
                                              <w:marBottom w:val="120"/>
                                              <w:divBdr>
                                                <w:top w:val="single" w:sz="6" w:space="0" w:color="F5F5F5"/>
                                                <w:left w:val="single" w:sz="6" w:space="0" w:color="F5F5F5"/>
                                                <w:bottom w:val="single" w:sz="6" w:space="0" w:color="F5F5F5"/>
                                                <w:right w:val="single" w:sz="6" w:space="0" w:color="F5F5F5"/>
                                              </w:divBdr>
                                              <w:divsChild>
                                                <w:div w:id="1993175359">
                                                  <w:marLeft w:val="0"/>
                                                  <w:marRight w:val="0"/>
                                                  <w:marTop w:val="0"/>
                                                  <w:marBottom w:val="0"/>
                                                  <w:divBdr>
                                                    <w:top w:val="none" w:sz="0" w:space="0" w:color="auto"/>
                                                    <w:left w:val="none" w:sz="0" w:space="0" w:color="auto"/>
                                                    <w:bottom w:val="none" w:sz="0" w:space="0" w:color="auto"/>
                                                    <w:right w:val="none" w:sz="0" w:space="0" w:color="auto"/>
                                                  </w:divBdr>
                                                  <w:divsChild>
                                                    <w:div w:id="13652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7351607">
      <w:bodyDiv w:val="1"/>
      <w:marLeft w:val="0"/>
      <w:marRight w:val="0"/>
      <w:marTop w:val="0"/>
      <w:marBottom w:val="0"/>
      <w:divBdr>
        <w:top w:val="none" w:sz="0" w:space="0" w:color="auto"/>
        <w:left w:val="none" w:sz="0" w:space="0" w:color="auto"/>
        <w:bottom w:val="none" w:sz="0" w:space="0" w:color="auto"/>
        <w:right w:val="none" w:sz="0" w:space="0" w:color="auto"/>
      </w:divBdr>
      <w:divsChild>
        <w:div w:id="1835486302">
          <w:marLeft w:val="0"/>
          <w:marRight w:val="0"/>
          <w:marTop w:val="0"/>
          <w:marBottom w:val="0"/>
          <w:divBdr>
            <w:top w:val="none" w:sz="0" w:space="0" w:color="auto"/>
            <w:left w:val="none" w:sz="0" w:space="0" w:color="auto"/>
            <w:bottom w:val="none" w:sz="0" w:space="0" w:color="auto"/>
            <w:right w:val="none" w:sz="0" w:space="0" w:color="auto"/>
          </w:divBdr>
          <w:divsChild>
            <w:div w:id="344092669">
              <w:marLeft w:val="0"/>
              <w:marRight w:val="0"/>
              <w:marTop w:val="0"/>
              <w:marBottom w:val="0"/>
              <w:divBdr>
                <w:top w:val="none" w:sz="0" w:space="0" w:color="auto"/>
                <w:left w:val="none" w:sz="0" w:space="0" w:color="auto"/>
                <w:bottom w:val="none" w:sz="0" w:space="0" w:color="auto"/>
                <w:right w:val="none" w:sz="0" w:space="0" w:color="auto"/>
              </w:divBdr>
              <w:divsChild>
                <w:div w:id="603198145">
                  <w:marLeft w:val="0"/>
                  <w:marRight w:val="0"/>
                  <w:marTop w:val="0"/>
                  <w:marBottom w:val="0"/>
                  <w:divBdr>
                    <w:top w:val="none" w:sz="0" w:space="0" w:color="auto"/>
                    <w:left w:val="none" w:sz="0" w:space="0" w:color="auto"/>
                    <w:bottom w:val="none" w:sz="0" w:space="0" w:color="auto"/>
                    <w:right w:val="none" w:sz="0" w:space="0" w:color="auto"/>
                  </w:divBdr>
                  <w:divsChild>
                    <w:div w:id="1472670680">
                      <w:marLeft w:val="0"/>
                      <w:marRight w:val="0"/>
                      <w:marTop w:val="0"/>
                      <w:marBottom w:val="0"/>
                      <w:divBdr>
                        <w:top w:val="none" w:sz="0" w:space="0" w:color="auto"/>
                        <w:left w:val="none" w:sz="0" w:space="0" w:color="auto"/>
                        <w:bottom w:val="none" w:sz="0" w:space="0" w:color="auto"/>
                        <w:right w:val="none" w:sz="0" w:space="0" w:color="auto"/>
                      </w:divBdr>
                      <w:divsChild>
                        <w:div w:id="1706324732">
                          <w:marLeft w:val="0"/>
                          <w:marRight w:val="0"/>
                          <w:marTop w:val="0"/>
                          <w:marBottom w:val="0"/>
                          <w:divBdr>
                            <w:top w:val="none" w:sz="0" w:space="0" w:color="auto"/>
                            <w:left w:val="none" w:sz="0" w:space="0" w:color="auto"/>
                            <w:bottom w:val="none" w:sz="0" w:space="0" w:color="auto"/>
                            <w:right w:val="none" w:sz="0" w:space="0" w:color="auto"/>
                          </w:divBdr>
                          <w:divsChild>
                            <w:div w:id="40637420">
                              <w:marLeft w:val="0"/>
                              <w:marRight w:val="0"/>
                              <w:marTop w:val="0"/>
                              <w:marBottom w:val="0"/>
                              <w:divBdr>
                                <w:top w:val="none" w:sz="0" w:space="0" w:color="auto"/>
                                <w:left w:val="none" w:sz="0" w:space="0" w:color="auto"/>
                                <w:bottom w:val="none" w:sz="0" w:space="0" w:color="auto"/>
                                <w:right w:val="none" w:sz="0" w:space="0" w:color="auto"/>
                              </w:divBdr>
                              <w:divsChild>
                                <w:div w:id="1292662776">
                                  <w:marLeft w:val="0"/>
                                  <w:marRight w:val="0"/>
                                  <w:marTop w:val="0"/>
                                  <w:marBottom w:val="0"/>
                                  <w:divBdr>
                                    <w:top w:val="none" w:sz="0" w:space="0" w:color="auto"/>
                                    <w:left w:val="none" w:sz="0" w:space="0" w:color="auto"/>
                                    <w:bottom w:val="none" w:sz="0" w:space="0" w:color="auto"/>
                                    <w:right w:val="none" w:sz="0" w:space="0" w:color="auto"/>
                                  </w:divBdr>
                                  <w:divsChild>
                                    <w:div w:id="860433963">
                                      <w:marLeft w:val="60"/>
                                      <w:marRight w:val="0"/>
                                      <w:marTop w:val="0"/>
                                      <w:marBottom w:val="0"/>
                                      <w:divBdr>
                                        <w:top w:val="none" w:sz="0" w:space="0" w:color="auto"/>
                                        <w:left w:val="none" w:sz="0" w:space="0" w:color="auto"/>
                                        <w:bottom w:val="none" w:sz="0" w:space="0" w:color="auto"/>
                                        <w:right w:val="none" w:sz="0" w:space="0" w:color="auto"/>
                                      </w:divBdr>
                                      <w:divsChild>
                                        <w:div w:id="2070302146">
                                          <w:marLeft w:val="0"/>
                                          <w:marRight w:val="0"/>
                                          <w:marTop w:val="0"/>
                                          <w:marBottom w:val="0"/>
                                          <w:divBdr>
                                            <w:top w:val="none" w:sz="0" w:space="0" w:color="auto"/>
                                            <w:left w:val="none" w:sz="0" w:space="0" w:color="auto"/>
                                            <w:bottom w:val="none" w:sz="0" w:space="0" w:color="auto"/>
                                            <w:right w:val="none" w:sz="0" w:space="0" w:color="auto"/>
                                          </w:divBdr>
                                          <w:divsChild>
                                            <w:div w:id="219437312">
                                              <w:marLeft w:val="0"/>
                                              <w:marRight w:val="0"/>
                                              <w:marTop w:val="0"/>
                                              <w:marBottom w:val="120"/>
                                              <w:divBdr>
                                                <w:top w:val="single" w:sz="6" w:space="0" w:color="F5F5F5"/>
                                                <w:left w:val="single" w:sz="6" w:space="0" w:color="F5F5F5"/>
                                                <w:bottom w:val="single" w:sz="6" w:space="0" w:color="F5F5F5"/>
                                                <w:right w:val="single" w:sz="6" w:space="0" w:color="F5F5F5"/>
                                              </w:divBdr>
                                              <w:divsChild>
                                                <w:div w:id="1620917966">
                                                  <w:marLeft w:val="0"/>
                                                  <w:marRight w:val="0"/>
                                                  <w:marTop w:val="0"/>
                                                  <w:marBottom w:val="0"/>
                                                  <w:divBdr>
                                                    <w:top w:val="none" w:sz="0" w:space="0" w:color="auto"/>
                                                    <w:left w:val="none" w:sz="0" w:space="0" w:color="auto"/>
                                                    <w:bottom w:val="none" w:sz="0" w:space="0" w:color="auto"/>
                                                    <w:right w:val="none" w:sz="0" w:space="0" w:color="auto"/>
                                                  </w:divBdr>
                                                  <w:divsChild>
                                                    <w:div w:id="8098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5748001">
      <w:bodyDiv w:val="1"/>
      <w:marLeft w:val="0"/>
      <w:marRight w:val="0"/>
      <w:marTop w:val="0"/>
      <w:marBottom w:val="0"/>
      <w:divBdr>
        <w:top w:val="none" w:sz="0" w:space="0" w:color="auto"/>
        <w:left w:val="none" w:sz="0" w:space="0" w:color="auto"/>
        <w:bottom w:val="none" w:sz="0" w:space="0" w:color="auto"/>
        <w:right w:val="none" w:sz="0" w:space="0" w:color="auto"/>
      </w:divBdr>
      <w:divsChild>
        <w:div w:id="1088846521">
          <w:marLeft w:val="0"/>
          <w:marRight w:val="0"/>
          <w:marTop w:val="0"/>
          <w:marBottom w:val="0"/>
          <w:divBdr>
            <w:top w:val="none" w:sz="0" w:space="0" w:color="auto"/>
            <w:left w:val="none" w:sz="0" w:space="0" w:color="auto"/>
            <w:bottom w:val="none" w:sz="0" w:space="0" w:color="auto"/>
            <w:right w:val="none" w:sz="0" w:space="0" w:color="auto"/>
          </w:divBdr>
          <w:divsChild>
            <w:div w:id="1265311231">
              <w:marLeft w:val="0"/>
              <w:marRight w:val="0"/>
              <w:marTop w:val="0"/>
              <w:marBottom w:val="0"/>
              <w:divBdr>
                <w:top w:val="none" w:sz="0" w:space="0" w:color="auto"/>
                <w:left w:val="none" w:sz="0" w:space="0" w:color="auto"/>
                <w:bottom w:val="none" w:sz="0" w:space="0" w:color="auto"/>
                <w:right w:val="none" w:sz="0" w:space="0" w:color="auto"/>
              </w:divBdr>
              <w:divsChild>
                <w:div w:id="1896314436">
                  <w:marLeft w:val="0"/>
                  <w:marRight w:val="0"/>
                  <w:marTop w:val="0"/>
                  <w:marBottom w:val="0"/>
                  <w:divBdr>
                    <w:top w:val="none" w:sz="0" w:space="0" w:color="auto"/>
                    <w:left w:val="none" w:sz="0" w:space="0" w:color="auto"/>
                    <w:bottom w:val="none" w:sz="0" w:space="0" w:color="auto"/>
                    <w:right w:val="none" w:sz="0" w:space="0" w:color="auto"/>
                  </w:divBdr>
                  <w:divsChild>
                    <w:div w:id="1229850848">
                      <w:marLeft w:val="0"/>
                      <w:marRight w:val="0"/>
                      <w:marTop w:val="0"/>
                      <w:marBottom w:val="0"/>
                      <w:divBdr>
                        <w:top w:val="none" w:sz="0" w:space="0" w:color="auto"/>
                        <w:left w:val="none" w:sz="0" w:space="0" w:color="auto"/>
                        <w:bottom w:val="none" w:sz="0" w:space="0" w:color="auto"/>
                        <w:right w:val="none" w:sz="0" w:space="0" w:color="auto"/>
                      </w:divBdr>
                      <w:divsChild>
                        <w:div w:id="2082604201">
                          <w:marLeft w:val="0"/>
                          <w:marRight w:val="0"/>
                          <w:marTop w:val="0"/>
                          <w:marBottom w:val="0"/>
                          <w:divBdr>
                            <w:top w:val="none" w:sz="0" w:space="0" w:color="auto"/>
                            <w:left w:val="none" w:sz="0" w:space="0" w:color="auto"/>
                            <w:bottom w:val="none" w:sz="0" w:space="0" w:color="auto"/>
                            <w:right w:val="none" w:sz="0" w:space="0" w:color="auto"/>
                          </w:divBdr>
                          <w:divsChild>
                            <w:div w:id="1866358704">
                              <w:marLeft w:val="0"/>
                              <w:marRight w:val="0"/>
                              <w:marTop w:val="0"/>
                              <w:marBottom w:val="0"/>
                              <w:divBdr>
                                <w:top w:val="none" w:sz="0" w:space="0" w:color="auto"/>
                                <w:left w:val="none" w:sz="0" w:space="0" w:color="auto"/>
                                <w:bottom w:val="none" w:sz="0" w:space="0" w:color="auto"/>
                                <w:right w:val="none" w:sz="0" w:space="0" w:color="auto"/>
                              </w:divBdr>
                              <w:divsChild>
                                <w:div w:id="462625129">
                                  <w:marLeft w:val="0"/>
                                  <w:marRight w:val="0"/>
                                  <w:marTop w:val="0"/>
                                  <w:marBottom w:val="0"/>
                                  <w:divBdr>
                                    <w:top w:val="none" w:sz="0" w:space="0" w:color="auto"/>
                                    <w:left w:val="none" w:sz="0" w:space="0" w:color="auto"/>
                                    <w:bottom w:val="none" w:sz="0" w:space="0" w:color="auto"/>
                                    <w:right w:val="none" w:sz="0" w:space="0" w:color="auto"/>
                                  </w:divBdr>
                                  <w:divsChild>
                                    <w:div w:id="384333873">
                                      <w:marLeft w:val="67"/>
                                      <w:marRight w:val="0"/>
                                      <w:marTop w:val="0"/>
                                      <w:marBottom w:val="0"/>
                                      <w:divBdr>
                                        <w:top w:val="none" w:sz="0" w:space="0" w:color="auto"/>
                                        <w:left w:val="none" w:sz="0" w:space="0" w:color="auto"/>
                                        <w:bottom w:val="none" w:sz="0" w:space="0" w:color="auto"/>
                                        <w:right w:val="none" w:sz="0" w:space="0" w:color="auto"/>
                                      </w:divBdr>
                                      <w:divsChild>
                                        <w:div w:id="1543202744">
                                          <w:marLeft w:val="0"/>
                                          <w:marRight w:val="0"/>
                                          <w:marTop w:val="0"/>
                                          <w:marBottom w:val="0"/>
                                          <w:divBdr>
                                            <w:top w:val="none" w:sz="0" w:space="0" w:color="auto"/>
                                            <w:left w:val="none" w:sz="0" w:space="0" w:color="auto"/>
                                            <w:bottom w:val="none" w:sz="0" w:space="0" w:color="auto"/>
                                            <w:right w:val="none" w:sz="0" w:space="0" w:color="auto"/>
                                          </w:divBdr>
                                          <w:divsChild>
                                            <w:div w:id="1694649251">
                                              <w:marLeft w:val="0"/>
                                              <w:marRight w:val="0"/>
                                              <w:marTop w:val="0"/>
                                              <w:marBottom w:val="134"/>
                                              <w:divBdr>
                                                <w:top w:val="single" w:sz="6" w:space="0" w:color="F5F5F5"/>
                                                <w:left w:val="single" w:sz="6" w:space="0" w:color="F5F5F5"/>
                                                <w:bottom w:val="single" w:sz="6" w:space="0" w:color="F5F5F5"/>
                                                <w:right w:val="single" w:sz="6" w:space="0" w:color="F5F5F5"/>
                                              </w:divBdr>
                                              <w:divsChild>
                                                <w:div w:id="973945369">
                                                  <w:marLeft w:val="0"/>
                                                  <w:marRight w:val="0"/>
                                                  <w:marTop w:val="0"/>
                                                  <w:marBottom w:val="0"/>
                                                  <w:divBdr>
                                                    <w:top w:val="none" w:sz="0" w:space="0" w:color="auto"/>
                                                    <w:left w:val="none" w:sz="0" w:space="0" w:color="auto"/>
                                                    <w:bottom w:val="none" w:sz="0" w:space="0" w:color="auto"/>
                                                    <w:right w:val="none" w:sz="0" w:space="0" w:color="auto"/>
                                                  </w:divBdr>
                                                  <w:divsChild>
                                                    <w:div w:id="11265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085795">
      <w:bodyDiv w:val="1"/>
      <w:marLeft w:val="0"/>
      <w:marRight w:val="0"/>
      <w:marTop w:val="0"/>
      <w:marBottom w:val="0"/>
      <w:divBdr>
        <w:top w:val="none" w:sz="0" w:space="0" w:color="auto"/>
        <w:left w:val="none" w:sz="0" w:space="0" w:color="auto"/>
        <w:bottom w:val="none" w:sz="0" w:space="0" w:color="auto"/>
        <w:right w:val="none" w:sz="0" w:space="0" w:color="auto"/>
      </w:divBdr>
      <w:divsChild>
        <w:div w:id="699084745">
          <w:marLeft w:val="0"/>
          <w:marRight w:val="0"/>
          <w:marTop w:val="0"/>
          <w:marBottom w:val="0"/>
          <w:divBdr>
            <w:top w:val="none" w:sz="0" w:space="0" w:color="auto"/>
            <w:left w:val="none" w:sz="0" w:space="0" w:color="auto"/>
            <w:bottom w:val="none" w:sz="0" w:space="0" w:color="auto"/>
            <w:right w:val="none" w:sz="0" w:space="0" w:color="auto"/>
          </w:divBdr>
          <w:divsChild>
            <w:div w:id="2123525419">
              <w:marLeft w:val="0"/>
              <w:marRight w:val="0"/>
              <w:marTop w:val="0"/>
              <w:marBottom w:val="0"/>
              <w:divBdr>
                <w:top w:val="none" w:sz="0" w:space="0" w:color="auto"/>
                <w:left w:val="none" w:sz="0" w:space="0" w:color="auto"/>
                <w:bottom w:val="none" w:sz="0" w:space="0" w:color="auto"/>
                <w:right w:val="none" w:sz="0" w:space="0" w:color="auto"/>
              </w:divBdr>
              <w:divsChild>
                <w:div w:id="479733476">
                  <w:marLeft w:val="0"/>
                  <w:marRight w:val="0"/>
                  <w:marTop w:val="0"/>
                  <w:marBottom w:val="0"/>
                  <w:divBdr>
                    <w:top w:val="none" w:sz="0" w:space="0" w:color="auto"/>
                    <w:left w:val="none" w:sz="0" w:space="0" w:color="auto"/>
                    <w:bottom w:val="none" w:sz="0" w:space="0" w:color="auto"/>
                    <w:right w:val="none" w:sz="0" w:space="0" w:color="auto"/>
                  </w:divBdr>
                  <w:divsChild>
                    <w:div w:id="277378527">
                      <w:marLeft w:val="0"/>
                      <w:marRight w:val="0"/>
                      <w:marTop w:val="0"/>
                      <w:marBottom w:val="0"/>
                      <w:divBdr>
                        <w:top w:val="none" w:sz="0" w:space="0" w:color="auto"/>
                        <w:left w:val="none" w:sz="0" w:space="0" w:color="auto"/>
                        <w:bottom w:val="none" w:sz="0" w:space="0" w:color="auto"/>
                        <w:right w:val="none" w:sz="0" w:space="0" w:color="auto"/>
                      </w:divBdr>
                      <w:divsChild>
                        <w:div w:id="32002601">
                          <w:marLeft w:val="0"/>
                          <w:marRight w:val="0"/>
                          <w:marTop w:val="0"/>
                          <w:marBottom w:val="0"/>
                          <w:divBdr>
                            <w:top w:val="none" w:sz="0" w:space="0" w:color="auto"/>
                            <w:left w:val="none" w:sz="0" w:space="0" w:color="auto"/>
                            <w:bottom w:val="none" w:sz="0" w:space="0" w:color="auto"/>
                            <w:right w:val="none" w:sz="0" w:space="0" w:color="auto"/>
                          </w:divBdr>
                          <w:divsChild>
                            <w:div w:id="1937709091">
                              <w:marLeft w:val="0"/>
                              <w:marRight w:val="0"/>
                              <w:marTop w:val="0"/>
                              <w:marBottom w:val="0"/>
                              <w:divBdr>
                                <w:top w:val="none" w:sz="0" w:space="0" w:color="auto"/>
                                <w:left w:val="none" w:sz="0" w:space="0" w:color="auto"/>
                                <w:bottom w:val="none" w:sz="0" w:space="0" w:color="auto"/>
                                <w:right w:val="none" w:sz="0" w:space="0" w:color="auto"/>
                              </w:divBdr>
                              <w:divsChild>
                                <w:div w:id="706488486">
                                  <w:marLeft w:val="0"/>
                                  <w:marRight w:val="0"/>
                                  <w:marTop w:val="0"/>
                                  <w:marBottom w:val="0"/>
                                  <w:divBdr>
                                    <w:top w:val="none" w:sz="0" w:space="0" w:color="auto"/>
                                    <w:left w:val="none" w:sz="0" w:space="0" w:color="auto"/>
                                    <w:bottom w:val="none" w:sz="0" w:space="0" w:color="auto"/>
                                    <w:right w:val="none" w:sz="0" w:space="0" w:color="auto"/>
                                  </w:divBdr>
                                  <w:divsChild>
                                    <w:div w:id="1290473127">
                                      <w:marLeft w:val="67"/>
                                      <w:marRight w:val="0"/>
                                      <w:marTop w:val="0"/>
                                      <w:marBottom w:val="0"/>
                                      <w:divBdr>
                                        <w:top w:val="none" w:sz="0" w:space="0" w:color="auto"/>
                                        <w:left w:val="none" w:sz="0" w:space="0" w:color="auto"/>
                                        <w:bottom w:val="none" w:sz="0" w:space="0" w:color="auto"/>
                                        <w:right w:val="none" w:sz="0" w:space="0" w:color="auto"/>
                                      </w:divBdr>
                                      <w:divsChild>
                                        <w:div w:id="712731130">
                                          <w:marLeft w:val="0"/>
                                          <w:marRight w:val="0"/>
                                          <w:marTop w:val="0"/>
                                          <w:marBottom w:val="0"/>
                                          <w:divBdr>
                                            <w:top w:val="none" w:sz="0" w:space="0" w:color="auto"/>
                                            <w:left w:val="none" w:sz="0" w:space="0" w:color="auto"/>
                                            <w:bottom w:val="none" w:sz="0" w:space="0" w:color="auto"/>
                                            <w:right w:val="none" w:sz="0" w:space="0" w:color="auto"/>
                                          </w:divBdr>
                                          <w:divsChild>
                                            <w:div w:id="294868489">
                                              <w:marLeft w:val="0"/>
                                              <w:marRight w:val="0"/>
                                              <w:marTop w:val="0"/>
                                              <w:marBottom w:val="134"/>
                                              <w:divBdr>
                                                <w:top w:val="single" w:sz="6" w:space="0" w:color="F5F5F5"/>
                                                <w:left w:val="single" w:sz="6" w:space="0" w:color="F5F5F5"/>
                                                <w:bottom w:val="single" w:sz="6" w:space="0" w:color="F5F5F5"/>
                                                <w:right w:val="single" w:sz="6" w:space="0" w:color="F5F5F5"/>
                                              </w:divBdr>
                                              <w:divsChild>
                                                <w:div w:id="1725064440">
                                                  <w:marLeft w:val="0"/>
                                                  <w:marRight w:val="0"/>
                                                  <w:marTop w:val="0"/>
                                                  <w:marBottom w:val="0"/>
                                                  <w:divBdr>
                                                    <w:top w:val="none" w:sz="0" w:space="0" w:color="auto"/>
                                                    <w:left w:val="none" w:sz="0" w:space="0" w:color="auto"/>
                                                    <w:bottom w:val="none" w:sz="0" w:space="0" w:color="auto"/>
                                                    <w:right w:val="none" w:sz="0" w:space="0" w:color="auto"/>
                                                  </w:divBdr>
                                                  <w:divsChild>
                                                    <w:div w:id="14389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2294818">
      <w:bodyDiv w:val="1"/>
      <w:marLeft w:val="0"/>
      <w:marRight w:val="0"/>
      <w:marTop w:val="0"/>
      <w:marBottom w:val="0"/>
      <w:divBdr>
        <w:top w:val="none" w:sz="0" w:space="0" w:color="auto"/>
        <w:left w:val="none" w:sz="0" w:space="0" w:color="auto"/>
        <w:bottom w:val="none" w:sz="0" w:space="0" w:color="auto"/>
        <w:right w:val="none" w:sz="0" w:space="0" w:color="auto"/>
      </w:divBdr>
      <w:divsChild>
        <w:div w:id="2093239623">
          <w:marLeft w:val="0"/>
          <w:marRight w:val="0"/>
          <w:marTop w:val="0"/>
          <w:marBottom w:val="0"/>
          <w:divBdr>
            <w:top w:val="none" w:sz="0" w:space="0" w:color="auto"/>
            <w:left w:val="none" w:sz="0" w:space="0" w:color="auto"/>
            <w:bottom w:val="none" w:sz="0" w:space="0" w:color="auto"/>
            <w:right w:val="none" w:sz="0" w:space="0" w:color="auto"/>
          </w:divBdr>
          <w:divsChild>
            <w:div w:id="346979093">
              <w:marLeft w:val="0"/>
              <w:marRight w:val="0"/>
              <w:marTop w:val="0"/>
              <w:marBottom w:val="0"/>
              <w:divBdr>
                <w:top w:val="none" w:sz="0" w:space="0" w:color="auto"/>
                <w:left w:val="none" w:sz="0" w:space="0" w:color="auto"/>
                <w:bottom w:val="none" w:sz="0" w:space="0" w:color="auto"/>
                <w:right w:val="none" w:sz="0" w:space="0" w:color="auto"/>
              </w:divBdr>
              <w:divsChild>
                <w:div w:id="892274495">
                  <w:marLeft w:val="0"/>
                  <w:marRight w:val="0"/>
                  <w:marTop w:val="0"/>
                  <w:marBottom w:val="0"/>
                  <w:divBdr>
                    <w:top w:val="none" w:sz="0" w:space="0" w:color="auto"/>
                    <w:left w:val="none" w:sz="0" w:space="0" w:color="auto"/>
                    <w:bottom w:val="none" w:sz="0" w:space="0" w:color="auto"/>
                    <w:right w:val="none" w:sz="0" w:space="0" w:color="auto"/>
                  </w:divBdr>
                  <w:divsChild>
                    <w:div w:id="164977061">
                      <w:marLeft w:val="0"/>
                      <w:marRight w:val="0"/>
                      <w:marTop w:val="0"/>
                      <w:marBottom w:val="0"/>
                      <w:divBdr>
                        <w:top w:val="none" w:sz="0" w:space="0" w:color="auto"/>
                        <w:left w:val="none" w:sz="0" w:space="0" w:color="auto"/>
                        <w:bottom w:val="none" w:sz="0" w:space="0" w:color="auto"/>
                        <w:right w:val="none" w:sz="0" w:space="0" w:color="auto"/>
                      </w:divBdr>
                      <w:divsChild>
                        <w:div w:id="1213345882">
                          <w:marLeft w:val="0"/>
                          <w:marRight w:val="0"/>
                          <w:marTop w:val="0"/>
                          <w:marBottom w:val="0"/>
                          <w:divBdr>
                            <w:top w:val="none" w:sz="0" w:space="0" w:color="auto"/>
                            <w:left w:val="none" w:sz="0" w:space="0" w:color="auto"/>
                            <w:bottom w:val="none" w:sz="0" w:space="0" w:color="auto"/>
                            <w:right w:val="none" w:sz="0" w:space="0" w:color="auto"/>
                          </w:divBdr>
                          <w:divsChild>
                            <w:div w:id="765999720">
                              <w:marLeft w:val="0"/>
                              <w:marRight w:val="0"/>
                              <w:marTop w:val="0"/>
                              <w:marBottom w:val="0"/>
                              <w:divBdr>
                                <w:top w:val="none" w:sz="0" w:space="0" w:color="auto"/>
                                <w:left w:val="none" w:sz="0" w:space="0" w:color="auto"/>
                                <w:bottom w:val="none" w:sz="0" w:space="0" w:color="auto"/>
                                <w:right w:val="none" w:sz="0" w:space="0" w:color="auto"/>
                              </w:divBdr>
                              <w:divsChild>
                                <w:div w:id="559293974">
                                  <w:marLeft w:val="0"/>
                                  <w:marRight w:val="0"/>
                                  <w:marTop w:val="0"/>
                                  <w:marBottom w:val="0"/>
                                  <w:divBdr>
                                    <w:top w:val="none" w:sz="0" w:space="0" w:color="auto"/>
                                    <w:left w:val="none" w:sz="0" w:space="0" w:color="auto"/>
                                    <w:bottom w:val="none" w:sz="0" w:space="0" w:color="auto"/>
                                    <w:right w:val="none" w:sz="0" w:space="0" w:color="auto"/>
                                  </w:divBdr>
                                  <w:divsChild>
                                    <w:div w:id="416022555">
                                      <w:marLeft w:val="60"/>
                                      <w:marRight w:val="0"/>
                                      <w:marTop w:val="0"/>
                                      <w:marBottom w:val="0"/>
                                      <w:divBdr>
                                        <w:top w:val="none" w:sz="0" w:space="0" w:color="auto"/>
                                        <w:left w:val="none" w:sz="0" w:space="0" w:color="auto"/>
                                        <w:bottom w:val="none" w:sz="0" w:space="0" w:color="auto"/>
                                        <w:right w:val="none" w:sz="0" w:space="0" w:color="auto"/>
                                      </w:divBdr>
                                      <w:divsChild>
                                        <w:div w:id="2032992473">
                                          <w:marLeft w:val="0"/>
                                          <w:marRight w:val="0"/>
                                          <w:marTop w:val="0"/>
                                          <w:marBottom w:val="0"/>
                                          <w:divBdr>
                                            <w:top w:val="none" w:sz="0" w:space="0" w:color="auto"/>
                                            <w:left w:val="none" w:sz="0" w:space="0" w:color="auto"/>
                                            <w:bottom w:val="none" w:sz="0" w:space="0" w:color="auto"/>
                                            <w:right w:val="none" w:sz="0" w:space="0" w:color="auto"/>
                                          </w:divBdr>
                                          <w:divsChild>
                                            <w:div w:id="1753354701">
                                              <w:marLeft w:val="0"/>
                                              <w:marRight w:val="0"/>
                                              <w:marTop w:val="0"/>
                                              <w:marBottom w:val="120"/>
                                              <w:divBdr>
                                                <w:top w:val="single" w:sz="6" w:space="0" w:color="F5F5F5"/>
                                                <w:left w:val="single" w:sz="6" w:space="0" w:color="F5F5F5"/>
                                                <w:bottom w:val="single" w:sz="6" w:space="0" w:color="F5F5F5"/>
                                                <w:right w:val="single" w:sz="6" w:space="0" w:color="F5F5F5"/>
                                              </w:divBdr>
                                              <w:divsChild>
                                                <w:div w:id="708528322">
                                                  <w:marLeft w:val="0"/>
                                                  <w:marRight w:val="0"/>
                                                  <w:marTop w:val="0"/>
                                                  <w:marBottom w:val="0"/>
                                                  <w:divBdr>
                                                    <w:top w:val="none" w:sz="0" w:space="0" w:color="auto"/>
                                                    <w:left w:val="none" w:sz="0" w:space="0" w:color="auto"/>
                                                    <w:bottom w:val="none" w:sz="0" w:space="0" w:color="auto"/>
                                                    <w:right w:val="none" w:sz="0" w:space="0" w:color="auto"/>
                                                  </w:divBdr>
                                                  <w:divsChild>
                                                    <w:div w:id="14741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0544634">
      <w:bodyDiv w:val="1"/>
      <w:marLeft w:val="0"/>
      <w:marRight w:val="0"/>
      <w:marTop w:val="0"/>
      <w:marBottom w:val="0"/>
      <w:divBdr>
        <w:top w:val="none" w:sz="0" w:space="0" w:color="auto"/>
        <w:left w:val="none" w:sz="0" w:space="0" w:color="auto"/>
        <w:bottom w:val="none" w:sz="0" w:space="0" w:color="auto"/>
        <w:right w:val="none" w:sz="0" w:space="0" w:color="auto"/>
      </w:divBdr>
      <w:divsChild>
        <w:div w:id="93861473">
          <w:marLeft w:val="0"/>
          <w:marRight w:val="0"/>
          <w:marTop w:val="0"/>
          <w:marBottom w:val="0"/>
          <w:divBdr>
            <w:top w:val="none" w:sz="0" w:space="0" w:color="auto"/>
            <w:left w:val="none" w:sz="0" w:space="0" w:color="auto"/>
            <w:bottom w:val="none" w:sz="0" w:space="0" w:color="auto"/>
            <w:right w:val="none" w:sz="0" w:space="0" w:color="auto"/>
          </w:divBdr>
          <w:divsChild>
            <w:div w:id="1966964071">
              <w:marLeft w:val="0"/>
              <w:marRight w:val="0"/>
              <w:marTop w:val="0"/>
              <w:marBottom w:val="0"/>
              <w:divBdr>
                <w:top w:val="none" w:sz="0" w:space="0" w:color="auto"/>
                <w:left w:val="none" w:sz="0" w:space="0" w:color="auto"/>
                <w:bottom w:val="none" w:sz="0" w:space="0" w:color="auto"/>
                <w:right w:val="none" w:sz="0" w:space="0" w:color="auto"/>
              </w:divBdr>
              <w:divsChild>
                <w:div w:id="1476096952">
                  <w:marLeft w:val="0"/>
                  <w:marRight w:val="0"/>
                  <w:marTop w:val="0"/>
                  <w:marBottom w:val="0"/>
                  <w:divBdr>
                    <w:top w:val="none" w:sz="0" w:space="0" w:color="auto"/>
                    <w:left w:val="none" w:sz="0" w:space="0" w:color="auto"/>
                    <w:bottom w:val="none" w:sz="0" w:space="0" w:color="auto"/>
                    <w:right w:val="none" w:sz="0" w:space="0" w:color="auto"/>
                  </w:divBdr>
                  <w:divsChild>
                    <w:div w:id="1373964728">
                      <w:marLeft w:val="0"/>
                      <w:marRight w:val="0"/>
                      <w:marTop w:val="0"/>
                      <w:marBottom w:val="0"/>
                      <w:divBdr>
                        <w:top w:val="none" w:sz="0" w:space="0" w:color="auto"/>
                        <w:left w:val="none" w:sz="0" w:space="0" w:color="auto"/>
                        <w:bottom w:val="none" w:sz="0" w:space="0" w:color="auto"/>
                        <w:right w:val="none" w:sz="0" w:space="0" w:color="auto"/>
                      </w:divBdr>
                      <w:divsChild>
                        <w:div w:id="511072147">
                          <w:marLeft w:val="0"/>
                          <w:marRight w:val="0"/>
                          <w:marTop w:val="0"/>
                          <w:marBottom w:val="0"/>
                          <w:divBdr>
                            <w:top w:val="none" w:sz="0" w:space="0" w:color="auto"/>
                            <w:left w:val="none" w:sz="0" w:space="0" w:color="auto"/>
                            <w:bottom w:val="none" w:sz="0" w:space="0" w:color="auto"/>
                            <w:right w:val="none" w:sz="0" w:space="0" w:color="auto"/>
                          </w:divBdr>
                          <w:divsChild>
                            <w:div w:id="837159841">
                              <w:marLeft w:val="0"/>
                              <w:marRight w:val="0"/>
                              <w:marTop w:val="0"/>
                              <w:marBottom w:val="0"/>
                              <w:divBdr>
                                <w:top w:val="none" w:sz="0" w:space="0" w:color="auto"/>
                                <w:left w:val="none" w:sz="0" w:space="0" w:color="auto"/>
                                <w:bottom w:val="none" w:sz="0" w:space="0" w:color="auto"/>
                                <w:right w:val="none" w:sz="0" w:space="0" w:color="auto"/>
                              </w:divBdr>
                              <w:divsChild>
                                <w:div w:id="1258489077">
                                  <w:marLeft w:val="0"/>
                                  <w:marRight w:val="0"/>
                                  <w:marTop w:val="0"/>
                                  <w:marBottom w:val="0"/>
                                  <w:divBdr>
                                    <w:top w:val="none" w:sz="0" w:space="0" w:color="auto"/>
                                    <w:left w:val="none" w:sz="0" w:space="0" w:color="auto"/>
                                    <w:bottom w:val="none" w:sz="0" w:space="0" w:color="auto"/>
                                    <w:right w:val="none" w:sz="0" w:space="0" w:color="auto"/>
                                  </w:divBdr>
                                  <w:divsChild>
                                    <w:div w:id="1594508071">
                                      <w:marLeft w:val="60"/>
                                      <w:marRight w:val="0"/>
                                      <w:marTop w:val="0"/>
                                      <w:marBottom w:val="0"/>
                                      <w:divBdr>
                                        <w:top w:val="none" w:sz="0" w:space="0" w:color="auto"/>
                                        <w:left w:val="none" w:sz="0" w:space="0" w:color="auto"/>
                                        <w:bottom w:val="none" w:sz="0" w:space="0" w:color="auto"/>
                                        <w:right w:val="none" w:sz="0" w:space="0" w:color="auto"/>
                                      </w:divBdr>
                                      <w:divsChild>
                                        <w:div w:id="167139403">
                                          <w:marLeft w:val="0"/>
                                          <w:marRight w:val="0"/>
                                          <w:marTop w:val="0"/>
                                          <w:marBottom w:val="0"/>
                                          <w:divBdr>
                                            <w:top w:val="none" w:sz="0" w:space="0" w:color="auto"/>
                                            <w:left w:val="none" w:sz="0" w:space="0" w:color="auto"/>
                                            <w:bottom w:val="none" w:sz="0" w:space="0" w:color="auto"/>
                                            <w:right w:val="none" w:sz="0" w:space="0" w:color="auto"/>
                                          </w:divBdr>
                                          <w:divsChild>
                                            <w:div w:id="1333531192">
                                              <w:marLeft w:val="0"/>
                                              <w:marRight w:val="0"/>
                                              <w:marTop w:val="0"/>
                                              <w:marBottom w:val="120"/>
                                              <w:divBdr>
                                                <w:top w:val="single" w:sz="6" w:space="0" w:color="F5F5F5"/>
                                                <w:left w:val="single" w:sz="6" w:space="0" w:color="F5F5F5"/>
                                                <w:bottom w:val="single" w:sz="6" w:space="0" w:color="F5F5F5"/>
                                                <w:right w:val="single" w:sz="6" w:space="0" w:color="F5F5F5"/>
                                              </w:divBdr>
                                              <w:divsChild>
                                                <w:div w:id="554631323">
                                                  <w:marLeft w:val="0"/>
                                                  <w:marRight w:val="0"/>
                                                  <w:marTop w:val="0"/>
                                                  <w:marBottom w:val="0"/>
                                                  <w:divBdr>
                                                    <w:top w:val="none" w:sz="0" w:space="0" w:color="auto"/>
                                                    <w:left w:val="none" w:sz="0" w:space="0" w:color="auto"/>
                                                    <w:bottom w:val="none" w:sz="0" w:space="0" w:color="auto"/>
                                                    <w:right w:val="none" w:sz="0" w:space="0" w:color="auto"/>
                                                  </w:divBdr>
                                                  <w:divsChild>
                                                    <w:div w:id="130176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864021">
      <w:bodyDiv w:val="1"/>
      <w:marLeft w:val="0"/>
      <w:marRight w:val="0"/>
      <w:marTop w:val="0"/>
      <w:marBottom w:val="0"/>
      <w:divBdr>
        <w:top w:val="none" w:sz="0" w:space="0" w:color="auto"/>
        <w:left w:val="none" w:sz="0" w:space="0" w:color="auto"/>
        <w:bottom w:val="none" w:sz="0" w:space="0" w:color="auto"/>
        <w:right w:val="none" w:sz="0" w:space="0" w:color="auto"/>
      </w:divBdr>
      <w:divsChild>
        <w:div w:id="508720215">
          <w:marLeft w:val="0"/>
          <w:marRight w:val="0"/>
          <w:marTop w:val="0"/>
          <w:marBottom w:val="0"/>
          <w:divBdr>
            <w:top w:val="none" w:sz="0" w:space="0" w:color="auto"/>
            <w:left w:val="none" w:sz="0" w:space="0" w:color="auto"/>
            <w:bottom w:val="none" w:sz="0" w:space="0" w:color="auto"/>
            <w:right w:val="none" w:sz="0" w:space="0" w:color="auto"/>
          </w:divBdr>
          <w:divsChild>
            <w:div w:id="100105456">
              <w:marLeft w:val="0"/>
              <w:marRight w:val="0"/>
              <w:marTop w:val="0"/>
              <w:marBottom w:val="0"/>
              <w:divBdr>
                <w:top w:val="none" w:sz="0" w:space="0" w:color="auto"/>
                <w:left w:val="none" w:sz="0" w:space="0" w:color="auto"/>
                <w:bottom w:val="none" w:sz="0" w:space="0" w:color="auto"/>
                <w:right w:val="none" w:sz="0" w:space="0" w:color="auto"/>
              </w:divBdr>
              <w:divsChild>
                <w:div w:id="1804152939">
                  <w:marLeft w:val="0"/>
                  <w:marRight w:val="0"/>
                  <w:marTop w:val="0"/>
                  <w:marBottom w:val="0"/>
                  <w:divBdr>
                    <w:top w:val="none" w:sz="0" w:space="0" w:color="auto"/>
                    <w:left w:val="none" w:sz="0" w:space="0" w:color="auto"/>
                    <w:bottom w:val="none" w:sz="0" w:space="0" w:color="auto"/>
                    <w:right w:val="none" w:sz="0" w:space="0" w:color="auto"/>
                  </w:divBdr>
                  <w:divsChild>
                    <w:div w:id="581186957">
                      <w:marLeft w:val="0"/>
                      <w:marRight w:val="0"/>
                      <w:marTop w:val="0"/>
                      <w:marBottom w:val="0"/>
                      <w:divBdr>
                        <w:top w:val="none" w:sz="0" w:space="0" w:color="auto"/>
                        <w:left w:val="none" w:sz="0" w:space="0" w:color="auto"/>
                        <w:bottom w:val="none" w:sz="0" w:space="0" w:color="auto"/>
                        <w:right w:val="none" w:sz="0" w:space="0" w:color="auto"/>
                      </w:divBdr>
                      <w:divsChild>
                        <w:div w:id="499083082">
                          <w:marLeft w:val="0"/>
                          <w:marRight w:val="0"/>
                          <w:marTop w:val="0"/>
                          <w:marBottom w:val="0"/>
                          <w:divBdr>
                            <w:top w:val="none" w:sz="0" w:space="0" w:color="auto"/>
                            <w:left w:val="none" w:sz="0" w:space="0" w:color="auto"/>
                            <w:bottom w:val="none" w:sz="0" w:space="0" w:color="auto"/>
                            <w:right w:val="none" w:sz="0" w:space="0" w:color="auto"/>
                          </w:divBdr>
                          <w:divsChild>
                            <w:div w:id="1131090556">
                              <w:marLeft w:val="0"/>
                              <w:marRight w:val="0"/>
                              <w:marTop w:val="0"/>
                              <w:marBottom w:val="0"/>
                              <w:divBdr>
                                <w:top w:val="none" w:sz="0" w:space="0" w:color="auto"/>
                                <w:left w:val="none" w:sz="0" w:space="0" w:color="auto"/>
                                <w:bottom w:val="none" w:sz="0" w:space="0" w:color="auto"/>
                                <w:right w:val="none" w:sz="0" w:space="0" w:color="auto"/>
                              </w:divBdr>
                              <w:divsChild>
                                <w:div w:id="1579097592">
                                  <w:marLeft w:val="0"/>
                                  <w:marRight w:val="0"/>
                                  <w:marTop w:val="0"/>
                                  <w:marBottom w:val="0"/>
                                  <w:divBdr>
                                    <w:top w:val="none" w:sz="0" w:space="0" w:color="auto"/>
                                    <w:left w:val="none" w:sz="0" w:space="0" w:color="auto"/>
                                    <w:bottom w:val="none" w:sz="0" w:space="0" w:color="auto"/>
                                    <w:right w:val="none" w:sz="0" w:space="0" w:color="auto"/>
                                  </w:divBdr>
                                  <w:divsChild>
                                    <w:div w:id="718633831">
                                      <w:marLeft w:val="60"/>
                                      <w:marRight w:val="0"/>
                                      <w:marTop w:val="0"/>
                                      <w:marBottom w:val="0"/>
                                      <w:divBdr>
                                        <w:top w:val="none" w:sz="0" w:space="0" w:color="auto"/>
                                        <w:left w:val="none" w:sz="0" w:space="0" w:color="auto"/>
                                        <w:bottom w:val="none" w:sz="0" w:space="0" w:color="auto"/>
                                        <w:right w:val="none" w:sz="0" w:space="0" w:color="auto"/>
                                      </w:divBdr>
                                      <w:divsChild>
                                        <w:div w:id="1633051743">
                                          <w:marLeft w:val="0"/>
                                          <w:marRight w:val="0"/>
                                          <w:marTop w:val="0"/>
                                          <w:marBottom w:val="0"/>
                                          <w:divBdr>
                                            <w:top w:val="none" w:sz="0" w:space="0" w:color="auto"/>
                                            <w:left w:val="none" w:sz="0" w:space="0" w:color="auto"/>
                                            <w:bottom w:val="none" w:sz="0" w:space="0" w:color="auto"/>
                                            <w:right w:val="none" w:sz="0" w:space="0" w:color="auto"/>
                                          </w:divBdr>
                                          <w:divsChild>
                                            <w:div w:id="1356731209">
                                              <w:marLeft w:val="0"/>
                                              <w:marRight w:val="0"/>
                                              <w:marTop w:val="0"/>
                                              <w:marBottom w:val="120"/>
                                              <w:divBdr>
                                                <w:top w:val="single" w:sz="6" w:space="0" w:color="F5F5F5"/>
                                                <w:left w:val="single" w:sz="6" w:space="0" w:color="F5F5F5"/>
                                                <w:bottom w:val="single" w:sz="6" w:space="0" w:color="F5F5F5"/>
                                                <w:right w:val="single" w:sz="6" w:space="0" w:color="F5F5F5"/>
                                              </w:divBdr>
                                              <w:divsChild>
                                                <w:div w:id="1784181260">
                                                  <w:marLeft w:val="0"/>
                                                  <w:marRight w:val="0"/>
                                                  <w:marTop w:val="0"/>
                                                  <w:marBottom w:val="0"/>
                                                  <w:divBdr>
                                                    <w:top w:val="none" w:sz="0" w:space="0" w:color="auto"/>
                                                    <w:left w:val="none" w:sz="0" w:space="0" w:color="auto"/>
                                                    <w:bottom w:val="none" w:sz="0" w:space="0" w:color="auto"/>
                                                    <w:right w:val="none" w:sz="0" w:space="0" w:color="auto"/>
                                                  </w:divBdr>
                                                  <w:divsChild>
                                                    <w:div w:id="15328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3335424">
      <w:bodyDiv w:val="1"/>
      <w:marLeft w:val="0"/>
      <w:marRight w:val="0"/>
      <w:marTop w:val="0"/>
      <w:marBottom w:val="0"/>
      <w:divBdr>
        <w:top w:val="none" w:sz="0" w:space="0" w:color="auto"/>
        <w:left w:val="none" w:sz="0" w:space="0" w:color="auto"/>
        <w:bottom w:val="none" w:sz="0" w:space="0" w:color="auto"/>
        <w:right w:val="none" w:sz="0" w:space="0" w:color="auto"/>
      </w:divBdr>
    </w:div>
    <w:div w:id="1422721427">
      <w:bodyDiv w:val="1"/>
      <w:marLeft w:val="0"/>
      <w:marRight w:val="0"/>
      <w:marTop w:val="0"/>
      <w:marBottom w:val="0"/>
      <w:divBdr>
        <w:top w:val="none" w:sz="0" w:space="0" w:color="auto"/>
        <w:left w:val="none" w:sz="0" w:space="0" w:color="auto"/>
        <w:bottom w:val="none" w:sz="0" w:space="0" w:color="auto"/>
        <w:right w:val="none" w:sz="0" w:space="0" w:color="auto"/>
      </w:divBdr>
      <w:divsChild>
        <w:div w:id="1165051811">
          <w:marLeft w:val="0"/>
          <w:marRight w:val="0"/>
          <w:marTop w:val="0"/>
          <w:marBottom w:val="0"/>
          <w:divBdr>
            <w:top w:val="none" w:sz="0" w:space="0" w:color="auto"/>
            <w:left w:val="none" w:sz="0" w:space="0" w:color="auto"/>
            <w:bottom w:val="none" w:sz="0" w:space="0" w:color="auto"/>
            <w:right w:val="none" w:sz="0" w:space="0" w:color="auto"/>
          </w:divBdr>
          <w:divsChild>
            <w:div w:id="1894728547">
              <w:marLeft w:val="0"/>
              <w:marRight w:val="0"/>
              <w:marTop w:val="0"/>
              <w:marBottom w:val="0"/>
              <w:divBdr>
                <w:top w:val="none" w:sz="0" w:space="0" w:color="auto"/>
                <w:left w:val="none" w:sz="0" w:space="0" w:color="auto"/>
                <w:bottom w:val="none" w:sz="0" w:space="0" w:color="auto"/>
                <w:right w:val="none" w:sz="0" w:space="0" w:color="auto"/>
              </w:divBdr>
              <w:divsChild>
                <w:div w:id="14500805">
                  <w:marLeft w:val="0"/>
                  <w:marRight w:val="0"/>
                  <w:marTop w:val="0"/>
                  <w:marBottom w:val="0"/>
                  <w:divBdr>
                    <w:top w:val="none" w:sz="0" w:space="0" w:color="auto"/>
                    <w:left w:val="none" w:sz="0" w:space="0" w:color="auto"/>
                    <w:bottom w:val="none" w:sz="0" w:space="0" w:color="auto"/>
                    <w:right w:val="none" w:sz="0" w:space="0" w:color="auto"/>
                  </w:divBdr>
                  <w:divsChild>
                    <w:div w:id="1171486088">
                      <w:marLeft w:val="0"/>
                      <w:marRight w:val="0"/>
                      <w:marTop w:val="0"/>
                      <w:marBottom w:val="0"/>
                      <w:divBdr>
                        <w:top w:val="none" w:sz="0" w:space="0" w:color="auto"/>
                        <w:left w:val="none" w:sz="0" w:space="0" w:color="auto"/>
                        <w:bottom w:val="none" w:sz="0" w:space="0" w:color="auto"/>
                        <w:right w:val="none" w:sz="0" w:space="0" w:color="auto"/>
                      </w:divBdr>
                      <w:divsChild>
                        <w:div w:id="1896156019">
                          <w:marLeft w:val="0"/>
                          <w:marRight w:val="0"/>
                          <w:marTop w:val="0"/>
                          <w:marBottom w:val="0"/>
                          <w:divBdr>
                            <w:top w:val="none" w:sz="0" w:space="0" w:color="auto"/>
                            <w:left w:val="none" w:sz="0" w:space="0" w:color="auto"/>
                            <w:bottom w:val="none" w:sz="0" w:space="0" w:color="auto"/>
                            <w:right w:val="none" w:sz="0" w:space="0" w:color="auto"/>
                          </w:divBdr>
                          <w:divsChild>
                            <w:div w:id="864709095">
                              <w:marLeft w:val="0"/>
                              <w:marRight w:val="0"/>
                              <w:marTop w:val="0"/>
                              <w:marBottom w:val="0"/>
                              <w:divBdr>
                                <w:top w:val="none" w:sz="0" w:space="0" w:color="auto"/>
                                <w:left w:val="none" w:sz="0" w:space="0" w:color="auto"/>
                                <w:bottom w:val="none" w:sz="0" w:space="0" w:color="auto"/>
                                <w:right w:val="none" w:sz="0" w:space="0" w:color="auto"/>
                              </w:divBdr>
                              <w:divsChild>
                                <w:div w:id="1736315793">
                                  <w:marLeft w:val="0"/>
                                  <w:marRight w:val="0"/>
                                  <w:marTop w:val="0"/>
                                  <w:marBottom w:val="0"/>
                                  <w:divBdr>
                                    <w:top w:val="none" w:sz="0" w:space="0" w:color="auto"/>
                                    <w:left w:val="none" w:sz="0" w:space="0" w:color="auto"/>
                                    <w:bottom w:val="none" w:sz="0" w:space="0" w:color="auto"/>
                                    <w:right w:val="none" w:sz="0" w:space="0" w:color="auto"/>
                                  </w:divBdr>
                                  <w:divsChild>
                                    <w:div w:id="1209336318">
                                      <w:marLeft w:val="60"/>
                                      <w:marRight w:val="0"/>
                                      <w:marTop w:val="0"/>
                                      <w:marBottom w:val="0"/>
                                      <w:divBdr>
                                        <w:top w:val="none" w:sz="0" w:space="0" w:color="auto"/>
                                        <w:left w:val="none" w:sz="0" w:space="0" w:color="auto"/>
                                        <w:bottom w:val="none" w:sz="0" w:space="0" w:color="auto"/>
                                        <w:right w:val="none" w:sz="0" w:space="0" w:color="auto"/>
                                      </w:divBdr>
                                      <w:divsChild>
                                        <w:div w:id="491216778">
                                          <w:marLeft w:val="0"/>
                                          <w:marRight w:val="0"/>
                                          <w:marTop w:val="0"/>
                                          <w:marBottom w:val="0"/>
                                          <w:divBdr>
                                            <w:top w:val="none" w:sz="0" w:space="0" w:color="auto"/>
                                            <w:left w:val="none" w:sz="0" w:space="0" w:color="auto"/>
                                            <w:bottom w:val="none" w:sz="0" w:space="0" w:color="auto"/>
                                            <w:right w:val="none" w:sz="0" w:space="0" w:color="auto"/>
                                          </w:divBdr>
                                          <w:divsChild>
                                            <w:div w:id="1151360728">
                                              <w:marLeft w:val="0"/>
                                              <w:marRight w:val="0"/>
                                              <w:marTop w:val="0"/>
                                              <w:marBottom w:val="120"/>
                                              <w:divBdr>
                                                <w:top w:val="single" w:sz="6" w:space="0" w:color="F5F5F5"/>
                                                <w:left w:val="single" w:sz="6" w:space="0" w:color="F5F5F5"/>
                                                <w:bottom w:val="single" w:sz="6" w:space="0" w:color="F5F5F5"/>
                                                <w:right w:val="single" w:sz="6" w:space="0" w:color="F5F5F5"/>
                                              </w:divBdr>
                                              <w:divsChild>
                                                <w:div w:id="517044895">
                                                  <w:marLeft w:val="0"/>
                                                  <w:marRight w:val="0"/>
                                                  <w:marTop w:val="0"/>
                                                  <w:marBottom w:val="0"/>
                                                  <w:divBdr>
                                                    <w:top w:val="none" w:sz="0" w:space="0" w:color="auto"/>
                                                    <w:left w:val="none" w:sz="0" w:space="0" w:color="auto"/>
                                                    <w:bottom w:val="none" w:sz="0" w:space="0" w:color="auto"/>
                                                    <w:right w:val="none" w:sz="0" w:space="0" w:color="auto"/>
                                                  </w:divBdr>
                                                  <w:divsChild>
                                                    <w:div w:id="6541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8962344">
      <w:bodyDiv w:val="1"/>
      <w:marLeft w:val="0"/>
      <w:marRight w:val="0"/>
      <w:marTop w:val="0"/>
      <w:marBottom w:val="0"/>
      <w:divBdr>
        <w:top w:val="none" w:sz="0" w:space="0" w:color="auto"/>
        <w:left w:val="none" w:sz="0" w:space="0" w:color="auto"/>
        <w:bottom w:val="none" w:sz="0" w:space="0" w:color="auto"/>
        <w:right w:val="none" w:sz="0" w:space="0" w:color="auto"/>
      </w:divBdr>
      <w:divsChild>
        <w:div w:id="1492136235">
          <w:marLeft w:val="0"/>
          <w:marRight w:val="0"/>
          <w:marTop w:val="0"/>
          <w:marBottom w:val="0"/>
          <w:divBdr>
            <w:top w:val="none" w:sz="0" w:space="0" w:color="auto"/>
            <w:left w:val="none" w:sz="0" w:space="0" w:color="auto"/>
            <w:bottom w:val="none" w:sz="0" w:space="0" w:color="auto"/>
            <w:right w:val="none" w:sz="0" w:space="0" w:color="auto"/>
          </w:divBdr>
          <w:divsChild>
            <w:div w:id="867790811">
              <w:marLeft w:val="0"/>
              <w:marRight w:val="0"/>
              <w:marTop w:val="0"/>
              <w:marBottom w:val="0"/>
              <w:divBdr>
                <w:top w:val="none" w:sz="0" w:space="0" w:color="auto"/>
                <w:left w:val="none" w:sz="0" w:space="0" w:color="auto"/>
                <w:bottom w:val="none" w:sz="0" w:space="0" w:color="auto"/>
                <w:right w:val="none" w:sz="0" w:space="0" w:color="auto"/>
              </w:divBdr>
              <w:divsChild>
                <w:div w:id="564265522">
                  <w:marLeft w:val="0"/>
                  <w:marRight w:val="0"/>
                  <w:marTop w:val="0"/>
                  <w:marBottom w:val="0"/>
                  <w:divBdr>
                    <w:top w:val="none" w:sz="0" w:space="0" w:color="auto"/>
                    <w:left w:val="none" w:sz="0" w:space="0" w:color="auto"/>
                    <w:bottom w:val="none" w:sz="0" w:space="0" w:color="auto"/>
                    <w:right w:val="none" w:sz="0" w:space="0" w:color="auto"/>
                  </w:divBdr>
                  <w:divsChild>
                    <w:div w:id="1107773849">
                      <w:marLeft w:val="0"/>
                      <w:marRight w:val="0"/>
                      <w:marTop w:val="0"/>
                      <w:marBottom w:val="0"/>
                      <w:divBdr>
                        <w:top w:val="none" w:sz="0" w:space="0" w:color="auto"/>
                        <w:left w:val="none" w:sz="0" w:space="0" w:color="auto"/>
                        <w:bottom w:val="none" w:sz="0" w:space="0" w:color="auto"/>
                        <w:right w:val="none" w:sz="0" w:space="0" w:color="auto"/>
                      </w:divBdr>
                      <w:divsChild>
                        <w:div w:id="384305084">
                          <w:marLeft w:val="0"/>
                          <w:marRight w:val="0"/>
                          <w:marTop w:val="0"/>
                          <w:marBottom w:val="0"/>
                          <w:divBdr>
                            <w:top w:val="none" w:sz="0" w:space="0" w:color="auto"/>
                            <w:left w:val="none" w:sz="0" w:space="0" w:color="auto"/>
                            <w:bottom w:val="none" w:sz="0" w:space="0" w:color="auto"/>
                            <w:right w:val="none" w:sz="0" w:space="0" w:color="auto"/>
                          </w:divBdr>
                          <w:divsChild>
                            <w:div w:id="793333492">
                              <w:marLeft w:val="0"/>
                              <w:marRight w:val="0"/>
                              <w:marTop w:val="0"/>
                              <w:marBottom w:val="0"/>
                              <w:divBdr>
                                <w:top w:val="none" w:sz="0" w:space="0" w:color="auto"/>
                                <w:left w:val="none" w:sz="0" w:space="0" w:color="auto"/>
                                <w:bottom w:val="none" w:sz="0" w:space="0" w:color="auto"/>
                                <w:right w:val="none" w:sz="0" w:space="0" w:color="auto"/>
                              </w:divBdr>
                              <w:divsChild>
                                <w:div w:id="1716199557">
                                  <w:marLeft w:val="0"/>
                                  <w:marRight w:val="0"/>
                                  <w:marTop w:val="0"/>
                                  <w:marBottom w:val="0"/>
                                  <w:divBdr>
                                    <w:top w:val="none" w:sz="0" w:space="0" w:color="auto"/>
                                    <w:left w:val="none" w:sz="0" w:space="0" w:color="auto"/>
                                    <w:bottom w:val="none" w:sz="0" w:space="0" w:color="auto"/>
                                    <w:right w:val="none" w:sz="0" w:space="0" w:color="auto"/>
                                  </w:divBdr>
                                  <w:divsChild>
                                    <w:div w:id="1897936342">
                                      <w:marLeft w:val="60"/>
                                      <w:marRight w:val="0"/>
                                      <w:marTop w:val="0"/>
                                      <w:marBottom w:val="0"/>
                                      <w:divBdr>
                                        <w:top w:val="none" w:sz="0" w:space="0" w:color="auto"/>
                                        <w:left w:val="none" w:sz="0" w:space="0" w:color="auto"/>
                                        <w:bottom w:val="none" w:sz="0" w:space="0" w:color="auto"/>
                                        <w:right w:val="none" w:sz="0" w:space="0" w:color="auto"/>
                                      </w:divBdr>
                                      <w:divsChild>
                                        <w:div w:id="1807121877">
                                          <w:marLeft w:val="0"/>
                                          <w:marRight w:val="0"/>
                                          <w:marTop w:val="0"/>
                                          <w:marBottom w:val="0"/>
                                          <w:divBdr>
                                            <w:top w:val="none" w:sz="0" w:space="0" w:color="auto"/>
                                            <w:left w:val="none" w:sz="0" w:space="0" w:color="auto"/>
                                            <w:bottom w:val="none" w:sz="0" w:space="0" w:color="auto"/>
                                            <w:right w:val="none" w:sz="0" w:space="0" w:color="auto"/>
                                          </w:divBdr>
                                          <w:divsChild>
                                            <w:div w:id="805391838">
                                              <w:marLeft w:val="0"/>
                                              <w:marRight w:val="0"/>
                                              <w:marTop w:val="0"/>
                                              <w:marBottom w:val="120"/>
                                              <w:divBdr>
                                                <w:top w:val="single" w:sz="6" w:space="0" w:color="F5F5F5"/>
                                                <w:left w:val="single" w:sz="6" w:space="0" w:color="F5F5F5"/>
                                                <w:bottom w:val="single" w:sz="6" w:space="0" w:color="F5F5F5"/>
                                                <w:right w:val="single" w:sz="6" w:space="0" w:color="F5F5F5"/>
                                              </w:divBdr>
                                              <w:divsChild>
                                                <w:div w:id="814833739">
                                                  <w:marLeft w:val="0"/>
                                                  <w:marRight w:val="0"/>
                                                  <w:marTop w:val="0"/>
                                                  <w:marBottom w:val="0"/>
                                                  <w:divBdr>
                                                    <w:top w:val="none" w:sz="0" w:space="0" w:color="auto"/>
                                                    <w:left w:val="none" w:sz="0" w:space="0" w:color="auto"/>
                                                    <w:bottom w:val="none" w:sz="0" w:space="0" w:color="auto"/>
                                                    <w:right w:val="none" w:sz="0" w:space="0" w:color="auto"/>
                                                  </w:divBdr>
                                                  <w:divsChild>
                                                    <w:div w:id="13183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0663491">
      <w:bodyDiv w:val="1"/>
      <w:marLeft w:val="0"/>
      <w:marRight w:val="0"/>
      <w:marTop w:val="0"/>
      <w:marBottom w:val="0"/>
      <w:divBdr>
        <w:top w:val="none" w:sz="0" w:space="0" w:color="auto"/>
        <w:left w:val="none" w:sz="0" w:space="0" w:color="auto"/>
        <w:bottom w:val="none" w:sz="0" w:space="0" w:color="auto"/>
        <w:right w:val="none" w:sz="0" w:space="0" w:color="auto"/>
      </w:divBdr>
      <w:divsChild>
        <w:div w:id="1532038861">
          <w:marLeft w:val="0"/>
          <w:marRight w:val="0"/>
          <w:marTop w:val="0"/>
          <w:marBottom w:val="0"/>
          <w:divBdr>
            <w:top w:val="none" w:sz="0" w:space="0" w:color="auto"/>
            <w:left w:val="none" w:sz="0" w:space="0" w:color="auto"/>
            <w:bottom w:val="none" w:sz="0" w:space="0" w:color="auto"/>
            <w:right w:val="none" w:sz="0" w:space="0" w:color="auto"/>
          </w:divBdr>
          <w:divsChild>
            <w:div w:id="574777917">
              <w:marLeft w:val="0"/>
              <w:marRight w:val="0"/>
              <w:marTop w:val="0"/>
              <w:marBottom w:val="0"/>
              <w:divBdr>
                <w:top w:val="none" w:sz="0" w:space="0" w:color="auto"/>
                <w:left w:val="none" w:sz="0" w:space="0" w:color="auto"/>
                <w:bottom w:val="none" w:sz="0" w:space="0" w:color="auto"/>
                <w:right w:val="none" w:sz="0" w:space="0" w:color="auto"/>
              </w:divBdr>
              <w:divsChild>
                <w:div w:id="101196540">
                  <w:marLeft w:val="0"/>
                  <w:marRight w:val="0"/>
                  <w:marTop w:val="0"/>
                  <w:marBottom w:val="0"/>
                  <w:divBdr>
                    <w:top w:val="none" w:sz="0" w:space="0" w:color="auto"/>
                    <w:left w:val="none" w:sz="0" w:space="0" w:color="auto"/>
                    <w:bottom w:val="none" w:sz="0" w:space="0" w:color="auto"/>
                    <w:right w:val="none" w:sz="0" w:space="0" w:color="auto"/>
                  </w:divBdr>
                  <w:divsChild>
                    <w:div w:id="1432554307">
                      <w:marLeft w:val="0"/>
                      <w:marRight w:val="0"/>
                      <w:marTop w:val="0"/>
                      <w:marBottom w:val="0"/>
                      <w:divBdr>
                        <w:top w:val="none" w:sz="0" w:space="0" w:color="auto"/>
                        <w:left w:val="none" w:sz="0" w:space="0" w:color="auto"/>
                        <w:bottom w:val="none" w:sz="0" w:space="0" w:color="auto"/>
                        <w:right w:val="none" w:sz="0" w:space="0" w:color="auto"/>
                      </w:divBdr>
                      <w:divsChild>
                        <w:div w:id="1453555159">
                          <w:marLeft w:val="0"/>
                          <w:marRight w:val="0"/>
                          <w:marTop w:val="0"/>
                          <w:marBottom w:val="0"/>
                          <w:divBdr>
                            <w:top w:val="none" w:sz="0" w:space="0" w:color="auto"/>
                            <w:left w:val="none" w:sz="0" w:space="0" w:color="auto"/>
                            <w:bottom w:val="none" w:sz="0" w:space="0" w:color="auto"/>
                            <w:right w:val="none" w:sz="0" w:space="0" w:color="auto"/>
                          </w:divBdr>
                          <w:divsChild>
                            <w:div w:id="839198718">
                              <w:marLeft w:val="0"/>
                              <w:marRight w:val="0"/>
                              <w:marTop w:val="0"/>
                              <w:marBottom w:val="0"/>
                              <w:divBdr>
                                <w:top w:val="none" w:sz="0" w:space="0" w:color="auto"/>
                                <w:left w:val="none" w:sz="0" w:space="0" w:color="auto"/>
                                <w:bottom w:val="none" w:sz="0" w:space="0" w:color="auto"/>
                                <w:right w:val="none" w:sz="0" w:space="0" w:color="auto"/>
                              </w:divBdr>
                              <w:divsChild>
                                <w:div w:id="1325279022">
                                  <w:marLeft w:val="0"/>
                                  <w:marRight w:val="0"/>
                                  <w:marTop w:val="0"/>
                                  <w:marBottom w:val="0"/>
                                  <w:divBdr>
                                    <w:top w:val="none" w:sz="0" w:space="0" w:color="auto"/>
                                    <w:left w:val="none" w:sz="0" w:space="0" w:color="auto"/>
                                    <w:bottom w:val="none" w:sz="0" w:space="0" w:color="auto"/>
                                    <w:right w:val="none" w:sz="0" w:space="0" w:color="auto"/>
                                  </w:divBdr>
                                  <w:divsChild>
                                    <w:div w:id="1531797352">
                                      <w:marLeft w:val="60"/>
                                      <w:marRight w:val="0"/>
                                      <w:marTop w:val="0"/>
                                      <w:marBottom w:val="0"/>
                                      <w:divBdr>
                                        <w:top w:val="none" w:sz="0" w:space="0" w:color="auto"/>
                                        <w:left w:val="none" w:sz="0" w:space="0" w:color="auto"/>
                                        <w:bottom w:val="none" w:sz="0" w:space="0" w:color="auto"/>
                                        <w:right w:val="none" w:sz="0" w:space="0" w:color="auto"/>
                                      </w:divBdr>
                                      <w:divsChild>
                                        <w:div w:id="420879721">
                                          <w:marLeft w:val="0"/>
                                          <w:marRight w:val="0"/>
                                          <w:marTop w:val="0"/>
                                          <w:marBottom w:val="0"/>
                                          <w:divBdr>
                                            <w:top w:val="none" w:sz="0" w:space="0" w:color="auto"/>
                                            <w:left w:val="none" w:sz="0" w:space="0" w:color="auto"/>
                                            <w:bottom w:val="none" w:sz="0" w:space="0" w:color="auto"/>
                                            <w:right w:val="none" w:sz="0" w:space="0" w:color="auto"/>
                                          </w:divBdr>
                                          <w:divsChild>
                                            <w:div w:id="778916280">
                                              <w:marLeft w:val="0"/>
                                              <w:marRight w:val="0"/>
                                              <w:marTop w:val="0"/>
                                              <w:marBottom w:val="120"/>
                                              <w:divBdr>
                                                <w:top w:val="single" w:sz="6" w:space="0" w:color="F5F5F5"/>
                                                <w:left w:val="single" w:sz="6" w:space="0" w:color="F5F5F5"/>
                                                <w:bottom w:val="single" w:sz="6" w:space="0" w:color="F5F5F5"/>
                                                <w:right w:val="single" w:sz="6" w:space="0" w:color="F5F5F5"/>
                                              </w:divBdr>
                                              <w:divsChild>
                                                <w:div w:id="1692101711">
                                                  <w:marLeft w:val="0"/>
                                                  <w:marRight w:val="0"/>
                                                  <w:marTop w:val="0"/>
                                                  <w:marBottom w:val="0"/>
                                                  <w:divBdr>
                                                    <w:top w:val="none" w:sz="0" w:space="0" w:color="auto"/>
                                                    <w:left w:val="none" w:sz="0" w:space="0" w:color="auto"/>
                                                    <w:bottom w:val="none" w:sz="0" w:space="0" w:color="auto"/>
                                                    <w:right w:val="none" w:sz="0" w:space="0" w:color="auto"/>
                                                  </w:divBdr>
                                                  <w:divsChild>
                                                    <w:div w:id="618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6486">
      <w:bodyDiv w:val="1"/>
      <w:marLeft w:val="0"/>
      <w:marRight w:val="0"/>
      <w:marTop w:val="0"/>
      <w:marBottom w:val="0"/>
      <w:divBdr>
        <w:top w:val="none" w:sz="0" w:space="0" w:color="auto"/>
        <w:left w:val="none" w:sz="0" w:space="0" w:color="auto"/>
        <w:bottom w:val="none" w:sz="0" w:space="0" w:color="auto"/>
        <w:right w:val="none" w:sz="0" w:space="0" w:color="auto"/>
      </w:divBdr>
      <w:divsChild>
        <w:div w:id="1184709798">
          <w:marLeft w:val="0"/>
          <w:marRight w:val="0"/>
          <w:marTop w:val="0"/>
          <w:marBottom w:val="0"/>
          <w:divBdr>
            <w:top w:val="none" w:sz="0" w:space="0" w:color="auto"/>
            <w:left w:val="none" w:sz="0" w:space="0" w:color="auto"/>
            <w:bottom w:val="none" w:sz="0" w:space="0" w:color="auto"/>
            <w:right w:val="none" w:sz="0" w:space="0" w:color="auto"/>
          </w:divBdr>
          <w:divsChild>
            <w:div w:id="11148775">
              <w:marLeft w:val="0"/>
              <w:marRight w:val="0"/>
              <w:marTop w:val="0"/>
              <w:marBottom w:val="0"/>
              <w:divBdr>
                <w:top w:val="none" w:sz="0" w:space="0" w:color="auto"/>
                <w:left w:val="none" w:sz="0" w:space="0" w:color="auto"/>
                <w:bottom w:val="none" w:sz="0" w:space="0" w:color="auto"/>
                <w:right w:val="none" w:sz="0" w:space="0" w:color="auto"/>
              </w:divBdr>
              <w:divsChild>
                <w:div w:id="663166144">
                  <w:marLeft w:val="0"/>
                  <w:marRight w:val="0"/>
                  <w:marTop w:val="0"/>
                  <w:marBottom w:val="0"/>
                  <w:divBdr>
                    <w:top w:val="none" w:sz="0" w:space="0" w:color="auto"/>
                    <w:left w:val="none" w:sz="0" w:space="0" w:color="auto"/>
                    <w:bottom w:val="none" w:sz="0" w:space="0" w:color="auto"/>
                    <w:right w:val="none" w:sz="0" w:space="0" w:color="auto"/>
                  </w:divBdr>
                  <w:divsChild>
                    <w:div w:id="633219806">
                      <w:marLeft w:val="0"/>
                      <w:marRight w:val="0"/>
                      <w:marTop w:val="0"/>
                      <w:marBottom w:val="0"/>
                      <w:divBdr>
                        <w:top w:val="none" w:sz="0" w:space="0" w:color="auto"/>
                        <w:left w:val="none" w:sz="0" w:space="0" w:color="auto"/>
                        <w:bottom w:val="none" w:sz="0" w:space="0" w:color="auto"/>
                        <w:right w:val="none" w:sz="0" w:space="0" w:color="auto"/>
                      </w:divBdr>
                      <w:divsChild>
                        <w:div w:id="1212963143">
                          <w:marLeft w:val="0"/>
                          <w:marRight w:val="0"/>
                          <w:marTop w:val="0"/>
                          <w:marBottom w:val="0"/>
                          <w:divBdr>
                            <w:top w:val="none" w:sz="0" w:space="0" w:color="auto"/>
                            <w:left w:val="none" w:sz="0" w:space="0" w:color="auto"/>
                            <w:bottom w:val="none" w:sz="0" w:space="0" w:color="auto"/>
                            <w:right w:val="none" w:sz="0" w:space="0" w:color="auto"/>
                          </w:divBdr>
                          <w:divsChild>
                            <w:div w:id="921573453">
                              <w:marLeft w:val="0"/>
                              <w:marRight w:val="0"/>
                              <w:marTop w:val="0"/>
                              <w:marBottom w:val="0"/>
                              <w:divBdr>
                                <w:top w:val="none" w:sz="0" w:space="0" w:color="auto"/>
                                <w:left w:val="none" w:sz="0" w:space="0" w:color="auto"/>
                                <w:bottom w:val="none" w:sz="0" w:space="0" w:color="auto"/>
                                <w:right w:val="none" w:sz="0" w:space="0" w:color="auto"/>
                              </w:divBdr>
                              <w:divsChild>
                                <w:div w:id="1871646485">
                                  <w:marLeft w:val="0"/>
                                  <w:marRight w:val="0"/>
                                  <w:marTop w:val="0"/>
                                  <w:marBottom w:val="0"/>
                                  <w:divBdr>
                                    <w:top w:val="none" w:sz="0" w:space="0" w:color="auto"/>
                                    <w:left w:val="none" w:sz="0" w:space="0" w:color="auto"/>
                                    <w:bottom w:val="none" w:sz="0" w:space="0" w:color="auto"/>
                                    <w:right w:val="none" w:sz="0" w:space="0" w:color="auto"/>
                                  </w:divBdr>
                                  <w:divsChild>
                                    <w:div w:id="1380516870">
                                      <w:marLeft w:val="60"/>
                                      <w:marRight w:val="0"/>
                                      <w:marTop w:val="0"/>
                                      <w:marBottom w:val="0"/>
                                      <w:divBdr>
                                        <w:top w:val="none" w:sz="0" w:space="0" w:color="auto"/>
                                        <w:left w:val="none" w:sz="0" w:space="0" w:color="auto"/>
                                        <w:bottom w:val="none" w:sz="0" w:space="0" w:color="auto"/>
                                        <w:right w:val="none" w:sz="0" w:space="0" w:color="auto"/>
                                      </w:divBdr>
                                      <w:divsChild>
                                        <w:div w:id="309753423">
                                          <w:marLeft w:val="0"/>
                                          <w:marRight w:val="0"/>
                                          <w:marTop w:val="0"/>
                                          <w:marBottom w:val="0"/>
                                          <w:divBdr>
                                            <w:top w:val="none" w:sz="0" w:space="0" w:color="auto"/>
                                            <w:left w:val="none" w:sz="0" w:space="0" w:color="auto"/>
                                            <w:bottom w:val="none" w:sz="0" w:space="0" w:color="auto"/>
                                            <w:right w:val="none" w:sz="0" w:space="0" w:color="auto"/>
                                          </w:divBdr>
                                          <w:divsChild>
                                            <w:div w:id="492457636">
                                              <w:marLeft w:val="0"/>
                                              <w:marRight w:val="0"/>
                                              <w:marTop w:val="0"/>
                                              <w:marBottom w:val="120"/>
                                              <w:divBdr>
                                                <w:top w:val="single" w:sz="6" w:space="0" w:color="F5F5F5"/>
                                                <w:left w:val="single" w:sz="6" w:space="0" w:color="F5F5F5"/>
                                                <w:bottom w:val="single" w:sz="6" w:space="0" w:color="F5F5F5"/>
                                                <w:right w:val="single" w:sz="6" w:space="0" w:color="F5F5F5"/>
                                              </w:divBdr>
                                              <w:divsChild>
                                                <w:div w:id="1376276216">
                                                  <w:marLeft w:val="0"/>
                                                  <w:marRight w:val="0"/>
                                                  <w:marTop w:val="0"/>
                                                  <w:marBottom w:val="0"/>
                                                  <w:divBdr>
                                                    <w:top w:val="none" w:sz="0" w:space="0" w:color="auto"/>
                                                    <w:left w:val="none" w:sz="0" w:space="0" w:color="auto"/>
                                                    <w:bottom w:val="none" w:sz="0" w:space="0" w:color="auto"/>
                                                    <w:right w:val="none" w:sz="0" w:space="0" w:color="auto"/>
                                                  </w:divBdr>
                                                  <w:divsChild>
                                                    <w:div w:id="13326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6458365">
      <w:bodyDiv w:val="1"/>
      <w:marLeft w:val="0"/>
      <w:marRight w:val="0"/>
      <w:marTop w:val="0"/>
      <w:marBottom w:val="0"/>
      <w:divBdr>
        <w:top w:val="none" w:sz="0" w:space="0" w:color="auto"/>
        <w:left w:val="none" w:sz="0" w:space="0" w:color="auto"/>
        <w:bottom w:val="none" w:sz="0" w:space="0" w:color="auto"/>
        <w:right w:val="none" w:sz="0" w:space="0" w:color="auto"/>
      </w:divBdr>
      <w:divsChild>
        <w:div w:id="303320178">
          <w:marLeft w:val="0"/>
          <w:marRight w:val="0"/>
          <w:marTop w:val="0"/>
          <w:marBottom w:val="0"/>
          <w:divBdr>
            <w:top w:val="none" w:sz="0" w:space="0" w:color="auto"/>
            <w:left w:val="none" w:sz="0" w:space="0" w:color="auto"/>
            <w:bottom w:val="none" w:sz="0" w:space="0" w:color="auto"/>
            <w:right w:val="none" w:sz="0" w:space="0" w:color="auto"/>
          </w:divBdr>
          <w:divsChild>
            <w:div w:id="990060166">
              <w:marLeft w:val="0"/>
              <w:marRight w:val="0"/>
              <w:marTop w:val="0"/>
              <w:marBottom w:val="0"/>
              <w:divBdr>
                <w:top w:val="none" w:sz="0" w:space="0" w:color="auto"/>
                <w:left w:val="none" w:sz="0" w:space="0" w:color="auto"/>
                <w:bottom w:val="none" w:sz="0" w:space="0" w:color="auto"/>
                <w:right w:val="none" w:sz="0" w:space="0" w:color="auto"/>
              </w:divBdr>
              <w:divsChild>
                <w:div w:id="956450472">
                  <w:marLeft w:val="0"/>
                  <w:marRight w:val="0"/>
                  <w:marTop w:val="0"/>
                  <w:marBottom w:val="0"/>
                  <w:divBdr>
                    <w:top w:val="none" w:sz="0" w:space="0" w:color="auto"/>
                    <w:left w:val="none" w:sz="0" w:space="0" w:color="auto"/>
                    <w:bottom w:val="none" w:sz="0" w:space="0" w:color="auto"/>
                    <w:right w:val="none" w:sz="0" w:space="0" w:color="auto"/>
                  </w:divBdr>
                  <w:divsChild>
                    <w:div w:id="322395781">
                      <w:marLeft w:val="0"/>
                      <w:marRight w:val="0"/>
                      <w:marTop w:val="0"/>
                      <w:marBottom w:val="0"/>
                      <w:divBdr>
                        <w:top w:val="none" w:sz="0" w:space="0" w:color="auto"/>
                        <w:left w:val="none" w:sz="0" w:space="0" w:color="auto"/>
                        <w:bottom w:val="none" w:sz="0" w:space="0" w:color="auto"/>
                        <w:right w:val="none" w:sz="0" w:space="0" w:color="auto"/>
                      </w:divBdr>
                      <w:divsChild>
                        <w:div w:id="1694498876">
                          <w:marLeft w:val="0"/>
                          <w:marRight w:val="0"/>
                          <w:marTop w:val="0"/>
                          <w:marBottom w:val="0"/>
                          <w:divBdr>
                            <w:top w:val="none" w:sz="0" w:space="0" w:color="auto"/>
                            <w:left w:val="none" w:sz="0" w:space="0" w:color="auto"/>
                            <w:bottom w:val="none" w:sz="0" w:space="0" w:color="auto"/>
                            <w:right w:val="none" w:sz="0" w:space="0" w:color="auto"/>
                          </w:divBdr>
                          <w:divsChild>
                            <w:div w:id="284775469">
                              <w:marLeft w:val="0"/>
                              <w:marRight w:val="0"/>
                              <w:marTop w:val="0"/>
                              <w:marBottom w:val="0"/>
                              <w:divBdr>
                                <w:top w:val="none" w:sz="0" w:space="0" w:color="auto"/>
                                <w:left w:val="none" w:sz="0" w:space="0" w:color="auto"/>
                                <w:bottom w:val="none" w:sz="0" w:space="0" w:color="auto"/>
                                <w:right w:val="none" w:sz="0" w:space="0" w:color="auto"/>
                              </w:divBdr>
                              <w:divsChild>
                                <w:div w:id="1471511478">
                                  <w:marLeft w:val="0"/>
                                  <w:marRight w:val="0"/>
                                  <w:marTop w:val="0"/>
                                  <w:marBottom w:val="0"/>
                                  <w:divBdr>
                                    <w:top w:val="none" w:sz="0" w:space="0" w:color="auto"/>
                                    <w:left w:val="none" w:sz="0" w:space="0" w:color="auto"/>
                                    <w:bottom w:val="none" w:sz="0" w:space="0" w:color="auto"/>
                                    <w:right w:val="none" w:sz="0" w:space="0" w:color="auto"/>
                                  </w:divBdr>
                                  <w:divsChild>
                                    <w:div w:id="1586570018">
                                      <w:marLeft w:val="67"/>
                                      <w:marRight w:val="0"/>
                                      <w:marTop w:val="0"/>
                                      <w:marBottom w:val="0"/>
                                      <w:divBdr>
                                        <w:top w:val="none" w:sz="0" w:space="0" w:color="auto"/>
                                        <w:left w:val="none" w:sz="0" w:space="0" w:color="auto"/>
                                        <w:bottom w:val="none" w:sz="0" w:space="0" w:color="auto"/>
                                        <w:right w:val="none" w:sz="0" w:space="0" w:color="auto"/>
                                      </w:divBdr>
                                      <w:divsChild>
                                        <w:div w:id="240794977">
                                          <w:marLeft w:val="0"/>
                                          <w:marRight w:val="0"/>
                                          <w:marTop w:val="0"/>
                                          <w:marBottom w:val="0"/>
                                          <w:divBdr>
                                            <w:top w:val="none" w:sz="0" w:space="0" w:color="auto"/>
                                            <w:left w:val="none" w:sz="0" w:space="0" w:color="auto"/>
                                            <w:bottom w:val="none" w:sz="0" w:space="0" w:color="auto"/>
                                            <w:right w:val="none" w:sz="0" w:space="0" w:color="auto"/>
                                          </w:divBdr>
                                          <w:divsChild>
                                            <w:div w:id="1370301156">
                                              <w:marLeft w:val="0"/>
                                              <w:marRight w:val="0"/>
                                              <w:marTop w:val="0"/>
                                              <w:marBottom w:val="134"/>
                                              <w:divBdr>
                                                <w:top w:val="single" w:sz="6" w:space="0" w:color="F5F5F5"/>
                                                <w:left w:val="single" w:sz="6" w:space="0" w:color="F5F5F5"/>
                                                <w:bottom w:val="single" w:sz="6" w:space="0" w:color="F5F5F5"/>
                                                <w:right w:val="single" w:sz="6" w:space="0" w:color="F5F5F5"/>
                                              </w:divBdr>
                                              <w:divsChild>
                                                <w:div w:id="1662346132">
                                                  <w:marLeft w:val="0"/>
                                                  <w:marRight w:val="0"/>
                                                  <w:marTop w:val="0"/>
                                                  <w:marBottom w:val="0"/>
                                                  <w:divBdr>
                                                    <w:top w:val="none" w:sz="0" w:space="0" w:color="auto"/>
                                                    <w:left w:val="none" w:sz="0" w:space="0" w:color="auto"/>
                                                    <w:bottom w:val="none" w:sz="0" w:space="0" w:color="auto"/>
                                                    <w:right w:val="none" w:sz="0" w:space="0" w:color="auto"/>
                                                  </w:divBdr>
                                                  <w:divsChild>
                                                    <w:div w:id="108685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4059657">
      <w:bodyDiv w:val="1"/>
      <w:marLeft w:val="0"/>
      <w:marRight w:val="0"/>
      <w:marTop w:val="0"/>
      <w:marBottom w:val="0"/>
      <w:divBdr>
        <w:top w:val="none" w:sz="0" w:space="0" w:color="auto"/>
        <w:left w:val="none" w:sz="0" w:space="0" w:color="auto"/>
        <w:bottom w:val="none" w:sz="0" w:space="0" w:color="auto"/>
        <w:right w:val="none" w:sz="0" w:space="0" w:color="auto"/>
      </w:divBdr>
      <w:divsChild>
        <w:div w:id="1848904500">
          <w:marLeft w:val="0"/>
          <w:marRight w:val="0"/>
          <w:marTop w:val="0"/>
          <w:marBottom w:val="0"/>
          <w:divBdr>
            <w:top w:val="none" w:sz="0" w:space="0" w:color="auto"/>
            <w:left w:val="none" w:sz="0" w:space="0" w:color="auto"/>
            <w:bottom w:val="none" w:sz="0" w:space="0" w:color="auto"/>
            <w:right w:val="none" w:sz="0" w:space="0" w:color="auto"/>
          </w:divBdr>
          <w:divsChild>
            <w:div w:id="1156721026">
              <w:marLeft w:val="0"/>
              <w:marRight w:val="0"/>
              <w:marTop w:val="0"/>
              <w:marBottom w:val="0"/>
              <w:divBdr>
                <w:top w:val="none" w:sz="0" w:space="0" w:color="auto"/>
                <w:left w:val="none" w:sz="0" w:space="0" w:color="auto"/>
                <w:bottom w:val="none" w:sz="0" w:space="0" w:color="auto"/>
                <w:right w:val="none" w:sz="0" w:space="0" w:color="auto"/>
              </w:divBdr>
              <w:divsChild>
                <w:div w:id="628900660">
                  <w:marLeft w:val="0"/>
                  <w:marRight w:val="0"/>
                  <w:marTop w:val="0"/>
                  <w:marBottom w:val="0"/>
                  <w:divBdr>
                    <w:top w:val="none" w:sz="0" w:space="0" w:color="auto"/>
                    <w:left w:val="none" w:sz="0" w:space="0" w:color="auto"/>
                    <w:bottom w:val="none" w:sz="0" w:space="0" w:color="auto"/>
                    <w:right w:val="none" w:sz="0" w:space="0" w:color="auto"/>
                  </w:divBdr>
                  <w:divsChild>
                    <w:div w:id="1240018011">
                      <w:marLeft w:val="0"/>
                      <w:marRight w:val="0"/>
                      <w:marTop w:val="0"/>
                      <w:marBottom w:val="0"/>
                      <w:divBdr>
                        <w:top w:val="none" w:sz="0" w:space="0" w:color="auto"/>
                        <w:left w:val="none" w:sz="0" w:space="0" w:color="auto"/>
                        <w:bottom w:val="none" w:sz="0" w:space="0" w:color="auto"/>
                        <w:right w:val="none" w:sz="0" w:space="0" w:color="auto"/>
                      </w:divBdr>
                      <w:divsChild>
                        <w:div w:id="87309929">
                          <w:marLeft w:val="0"/>
                          <w:marRight w:val="0"/>
                          <w:marTop w:val="0"/>
                          <w:marBottom w:val="0"/>
                          <w:divBdr>
                            <w:top w:val="none" w:sz="0" w:space="0" w:color="auto"/>
                            <w:left w:val="none" w:sz="0" w:space="0" w:color="auto"/>
                            <w:bottom w:val="none" w:sz="0" w:space="0" w:color="auto"/>
                            <w:right w:val="none" w:sz="0" w:space="0" w:color="auto"/>
                          </w:divBdr>
                          <w:divsChild>
                            <w:div w:id="108010094">
                              <w:marLeft w:val="0"/>
                              <w:marRight w:val="0"/>
                              <w:marTop w:val="0"/>
                              <w:marBottom w:val="0"/>
                              <w:divBdr>
                                <w:top w:val="none" w:sz="0" w:space="0" w:color="auto"/>
                                <w:left w:val="none" w:sz="0" w:space="0" w:color="auto"/>
                                <w:bottom w:val="none" w:sz="0" w:space="0" w:color="auto"/>
                                <w:right w:val="none" w:sz="0" w:space="0" w:color="auto"/>
                              </w:divBdr>
                              <w:divsChild>
                                <w:div w:id="192690827">
                                  <w:marLeft w:val="0"/>
                                  <w:marRight w:val="0"/>
                                  <w:marTop w:val="0"/>
                                  <w:marBottom w:val="0"/>
                                  <w:divBdr>
                                    <w:top w:val="none" w:sz="0" w:space="0" w:color="auto"/>
                                    <w:left w:val="none" w:sz="0" w:space="0" w:color="auto"/>
                                    <w:bottom w:val="none" w:sz="0" w:space="0" w:color="auto"/>
                                    <w:right w:val="none" w:sz="0" w:space="0" w:color="auto"/>
                                  </w:divBdr>
                                  <w:divsChild>
                                    <w:div w:id="762067989">
                                      <w:marLeft w:val="67"/>
                                      <w:marRight w:val="0"/>
                                      <w:marTop w:val="0"/>
                                      <w:marBottom w:val="0"/>
                                      <w:divBdr>
                                        <w:top w:val="none" w:sz="0" w:space="0" w:color="auto"/>
                                        <w:left w:val="none" w:sz="0" w:space="0" w:color="auto"/>
                                        <w:bottom w:val="none" w:sz="0" w:space="0" w:color="auto"/>
                                        <w:right w:val="none" w:sz="0" w:space="0" w:color="auto"/>
                                      </w:divBdr>
                                      <w:divsChild>
                                        <w:div w:id="448158537">
                                          <w:marLeft w:val="0"/>
                                          <w:marRight w:val="0"/>
                                          <w:marTop w:val="0"/>
                                          <w:marBottom w:val="0"/>
                                          <w:divBdr>
                                            <w:top w:val="none" w:sz="0" w:space="0" w:color="auto"/>
                                            <w:left w:val="none" w:sz="0" w:space="0" w:color="auto"/>
                                            <w:bottom w:val="none" w:sz="0" w:space="0" w:color="auto"/>
                                            <w:right w:val="none" w:sz="0" w:space="0" w:color="auto"/>
                                          </w:divBdr>
                                          <w:divsChild>
                                            <w:div w:id="1255239305">
                                              <w:marLeft w:val="0"/>
                                              <w:marRight w:val="0"/>
                                              <w:marTop w:val="0"/>
                                              <w:marBottom w:val="134"/>
                                              <w:divBdr>
                                                <w:top w:val="single" w:sz="6" w:space="0" w:color="F5F5F5"/>
                                                <w:left w:val="single" w:sz="6" w:space="0" w:color="F5F5F5"/>
                                                <w:bottom w:val="single" w:sz="6" w:space="0" w:color="F5F5F5"/>
                                                <w:right w:val="single" w:sz="6" w:space="0" w:color="F5F5F5"/>
                                              </w:divBdr>
                                              <w:divsChild>
                                                <w:div w:id="1462335778">
                                                  <w:marLeft w:val="0"/>
                                                  <w:marRight w:val="0"/>
                                                  <w:marTop w:val="0"/>
                                                  <w:marBottom w:val="0"/>
                                                  <w:divBdr>
                                                    <w:top w:val="none" w:sz="0" w:space="0" w:color="auto"/>
                                                    <w:left w:val="none" w:sz="0" w:space="0" w:color="auto"/>
                                                    <w:bottom w:val="none" w:sz="0" w:space="0" w:color="auto"/>
                                                    <w:right w:val="none" w:sz="0" w:space="0" w:color="auto"/>
                                                  </w:divBdr>
                                                  <w:divsChild>
                                                    <w:div w:id="32200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4870972">
      <w:bodyDiv w:val="1"/>
      <w:marLeft w:val="0"/>
      <w:marRight w:val="0"/>
      <w:marTop w:val="0"/>
      <w:marBottom w:val="0"/>
      <w:divBdr>
        <w:top w:val="none" w:sz="0" w:space="0" w:color="auto"/>
        <w:left w:val="none" w:sz="0" w:space="0" w:color="auto"/>
        <w:bottom w:val="none" w:sz="0" w:space="0" w:color="auto"/>
        <w:right w:val="none" w:sz="0" w:space="0" w:color="auto"/>
      </w:divBdr>
      <w:divsChild>
        <w:div w:id="1737895328">
          <w:marLeft w:val="0"/>
          <w:marRight w:val="0"/>
          <w:marTop w:val="0"/>
          <w:marBottom w:val="0"/>
          <w:divBdr>
            <w:top w:val="none" w:sz="0" w:space="0" w:color="auto"/>
            <w:left w:val="none" w:sz="0" w:space="0" w:color="auto"/>
            <w:bottom w:val="none" w:sz="0" w:space="0" w:color="auto"/>
            <w:right w:val="none" w:sz="0" w:space="0" w:color="auto"/>
          </w:divBdr>
          <w:divsChild>
            <w:div w:id="993677273">
              <w:marLeft w:val="0"/>
              <w:marRight w:val="0"/>
              <w:marTop w:val="0"/>
              <w:marBottom w:val="0"/>
              <w:divBdr>
                <w:top w:val="none" w:sz="0" w:space="0" w:color="auto"/>
                <w:left w:val="none" w:sz="0" w:space="0" w:color="auto"/>
                <w:bottom w:val="none" w:sz="0" w:space="0" w:color="auto"/>
                <w:right w:val="none" w:sz="0" w:space="0" w:color="auto"/>
              </w:divBdr>
              <w:divsChild>
                <w:div w:id="2016567795">
                  <w:marLeft w:val="0"/>
                  <w:marRight w:val="0"/>
                  <w:marTop w:val="0"/>
                  <w:marBottom w:val="0"/>
                  <w:divBdr>
                    <w:top w:val="none" w:sz="0" w:space="0" w:color="auto"/>
                    <w:left w:val="none" w:sz="0" w:space="0" w:color="auto"/>
                    <w:bottom w:val="none" w:sz="0" w:space="0" w:color="auto"/>
                    <w:right w:val="none" w:sz="0" w:space="0" w:color="auto"/>
                  </w:divBdr>
                  <w:divsChild>
                    <w:div w:id="219946206">
                      <w:marLeft w:val="0"/>
                      <w:marRight w:val="0"/>
                      <w:marTop w:val="0"/>
                      <w:marBottom w:val="0"/>
                      <w:divBdr>
                        <w:top w:val="none" w:sz="0" w:space="0" w:color="auto"/>
                        <w:left w:val="none" w:sz="0" w:space="0" w:color="auto"/>
                        <w:bottom w:val="none" w:sz="0" w:space="0" w:color="auto"/>
                        <w:right w:val="none" w:sz="0" w:space="0" w:color="auto"/>
                      </w:divBdr>
                      <w:divsChild>
                        <w:div w:id="1396783642">
                          <w:marLeft w:val="0"/>
                          <w:marRight w:val="0"/>
                          <w:marTop w:val="0"/>
                          <w:marBottom w:val="0"/>
                          <w:divBdr>
                            <w:top w:val="none" w:sz="0" w:space="0" w:color="auto"/>
                            <w:left w:val="none" w:sz="0" w:space="0" w:color="auto"/>
                            <w:bottom w:val="none" w:sz="0" w:space="0" w:color="auto"/>
                            <w:right w:val="none" w:sz="0" w:space="0" w:color="auto"/>
                          </w:divBdr>
                          <w:divsChild>
                            <w:div w:id="4401407">
                              <w:marLeft w:val="0"/>
                              <w:marRight w:val="0"/>
                              <w:marTop w:val="0"/>
                              <w:marBottom w:val="0"/>
                              <w:divBdr>
                                <w:top w:val="none" w:sz="0" w:space="0" w:color="auto"/>
                                <w:left w:val="none" w:sz="0" w:space="0" w:color="auto"/>
                                <w:bottom w:val="none" w:sz="0" w:space="0" w:color="auto"/>
                                <w:right w:val="none" w:sz="0" w:space="0" w:color="auto"/>
                              </w:divBdr>
                              <w:divsChild>
                                <w:div w:id="1114636815">
                                  <w:marLeft w:val="0"/>
                                  <w:marRight w:val="0"/>
                                  <w:marTop w:val="0"/>
                                  <w:marBottom w:val="0"/>
                                  <w:divBdr>
                                    <w:top w:val="none" w:sz="0" w:space="0" w:color="auto"/>
                                    <w:left w:val="none" w:sz="0" w:space="0" w:color="auto"/>
                                    <w:bottom w:val="none" w:sz="0" w:space="0" w:color="auto"/>
                                    <w:right w:val="none" w:sz="0" w:space="0" w:color="auto"/>
                                  </w:divBdr>
                                  <w:divsChild>
                                    <w:div w:id="687146833">
                                      <w:marLeft w:val="67"/>
                                      <w:marRight w:val="0"/>
                                      <w:marTop w:val="0"/>
                                      <w:marBottom w:val="0"/>
                                      <w:divBdr>
                                        <w:top w:val="none" w:sz="0" w:space="0" w:color="auto"/>
                                        <w:left w:val="none" w:sz="0" w:space="0" w:color="auto"/>
                                        <w:bottom w:val="none" w:sz="0" w:space="0" w:color="auto"/>
                                        <w:right w:val="none" w:sz="0" w:space="0" w:color="auto"/>
                                      </w:divBdr>
                                      <w:divsChild>
                                        <w:div w:id="940725555">
                                          <w:marLeft w:val="0"/>
                                          <w:marRight w:val="0"/>
                                          <w:marTop w:val="0"/>
                                          <w:marBottom w:val="0"/>
                                          <w:divBdr>
                                            <w:top w:val="none" w:sz="0" w:space="0" w:color="auto"/>
                                            <w:left w:val="none" w:sz="0" w:space="0" w:color="auto"/>
                                            <w:bottom w:val="none" w:sz="0" w:space="0" w:color="auto"/>
                                            <w:right w:val="none" w:sz="0" w:space="0" w:color="auto"/>
                                          </w:divBdr>
                                          <w:divsChild>
                                            <w:div w:id="778185215">
                                              <w:marLeft w:val="0"/>
                                              <w:marRight w:val="0"/>
                                              <w:marTop w:val="0"/>
                                              <w:marBottom w:val="134"/>
                                              <w:divBdr>
                                                <w:top w:val="single" w:sz="6" w:space="0" w:color="F5F5F5"/>
                                                <w:left w:val="single" w:sz="6" w:space="0" w:color="F5F5F5"/>
                                                <w:bottom w:val="single" w:sz="6" w:space="0" w:color="F5F5F5"/>
                                                <w:right w:val="single" w:sz="6" w:space="0" w:color="F5F5F5"/>
                                              </w:divBdr>
                                              <w:divsChild>
                                                <w:div w:id="2015258786">
                                                  <w:marLeft w:val="0"/>
                                                  <w:marRight w:val="0"/>
                                                  <w:marTop w:val="0"/>
                                                  <w:marBottom w:val="0"/>
                                                  <w:divBdr>
                                                    <w:top w:val="none" w:sz="0" w:space="0" w:color="auto"/>
                                                    <w:left w:val="none" w:sz="0" w:space="0" w:color="auto"/>
                                                    <w:bottom w:val="none" w:sz="0" w:space="0" w:color="auto"/>
                                                    <w:right w:val="none" w:sz="0" w:space="0" w:color="auto"/>
                                                  </w:divBdr>
                                                  <w:divsChild>
                                                    <w:div w:id="8210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346904">
      <w:bodyDiv w:val="1"/>
      <w:marLeft w:val="0"/>
      <w:marRight w:val="0"/>
      <w:marTop w:val="0"/>
      <w:marBottom w:val="0"/>
      <w:divBdr>
        <w:top w:val="none" w:sz="0" w:space="0" w:color="auto"/>
        <w:left w:val="none" w:sz="0" w:space="0" w:color="auto"/>
        <w:bottom w:val="none" w:sz="0" w:space="0" w:color="auto"/>
        <w:right w:val="none" w:sz="0" w:space="0" w:color="auto"/>
      </w:divBdr>
      <w:divsChild>
        <w:div w:id="786196376">
          <w:marLeft w:val="0"/>
          <w:marRight w:val="0"/>
          <w:marTop w:val="0"/>
          <w:marBottom w:val="0"/>
          <w:divBdr>
            <w:top w:val="none" w:sz="0" w:space="0" w:color="auto"/>
            <w:left w:val="none" w:sz="0" w:space="0" w:color="auto"/>
            <w:bottom w:val="none" w:sz="0" w:space="0" w:color="auto"/>
            <w:right w:val="none" w:sz="0" w:space="0" w:color="auto"/>
          </w:divBdr>
          <w:divsChild>
            <w:div w:id="488863410">
              <w:marLeft w:val="0"/>
              <w:marRight w:val="0"/>
              <w:marTop w:val="0"/>
              <w:marBottom w:val="0"/>
              <w:divBdr>
                <w:top w:val="none" w:sz="0" w:space="0" w:color="auto"/>
                <w:left w:val="none" w:sz="0" w:space="0" w:color="auto"/>
                <w:bottom w:val="none" w:sz="0" w:space="0" w:color="auto"/>
                <w:right w:val="none" w:sz="0" w:space="0" w:color="auto"/>
              </w:divBdr>
              <w:divsChild>
                <w:div w:id="2132092201">
                  <w:marLeft w:val="0"/>
                  <w:marRight w:val="0"/>
                  <w:marTop w:val="0"/>
                  <w:marBottom w:val="0"/>
                  <w:divBdr>
                    <w:top w:val="none" w:sz="0" w:space="0" w:color="auto"/>
                    <w:left w:val="none" w:sz="0" w:space="0" w:color="auto"/>
                    <w:bottom w:val="none" w:sz="0" w:space="0" w:color="auto"/>
                    <w:right w:val="none" w:sz="0" w:space="0" w:color="auto"/>
                  </w:divBdr>
                  <w:divsChild>
                    <w:div w:id="1251357242">
                      <w:marLeft w:val="0"/>
                      <w:marRight w:val="0"/>
                      <w:marTop w:val="0"/>
                      <w:marBottom w:val="0"/>
                      <w:divBdr>
                        <w:top w:val="none" w:sz="0" w:space="0" w:color="auto"/>
                        <w:left w:val="none" w:sz="0" w:space="0" w:color="auto"/>
                        <w:bottom w:val="none" w:sz="0" w:space="0" w:color="auto"/>
                        <w:right w:val="none" w:sz="0" w:space="0" w:color="auto"/>
                      </w:divBdr>
                      <w:divsChild>
                        <w:div w:id="75633050">
                          <w:marLeft w:val="0"/>
                          <w:marRight w:val="0"/>
                          <w:marTop w:val="0"/>
                          <w:marBottom w:val="0"/>
                          <w:divBdr>
                            <w:top w:val="none" w:sz="0" w:space="0" w:color="auto"/>
                            <w:left w:val="none" w:sz="0" w:space="0" w:color="auto"/>
                            <w:bottom w:val="none" w:sz="0" w:space="0" w:color="auto"/>
                            <w:right w:val="none" w:sz="0" w:space="0" w:color="auto"/>
                          </w:divBdr>
                          <w:divsChild>
                            <w:div w:id="733357492">
                              <w:marLeft w:val="0"/>
                              <w:marRight w:val="0"/>
                              <w:marTop w:val="0"/>
                              <w:marBottom w:val="0"/>
                              <w:divBdr>
                                <w:top w:val="none" w:sz="0" w:space="0" w:color="auto"/>
                                <w:left w:val="none" w:sz="0" w:space="0" w:color="auto"/>
                                <w:bottom w:val="none" w:sz="0" w:space="0" w:color="auto"/>
                                <w:right w:val="none" w:sz="0" w:space="0" w:color="auto"/>
                              </w:divBdr>
                              <w:divsChild>
                                <w:div w:id="1928994662">
                                  <w:marLeft w:val="0"/>
                                  <w:marRight w:val="0"/>
                                  <w:marTop w:val="0"/>
                                  <w:marBottom w:val="0"/>
                                  <w:divBdr>
                                    <w:top w:val="none" w:sz="0" w:space="0" w:color="auto"/>
                                    <w:left w:val="none" w:sz="0" w:space="0" w:color="auto"/>
                                    <w:bottom w:val="none" w:sz="0" w:space="0" w:color="auto"/>
                                    <w:right w:val="none" w:sz="0" w:space="0" w:color="auto"/>
                                  </w:divBdr>
                                  <w:divsChild>
                                    <w:div w:id="878669117">
                                      <w:marLeft w:val="60"/>
                                      <w:marRight w:val="0"/>
                                      <w:marTop w:val="0"/>
                                      <w:marBottom w:val="0"/>
                                      <w:divBdr>
                                        <w:top w:val="none" w:sz="0" w:space="0" w:color="auto"/>
                                        <w:left w:val="none" w:sz="0" w:space="0" w:color="auto"/>
                                        <w:bottom w:val="none" w:sz="0" w:space="0" w:color="auto"/>
                                        <w:right w:val="none" w:sz="0" w:space="0" w:color="auto"/>
                                      </w:divBdr>
                                      <w:divsChild>
                                        <w:div w:id="1489665745">
                                          <w:marLeft w:val="0"/>
                                          <w:marRight w:val="0"/>
                                          <w:marTop w:val="0"/>
                                          <w:marBottom w:val="0"/>
                                          <w:divBdr>
                                            <w:top w:val="none" w:sz="0" w:space="0" w:color="auto"/>
                                            <w:left w:val="none" w:sz="0" w:space="0" w:color="auto"/>
                                            <w:bottom w:val="none" w:sz="0" w:space="0" w:color="auto"/>
                                            <w:right w:val="none" w:sz="0" w:space="0" w:color="auto"/>
                                          </w:divBdr>
                                          <w:divsChild>
                                            <w:div w:id="1340154224">
                                              <w:marLeft w:val="0"/>
                                              <w:marRight w:val="0"/>
                                              <w:marTop w:val="0"/>
                                              <w:marBottom w:val="120"/>
                                              <w:divBdr>
                                                <w:top w:val="single" w:sz="6" w:space="0" w:color="F5F5F5"/>
                                                <w:left w:val="single" w:sz="6" w:space="0" w:color="F5F5F5"/>
                                                <w:bottom w:val="single" w:sz="6" w:space="0" w:color="F5F5F5"/>
                                                <w:right w:val="single" w:sz="6" w:space="0" w:color="F5F5F5"/>
                                              </w:divBdr>
                                              <w:divsChild>
                                                <w:div w:id="2043552933">
                                                  <w:marLeft w:val="0"/>
                                                  <w:marRight w:val="0"/>
                                                  <w:marTop w:val="0"/>
                                                  <w:marBottom w:val="0"/>
                                                  <w:divBdr>
                                                    <w:top w:val="none" w:sz="0" w:space="0" w:color="auto"/>
                                                    <w:left w:val="none" w:sz="0" w:space="0" w:color="auto"/>
                                                    <w:bottom w:val="none" w:sz="0" w:space="0" w:color="auto"/>
                                                    <w:right w:val="none" w:sz="0" w:space="0" w:color="auto"/>
                                                  </w:divBdr>
                                                  <w:divsChild>
                                                    <w:div w:id="819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6238038">
      <w:bodyDiv w:val="1"/>
      <w:marLeft w:val="0"/>
      <w:marRight w:val="0"/>
      <w:marTop w:val="0"/>
      <w:marBottom w:val="0"/>
      <w:divBdr>
        <w:top w:val="none" w:sz="0" w:space="0" w:color="auto"/>
        <w:left w:val="none" w:sz="0" w:space="0" w:color="auto"/>
        <w:bottom w:val="none" w:sz="0" w:space="0" w:color="auto"/>
        <w:right w:val="none" w:sz="0" w:space="0" w:color="auto"/>
      </w:divBdr>
      <w:divsChild>
        <w:div w:id="993071084">
          <w:marLeft w:val="0"/>
          <w:marRight w:val="0"/>
          <w:marTop w:val="0"/>
          <w:marBottom w:val="0"/>
          <w:divBdr>
            <w:top w:val="none" w:sz="0" w:space="0" w:color="auto"/>
            <w:left w:val="none" w:sz="0" w:space="0" w:color="auto"/>
            <w:bottom w:val="none" w:sz="0" w:space="0" w:color="auto"/>
            <w:right w:val="none" w:sz="0" w:space="0" w:color="auto"/>
          </w:divBdr>
          <w:divsChild>
            <w:div w:id="925696722">
              <w:marLeft w:val="0"/>
              <w:marRight w:val="0"/>
              <w:marTop w:val="0"/>
              <w:marBottom w:val="0"/>
              <w:divBdr>
                <w:top w:val="none" w:sz="0" w:space="0" w:color="auto"/>
                <w:left w:val="none" w:sz="0" w:space="0" w:color="auto"/>
                <w:bottom w:val="none" w:sz="0" w:space="0" w:color="auto"/>
                <w:right w:val="none" w:sz="0" w:space="0" w:color="auto"/>
              </w:divBdr>
              <w:divsChild>
                <w:div w:id="895775647">
                  <w:marLeft w:val="0"/>
                  <w:marRight w:val="0"/>
                  <w:marTop w:val="0"/>
                  <w:marBottom w:val="0"/>
                  <w:divBdr>
                    <w:top w:val="none" w:sz="0" w:space="0" w:color="auto"/>
                    <w:left w:val="none" w:sz="0" w:space="0" w:color="auto"/>
                    <w:bottom w:val="none" w:sz="0" w:space="0" w:color="auto"/>
                    <w:right w:val="none" w:sz="0" w:space="0" w:color="auto"/>
                  </w:divBdr>
                  <w:divsChild>
                    <w:div w:id="1731731673">
                      <w:marLeft w:val="0"/>
                      <w:marRight w:val="0"/>
                      <w:marTop w:val="0"/>
                      <w:marBottom w:val="0"/>
                      <w:divBdr>
                        <w:top w:val="none" w:sz="0" w:space="0" w:color="auto"/>
                        <w:left w:val="none" w:sz="0" w:space="0" w:color="auto"/>
                        <w:bottom w:val="none" w:sz="0" w:space="0" w:color="auto"/>
                        <w:right w:val="none" w:sz="0" w:space="0" w:color="auto"/>
                      </w:divBdr>
                      <w:divsChild>
                        <w:div w:id="1475874796">
                          <w:marLeft w:val="0"/>
                          <w:marRight w:val="0"/>
                          <w:marTop w:val="0"/>
                          <w:marBottom w:val="0"/>
                          <w:divBdr>
                            <w:top w:val="none" w:sz="0" w:space="0" w:color="auto"/>
                            <w:left w:val="none" w:sz="0" w:space="0" w:color="auto"/>
                            <w:bottom w:val="none" w:sz="0" w:space="0" w:color="auto"/>
                            <w:right w:val="none" w:sz="0" w:space="0" w:color="auto"/>
                          </w:divBdr>
                          <w:divsChild>
                            <w:div w:id="1295796868">
                              <w:marLeft w:val="0"/>
                              <w:marRight w:val="0"/>
                              <w:marTop w:val="0"/>
                              <w:marBottom w:val="0"/>
                              <w:divBdr>
                                <w:top w:val="none" w:sz="0" w:space="0" w:color="auto"/>
                                <w:left w:val="none" w:sz="0" w:space="0" w:color="auto"/>
                                <w:bottom w:val="none" w:sz="0" w:space="0" w:color="auto"/>
                                <w:right w:val="none" w:sz="0" w:space="0" w:color="auto"/>
                              </w:divBdr>
                              <w:divsChild>
                                <w:div w:id="369494562">
                                  <w:marLeft w:val="0"/>
                                  <w:marRight w:val="0"/>
                                  <w:marTop w:val="0"/>
                                  <w:marBottom w:val="0"/>
                                  <w:divBdr>
                                    <w:top w:val="none" w:sz="0" w:space="0" w:color="auto"/>
                                    <w:left w:val="none" w:sz="0" w:space="0" w:color="auto"/>
                                    <w:bottom w:val="none" w:sz="0" w:space="0" w:color="auto"/>
                                    <w:right w:val="none" w:sz="0" w:space="0" w:color="auto"/>
                                  </w:divBdr>
                                  <w:divsChild>
                                    <w:div w:id="192115507">
                                      <w:marLeft w:val="60"/>
                                      <w:marRight w:val="0"/>
                                      <w:marTop w:val="0"/>
                                      <w:marBottom w:val="0"/>
                                      <w:divBdr>
                                        <w:top w:val="none" w:sz="0" w:space="0" w:color="auto"/>
                                        <w:left w:val="none" w:sz="0" w:space="0" w:color="auto"/>
                                        <w:bottom w:val="none" w:sz="0" w:space="0" w:color="auto"/>
                                        <w:right w:val="none" w:sz="0" w:space="0" w:color="auto"/>
                                      </w:divBdr>
                                      <w:divsChild>
                                        <w:div w:id="1405031592">
                                          <w:marLeft w:val="0"/>
                                          <w:marRight w:val="0"/>
                                          <w:marTop w:val="0"/>
                                          <w:marBottom w:val="0"/>
                                          <w:divBdr>
                                            <w:top w:val="none" w:sz="0" w:space="0" w:color="auto"/>
                                            <w:left w:val="none" w:sz="0" w:space="0" w:color="auto"/>
                                            <w:bottom w:val="none" w:sz="0" w:space="0" w:color="auto"/>
                                            <w:right w:val="none" w:sz="0" w:space="0" w:color="auto"/>
                                          </w:divBdr>
                                          <w:divsChild>
                                            <w:div w:id="1422019978">
                                              <w:marLeft w:val="0"/>
                                              <w:marRight w:val="0"/>
                                              <w:marTop w:val="0"/>
                                              <w:marBottom w:val="120"/>
                                              <w:divBdr>
                                                <w:top w:val="single" w:sz="6" w:space="0" w:color="F5F5F5"/>
                                                <w:left w:val="single" w:sz="6" w:space="0" w:color="F5F5F5"/>
                                                <w:bottom w:val="single" w:sz="6" w:space="0" w:color="F5F5F5"/>
                                                <w:right w:val="single" w:sz="6" w:space="0" w:color="F5F5F5"/>
                                              </w:divBdr>
                                              <w:divsChild>
                                                <w:div w:id="1984236040">
                                                  <w:marLeft w:val="0"/>
                                                  <w:marRight w:val="0"/>
                                                  <w:marTop w:val="0"/>
                                                  <w:marBottom w:val="0"/>
                                                  <w:divBdr>
                                                    <w:top w:val="none" w:sz="0" w:space="0" w:color="auto"/>
                                                    <w:left w:val="none" w:sz="0" w:space="0" w:color="auto"/>
                                                    <w:bottom w:val="none" w:sz="0" w:space="0" w:color="auto"/>
                                                    <w:right w:val="none" w:sz="0" w:space="0" w:color="auto"/>
                                                  </w:divBdr>
                                                  <w:divsChild>
                                                    <w:div w:id="167788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116837">
      <w:bodyDiv w:val="1"/>
      <w:marLeft w:val="0"/>
      <w:marRight w:val="0"/>
      <w:marTop w:val="0"/>
      <w:marBottom w:val="0"/>
      <w:divBdr>
        <w:top w:val="none" w:sz="0" w:space="0" w:color="auto"/>
        <w:left w:val="none" w:sz="0" w:space="0" w:color="auto"/>
        <w:bottom w:val="none" w:sz="0" w:space="0" w:color="auto"/>
        <w:right w:val="none" w:sz="0" w:space="0" w:color="auto"/>
      </w:divBdr>
      <w:divsChild>
        <w:div w:id="982855759">
          <w:marLeft w:val="0"/>
          <w:marRight w:val="0"/>
          <w:marTop w:val="0"/>
          <w:marBottom w:val="0"/>
          <w:divBdr>
            <w:top w:val="none" w:sz="0" w:space="0" w:color="auto"/>
            <w:left w:val="none" w:sz="0" w:space="0" w:color="auto"/>
            <w:bottom w:val="none" w:sz="0" w:space="0" w:color="auto"/>
            <w:right w:val="none" w:sz="0" w:space="0" w:color="auto"/>
          </w:divBdr>
          <w:divsChild>
            <w:div w:id="1641693680">
              <w:marLeft w:val="0"/>
              <w:marRight w:val="0"/>
              <w:marTop w:val="0"/>
              <w:marBottom w:val="0"/>
              <w:divBdr>
                <w:top w:val="none" w:sz="0" w:space="0" w:color="auto"/>
                <w:left w:val="none" w:sz="0" w:space="0" w:color="auto"/>
                <w:bottom w:val="none" w:sz="0" w:space="0" w:color="auto"/>
                <w:right w:val="none" w:sz="0" w:space="0" w:color="auto"/>
              </w:divBdr>
              <w:divsChild>
                <w:div w:id="351883382">
                  <w:marLeft w:val="0"/>
                  <w:marRight w:val="0"/>
                  <w:marTop w:val="0"/>
                  <w:marBottom w:val="0"/>
                  <w:divBdr>
                    <w:top w:val="none" w:sz="0" w:space="0" w:color="auto"/>
                    <w:left w:val="none" w:sz="0" w:space="0" w:color="auto"/>
                    <w:bottom w:val="none" w:sz="0" w:space="0" w:color="auto"/>
                    <w:right w:val="none" w:sz="0" w:space="0" w:color="auto"/>
                  </w:divBdr>
                  <w:divsChild>
                    <w:div w:id="33970256">
                      <w:marLeft w:val="0"/>
                      <w:marRight w:val="0"/>
                      <w:marTop w:val="0"/>
                      <w:marBottom w:val="0"/>
                      <w:divBdr>
                        <w:top w:val="none" w:sz="0" w:space="0" w:color="auto"/>
                        <w:left w:val="none" w:sz="0" w:space="0" w:color="auto"/>
                        <w:bottom w:val="none" w:sz="0" w:space="0" w:color="auto"/>
                        <w:right w:val="none" w:sz="0" w:space="0" w:color="auto"/>
                      </w:divBdr>
                      <w:divsChild>
                        <w:div w:id="1567837536">
                          <w:marLeft w:val="0"/>
                          <w:marRight w:val="0"/>
                          <w:marTop w:val="0"/>
                          <w:marBottom w:val="0"/>
                          <w:divBdr>
                            <w:top w:val="none" w:sz="0" w:space="0" w:color="auto"/>
                            <w:left w:val="none" w:sz="0" w:space="0" w:color="auto"/>
                            <w:bottom w:val="none" w:sz="0" w:space="0" w:color="auto"/>
                            <w:right w:val="none" w:sz="0" w:space="0" w:color="auto"/>
                          </w:divBdr>
                          <w:divsChild>
                            <w:div w:id="1246959410">
                              <w:marLeft w:val="0"/>
                              <w:marRight w:val="0"/>
                              <w:marTop w:val="0"/>
                              <w:marBottom w:val="0"/>
                              <w:divBdr>
                                <w:top w:val="none" w:sz="0" w:space="0" w:color="auto"/>
                                <w:left w:val="none" w:sz="0" w:space="0" w:color="auto"/>
                                <w:bottom w:val="none" w:sz="0" w:space="0" w:color="auto"/>
                                <w:right w:val="none" w:sz="0" w:space="0" w:color="auto"/>
                              </w:divBdr>
                              <w:divsChild>
                                <w:div w:id="1453592709">
                                  <w:marLeft w:val="0"/>
                                  <w:marRight w:val="0"/>
                                  <w:marTop w:val="0"/>
                                  <w:marBottom w:val="0"/>
                                  <w:divBdr>
                                    <w:top w:val="none" w:sz="0" w:space="0" w:color="auto"/>
                                    <w:left w:val="none" w:sz="0" w:space="0" w:color="auto"/>
                                    <w:bottom w:val="none" w:sz="0" w:space="0" w:color="auto"/>
                                    <w:right w:val="none" w:sz="0" w:space="0" w:color="auto"/>
                                  </w:divBdr>
                                  <w:divsChild>
                                    <w:div w:id="727998306">
                                      <w:marLeft w:val="67"/>
                                      <w:marRight w:val="0"/>
                                      <w:marTop w:val="0"/>
                                      <w:marBottom w:val="0"/>
                                      <w:divBdr>
                                        <w:top w:val="none" w:sz="0" w:space="0" w:color="auto"/>
                                        <w:left w:val="none" w:sz="0" w:space="0" w:color="auto"/>
                                        <w:bottom w:val="none" w:sz="0" w:space="0" w:color="auto"/>
                                        <w:right w:val="none" w:sz="0" w:space="0" w:color="auto"/>
                                      </w:divBdr>
                                      <w:divsChild>
                                        <w:div w:id="1038431540">
                                          <w:marLeft w:val="0"/>
                                          <w:marRight w:val="0"/>
                                          <w:marTop w:val="0"/>
                                          <w:marBottom w:val="0"/>
                                          <w:divBdr>
                                            <w:top w:val="none" w:sz="0" w:space="0" w:color="auto"/>
                                            <w:left w:val="none" w:sz="0" w:space="0" w:color="auto"/>
                                            <w:bottom w:val="none" w:sz="0" w:space="0" w:color="auto"/>
                                            <w:right w:val="none" w:sz="0" w:space="0" w:color="auto"/>
                                          </w:divBdr>
                                          <w:divsChild>
                                            <w:div w:id="1523128567">
                                              <w:marLeft w:val="0"/>
                                              <w:marRight w:val="0"/>
                                              <w:marTop w:val="0"/>
                                              <w:marBottom w:val="134"/>
                                              <w:divBdr>
                                                <w:top w:val="single" w:sz="6" w:space="0" w:color="F5F5F5"/>
                                                <w:left w:val="single" w:sz="6" w:space="0" w:color="F5F5F5"/>
                                                <w:bottom w:val="single" w:sz="6" w:space="0" w:color="F5F5F5"/>
                                                <w:right w:val="single" w:sz="6" w:space="0" w:color="F5F5F5"/>
                                              </w:divBdr>
                                              <w:divsChild>
                                                <w:div w:id="522322463">
                                                  <w:marLeft w:val="0"/>
                                                  <w:marRight w:val="0"/>
                                                  <w:marTop w:val="0"/>
                                                  <w:marBottom w:val="0"/>
                                                  <w:divBdr>
                                                    <w:top w:val="none" w:sz="0" w:space="0" w:color="auto"/>
                                                    <w:left w:val="none" w:sz="0" w:space="0" w:color="auto"/>
                                                    <w:bottom w:val="none" w:sz="0" w:space="0" w:color="auto"/>
                                                    <w:right w:val="none" w:sz="0" w:space="0" w:color="auto"/>
                                                  </w:divBdr>
                                                  <w:divsChild>
                                                    <w:div w:id="11815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993369">
      <w:bodyDiv w:val="1"/>
      <w:marLeft w:val="0"/>
      <w:marRight w:val="0"/>
      <w:marTop w:val="0"/>
      <w:marBottom w:val="0"/>
      <w:divBdr>
        <w:top w:val="none" w:sz="0" w:space="0" w:color="auto"/>
        <w:left w:val="none" w:sz="0" w:space="0" w:color="auto"/>
        <w:bottom w:val="none" w:sz="0" w:space="0" w:color="auto"/>
        <w:right w:val="none" w:sz="0" w:space="0" w:color="auto"/>
      </w:divBdr>
      <w:divsChild>
        <w:div w:id="1048804003">
          <w:marLeft w:val="0"/>
          <w:marRight w:val="0"/>
          <w:marTop w:val="0"/>
          <w:marBottom w:val="0"/>
          <w:divBdr>
            <w:top w:val="none" w:sz="0" w:space="0" w:color="auto"/>
            <w:left w:val="none" w:sz="0" w:space="0" w:color="auto"/>
            <w:bottom w:val="none" w:sz="0" w:space="0" w:color="auto"/>
            <w:right w:val="none" w:sz="0" w:space="0" w:color="auto"/>
          </w:divBdr>
          <w:divsChild>
            <w:div w:id="1939024594">
              <w:marLeft w:val="0"/>
              <w:marRight w:val="0"/>
              <w:marTop w:val="0"/>
              <w:marBottom w:val="0"/>
              <w:divBdr>
                <w:top w:val="none" w:sz="0" w:space="0" w:color="auto"/>
                <w:left w:val="none" w:sz="0" w:space="0" w:color="auto"/>
                <w:bottom w:val="none" w:sz="0" w:space="0" w:color="auto"/>
                <w:right w:val="none" w:sz="0" w:space="0" w:color="auto"/>
              </w:divBdr>
              <w:divsChild>
                <w:div w:id="120610315">
                  <w:marLeft w:val="0"/>
                  <w:marRight w:val="0"/>
                  <w:marTop w:val="0"/>
                  <w:marBottom w:val="0"/>
                  <w:divBdr>
                    <w:top w:val="none" w:sz="0" w:space="0" w:color="auto"/>
                    <w:left w:val="none" w:sz="0" w:space="0" w:color="auto"/>
                    <w:bottom w:val="none" w:sz="0" w:space="0" w:color="auto"/>
                    <w:right w:val="none" w:sz="0" w:space="0" w:color="auto"/>
                  </w:divBdr>
                  <w:divsChild>
                    <w:div w:id="1944458802">
                      <w:marLeft w:val="0"/>
                      <w:marRight w:val="0"/>
                      <w:marTop w:val="0"/>
                      <w:marBottom w:val="0"/>
                      <w:divBdr>
                        <w:top w:val="none" w:sz="0" w:space="0" w:color="auto"/>
                        <w:left w:val="none" w:sz="0" w:space="0" w:color="auto"/>
                        <w:bottom w:val="none" w:sz="0" w:space="0" w:color="auto"/>
                        <w:right w:val="none" w:sz="0" w:space="0" w:color="auto"/>
                      </w:divBdr>
                      <w:divsChild>
                        <w:div w:id="1764375996">
                          <w:marLeft w:val="0"/>
                          <w:marRight w:val="0"/>
                          <w:marTop w:val="0"/>
                          <w:marBottom w:val="0"/>
                          <w:divBdr>
                            <w:top w:val="none" w:sz="0" w:space="0" w:color="auto"/>
                            <w:left w:val="none" w:sz="0" w:space="0" w:color="auto"/>
                            <w:bottom w:val="none" w:sz="0" w:space="0" w:color="auto"/>
                            <w:right w:val="none" w:sz="0" w:space="0" w:color="auto"/>
                          </w:divBdr>
                          <w:divsChild>
                            <w:div w:id="1606616237">
                              <w:marLeft w:val="0"/>
                              <w:marRight w:val="0"/>
                              <w:marTop w:val="0"/>
                              <w:marBottom w:val="0"/>
                              <w:divBdr>
                                <w:top w:val="none" w:sz="0" w:space="0" w:color="auto"/>
                                <w:left w:val="none" w:sz="0" w:space="0" w:color="auto"/>
                                <w:bottom w:val="none" w:sz="0" w:space="0" w:color="auto"/>
                                <w:right w:val="none" w:sz="0" w:space="0" w:color="auto"/>
                              </w:divBdr>
                              <w:divsChild>
                                <w:div w:id="1341734732">
                                  <w:marLeft w:val="0"/>
                                  <w:marRight w:val="0"/>
                                  <w:marTop w:val="0"/>
                                  <w:marBottom w:val="0"/>
                                  <w:divBdr>
                                    <w:top w:val="none" w:sz="0" w:space="0" w:color="auto"/>
                                    <w:left w:val="none" w:sz="0" w:space="0" w:color="auto"/>
                                    <w:bottom w:val="none" w:sz="0" w:space="0" w:color="auto"/>
                                    <w:right w:val="none" w:sz="0" w:space="0" w:color="auto"/>
                                  </w:divBdr>
                                  <w:divsChild>
                                    <w:div w:id="1151562609">
                                      <w:marLeft w:val="67"/>
                                      <w:marRight w:val="0"/>
                                      <w:marTop w:val="0"/>
                                      <w:marBottom w:val="0"/>
                                      <w:divBdr>
                                        <w:top w:val="none" w:sz="0" w:space="0" w:color="auto"/>
                                        <w:left w:val="none" w:sz="0" w:space="0" w:color="auto"/>
                                        <w:bottom w:val="none" w:sz="0" w:space="0" w:color="auto"/>
                                        <w:right w:val="none" w:sz="0" w:space="0" w:color="auto"/>
                                      </w:divBdr>
                                      <w:divsChild>
                                        <w:div w:id="1709988812">
                                          <w:marLeft w:val="0"/>
                                          <w:marRight w:val="0"/>
                                          <w:marTop w:val="0"/>
                                          <w:marBottom w:val="0"/>
                                          <w:divBdr>
                                            <w:top w:val="none" w:sz="0" w:space="0" w:color="auto"/>
                                            <w:left w:val="none" w:sz="0" w:space="0" w:color="auto"/>
                                            <w:bottom w:val="none" w:sz="0" w:space="0" w:color="auto"/>
                                            <w:right w:val="none" w:sz="0" w:space="0" w:color="auto"/>
                                          </w:divBdr>
                                          <w:divsChild>
                                            <w:div w:id="1086460368">
                                              <w:marLeft w:val="0"/>
                                              <w:marRight w:val="0"/>
                                              <w:marTop w:val="0"/>
                                              <w:marBottom w:val="50"/>
                                              <w:divBdr>
                                                <w:top w:val="none" w:sz="0" w:space="0" w:color="auto"/>
                                                <w:left w:val="none" w:sz="0" w:space="0" w:color="auto"/>
                                                <w:bottom w:val="none" w:sz="0" w:space="0" w:color="auto"/>
                                                <w:right w:val="none" w:sz="0" w:space="0" w:color="auto"/>
                                              </w:divBdr>
                                              <w:divsChild>
                                                <w:div w:id="651952307">
                                                  <w:marLeft w:val="0"/>
                                                  <w:marRight w:val="0"/>
                                                  <w:marTop w:val="0"/>
                                                  <w:marBottom w:val="0"/>
                                                  <w:divBdr>
                                                    <w:top w:val="none" w:sz="0" w:space="0" w:color="auto"/>
                                                    <w:left w:val="none" w:sz="0" w:space="0" w:color="auto"/>
                                                    <w:bottom w:val="none" w:sz="0" w:space="0" w:color="auto"/>
                                                    <w:right w:val="none" w:sz="0" w:space="0" w:color="auto"/>
                                                  </w:divBdr>
                                                  <w:divsChild>
                                                    <w:div w:id="1473644589">
                                                      <w:marLeft w:val="0"/>
                                                      <w:marRight w:val="0"/>
                                                      <w:marTop w:val="0"/>
                                                      <w:marBottom w:val="0"/>
                                                      <w:divBdr>
                                                        <w:top w:val="none" w:sz="0" w:space="0" w:color="auto"/>
                                                        <w:left w:val="none" w:sz="0" w:space="0" w:color="auto"/>
                                                        <w:bottom w:val="none" w:sz="0" w:space="0" w:color="auto"/>
                                                        <w:right w:val="none" w:sz="0" w:space="0" w:color="auto"/>
                                                      </w:divBdr>
                                                      <w:divsChild>
                                                        <w:div w:id="4933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32452">
                                                  <w:marLeft w:val="0"/>
                                                  <w:marRight w:val="0"/>
                                                  <w:marTop w:val="0"/>
                                                  <w:marBottom w:val="0"/>
                                                  <w:divBdr>
                                                    <w:top w:val="none" w:sz="0" w:space="0" w:color="auto"/>
                                                    <w:left w:val="none" w:sz="0" w:space="0" w:color="auto"/>
                                                    <w:bottom w:val="none" w:sz="0" w:space="0" w:color="auto"/>
                                                    <w:right w:val="none" w:sz="0" w:space="0" w:color="auto"/>
                                                  </w:divBdr>
                                                  <w:divsChild>
                                                    <w:div w:id="390927370">
                                                      <w:marLeft w:val="0"/>
                                                      <w:marRight w:val="0"/>
                                                      <w:marTop w:val="0"/>
                                                      <w:marBottom w:val="0"/>
                                                      <w:divBdr>
                                                        <w:top w:val="none" w:sz="0" w:space="0" w:color="auto"/>
                                                        <w:left w:val="none" w:sz="0" w:space="0" w:color="auto"/>
                                                        <w:bottom w:val="none" w:sz="0" w:space="0" w:color="auto"/>
                                                        <w:right w:val="none" w:sz="0" w:space="0" w:color="auto"/>
                                                      </w:divBdr>
                                                      <w:divsChild>
                                                        <w:div w:id="15878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53789">
                                                  <w:marLeft w:val="0"/>
                                                  <w:marRight w:val="0"/>
                                                  <w:marTop w:val="0"/>
                                                  <w:marBottom w:val="0"/>
                                                  <w:divBdr>
                                                    <w:top w:val="none" w:sz="0" w:space="0" w:color="auto"/>
                                                    <w:left w:val="none" w:sz="0" w:space="0" w:color="auto"/>
                                                    <w:bottom w:val="none" w:sz="0" w:space="0" w:color="auto"/>
                                                    <w:right w:val="none" w:sz="0" w:space="0" w:color="auto"/>
                                                  </w:divBdr>
                                                  <w:divsChild>
                                                    <w:div w:id="786897844">
                                                      <w:marLeft w:val="0"/>
                                                      <w:marRight w:val="0"/>
                                                      <w:marTop w:val="0"/>
                                                      <w:marBottom w:val="0"/>
                                                      <w:divBdr>
                                                        <w:top w:val="none" w:sz="0" w:space="0" w:color="auto"/>
                                                        <w:left w:val="none" w:sz="0" w:space="0" w:color="auto"/>
                                                        <w:bottom w:val="none" w:sz="0" w:space="0" w:color="auto"/>
                                                        <w:right w:val="none" w:sz="0" w:space="0" w:color="auto"/>
                                                      </w:divBdr>
                                                      <w:divsChild>
                                                        <w:div w:id="854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373221">
                                              <w:marLeft w:val="0"/>
                                              <w:marRight w:val="0"/>
                                              <w:marTop w:val="0"/>
                                              <w:marBottom w:val="134"/>
                                              <w:divBdr>
                                                <w:top w:val="single" w:sz="6" w:space="0" w:color="F5F5F5"/>
                                                <w:left w:val="single" w:sz="6" w:space="0" w:color="F5F5F5"/>
                                                <w:bottom w:val="single" w:sz="6" w:space="0" w:color="F5F5F5"/>
                                                <w:right w:val="single" w:sz="6" w:space="0" w:color="F5F5F5"/>
                                              </w:divBdr>
                                              <w:divsChild>
                                                <w:div w:id="1056392359">
                                                  <w:marLeft w:val="0"/>
                                                  <w:marRight w:val="0"/>
                                                  <w:marTop w:val="0"/>
                                                  <w:marBottom w:val="0"/>
                                                  <w:divBdr>
                                                    <w:top w:val="none" w:sz="0" w:space="0" w:color="auto"/>
                                                    <w:left w:val="none" w:sz="0" w:space="0" w:color="auto"/>
                                                    <w:bottom w:val="none" w:sz="0" w:space="0" w:color="auto"/>
                                                    <w:right w:val="none" w:sz="0" w:space="0" w:color="auto"/>
                                                  </w:divBdr>
                                                  <w:divsChild>
                                                    <w:div w:id="1789542229">
                                                      <w:marLeft w:val="0"/>
                                                      <w:marRight w:val="0"/>
                                                      <w:marTop w:val="0"/>
                                                      <w:marBottom w:val="0"/>
                                                      <w:divBdr>
                                                        <w:top w:val="none" w:sz="0" w:space="0" w:color="auto"/>
                                                        <w:left w:val="none" w:sz="0" w:space="0" w:color="auto"/>
                                                        <w:bottom w:val="none" w:sz="0" w:space="0" w:color="auto"/>
                                                        <w:right w:val="none" w:sz="0" w:space="0" w:color="auto"/>
                                                      </w:divBdr>
                                                      <w:divsChild>
                                                        <w:div w:id="20258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5280622">
      <w:bodyDiv w:val="1"/>
      <w:marLeft w:val="0"/>
      <w:marRight w:val="0"/>
      <w:marTop w:val="0"/>
      <w:marBottom w:val="0"/>
      <w:divBdr>
        <w:top w:val="none" w:sz="0" w:space="0" w:color="auto"/>
        <w:left w:val="none" w:sz="0" w:space="0" w:color="auto"/>
        <w:bottom w:val="none" w:sz="0" w:space="0" w:color="auto"/>
        <w:right w:val="none" w:sz="0" w:space="0" w:color="auto"/>
      </w:divBdr>
      <w:divsChild>
        <w:div w:id="869877974">
          <w:marLeft w:val="0"/>
          <w:marRight w:val="0"/>
          <w:marTop w:val="0"/>
          <w:marBottom w:val="0"/>
          <w:divBdr>
            <w:top w:val="none" w:sz="0" w:space="0" w:color="auto"/>
            <w:left w:val="none" w:sz="0" w:space="0" w:color="auto"/>
            <w:bottom w:val="none" w:sz="0" w:space="0" w:color="auto"/>
            <w:right w:val="none" w:sz="0" w:space="0" w:color="auto"/>
          </w:divBdr>
          <w:divsChild>
            <w:div w:id="1352610988">
              <w:marLeft w:val="0"/>
              <w:marRight w:val="0"/>
              <w:marTop w:val="0"/>
              <w:marBottom w:val="0"/>
              <w:divBdr>
                <w:top w:val="none" w:sz="0" w:space="0" w:color="auto"/>
                <w:left w:val="none" w:sz="0" w:space="0" w:color="auto"/>
                <w:bottom w:val="none" w:sz="0" w:space="0" w:color="auto"/>
                <w:right w:val="none" w:sz="0" w:space="0" w:color="auto"/>
              </w:divBdr>
              <w:divsChild>
                <w:div w:id="595018609">
                  <w:marLeft w:val="0"/>
                  <w:marRight w:val="0"/>
                  <w:marTop w:val="0"/>
                  <w:marBottom w:val="0"/>
                  <w:divBdr>
                    <w:top w:val="none" w:sz="0" w:space="0" w:color="auto"/>
                    <w:left w:val="none" w:sz="0" w:space="0" w:color="auto"/>
                    <w:bottom w:val="none" w:sz="0" w:space="0" w:color="auto"/>
                    <w:right w:val="none" w:sz="0" w:space="0" w:color="auto"/>
                  </w:divBdr>
                  <w:divsChild>
                    <w:div w:id="775754000">
                      <w:marLeft w:val="0"/>
                      <w:marRight w:val="0"/>
                      <w:marTop w:val="0"/>
                      <w:marBottom w:val="0"/>
                      <w:divBdr>
                        <w:top w:val="none" w:sz="0" w:space="0" w:color="auto"/>
                        <w:left w:val="none" w:sz="0" w:space="0" w:color="auto"/>
                        <w:bottom w:val="none" w:sz="0" w:space="0" w:color="auto"/>
                        <w:right w:val="none" w:sz="0" w:space="0" w:color="auto"/>
                      </w:divBdr>
                      <w:divsChild>
                        <w:div w:id="770931959">
                          <w:marLeft w:val="0"/>
                          <w:marRight w:val="0"/>
                          <w:marTop w:val="0"/>
                          <w:marBottom w:val="0"/>
                          <w:divBdr>
                            <w:top w:val="none" w:sz="0" w:space="0" w:color="auto"/>
                            <w:left w:val="none" w:sz="0" w:space="0" w:color="auto"/>
                            <w:bottom w:val="none" w:sz="0" w:space="0" w:color="auto"/>
                            <w:right w:val="none" w:sz="0" w:space="0" w:color="auto"/>
                          </w:divBdr>
                          <w:divsChild>
                            <w:div w:id="971710064">
                              <w:marLeft w:val="0"/>
                              <w:marRight w:val="0"/>
                              <w:marTop w:val="0"/>
                              <w:marBottom w:val="0"/>
                              <w:divBdr>
                                <w:top w:val="none" w:sz="0" w:space="0" w:color="auto"/>
                                <w:left w:val="none" w:sz="0" w:space="0" w:color="auto"/>
                                <w:bottom w:val="none" w:sz="0" w:space="0" w:color="auto"/>
                                <w:right w:val="none" w:sz="0" w:space="0" w:color="auto"/>
                              </w:divBdr>
                              <w:divsChild>
                                <w:div w:id="716860311">
                                  <w:marLeft w:val="0"/>
                                  <w:marRight w:val="0"/>
                                  <w:marTop w:val="0"/>
                                  <w:marBottom w:val="0"/>
                                  <w:divBdr>
                                    <w:top w:val="none" w:sz="0" w:space="0" w:color="auto"/>
                                    <w:left w:val="none" w:sz="0" w:space="0" w:color="auto"/>
                                    <w:bottom w:val="none" w:sz="0" w:space="0" w:color="auto"/>
                                    <w:right w:val="none" w:sz="0" w:space="0" w:color="auto"/>
                                  </w:divBdr>
                                  <w:divsChild>
                                    <w:div w:id="1182626745">
                                      <w:marLeft w:val="60"/>
                                      <w:marRight w:val="0"/>
                                      <w:marTop w:val="0"/>
                                      <w:marBottom w:val="0"/>
                                      <w:divBdr>
                                        <w:top w:val="none" w:sz="0" w:space="0" w:color="auto"/>
                                        <w:left w:val="none" w:sz="0" w:space="0" w:color="auto"/>
                                        <w:bottom w:val="none" w:sz="0" w:space="0" w:color="auto"/>
                                        <w:right w:val="none" w:sz="0" w:space="0" w:color="auto"/>
                                      </w:divBdr>
                                      <w:divsChild>
                                        <w:div w:id="2089378061">
                                          <w:marLeft w:val="0"/>
                                          <w:marRight w:val="0"/>
                                          <w:marTop w:val="0"/>
                                          <w:marBottom w:val="0"/>
                                          <w:divBdr>
                                            <w:top w:val="none" w:sz="0" w:space="0" w:color="auto"/>
                                            <w:left w:val="none" w:sz="0" w:space="0" w:color="auto"/>
                                            <w:bottom w:val="none" w:sz="0" w:space="0" w:color="auto"/>
                                            <w:right w:val="none" w:sz="0" w:space="0" w:color="auto"/>
                                          </w:divBdr>
                                          <w:divsChild>
                                            <w:div w:id="1280455607">
                                              <w:marLeft w:val="0"/>
                                              <w:marRight w:val="0"/>
                                              <w:marTop w:val="0"/>
                                              <w:marBottom w:val="120"/>
                                              <w:divBdr>
                                                <w:top w:val="single" w:sz="6" w:space="0" w:color="F5F5F5"/>
                                                <w:left w:val="single" w:sz="6" w:space="0" w:color="F5F5F5"/>
                                                <w:bottom w:val="single" w:sz="6" w:space="0" w:color="F5F5F5"/>
                                                <w:right w:val="single" w:sz="6" w:space="0" w:color="F5F5F5"/>
                                              </w:divBdr>
                                              <w:divsChild>
                                                <w:div w:id="1556894941">
                                                  <w:marLeft w:val="0"/>
                                                  <w:marRight w:val="0"/>
                                                  <w:marTop w:val="0"/>
                                                  <w:marBottom w:val="0"/>
                                                  <w:divBdr>
                                                    <w:top w:val="none" w:sz="0" w:space="0" w:color="auto"/>
                                                    <w:left w:val="none" w:sz="0" w:space="0" w:color="auto"/>
                                                    <w:bottom w:val="none" w:sz="0" w:space="0" w:color="auto"/>
                                                    <w:right w:val="none" w:sz="0" w:space="0" w:color="auto"/>
                                                  </w:divBdr>
                                                  <w:divsChild>
                                                    <w:div w:id="1203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8273485">
      <w:bodyDiv w:val="1"/>
      <w:marLeft w:val="0"/>
      <w:marRight w:val="0"/>
      <w:marTop w:val="0"/>
      <w:marBottom w:val="0"/>
      <w:divBdr>
        <w:top w:val="none" w:sz="0" w:space="0" w:color="auto"/>
        <w:left w:val="none" w:sz="0" w:space="0" w:color="auto"/>
        <w:bottom w:val="none" w:sz="0" w:space="0" w:color="auto"/>
        <w:right w:val="none" w:sz="0" w:space="0" w:color="auto"/>
      </w:divBdr>
      <w:divsChild>
        <w:div w:id="32778563">
          <w:marLeft w:val="0"/>
          <w:marRight w:val="0"/>
          <w:marTop w:val="0"/>
          <w:marBottom w:val="0"/>
          <w:divBdr>
            <w:top w:val="none" w:sz="0" w:space="0" w:color="auto"/>
            <w:left w:val="none" w:sz="0" w:space="0" w:color="auto"/>
            <w:bottom w:val="none" w:sz="0" w:space="0" w:color="auto"/>
            <w:right w:val="none" w:sz="0" w:space="0" w:color="auto"/>
          </w:divBdr>
          <w:divsChild>
            <w:div w:id="2085368095">
              <w:marLeft w:val="0"/>
              <w:marRight w:val="0"/>
              <w:marTop w:val="0"/>
              <w:marBottom w:val="0"/>
              <w:divBdr>
                <w:top w:val="none" w:sz="0" w:space="0" w:color="auto"/>
                <w:left w:val="none" w:sz="0" w:space="0" w:color="auto"/>
                <w:bottom w:val="none" w:sz="0" w:space="0" w:color="auto"/>
                <w:right w:val="none" w:sz="0" w:space="0" w:color="auto"/>
              </w:divBdr>
              <w:divsChild>
                <w:div w:id="592595903">
                  <w:marLeft w:val="0"/>
                  <w:marRight w:val="0"/>
                  <w:marTop w:val="0"/>
                  <w:marBottom w:val="0"/>
                  <w:divBdr>
                    <w:top w:val="none" w:sz="0" w:space="0" w:color="auto"/>
                    <w:left w:val="none" w:sz="0" w:space="0" w:color="auto"/>
                    <w:bottom w:val="none" w:sz="0" w:space="0" w:color="auto"/>
                    <w:right w:val="none" w:sz="0" w:space="0" w:color="auto"/>
                  </w:divBdr>
                  <w:divsChild>
                    <w:div w:id="1089884350">
                      <w:marLeft w:val="0"/>
                      <w:marRight w:val="0"/>
                      <w:marTop w:val="0"/>
                      <w:marBottom w:val="0"/>
                      <w:divBdr>
                        <w:top w:val="none" w:sz="0" w:space="0" w:color="auto"/>
                        <w:left w:val="none" w:sz="0" w:space="0" w:color="auto"/>
                        <w:bottom w:val="none" w:sz="0" w:space="0" w:color="auto"/>
                        <w:right w:val="none" w:sz="0" w:space="0" w:color="auto"/>
                      </w:divBdr>
                      <w:divsChild>
                        <w:div w:id="1226725897">
                          <w:marLeft w:val="0"/>
                          <w:marRight w:val="0"/>
                          <w:marTop w:val="0"/>
                          <w:marBottom w:val="0"/>
                          <w:divBdr>
                            <w:top w:val="none" w:sz="0" w:space="0" w:color="auto"/>
                            <w:left w:val="none" w:sz="0" w:space="0" w:color="auto"/>
                            <w:bottom w:val="none" w:sz="0" w:space="0" w:color="auto"/>
                            <w:right w:val="none" w:sz="0" w:space="0" w:color="auto"/>
                          </w:divBdr>
                          <w:divsChild>
                            <w:div w:id="1219440118">
                              <w:marLeft w:val="0"/>
                              <w:marRight w:val="0"/>
                              <w:marTop w:val="0"/>
                              <w:marBottom w:val="0"/>
                              <w:divBdr>
                                <w:top w:val="none" w:sz="0" w:space="0" w:color="auto"/>
                                <w:left w:val="none" w:sz="0" w:space="0" w:color="auto"/>
                                <w:bottom w:val="none" w:sz="0" w:space="0" w:color="auto"/>
                                <w:right w:val="none" w:sz="0" w:space="0" w:color="auto"/>
                              </w:divBdr>
                              <w:divsChild>
                                <w:div w:id="2045516707">
                                  <w:marLeft w:val="0"/>
                                  <w:marRight w:val="0"/>
                                  <w:marTop w:val="0"/>
                                  <w:marBottom w:val="0"/>
                                  <w:divBdr>
                                    <w:top w:val="none" w:sz="0" w:space="0" w:color="auto"/>
                                    <w:left w:val="none" w:sz="0" w:space="0" w:color="auto"/>
                                    <w:bottom w:val="none" w:sz="0" w:space="0" w:color="auto"/>
                                    <w:right w:val="none" w:sz="0" w:space="0" w:color="auto"/>
                                  </w:divBdr>
                                  <w:divsChild>
                                    <w:div w:id="604115425">
                                      <w:marLeft w:val="60"/>
                                      <w:marRight w:val="0"/>
                                      <w:marTop w:val="0"/>
                                      <w:marBottom w:val="0"/>
                                      <w:divBdr>
                                        <w:top w:val="none" w:sz="0" w:space="0" w:color="auto"/>
                                        <w:left w:val="none" w:sz="0" w:space="0" w:color="auto"/>
                                        <w:bottom w:val="none" w:sz="0" w:space="0" w:color="auto"/>
                                        <w:right w:val="none" w:sz="0" w:space="0" w:color="auto"/>
                                      </w:divBdr>
                                      <w:divsChild>
                                        <w:div w:id="1703171292">
                                          <w:marLeft w:val="0"/>
                                          <w:marRight w:val="0"/>
                                          <w:marTop w:val="0"/>
                                          <w:marBottom w:val="0"/>
                                          <w:divBdr>
                                            <w:top w:val="none" w:sz="0" w:space="0" w:color="auto"/>
                                            <w:left w:val="none" w:sz="0" w:space="0" w:color="auto"/>
                                            <w:bottom w:val="none" w:sz="0" w:space="0" w:color="auto"/>
                                            <w:right w:val="none" w:sz="0" w:space="0" w:color="auto"/>
                                          </w:divBdr>
                                          <w:divsChild>
                                            <w:div w:id="1282104215">
                                              <w:marLeft w:val="0"/>
                                              <w:marRight w:val="0"/>
                                              <w:marTop w:val="0"/>
                                              <w:marBottom w:val="120"/>
                                              <w:divBdr>
                                                <w:top w:val="single" w:sz="6" w:space="0" w:color="F5F5F5"/>
                                                <w:left w:val="single" w:sz="6" w:space="0" w:color="F5F5F5"/>
                                                <w:bottom w:val="single" w:sz="6" w:space="0" w:color="F5F5F5"/>
                                                <w:right w:val="single" w:sz="6" w:space="0" w:color="F5F5F5"/>
                                              </w:divBdr>
                                              <w:divsChild>
                                                <w:div w:id="1555921513">
                                                  <w:marLeft w:val="0"/>
                                                  <w:marRight w:val="0"/>
                                                  <w:marTop w:val="0"/>
                                                  <w:marBottom w:val="0"/>
                                                  <w:divBdr>
                                                    <w:top w:val="none" w:sz="0" w:space="0" w:color="auto"/>
                                                    <w:left w:val="none" w:sz="0" w:space="0" w:color="auto"/>
                                                    <w:bottom w:val="none" w:sz="0" w:space="0" w:color="auto"/>
                                                    <w:right w:val="none" w:sz="0" w:space="0" w:color="auto"/>
                                                  </w:divBdr>
                                                  <w:divsChild>
                                                    <w:div w:id="4788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5942370">
      <w:bodyDiv w:val="1"/>
      <w:marLeft w:val="0"/>
      <w:marRight w:val="0"/>
      <w:marTop w:val="0"/>
      <w:marBottom w:val="0"/>
      <w:divBdr>
        <w:top w:val="none" w:sz="0" w:space="0" w:color="auto"/>
        <w:left w:val="none" w:sz="0" w:space="0" w:color="auto"/>
        <w:bottom w:val="none" w:sz="0" w:space="0" w:color="auto"/>
        <w:right w:val="none" w:sz="0" w:space="0" w:color="auto"/>
      </w:divBdr>
      <w:divsChild>
        <w:div w:id="2108765414">
          <w:marLeft w:val="0"/>
          <w:marRight w:val="0"/>
          <w:marTop w:val="0"/>
          <w:marBottom w:val="0"/>
          <w:divBdr>
            <w:top w:val="none" w:sz="0" w:space="0" w:color="auto"/>
            <w:left w:val="none" w:sz="0" w:space="0" w:color="auto"/>
            <w:bottom w:val="none" w:sz="0" w:space="0" w:color="auto"/>
            <w:right w:val="none" w:sz="0" w:space="0" w:color="auto"/>
          </w:divBdr>
          <w:divsChild>
            <w:div w:id="1875851314">
              <w:marLeft w:val="0"/>
              <w:marRight w:val="0"/>
              <w:marTop w:val="0"/>
              <w:marBottom w:val="0"/>
              <w:divBdr>
                <w:top w:val="none" w:sz="0" w:space="0" w:color="auto"/>
                <w:left w:val="none" w:sz="0" w:space="0" w:color="auto"/>
                <w:bottom w:val="none" w:sz="0" w:space="0" w:color="auto"/>
                <w:right w:val="none" w:sz="0" w:space="0" w:color="auto"/>
              </w:divBdr>
              <w:divsChild>
                <w:div w:id="786241550">
                  <w:marLeft w:val="0"/>
                  <w:marRight w:val="0"/>
                  <w:marTop w:val="0"/>
                  <w:marBottom w:val="0"/>
                  <w:divBdr>
                    <w:top w:val="none" w:sz="0" w:space="0" w:color="auto"/>
                    <w:left w:val="none" w:sz="0" w:space="0" w:color="auto"/>
                    <w:bottom w:val="none" w:sz="0" w:space="0" w:color="auto"/>
                    <w:right w:val="none" w:sz="0" w:space="0" w:color="auto"/>
                  </w:divBdr>
                  <w:divsChild>
                    <w:div w:id="528226994">
                      <w:marLeft w:val="0"/>
                      <w:marRight w:val="0"/>
                      <w:marTop w:val="0"/>
                      <w:marBottom w:val="0"/>
                      <w:divBdr>
                        <w:top w:val="none" w:sz="0" w:space="0" w:color="auto"/>
                        <w:left w:val="none" w:sz="0" w:space="0" w:color="auto"/>
                        <w:bottom w:val="none" w:sz="0" w:space="0" w:color="auto"/>
                        <w:right w:val="none" w:sz="0" w:space="0" w:color="auto"/>
                      </w:divBdr>
                      <w:divsChild>
                        <w:div w:id="1079862146">
                          <w:marLeft w:val="0"/>
                          <w:marRight w:val="0"/>
                          <w:marTop w:val="0"/>
                          <w:marBottom w:val="0"/>
                          <w:divBdr>
                            <w:top w:val="none" w:sz="0" w:space="0" w:color="auto"/>
                            <w:left w:val="none" w:sz="0" w:space="0" w:color="auto"/>
                            <w:bottom w:val="none" w:sz="0" w:space="0" w:color="auto"/>
                            <w:right w:val="none" w:sz="0" w:space="0" w:color="auto"/>
                          </w:divBdr>
                          <w:divsChild>
                            <w:div w:id="2118210317">
                              <w:marLeft w:val="0"/>
                              <w:marRight w:val="0"/>
                              <w:marTop w:val="0"/>
                              <w:marBottom w:val="0"/>
                              <w:divBdr>
                                <w:top w:val="none" w:sz="0" w:space="0" w:color="auto"/>
                                <w:left w:val="none" w:sz="0" w:space="0" w:color="auto"/>
                                <w:bottom w:val="none" w:sz="0" w:space="0" w:color="auto"/>
                                <w:right w:val="none" w:sz="0" w:space="0" w:color="auto"/>
                              </w:divBdr>
                              <w:divsChild>
                                <w:div w:id="1515610546">
                                  <w:marLeft w:val="0"/>
                                  <w:marRight w:val="0"/>
                                  <w:marTop w:val="0"/>
                                  <w:marBottom w:val="0"/>
                                  <w:divBdr>
                                    <w:top w:val="none" w:sz="0" w:space="0" w:color="auto"/>
                                    <w:left w:val="none" w:sz="0" w:space="0" w:color="auto"/>
                                    <w:bottom w:val="none" w:sz="0" w:space="0" w:color="auto"/>
                                    <w:right w:val="none" w:sz="0" w:space="0" w:color="auto"/>
                                  </w:divBdr>
                                  <w:divsChild>
                                    <w:div w:id="1938899982">
                                      <w:marLeft w:val="67"/>
                                      <w:marRight w:val="0"/>
                                      <w:marTop w:val="0"/>
                                      <w:marBottom w:val="0"/>
                                      <w:divBdr>
                                        <w:top w:val="none" w:sz="0" w:space="0" w:color="auto"/>
                                        <w:left w:val="none" w:sz="0" w:space="0" w:color="auto"/>
                                        <w:bottom w:val="none" w:sz="0" w:space="0" w:color="auto"/>
                                        <w:right w:val="none" w:sz="0" w:space="0" w:color="auto"/>
                                      </w:divBdr>
                                      <w:divsChild>
                                        <w:div w:id="404961997">
                                          <w:marLeft w:val="0"/>
                                          <w:marRight w:val="0"/>
                                          <w:marTop w:val="0"/>
                                          <w:marBottom w:val="0"/>
                                          <w:divBdr>
                                            <w:top w:val="none" w:sz="0" w:space="0" w:color="auto"/>
                                            <w:left w:val="none" w:sz="0" w:space="0" w:color="auto"/>
                                            <w:bottom w:val="none" w:sz="0" w:space="0" w:color="auto"/>
                                            <w:right w:val="none" w:sz="0" w:space="0" w:color="auto"/>
                                          </w:divBdr>
                                          <w:divsChild>
                                            <w:div w:id="14312369">
                                              <w:marLeft w:val="0"/>
                                              <w:marRight w:val="0"/>
                                              <w:marTop w:val="0"/>
                                              <w:marBottom w:val="134"/>
                                              <w:divBdr>
                                                <w:top w:val="single" w:sz="6" w:space="0" w:color="F5F5F5"/>
                                                <w:left w:val="single" w:sz="6" w:space="0" w:color="F5F5F5"/>
                                                <w:bottom w:val="single" w:sz="6" w:space="0" w:color="F5F5F5"/>
                                                <w:right w:val="single" w:sz="6" w:space="0" w:color="F5F5F5"/>
                                              </w:divBdr>
                                              <w:divsChild>
                                                <w:div w:id="1531839755">
                                                  <w:marLeft w:val="0"/>
                                                  <w:marRight w:val="0"/>
                                                  <w:marTop w:val="0"/>
                                                  <w:marBottom w:val="0"/>
                                                  <w:divBdr>
                                                    <w:top w:val="none" w:sz="0" w:space="0" w:color="auto"/>
                                                    <w:left w:val="none" w:sz="0" w:space="0" w:color="auto"/>
                                                    <w:bottom w:val="none" w:sz="0" w:space="0" w:color="auto"/>
                                                    <w:right w:val="none" w:sz="0" w:space="0" w:color="auto"/>
                                                  </w:divBdr>
                                                  <w:divsChild>
                                                    <w:div w:id="11104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9731236">
      <w:bodyDiv w:val="1"/>
      <w:marLeft w:val="0"/>
      <w:marRight w:val="0"/>
      <w:marTop w:val="0"/>
      <w:marBottom w:val="0"/>
      <w:divBdr>
        <w:top w:val="none" w:sz="0" w:space="0" w:color="auto"/>
        <w:left w:val="none" w:sz="0" w:space="0" w:color="auto"/>
        <w:bottom w:val="none" w:sz="0" w:space="0" w:color="auto"/>
        <w:right w:val="none" w:sz="0" w:space="0" w:color="auto"/>
      </w:divBdr>
      <w:divsChild>
        <w:div w:id="188184060">
          <w:marLeft w:val="0"/>
          <w:marRight w:val="0"/>
          <w:marTop w:val="0"/>
          <w:marBottom w:val="0"/>
          <w:divBdr>
            <w:top w:val="none" w:sz="0" w:space="0" w:color="auto"/>
            <w:left w:val="none" w:sz="0" w:space="0" w:color="auto"/>
            <w:bottom w:val="none" w:sz="0" w:space="0" w:color="auto"/>
            <w:right w:val="none" w:sz="0" w:space="0" w:color="auto"/>
          </w:divBdr>
          <w:divsChild>
            <w:div w:id="119955656">
              <w:marLeft w:val="0"/>
              <w:marRight w:val="0"/>
              <w:marTop w:val="0"/>
              <w:marBottom w:val="0"/>
              <w:divBdr>
                <w:top w:val="none" w:sz="0" w:space="0" w:color="auto"/>
                <w:left w:val="none" w:sz="0" w:space="0" w:color="auto"/>
                <w:bottom w:val="none" w:sz="0" w:space="0" w:color="auto"/>
                <w:right w:val="none" w:sz="0" w:space="0" w:color="auto"/>
              </w:divBdr>
              <w:divsChild>
                <w:div w:id="971978075">
                  <w:marLeft w:val="0"/>
                  <w:marRight w:val="0"/>
                  <w:marTop w:val="0"/>
                  <w:marBottom w:val="0"/>
                  <w:divBdr>
                    <w:top w:val="none" w:sz="0" w:space="0" w:color="auto"/>
                    <w:left w:val="none" w:sz="0" w:space="0" w:color="auto"/>
                    <w:bottom w:val="none" w:sz="0" w:space="0" w:color="auto"/>
                    <w:right w:val="none" w:sz="0" w:space="0" w:color="auto"/>
                  </w:divBdr>
                  <w:divsChild>
                    <w:div w:id="1059326735">
                      <w:marLeft w:val="0"/>
                      <w:marRight w:val="0"/>
                      <w:marTop w:val="0"/>
                      <w:marBottom w:val="0"/>
                      <w:divBdr>
                        <w:top w:val="none" w:sz="0" w:space="0" w:color="auto"/>
                        <w:left w:val="none" w:sz="0" w:space="0" w:color="auto"/>
                        <w:bottom w:val="none" w:sz="0" w:space="0" w:color="auto"/>
                        <w:right w:val="none" w:sz="0" w:space="0" w:color="auto"/>
                      </w:divBdr>
                      <w:divsChild>
                        <w:div w:id="2139637199">
                          <w:marLeft w:val="0"/>
                          <w:marRight w:val="0"/>
                          <w:marTop w:val="0"/>
                          <w:marBottom w:val="0"/>
                          <w:divBdr>
                            <w:top w:val="none" w:sz="0" w:space="0" w:color="auto"/>
                            <w:left w:val="none" w:sz="0" w:space="0" w:color="auto"/>
                            <w:bottom w:val="none" w:sz="0" w:space="0" w:color="auto"/>
                            <w:right w:val="none" w:sz="0" w:space="0" w:color="auto"/>
                          </w:divBdr>
                          <w:divsChild>
                            <w:div w:id="1397895061">
                              <w:marLeft w:val="0"/>
                              <w:marRight w:val="0"/>
                              <w:marTop w:val="0"/>
                              <w:marBottom w:val="0"/>
                              <w:divBdr>
                                <w:top w:val="none" w:sz="0" w:space="0" w:color="auto"/>
                                <w:left w:val="none" w:sz="0" w:space="0" w:color="auto"/>
                                <w:bottom w:val="none" w:sz="0" w:space="0" w:color="auto"/>
                                <w:right w:val="none" w:sz="0" w:space="0" w:color="auto"/>
                              </w:divBdr>
                              <w:divsChild>
                                <w:div w:id="1319117115">
                                  <w:marLeft w:val="0"/>
                                  <w:marRight w:val="0"/>
                                  <w:marTop w:val="0"/>
                                  <w:marBottom w:val="0"/>
                                  <w:divBdr>
                                    <w:top w:val="none" w:sz="0" w:space="0" w:color="auto"/>
                                    <w:left w:val="none" w:sz="0" w:space="0" w:color="auto"/>
                                    <w:bottom w:val="none" w:sz="0" w:space="0" w:color="auto"/>
                                    <w:right w:val="none" w:sz="0" w:space="0" w:color="auto"/>
                                  </w:divBdr>
                                  <w:divsChild>
                                    <w:div w:id="184945937">
                                      <w:marLeft w:val="60"/>
                                      <w:marRight w:val="0"/>
                                      <w:marTop w:val="0"/>
                                      <w:marBottom w:val="0"/>
                                      <w:divBdr>
                                        <w:top w:val="none" w:sz="0" w:space="0" w:color="auto"/>
                                        <w:left w:val="none" w:sz="0" w:space="0" w:color="auto"/>
                                        <w:bottom w:val="none" w:sz="0" w:space="0" w:color="auto"/>
                                        <w:right w:val="none" w:sz="0" w:space="0" w:color="auto"/>
                                      </w:divBdr>
                                      <w:divsChild>
                                        <w:div w:id="235869499">
                                          <w:marLeft w:val="0"/>
                                          <w:marRight w:val="0"/>
                                          <w:marTop w:val="0"/>
                                          <w:marBottom w:val="0"/>
                                          <w:divBdr>
                                            <w:top w:val="none" w:sz="0" w:space="0" w:color="auto"/>
                                            <w:left w:val="none" w:sz="0" w:space="0" w:color="auto"/>
                                            <w:bottom w:val="none" w:sz="0" w:space="0" w:color="auto"/>
                                            <w:right w:val="none" w:sz="0" w:space="0" w:color="auto"/>
                                          </w:divBdr>
                                          <w:divsChild>
                                            <w:div w:id="101464869">
                                              <w:marLeft w:val="0"/>
                                              <w:marRight w:val="0"/>
                                              <w:marTop w:val="0"/>
                                              <w:marBottom w:val="120"/>
                                              <w:divBdr>
                                                <w:top w:val="single" w:sz="6" w:space="0" w:color="F5F5F5"/>
                                                <w:left w:val="single" w:sz="6" w:space="0" w:color="F5F5F5"/>
                                                <w:bottom w:val="single" w:sz="6" w:space="0" w:color="F5F5F5"/>
                                                <w:right w:val="single" w:sz="6" w:space="0" w:color="F5F5F5"/>
                                              </w:divBdr>
                                              <w:divsChild>
                                                <w:div w:id="1079255599">
                                                  <w:marLeft w:val="0"/>
                                                  <w:marRight w:val="0"/>
                                                  <w:marTop w:val="0"/>
                                                  <w:marBottom w:val="0"/>
                                                  <w:divBdr>
                                                    <w:top w:val="none" w:sz="0" w:space="0" w:color="auto"/>
                                                    <w:left w:val="none" w:sz="0" w:space="0" w:color="auto"/>
                                                    <w:bottom w:val="none" w:sz="0" w:space="0" w:color="auto"/>
                                                    <w:right w:val="none" w:sz="0" w:space="0" w:color="auto"/>
                                                  </w:divBdr>
                                                  <w:divsChild>
                                                    <w:div w:id="48878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6745620">
      <w:bodyDiv w:val="1"/>
      <w:marLeft w:val="0"/>
      <w:marRight w:val="0"/>
      <w:marTop w:val="0"/>
      <w:marBottom w:val="0"/>
      <w:divBdr>
        <w:top w:val="none" w:sz="0" w:space="0" w:color="auto"/>
        <w:left w:val="none" w:sz="0" w:space="0" w:color="auto"/>
        <w:bottom w:val="none" w:sz="0" w:space="0" w:color="auto"/>
        <w:right w:val="none" w:sz="0" w:space="0" w:color="auto"/>
      </w:divBdr>
      <w:divsChild>
        <w:div w:id="509947523">
          <w:marLeft w:val="0"/>
          <w:marRight w:val="0"/>
          <w:marTop w:val="0"/>
          <w:marBottom w:val="0"/>
          <w:divBdr>
            <w:top w:val="none" w:sz="0" w:space="0" w:color="auto"/>
            <w:left w:val="none" w:sz="0" w:space="0" w:color="auto"/>
            <w:bottom w:val="none" w:sz="0" w:space="0" w:color="auto"/>
            <w:right w:val="none" w:sz="0" w:space="0" w:color="auto"/>
          </w:divBdr>
          <w:divsChild>
            <w:div w:id="1569068434">
              <w:marLeft w:val="0"/>
              <w:marRight w:val="0"/>
              <w:marTop w:val="0"/>
              <w:marBottom w:val="0"/>
              <w:divBdr>
                <w:top w:val="none" w:sz="0" w:space="0" w:color="auto"/>
                <w:left w:val="none" w:sz="0" w:space="0" w:color="auto"/>
                <w:bottom w:val="none" w:sz="0" w:space="0" w:color="auto"/>
                <w:right w:val="none" w:sz="0" w:space="0" w:color="auto"/>
              </w:divBdr>
              <w:divsChild>
                <w:div w:id="707871858">
                  <w:marLeft w:val="0"/>
                  <w:marRight w:val="0"/>
                  <w:marTop w:val="0"/>
                  <w:marBottom w:val="0"/>
                  <w:divBdr>
                    <w:top w:val="none" w:sz="0" w:space="0" w:color="auto"/>
                    <w:left w:val="none" w:sz="0" w:space="0" w:color="auto"/>
                    <w:bottom w:val="none" w:sz="0" w:space="0" w:color="auto"/>
                    <w:right w:val="none" w:sz="0" w:space="0" w:color="auto"/>
                  </w:divBdr>
                  <w:divsChild>
                    <w:div w:id="2106488728">
                      <w:marLeft w:val="0"/>
                      <w:marRight w:val="0"/>
                      <w:marTop w:val="0"/>
                      <w:marBottom w:val="0"/>
                      <w:divBdr>
                        <w:top w:val="none" w:sz="0" w:space="0" w:color="auto"/>
                        <w:left w:val="none" w:sz="0" w:space="0" w:color="auto"/>
                        <w:bottom w:val="none" w:sz="0" w:space="0" w:color="auto"/>
                        <w:right w:val="none" w:sz="0" w:space="0" w:color="auto"/>
                      </w:divBdr>
                      <w:divsChild>
                        <w:div w:id="1450271274">
                          <w:marLeft w:val="0"/>
                          <w:marRight w:val="0"/>
                          <w:marTop w:val="0"/>
                          <w:marBottom w:val="0"/>
                          <w:divBdr>
                            <w:top w:val="none" w:sz="0" w:space="0" w:color="auto"/>
                            <w:left w:val="none" w:sz="0" w:space="0" w:color="auto"/>
                            <w:bottom w:val="none" w:sz="0" w:space="0" w:color="auto"/>
                            <w:right w:val="none" w:sz="0" w:space="0" w:color="auto"/>
                          </w:divBdr>
                          <w:divsChild>
                            <w:div w:id="446655331">
                              <w:marLeft w:val="0"/>
                              <w:marRight w:val="0"/>
                              <w:marTop w:val="0"/>
                              <w:marBottom w:val="0"/>
                              <w:divBdr>
                                <w:top w:val="none" w:sz="0" w:space="0" w:color="auto"/>
                                <w:left w:val="none" w:sz="0" w:space="0" w:color="auto"/>
                                <w:bottom w:val="none" w:sz="0" w:space="0" w:color="auto"/>
                                <w:right w:val="none" w:sz="0" w:space="0" w:color="auto"/>
                              </w:divBdr>
                              <w:divsChild>
                                <w:div w:id="2010865314">
                                  <w:marLeft w:val="0"/>
                                  <w:marRight w:val="0"/>
                                  <w:marTop w:val="0"/>
                                  <w:marBottom w:val="0"/>
                                  <w:divBdr>
                                    <w:top w:val="none" w:sz="0" w:space="0" w:color="auto"/>
                                    <w:left w:val="none" w:sz="0" w:space="0" w:color="auto"/>
                                    <w:bottom w:val="none" w:sz="0" w:space="0" w:color="auto"/>
                                    <w:right w:val="none" w:sz="0" w:space="0" w:color="auto"/>
                                  </w:divBdr>
                                  <w:divsChild>
                                    <w:div w:id="40640611">
                                      <w:marLeft w:val="67"/>
                                      <w:marRight w:val="0"/>
                                      <w:marTop w:val="0"/>
                                      <w:marBottom w:val="0"/>
                                      <w:divBdr>
                                        <w:top w:val="none" w:sz="0" w:space="0" w:color="auto"/>
                                        <w:left w:val="none" w:sz="0" w:space="0" w:color="auto"/>
                                        <w:bottom w:val="none" w:sz="0" w:space="0" w:color="auto"/>
                                        <w:right w:val="none" w:sz="0" w:space="0" w:color="auto"/>
                                      </w:divBdr>
                                      <w:divsChild>
                                        <w:div w:id="622231374">
                                          <w:marLeft w:val="0"/>
                                          <w:marRight w:val="0"/>
                                          <w:marTop w:val="0"/>
                                          <w:marBottom w:val="0"/>
                                          <w:divBdr>
                                            <w:top w:val="none" w:sz="0" w:space="0" w:color="auto"/>
                                            <w:left w:val="none" w:sz="0" w:space="0" w:color="auto"/>
                                            <w:bottom w:val="none" w:sz="0" w:space="0" w:color="auto"/>
                                            <w:right w:val="none" w:sz="0" w:space="0" w:color="auto"/>
                                          </w:divBdr>
                                          <w:divsChild>
                                            <w:div w:id="1022049021">
                                              <w:marLeft w:val="0"/>
                                              <w:marRight w:val="0"/>
                                              <w:marTop w:val="0"/>
                                              <w:marBottom w:val="134"/>
                                              <w:divBdr>
                                                <w:top w:val="single" w:sz="6" w:space="0" w:color="F5F5F5"/>
                                                <w:left w:val="single" w:sz="6" w:space="0" w:color="F5F5F5"/>
                                                <w:bottom w:val="single" w:sz="6" w:space="0" w:color="F5F5F5"/>
                                                <w:right w:val="single" w:sz="6" w:space="0" w:color="F5F5F5"/>
                                              </w:divBdr>
                                              <w:divsChild>
                                                <w:div w:id="1408728705">
                                                  <w:marLeft w:val="0"/>
                                                  <w:marRight w:val="0"/>
                                                  <w:marTop w:val="0"/>
                                                  <w:marBottom w:val="0"/>
                                                  <w:divBdr>
                                                    <w:top w:val="none" w:sz="0" w:space="0" w:color="auto"/>
                                                    <w:left w:val="none" w:sz="0" w:space="0" w:color="auto"/>
                                                    <w:bottom w:val="none" w:sz="0" w:space="0" w:color="auto"/>
                                                    <w:right w:val="none" w:sz="0" w:space="0" w:color="auto"/>
                                                  </w:divBdr>
                                                  <w:divsChild>
                                                    <w:div w:id="4535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0697636">
      <w:bodyDiv w:val="1"/>
      <w:marLeft w:val="0"/>
      <w:marRight w:val="0"/>
      <w:marTop w:val="0"/>
      <w:marBottom w:val="0"/>
      <w:divBdr>
        <w:top w:val="none" w:sz="0" w:space="0" w:color="auto"/>
        <w:left w:val="none" w:sz="0" w:space="0" w:color="auto"/>
        <w:bottom w:val="none" w:sz="0" w:space="0" w:color="auto"/>
        <w:right w:val="none" w:sz="0" w:space="0" w:color="auto"/>
      </w:divBdr>
      <w:divsChild>
        <w:div w:id="867139562">
          <w:marLeft w:val="0"/>
          <w:marRight w:val="0"/>
          <w:marTop w:val="0"/>
          <w:marBottom w:val="0"/>
          <w:divBdr>
            <w:top w:val="none" w:sz="0" w:space="0" w:color="auto"/>
            <w:left w:val="none" w:sz="0" w:space="0" w:color="auto"/>
            <w:bottom w:val="none" w:sz="0" w:space="0" w:color="auto"/>
            <w:right w:val="none" w:sz="0" w:space="0" w:color="auto"/>
          </w:divBdr>
          <w:divsChild>
            <w:div w:id="1148206055">
              <w:marLeft w:val="0"/>
              <w:marRight w:val="0"/>
              <w:marTop w:val="0"/>
              <w:marBottom w:val="0"/>
              <w:divBdr>
                <w:top w:val="none" w:sz="0" w:space="0" w:color="auto"/>
                <w:left w:val="none" w:sz="0" w:space="0" w:color="auto"/>
                <w:bottom w:val="none" w:sz="0" w:space="0" w:color="auto"/>
                <w:right w:val="none" w:sz="0" w:space="0" w:color="auto"/>
              </w:divBdr>
              <w:divsChild>
                <w:div w:id="1680695184">
                  <w:marLeft w:val="0"/>
                  <w:marRight w:val="0"/>
                  <w:marTop w:val="0"/>
                  <w:marBottom w:val="0"/>
                  <w:divBdr>
                    <w:top w:val="none" w:sz="0" w:space="0" w:color="auto"/>
                    <w:left w:val="none" w:sz="0" w:space="0" w:color="auto"/>
                    <w:bottom w:val="none" w:sz="0" w:space="0" w:color="auto"/>
                    <w:right w:val="none" w:sz="0" w:space="0" w:color="auto"/>
                  </w:divBdr>
                  <w:divsChild>
                    <w:div w:id="1012031777">
                      <w:marLeft w:val="0"/>
                      <w:marRight w:val="0"/>
                      <w:marTop w:val="0"/>
                      <w:marBottom w:val="0"/>
                      <w:divBdr>
                        <w:top w:val="none" w:sz="0" w:space="0" w:color="auto"/>
                        <w:left w:val="none" w:sz="0" w:space="0" w:color="auto"/>
                        <w:bottom w:val="none" w:sz="0" w:space="0" w:color="auto"/>
                        <w:right w:val="none" w:sz="0" w:space="0" w:color="auto"/>
                      </w:divBdr>
                      <w:divsChild>
                        <w:div w:id="1885562098">
                          <w:marLeft w:val="0"/>
                          <w:marRight w:val="0"/>
                          <w:marTop w:val="0"/>
                          <w:marBottom w:val="0"/>
                          <w:divBdr>
                            <w:top w:val="none" w:sz="0" w:space="0" w:color="auto"/>
                            <w:left w:val="none" w:sz="0" w:space="0" w:color="auto"/>
                            <w:bottom w:val="none" w:sz="0" w:space="0" w:color="auto"/>
                            <w:right w:val="none" w:sz="0" w:space="0" w:color="auto"/>
                          </w:divBdr>
                          <w:divsChild>
                            <w:div w:id="1657489159">
                              <w:marLeft w:val="0"/>
                              <w:marRight w:val="0"/>
                              <w:marTop w:val="0"/>
                              <w:marBottom w:val="0"/>
                              <w:divBdr>
                                <w:top w:val="none" w:sz="0" w:space="0" w:color="auto"/>
                                <w:left w:val="none" w:sz="0" w:space="0" w:color="auto"/>
                                <w:bottom w:val="none" w:sz="0" w:space="0" w:color="auto"/>
                                <w:right w:val="none" w:sz="0" w:space="0" w:color="auto"/>
                              </w:divBdr>
                              <w:divsChild>
                                <w:div w:id="1839224474">
                                  <w:marLeft w:val="0"/>
                                  <w:marRight w:val="0"/>
                                  <w:marTop w:val="0"/>
                                  <w:marBottom w:val="0"/>
                                  <w:divBdr>
                                    <w:top w:val="none" w:sz="0" w:space="0" w:color="auto"/>
                                    <w:left w:val="none" w:sz="0" w:space="0" w:color="auto"/>
                                    <w:bottom w:val="none" w:sz="0" w:space="0" w:color="auto"/>
                                    <w:right w:val="none" w:sz="0" w:space="0" w:color="auto"/>
                                  </w:divBdr>
                                  <w:divsChild>
                                    <w:div w:id="354697096">
                                      <w:marLeft w:val="67"/>
                                      <w:marRight w:val="0"/>
                                      <w:marTop w:val="0"/>
                                      <w:marBottom w:val="0"/>
                                      <w:divBdr>
                                        <w:top w:val="none" w:sz="0" w:space="0" w:color="auto"/>
                                        <w:left w:val="none" w:sz="0" w:space="0" w:color="auto"/>
                                        <w:bottom w:val="none" w:sz="0" w:space="0" w:color="auto"/>
                                        <w:right w:val="none" w:sz="0" w:space="0" w:color="auto"/>
                                      </w:divBdr>
                                      <w:divsChild>
                                        <w:div w:id="402682949">
                                          <w:marLeft w:val="0"/>
                                          <w:marRight w:val="0"/>
                                          <w:marTop w:val="0"/>
                                          <w:marBottom w:val="0"/>
                                          <w:divBdr>
                                            <w:top w:val="none" w:sz="0" w:space="0" w:color="auto"/>
                                            <w:left w:val="none" w:sz="0" w:space="0" w:color="auto"/>
                                            <w:bottom w:val="none" w:sz="0" w:space="0" w:color="auto"/>
                                            <w:right w:val="none" w:sz="0" w:space="0" w:color="auto"/>
                                          </w:divBdr>
                                          <w:divsChild>
                                            <w:div w:id="1114328650">
                                              <w:marLeft w:val="0"/>
                                              <w:marRight w:val="0"/>
                                              <w:marTop w:val="0"/>
                                              <w:marBottom w:val="134"/>
                                              <w:divBdr>
                                                <w:top w:val="single" w:sz="6" w:space="0" w:color="F5F5F5"/>
                                                <w:left w:val="single" w:sz="6" w:space="0" w:color="F5F5F5"/>
                                                <w:bottom w:val="single" w:sz="6" w:space="0" w:color="F5F5F5"/>
                                                <w:right w:val="single" w:sz="6" w:space="0" w:color="F5F5F5"/>
                                              </w:divBdr>
                                              <w:divsChild>
                                                <w:div w:id="68580802">
                                                  <w:marLeft w:val="0"/>
                                                  <w:marRight w:val="0"/>
                                                  <w:marTop w:val="0"/>
                                                  <w:marBottom w:val="0"/>
                                                  <w:divBdr>
                                                    <w:top w:val="none" w:sz="0" w:space="0" w:color="auto"/>
                                                    <w:left w:val="none" w:sz="0" w:space="0" w:color="auto"/>
                                                    <w:bottom w:val="none" w:sz="0" w:space="0" w:color="auto"/>
                                                    <w:right w:val="none" w:sz="0" w:space="0" w:color="auto"/>
                                                  </w:divBdr>
                                                  <w:divsChild>
                                                    <w:div w:id="16920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5791631">
      <w:bodyDiv w:val="1"/>
      <w:marLeft w:val="0"/>
      <w:marRight w:val="0"/>
      <w:marTop w:val="0"/>
      <w:marBottom w:val="0"/>
      <w:divBdr>
        <w:top w:val="none" w:sz="0" w:space="0" w:color="auto"/>
        <w:left w:val="none" w:sz="0" w:space="0" w:color="auto"/>
        <w:bottom w:val="none" w:sz="0" w:space="0" w:color="auto"/>
        <w:right w:val="none" w:sz="0" w:space="0" w:color="auto"/>
      </w:divBdr>
      <w:divsChild>
        <w:div w:id="538788528">
          <w:marLeft w:val="0"/>
          <w:marRight w:val="0"/>
          <w:marTop w:val="0"/>
          <w:marBottom w:val="0"/>
          <w:divBdr>
            <w:top w:val="none" w:sz="0" w:space="0" w:color="auto"/>
            <w:left w:val="none" w:sz="0" w:space="0" w:color="auto"/>
            <w:bottom w:val="none" w:sz="0" w:space="0" w:color="auto"/>
            <w:right w:val="none" w:sz="0" w:space="0" w:color="auto"/>
          </w:divBdr>
          <w:divsChild>
            <w:div w:id="861630042">
              <w:marLeft w:val="0"/>
              <w:marRight w:val="0"/>
              <w:marTop w:val="0"/>
              <w:marBottom w:val="0"/>
              <w:divBdr>
                <w:top w:val="none" w:sz="0" w:space="0" w:color="auto"/>
                <w:left w:val="none" w:sz="0" w:space="0" w:color="auto"/>
                <w:bottom w:val="none" w:sz="0" w:space="0" w:color="auto"/>
                <w:right w:val="none" w:sz="0" w:space="0" w:color="auto"/>
              </w:divBdr>
              <w:divsChild>
                <w:div w:id="2030794258">
                  <w:marLeft w:val="0"/>
                  <w:marRight w:val="0"/>
                  <w:marTop w:val="0"/>
                  <w:marBottom w:val="0"/>
                  <w:divBdr>
                    <w:top w:val="none" w:sz="0" w:space="0" w:color="auto"/>
                    <w:left w:val="none" w:sz="0" w:space="0" w:color="auto"/>
                    <w:bottom w:val="none" w:sz="0" w:space="0" w:color="auto"/>
                    <w:right w:val="none" w:sz="0" w:space="0" w:color="auto"/>
                  </w:divBdr>
                  <w:divsChild>
                    <w:div w:id="1907181586">
                      <w:marLeft w:val="0"/>
                      <w:marRight w:val="0"/>
                      <w:marTop w:val="0"/>
                      <w:marBottom w:val="0"/>
                      <w:divBdr>
                        <w:top w:val="none" w:sz="0" w:space="0" w:color="auto"/>
                        <w:left w:val="none" w:sz="0" w:space="0" w:color="auto"/>
                        <w:bottom w:val="none" w:sz="0" w:space="0" w:color="auto"/>
                        <w:right w:val="none" w:sz="0" w:space="0" w:color="auto"/>
                      </w:divBdr>
                      <w:divsChild>
                        <w:div w:id="540628474">
                          <w:marLeft w:val="0"/>
                          <w:marRight w:val="0"/>
                          <w:marTop w:val="0"/>
                          <w:marBottom w:val="0"/>
                          <w:divBdr>
                            <w:top w:val="none" w:sz="0" w:space="0" w:color="auto"/>
                            <w:left w:val="none" w:sz="0" w:space="0" w:color="auto"/>
                            <w:bottom w:val="none" w:sz="0" w:space="0" w:color="auto"/>
                            <w:right w:val="none" w:sz="0" w:space="0" w:color="auto"/>
                          </w:divBdr>
                          <w:divsChild>
                            <w:div w:id="270091360">
                              <w:marLeft w:val="0"/>
                              <w:marRight w:val="0"/>
                              <w:marTop w:val="0"/>
                              <w:marBottom w:val="0"/>
                              <w:divBdr>
                                <w:top w:val="none" w:sz="0" w:space="0" w:color="auto"/>
                                <w:left w:val="none" w:sz="0" w:space="0" w:color="auto"/>
                                <w:bottom w:val="none" w:sz="0" w:space="0" w:color="auto"/>
                                <w:right w:val="none" w:sz="0" w:space="0" w:color="auto"/>
                              </w:divBdr>
                              <w:divsChild>
                                <w:div w:id="1257252530">
                                  <w:marLeft w:val="0"/>
                                  <w:marRight w:val="0"/>
                                  <w:marTop w:val="0"/>
                                  <w:marBottom w:val="0"/>
                                  <w:divBdr>
                                    <w:top w:val="none" w:sz="0" w:space="0" w:color="auto"/>
                                    <w:left w:val="none" w:sz="0" w:space="0" w:color="auto"/>
                                    <w:bottom w:val="none" w:sz="0" w:space="0" w:color="auto"/>
                                    <w:right w:val="none" w:sz="0" w:space="0" w:color="auto"/>
                                  </w:divBdr>
                                  <w:divsChild>
                                    <w:div w:id="353071878">
                                      <w:marLeft w:val="67"/>
                                      <w:marRight w:val="0"/>
                                      <w:marTop w:val="0"/>
                                      <w:marBottom w:val="0"/>
                                      <w:divBdr>
                                        <w:top w:val="none" w:sz="0" w:space="0" w:color="auto"/>
                                        <w:left w:val="none" w:sz="0" w:space="0" w:color="auto"/>
                                        <w:bottom w:val="none" w:sz="0" w:space="0" w:color="auto"/>
                                        <w:right w:val="none" w:sz="0" w:space="0" w:color="auto"/>
                                      </w:divBdr>
                                      <w:divsChild>
                                        <w:div w:id="294485391">
                                          <w:marLeft w:val="0"/>
                                          <w:marRight w:val="0"/>
                                          <w:marTop w:val="0"/>
                                          <w:marBottom w:val="0"/>
                                          <w:divBdr>
                                            <w:top w:val="none" w:sz="0" w:space="0" w:color="auto"/>
                                            <w:left w:val="none" w:sz="0" w:space="0" w:color="auto"/>
                                            <w:bottom w:val="none" w:sz="0" w:space="0" w:color="auto"/>
                                            <w:right w:val="none" w:sz="0" w:space="0" w:color="auto"/>
                                          </w:divBdr>
                                          <w:divsChild>
                                            <w:div w:id="539633347">
                                              <w:marLeft w:val="0"/>
                                              <w:marRight w:val="0"/>
                                              <w:marTop w:val="0"/>
                                              <w:marBottom w:val="134"/>
                                              <w:divBdr>
                                                <w:top w:val="single" w:sz="6" w:space="0" w:color="F5F5F5"/>
                                                <w:left w:val="single" w:sz="6" w:space="0" w:color="F5F5F5"/>
                                                <w:bottom w:val="single" w:sz="6" w:space="0" w:color="F5F5F5"/>
                                                <w:right w:val="single" w:sz="6" w:space="0" w:color="F5F5F5"/>
                                              </w:divBdr>
                                              <w:divsChild>
                                                <w:div w:id="890119989">
                                                  <w:marLeft w:val="0"/>
                                                  <w:marRight w:val="0"/>
                                                  <w:marTop w:val="0"/>
                                                  <w:marBottom w:val="0"/>
                                                  <w:divBdr>
                                                    <w:top w:val="none" w:sz="0" w:space="0" w:color="auto"/>
                                                    <w:left w:val="none" w:sz="0" w:space="0" w:color="auto"/>
                                                    <w:bottom w:val="none" w:sz="0" w:space="0" w:color="auto"/>
                                                    <w:right w:val="none" w:sz="0" w:space="0" w:color="auto"/>
                                                  </w:divBdr>
                                                  <w:divsChild>
                                                    <w:div w:id="12069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055353">
      <w:bodyDiv w:val="1"/>
      <w:marLeft w:val="0"/>
      <w:marRight w:val="0"/>
      <w:marTop w:val="0"/>
      <w:marBottom w:val="0"/>
      <w:divBdr>
        <w:top w:val="none" w:sz="0" w:space="0" w:color="auto"/>
        <w:left w:val="none" w:sz="0" w:space="0" w:color="auto"/>
        <w:bottom w:val="none" w:sz="0" w:space="0" w:color="auto"/>
        <w:right w:val="none" w:sz="0" w:space="0" w:color="auto"/>
      </w:divBdr>
      <w:divsChild>
        <w:div w:id="1328167583">
          <w:marLeft w:val="0"/>
          <w:marRight w:val="0"/>
          <w:marTop w:val="0"/>
          <w:marBottom w:val="0"/>
          <w:divBdr>
            <w:top w:val="none" w:sz="0" w:space="0" w:color="auto"/>
            <w:left w:val="none" w:sz="0" w:space="0" w:color="auto"/>
            <w:bottom w:val="none" w:sz="0" w:space="0" w:color="auto"/>
            <w:right w:val="none" w:sz="0" w:space="0" w:color="auto"/>
          </w:divBdr>
          <w:divsChild>
            <w:div w:id="771586205">
              <w:marLeft w:val="0"/>
              <w:marRight w:val="0"/>
              <w:marTop w:val="0"/>
              <w:marBottom w:val="0"/>
              <w:divBdr>
                <w:top w:val="none" w:sz="0" w:space="0" w:color="auto"/>
                <w:left w:val="none" w:sz="0" w:space="0" w:color="auto"/>
                <w:bottom w:val="none" w:sz="0" w:space="0" w:color="auto"/>
                <w:right w:val="none" w:sz="0" w:space="0" w:color="auto"/>
              </w:divBdr>
              <w:divsChild>
                <w:div w:id="2140143764">
                  <w:marLeft w:val="0"/>
                  <w:marRight w:val="0"/>
                  <w:marTop w:val="0"/>
                  <w:marBottom w:val="0"/>
                  <w:divBdr>
                    <w:top w:val="none" w:sz="0" w:space="0" w:color="auto"/>
                    <w:left w:val="none" w:sz="0" w:space="0" w:color="auto"/>
                    <w:bottom w:val="none" w:sz="0" w:space="0" w:color="auto"/>
                    <w:right w:val="none" w:sz="0" w:space="0" w:color="auto"/>
                  </w:divBdr>
                  <w:divsChild>
                    <w:div w:id="967710955">
                      <w:marLeft w:val="0"/>
                      <w:marRight w:val="0"/>
                      <w:marTop w:val="0"/>
                      <w:marBottom w:val="0"/>
                      <w:divBdr>
                        <w:top w:val="none" w:sz="0" w:space="0" w:color="auto"/>
                        <w:left w:val="none" w:sz="0" w:space="0" w:color="auto"/>
                        <w:bottom w:val="none" w:sz="0" w:space="0" w:color="auto"/>
                        <w:right w:val="none" w:sz="0" w:space="0" w:color="auto"/>
                      </w:divBdr>
                      <w:divsChild>
                        <w:div w:id="1122186602">
                          <w:marLeft w:val="0"/>
                          <w:marRight w:val="0"/>
                          <w:marTop w:val="0"/>
                          <w:marBottom w:val="0"/>
                          <w:divBdr>
                            <w:top w:val="none" w:sz="0" w:space="0" w:color="auto"/>
                            <w:left w:val="none" w:sz="0" w:space="0" w:color="auto"/>
                            <w:bottom w:val="none" w:sz="0" w:space="0" w:color="auto"/>
                            <w:right w:val="none" w:sz="0" w:space="0" w:color="auto"/>
                          </w:divBdr>
                          <w:divsChild>
                            <w:div w:id="1196504169">
                              <w:marLeft w:val="0"/>
                              <w:marRight w:val="0"/>
                              <w:marTop w:val="0"/>
                              <w:marBottom w:val="0"/>
                              <w:divBdr>
                                <w:top w:val="none" w:sz="0" w:space="0" w:color="auto"/>
                                <w:left w:val="none" w:sz="0" w:space="0" w:color="auto"/>
                                <w:bottom w:val="none" w:sz="0" w:space="0" w:color="auto"/>
                                <w:right w:val="none" w:sz="0" w:space="0" w:color="auto"/>
                              </w:divBdr>
                              <w:divsChild>
                                <w:div w:id="323438809">
                                  <w:marLeft w:val="0"/>
                                  <w:marRight w:val="0"/>
                                  <w:marTop w:val="0"/>
                                  <w:marBottom w:val="0"/>
                                  <w:divBdr>
                                    <w:top w:val="none" w:sz="0" w:space="0" w:color="auto"/>
                                    <w:left w:val="none" w:sz="0" w:space="0" w:color="auto"/>
                                    <w:bottom w:val="none" w:sz="0" w:space="0" w:color="auto"/>
                                    <w:right w:val="none" w:sz="0" w:space="0" w:color="auto"/>
                                  </w:divBdr>
                                  <w:divsChild>
                                    <w:div w:id="429860156">
                                      <w:marLeft w:val="60"/>
                                      <w:marRight w:val="0"/>
                                      <w:marTop w:val="0"/>
                                      <w:marBottom w:val="0"/>
                                      <w:divBdr>
                                        <w:top w:val="none" w:sz="0" w:space="0" w:color="auto"/>
                                        <w:left w:val="none" w:sz="0" w:space="0" w:color="auto"/>
                                        <w:bottom w:val="none" w:sz="0" w:space="0" w:color="auto"/>
                                        <w:right w:val="none" w:sz="0" w:space="0" w:color="auto"/>
                                      </w:divBdr>
                                      <w:divsChild>
                                        <w:div w:id="875234131">
                                          <w:marLeft w:val="0"/>
                                          <w:marRight w:val="0"/>
                                          <w:marTop w:val="0"/>
                                          <w:marBottom w:val="0"/>
                                          <w:divBdr>
                                            <w:top w:val="none" w:sz="0" w:space="0" w:color="auto"/>
                                            <w:left w:val="none" w:sz="0" w:space="0" w:color="auto"/>
                                            <w:bottom w:val="none" w:sz="0" w:space="0" w:color="auto"/>
                                            <w:right w:val="none" w:sz="0" w:space="0" w:color="auto"/>
                                          </w:divBdr>
                                          <w:divsChild>
                                            <w:div w:id="1651862380">
                                              <w:marLeft w:val="0"/>
                                              <w:marRight w:val="0"/>
                                              <w:marTop w:val="0"/>
                                              <w:marBottom w:val="120"/>
                                              <w:divBdr>
                                                <w:top w:val="single" w:sz="6" w:space="0" w:color="F5F5F5"/>
                                                <w:left w:val="single" w:sz="6" w:space="0" w:color="F5F5F5"/>
                                                <w:bottom w:val="single" w:sz="6" w:space="0" w:color="F5F5F5"/>
                                                <w:right w:val="single" w:sz="6" w:space="0" w:color="F5F5F5"/>
                                              </w:divBdr>
                                              <w:divsChild>
                                                <w:div w:id="1562447488">
                                                  <w:marLeft w:val="0"/>
                                                  <w:marRight w:val="0"/>
                                                  <w:marTop w:val="0"/>
                                                  <w:marBottom w:val="0"/>
                                                  <w:divBdr>
                                                    <w:top w:val="none" w:sz="0" w:space="0" w:color="auto"/>
                                                    <w:left w:val="none" w:sz="0" w:space="0" w:color="auto"/>
                                                    <w:bottom w:val="none" w:sz="0" w:space="0" w:color="auto"/>
                                                    <w:right w:val="none" w:sz="0" w:space="0" w:color="auto"/>
                                                  </w:divBdr>
                                                  <w:divsChild>
                                                    <w:div w:id="2496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6569190">
      <w:bodyDiv w:val="1"/>
      <w:marLeft w:val="0"/>
      <w:marRight w:val="0"/>
      <w:marTop w:val="0"/>
      <w:marBottom w:val="0"/>
      <w:divBdr>
        <w:top w:val="none" w:sz="0" w:space="0" w:color="auto"/>
        <w:left w:val="none" w:sz="0" w:space="0" w:color="auto"/>
        <w:bottom w:val="none" w:sz="0" w:space="0" w:color="auto"/>
        <w:right w:val="none" w:sz="0" w:space="0" w:color="auto"/>
      </w:divBdr>
    </w:div>
    <w:div w:id="2006930555">
      <w:bodyDiv w:val="1"/>
      <w:marLeft w:val="0"/>
      <w:marRight w:val="0"/>
      <w:marTop w:val="0"/>
      <w:marBottom w:val="0"/>
      <w:divBdr>
        <w:top w:val="none" w:sz="0" w:space="0" w:color="auto"/>
        <w:left w:val="none" w:sz="0" w:space="0" w:color="auto"/>
        <w:bottom w:val="none" w:sz="0" w:space="0" w:color="auto"/>
        <w:right w:val="none" w:sz="0" w:space="0" w:color="auto"/>
      </w:divBdr>
      <w:divsChild>
        <w:div w:id="893085146">
          <w:marLeft w:val="0"/>
          <w:marRight w:val="0"/>
          <w:marTop w:val="0"/>
          <w:marBottom w:val="0"/>
          <w:divBdr>
            <w:top w:val="none" w:sz="0" w:space="0" w:color="auto"/>
            <w:left w:val="none" w:sz="0" w:space="0" w:color="auto"/>
            <w:bottom w:val="none" w:sz="0" w:space="0" w:color="auto"/>
            <w:right w:val="none" w:sz="0" w:space="0" w:color="auto"/>
          </w:divBdr>
          <w:divsChild>
            <w:div w:id="405610323">
              <w:marLeft w:val="0"/>
              <w:marRight w:val="0"/>
              <w:marTop w:val="0"/>
              <w:marBottom w:val="0"/>
              <w:divBdr>
                <w:top w:val="none" w:sz="0" w:space="0" w:color="auto"/>
                <w:left w:val="none" w:sz="0" w:space="0" w:color="auto"/>
                <w:bottom w:val="none" w:sz="0" w:space="0" w:color="auto"/>
                <w:right w:val="none" w:sz="0" w:space="0" w:color="auto"/>
              </w:divBdr>
              <w:divsChild>
                <w:div w:id="608588389">
                  <w:marLeft w:val="0"/>
                  <w:marRight w:val="0"/>
                  <w:marTop w:val="0"/>
                  <w:marBottom w:val="0"/>
                  <w:divBdr>
                    <w:top w:val="none" w:sz="0" w:space="0" w:color="auto"/>
                    <w:left w:val="none" w:sz="0" w:space="0" w:color="auto"/>
                    <w:bottom w:val="none" w:sz="0" w:space="0" w:color="auto"/>
                    <w:right w:val="none" w:sz="0" w:space="0" w:color="auto"/>
                  </w:divBdr>
                  <w:divsChild>
                    <w:div w:id="1369333100">
                      <w:marLeft w:val="0"/>
                      <w:marRight w:val="0"/>
                      <w:marTop w:val="0"/>
                      <w:marBottom w:val="0"/>
                      <w:divBdr>
                        <w:top w:val="none" w:sz="0" w:space="0" w:color="auto"/>
                        <w:left w:val="none" w:sz="0" w:space="0" w:color="auto"/>
                        <w:bottom w:val="none" w:sz="0" w:space="0" w:color="auto"/>
                        <w:right w:val="none" w:sz="0" w:space="0" w:color="auto"/>
                      </w:divBdr>
                      <w:divsChild>
                        <w:div w:id="601887053">
                          <w:marLeft w:val="0"/>
                          <w:marRight w:val="0"/>
                          <w:marTop w:val="0"/>
                          <w:marBottom w:val="0"/>
                          <w:divBdr>
                            <w:top w:val="none" w:sz="0" w:space="0" w:color="auto"/>
                            <w:left w:val="none" w:sz="0" w:space="0" w:color="auto"/>
                            <w:bottom w:val="none" w:sz="0" w:space="0" w:color="auto"/>
                            <w:right w:val="none" w:sz="0" w:space="0" w:color="auto"/>
                          </w:divBdr>
                          <w:divsChild>
                            <w:div w:id="246574222">
                              <w:marLeft w:val="0"/>
                              <w:marRight w:val="0"/>
                              <w:marTop w:val="0"/>
                              <w:marBottom w:val="0"/>
                              <w:divBdr>
                                <w:top w:val="none" w:sz="0" w:space="0" w:color="auto"/>
                                <w:left w:val="none" w:sz="0" w:space="0" w:color="auto"/>
                                <w:bottom w:val="none" w:sz="0" w:space="0" w:color="auto"/>
                                <w:right w:val="none" w:sz="0" w:space="0" w:color="auto"/>
                              </w:divBdr>
                              <w:divsChild>
                                <w:div w:id="952519706">
                                  <w:marLeft w:val="0"/>
                                  <w:marRight w:val="0"/>
                                  <w:marTop w:val="0"/>
                                  <w:marBottom w:val="0"/>
                                  <w:divBdr>
                                    <w:top w:val="none" w:sz="0" w:space="0" w:color="auto"/>
                                    <w:left w:val="none" w:sz="0" w:space="0" w:color="auto"/>
                                    <w:bottom w:val="none" w:sz="0" w:space="0" w:color="auto"/>
                                    <w:right w:val="none" w:sz="0" w:space="0" w:color="auto"/>
                                  </w:divBdr>
                                  <w:divsChild>
                                    <w:div w:id="2037734274">
                                      <w:marLeft w:val="60"/>
                                      <w:marRight w:val="0"/>
                                      <w:marTop w:val="0"/>
                                      <w:marBottom w:val="0"/>
                                      <w:divBdr>
                                        <w:top w:val="none" w:sz="0" w:space="0" w:color="auto"/>
                                        <w:left w:val="none" w:sz="0" w:space="0" w:color="auto"/>
                                        <w:bottom w:val="none" w:sz="0" w:space="0" w:color="auto"/>
                                        <w:right w:val="none" w:sz="0" w:space="0" w:color="auto"/>
                                      </w:divBdr>
                                      <w:divsChild>
                                        <w:div w:id="1005327508">
                                          <w:marLeft w:val="0"/>
                                          <w:marRight w:val="0"/>
                                          <w:marTop w:val="0"/>
                                          <w:marBottom w:val="0"/>
                                          <w:divBdr>
                                            <w:top w:val="none" w:sz="0" w:space="0" w:color="auto"/>
                                            <w:left w:val="none" w:sz="0" w:space="0" w:color="auto"/>
                                            <w:bottom w:val="none" w:sz="0" w:space="0" w:color="auto"/>
                                            <w:right w:val="none" w:sz="0" w:space="0" w:color="auto"/>
                                          </w:divBdr>
                                          <w:divsChild>
                                            <w:div w:id="1403260367">
                                              <w:marLeft w:val="0"/>
                                              <w:marRight w:val="0"/>
                                              <w:marTop w:val="0"/>
                                              <w:marBottom w:val="120"/>
                                              <w:divBdr>
                                                <w:top w:val="single" w:sz="6" w:space="0" w:color="F5F5F5"/>
                                                <w:left w:val="single" w:sz="6" w:space="0" w:color="F5F5F5"/>
                                                <w:bottom w:val="single" w:sz="6" w:space="0" w:color="F5F5F5"/>
                                                <w:right w:val="single" w:sz="6" w:space="0" w:color="F5F5F5"/>
                                              </w:divBdr>
                                              <w:divsChild>
                                                <w:div w:id="886649398">
                                                  <w:marLeft w:val="0"/>
                                                  <w:marRight w:val="0"/>
                                                  <w:marTop w:val="0"/>
                                                  <w:marBottom w:val="0"/>
                                                  <w:divBdr>
                                                    <w:top w:val="none" w:sz="0" w:space="0" w:color="auto"/>
                                                    <w:left w:val="none" w:sz="0" w:space="0" w:color="auto"/>
                                                    <w:bottom w:val="none" w:sz="0" w:space="0" w:color="auto"/>
                                                    <w:right w:val="none" w:sz="0" w:space="0" w:color="auto"/>
                                                  </w:divBdr>
                                                  <w:divsChild>
                                                    <w:div w:id="6760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6925664">
      <w:bodyDiv w:val="1"/>
      <w:marLeft w:val="0"/>
      <w:marRight w:val="0"/>
      <w:marTop w:val="0"/>
      <w:marBottom w:val="0"/>
      <w:divBdr>
        <w:top w:val="none" w:sz="0" w:space="0" w:color="auto"/>
        <w:left w:val="none" w:sz="0" w:space="0" w:color="auto"/>
        <w:bottom w:val="none" w:sz="0" w:space="0" w:color="auto"/>
        <w:right w:val="none" w:sz="0" w:space="0" w:color="auto"/>
      </w:divBdr>
      <w:divsChild>
        <w:div w:id="1262958632">
          <w:marLeft w:val="0"/>
          <w:marRight w:val="0"/>
          <w:marTop w:val="0"/>
          <w:marBottom w:val="0"/>
          <w:divBdr>
            <w:top w:val="none" w:sz="0" w:space="0" w:color="auto"/>
            <w:left w:val="none" w:sz="0" w:space="0" w:color="auto"/>
            <w:bottom w:val="none" w:sz="0" w:space="0" w:color="auto"/>
            <w:right w:val="none" w:sz="0" w:space="0" w:color="auto"/>
          </w:divBdr>
          <w:divsChild>
            <w:div w:id="1078209831">
              <w:marLeft w:val="0"/>
              <w:marRight w:val="0"/>
              <w:marTop w:val="0"/>
              <w:marBottom w:val="0"/>
              <w:divBdr>
                <w:top w:val="none" w:sz="0" w:space="0" w:color="auto"/>
                <w:left w:val="none" w:sz="0" w:space="0" w:color="auto"/>
                <w:bottom w:val="none" w:sz="0" w:space="0" w:color="auto"/>
                <w:right w:val="none" w:sz="0" w:space="0" w:color="auto"/>
              </w:divBdr>
              <w:divsChild>
                <w:div w:id="2115128690">
                  <w:marLeft w:val="0"/>
                  <w:marRight w:val="0"/>
                  <w:marTop w:val="0"/>
                  <w:marBottom w:val="0"/>
                  <w:divBdr>
                    <w:top w:val="none" w:sz="0" w:space="0" w:color="auto"/>
                    <w:left w:val="none" w:sz="0" w:space="0" w:color="auto"/>
                    <w:bottom w:val="none" w:sz="0" w:space="0" w:color="auto"/>
                    <w:right w:val="none" w:sz="0" w:space="0" w:color="auto"/>
                  </w:divBdr>
                  <w:divsChild>
                    <w:div w:id="1100837345">
                      <w:marLeft w:val="0"/>
                      <w:marRight w:val="0"/>
                      <w:marTop w:val="0"/>
                      <w:marBottom w:val="0"/>
                      <w:divBdr>
                        <w:top w:val="none" w:sz="0" w:space="0" w:color="auto"/>
                        <w:left w:val="none" w:sz="0" w:space="0" w:color="auto"/>
                        <w:bottom w:val="none" w:sz="0" w:space="0" w:color="auto"/>
                        <w:right w:val="none" w:sz="0" w:space="0" w:color="auto"/>
                      </w:divBdr>
                      <w:divsChild>
                        <w:div w:id="601694028">
                          <w:marLeft w:val="0"/>
                          <w:marRight w:val="0"/>
                          <w:marTop w:val="0"/>
                          <w:marBottom w:val="0"/>
                          <w:divBdr>
                            <w:top w:val="none" w:sz="0" w:space="0" w:color="auto"/>
                            <w:left w:val="none" w:sz="0" w:space="0" w:color="auto"/>
                            <w:bottom w:val="none" w:sz="0" w:space="0" w:color="auto"/>
                            <w:right w:val="none" w:sz="0" w:space="0" w:color="auto"/>
                          </w:divBdr>
                          <w:divsChild>
                            <w:div w:id="1737898689">
                              <w:marLeft w:val="0"/>
                              <w:marRight w:val="0"/>
                              <w:marTop w:val="0"/>
                              <w:marBottom w:val="0"/>
                              <w:divBdr>
                                <w:top w:val="none" w:sz="0" w:space="0" w:color="auto"/>
                                <w:left w:val="none" w:sz="0" w:space="0" w:color="auto"/>
                                <w:bottom w:val="none" w:sz="0" w:space="0" w:color="auto"/>
                                <w:right w:val="none" w:sz="0" w:space="0" w:color="auto"/>
                              </w:divBdr>
                              <w:divsChild>
                                <w:div w:id="1751730207">
                                  <w:marLeft w:val="0"/>
                                  <w:marRight w:val="0"/>
                                  <w:marTop w:val="0"/>
                                  <w:marBottom w:val="0"/>
                                  <w:divBdr>
                                    <w:top w:val="none" w:sz="0" w:space="0" w:color="auto"/>
                                    <w:left w:val="none" w:sz="0" w:space="0" w:color="auto"/>
                                    <w:bottom w:val="none" w:sz="0" w:space="0" w:color="auto"/>
                                    <w:right w:val="none" w:sz="0" w:space="0" w:color="auto"/>
                                  </w:divBdr>
                                  <w:divsChild>
                                    <w:div w:id="1545411652">
                                      <w:marLeft w:val="60"/>
                                      <w:marRight w:val="0"/>
                                      <w:marTop w:val="0"/>
                                      <w:marBottom w:val="0"/>
                                      <w:divBdr>
                                        <w:top w:val="none" w:sz="0" w:space="0" w:color="auto"/>
                                        <w:left w:val="none" w:sz="0" w:space="0" w:color="auto"/>
                                        <w:bottom w:val="none" w:sz="0" w:space="0" w:color="auto"/>
                                        <w:right w:val="none" w:sz="0" w:space="0" w:color="auto"/>
                                      </w:divBdr>
                                      <w:divsChild>
                                        <w:div w:id="497304233">
                                          <w:marLeft w:val="0"/>
                                          <w:marRight w:val="0"/>
                                          <w:marTop w:val="0"/>
                                          <w:marBottom w:val="0"/>
                                          <w:divBdr>
                                            <w:top w:val="none" w:sz="0" w:space="0" w:color="auto"/>
                                            <w:left w:val="none" w:sz="0" w:space="0" w:color="auto"/>
                                            <w:bottom w:val="none" w:sz="0" w:space="0" w:color="auto"/>
                                            <w:right w:val="none" w:sz="0" w:space="0" w:color="auto"/>
                                          </w:divBdr>
                                          <w:divsChild>
                                            <w:div w:id="1918975128">
                                              <w:marLeft w:val="0"/>
                                              <w:marRight w:val="0"/>
                                              <w:marTop w:val="0"/>
                                              <w:marBottom w:val="120"/>
                                              <w:divBdr>
                                                <w:top w:val="single" w:sz="6" w:space="0" w:color="F5F5F5"/>
                                                <w:left w:val="single" w:sz="6" w:space="0" w:color="F5F5F5"/>
                                                <w:bottom w:val="single" w:sz="6" w:space="0" w:color="F5F5F5"/>
                                                <w:right w:val="single" w:sz="6" w:space="0" w:color="F5F5F5"/>
                                              </w:divBdr>
                                              <w:divsChild>
                                                <w:div w:id="1999113470">
                                                  <w:marLeft w:val="0"/>
                                                  <w:marRight w:val="0"/>
                                                  <w:marTop w:val="0"/>
                                                  <w:marBottom w:val="0"/>
                                                  <w:divBdr>
                                                    <w:top w:val="none" w:sz="0" w:space="0" w:color="auto"/>
                                                    <w:left w:val="none" w:sz="0" w:space="0" w:color="auto"/>
                                                    <w:bottom w:val="none" w:sz="0" w:space="0" w:color="auto"/>
                                                    <w:right w:val="none" w:sz="0" w:space="0" w:color="auto"/>
                                                  </w:divBdr>
                                                  <w:divsChild>
                                                    <w:div w:id="3729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2996323">
      <w:bodyDiv w:val="1"/>
      <w:marLeft w:val="0"/>
      <w:marRight w:val="0"/>
      <w:marTop w:val="0"/>
      <w:marBottom w:val="0"/>
      <w:divBdr>
        <w:top w:val="none" w:sz="0" w:space="0" w:color="auto"/>
        <w:left w:val="none" w:sz="0" w:space="0" w:color="auto"/>
        <w:bottom w:val="none" w:sz="0" w:space="0" w:color="auto"/>
        <w:right w:val="none" w:sz="0" w:space="0" w:color="auto"/>
      </w:divBdr>
      <w:divsChild>
        <w:div w:id="210653466">
          <w:marLeft w:val="0"/>
          <w:marRight w:val="0"/>
          <w:marTop w:val="0"/>
          <w:marBottom w:val="0"/>
          <w:divBdr>
            <w:top w:val="none" w:sz="0" w:space="0" w:color="auto"/>
            <w:left w:val="none" w:sz="0" w:space="0" w:color="auto"/>
            <w:bottom w:val="none" w:sz="0" w:space="0" w:color="auto"/>
            <w:right w:val="none" w:sz="0" w:space="0" w:color="auto"/>
          </w:divBdr>
          <w:divsChild>
            <w:div w:id="1450660486">
              <w:marLeft w:val="0"/>
              <w:marRight w:val="0"/>
              <w:marTop w:val="0"/>
              <w:marBottom w:val="0"/>
              <w:divBdr>
                <w:top w:val="none" w:sz="0" w:space="0" w:color="auto"/>
                <w:left w:val="none" w:sz="0" w:space="0" w:color="auto"/>
                <w:bottom w:val="none" w:sz="0" w:space="0" w:color="auto"/>
                <w:right w:val="none" w:sz="0" w:space="0" w:color="auto"/>
              </w:divBdr>
              <w:divsChild>
                <w:div w:id="409541883">
                  <w:marLeft w:val="0"/>
                  <w:marRight w:val="0"/>
                  <w:marTop w:val="0"/>
                  <w:marBottom w:val="0"/>
                  <w:divBdr>
                    <w:top w:val="none" w:sz="0" w:space="0" w:color="auto"/>
                    <w:left w:val="none" w:sz="0" w:space="0" w:color="auto"/>
                    <w:bottom w:val="none" w:sz="0" w:space="0" w:color="auto"/>
                    <w:right w:val="none" w:sz="0" w:space="0" w:color="auto"/>
                  </w:divBdr>
                  <w:divsChild>
                    <w:div w:id="1033573438">
                      <w:marLeft w:val="0"/>
                      <w:marRight w:val="0"/>
                      <w:marTop w:val="0"/>
                      <w:marBottom w:val="0"/>
                      <w:divBdr>
                        <w:top w:val="none" w:sz="0" w:space="0" w:color="auto"/>
                        <w:left w:val="none" w:sz="0" w:space="0" w:color="auto"/>
                        <w:bottom w:val="none" w:sz="0" w:space="0" w:color="auto"/>
                        <w:right w:val="none" w:sz="0" w:space="0" w:color="auto"/>
                      </w:divBdr>
                      <w:divsChild>
                        <w:div w:id="1606115937">
                          <w:marLeft w:val="0"/>
                          <w:marRight w:val="0"/>
                          <w:marTop w:val="0"/>
                          <w:marBottom w:val="0"/>
                          <w:divBdr>
                            <w:top w:val="none" w:sz="0" w:space="0" w:color="auto"/>
                            <w:left w:val="none" w:sz="0" w:space="0" w:color="auto"/>
                            <w:bottom w:val="none" w:sz="0" w:space="0" w:color="auto"/>
                            <w:right w:val="none" w:sz="0" w:space="0" w:color="auto"/>
                          </w:divBdr>
                          <w:divsChild>
                            <w:div w:id="925766203">
                              <w:marLeft w:val="0"/>
                              <w:marRight w:val="0"/>
                              <w:marTop w:val="0"/>
                              <w:marBottom w:val="0"/>
                              <w:divBdr>
                                <w:top w:val="none" w:sz="0" w:space="0" w:color="auto"/>
                                <w:left w:val="none" w:sz="0" w:space="0" w:color="auto"/>
                                <w:bottom w:val="none" w:sz="0" w:space="0" w:color="auto"/>
                                <w:right w:val="none" w:sz="0" w:space="0" w:color="auto"/>
                              </w:divBdr>
                              <w:divsChild>
                                <w:div w:id="203565247">
                                  <w:marLeft w:val="0"/>
                                  <w:marRight w:val="0"/>
                                  <w:marTop w:val="0"/>
                                  <w:marBottom w:val="0"/>
                                  <w:divBdr>
                                    <w:top w:val="none" w:sz="0" w:space="0" w:color="auto"/>
                                    <w:left w:val="none" w:sz="0" w:space="0" w:color="auto"/>
                                    <w:bottom w:val="none" w:sz="0" w:space="0" w:color="auto"/>
                                    <w:right w:val="none" w:sz="0" w:space="0" w:color="auto"/>
                                  </w:divBdr>
                                  <w:divsChild>
                                    <w:div w:id="1134756798">
                                      <w:marLeft w:val="60"/>
                                      <w:marRight w:val="0"/>
                                      <w:marTop w:val="0"/>
                                      <w:marBottom w:val="0"/>
                                      <w:divBdr>
                                        <w:top w:val="none" w:sz="0" w:space="0" w:color="auto"/>
                                        <w:left w:val="none" w:sz="0" w:space="0" w:color="auto"/>
                                        <w:bottom w:val="none" w:sz="0" w:space="0" w:color="auto"/>
                                        <w:right w:val="none" w:sz="0" w:space="0" w:color="auto"/>
                                      </w:divBdr>
                                      <w:divsChild>
                                        <w:div w:id="1291668227">
                                          <w:marLeft w:val="0"/>
                                          <w:marRight w:val="0"/>
                                          <w:marTop w:val="0"/>
                                          <w:marBottom w:val="0"/>
                                          <w:divBdr>
                                            <w:top w:val="none" w:sz="0" w:space="0" w:color="auto"/>
                                            <w:left w:val="none" w:sz="0" w:space="0" w:color="auto"/>
                                            <w:bottom w:val="none" w:sz="0" w:space="0" w:color="auto"/>
                                            <w:right w:val="none" w:sz="0" w:space="0" w:color="auto"/>
                                          </w:divBdr>
                                          <w:divsChild>
                                            <w:div w:id="762409931">
                                              <w:marLeft w:val="0"/>
                                              <w:marRight w:val="0"/>
                                              <w:marTop w:val="0"/>
                                              <w:marBottom w:val="120"/>
                                              <w:divBdr>
                                                <w:top w:val="single" w:sz="6" w:space="0" w:color="F5F5F5"/>
                                                <w:left w:val="single" w:sz="6" w:space="0" w:color="F5F5F5"/>
                                                <w:bottom w:val="single" w:sz="6" w:space="0" w:color="F5F5F5"/>
                                                <w:right w:val="single" w:sz="6" w:space="0" w:color="F5F5F5"/>
                                              </w:divBdr>
                                              <w:divsChild>
                                                <w:div w:id="2077508457">
                                                  <w:marLeft w:val="0"/>
                                                  <w:marRight w:val="0"/>
                                                  <w:marTop w:val="0"/>
                                                  <w:marBottom w:val="0"/>
                                                  <w:divBdr>
                                                    <w:top w:val="none" w:sz="0" w:space="0" w:color="auto"/>
                                                    <w:left w:val="none" w:sz="0" w:space="0" w:color="auto"/>
                                                    <w:bottom w:val="none" w:sz="0" w:space="0" w:color="auto"/>
                                                    <w:right w:val="none" w:sz="0" w:space="0" w:color="auto"/>
                                                  </w:divBdr>
                                                  <w:divsChild>
                                                    <w:div w:id="1051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c.s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71259-EA72-44FD-BE40-F7A435229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28368</Words>
  <Characters>161700</Characters>
  <Application>Microsoft Office Word</Application>
  <DocSecurity>4</DocSecurity>
  <Lines>1347</Lines>
  <Paragraphs>379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ITC</Company>
  <LinksUpToDate>false</LinksUpToDate>
  <CharactersWithSpaces>189689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rparra</dc:creator>
  <cp:lastModifiedBy>Ahmed Ali</cp:lastModifiedBy>
  <cp:revision>2</cp:revision>
  <dcterms:created xsi:type="dcterms:W3CDTF">2015-08-10T07:21:00Z</dcterms:created>
  <dcterms:modified xsi:type="dcterms:W3CDTF">2015-08-10T07:21:00Z</dcterms:modified>
</cp:coreProperties>
</file>