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9C5" w:rsidRPr="00963453" w:rsidRDefault="006709C5" w:rsidP="006709C5">
      <w:pPr>
        <w:pStyle w:val="Section4-Heading2"/>
        <w:rPr>
          <w:bCs/>
          <w:color w:val="000000"/>
          <w:spacing w:val="10"/>
          <w:szCs w:val="32"/>
        </w:rPr>
      </w:pPr>
      <w:bookmarkStart w:id="0" w:name="_Toc446329313"/>
      <w:bookmarkStart w:id="1" w:name="_Toc473887086"/>
      <w:bookmarkStart w:id="2" w:name="_GoBack"/>
      <w:r w:rsidRPr="00963453">
        <w:rPr>
          <w:color w:val="000000"/>
          <w:szCs w:val="32"/>
        </w:rPr>
        <w:t xml:space="preserve">Form CON – 2: </w:t>
      </w:r>
      <w:r w:rsidRPr="00963453">
        <w:rPr>
          <w:color w:val="000000"/>
        </w:rPr>
        <w:t>Historical Contract Non-Performance, Pending Litigation and Litigation History</w:t>
      </w:r>
      <w:bookmarkEnd w:id="0"/>
      <w:bookmarkEnd w:id="1"/>
    </w:p>
    <w:bookmarkEnd w:id="2"/>
    <w:p w:rsidR="006709C5" w:rsidRPr="00963453" w:rsidRDefault="006709C5" w:rsidP="006709C5">
      <w:pPr>
        <w:spacing w:before="288" w:after="324" w:line="264" w:lineRule="exact"/>
        <w:jc w:val="right"/>
        <w:rPr>
          <w:color w:val="000000"/>
          <w:spacing w:val="-4"/>
        </w:rPr>
      </w:pPr>
      <w:r w:rsidRPr="00963453">
        <w:rPr>
          <w:color w:val="000000"/>
          <w:spacing w:val="-4"/>
        </w:rPr>
        <w:t xml:space="preserve">Bidder’s Name: </w:t>
      </w:r>
      <w:r w:rsidRPr="00963453">
        <w:rPr>
          <w:i/>
          <w:iCs/>
          <w:color w:val="000000"/>
          <w:spacing w:val="-6"/>
        </w:rPr>
        <w:t>________________</w:t>
      </w:r>
      <w:r w:rsidRPr="00963453">
        <w:rPr>
          <w:i/>
          <w:iCs/>
          <w:color w:val="000000"/>
          <w:spacing w:val="-6"/>
        </w:rPr>
        <w:br/>
      </w:r>
      <w:r w:rsidRPr="00963453">
        <w:rPr>
          <w:color w:val="000000"/>
          <w:spacing w:val="-4"/>
        </w:rPr>
        <w:t xml:space="preserve">Date: </w:t>
      </w:r>
      <w:r w:rsidRPr="00963453">
        <w:rPr>
          <w:i/>
          <w:iCs/>
          <w:color w:val="000000"/>
          <w:spacing w:val="-6"/>
        </w:rPr>
        <w:t>______________________</w:t>
      </w:r>
      <w:r w:rsidRPr="00963453">
        <w:rPr>
          <w:i/>
          <w:iCs/>
          <w:color w:val="000000"/>
          <w:spacing w:val="-6"/>
        </w:rPr>
        <w:br/>
      </w:r>
      <w:r w:rsidRPr="00963453">
        <w:rPr>
          <w:color w:val="000000"/>
          <w:spacing w:val="-4"/>
        </w:rPr>
        <w:t>Joint Venture Member’s Name_________________________</w:t>
      </w:r>
      <w:r w:rsidRPr="00963453">
        <w:rPr>
          <w:i/>
          <w:iCs/>
          <w:color w:val="000000"/>
          <w:spacing w:val="-6"/>
        </w:rPr>
        <w:br/>
      </w:r>
      <w:r w:rsidRPr="00963453">
        <w:rPr>
          <w:color w:val="000000"/>
          <w:spacing w:val="-4"/>
        </w:rPr>
        <w:t xml:space="preserve">RFB No. and title: </w:t>
      </w:r>
      <w:r w:rsidRPr="00963453">
        <w:rPr>
          <w:i/>
          <w:iCs/>
          <w:color w:val="000000"/>
          <w:spacing w:val="-6"/>
        </w:rPr>
        <w:t>___________________________</w:t>
      </w:r>
      <w:r w:rsidRPr="00963453">
        <w:rPr>
          <w:i/>
          <w:iCs/>
          <w:color w:val="000000"/>
          <w:spacing w:val="-6"/>
        </w:rPr>
        <w:br/>
      </w:r>
      <w:r w:rsidRPr="00963453">
        <w:rPr>
          <w:color w:val="000000"/>
          <w:spacing w:val="-4"/>
        </w:rPr>
        <w:t xml:space="preserve">Page </w:t>
      </w:r>
      <w:r w:rsidRPr="00963453">
        <w:rPr>
          <w:i/>
          <w:iCs/>
          <w:color w:val="000000"/>
          <w:spacing w:val="-6"/>
        </w:rPr>
        <w:t>_______________</w:t>
      </w:r>
      <w:r w:rsidRPr="00963453">
        <w:rPr>
          <w:color w:val="000000"/>
          <w:spacing w:val="-4"/>
        </w:rPr>
        <w:t xml:space="preserve">of </w:t>
      </w:r>
      <w:r w:rsidRPr="00963453">
        <w:rPr>
          <w:i/>
          <w:iCs/>
          <w:color w:val="000000"/>
          <w:spacing w:val="-6"/>
        </w:rPr>
        <w:t>______________</w:t>
      </w:r>
      <w:r w:rsidRPr="00963453">
        <w:rPr>
          <w:color w:val="000000"/>
          <w:spacing w:val="-4"/>
        </w:rPr>
        <w:t>pages</w:t>
      </w:r>
    </w:p>
    <w:p w:rsidR="006709C5" w:rsidRPr="00963453" w:rsidRDefault="006709C5" w:rsidP="006709C5">
      <w:pPr>
        <w:spacing w:before="240" w:after="240" w:line="264" w:lineRule="exact"/>
        <w:jc w:val="right"/>
        <w:rPr>
          <w:color w:val="000000"/>
          <w:spacing w:val="-4"/>
        </w:rPr>
      </w:pPr>
    </w:p>
    <w:tbl>
      <w:tblPr>
        <w:tblW w:w="93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1530"/>
        <w:gridCol w:w="5128"/>
        <w:gridCol w:w="1763"/>
      </w:tblGrid>
      <w:tr w:rsidR="006709C5" w:rsidRPr="00963453" w:rsidTr="00743F81">
        <w:trPr>
          <w:jc w:val="center"/>
        </w:trPr>
        <w:tc>
          <w:tcPr>
            <w:tcW w:w="9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C5" w:rsidRPr="00963453" w:rsidRDefault="006709C5" w:rsidP="00743F81">
            <w:pPr>
              <w:spacing w:before="60" w:after="60"/>
              <w:rPr>
                <w:color w:val="000000"/>
                <w:spacing w:val="-4"/>
              </w:rPr>
            </w:pPr>
            <w:r w:rsidRPr="00963453">
              <w:rPr>
                <w:color w:val="000000"/>
                <w:spacing w:val="-4"/>
              </w:rPr>
              <w:t xml:space="preserve">Non-Performed Contracts in accordance with Section III, Evaluation and Qualification Criteria </w:t>
            </w:r>
          </w:p>
        </w:tc>
      </w:tr>
      <w:tr w:rsidR="006709C5" w:rsidRPr="00963453" w:rsidTr="00743F81">
        <w:trPr>
          <w:jc w:val="center"/>
        </w:trPr>
        <w:tc>
          <w:tcPr>
            <w:tcW w:w="9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C5" w:rsidRPr="00963453" w:rsidRDefault="006709C5" w:rsidP="00743F81">
            <w:pPr>
              <w:spacing w:before="60" w:after="60"/>
              <w:ind w:left="540" w:hanging="441"/>
              <w:rPr>
                <w:color w:val="000000"/>
                <w:spacing w:val="-4"/>
              </w:rPr>
            </w:pPr>
            <w:r w:rsidRPr="00963453">
              <w:rPr>
                <w:rFonts w:eastAsia="MS Mincho"/>
                <w:color w:val="000000"/>
                <w:spacing w:val="-2"/>
              </w:rPr>
              <w:sym w:font="Wingdings" w:char="F0A8"/>
            </w:r>
            <w:r w:rsidRPr="00963453">
              <w:rPr>
                <w:rFonts w:eastAsia="MS Mincho"/>
                <w:color w:val="000000"/>
                <w:spacing w:val="-2"/>
              </w:rPr>
              <w:tab/>
            </w:r>
            <w:r w:rsidRPr="00963453">
              <w:rPr>
                <w:color w:val="000000"/>
                <w:spacing w:val="-6"/>
              </w:rPr>
              <w:t>Contract non-performance did not occur since 1</w:t>
            </w:r>
            <w:r w:rsidRPr="00963453">
              <w:rPr>
                <w:color w:val="000000"/>
                <w:spacing w:val="-6"/>
                <w:vertAlign w:val="superscript"/>
              </w:rPr>
              <w:t>st</w:t>
            </w:r>
            <w:r w:rsidRPr="00963453">
              <w:rPr>
                <w:color w:val="000000"/>
                <w:spacing w:val="-6"/>
              </w:rPr>
              <w:t xml:space="preserve"> January </w:t>
            </w:r>
            <w:r w:rsidRPr="00963453">
              <w:rPr>
                <w:i/>
                <w:color w:val="000000"/>
                <w:spacing w:val="-6"/>
              </w:rPr>
              <w:t>[insert year]</w:t>
            </w:r>
            <w:r w:rsidRPr="00963453">
              <w:rPr>
                <w:i/>
                <w:iCs/>
                <w:color w:val="000000"/>
                <w:spacing w:val="-6"/>
              </w:rPr>
              <w:t xml:space="preserve"> </w:t>
            </w:r>
            <w:r w:rsidRPr="00963453">
              <w:rPr>
                <w:color w:val="000000"/>
                <w:spacing w:val="-4"/>
              </w:rPr>
              <w:t xml:space="preserve">specified in Section III, Evaluation and </w:t>
            </w:r>
            <w:r w:rsidRPr="00963453">
              <w:rPr>
                <w:color w:val="000000"/>
                <w:spacing w:val="-7"/>
              </w:rPr>
              <w:t xml:space="preserve">Qualification Criteria, Sub-Factor </w:t>
            </w:r>
            <w:r w:rsidRPr="00963453">
              <w:rPr>
                <w:color w:val="000000"/>
                <w:spacing w:val="-4"/>
              </w:rPr>
              <w:t>2.1.</w:t>
            </w:r>
          </w:p>
          <w:p w:rsidR="006709C5" w:rsidRPr="00963453" w:rsidRDefault="006709C5" w:rsidP="00743F81">
            <w:pPr>
              <w:spacing w:before="60" w:after="60"/>
              <w:ind w:left="540" w:hanging="441"/>
              <w:rPr>
                <w:color w:val="000000"/>
                <w:spacing w:val="-4"/>
              </w:rPr>
            </w:pPr>
            <w:r w:rsidRPr="00963453">
              <w:rPr>
                <w:rFonts w:eastAsia="MS Mincho"/>
                <w:color w:val="000000"/>
                <w:spacing w:val="-2"/>
              </w:rPr>
              <w:sym w:font="Wingdings" w:char="F0A8"/>
            </w:r>
            <w:r w:rsidRPr="00963453">
              <w:rPr>
                <w:color w:val="000000"/>
                <w:spacing w:val="-4"/>
              </w:rPr>
              <w:tab/>
              <w:t xml:space="preserve">Contract(s) not performed </w:t>
            </w:r>
            <w:r w:rsidRPr="00963453">
              <w:rPr>
                <w:color w:val="000000"/>
                <w:spacing w:val="-6"/>
              </w:rPr>
              <w:t>since 1</w:t>
            </w:r>
            <w:r w:rsidRPr="00963453">
              <w:rPr>
                <w:color w:val="000000"/>
                <w:spacing w:val="-6"/>
                <w:vertAlign w:val="superscript"/>
              </w:rPr>
              <w:t>st</w:t>
            </w:r>
            <w:r w:rsidRPr="00963453">
              <w:rPr>
                <w:color w:val="000000"/>
                <w:spacing w:val="-6"/>
              </w:rPr>
              <w:t xml:space="preserve"> January </w:t>
            </w:r>
            <w:r w:rsidRPr="00963453">
              <w:rPr>
                <w:i/>
                <w:color w:val="000000"/>
                <w:spacing w:val="-6"/>
              </w:rPr>
              <w:t>[insert year]</w:t>
            </w:r>
            <w:r w:rsidRPr="00963453">
              <w:rPr>
                <w:color w:val="000000"/>
                <w:spacing w:val="-4"/>
              </w:rPr>
              <w:t xml:space="preserve"> specified in Section III, Evaluation and Qualification Criteria, requirement 2.1</w:t>
            </w:r>
          </w:p>
        </w:tc>
      </w:tr>
      <w:tr w:rsidR="006709C5" w:rsidRPr="00963453" w:rsidTr="00743F81">
        <w:trPr>
          <w:jc w:val="center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C5" w:rsidRPr="00963453" w:rsidRDefault="006709C5" w:rsidP="00743F81">
            <w:pPr>
              <w:spacing w:before="60" w:after="60"/>
              <w:ind w:left="102"/>
              <w:rPr>
                <w:b/>
                <w:bCs/>
                <w:color w:val="000000"/>
                <w:spacing w:val="-4"/>
              </w:rPr>
            </w:pPr>
            <w:r w:rsidRPr="00963453">
              <w:rPr>
                <w:b/>
                <w:bCs/>
                <w:color w:val="000000"/>
                <w:spacing w:val="-4"/>
              </w:rPr>
              <w:t>Year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C5" w:rsidRPr="00963453" w:rsidRDefault="006709C5" w:rsidP="00743F81">
            <w:pPr>
              <w:spacing w:before="60" w:after="60"/>
              <w:ind w:left="112"/>
              <w:jc w:val="center"/>
              <w:rPr>
                <w:b/>
                <w:bCs/>
                <w:color w:val="000000"/>
                <w:spacing w:val="-4"/>
              </w:rPr>
            </w:pPr>
            <w:r w:rsidRPr="00963453">
              <w:rPr>
                <w:b/>
                <w:bCs/>
                <w:color w:val="000000"/>
                <w:spacing w:val="-4"/>
              </w:rPr>
              <w:t>Non- performed portion of contract</w:t>
            </w: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C5" w:rsidRPr="00963453" w:rsidRDefault="006709C5" w:rsidP="00743F81">
            <w:pPr>
              <w:spacing w:before="60" w:after="60"/>
              <w:ind w:left="1323"/>
              <w:rPr>
                <w:b/>
                <w:bCs/>
                <w:color w:val="000000"/>
                <w:spacing w:val="-4"/>
              </w:rPr>
            </w:pPr>
            <w:r w:rsidRPr="00963453">
              <w:rPr>
                <w:b/>
                <w:bCs/>
                <w:color w:val="000000"/>
                <w:spacing w:val="-4"/>
              </w:rPr>
              <w:t>Contract Identification</w:t>
            </w:r>
          </w:p>
          <w:p w:rsidR="006709C5" w:rsidRPr="00963453" w:rsidRDefault="006709C5" w:rsidP="00743F81">
            <w:pPr>
              <w:spacing w:before="60" w:after="60"/>
              <w:ind w:left="60"/>
              <w:rPr>
                <w:i/>
                <w:iCs/>
                <w:color w:val="000000"/>
                <w:spacing w:val="-6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C5" w:rsidRPr="00963453" w:rsidRDefault="006709C5" w:rsidP="00743F81">
            <w:pPr>
              <w:spacing w:before="60" w:after="60"/>
              <w:jc w:val="center"/>
              <w:rPr>
                <w:i/>
                <w:iCs/>
                <w:color w:val="000000"/>
                <w:spacing w:val="-6"/>
              </w:rPr>
            </w:pPr>
            <w:r w:rsidRPr="00963453">
              <w:rPr>
                <w:b/>
                <w:bCs/>
                <w:color w:val="000000"/>
                <w:spacing w:val="-4"/>
              </w:rPr>
              <w:t>Total Contract Amount (current value, currency, exchange rate and US$ equivalent)</w:t>
            </w:r>
          </w:p>
        </w:tc>
      </w:tr>
      <w:tr w:rsidR="006709C5" w:rsidRPr="00963453" w:rsidTr="00743F81">
        <w:trPr>
          <w:jc w:val="center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C5" w:rsidRPr="00963453" w:rsidRDefault="006709C5" w:rsidP="00743F81">
            <w:pPr>
              <w:spacing w:before="60" w:after="60"/>
              <w:rPr>
                <w:color w:val="000000"/>
              </w:rPr>
            </w:pPr>
            <w:r w:rsidRPr="00963453">
              <w:rPr>
                <w:i/>
                <w:iCs/>
                <w:color w:val="000000"/>
                <w:spacing w:val="-6"/>
              </w:rPr>
              <w:t xml:space="preserve">[insert </w:t>
            </w:r>
            <w:r w:rsidRPr="00963453">
              <w:rPr>
                <w:i/>
                <w:iCs/>
                <w:color w:val="000000"/>
                <w:spacing w:val="-9"/>
              </w:rPr>
              <w:t>year]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C5" w:rsidRPr="00963453" w:rsidRDefault="006709C5" w:rsidP="00743F81">
            <w:pPr>
              <w:spacing w:before="60" w:after="60"/>
              <w:rPr>
                <w:color w:val="000000"/>
              </w:rPr>
            </w:pPr>
            <w:r w:rsidRPr="00963453">
              <w:rPr>
                <w:i/>
                <w:iCs/>
                <w:color w:val="000000"/>
                <w:spacing w:val="-6"/>
              </w:rPr>
              <w:t>[insert amount and percentage]</w:t>
            </w:r>
          </w:p>
        </w:tc>
        <w:tc>
          <w:tcPr>
            <w:tcW w:w="5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C5" w:rsidRPr="00963453" w:rsidRDefault="006709C5" w:rsidP="00743F81">
            <w:pPr>
              <w:spacing w:before="60" w:after="60"/>
              <w:ind w:left="60"/>
              <w:rPr>
                <w:i/>
                <w:iCs/>
                <w:color w:val="000000"/>
                <w:spacing w:val="-6"/>
              </w:rPr>
            </w:pPr>
            <w:r w:rsidRPr="00963453">
              <w:rPr>
                <w:color w:val="000000"/>
                <w:spacing w:val="-4"/>
              </w:rPr>
              <w:t xml:space="preserve">Contract Identification: </w:t>
            </w:r>
            <w:r w:rsidRPr="00963453">
              <w:rPr>
                <w:i/>
                <w:iCs/>
                <w:color w:val="000000"/>
                <w:spacing w:val="-6"/>
              </w:rPr>
              <w:t>[indicate complete contract name/ number, and any other identification]</w:t>
            </w:r>
          </w:p>
          <w:p w:rsidR="006709C5" w:rsidRPr="00963453" w:rsidRDefault="006709C5" w:rsidP="00743F81">
            <w:pPr>
              <w:spacing w:before="60" w:after="60"/>
              <w:ind w:left="60"/>
              <w:rPr>
                <w:i/>
                <w:iCs/>
                <w:color w:val="000000"/>
                <w:spacing w:val="-6"/>
              </w:rPr>
            </w:pPr>
            <w:r w:rsidRPr="00963453">
              <w:rPr>
                <w:color w:val="000000"/>
                <w:spacing w:val="-4"/>
              </w:rPr>
              <w:t xml:space="preserve">Name of Employer: </w:t>
            </w:r>
            <w:r w:rsidRPr="00963453">
              <w:rPr>
                <w:i/>
                <w:iCs/>
                <w:color w:val="000000"/>
                <w:spacing w:val="-6"/>
              </w:rPr>
              <w:t>[insert full name]</w:t>
            </w:r>
          </w:p>
          <w:p w:rsidR="006709C5" w:rsidRPr="00963453" w:rsidRDefault="006709C5" w:rsidP="00743F81">
            <w:pPr>
              <w:spacing w:before="60" w:after="60"/>
              <w:ind w:left="58"/>
              <w:rPr>
                <w:i/>
                <w:iCs/>
                <w:color w:val="000000"/>
                <w:spacing w:val="-6"/>
              </w:rPr>
            </w:pPr>
            <w:r w:rsidRPr="00963453">
              <w:rPr>
                <w:color w:val="000000"/>
                <w:spacing w:val="-4"/>
              </w:rPr>
              <w:t xml:space="preserve">Address of Employer: </w:t>
            </w:r>
            <w:r w:rsidRPr="00963453">
              <w:rPr>
                <w:i/>
                <w:iCs/>
                <w:color w:val="000000"/>
                <w:spacing w:val="-6"/>
              </w:rPr>
              <w:t>[insert street/city/country]</w:t>
            </w:r>
          </w:p>
          <w:p w:rsidR="006709C5" w:rsidRPr="00963453" w:rsidRDefault="006709C5" w:rsidP="00743F81">
            <w:pPr>
              <w:spacing w:before="60" w:after="60"/>
              <w:ind w:left="58"/>
              <w:rPr>
                <w:color w:val="000000"/>
              </w:rPr>
            </w:pPr>
            <w:r w:rsidRPr="00963453">
              <w:rPr>
                <w:color w:val="000000"/>
                <w:spacing w:val="-4"/>
              </w:rPr>
              <w:t>Reason(s) for non</w:t>
            </w:r>
            <w:r>
              <w:rPr>
                <w:color w:val="000000"/>
                <w:spacing w:val="-4"/>
              </w:rPr>
              <w:t>-</w:t>
            </w:r>
            <w:r w:rsidRPr="00963453">
              <w:rPr>
                <w:color w:val="000000"/>
                <w:spacing w:val="-4"/>
              </w:rPr>
              <w:t xml:space="preserve">performance: </w:t>
            </w:r>
            <w:r w:rsidRPr="00963453">
              <w:rPr>
                <w:i/>
                <w:iCs/>
                <w:color w:val="000000"/>
                <w:spacing w:val="-6"/>
              </w:rPr>
              <w:t>[indicate main reason(s)]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C5" w:rsidRPr="00963453" w:rsidRDefault="006709C5" w:rsidP="00743F81">
            <w:pPr>
              <w:spacing w:before="60" w:after="60"/>
              <w:rPr>
                <w:color w:val="000000"/>
              </w:rPr>
            </w:pPr>
            <w:r w:rsidRPr="00963453">
              <w:rPr>
                <w:i/>
                <w:iCs/>
                <w:color w:val="000000"/>
                <w:spacing w:val="-6"/>
              </w:rPr>
              <w:t>[insert amount]</w:t>
            </w:r>
          </w:p>
        </w:tc>
      </w:tr>
      <w:tr w:rsidR="006709C5" w:rsidRPr="00963453" w:rsidTr="00743F81">
        <w:trPr>
          <w:jc w:val="center"/>
        </w:trPr>
        <w:tc>
          <w:tcPr>
            <w:tcW w:w="9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C5" w:rsidRPr="00963453" w:rsidRDefault="006709C5" w:rsidP="00743F81">
            <w:pPr>
              <w:spacing w:before="60" w:after="60"/>
              <w:jc w:val="center"/>
              <w:rPr>
                <w:color w:val="000000"/>
                <w:spacing w:val="-4"/>
              </w:rPr>
            </w:pPr>
            <w:r w:rsidRPr="00963453">
              <w:rPr>
                <w:color w:val="000000"/>
                <w:spacing w:val="-8"/>
              </w:rPr>
              <w:t xml:space="preserve">Pending Litigation, in accordance with Section III, </w:t>
            </w:r>
            <w:r w:rsidRPr="00963453">
              <w:rPr>
                <w:bCs/>
                <w:color w:val="000000"/>
              </w:rPr>
              <w:t>Evaluation and Qualification Criteria</w:t>
            </w:r>
          </w:p>
        </w:tc>
      </w:tr>
      <w:tr w:rsidR="006709C5" w:rsidRPr="00963453" w:rsidTr="00743F81">
        <w:trPr>
          <w:jc w:val="center"/>
        </w:trPr>
        <w:tc>
          <w:tcPr>
            <w:tcW w:w="9389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709C5" w:rsidRPr="00963453" w:rsidRDefault="006709C5" w:rsidP="00743F81">
            <w:pPr>
              <w:spacing w:before="60" w:after="60"/>
              <w:ind w:left="540" w:hanging="438"/>
              <w:rPr>
                <w:color w:val="000000"/>
                <w:spacing w:val="-4"/>
              </w:rPr>
            </w:pPr>
            <w:r w:rsidRPr="00963453">
              <w:rPr>
                <w:rFonts w:eastAsia="MS Mincho"/>
                <w:color w:val="000000"/>
                <w:spacing w:val="-2"/>
              </w:rPr>
              <w:sym w:font="Wingdings" w:char="F0A8"/>
            </w:r>
            <w:r w:rsidRPr="00963453">
              <w:rPr>
                <w:color w:val="000000"/>
                <w:spacing w:val="-4"/>
              </w:rPr>
              <w:t xml:space="preserve"> </w:t>
            </w:r>
            <w:r w:rsidRPr="00963453">
              <w:rPr>
                <w:color w:val="000000"/>
                <w:spacing w:val="-4"/>
              </w:rPr>
              <w:tab/>
            </w:r>
            <w:r w:rsidRPr="00963453">
              <w:rPr>
                <w:color w:val="000000"/>
                <w:spacing w:val="-6"/>
              </w:rPr>
              <w:t xml:space="preserve">No pending </w:t>
            </w:r>
            <w:r w:rsidRPr="00963453">
              <w:rPr>
                <w:color w:val="000000"/>
                <w:spacing w:val="-8"/>
              </w:rPr>
              <w:t>litigation</w:t>
            </w:r>
            <w:r w:rsidRPr="00963453">
              <w:rPr>
                <w:color w:val="000000"/>
                <w:spacing w:val="-6"/>
              </w:rPr>
              <w:t xml:space="preserve"> in accordance with Section </w:t>
            </w:r>
            <w:r w:rsidRPr="00963453">
              <w:rPr>
                <w:color w:val="000000"/>
                <w:spacing w:val="-4"/>
              </w:rPr>
              <w:t xml:space="preserve">III, </w:t>
            </w:r>
            <w:r w:rsidRPr="00963453">
              <w:rPr>
                <w:bCs/>
                <w:color w:val="000000"/>
              </w:rPr>
              <w:t>Evaluation and Qualification Criteria</w:t>
            </w:r>
            <w:r w:rsidRPr="00963453">
              <w:rPr>
                <w:color w:val="000000"/>
                <w:spacing w:val="-4"/>
              </w:rPr>
              <w:t>, Sub-Factor 2.3.</w:t>
            </w:r>
          </w:p>
        </w:tc>
      </w:tr>
      <w:tr w:rsidR="006709C5" w:rsidRPr="00963453" w:rsidTr="00743F81">
        <w:trPr>
          <w:jc w:val="center"/>
        </w:trPr>
        <w:tc>
          <w:tcPr>
            <w:tcW w:w="9389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C5" w:rsidRPr="00963453" w:rsidRDefault="006709C5" w:rsidP="00743F81">
            <w:pPr>
              <w:spacing w:before="60" w:after="60"/>
              <w:ind w:left="540" w:right="125" w:hanging="438"/>
              <w:rPr>
                <w:color w:val="000000"/>
                <w:spacing w:val="-4"/>
              </w:rPr>
            </w:pPr>
            <w:r w:rsidRPr="00963453">
              <w:rPr>
                <w:rFonts w:eastAsia="MS Mincho"/>
                <w:color w:val="000000"/>
                <w:spacing w:val="-2"/>
              </w:rPr>
              <w:sym w:font="Wingdings" w:char="F0A8"/>
            </w:r>
            <w:r w:rsidRPr="00963453">
              <w:rPr>
                <w:color w:val="000000"/>
                <w:spacing w:val="-4"/>
              </w:rPr>
              <w:t xml:space="preserve"> </w:t>
            </w:r>
            <w:r w:rsidRPr="00963453">
              <w:rPr>
                <w:color w:val="000000"/>
                <w:spacing w:val="-4"/>
              </w:rPr>
              <w:tab/>
            </w:r>
            <w:r w:rsidRPr="00963453">
              <w:rPr>
                <w:color w:val="000000"/>
                <w:spacing w:val="-8"/>
              </w:rPr>
              <w:t xml:space="preserve">Pending litigation in accordance with Section III, </w:t>
            </w:r>
            <w:r w:rsidRPr="00963453">
              <w:rPr>
                <w:color w:val="000000"/>
                <w:spacing w:val="-4"/>
              </w:rPr>
              <w:t>Evaluation and Qualification Criteria, Sub-Factor 2.3 as indicated below.</w:t>
            </w:r>
          </w:p>
        </w:tc>
      </w:tr>
    </w:tbl>
    <w:p w:rsidR="008E06DB" w:rsidRDefault="006709C5"/>
    <w:sectPr w:rsidR="008E0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C5"/>
    <w:rsid w:val="000E382F"/>
    <w:rsid w:val="006709C5"/>
    <w:rsid w:val="00F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B54D1-87B9-41B5-A77E-63660B10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4-Heading2">
    <w:name w:val="Section 4 - Heading 2"/>
    <w:basedOn w:val="Normal"/>
    <w:rsid w:val="006709C5"/>
    <w:pPr>
      <w:spacing w:after="200"/>
      <w:jc w:val="center"/>
    </w:pPr>
    <w:rPr>
      <w:b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Aishath Nadheema</dc:creator>
  <cp:keywords/>
  <dc:description/>
  <cp:lastModifiedBy>Aishath Nadheema</cp:lastModifiedBy>
  <cp:revision>1</cp:revision>
  <cp:lastPrinted>2022-03-13T09:57:00Z</cp:lastPrinted>
  <dcterms:created xsi:type="dcterms:W3CDTF">2022-03-13T09:54:00Z</dcterms:created>
  <dcterms:modified xsi:type="dcterms:W3CDTF">2022-03-13T10:08:00Z</dcterms:modified>
</cp:coreProperties>
</file>