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654706" w14:textId="77777777" w:rsidR="00DC1720" w:rsidRPr="00ED238D" w:rsidRDefault="00DC1720">
      <w:pPr>
        <w:pStyle w:val="i"/>
        <w:suppressAutoHyphens w:val="0"/>
        <w:rPr>
          <w:rFonts w:ascii="Arial" w:hAnsi="Arial" w:cs="Arial"/>
        </w:rPr>
      </w:pPr>
      <w:bookmarkStart w:id="0" w:name="_Toc438266926"/>
      <w:bookmarkStart w:id="1" w:name="_Toc438267900"/>
      <w:bookmarkStart w:id="2" w:name="_Toc438366668"/>
    </w:p>
    <w:p w14:paraId="7B654707" w14:textId="487712E5" w:rsidR="00DC1720" w:rsidRPr="00ED238D" w:rsidRDefault="00852F47">
      <w:pPr>
        <w:pStyle w:val="Subtitle"/>
        <w:rPr>
          <w:rFonts w:ascii="Arial" w:hAnsi="Arial" w:cs="Arial"/>
        </w:rPr>
      </w:pPr>
      <w:bookmarkStart w:id="3" w:name="_Toc470507661"/>
      <w:r w:rsidRPr="00ED238D">
        <w:rPr>
          <w:rFonts w:ascii="Arial" w:hAnsi="Arial" w:cs="Arial"/>
        </w:rPr>
        <w:t xml:space="preserve">Section </w:t>
      </w:r>
      <w:r w:rsidR="00E94952" w:rsidRPr="00ED238D">
        <w:rPr>
          <w:rFonts w:ascii="Arial" w:hAnsi="Arial" w:cs="Arial"/>
        </w:rPr>
        <w:t>5</w:t>
      </w:r>
      <w:r w:rsidR="009F0A95">
        <w:rPr>
          <w:rFonts w:ascii="Arial" w:hAnsi="Arial" w:cs="Arial"/>
        </w:rPr>
        <w:t>:</w:t>
      </w:r>
      <w:r w:rsidRPr="00ED238D">
        <w:rPr>
          <w:rFonts w:ascii="Arial" w:hAnsi="Arial" w:cs="Arial"/>
        </w:rPr>
        <w:t xml:space="preserve"> Eligible Countries</w:t>
      </w:r>
      <w:bookmarkEnd w:id="0"/>
      <w:bookmarkEnd w:id="1"/>
      <w:bookmarkEnd w:id="2"/>
      <w:bookmarkEnd w:id="3"/>
    </w:p>
    <w:p w14:paraId="7B654708" w14:textId="77777777" w:rsidR="00DC1720" w:rsidRPr="00ED238D" w:rsidRDefault="00DC1720">
      <w:pPr>
        <w:jc w:val="center"/>
        <w:rPr>
          <w:rFonts w:ascii="Arial" w:hAnsi="Arial" w:cs="Arial"/>
          <w:b/>
        </w:rPr>
      </w:pPr>
    </w:p>
    <w:p w14:paraId="7B654709" w14:textId="77777777" w:rsidR="00DC1720" w:rsidRPr="00ED238D" w:rsidRDefault="00DC1720">
      <w:pPr>
        <w:jc w:val="center"/>
        <w:rPr>
          <w:rFonts w:ascii="Arial" w:hAnsi="Arial" w:cs="Arial"/>
          <w:b/>
        </w:rPr>
      </w:pPr>
    </w:p>
    <w:p w14:paraId="7B65470A" w14:textId="36993DDE" w:rsidR="00DC1720" w:rsidRPr="00ED238D" w:rsidRDefault="00A2252F" w:rsidP="00A2252F">
      <w:pPr>
        <w:jc w:val="left"/>
        <w:rPr>
          <w:rFonts w:ascii="Arial" w:hAnsi="Arial" w:cs="Arial"/>
          <w:b/>
        </w:rPr>
      </w:pPr>
      <w:r>
        <w:rPr>
          <w:rFonts w:ascii="Arial" w:hAnsi="Arial" w:cs="Arial"/>
          <w:sz w:val="20"/>
        </w:rPr>
        <w:t xml:space="preserve">This </w:t>
      </w:r>
      <w:r w:rsidR="009B54C2">
        <w:rPr>
          <w:rFonts w:ascii="Arial" w:hAnsi="Arial" w:cs="Arial"/>
          <w:sz w:val="20"/>
        </w:rPr>
        <w:t>s</w:t>
      </w:r>
      <w:r>
        <w:rPr>
          <w:rFonts w:ascii="Arial" w:hAnsi="Arial" w:cs="Arial"/>
          <w:sz w:val="20"/>
        </w:rPr>
        <w:t>ection contains</w:t>
      </w:r>
      <w:r w:rsidR="00F15A60">
        <w:rPr>
          <w:rFonts w:ascii="Arial" w:hAnsi="Arial" w:cs="Arial"/>
          <w:sz w:val="20"/>
        </w:rPr>
        <w:t xml:space="preserve"> the list of eligible countries</w:t>
      </w:r>
      <w:r w:rsidR="0013522B">
        <w:rPr>
          <w:rFonts w:ascii="Arial" w:hAnsi="Arial" w:cs="Arial"/>
          <w:sz w:val="20"/>
        </w:rPr>
        <w:t>.</w:t>
      </w:r>
      <w:r w:rsidR="00A4542B">
        <w:rPr>
          <w:rFonts w:ascii="Arial" w:hAnsi="Arial" w:cs="Arial"/>
          <w:sz w:val="20"/>
        </w:rPr>
        <w:t xml:space="preserve"> </w:t>
      </w:r>
      <w:r w:rsidR="00C3707D">
        <w:rPr>
          <w:rFonts w:ascii="Arial" w:hAnsi="Arial" w:cs="Arial"/>
          <w:sz w:val="20"/>
        </w:rPr>
        <w:t xml:space="preserve"> </w:t>
      </w:r>
    </w:p>
    <w:p w14:paraId="14EE8004" w14:textId="77777777" w:rsidR="00E1728D" w:rsidRPr="00FB72E8" w:rsidRDefault="00E1728D" w:rsidP="00E1728D">
      <w:pPr>
        <w:ind w:left="180" w:right="288"/>
        <w:rPr>
          <w:sz w:val="28"/>
          <w:u w:val="single"/>
        </w:rPr>
      </w:pP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3401"/>
        <w:gridCol w:w="2977"/>
      </w:tblGrid>
      <w:tr w:rsidR="00E1728D" w:rsidRPr="00E1728D" w14:paraId="6EC458F6" w14:textId="77777777" w:rsidTr="002212CC">
        <w:trPr>
          <w:trHeight w:hRule="exact" w:val="480"/>
        </w:trPr>
        <w:tc>
          <w:tcPr>
            <w:tcW w:w="91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1CB1DEFD" w14:textId="77777777" w:rsidR="00E1728D" w:rsidRPr="00E1728D" w:rsidRDefault="00E1728D" w:rsidP="002212CC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Countries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within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Asian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Pacific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Region</w:t>
            </w:r>
          </w:p>
        </w:tc>
      </w:tr>
      <w:tr w:rsidR="00E1728D" w:rsidRPr="00E1728D" w14:paraId="3D0E2585" w14:textId="77777777" w:rsidTr="002212CC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D95D963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Afghanistan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8C1AD43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Kiribati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920DEBF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Philippines</w:t>
            </w:r>
          </w:p>
        </w:tc>
      </w:tr>
      <w:tr w:rsidR="00E1728D" w:rsidRPr="00E1728D" w14:paraId="4872CE0B" w14:textId="77777777" w:rsidTr="002212CC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C23AE1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z w:val="20"/>
                <w:szCs w:val="20"/>
              </w:rPr>
              <w:t>Armenia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059A23A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Korea,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9B178C5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Samoa</w:t>
            </w:r>
          </w:p>
        </w:tc>
      </w:tr>
      <w:tr w:rsidR="00E1728D" w:rsidRPr="00E1728D" w14:paraId="1DED9EDE" w14:textId="77777777" w:rsidTr="002212CC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75769D7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Australia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8441E2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Kyrgyz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FE060C8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Singapore</w:t>
            </w:r>
          </w:p>
        </w:tc>
      </w:tr>
      <w:tr w:rsidR="00E1728D" w:rsidRPr="00E1728D" w14:paraId="60F7B6B4" w14:textId="77777777" w:rsidTr="002212CC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FF465B1" w14:textId="77777777" w:rsidR="00E1728D" w:rsidRPr="00E1728D" w:rsidRDefault="00E1728D" w:rsidP="002212CC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Azerbaijan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DEE163D" w14:textId="77777777" w:rsidR="00E1728D" w:rsidRPr="00E1728D" w:rsidRDefault="00E1728D" w:rsidP="002212CC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Lao</w:t>
            </w:r>
            <w:r w:rsidRPr="00E1728D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People’s</w:t>
            </w:r>
            <w:r w:rsidRPr="00E1728D">
              <w:rPr>
                <w:rFonts w:ascii="Arial" w:eastAsia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Democratic</w:t>
            </w:r>
            <w:r w:rsidRPr="00E1728D">
              <w:rPr>
                <w:rFonts w:ascii="Arial" w:eastAsia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Republic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1D7DAF4" w14:textId="77777777" w:rsidR="00E1728D" w:rsidRPr="00E1728D" w:rsidRDefault="00E1728D" w:rsidP="002212CC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Solomon</w:t>
            </w:r>
            <w:r w:rsidRPr="00E1728D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</w:tr>
      <w:tr w:rsidR="00E1728D" w:rsidRPr="00E1728D" w14:paraId="4F36FF44" w14:textId="77777777" w:rsidTr="002212CC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A28FF18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Bangladesh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1CEFE2E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Malaysia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CFA08F8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Sri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Lanka</w:t>
            </w:r>
          </w:p>
        </w:tc>
      </w:tr>
      <w:tr w:rsidR="00E1728D" w:rsidRPr="00E1728D" w14:paraId="73DD7338" w14:textId="77777777" w:rsidTr="002212CC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BEBA035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Bhutan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96DD630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Maldives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5BECD79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Tajikistan</w:t>
            </w:r>
          </w:p>
        </w:tc>
      </w:tr>
      <w:tr w:rsidR="00E1728D" w:rsidRPr="00E1728D" w14:paraId="54B37C63" w14:textId="77777777" w:rsidTr="002212CC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19A2A80" w14:textId="77777777" w:rsidR="00E1728D" w:rsidRPr="00E1728D" w:rsidRDefault="00E1728D" w:rsidP="002212CC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Brunei</w:t>
            </w:r>
            <w:r w:rsidRPr="00E1728D">
              <w:rPr>
                <w:rFonts w:ascii="Arial" w:hAnsi="Arial" w:cs="Arial"/>
                <w:spacing w:val="-1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Darussalam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5D2D6A" w14:textId="77777777" w:rsidR="00E1728D" w:rsidRPr="00E1728D" w:rsidRDefault="00E1728D" w:rsidP="002212CC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Marshall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Islands,</w:t>
            </w:r>
            <w:r w:rsidRPr="00E1728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  <w:r w:rsidRPr="00E1728D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the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BA42F33" w14:textId="77777777" w:rsidR="00E1728D" w:rsidRPr="00E1728D" w:rsidRDefault="00E1728D" w:rsidP="002212CC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Taipei,</w:t>
            </w:r>
            <w:r w:rsidRPr="00E1728D"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</w:tr>
      <w:tr w:rsidR="00E1728D" w:rsidRPr="00E1728D" w14:paraId="713F3F1E" w14:textId="77777777" w:rsidTr="002212CC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4B7B909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Cambodia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742444C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Micronesia,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Federated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States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442C9A9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Thailand</w:t>
            </w:r>
          </w:p>
        </w:tc>
      </w:tr>
      <w:tr w:rsidR="00E1728D" w:rsidRPr="00E1728D" w14:paraId="583FFCEE" w14:textId="77777777" w:rsidTr="002212CC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265633A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China,</w:t>
            </w:r>
            <w:r w:rsidRPr="00E1728D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pacing w:val="-1"/>
                <w:sz w:val="20"/>
                <w:szCs w:val="20"/>
              </w:rPr>
              <w:t>People’s</w:t>
            </w:r>
            <w:r w:rsidRPr="00E1728D">
              <w:rPr>
                <w:rFonts w:ascii="Arial" w:eastAsia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eastAsia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eastAsia="Arial" w:hAnsi="Arial" w:cs="Arial"/>
                <w:sz w:val="20"/>
                <w:szCs w:val="20"/>
              </w:rPr>
              <w:t>of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69C6F54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Mongolia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A67B963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Timor-Leste</w:t>
            </w:r>
          </w:p>
        </w:tc>
      </w:tr>
      <w:tr w:rsidR="00E1728D" w:rsidRPr="00E1728D" w14:paraId="089BE1B3" w14:textId="77777777" w:rsidTr="002212CC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9D71ADE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Cook</w:t>
            </w:r>
            <w:r w:rsidRPr="00E1728D"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C2E7969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Myanmar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DF484EA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Tonga</w:t>
            </w:r>
          </w:p>
        </w:tc>
      </w:tr>
      <w:tr w:rsidR="00E1728D" w:rsidRPr="00E1728D" w14:paraId="79BE84E0" w14:textId="77777777" w:rsidTr="002212CC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F2E3797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Fiji</w:t>
            </w:r>
            <w:r w:rsidRPr="00E1728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Islands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B17721A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Nauru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D81058C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Turkmenistan</w:t>
            </w:r>
          </w:p>
        </w:tc>
      </w:tr>
      <w:tr w:rsidR="00E1728D" w:rsidRPr="00E1728D" w14:paraId="3A541F37" w14:textId="77777777" w:rsidTr="002212CC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CFC8E59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Georgia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FEDA14F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Nepal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A521748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Tuvalu</w:t>
            </w:r>
          </w:p>
        </w:tc>
      </w:tr>
      <w:tr w:rsidR="00E1728D" w:rsidRPr="00E1728D" w14:paraId="775626C0" w14:textId="77777777" w:rsidTr="002212CC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83E56C6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Hong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Kong,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China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A93C2F2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New</w:t>
            </w:r>
            <w:r w:rsidRPr="00E1728D">
              <w:rPr>
                <w:rFonts w:ascii="Arial" w:hAnsi="Arial" w:cs="Arial"/>
                <w:spacing w:val="-1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Zealand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1AA8FA9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Uzbekistan</w:t>
            </w:r>
          </w:p>
        </w:tc>
      </w:tr>
      <w:tr w:rsidR="00E1728D" w:rsidRPr="00E1728D" w14:paraId="290C5EAD" w14:textId="77777777" w:rsidTr="002212CC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F198438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India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0F2248C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eastAsia="Arial" w:hAnsi="Arial" w:cs="Arial"/>
                <w:sz w:val="20"/>
                <w:szCs w:val="20"/>
              </w:rPr>
              <w:t>Niue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470DE48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Vanuatu</w:t>
            </w:r>
          </w:p>
        </w:tc>
      </w:tr>
      <w:tr w:rsidR="00E1728D" w:rsidRPr="00E1728D" w14:paraId="6536D2ED" w14:textId="77777777" w:rsidTr="002212CC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A98E9B0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Indonesia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749F2C9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Pakistan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2AF3C770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Viet</w:t>
            </w:r>
            <w:r w:rsidRPr="00E1728D"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Nam,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Socialist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Republic</w:t>
            </w:r>
            <w:r w:rsidRPr="00E1728D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of</w:t>
            </w:r>
          </w:p>
        </w:tc>
      </w:tr>
      <w:tr w:rsidR="00E1728D" w:rsidRPr="00E1728D" w14:paraId="4712F9EC" w14:textId="77777777" w:rsidTr="002212CC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346B3A1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Japan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A65DFAF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Palau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41431F42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</w:p>
        </w:tc>
      </w:tr>
      <w:tr w:rsidR="00E1728D" w:rsidRPr="00E1728D" w14:paraId="04FEAA62" w14:textId="77777777" w:rsidTr="002212CC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E0AAF7F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Kazakhstan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AFB7008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hAnsi="Arial" w:cs="Arial"/>
                <w:spacing w:val="-1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Papua</w:t>
            </w:r>
            <w:r w:rsidRPr="00E1728D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New</w:t>
            </w:r>
            <w:r w:rsidRPr="00E1728D"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Guinea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B05B507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</w:tr>
    </w:tbl>
    <w:p w14:paraId="38DB271A" w14:textId="77777777" w:rsidR="00E1728D" w:rsidRPr="00E1728D" w:rsidRDefault="00E1728D" w:rsidP="00E1728D">
      <w:pPr>
        <w:spacing w:before="10" w:line="140" w:lineRule="exact"/>
        <w:rPr>
          <w:rFonts w:ascii="Arial" w:hAnsi="Arial" w:cs="Arial"/>
          <w:sz w:val="20"/>
        </w:rPr>
      </w:pPr>
    </w:p>
    <w:p w14:paraId="4A77DE72" w14:textId="77777777" w:rsidR="00E1728D" w:rsidRPr="00E1728D" w:rsidRDefault="00E1728D" w:rsidP="00E1728D">
      <w:pPr>
        <w:spacing w:line="200" w:lineRule="exact"/>
        <w:rPr>
          <w:rFonts w:ascii="Arial" w:hAnsi="Arial" w:cs="Arial"/>
          <w:sz w:val="20"/>
        </w:rPr>
      </w:pPr>
    </w:p>
    <w:p w14:paraId="739D989F" w14:textId="77777777" w:rsidR="00E1728D" w:rsidRPr="00E1728D" w:rsidRDefault="00E1728D" w:rsidP="00E1728D">
      <w:pPr>
        <w:spacing w:line="200" w:lineRule="exact"/>
        <w:rPr>
          <w:rFonts w:ascii="Arial" w:hAnsi="Arial" w:cs="Arial"/>
          <w:sz w:val="20"/>
        </w:rPr>
      </w:pPr>
    </w:p>
    <w:tbl>
      <w:tblPr>
        <w:tblW w:w="0" w:type="auto"/>
        <w:tblInd w:w="19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804"/>
        <w:gridCol w:w="3401"/>
        <w:gridCol w:w="2977"/>
      </w:tblGrid>
      <w:tr w:rsidR="00E1728D" w:rsidRPr="00E1728D" w14:paraId="769F5710" w14:textId="77777777" w:rsidTr="002212CC">
        <w:trPr>
          <w:trHeight w:hRule="exact" w:val="480"/>
        </w:trPr>
        <w:tc>
          <w:tcPr>
            <w:tcW w:w="9182" w:type="dxa"/>
            <w:gridSpan w:val="3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FF50A76" w14:textId="77777777" w:rsidR="00E1728D" w:rsidRPr="00E1728D" w:rsidRDefault="00E1728D" w:rsidP="002212CC">
            <w:pPr>
              <w:pStyle w:val="TableParagraph"/>
              <w:spacing w:before="114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Countries</w:t>
            </w:r>
            <w:r w:rsidRPr="00E1728D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outside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pacing w:val="-1"/>
                <w:sz w:val="20"/>
                <w:szCs w:val="20"/>
              </w:rPr>
              <w:t>Asian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E1728D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Pacific</w:t>
            </w:r>
            <w:r w:rsidRPr="00E1728D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b/>
                <w:sz w:val="20"/>
                <w:szCs w:val="20"/>
              </w:rPr>
              <w:t>Region</w:t>
            </w:r>
          </w:p>
        </w:tc>
      </w:tr>
      <w:tr w:rsidR="00E1728D" w:rsidRPr="00E1728D" w14:paraId="7119C401" w14:textId="77777777" w:rsidTr="002212CC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9DBE6F0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Austria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4377534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Ireland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E983AEF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Sweden</w:t>
            </w:r>
          </w:p>
        </w:tc>
      </w:tr>
      <w:tr w:rsidR="00E1728D" w:rsidRPr="00E1728D" w14:paraId="35122DCD" w14:textId="77777777" w:rsidTr="002212CC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04814AC2" w14:textId="77777777" w:rsidR="00E1728D" w:rsidRPr="00E1728D" w:rsidRDefault="00E1728D" w:rsidP="002212CC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Belgium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1DB9A2" w14:textId="77777777" w:rsidR="00E1728D" w:rsidRPr="00E1728D" w:rsidRDefault="00E1728D" w:rsidP="002212CC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Italy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2676ECA" w14:textId="77777777" w:rsidR="00E1728D" w:rsidRPr="00E1728D" w:rsidRDefault="00E1728D" w:rsidP="002212CC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Switzerland</w:t>
            </w:r>
          </w:p>
        </w:tc>
      </w:tr>
      <w:tr w:rsidR="00E1728D" w:rsidRPr="00E1728D" w14:paraId="54558243" w14:textId="77777777" w:rsidTr="002212CC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573D2F7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Canada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1770F7C5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Luxembourg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3DDF038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Turkey</w:t>
            </w:r>
          </w:p>
        </w:tc>
      </w:tr>
      <w:tr w:rsidR="00E1728D" w:rsidRPr="00E1728D" w14:paraId="0F2C82D5" w14:textId="77777777" w:rsidTr="002212CC">
        <w:trPr>
          <w:trHeight w:hRule="exact" w:val="279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F733016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Denmark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1089D7A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1"/>
                <w:sz w:val="20"/>
                <w:szCs w:val="20"/>
              </w:rPr>
              <w:t>The</w:t>
            </w:r>
            <w:r w:rsidRPr="00E1728D">
              <w:rPr>
                <w:rFonts w:ascii="Arial" w:hAnsi="Arial" w:cs="Arial"/>
                <w:spacing w:val="-16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Netherlands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28E10F0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United</w:t>
            </w:r>
            <w:r w:rsidRPr="00E1728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Kingdom</w:t>
            </w:r>
          </w:p>
        </w:tc>
      </w:tr>
      <w:tr w:rsidR="00E1728D" w:rsidRPr="00E1728D" w14:paraId="55BA8CB5" w14:textId="77777777" w:rsidTr="002212CC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9A3EF55" w14:textId="77777777" w:rsidR="00E1728D" w:rsidRPr="00E1728D" w:rsidRDefault="00E1728D" w:rsidP="002212CC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Finland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121746E" w14:textId="77777777" w:rsidR="00E1728D" w:rsidRPr="00E1728D" w:rsidRDefault="00E1728D" w:rsidP="002212CC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Norway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B7C9705" w14:textId="77777777" w:rsidR="00E1728D" w:rsidRPr="00E1728D" w:rsidRDefault="00E1728D" w:rsidP="002212CC">
            <w:pPr>
              <w:pStyle w:val="TableParagraph"/>
              <w:spacing w:before="20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United</w:t>
            </w:r>
            <w:r w:rsidRPr="00E1728D"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 w:rsidRPr="00E1728D">
              <w:rPr>
                <w:rFonts w:ascii="Arial" w:hAnsi="Arial" w:cs="Arial"/>
                <w:sz w:val="20"/>
                <w:szCs w:val="20"/>
              </w:rPr>
              <w:t>States</w:t>
            </w:r>
          </w:p>
        </w:tc>
      </w:tr>
      <w:tr w:rsidR="00E1728D" w:rsidRPr="00E1728D" w14:paraId="1B30F10C" w14:textId="77777777" w:rsidTr="002212CC">
        <w:trPr>
          <w:trHeight w:hRule="exact" w:val="281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70B4D930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France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4FCF3AE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Portugal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71D541E" w14:textId="77777777" w:rsidR="00E1728D" w:rsidRPr="00E1728D" w:rsidRDefault="00E1728D" w:rsidP="002212CC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  <w:tr w:rsidR="00E1728D" w:rsidRPr="00E1728D" w14:paraId="2E6C8CFF" w14:textId="77777777" w:rsidTr="002212CC">
        <w:trPr>
          <w:trHeight w:hRule="exact" w:val="278"/>
        </w:trPr>
        <w:tc>
          <w:tcPr>
            <w:tcW w:w="280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3F9C0D49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z w:val="20"/>
                <w:szCs w:val="20"/>
              </w:rPr>
              <w:t>Germany</w:t>
            </w:r>
          </w:p>
        </w:tc>
        <w:tc>
          <w:tcPr>
            <w:tcW w:w="340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60B67EA3" w14:textId="77777777" w:rsidR="00E1728D" w:rsidRPr="00E1728D" w:rsidRDefault="00E1728D" w:rsidP="002212CC">
            <w:pPr>
              <w:pStyle w:val="TableParagraph"/>
              <w:spacing w:before="18"/>
              <w:ind w:left="102"/>
              <w:rPr>
                <w:rFonts w:ascii="Arial" w:eastAsia="Arial" w:hAnsi="Arial" w:cs="Arial"/>
                <w:sz w:val="20"/>
                <w:szCs w:val="20"/>
              </w:rPr>
            </w:pPr>
            <w:r w:rsidRPr="00E1728D">
              <w:rPr>
                <w:rFonts w:ascii="Arial" w:hAnsi="Arial" w:cs="Arial"/>
                <w:spacing w:val="-1"/>
                <w:sz w:val="20"/>
                <w:szCs w:val="20"/>
              </w:rPr>
              <w:t>Spain</w:t>
            </w:r>
          </w:p>
        </w:tc>
        <w:tc>
          <w:tcPr>
            <w:tcW w:w="297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 w14:paraId="54251A3E" w14:textId="77777777" w:rsidR="00E1728D" w:rsidRPr="00E1728D" w:rsidRDefault="00E1728D" w:rsidP="002212CC">
            <w:pPr>
              <w:widowControl w:val="0"/>
              <w:rPr>
                <w:rFonts w:ascii="Arial" w:eastAsia="Calibri" w:hAnsi="Arial" w:cs="Arial"/>
                <w:sz w:val="20"/>
              </w:rPr>
            </w:pPr>
          </w:p>
        </w:tc>
      </w:tr>
    </w:tbl>
    <w:p w14:paraId="1569EFA0" w14:textId="77777777" w:rsidR="00E1728D" w:rsidRPr="00FB72E8" w:rsidRDefault="00E1728D" w:rsidP="00E1728D">
      <w:pPr>
        <w:ind w:right="288"/>
        <w:rPr>
          <w:sz w:val="28"/>
          <w:u w:val="single"/>
        </w:rPr>
      </w:pPr>
    </w:p>
    <w:p w14:paraId="7B65470D" w14:textId="77777777" w:rsidR="00B5644B" w:rsidRPr="00ED238D" w:rsidRDefault="00B5644B">
      <w:pPr>
        <w:rPr>
          <w:rFonts w:ascii="Arial" w:hAnsi="Arial" w:cs="Arial"/>
        </w:rPr>
      </w:pPr>
      <w:bookmarkStart w:id="4" w:name="_GoBack"/>
      <w:bookmarkEnd w:id="4"/>
    </w:p>
    <w:sectPr w:rsidR="00B5644B" w:rsidRPr="00ED238D" w:rsidSect="00DC1720">
      <w:headerReference w:type="even" r:id="rId7"/>
      <w:headerReference w:type="default" r:id="rId8"/>
      <w:footerReference w:type="default" r:id="rId9"/>
      <w:headerReference w:type="first" r:id="rId10"/>
      <w:pgSz w:w="12240" w:h="15840" w:code="1"/>
      <w:pgMar w:top="1440" w:right="1440" w:bottom="1440" w:left="1800" w:header="720" w:footer="720" w:gutter="0"/>
      <w:paperSrc w:first="7" w:other="7"/>
      <w:pgNumType w:chapStyle="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E9767D" w14:textId="77777777" w:rsidR="00CB189B" w:rsidRDefault="00CB189B" w:rsidP="00F34C4E">
      <w:r>
        <w:separator/>
      </w:r>
    </w:p>
  </w:endnote>
  <w:endnote w:type="continuationSeparator" w:id="0">
    <w:p w14:paraId="5BED0CF3" w14:textId="77777777" w:rsidR="00CB189B" w:rsidRDefault="00CB189B" w:rsidP="00F34C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 Bold">
    <w:altName w:val="Times New Roman"/>
    <w:panose1 w:val="020208030705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ms Rmn">
    <w:altName w:val="Times New Roman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Optima">
    <w:panose1 w:val="02000503060000020004"/>
    <w:charset w:val="00"/>
    <w:family w:val="auto"/>
    <w:notTrueType/>
    <w:pitch w:val="variable"/>
    <w:sig w:usb0="80000067" w:usb1="00000000" w:usb2="00000000" w:usb3="00000000" w:csb0="00000001" w:csb1="00000000"/>
  </w:font>
  <w:font w:name="Ideal Sans Book">
    <w:altName w:val="Arial"/>
    <w:panose1 w:val="020B0604020202020204"/>
    <w:charset w:val="00"/>
    <w:family w:val="modern"/>
    <w:notTrueType/>
    <w:pitch w:val="variable"/>
    <w:sig w:usb0="A10000FF" w:usb1="5000005B" w:usb2="00000000" w:usb3="00000000" w:csb0="0000009B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42DC7F" w14:textId="77777777" w:rsidR="00E1728D" w:rsidRDefault="00E1728D" w:rsidP="00E1728D">
    <w:pPr>
      <w:pStyle w:val="Footer"/>
      <w:pBdr>
        <w:top w:val="single" w:sz="4" w:space="1" w:color="auto"/>
      </w:pBdr>
      <w:tabs>
        <w:tab w:val="clear" w:pos="9504"/>
        <w:tab w:val="center" w:pos="4770"/>
        <w:tab w:val="right" w:pos="9000"/>
      </w:tabs>
      <w:spacing w:before="0"/>
      <w:rPr>
        <w:rFonts w:ascii="Arial" w:hAnsi="Arial" w:cs="Arial"/>
        <w:sz w:val="16"/>
        <w:szCs w:val="16"/>
      </w:rPr>
    </w:pPr>
    <w:r w:rsidRPr="00EC66EF">
      <w:rPr>
        <w:rFonts w:ascii="Arial" w:hAnsi="Arial" w:cs="Arial"/>
        <w:sz w:val="16"/>
        <w:szCs w:val="16"/>
      </w:rPr>
      <w:t>Bidding Document</w:t>
    </w:r>
    <w:r>
      <w:rPr>
        <w:rFonts w:ascii="Arial" w:hAnsi="Arial" w:cs="Arial"/>
        <w:sz w:val="16"/>
        <w:szCs w:val="16"/>
      </w:rPr>
      <w:t xml:space="preserve"> for </w:t>
    </w:r>
    <w:r w:rsidRPr="00EC66EF">
      <w:rPr>
        <w:rFonts w:ascii="Arial" w:hAnsi="Arial" w:cs="Arial"/>
        <w:sz w:val="16"/>
        <w:szCs w:val="16"/>
      </w:rPr>
      <w:t>Procurement of</w:t>
    </w:r>
    <w:r>
      <w:rPr>
        <w:rFonts w:ascii="Arial" w:hAnsi="Arial" w:cs="Arial"/>
        <w:sz w:val="16"/>
        <w:szCs w:val="16"/>
      </w:rPr>
      <w:t xml:space="preserve"> </w:t>
    </w:r>
    <w:r w:rsidRPr="003B081D">
      <w:rPr>
        <w:rFonts w:ascii="Arial" w:hAnsi="Arial" w:cs="Arial"/>
        <w:sz w:val="16"/>
        <w:szCs w:val="16"/>
      </w:rPr>
      <w:t xml:space="preserve">Design, Build and Supply of Solar Powered-Battery </w:t>
    </w:r>
  </w:p>
  <w:p w14:paraId="2911AE0F" w14:textId="77777777" w:rsidR="00E1728D" w:rsidRPr="00EC66EF" w:rsidRDefault="00E1728D" w:rsidP="00E1728D">
    <w:pPr>
      <w:pStyle w:val="Footer"/>
      <w:pBdr>
        <w:top w:val="single" w:sz="4" w:space="1" w:color="auto"/>
      </w:pBdr>
      <w:tabs>
        <w:tab w:val="clear" w:pos="9504"/>
        <w:tab w:val="center" w:pos="4770"/>
        <w:tab w:val="right" w:pos="9000"/>
      </w:tabs>
      <w:spacing w:before="0"/>
      <w:rPr>
        <w:rFonts w:ascii="Arial" w:hAnsi="Arial" w:cs="Arial"/>
        <w:sz w:val="16"/>
        <w:szCs w:val="16"/>
      </w:rPr>
    </w:pPr>
    <w:r w:rsidRPr="003B081D">
      <w:rPr>
        <w:rFonts w:ascii="Arial" w:hAnsi="Arial" w:cs="Arial"/>
        <w:sz w:val="16"/>
        <w:szCs w:val="16"/>
      </w:rPr>
      <w:t>Operated GRP Made Catamaran Type Passenger Ferry</w:t>
    </w:r>
    <w:r>
      <w:rPr>
        <w:rFonts w:ascii="Arial" w:hAnsi="Arial" w:cs="Arial"/>
        <w:sz w:val="16"/>
        <w:szCs w:val="16"/>
      </w:rPr>
      <w:tab/>
    </w:r>
    <w:r w:rsidRPr="00EC66EF">
      <w:rPr>
        <w:rFonts w:ascii="Arial" w:hAnsi="Arial" w:cs="Arial"/>
        <w:sz w:val="16"/>
        <w:szCs w:val="16"/>
      </w:rPr>
      <w:tab/>
      <w:t>Single-Stage: Two-Envelope</w:t>
    </w:r>
  </w:p>
  <w:p w14:paraId="7B654715" w14:textId="00B43ADD" w:rsidR="00DC1720" w:rsidRPr="00E1728D" w:rsidRDefault="00DC1720" w:rsidP="00E1728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D8CDD1B" w14:textId="77777777" w:rsidR="00CB189B" w:rsidRDefault="00CB189B" w:rsidP="00F34C4E">
      <w:r>
        <w:separator/>
      </w:r>
    </w:p>
  </w:footnote>
  <w:footnote w:type="continuationSeparator" w:id="0">
    <w:p w14:paraId="02E8F3B7" w14:textId="77777777" w:rsidR="00CB189B" w:rsidRDefault="00CB189B" w:rsidP="00F34C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54712" w14:textId="77777777" w:rsidR="00DC1720" w:rsidRDefault="00DC1720">
    <w:pPr>
      <w:pStyle w:val="Header"/>
      <w:tabs>
        <w:tab w:val="center" w:pos="4500"/>
        <w:tab w:val="right" w:pos="9090"/>
      </w:tabs>
    </w:pPr>
    <w:r>
      <w:rPr>
        <w:rStyle w:val="PageNumber"/>
      </w:rPr>
      <w:fldChar w:fldCharType="begin"/>
    </w:r>
    <w:r w:rsidR="00852F47"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852F47">
      <w:rPr>
        <w:rStyle w:val="PageNumber"/>
        <w:noProof/>
      </w:rPr>
      <w:t>48</w:t>
    </w:r>
    <w:r>
      <w:rPr>
        <w:rStyle w:val="PageNumber"/>
      </w:rPr>
      <w:fldChar w:fldCharType="end"/>
    </w:r>
    <w:r w:rsidR="00852F47">
      <w:rPr>
        <w:rStyle w:val="PageNumber"/>
      </w:rPr>
      <w:tab/>
      <w:t>User’s Guide</w:t>
    </w:r>
    <w:r w:rsidR="00852F47">
      <w:rPr>
        <w:rStyle w:val="PageNumber"/>
      </w:rPr>
      <w:tab/>
    </w:r>
    <w:r w:rsidR="00852F47">
      <w:t>Section IX. Contract Forms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54713" w14:textId="64C8AA96" w:rsidR="00DC1720" w:rsidRPr="00ED238D" w:rsidRDefault="00852F47">
    <w:pPr>
      <w:pStyle w:val="Header"/>
      <w:tabs>
        <w:tab w:val="center" w:pos="4500"/>
        <w:tab w:val="right" w:pos="9090"/>
      </w:tabs>
      <w:rPr>
        <w:rFonts w:ascii="Arial" w:hAnsi="Arial" w:cs="Arial"/>
        <w:sz w:val="16"/>
        <w:szCs w:val="16"/>
      </w:rPr>
    </w:pPr>
    <w:r w:rsidRPr="00ED238D">
      <w:rPr>
        <w:rFonts w:ascii="Arial" w:hAnsi="Arial" w:cs="Arial"/>
        <w:sz w:val="16"/>
        <w:szCs w:val="16"/>
      </w:rPr>
      <w:t xml:space="preserve">Section </w:t>
    </w:r>
    <w:r w:rsidR="00E94952" w:rsidRPr="00ED238D">
      <w:rPr>
        <w:rFonts w:ascii="Arial" w:hAnsi="Arial" w:cs="Arial"/>
        <w:sz w:val="16"/>
        <w:szCs w:val="16"/>
      </w:rPr>
      <w:t>5</w:t>
    </w:r>
    <w:r w:rsidR="004C4F14">
      <w:rPr>
        <w:rFonts w:ascii="Arial" w:hAnsi="Arial" w:cs="Arial"/>
        <w:sz w:val="16"/>
        <w:szCs w:val="16"/>
      </w:rPr>
      <w:t>:</w:t>
    </w:r>
    <w:r w:rsidRPr="00ED238D">
      <w:rPr>
        <w:rFonts w:ascii="Arial" w:hAnsi="Arial" w:cs="Arial"/>
        <w:sz w:val="16"/>
        <w:szCs w:val="16"/>
      </w:rPr>
      <w:t xml:space="preserve"> Eligible Countries</w:t>
    </w:r>
    <w:r w:rsidRPr="00ED238D">
      <w:rPr>
        <w:rFonts w:ascii="Arial" w:hAnsi="Arial" w:cs="Arial"/>
        <w:sz w:val="16"/>
        <w:szCs w:val="16"/>
      </w:rPr>
      <w:tab/>
    </w:r>
    <w:r w:rsidRPr="00ED238D">
      <w:rPr>
        <w:rFonts w:ascii="Arial" w:hAnsi="Arial" w:cs="Arial"/>
        <w:sz w:val="16"/>
        <w:szCs w:val="16"/>
      </w:rPr>
      <w:tab/>
      <w:t>5-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begin"/>
    </w:r>
    <w:r w:rsidRPr="00ED238D">
      <w:rPr>
        <w:rStyle w:val="PageNumber"/>
        <w:rFonts w:ascii="Arial" w:hAnsi="Arial" w:cs="Arial"/>
        <w:sz w:val="16"/>
        <w:szCs w:val="16"/>
      </w:rPr>
      <w:instrText xml:space="preserve"> PAGE </w:instrTex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separate"/>
    </w:r>
    <w:r w:rsidR="00B7217B">
      <w:rPr>
        <w:rStyle w:val="PageNumber"/>
        <w:rFonts w:ascii="Arial" w:hAnsi="Arial" w:cs="Arial"/>
        <w:noProof/>
        <w:sz w:val="16"/>
        <w:szCs w:val="16"/>
      </w:rPr>
      <w:t>1</w:t>
    </w:r>
    <w:r w:rsidR="00DC1720" w:rsidRPr="00ED238D">
      <w:rPr>
        <w:rStyle w:val="PageNumber"/>
        <w:rFonts w:ascii="Arial" w:hAnsi="Arial" w:cs="Arial"/>
        <w:sz w:val="16"/>
        <w:szCs w:val="16"/>
      </w:rP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654716" w14:textId="77777777" w:rsidR="00DC1720" w:rsidRDefault="00852F47">
    <w:pPr>
      <w:pStyle w:val="Header"/>
      <w:tabs>
        <w:tab w:val="center" w:pos="4500"/>
        <w:tab w:val="right" w:pos="9090"/>
      </w:tabs>
    </w:pPr>
    <w:r>
      <w:tab/>
      <w:t>User’s Guide</w:t>
    </w:r>
    <w:r>
      <w:tab/>
    </w:r>
    <w:r w:rsidR="00DC1720"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 w:rsidR="00DC1720">
      <w:rPr>
        <w:rStyle w:val="PageNumber"/>
      </w:rPr>
      <w:fldChar w:fldCharType="separate"/>
    </w:r>
    <w:r>
      <w:rPr>
        <w:rStyle w:val="PageNumber"/>
        <w:noProof/>
      </w:rPr>
      <w:t>45</w:t>
    </w:r>
    <w:r w:rsidR="00DC1720">
      <w:rPr>
        <w:rStyle w:val="PageNumber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B25F67"/>
    <w:multiLevelType w:val="singleLevel"/>
    <w:tmpl w:val="803879BE"/>
    <w:lvl w:ilvl="0">
      <w:start w:val="8"/>
      <w:numFmt w:val="lowerLetter"/>
      <w:lvlText w:val="(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1" w15:restartNumberingAfterBreak="0">
    <w:nsid w:val="3ED10A5F"/>
    <w:multiLevelType w:val="multilevel"/>
    <w:tmpl w:val="91B2D100"/>
    <w:lvl w:ilvl="0">
      <w:start w:val="1"/>
      <w:numFmt w:val="decimal"/>
      <w:isLgl/>
      <w:lvlText w:val="%1."/>
      <w:lvlJc w:val="left"/>
      <w:pPr>
        <w:tabs>
          <w:tab w:val="num" w:pos="432"/>
        </w:tabs>
        <w:ind w:left="432" w:hanging="432"/>
      </w:pPr>
      <w:rPr>
        <w:b/>
        <w:i w:val="0"/>
        <w:sz w:val="24"/>
      </w:rPr>
    </w:lvl>
    <w:lvl w:ilvl="1">
      <w:start w:val="1"/>
      <w:numFmt w:val="decimal"/>
      <w:lvlText w:val="%1.%2"/>
      <w:lvlJc w:val="left"/>
      <w:pPr>
        <w:tabs>
          <w:tab w:val="num" w:pos="504"/>
        </w:tabs>
        <w:ind w:left="504" w:hanging="504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lowerLetter"/>
      <w:lvlText w:val="(%3)"/>
      <w:lvlJc w:val="left"/>
      <w:pPr>
        <w:tabs>
          <w:tab w:val="num" w:pos="864"/>
        </w:tabs>
        <w:ind w:left="864" w:hanging="432"/>
      </w:pPr>
      <w:rPr>
        <w:rFonts w:ascii="Times New Roman" w:hAnsi="Times New Roman" w:hint="default"/>
        <w:b w:val="0"/>
        <w:i w:val="0"/>
        <w:sz w:val="24"/>
      </w:rPr>
    </w:lvl>
    <w:lvl w:ilvl="3">
      <w:start w:val="1"/>
      <w:numFmt w:val="lowerRoman"/>
      <w:pStyle w:val="Heading4"/>
      <w:lvlText w:val="(%4)"/>
      <w:lvlJc w:val="left"/>
      <w:pPr>
        <w:tabs>
          <w:tab w:val="num" w:pos="1512"/>
        </w:tabs>
        <w:ind w:left="1512" w:hanging="648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41DD70BF"/>
    <w:multiLevelType w:val="multilevel"/>
    <w:tmpl w:val="D16479FA"/>
    <w:lvl w:ilvl="0">
      <w:start w:val="1"/>
      <w:numFmt w:val="upperRoman"/>
      <w:lvlText w:val="%1."/>
      <w:lvlJc w:val="right"/>
      <w:pPr>
        <w:tabs>
          <w:tab w:val="num" w:pos="432"/>
        </w:tabs>
        <w:ind w:left="432" w:hanging="432"/>
      </w:pPr>
    </w:lvl>
    <w:lvl w:ilvl="1">
      <w:start w:val="1"/>
      <w:numFmt w:val="upperLetter"/>
      <w:lvlText w:val="%2."/>
      <w:lvlJc w:val="left"/>
      <w:pPr>
        <w:tabs>
          <w:tab w:val="num" w:pos="1152"/>
        </w:tabs>
        <w:ind w:left="1152" w:hanging="576"/>
      </w:pPr>
    </w:lvl>
    <w:lvl w:ilvl="2">
      <w:start w:val="1"/>
      <w:numFmt w:val="decimal"/>
      <w:pStyle w:val="Outline3"/>
      <w:lvlText w:val="%3."/>
      <w:lvlJc w:val="left"/>
      <w:pPr>
        <w:tabs>
          <w:tab w:val="num" w:pos="1728"/>
        </w:tabs>
        <w:ind w:left="1728" w:hanging="432"/>
      </w:pPr>
    </w:lvl>
    <w:lvl w:ilvl="3">
      <w:start w:val="1"/>
      <w:numFmt w:val="lowerLetter"/>
      <w:pStyle w:val="Outline4"/>
      <w:lvlText w:val="%4)"/>
      <w:lvlJc w:val="left"/>
      <w:pPr>
        <w:tabs>
          <w:tab w:val="num" w:pos="2304"/>
        </w:tabs>
        <w:ind w:left="2304" w:hanging="576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3" w15:restartNumberingAfterBreak="0">
    <w:nsid w:val="4F0F3894"/>
    <w:multiLevelType w:val="multilevel"/>
    <w:tmpl w:val="94DAEA5C"/>
    <w:lvl w:ilvl="0">
      <w:start w:val="1"/>
      <w:numFmt w:val="upperLetter"/>
      <w:lvlText w:val="%1."/>
      <w:lvlJc w:val="left"/>
      <w:pPr>
        <w:tabs>
          <w:tab w:val="num" w:pos="504"/>
        </w:tabs>
        <w:ind w:left="504" w:hanging="504"/>
      </w:pPr>
      <w:rPr>
        <w:rFonts w:hint="default"/>
      </w:rPr>
    </w:lvl>
    <w:lvl w:ilvl="1">
      <w:start w:val="16"/>
      <w:numFmt w:val="decimal"/>
      <w:pStyle w:val="2AutoList1"/>
      <w:lvlText w:val="%2."/>
      <w:lvlJc w:val="left"/>
      <w:pPr>
        <w:tabs>
          <w:tab w:val="num" w:pos="504"/>
        </w:tabs>
        <w:ind w:left="504" w:hanging="504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5760" w:hanging="720"/>
      </w:pPr>
    </w:lvl>
    <w:lvl w:ilvl="8">
      <w:start w:val="1"/>
      <w:numFmt w:val="lowerRoman"/>
      <w:lvlText w:val="%9"/>
      <w:lvlJc w:val="left"/>
      <w:pPr>
        <w:tabs>
          <w:tab w:val="num" w:pos="0"/>
        </w:tabs>
        <w:ind w:left="6480" w:hanging="720"/>
      </w:pPr>
    </w:lvl>
  </w:abstractNum>
  <w:abstractNum w:abstractNumId="4" w15:restartNumberingAfterBreak="0">
    <w:nsid w:val="58DD6B7E"/>
    <w:multiLevelType w:val="singleLevel"/>
    <w:tmpl w:val="433CE300"/>
    <w:lvl w:ilvl="0">
      <w:start w:val="1"/>
      <w:numFmt w:val="upperLetter"/>
      <w:pStyle w:val="BodyText2"/>
      <w:lvlText w:val="%1."/>
      <w:lvlJc w:val="center"/>
      <w:pPr>
        <w:tabs>
          <w:tab w:val="num" w:pos="648"/>
        </w:tabs>
        <w:ind w:left="360" w:hanging="72"/>
      </w:pPr>
      <w:rPr>
        <w:rFonts w:ascii="Times New Roman" w:hAnsi="Times New Roman" w:hint="default"/>
        <w:b/>
        <w:i w:val="0"/>
        <w:sz w:val="28"/>
      </w:rPr>
    </w:lvl>
  </w:abstractNum>
  <w:abstractNum w:abstractNumId="5" w15:restartNumberingAfterBreak="0">
    <w:nsid w:val="5C9F1A23"/>
    <w:multiLevelType w:val="singleLevel"/>
    <w:tmpl w:val="70BA2892"/>
    <w:lvl w:ilvl="0">
      <w:start w:val="1"/>
      <w:numFmt w:val="decimal"/>
      <w:pStyle w:val="SectionVIIHeader2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  <w:i w:val="0"/>
        <w:sz w:val="32"/>
      </w:rPr>
    </w:lvl>
  </w:abstractNum>
  <w:abstractNum w:abstractNumId="6" w15:restartNumberingAfterBreak="0">
    <w:nsid w:val="797E1710"/>
    <w:multiLevelType w:val="singleLevel"/>
    <w:tmpl w:val="B030C6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2"/>
  </w:num>
  <w:num w:numId="9">
    <w:abstractNumId w:val="6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5"/>
  <w:activeWritingStyle w:appName="MSWord" w:lang="es-ES_tradnl" w:vendorID="9" w:dllVersion="512" w:checkStyle="1"/>
  <w:activeWritingStyle w:appName="MSWord" w:lang="en-US" w:vendorID="8" w:dllVersion="513" w:checkStyle="1"/>
  <w:proofState w:spelling="clean"/>
  <w:attachedTemplate r:id="rId1"/>
  <w:linkStyle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C0889"/>
    <w:rsid w:val="000552F0"/>
    <w:rsid w:val="000A11E3"/>
    <w:rsid w:val="000A787E"/>
    <w:rsid w:val="000B664B"/>
    <w:rsid w:val="000E71C9"/>
    <w:rsid w:val="001051A0"/>
    <w:rsid w:val="0013522B"/>
    <w:rsid w:val="001B3ED5"/>
    <w:rsid w:val="001C7B38"/>
    <w:rsid w:val="00204B4C"/>
    <w:rsid w:val="002D1F9D"/>
    <w:rsid w:val="002D70DA"/>
    <w:rsid w:val="002F79EB"/>
    <w:rsid w:val="00303F8F"/>
    <w:rsid w:val="003267D8"/>
    <w:rsid w:val="003379BC"/>
    <w:rsid w:val="003B4872"/>
    <w:rsid w:val="0041460B"/>
    <w:rsid w:val="00453D72"/>
    <w:rsid w:val="004C0889"/>
    <w:rsid w:val="004C4F14"/>
    <w:rsid w:val="004E60F6"/>
    <w:rsid w:val="004F0B19"/>
    <w:rsid w:val="00530F9D"/>
    <w:rsid w:val="005A4D9A"/>
    <w:rsid w:val="005D2DFE"/>
    <w:rsid w:val="005D4A64"/>
    <w:rsid w:val="005F2C1E"/>
    <w:rsid w:val="00677D07"/>
    <w:rsid w:val="006C0EDD"/>
    <w:rsid w:val="006C6530"/>
    <w:rsid w:val="0072003A"/>
    <w:rsid w:val="00756450"/>
    <w:rsid w:val="007C4F29"/>
    <w:rsid w:val="008056B3"/>
    <w:rsid w:val="00845E0F"/>
    <w:rsid w:val="00852F47"/>
    <w:rsid w:val="00876CD2"/>
    <w:rsid w:val="00893FB2"/>
    <w:rsid w:val="008B186C"/>
    <w:rsid w:val="008E2DE1"/>
    <w:rsid w:val="0090178C"/>
    <w:rsid w:val="00901E76"/>
    <w:rsid w:val="009A2E67"/>
    <w:rsid w:val="009A3FF1"/>
    <w:rsid w:val="009B54C2"/>
    <w:rsid w:val="009F0A95"/>
    <w:rsid w:val="00A2252F"/>
    <w:rsid w:val="00A32D99"/>
    <w:rsid w:val="00A34945"/>
    <w:rsid w:val="00A4542B"/>
    <w:rsid w:val="00A746B9"/>
    <w:rsid w:val="00AB16B5"/>
    <w:rsid w:val="00AB6AAC"/>
    <w:rsid w:val="00AE2BD4"/>
    <w:rsid w:val="00B5644B"/>
    <w:rsid w:val="00B7217B"/>
    <w:rsid w:val="00BA64BC"/>
    <w:rsid w:val="00BD4DFD"/>
    <w:rsid w:val="00C3707D"/>
    <w:rsid w:val="00C6742B"/>
    <w:rsid w:val="00CA5E56"/>
    <w:rsid w:val="00CB189B"/>
    <w:rsid w:val="00D02075"/>
    <w:rsid w:val="00D12B19"/>
    <w:rsid w:val="00D413DB"/>
    <w:rsid w:val="00D4559E"/>
    <w:rsid w:val="00D54DFB"/>
    <w:rsid w:val="00DB2A3D"/>
    <w:rsid w:val="00DC1720"/>
    <w:rsid w:val="00DE21D0"/>
    <w:rsid w:val="00DF376B"/>
    <w:rsid w:val="00E1728D"/>
    <w:rsid w:val="00E23B61"/>
    <w:rsid w:val="00E94952"/>
    <w:rsid w:val="00EC0906"/>
    <w:rsid w:val="00ED238D"/>
    <w:rsid w:val="00EF23B6"/>
    <w:rsid w:val="00F15A60"/>
    <w:rsid w:val="00F26701"/>
    <w:rsid w:val="00F34C4E"/>
    <w:rsid w:val="00F606D3"/>
    <w:rsid w:val="00FA01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7B654706"/>
  <w15:chartTrackingRefBased/>
  <w15:docId w15:val="{72816AA2-9CBA-480C-BCB7-7AE5435E2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C1720"/>
    <w:pPr>
      <w:jc w:val="both"/>
    </w:pPr>
    <w:rPr>
      <w:sz w:val="24"/>
    </w:rPr>
  </w:style>
  <w:style w:type="paragraph" w:styleId="Heading1">
    <w:name w:val="heading 1"/>
    <w:aliases w:val="Document Header1"/>
    <w:basedOn w:val="Normal"/>
    <w:next w:val="Normal"/>
    <w:autoRedefine/>
    <w:qFormat/>
    <w:rsid w:val="00DC1720"/>
    <w:pPr>
      <w:keepNext/>
      <w:spacing w:after="200"/>
      <w:jc w:val="center"/>
      <w:outlineLvl w:val="0"/>
    </w:pPr>
    <w:rPr>
      <w:b/>
      <w:kern w:val="28"/>
      <w:sz w:val="52"/>
    </w:rPr>
  </w:style>
  <w:style w:type="paragraph" w:styleId="Heading2">
    <w:name w:val="heading 2"/>
    <w:aliases w:val="Title Header2"/>
    <w:basedOn w:val="Normal"/>
    <w:next w:val="Normal"/>
    <w:qFormat/>
    <w:rsid w:val="00DC1720"/>
    <w:pPr>
      <w:tabs>
        <w:tab w:val="left" w:pos="619"/>
      </w:tabs>
      <w:spacing w:after="200"/>
      <w:jc w:val="center"/>
      <w:outlineLvl w:val="1"/>
    </w:pPr>
    <w:rPr>
      <w:rFonts w:ascii="Times New Roman Bold" w:hAnsi="Times New Roman Bold"/>
      <w:b/>
      <w:sz w:val="36"/>
    </w:rPr>
  </w:style>
  <w:style w:type="paragraph" w:styleId="Heading3">
    <w:name w:val="heading 3"/>
    <w:aliases w:val="Section Header3"/>
    <w:basedOn w:val="Normal"/>
    <w:next w:val="Normal"/>
    <w:qFormat/>
    <w:rsid w:val="00DC1720"/>
    <w:pPr>
      <w:tabs>
        <w:tab w:val="num" w:pos="864"/>
      </w:tabs>
      <w:spacing w:after="200"/>
      <w:ind w:left="864" w:hanging="432"/>
      <w:outlineLvl w:val="2"/>
    </w:pPr>
  </w:style>
  <w:style w:type="paragraph" w:styleId="Heading4">
    <w:name w:val="heading 4"/>
    <w:basedOn w:val="Normal"/>
    <w:next w:val="Normal"/>
    <w:qFormat/>
    <w:rsid w:val="00DC1720"/>
    <w:pPr>
      <w:numPr>
        <w:ilvl w:val="3"/>
        <w:numId w:val="7"/>
      </w:numPr>
      <w:spacing w:after="200"/>
      <w:outlineLvl w:val="3"/>
    </w:pPr>
  </w:style>
  <w:style w:type="paragraph" w:styleId="Heading5">
    <w:name w:val="heading 5"/>
    <w:basedOn w:val="Normal"/>
    <w:next w:val="Normal"/>
    <w:autoRedefine/>
    <w:qFormat/>
    <w:rsid w:val="00DC1720"/>
    <w:pPr>
      <w:spacing w:before="240" w:after="60"/>
      <w:jc w:val="center"/>
      <w:outlineLvl w:val="4"/>
    </w:pPr>
    <w:rPr>
      <w:b/>
      <w:sz w:val="28"/>
    </w:rPr>
  </w:style>
  <w:style w:type="paragraph" w:styleId="Heading6">
    <w:name w:val="heading 6"/>
    <w:basedOn w:val="Normal"/>
    <w:next w:val="Normal"/>
    <w:qFormat/>
    <w:rsid w:val="00DC1720"/>
    <w:pPr>
      <w:numPr>
        <w:ilvl w:val="5"/>
        <w:numId w:val="7"/>
      </w:numPr>
      <w:spacing w:before="240" w:after="60"/>
      <w:outlineLvl w:val="5"/>
    </w:pPr>
    <w:rPr>
      <w:i/>
      <w:sz w:val="22"/>
    </w:rPr>
  </w:style>
  <w:style w:type="paragraph" w:styleId="Heading7">
    <w:name w:val="heading 7"/>
    <w:basedOn w:val="Normal"/>
    <w:next w:val="Normal"/>
    <w:qFormat/>
    <w:rsid w:val="00DC1720"/>
    <w:pPr>
      <w:numPr>
        <w:ilvl w:val="6"/>
        <w:numId w:val="7"/>
      </w:numPr>
      <w:spacing w:before="240" w:after="60"/>
      <w:outlineLvl w:val="6"/>
    </w:pPr>
    <w:rPr>
      <w:rFonts w:ascii="Arial" w:hAnsi="Arial"/>
      <w:sz w:val="20"/>
    </w:rPr>
  </w:style>
  <w:style w:type="paragraph" w:styleId="Heading8">
    <w:name w:val="heading 8"/>
    <w:basedOn w:val="Normal"/>
    <w:next w:val="Normal"/>
    <w:qFormat/>
    <w:rsid w:val="00DC1720"/>
    <w:pPr>
      <w:numPr>
        <w:ilvl w:val="7"/>
        <w:numId w:val="7"/>
      </w:numPr>
      <w:spacing w:before="240" w:after="60"/>
      <w:outlineLvl w:val="7"/>
    </w:pPr>
    <w:rPr>
      <w:rFonts w:ascii="Arial" w:hAnsi="Arial"/>
      <w:i/>
      <w:sz w:val="20"/>
    </w:rPr>
  </w:style>
  <w:style w:type="paragraph" w:styleId="Heading9">
    <w:name w:val="heading 9"/>
    <w:basedOn w:val="Normal"/>
    <w:next w:val="Normal"/>
    <w:qFormat/>
    <w:rsid w:val="00DC1720"/>
    <w:pPr>
      <w:numPr>
        <w:ilvl w:val="8"/>
        <w:numId w:val="7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DC1720"/>
    <w:pPr>
      <w:tabs>
        <w:tab w:val="right" w:leader="underscore" w:pos="9504"/>
      </w:tabs>
      <w:spacing w:before="120"/>
      <w:jc w:val="left"/>
    </w:pPr>
  </w:style>
  <w:style w:type="paragraph" w:styleId="Header">
    <w:name w:val="header"/>
    <w:basedOn w:val="Normal"/>
    <w:semiHidden/>
    <w:rsid w:val="00DC1720"/>
    <w:pPr>
      <w:pBdr>
        <w:bottom w:val="single" w:sz="4" w:space="1" w:color="000000"/>
      </w:pBdr>
      <w:tabs>
        <w:tab w:val="right" w:pos="9000"/>
      </w:tabs>
    </w:pPr>
    <w:rPr>
      <w:sz w:val="20"/>
    </w:rPr>
  </w:style>
  <w:style w:type="paragraph" w:styleId="TOC1">
    <w:name w:val="toc 1"/>
    <w:basedOn w:val="Normal"/>
    <w:next w:val="Normal"/>
    <w:semiHidden/>
    <w:rsid w:val="00DC1720"/>
    <w:pPr>
      <w:spacing w:before="240" w:after="240"/>
      <w:jc w:val="left"/>
      <w:outlineLvl w:val="0"/>
    </w:pPr>
    <w:rPr>
      <w:b/>
    </w:rPr>
  </w:style>
  <w:style w:type="paragraph" w:styleId="FootnoteText">
    <w:name w:val="footnote text"/>
    <w:basedOn w:val="Normal"/>
    <w:semiHidden/>
    <w:rsid w:val="00DC1720"/>
    <w:rPr>
      <w:sz w:val="20"/>
    </w:rPr>
  </w:style>
  <w:style w:type="character" w:styleId="FootnoteReference">
    <w:name w:val="footnote reference"/>
    <w:semiHidden/>
    <w:rsid w:val="00DC1720"/>
    <w:rPr>
      <w:vertAlign w:val="superscript"/>
    </w:rPr>
  </w:style>
  <w:style w:type="character" w:styleId="PageNumber">
    <w:name w:val="page number"/>
    <w:basedOn w:val="DefaultParagraphFont"/>
    <w:semiHidden/>
    <w:rsid w:val="00DC1720"/>
  </w:style>
  <w:style w:type="paragraph" w:styleId="BodyText">
    <w:name w:val="Body Text"/>
    <w:basedOn w:val="Normal"/>
    <w:semiHidden/>
    <w:rsid w:val="00DC1720"/>
  </w:style>
  <w:style w:type="character" w:styleId="Hyperlink">
    <w:name w:val="Hyperlink"/>
    <w:semiHidden/>
    <w:rsid w:val="00DC1720"/>
    <w:rPr>
      <w:color w:val="0000FF"/>
      <w:u w:val="single"/>
    </w:rPr>
  </w:style>
  <w:style w:type="character" w:styleId="FollowedHyperlink">
    <w:name w:val="FollowedHyperlink"/>
    <w:semiHidden/>
    <w:rsid w:val="00DC1720"/>
    <w:rPr>
      <w:color w:val="800080"/>
      <w:u w:val="single"/>
    </w:rPr>
  </w:style>
  <w:style w:type="paragraph" w:styleId="BodyTextIndent">
    <w:name w:val="Body Text Indent"/>
    <w:basedOn w:val="Normal"/>
    <w:semiHidden/>
    <w:rsid w:val="00DC1720"/>
    <w:pPr>
      <w:ind w:left="720"/>
    </w:pPr>
  </w:style>
  <w:style w:type="paragraph" w:styleId="BodyTextIndent2">
    <w:name w:val="Body Text Indent 2"/>
    <w:basedOn w:val="Normal"/>
    <w:semiHidden/>
    <w:rsid w:val="00DC1720"/>
    <w:pPr>
      <w:ind w:left="360" w:firstLine="360"/>
    </w:pPr>
  </w:style>
  <w:style w:type="paragraph" w:styleId="BodyText2">
    <w:name w:val="Body Text 2"/>
    <w:basedOn w:val="Normal"/>
    <w:semiHidden/>
    <w:rsid w:val="00DC1720"/>
    <w:pPr>
      <w:numPr>
        <w:numId w:val="2"/>
      </w:numPr>
      <w:spacing w:before="120" w:after="120"/>
      <w:jc w:val="center"/>
    </w:pPr>
    <w:rPr>
      <w:b/>
      <w:sz w:val="28"/>
    </w:rPr>
  </w:style>
  <w:style w:type="paragraph" w:styleId="TOC2">
    <w:name w:val="toc 2"/>
    <w:basedOn w:val="Normal"/>
    <w:next w:val="Normal"/>
    <w:autoRedefine/>
    <w:semiHidden/>
    <w:rsid w:val="00DC1720"/>
    <w:pPr>
      <w:tabs>
        <w:tab w:val="left" w:pos="720"/>
        <w:tab w:val="left" w:pos="1440"/>
        <w:tab w:val="right" w:leader="dot" w:pos="9000"/>
      </w:tabs>
      <w:spacing w:after="120"/>
      <w:ind w:left="720" w:hanging="720"/>
      <w:jc w:val="left"/>
      <w:outlineLvl w:val="1"/>
    </w:pPr>
    <w:rPr>
      <w:noProof/>
    </w:rPr>
  </w:style>
  <w:style w:type="paragraph" w:styleId="TOC3">
    <w:name w:val="toc 3"/>
    <w:basedOn w:val="Normal"/>
    <w:next w:val="Normal"/>
    <w:autoRedefine/>
    <w:semiHidden/>
    <w:rsid w:val="00DC1720"/>
    <w:pPr>
      <w:spacing w:before="120"/>
      <w:ind w:left="360"/>
      <w:jc w:val="left"/>
    </w:pPr>
    <w:rPr>
      <w:b/>
      <w:i/>
    </w:rPr>
  </w:style>
  <w:style w:type="paragraph" w:styleId="TOC4">
    <w:name w:val="toc 4"/>
    <w:basedOn w:val="Normal"/>
    <w:next w:val="Normal"/>
    <w:autoRedefine/>
    <w:semiHidden/>
    <w:rsid w:val="00DC1720"/>
    <w:pPr>
      <w:ind w:left="720"/>
      <w:jc w:val="left"/>
    </w:pPr>
    <w:rPr>
      <w:sz w:val="20"/>
    </w:rPr>
  </w:style>
  <w:style w:type="paragraph" w:styleId="TOC5">
    <w:name w:val="toc 5"/>
    <w:basedOn w:val="Normal"/>
    <w:next w:val="Normal"/>
    <w:autoRedefine/>
    <w:semiHidden/>
    <w:rsid w:val="00DC1720"/>
    <w:pPr>
      <w:ind w:left="960"/>
      <w:jc w:val="left"/>
    </w:pPr>
    <w:rPr>
      <w:sz w:val="20"/>
    </w:rPr>
  </w:style>
  <w:style w:type="paragraph" w:styleId="TOC6">
    <w:name w:val="toc 6"/>
    <w:basedOn w:val="Normal"/>
    <w:next w:val="Normal"/>
    <w:autoRedefine/>
    <w:semiHidden/>
    <w:rsid w:val="00DC1720"/>
    <w:pPr>
      <w:ind w:left="1200"/>
      <w:jc w:val="left"/>
    </w:pPr>
    <w:rPr>
      <w:sz w:val="20"/>
    </w:rPr>
  </w:style>
  <w:style w:type="paragraph" w:styleId="TOC7">
    <w:name w:val="toc 7"/>
    <w:basedOn w:val="Normal"/>
    <w:next w:val="Normal"/>
    <w:autoRedefine/>
    <w:semiHidden/>
    <w:rsid w:val="00DC1720"/>
    <w:pPr>
      <w:ind w:left="1440"/>
      <w:jc w:val="left"/>
    </w:pPr>
    <w:rPr>
      <w:sz w:val="20"/>
    </w:rPr>
  </w:style>
  <w:style w:type="paragraph" w:styleId="TOC8">
    <w:name w:val="toc 8"/>
    <w:basedOn w:val="Normal"/>
    <w:next w:val="Normal"/>
    <w:autoRedefine/>
    <w:semiHidden/>
    <w:rsid w:val="00DC1720"/>
    <w:pPr>
      <w:ind w:left="1680"/>
      <w:jc w:val="left"/>
    </w:pPr>
    <w:rPr>
      <w:sz w:val="20"/>
    </w:rPr>
  </w:style>
  <w:style w:type="paragraph" w:styleId="TOC9">
    <w:name w:val="toc 9"/>
    <w:basedOn w:val="Normal"/>
    <w:next w:val="Normal"/>
    <w:autoRedefine/>
    <w:semiHidden/>
    <w:rsid w:val="00DC1720"/>
    <w:pPr>
      <w:spacing w:before="120" w:after="120"/>
      <w:jc w:val="left"/>
    </w:pPr>
    <w:rPr>
      <w:b/>
      <w:sz w:val="32"/>
    </w:rPr>
  </w:style>
  <w:style w:type="paragraph" w:styleId="Title">
    <w:name w:val="Title"/>
    <w:basedOn w:val="Normal"/>
    <w:qFormat/>
    <w:rsid w:val="00DC1720"/>
    <w:pPr>
      <w:jc w:val="center"/>
    </w:pPr>
    <w:rPr>
      <w:b/>
      <w:sz w:val="48"/>
    </w:rPr>
  </w:style>
  <w:style w:type="paragraph" w:styleId="Subtitle">
    <w:name w:val="Subtitle"/>
    <w:basedOn w:val="Normal"/>
    <w:qFormat/>
    <w:rsid w:val="00DC1720"/>
    <w:pPr>
      <w:jc w:val="center"/>
    </w:pPr>
    <w:rPr>
      <w:b/>
      <w:sz w:val="44"/>
    </w:rPr>
  </w:style>
  <w:style w:type="paragraph" w:styleId="DocumentMap">
    <w:name w:val="Document Map"/>
    <w:basedOn w:val="Normal"/>
    <w:semiHidden/>
    <w:rsid w:val="00DC1720"/>
    <w:pPr>
      <w:shd w:val="clear" w:color="auto" w:fill="000080"/>
    </w:pPr>
    <w:rPr>
      <w:rFonts w:ascii="Tahoma" w:hAnsi="Tahoma"/>
    </w:rPr>
  </w:style>
  <w:style w:type="paragraph" w:styleId="List">
    <w:name w:val="List"/>
    <w:basedOn w:val="Normal"/>
    <w:semiHidden/>
    <w:rsid w:val="00DC1720"/>
    <w:pPr>
      <w:spacing w:before="120" w:after="120"/>
      <w:ind w:left="1440"/>
    </w:pPr>
  </w:style>
  <w:style w:type="paragraph" w:styleId="BodyText3">
    <w:name w:val="Body Text 3"/>
    <w:basedOn w:val="Normal"/>
    <w:semiHidden/>
    <w:rsid w:val="00DC1720"/>
    <w:rPr>
      <w:i/>
      <w:sz w:val="20"/>
    </w:rPr>
  </w:style>
  <w:style w:type="paragraph" w:customStyle="1" w:styleId="Document1">
    <w:name w:val="Document 1"/>
    <w:rsid w:val="00DC1720"/>
    <w:pPr>
      <w:keepNext/>
      <w:keepLines/>
      <w:tabs>
        <w:tab w:val="left" w:pos="-720"/>
      </w:tabs>
      <w:suppressAutoHyphens/>
    </w:pPr>
    <w:rPr>
      <w:rFonts w:ascii="Courier New" w:hAnsi="Courier New"/>
    </w:rPr>
  </w:style>
  <w:style w:type="paragraph" w:styleId="Caption">
    <w:name w:val="caption"/>
    <w:basedOn w:val="Normal"/>
    <w:next w:val="Normal"/>
    <w:qFormat/>
    <w:rsid w:val="00DC1720"/>
    <w:pPr>
      <w:jc w:val="left"/>
    </w:pPr>
    <w:rPr>
      <w:rFonts w:ascii="Courier New" w:hAnsi="Courier New"/>
    </w:rPr>
  </w:style>
  <w:style w:type="paragraph" w:customStyle="1" w:styleId="SectionVHeader">
    <w:name w:val="Section V. Header"/>
    <w:basedOn w:val="Normal"/>
    <w:rsid w:val="00DC1720"/>
    <w:pPr>
      <w:jc w:val="center"/>
    </w:pPr>
    <w:rPr>
      <w:b/>
      <w:sz w:val="36"/>
    </w:rPr>
  </w:style>
  <w:style w:type="paragraph" w:customStyle="1" w:styleId="SectionVIIHeader2">
    <w:name w:val="Section VII Header2"/>
    <w:basedOn w:val="Heading1"/>
    <w:autoRedefine/>
    <w:rsid w:val="00DC1720"/>
    <w:pPr>
      <w:numPr>
        <w:numId w:val="3"/>
      </w:numPr>
    </w:pPr>
    <w:rPr>
      <w:sz w:val="32"/>
    </w:rPr>
  </w:style>
  <w:style w:type="paragraph" w:customStyle="1" w:styleId="SectionXHeader3">
    <w:name w:val="Section X Header 3"/>
    <w:basedOn w:val="Heading1"/>
    <w:autoRedefine/>
    <w:rsid w:val="00DC1720"/>
    <w:pPr>
      <w:spacing w:after="0"/>
    </w:pPr>
    <w:rPr>
      <w:kern w:val="0"/>
      <w:sz w:val="48"/>
    </w:rPr>
  </w:style>
  <w:style w:type="paragraph" w:customStyle="1" w:styleId="TOCNumber1">
    <w:name w:val="TOC Number1"/>
    <w:basedOn w:val="Heading4"/>
    <w:autoRedefine/>
    <w:rsid w:val="00DC1720"/>
    <w:pPr>
      <w:numPr>
        <w:ilvl w:val="0"/>
        <w:numId w:val="0"/>
      </w:numPr>
      <w:tabs>
        <w:tab w:val="left" w:pos="450"/>
      </w:tabs>
      <w:spacing w:before="120" w:after="120"/>
      <w:jc w:val="left"/>
      <w:outlineLvl w:val="9"/>
    </w:pPr>
    <w:rPr>
      <w:b/>
    </w:rPr>
  </w:style>
  <w:style w:type="paragraph" w:customStyle="1" w:styleId="Part1">
    <w:name w:val="Part 1"/>
    <w:aliases w:val="2,3 Header 4"/>
    <w:basedOn w:val="Normal"/>
    <w:autoRedefine/>
    <w:rsid w:val="00DC1720"/>
    <w:pPr>
      <w:spacing w:before="240" w:after="240"/>
      <w:jc w:val="center"/>
    </w:pPr>
    <w:rPr>
      <w:b/>
      <w:sz w:val="52"/>
    </w:rPr>
  </w:style>
  <w:style w:type="paragraph" w:customStyle="1" w:styleId="Subtitle2">
    <w:name w:val="Subtitle 2"/>
    <w:basedOn w:val="Footer"/>
    <w:autoRedefine/>
    <w:rsid w:val="00DC1720"/>
    <w:pPr>
      <w:tabs>
        <w:tab w:val="clear" w:pos="9504"/>
      </w:tabs>
      <w:spacing w:before="0"/>
      <w:jc w:val="center"/>
    </w:pPr>
    <w:rPr>
      <w:b/>
      <w:sz w:val="44"/>
    </w:rPr>
  </w:style>
  <w:style w:type="paragraph" w:customStyle="1" w:styleId="BlockQuotation">
    <w:name w:val="Block Quotation"/>
    <w:basedOn w:val="Normal"/>
    <w:rsid w:val="00DC1720"/>
    <w:pPr>
      <w:ind w:left="855" w:right="-72" w:hanging="315"/>
    </w:pPr>
  </w:style>
  <w:style w:type="paragraph" w:styleId="TableofFigures">
    <w:name w:val="table of figures"/>
    <w:basedOn w:val="Normal"/>
    <w:next w:val="Normal"/>
    <w:semiHidden/>
    <w:rsid w:val="00DC1720"/>
    <w:pPr>
      <w:ind w:left="480" w:hanging="480"/>
    </w:pPr>
  </w:style>
  <w:style w:type="paragraph" w:customStyle="1" w:styleId="2AutoList1">
    <w:name w:val="2AutoList1"/>
    <w:basedOn w:val="Normal"/>
    <w:rsid w:val="00DC1720"/>
    <w:pPr>
      <w:numPr>
        <w:ilvl w:val="1"/>
        <w:numId w:val="5"/>
      </w:numPr>
    </w:pPr>
  </w:style>
  <w:style w:type="character" w:styleId="CommentReference">
    <w:name w:val="annotation reference"/>
    <w:semiHidden/>
    <w:rsid w:val="00DC1720"/>
    <w:rPr>
      <w:sz w:val="16"/>
    </w:rPr>
  </w:style>
  <w:style w:type="paragraph" w:styleId="CommentText">
    <w:name w:val="annotation text"/>
    <w:basedOn w:val="Normal"/>
    <w:semiHidden/>
    <w:rsid w:val="00DC1720"/>
    <w:pPr>
      <w:jc w:val="left"/>
    </w:pPr>
    <w:rPr>
      <w:sz w:val="20"/>
    </w:rPr>
  </w:style>
  <w:style w:type="paragraph" w:styleId="BlockText">
    <w:name w:val="Block Text"/>
    <w:basedOn w:val="Normal"/>
    <w:semiHidden/>
    <w:rsid w:val="00DC1720"/>
    <w:pPr>
      <w:tabs>
        <w:tab w:val="left" w:pos="387"/>
        <w:tab w:val="left" w:pos="1107"/>
      </w:tabs>
      <w:suppressAutoHyphens/>
      <w:ind w:left="720" w:right="-72"/>
      <w:jc w:val="left"/>
    </w:pPr>
    <w:rPr>
      <w:i/>
    </w:rPr>
  </w:style>
  <w:style w:type="paragraph" w:styleId="BodyTextIndent3">
    <w:name w:val="Body Text Indent 3"/>
    <w:basedOn w:val="Normal"/>
    <w:semiHidden/>
    <w:rsid w:val="00DC1720"/>
    <w:pPr>
      <w:spacing w:before="240"/>
      <w:ind w:left="576"/>
    </w:pPr>
  </w:style>
  <w:style w:type="paragraph" w:customStyle="1" w:styleId="BankNormal">
    <w:name w:val="BankNormal"/>
    <w:basedOn w:val="Normal"/>
    <w:rsid w:val="00DC1720"/>
    <w:pPr>
      <w:spacing w:after="240"/>
      <w:jc w:val="left"/>
    </w:pPr>
  </w:style>
  <w:style w:type="paragraph" w:customStyle="1" w:styleId="Header1-Clauses">
    <w:name w:val="Header 1 - Clauses"/>
    <w:basedOn w:val="Normal"/>
    <w:rsid w:val="00DC1720"/>
    <w:pPr>
      <w:tabs>
        <w:tab w:val="num" w:pos="432"/>
      </w:tabs>
      <w:ind w:left="432" w:hanging="432"/>
      <w:jc w:val="left"/>
    </w:pPr>
    <w:rPr>
      <w:b/>
    </w:rPr>
  </w:style>
  <w:style w:type="paragraph" w:customStyle="1" w:styleId="Header2-SubClauses">
    <w:name w:val="Header 2 - SubClauses"/>
    <w:basedOn w:val="Normal"/>
    <w:rsid w:val="00DC1720"/>
    <w:pPr>
      <w:tabs>
        <w:tab w:val="left" w:pos="619"/>
      </w:tabs>
      <w:spacing w:after="200"/>
      <w:ind w:left="619" w:hanging="619"/>
    </w:pPr>
  </w:style>
  <w:style w:type="paragraph" w:customStyle="1" w:styleId="Header3-Paragraph">
    <w:name w:val="Header 3 - Paragraph"/>
    <w:basedOn w:val="Normal"/>
    <w:rsid w:val="00DC1720"/>
    <w:pPr>
      <w:tabs>
        <w:tab w:val="num" w:pos="864"/>
      </w:tabs>
      <w:spacing w:after="200"/>
      <w:ind w:left="1238" w:hanging="619"/>
    </w:pPr>
  </w:style>
  <w:style w:type="paragraph" w:customStyle="1" w:styleId="P3Header1-Clauses">
    <w:name w:val="P3 Header1-Clauses"/>
    <w:basedOn w:val="Header1-Clauses"/>
    <w:rsid w:val="00DC1720"/>
  </w:style>
  <w:style w:type="paragraph" w:customStyle="1" w:styleId="outlinebullet">
    <w:name w:val="outlinebullet"/>
    <w:basedOn w:val="Normal"/>
    <w:rsid w:val="00DC1720"/>
    <w:pPr>
      <w:tabs>
        <w:tab w:val="num" w:pos="720"/>
        <w:tab w:val="left" w:pos="1440"/>
      </w:tabs>
      <w:spacing w:before="120"/>
      <w:ind w:left="1440" w:hanging="450"/>
      <w:jc w:val="left"/>
    </w:pPr>
  </w:style>
  <w:style w:type="paragraph" w:customStyle="1" w:styleId="i">
    <w:name w:val="(i)"/>
    <w:basedOn w:val="Normal"/>
    <w:rsid w:val="00DC1720"/>
    <w:pPr>
      <w:suppressAutoHyphens/>
    </w:pPr>
    <w:rPr>
      <w:rFonts w:ascii="Tms Rmn" w:hAnsi="Tms Rmn"/>
    </w:rPr>
  </w:style>
  <w:style w:type="paragraph" w:customStyle="1" w:styleId="Outline1">
    <w:name w:val="Outline1"/>
    <w:basedOn w:val="Outline"/>
    <w:next w:val="Outline2"/>
    <w:rsid w:val="00DC1720"/>
    <w:pPr>
      <w:keepNext/>
      <w:tabs>
        <w:tab w:val="num" w:pos="360"/>
        <w:tab w:val="num" w:pos="720"/>
      </w:tabs>
      <w:ind w:left="360" w:hanging="360"/>
    </w:pPr>
  </w:style>
  <w:style w:type="paragraph" w:customStyle="1" w:styleId="Outline">
    <w:name w:val="Outline"/>
    <w:basedOn w:val="Normal"/>
    <w:rsid w:val="00DC1720"/>
    <w:pPr>
      <w:spacing w:before="240"/>
      <w:jc w:val="left"/>
    </w:pPr>
    <w:rPr>
      <w:kern w:val="28"/>
    </w:rPr>
  </w:style>
  <w:style w:type="paragraph" w:customStyle="1" w:styleId="Outline2">
    <w:name w:val="Outline2"/>
    <w:basedOn w:val="Normal"/>
    <w:rsid w:val="00DC1720"/>
    <w:pPr>
      <w:tabs>
        <w:tab w:val="num" w:pos="360"/>
        <w:tab w:val="num" w:pos="720"/>
        <w:tab w:val="num" w:pos="864"/>
      </w:tabs>
      <w:spacing w:before="240"/>
      <w:ind w:left="864" w:hanging="504"/>
      <w:jc w:val="left"/>
    </w:pPr>
    <w:rPr>
      <w:kern w:val="28"/>
    </w:rPr>
  </w:style>
  <w:style w:type="paragraph" w:customStyle="1" w:styleId="Outline3">
    <w:name w:val="Outline3"/>
    <w:basedOn w:val="Normal"/>
    <w:rsid w:val="00DC1720"/>
    <w:pPr>
      <w:numPr>
        <w:ilvl w:val="2"/>
        <w:numId w:val="8"/>
      </w:numPr>
      <w:tabs>
        <w:tab w:val="clear" w:pos="1728"/>
        <w:tab w:val="num" w:pos="1368"/>
      </w:tabs>
      <w:spacing w:before="240"/>
      <w:ind w:left="1368" w:hanging="504"/>
      <w:jc w:val="left"/>
    </w:pPr>
    <w:rPr>
      <w:kern w:val="28"/>
    </w:rPr>
  </w:style>
  <w:style w:type="paragraph" w:customStyle="1" w:styleId="Outline4">
    <w:name w:val="Outline4"/>
    <w:basedOn w:val="Normal"/>
    <w:rsid w:val="00DC1720"/>
    <w:pPr>
      <w:numPr>
        <w:ilvl w:val="3"/>
        <w:numId w:val="8"/>
      </w:numPr>
      <w:tabs>
        <w:tab w:val="clear" w:pos="2304"/>
        <w:tab w:val="num" w:pos="1872"/>
      </w:tabs>
      <w:spacing w:before="240"/>
      <w:ind w:left="1872" w:hanging="504"/>
      <w:jc w:val="left"/>
    </w:pPr>
    <w:rPr>
      <w:kern w:val="28"/>
    </w:rPr>
  </w:style>
  <w:style w:type="paragraph" w:customStyle="1" w:styleId="Level2Body">
    <w:name w:val="Level 2 (Body)"/>
    <w:next w:val="Normal"/>
    <w:rsid w:val="00DC1720"/>
    <w:pPr>
      <w:tabs>
        <w:tab w:val="left" w:pos="1077"/>
        <w:tab w:val="right" w:pos="1247"/>
        <w:tab w:val="left" w:pos="1587"/>
        <w:tab w:val="left" w:pos="1928"/>
      </w:tabs>
      <w:spacing w:line="270" w:lineRule="atLeast"/>
      <w:ind w:left="1077" w:hanging="623"/>
      <w:jc w:val="both"/>
    </w:pPr>
    <w:rPr>
      <w:rFonts w:ascii="Optima" w:hAnsi="Optima"/>
      <w:sz w:val="22"/>
    </w:rPr>
  </w:style>
  <w:style w:type="paragraph" w:customStyle="1" w:styleId="Level3Body">
    <w:name w:val="Level 3 (Body)"/>
    <w:rsid w:val="00DC1720"/>
    <w:pPr>
      <w:tabs>
        <w:tab w:val="left" w:pos="1502"/>
      </w:tabs>
      <w:spacing w:line="270" w:lineRule="atLeast"/>
      <w:ind w:left="1502" w:hanging="425"/>
      <w:jc w:val="both"/>
    </w:pPr>
    <w:rPr>
      <w:rFonts w:ascii="Optima" w:hAnsi="Optima"/>
      <w:sz w:val="22"/>
    </w:rPr>
  </w:style>
  <w:style w:type="paragraph" w:customStyle="1" w:styleId="FormTableTitle">
    <w:name w:val="Form Table Title"/>
    <w:next w:val="BodyText"/>
    <w:rsid w:val="00DC1720"/>
    <w:pPr>
      <w:keepNext/>
      <w:tabs>
        <w:tab w:val="right" w:pos="369"/>
        <w:tab w:val="left" w:pos="510"/>
        <w:tab w:val="left" w:pos="1701"/>
      </w:tabs>
      <w:spacing w:line="270" w:lineRule="atLeast"/>
      <w:jc w:val="center"/>
    </w:pPr>
    <w:rPr>
      <w:rFonts w:ascii="Optima" w:hAnsi="Optima"/>
      <w:b/>
      <w:i/>
      <w:sz w:val="22"/>
    </w:rPr>
  </w:style>
  <w:style w:type="paragraph" w:customStyle="1" w:styleId="Table1Tab">
    <w:name w:val="Table 1 Tab"/>
    <w:next w:val="BodyText"/>
    <w:rsid w:val="00DC1720"/>
    <w:pPr>
      <w:tabs>
        <w:tab w:val="center" w:pos="567"/>
        <w:tab w:val="center" w:pos="1757"/>
        <w:tab w:val="center" w:pos="3005"/>
        <w:tab w:val="center" w:pos="4195"/>
        <w:tab w:val="center" w:pos="5443"/>
        <w:tab w:val="center" w:pos="6690"/>
        <w:tab w:val="center" w:pos="7880"/>
      </w:tabs>
    </w:pPr>
    <w:rPr>
      <w:rFonts w:ascii="Optima" w:hAnsi="Optima"/>
      <w:sz w:val="17"/>
    </w:rPr>
  </w:style>
  <w:style w:type="paragraph" w:customStyle="1" w:styleId="NoteTab">
    <w:name w:val="Note Tab"/>
    <w:next w:val="BodyText"/>
    <w:rsid w:val="00DC1720"/>
    <w:pPr>
      <w:tabs>
        <w:tab w:val="left" w:pos="737"/>
      </w:tabs>
      <w:spacing w:line="270" w:lineRule="atLeast"/>
      <w:ind w:left="737" w:hanging="737"/>
      <w:jc w:val="both"/>
    </w:pPr>
    <w:rPr>
      <w:rFonts w:ascii="Optima" w:hAnsi="Optima"/>
      <w:sz w:val="22"/>
    </w:rPr>
  </w:style>
  <w:style w:type="paragraph" w:customStyle="1" w:styleId="Footnote1stline">
    <w:name w:val="Footnote (1st line)"/>
    <w:basedOn w:val="BodyText"/>
    <w:rsid w:val="00DC1720"/>
    <w:pPr>
      <w:pBdr>
        <w:top w:val="single" w:sz="2" w:space="0" w:color="auto"/>
        <w:between w:val="single" w:sz="2" w:space="5" w:color="auto"/>
      </w:pBdr>
      <w:tabs>
        <w:tab w:val="left" w:pos="283"/>
      </w:tabs>
      <w:ind w:left="283" w:hanging="283"/>
    </w:pPr>
    <w:rPr>
      <w:rFonts w:ascii="Optima" w:hAnsi="Optima"/>
      <w:sz w:val="15"/>
    </w:rPr>
  </w:style>
  <w:style w:type="paragraph" w:customStyle="1" w:styleId="SBDBTnote">
    <w:name w:val="SBD_BT note"/>
    <w:basedOn w:val="Normal"/>
    <w:uiPriority w:val="99"/>
    <w:rsid w:val="00B5644B"/>
    <w:pPr>
      <w:suppressAutoHyphens/>
      <w:autoSpaceDE w:val="0"/>
      <w:autoSpaceDN w:val="0"/>
      <w:adjustRightInd w:val="0"/>
      <w:spacing w:after="100" w:line="288" w:lineRule="auto"/>
      <w:jc w:val="left"/>
      <w:textAlignment w:val="center"/>
    </w:pPr>
    <w:rPr>
      <w:rFonts w:ascii="Ideal Sans Book" w:eastAsia="Calibri" w:hAnsi="Ideal Sans Book" w:cs="Ideal Sans Book"/>
      <w:color w:val="000000"/>
      <w:w w:val="97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64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B5644B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Normal"/>
    <w:uiPriority w:val="1"/>
    <w:qFormat/>
    <w:rsid w:val="00E1728D"/>
    <w:pPr>
      <w:widowControl w:val="0"/>
      <w:jc w:val="left"/>
    </w:pPr>
    <w:rPr>
      <w:rFonts w:ascii="Calibri" w:eastAsia="Calibri" w:hAnsi="Calibri"/>
      <w:sz w:val="22"/>
      <w:szCs w:val="22"/>
    </w:rPr>
  </w:style>
  <w:style w:type="character" w:customStyle="1" w:styleId="FooterChar">
    <w:name w:val="Footer Char"/>
    <w:basedOn w:val="DefaultParagraphFont"/>
    <w:link w:val="Footer"/>
    <w:rsid w:val="00E1728D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D:\Program%20Files\Microsoft%20Office\Templates\master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D:\Program Files\Microsoft Office\Templates\master.dot</Template>
  <TotalTime>28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SBD-BD-Goods</vt:lpstr>
    </vt:vector>
  </TitlesOfParts>
  <Manager>FS</Manager>
  <Company>Asian Development Bank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Bidding Document Procurement of Goods</dc:title>
  <dc:subject>SBD Goods 1S2E</dc:subject>
  <dc:creator>Asian Development Bank</dc:creator>
  <cp:keywords>SBD; Goods; 1S2E; Supply of Goods</cp:keywords>
  <cp:lastModifiedBy>Dwipen Boruah</cp:lastModifiedBy>
  <cp:revision>9</cp:revision>
  <cp:lastPrinted>2000-07-12T00:46:00Z</cp:lastPrinted>
  <dcterms:created xsi:type="dcterms:W3CDTF">2018-04-26T03:00:00Z</dcterms:created>
  <dcterms:modified xsi:type="dcterms:W3CDTF">2021-02-17T05:57:00Z</dcterms:modified>
  <cp:category>PPFD</cp:category>
</cp:coreProperties>
</file>