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Contract Data</w:t>
            </w:r>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(aa)</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lastRenderedPageBreak/>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acts intended to materially impede the exercise of 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5E4B77">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D0716F" w:rsidRDefault="00D0716F"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lastRenderedPageBreak/>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6A62BD" w:rsidRDefault="006A62BD"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3"/>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5E4B77" w:rsidRPr="005E4B77" w:rsidRDefault="005E4B77" w:rsidP="00083D44">
            <w:pPr>
              <w:tabs>
                <w:tab w:val="right" w:pos="7272"/>
              </w:tabs>
              <w:rPr>
                <w:b/>
              </w:rPr>
            </w:pPr>
            <w:r w:rsidRPr="005E4B77">
              <w:rPr>
                <w:b/>
              </w:rPr>
              <w:t>Male’ East Coast Project – Supply and Delivery of Rock Boulder.</w:t>
            </w:r>
          </w:p>
          <w:p w:rsidR="005E4B77" w:rsidRDefault="005E4B77" w:rsidP="00083D44">
            <w:pPr>
              <w:tabs>
                <w:tab w:val="right" w:pos="7272"/>
              </w:tabs>
              <w:rPr>
                <w:b/>
                <w:u w:val="single"/>
              </w:rPr>
            </w:pP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Default="005E4B77" w:rsidP="005E4B77">
            <w:pPr>
              <w:tabs>
                <w:tab w:val="right" w:pos="7272"/>
              </w:tabs>
              <w:rPr>
                <w:b/>
              </w:rPr>
            </w:pPr>
            <w:r w:rsidRPr="005E4B77">
              <w:rPr>
                <w:b/>
              </w:rPr>
              <w:t>TES/2016/G-015</w:t>
            </w:r>
          </w:p>
          <w:p w:rsidR="005E4B77" w:rsidRPr="00297E65" w:rsidRDefault="005E4B77" w:rsidP="005E4B77">
            <w:pPr>
              <w:tabs>
                <w:tab w:val="right" w:pos="7272"/>
              </w:tabs>
              <w:rPr>
                <w:b/>
                <w:spacing w:val="8"/>
                <w:sz w:val="22"/>
                <w:szCs w:val="22"/>
              </w:rPr>
            </w:pP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Default="005E4B77"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color w:val="FF0000"/>
                <w:sz w:val="22"/>
                <w:szCs w:val="22"/>
                <w:lang w:val="en-GB"/>
              </w:rPr>
              <w:t xml:space="preserve"> NA</w:t>
            </w:r>
            <w:r w:rsidRPr="00297E65">
              <w:rPr>
                <w:spacing w:val="8"/>
                <w:sz w:val="22"/>
                <w:szCs w:val="22"/>
              </w:rPr>
              <w:t xml:space="preserve"> </w:t>
            </w:r>
          </w:p>
          <w:p w:rsidR="005E4B77" w:rsidRPr="00297E65" w:rsidRDefault="005E4B77"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12513C">
            <w:pPr>
              <w:tabs>
                <w:tab w:val="right" w:pos="7254"/>
              </w:tabs>
              <w:spacing w:after="120"/>
              <w:rPr>
                <w:sz w:val="22"/>
                <w:szCs w:val="22"/>
              </w:rPr>
            </w:pPr>
            <w:r w:rsidRPr="00297E65">
              <w:rPr>
                <w:sz w:val="22"/>
                <w:szCs w:val="22"/>
              </w:rPr>
              <w:t xml:space="preserve">Date: </w:t>
            </w:r>
            <w:r w:rsidR="0012513C">
              <w:rPr>
                <w:b/>
                <w:color w:val="FF0000"/>
                <w:sz w:val="22"/>
                <w:szCs w:val="22"/>
                <w:lang w:val="en-GB"/>
              </w:rPr>
              <w:t>NA</w:t>
            </w:r>
          </w:p>
          <w:p w:rsidR="00372848" w:rsidRDefault="00372848" w:rsidP="0012513C">
            <w:pPr>
              <w:tabs>
                <w:tab w:val="right" w:pos="7254"/>
              </w:tabs>
              <w:spacing w:after="160"/>
              <w:rPr>
                <w:b/>
                <w:color w:val="FF0000"/>
                <w:sz w:val="22"/>
                <w:szCs w:val="22"/>
                <w:lang w:val="en-GB"/>
              </w:rPr>
            </w:pPr>
            <w:r w:rsidRPr="00297E65">
              <w:rPr>
                <w:sz w:val="22"/>
                <w:szCs w:val="22"/>
              </w:rPr>
              <w:t xml:space="preserve">Time: </w:t>
            </w:r>
            <w:r w:rsidR="0012513C">
              <w:rPr>
                <w:b/>
                <w:color w:val="FF0000"/>
                <w:sz w:val="22"/>
                <w:szCs w:val="22"/>
                <w:lang w:val="en-GB"/>
              </w:rPr>
              <w:t>NA</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5E4B77" w:rsidP="001D7E30">
            <w:pPr>
              <w:tabs>
                <w:tab w:val="right" w:pos="7254"/>
              </w:tabs>
              <w:spacing w:after="60"/>
              <w:ind w:left="720"/>
              <w:rPr>
                <w:bCs/>
                <w:iCs/>
                <w:color w:val="FF0000"/>
                <w:sz w:val="22"/>
                <w:szCs w:val="22"/>
              </w:rPr>
            </w:pPr>
            <w:r>
              <w:rPr>
                <w:bCs/>
                <w:iCs/>
                <w:color w:val="FF0000"/>
                <w:sz w:val="22"/>
                <w:szCs w:val="22"/>
              </w:rPr>
              <w:t>Mohamed Shafraz</w:t>
            </w:r>
          </w:p>
          <w:p w:rsidR="001D7E30" w:rsidRPr="00297E65" w:rsidRDefault="0012513C" w:rsidP="005E4B77">
            <w:pPr>
              <w:tabs>
                <w:tab w:val="right" w:pos="7254"/>
              </w:tabs>
              <w:spacing w:after="60"/>
              <w:ind w:left="720"/>
              <w:rPr>
                <w:bCs/>
                <w:iCs/>
                <w:sz w:val="22"/>
                <w:szCs w:val="22"/>
              </w:rPr>
            </w:pPr>
            <w:r>
              <w:rPr>
                <w:bCs/>
                <w:iCs/>
                <w:color w:val="FF0000"/>
                <w:sz w:val="22"/>
                <w:szCs w:val="22"/>
              </w:rPr>
              <w:t xml:space="preserve">Procurement </w:t>
            </w:r>
            <w:r w:rsidR="005E4B77">
              <w:rPr>
                <w:bCs/>
                <w:iCs/>
                <w:color w:val="FF0000"/>
                <w:sz w:val="22"/>
                <w:szCs w:val="22"/>
              </w:rPr>
              <w:t>Officer</w:t>
            </w: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5E4B77">
            <w:pPr>
              <w:tabs>
                <w:tab w:val="right" w:pos="7254"/>
              </w:tabs>
              <w:spacing w:after="60"/>
              <w:ind w:left="720"/>
              <w:rPr>
                <w:bCs/>
                <w:iCs/>
                <w:sz w:val="22"/>
                <w:szCs w:val="22"/>
              </w:rPr>
            </w:pPr>
            <w:r w:rsidRPr="00297E65">
              <w:rPr>
                <w:bCs/>
                <w:iCs/>
                <w:sz w:val="22"/>
                <w:szCs w:val="22"/>
              </w:rPr>
              <w:t>Tel: (960) 3349</w:t>
            </w:r>
            <w:r w:rsidR="005E4B77">
              <w:rPr>
                <w:bCs/>
                <w:iCs/>
                <w:color w:val="FF0000"/>
                <w:sz w:val="22"/>
                <w:szCs w:val="22"/>
              </w:rPr>
              <w:t>104</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5E4B77">
            <w:pPr>
              <w:tabs>
                <w:tab w:val="right" w:pos="7254"/>
              </w:tabs>
              <w:spacing w:after="60"/>
              <w:ind w:left="720"/>
              <w:rPr>
                <w:bCs/>
                <w:iCs/>
                <w:sz w:val="22"/>
                <w:szCs w:val="22"/>
              </w:rPr>
            </w:pPr>
            <w:r w:rsidRPr="00297E65">
              <w:rPr>
                <w:bCs/>
                <w:iCs/>
                <w:sz w:val="22"/>
                <w:szCs w:val="22"/>
              </w:rPr>
              <w:t xml:space="preserve">E-Mail: </w:t>
            </w:r>
            <w:hyperlink r:id="rId14" w:history="1">
              <w:r w:rsidR="005E4B77" w:rsidRPr="00664048">
                <w:rPr>
                  <w:rStyle w:val="Hyperlink"/>
                  <w:bCs/>
                  <w:iCs/>
                  <w:sz w:val="22"/>
                  <w:szCs w:val="22"/>
                </w:rPr>
                <w:t>mohamed.shafraz@finance.gov.mv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C723BA" w:rsidRDefault="005E4B77" w:rsidP="005E4B77">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2</w:t>
            </w:r>
            <w:r w:rsidR="00C723BA">
              <w:rPr>
                <w:color w:val="FF0000"/>
                <w:sz w:val="22"/>
                <w:szCs w:val="22"/>
              </w:rPr>
              <w:t>0</w:t>
            </w:r>
            <w:r w:rsidR="0012513C" w:rsidRPr="0012513C">
              <w:rPr>
                <w:color w:val="FF0000"/>
                <w:sz w:val="22"/>
                <w:szCs w:val="22"/>
                <w:vertAlign w:val="superscript"/>
              </w:rPr>
              <w:t>th</w:t>
            </w:r>
            <w:r w:rsidR="0012513C">
              <w:rPr>
                <w:color w:val="FF0000"/>
                <w:sz w:val="22"/>
                <w:szCs w:val="22"/>
              </w:rPr>
              <w:t xml:space="preserve"> </w:t>
            </w:r>
            <w:r>
              <w:rPr>
                <w:color w:val="FF0000"/>
                <w:sz w:val="22"/>
                <w:szCs w:val="22"/>
              </w:rPr>
              <w:t>November</w:t>
            </w:r>
            <w:r w:rsidR="003A3131">
              <w:rPr>
                <w:color w:val="FF0000"/>
                <w:sz w:val="22"/>
                <w:szCs w:val="22"/>
              </w:rPr>
              <w:t xml:space="preserve"> </w:t>
            </w:r>
            <w:r w:rsidR="003536DF">
              <w:rPr>
                <w:color w:val="FF0000"/>
                <w:sz w:val="22"/>
                <w:szCs w:val="22"/>
              </w:rPr>
              <w:t>201</w:t>
            </w:r>
            <w:r w:rsidR="00961BC6">
              <w:rPr>
                <w:color w:val="FF0000"/>
                <w:sz w:val="22"/>
                <w:szCs w:val="22"/>
              </w:rPr>
              <w:t>6</w:t>
            </w:r>
            <w:r w:rsidR="003536DF">
              <w:rPr>
                <w:color w:val="FF0000"/>
                <w:sz w:val="22"/>
                <w:szCs w:val="22"/>
              </w:rPr>
              <w:t>, 1</w:t>
            </w:r>
            <w:r w:rsidR="00961BC6">
              <w:rPr>
                <w:color w:val="FF0000"/>
                <w:sz w:val="22"/>
                <w:szCs w:val="22"/>
              </w:rPr>
              <w:t>3:</w:t>
            </w:r>
            <w:r>
              <w:rPr>
                <w:color w:val="FF0000"/>
                <w:sz w:val="22"/>
                <w:szCs w:val="22"/>
              </w:rPr>
              <w:t>0</w:t>
            </w:r>
            <w:r w:rsidR="003536DF">
              <w:rPr>
                <w:color w:val="FF0000"/>
                <w:sz w:val="22"/>
                <w:szCs w:val="22"/>
              </w:rPr>
              <w:t xml:space="preserve">0 </w:t>
            </w:r>
            <w:proofErr w:type="spellStart"/>
            <w:r w:rsidR="003536DF">
              <w:rPr>
                <w:color w:val="FF0000"/>
                <w:sz w:val="22"/>
                <w:szCs w:val="22"/>
              </w:rPr>
              <w:t>hrs</w:t>
            </w:r>
            <w:proofErr w:type="spellEnd"/>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3A3131"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Pr>
                <w:spacing w:val="8"/>
                <w:sz w:val="22"/>
                <w:szCs w:val="22"/>
              </w:rPr>
              <w:t xml:space="preserve">Tax </w:t>
            </w:r>
            <w:proofErr w:type="spellStart"/>
            <w:r>
              <w:rPr>
                <w:spacing w:val="8"/>
                <w:sz w:val="22"/>
                <w:szCs w:val="22"/>
              </w:rPr>
              <w:t>Clearence</w:t>
            </w:r>
            <w:proofErr w:type="spellEnd"/>
            <w:r>
              <w:rPr>
                <w:spacing w:val="8"/>
                <w:sz w:val="22"/>
                <w:szCs w:val="22"/>
              </w:rPr>
              <w:t xml:space="preserve"> Report- Not Applicable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lastRenderedPageBreak/>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5E4B77">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5E4B77">
              <w:rPr>
                <w:b/>
                <w:bCs/>
                <w:color w:val="FF0000"/>
                <w:spacing w:val="8"/>
                <w:sz w:val="22"/>
                <w:szCs w:val="22"/>
              </w:rPr>
              <w:t>300</w:t>
            </w:r>
            <w:r w:rsidR="002A28F3">
              <w:rPr>
                <w:b/>
                <w:bCs/>
                <w:color w:val="FF0000"/>
                <w:spacing w:val="8"/>
                <w:sz w:val="22"/>
                <w:szCs w:val="22"/>
              </w:rPr>
              <w:t>,000.00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814DAF" w:rsidP="001D7E30">
            <w:pPr>
              <w:tabs>
                <w:tab w:val="right" w:pos="7254"/>
              </w:tabs>
              <w:spacing w:after="60"/>
              <w:ind w:left="720"/>
              <w:rPr>
                <w:bCs/>
                <w:sz w:val="22"/>
                <w:szCs w:val="22"/>
              </w:rPr>
            </w:pPr>
            <w:r>
              <w:rPr>
                <w:bCs/>
                <w:sz w:val="22"/>
                <w:szCs w:val="22"/>
              </w:rPr>
              <w:t>Public Procurement</w:t>
            </w:r>
            <w:r w:rsidR="001D7E30" w:rsidRPr="00297E65">
              <w:rPr>
                <w:bCs/>
                <w:sz w:val="22"/>
                <w:szCs w:val="22"/>
              </w:rPr>
              <w:t xml:space="preserve">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3536DF">
            <w:pPr>
              <w:tabs>
                <w:tab w:val="right" w:pos="7254"/>
              </w:tabs>
              <w:spacing w:after="60"/>
              <w:ind w:left="720"/>
              <w:rPr>
                <w:bCs/>
                <w:sz w:val="22"/>
                <w:szCs w:val="22"/>
              </w:rPr>
            </w:pPr>
            <w:r w:rsidRPr="00297E65">
              <w:rPr>
                <w:bCs/>
                <w:sz w:val="22"/>
                <w:szCs w:val="22"/>
              </w:rPr>
              <w:t>Tel: (960) 3349</w:t>
            </w:r>
            <w:r w:rsidR="003536DF">
              <w:rPr>
                <w:bCs/>
                <w:color w:val="FF0000"/>
                <w:sz w:val="22"/>
                <w:szCs w:val="22"/>
              </w:rPr>
              <w:t>191</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6"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5E4B77">
            <w:pPr>
              <w:tabs>
                <w:tab w:val="right" w:pos="7254"/>
              </w:tabs>
              <w:spacing w:after="120"/>
              <w:rPr>
                <w:sz w:val="22"/>
                <w:szCs w:val="22"/>
              </w:rPr>
            </w:pPr>
            <w:r w:rsidRPr="00297E65">
              <w:rPr>
                <w:sz w:val="22"/>
                <w:szCs w:val="22"/>
              </w:rPr>
              <w:t xml:space="preserve">Date: </w:t>
            </w:r>
            <w:r w:rsidR="005E4B77">
              <w:rPr>
                <w:b/>
                <w:color w:val="FF0000"/>
                <w:sz w:val="22"/>
                <w:szCs w:val="22"/>
                <w:lang w:val="en-GB"/>
              </w:rPr>
              <w:t>29</w:t>
            </w:r>
            <w:r w:rsidR="005E4B77" w:rsidRPr="005E4B77">
              <w:rPr>
                <w:b/>
                <w:color w:val="FF0000"/>
                <w:sz w:val="22"/>
                <w:szCs w:val="22"/>
                <w:vertAlign w:val="superscript"/>
                <w:lang w:val="en-GB"/>
              </w:rPr>
              <w:t>th</w:t>
            </w:r>
            <w:r w:rsidR="005E4B77">
              <w:rPr>
                <w:b/>
                <w:color w:val="FF0000"/>
                <w:sz w:val="22"/>
                <w:szCs w:val="22"/>
                <w:lang w:val="en-GB"/>
              </w:rPr>
              <w:t xml:space="preserve"> November</w:t>
            </w:r>
            <w:r w:rsidR="00547F01">
              <w:rPr>
                <w:b/>
                <w:color w:val="FF0000"/>
                <w:sz w:val="22"/>
                <w:szCs w:val="22"/>
                <w:lang w:val="en-GB"/>
              </w:rPr>
              <w:t xml:space="preserve"> 2016</w:t>
            </w:r>
          </w:p>
          <w:p w:rsidR="001D7E30" w:rsidRPr="00297E65" w:rsidRDefault="001D7E30" w:rsidP="00D92603">
            <w:pPr>
              <w:tabs>
                <w:tab w:val="right" w:pos="7254"/>
              </w:tabs>
              <w:spacing w:after="120"/>
              <w:rPr>
                <w:sz w:val="22"/>
                <w:szCs w:val="22"/>
              </w:rPr>
            </w:pPr>
            <w:r w:rsidRPr="00297E65">
              <w:rPr>
                <w:sz w:val="22"/>
                <w:szCs w:val="22"/>
              </w:rPr>
              <w:t xml:space="preserve">Time: </w:t>
            </w:r>
            <w:r w:rsidR="003536DF">
              <w:rPr>
                <w:b/>
                <w:color w:val="FF0000"/>
                <w:sz w:val="22"/>
                <w:szCs w:val="22"/>
                <w:lang w:val="en-GB"/>
              </w:rPr>
              <w:t>1</w:t>
            </w:r>
            <w:r w:rsidR="00D92603">
              <w:rPr>
                <w:b/>
                <w:color w:val="FF0000"/>
                <w:sz w:val="22"/>
                <w:szCs w:val="22"/>
                <w:lang w:val="en-GB"/>
              </w:rPr>
              <w:t>1</w:t>
            </w:r>
            <w:r w:rsidR="003536DF">
              <w:rPr>
                <w:b/>
                <w:color w:val="FF0000"/>
                <w:sz w:val="22"/>
                <w:szCs w:val="22"/>
                <w:lang w:val="en-GB"/>
              </w:rPr>
              <w:t>:00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B7125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B7125C">
              <w:rPr>
                <w:b/>
                <w:bCs/>
                <w:color w:val="FF0000"/>
                <w:spacing w:val="8"/>
                <w:sz w:val="22"/>
                <w:szCs w:val="22"/>
              </w:rPr>
              <w:t>NA</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p w:rsidR="00505733" w:rsidRDefault="00505733" w:rsidP="00505733">
      <w:pPr>
        <w:tabs>
          <w:tab w:val="left" w:pos="520"/>
        </w:tabs>
        <w:rPr>
          <w:sz w:val="24"/>
        </w:rPr>
      </w:pPr>
    </w:p>
    <w:tbl>
      <w:tblPr>
        <w:tblW w:w="0" w:type="auto"/>
        <w:tblLook w:val="01E0" w:firstRow="1" w:lastRow="1" w:firstColumn="1" w:lastColumn="1" w:noHBand="0" w:noVBand="0"/>
      </w:tblPr>
      <w:tblGrid>
        <w:gridCol w:w="9095"/>
      </w:tblGrid>
      <w:tr w:rsidR="00505733" w:rsidTr="003A3131">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3A3131">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3A3131">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3A3131">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3A3131">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3A3131">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3A3131">
            <w:pPr>
              <w:suppressAutoHyphens/>
              <w:spacing w:after="200"/>
              <w:ind w:left="851" w:right="-72"/>
              <w:jc w:val="both"/>
              <w:rPr>
                <w:b/>
                <w:bCs/>
                <w:color w:val="000000"/>
              </w:rPr>
            </w:pPr>
            <w:r w:rsidRPr="0080604E">
              <w:rPr>
                <w:b/>
                <w:bCs/>
                <w:color w:val="000000"/>
              </w:rPr>
              <w:t>Not Applicable</w:t>
            </w:r>
          </w:p>
          <w:p w:rsidR="00505733" w:rsidRDefault="00505733" w:rsidP="003A3131">
            <w:pPr>
              <w:keepNext/>
              <w:keepLines/>
              <w:suppressAutoHyphens/>
              <w:spacing w:after="200"/>
              <w:ind w:left="1080" w:right="-72"/>
              <w:jc w:val="both"/>
            </w:pPr>
          </w:p>
        </w:tc>
      </w:tr>
      <w:tr w:rsidR="00505733" w:rsidTr="003A3131">
        <w:tc>
          <w:tcPr>
            <w:tcW w:w="9095" w:type="dxa"/>
            <w:shd w:val="clear" w:color="auto" w:fill="auto"/>
          </w:tcPr>
          <w:p w:rsidR="00505733" w:rsidRDefault="00505733" w:rsidP="003A3131">
            <w:pPr>
              <w:tabs>
                <w:tab w:val="left" w:pos="1620"/>
              </w:tabs>
              <w:suppressAutoHyphens/>
              <w:spacing w:after="200"/>
              <w:ind w:left="1620" w:right="-72" w:hanging="540"/>
              <w:jc w:val="both"/>
            </w:pPr>
          </w:p>
        </w:tc>
      </w:tr>
      <w:tr w:rsidR="00505733" w:rsidTr="003A3131">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3A3131">
            <w:pPr>
              <w:pStyle w:val="BankNormal"/>
              <w:spacing w:after="200"/>
              <w:ind w:left="1080" w:hanging="540"/>
              <w:jc w:val="both"/>
            </w:pPr>
            <w:r>
              <w:t xml:space="preserve">(a) </w:t>
            </w:r>
            <w:r>
              <w:tab/>
              <w:t>Financial Capability</w:t>
            </w:r>
          </w:p>
          <w:p w:rsidR="00505733" w:rsidRPr="00927B9F" w:rsidRDefault="00505733" w:rsidP="003A3131">
            <w:pPr>
              <w:pStyle w:val="BankNormal"/>
              <w:spacing w:after="200"/>
              <w:ind w:left="1080"/>
              <w:jc w:val="both"/>
            </w:pPr>
            <w:r>
              <w:t xml:space="preserve">The Tenderer shall furnish documentary evidence that it meets the following financial requirement(s): </w:t>
            </w:r>
          </w:p>
          <w:p w:rsidR="00505733" w:rsidRPr="00697D06" w:rsidRDefault="00505733" w:rsidP="005D26C3">
            <w:pPr>
              <w:pStyle w:val="BankNormal"/>
              <w:spacing w:after="200"/>
              <w:ind w:left="1080"/>
              <w:jc w:val="both"/>
              <w:rPr>
                <w:b/>
                <w:bCs/>
                <w:color w:val="FF0000"/>
                <w:u w:val="single"/>
              </w:rPr>
            </w:pPr>
            <w:r w:rsidRPr="00927B9F">
              <w:t xml:space="preserve">Average Annual Turnover of at least </w:t>
            </w:r>
            <w:r w:rsidRPr="00697D06">
              <w:rPr>
                <w:b/>
                <w:bCs/>
                <w:color w:val="FF0000"/>
                <w:u w:val="single"/>
              </w:rPr>
              <w:t xml:space="preserve">MVR </w:t>
            </w:r>
            <w:r w:rsidR="00740681">
              <w:rPr>
                <w:b/>
                <w:bCs/>
                <w:color w:val="FF0000"/>
                <w:u w:val="single"/>
              </w:rPr>
              <w:t>40</w:t>
            </w:r>
            <w:r w:rsidRPr="00697D06">
              <w:rPr>
                <w:b/>
                <w:bCs/>
                <w:color w:val="FF0000"/>
                <w:u w:val="single"/>
              </w:rPr>
              <w:t>,</w:t>
            </w:r>
            <w:r w:rsidR="0060386A">
              <w:rPr>
                <w:b/>
                <w:bCs/>
                <w:color w:val="FF0000"/>
                <w:u w:val="single"/>
              </w:rPr>
              <w:t>0</w:t>
            </w:r>
            <w:r w:rsidR="0060386A" w:rsidRPr="00697D06">
              <w:rPr>
                <w:b/>
                <w:bCs/>
                <w:color w:val="FF0000"/>
                <w:u w:val="single"/>
              </w:rPr>
              <w:t xml:space="preserve"> </w:t>
            </w:r>
            <w:r w:rsidRPr="00697D06">
              <w:rPr>
                <w:b/>
                <w:bCs/>
                <w:color w:val="FF0000"/>
                <w:u w:val="single"/>
              </w:rPr>
              <w:t>00,000.00</w:t>
            </w:r>
            <w:r w:rsidR="005D26C3">
              <w:rPr>
                <w:b/>
                <w:bCs/>
                <w:color w:val="FF0000"/>
                <w:u w:val="single"/>
              </w:rPr>
              <w:t>(Forty Million)</w:t>
            </w:r>
            <w:r w:rsidRPr="00697D06">
              <w:rPr>
                <w:b/>
                <w:bCs/>
                <w:color w:val="FF0000"/>
                <w:u w:val="single"/>
              </w:rPr>
              <w:t xml:space="preserve"> in the last 3 years</w:t>
            </w:r>
            <w:r w:rsidRPr="00927B9F">
              <w:t xml:space="preserve">;  and availability of cash flow or access to credit lines in an amount of at least </w:t>
            </w:r>
            <w:r w:rsidRPr="00697D06">
              <w:rPr>
                <w:b/>
                <w:bCs/>
                <w:color w:val="FF0000"/>
                <w:u w:val="single"/>
              </w:rPr>
              <w:t xml:space="preserve">MVR </w:t>
            </w:r>
            <w:r w:rsidR="00740681">
              <w:rPr>
                <w:b/>
                <w:bCs/>
                <w:color w:val="FF0000"/>
                <w:u w:val="single"/>
              </w:rPr>
              <w:t>28</w:t>
            </w:r>
            <w:r w:rsidR="0060386A">
              <w:rPr>
                <w:b/>
                <w:bCs/>
                <w:color w:val="FF0000"/>
                <w:u w:val="single"/>
              </w:rPr>
              <w:t>,0</w:t>
            </w:r>
            <w:r w:rsidRPr="00697D06">
              <w:rPr>
                <w:b/>
                <w:bCs/>
                <w:color w:val="FF0000"/>
                <w:u w:val="single"/>
              </w:rPr>
              <w:t>00,000.00</w:t>
            </w:r>
            <w:r w:rsidR="005D26C3">
              <w:rPr>
                <w:b/>
                <w:bCs/>
                <w:color w:val="FF0000"/>
                <w:u w:val="single"/>
              </w:rPr>
              <w:t xml:space="preserve"> (Twenty Million)</w:t>
            </w:r>
          </w:p>
          <w:p w:rsidR="00505733" w:rsidRDefault="00505733" w:rsidP="003A3131">
            <w:pPr>
              <w:pStyle w:val="BankNormal"/>
              <w:spacing w:after="200"/>
              <w:ind w:left="1080" w:hanging="540"/>
              <w:jc w:val="both"/>
            </w:pPr>
            <w:r>
              <w:t>(b)</w:t>
            </w:r>
            <w:r>
              <w:tab/>
              <w:t>Experience and Technical Capacity</w:t>
            </w:r>
          </w:p>
          <w:p w:rsidR="00505733" w:rsidRDefault="00505733" w:rsidP="003A3131">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5D26C3">
            <w:pPr>
              <w:pStyle w:val="BankNormal"/>
              <w:numPr>
                <w:ilvl w:val="3"/>
                <w:numId w:val="41"/>
              </w:numPr>
              <w:spacing w:after="200"/>
              <w:jc w:val="both"/>
            </w:pPr>
            <w:r w:rsidRPr="00927B9F">
              <w:lastRenderedPageBreak/>
              <w:t xml:space="preserve">During the last </w:t>
            </w:r>
            <w:r w:rsidR="00CC1842">
              <w:t>Five</w:t>
            </w:r>
            <w:r w:rsidRPr="00927B9F">
              <w:t xml:space="preserve"> (</w:t>
            </w:r>
            <w:r w:rsidR="00CC1842">
              <w:t>5</w:t>
            </w:r>
            <w:r w:rsidRPr="00927B9F">
              <w:t xml:space="preserve">) years the bidder must have successfully completed the supply of at least </w:t>
            </w:r>
            <w:r w:rsidR="005D26C3">
              <w:t>a</w:t>
            </w:r>
            <w:r w:rsidRPr="00927B9F">
              <w:t xml:space="preserve"> project</w:t>
            </w:r>
            <w:r w:rsidR="00CC1842">
              <w:t xml:space="preserve"> of the </w:t>
            </w:r>
            <w:r w:rsidR="005D26C3">
              <w:rPr>
                <w:color w:val="FF0000"/>
              </w:rPr>
              <w:t>20</w:t>
            </w:r>
            <w:r w:rsidR="00740681">
              <w:rPr>
                <w:color w:val="FF0000"/>
              </w:rPr>
              <w:t xml:space="preserve"> </w:t>
            </w:r>
            <w:proofErr w:type="gramStart"/>
            <w:r w:rsidR="00740681">
              <w:rPr>
                <w:color w:val="FF0000"/>
              </w:rPr>
              <w:t>Million</w:t>
            </w:r>
            <w:r w:rsidR="00A25492">
              <w:rPr>
                <w:color w:val="FF0000"/>
              </w:rPr>
              <w:t>(</w:t>
            </w:r>
            <w:proofErr w:type="gramEnd"/>
            <w:r w:rsidR="00A25492">
              <w:rPr>
                <w:color w:val="FF0000"/>
              </w:rPr>
              <w:t>Twenty Million)</w:t>
            </w:r>
            <w:r w:rsidR="00CC1842">
              <w:t xml:space="preserve"> size</w:t>
            </w:r>
            <w:r w:rsidRPr="00927B9F">
              <w:t>.</w:t>
            </w:r>
          </w:p>
          <w:p w:rsidR="00505733" w:rsidRPr="00927B9F" w:rsidRDefault="00505733" w:rsidP="00CC1842">
            <w:pPr>
              <w:pStyle w:val="BankNormal"/>
              <w:numPr>
                <w:ilvl w:val="3"/>
                <w:numId w:val="41"/>
              </w:numPr>
              <w:spacing w:after="200"/>
              <w:jc w:val="both"/>
            </w:pPr>
            <w:r w:rsidRPr="00927B9F">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505733" w:rsidRPr="00CC1842" w:rsidRDefault="00505733" w:rsidP="003A3131">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3A3131">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3A3131">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3A3131">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3A3131">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3A3131">
        <w:tc>
          <w:tcPr>
            <w:tcW w:w="9095" w:type="dxa"/>
            <w:shd w:val="clear" w:color="auto" w:fill="auto"/>
          </w:tcPr>
          <w:p w:rsidR="00505733" w:rsidRPr="00927B9F" w:rsidRDefault="00505733" w:rsidP="003A3131">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3A3131">
        <w:trPr>
          <w:trHeight w:val="567"/>
        </w:trPr>
        <w:tc>
          <w:tcPr>
            <w:tcW w:w="9039" w:type="dxa"/>
            <w:gridSpan w:val="2"/>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3A3131">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A3131">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A3131">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3A3131">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049"/>
        <w:gridCol w:w="5367"/>
      </w:tblGrid>
      <w:tr w:rsidR="00505733" w:rsidRPr="00E40899" w:rsidTr="003A3131">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3A3131">
        <w:trPr>
          <w:trHeight w:val="851"/>
        </w:trPr>
        <w:tc>
          <w:tcPr>
            <w:tcW w:w="9606" w:type="dxa"/>
            <w:gridSpan w:val="2"/>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3A3131">
        <w:trPr>
          <w:trHeight w:val="851"/>
        </w:trPr>
        <w:tc>
          <w:tcPr>
            <w:tcW w:w="9606" w:type="dxa"/>
            <w:gridSpan w:val="2"/>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3A3131">
        <w:trPr>
          <w:trHeight w:val="851"/>
        </w:trPr>
        <w:tc>
          <w:tcPr>
            <w:tcW w:w="4135"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3A3131">
        <w:trPr>
          <w:trHeight w:val="851"/>
        </w:trPr>
        <w:tc>
          <w:tcPr>
            <w:tcW w:w="4135"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3A3131">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3A3131">
        <w:trPr>
          <w:trHeight w:val="567"/>
        </w:trPr>
        <w:tc>
          <w:tcPr>
            <w:tcW w:w="2518" w:type="dxa"/>
            <w:tcBorders>
              <w:top w:val="single" w:sz="4" w:space="0" w:color="auto"/>
              <w:bottom w:val="single" w:sz="4" w:space="0" w:color="auto"/>
            </w:tcBorders>
            <w:shd w:val="clear" w:color="auto" w:fill="E0E0E0"/>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3A3131">
        <w:trPr>
          <w:trHeight w:val="680"/>
        </w:trPr>
        <w:tc>
          <w:tcPr>
            <w:tcW w:w="2518"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680"/>
        </w:trPr>
        <w:tc>
          <w:tcPr>
            <w:tcW w:w="2518"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680"/>
        </w:trPr>
        <w:tc>
          <w:tcPr>
            <w:tcW w:w="2518"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680"/>
        </w:trPr>
        <w:tc>
          <w:tcPr>
            <w:tcW w:w="2518"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152"/>
        <w:gridCol w:w="6264"/>
      </w:tblGrid>
      <w:tr w:rsidR="00505733" w:rsidRPr="004029AF" w:rsidTr="003A3131">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3A3131">
        <w:trPr>
          <w:trHeight w:val="567"/>
        </w:trPr>
        <w:tc>
          <w:tcPr>
            <w:tcW w:w="3227"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A3131">
        <w:trPr>
          <w:trHeight w:val="567"/>
        </w:trPr>
        <w:tc>
          <w:tcPr>
            <w:tcW w:w="3227"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3A3131">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3A3131">
        <w:tc>
          <w:tcPr>
            <w:tcW w:w="2660"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A3131">
        <w:tc>
          <w:tcPr>
            <w:tcW w:w="2660"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A3131">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17"/>
          <w:pgSz w:w="11907" w:h="16834" w:code="9"/>
          <w:pgMar w:top="1304" w:right="1134" w:bottom="1021" w:left="1247" w:header="567" w:footer="851" w:gutter="0"/>
          <w:cols w:space="720"/>
          <w:noEndnote/>
        </w:sectPr>
      </w:pPr>
      <w:r>
        <w:rPr>
          <w:sz w:val="24"/>
        </w:rPr>
        <w:tab/>
      </w:r>
    </w:p>
    <w:p w:rsidR="007977D9" w:rsidRPr="009206D2" w:rsidRDefault="007977D9" w:rsidP="00CB118A">
      <w:pPr>
        <w:tabs>
          <w:tab w:val="left" w:pos="-1440"/>
          <w:tab w:val="left" w:pos="-720"/>
          <w:tab w:val="left" w:pos="0"/>
          <w:tab w:val="left" w:pos="413"/>
          <w:tab w:val="left" w:pos="922"/>
          <w:tab w:val="right" w:leader="dot" w:pos="7934"/>
          <w:tab w:val="right" w:pos="8630"/>
        </w:tabs>
        <w:suppressAutoHyphens/>
        <w:jc w:val="center"/>
        <w:rPr>
          <w:rFonts w:asciiTheme="majorBidi" w:hAnsiTheme="majorBidi" w:cstheme="majorBidi"/>
          <w:b/>
          <w:bCs/>
          <w:spacing w:val="60"/>
          <w:sz w:val="28"/>
          <w:szCs w:val="28"/>
          <w:lang w:val="en-GB"/>
        </w:rPr>
      </w:pPr>
      <w:r w:rsidRPr="009206D2">
        <w:rPr>
          <w:rFonts w:asciiTheme="majorBidi" w:hAnsiTheme="majorBidi" w:cstheme="majorBidi"/>
          <w:b/>
          <w:bCs/>
          <w:spacing w:val="60"/>
          <w:sz w:val="32"/>
          <w:szCs w:val="32"/>
          <w:lang w:val="en-GB"/>
        </w:rPr>
        <w:lastRenderedPageBreak/>
        <w:t>Form of Bid</w:t>
      </w:r>
    </w:p>
    <w:p w:rsidR="007977D9" w:rsidRPr="000467E8" w:rsidRDefault="007977D9" w:rsidP="007977D9">
      <w:pPr>
        <w:tabs>
          <w:tab w:val="left" w:pos="768"/>
          <w:tab w:val="left" w:pos="1368"/>
          <w:tab w:val="left" w:pos="2088"/>
          <w:tab w:val="left" w:pos="5688"/>
        </w:tabs>
        <w:suppressAutoHyphens/>
        <w:spacing w:line="218" w:lineRule="auto"/>
        <w:jc w:val="both"/>
        <w:outlineLvl w:val="0"/>
        <w:rPr>
          <w:rFonts w:asciiTheme="majorBidi" w:hAnsiTheme="majorBidi" w:cstheme="majorBidi"/>
          <w:spacing w:val="-3"/>
          <w:sz w:val="22"/>
          <w:szCs w:val="22"/>
        </w:rPr>
      </w:pPr>
    </w:p>
    <w:p w:rsidR="007977D9" w:rsidRPr="000467E8" w:rsidRDefault="00397AB4" w:rsidP="00397AB4">
      <w:pPr>
        <w:tabs>
          <w:tab w:val="left" w:pos="768"/>
          <w:tab w:val="left" w:pos="1368"/>
          <w:tab w:val="left" w:pos="2088"/>
          <w:tab w:val="left" w:pos="5688"/>
        </w:tabs>
        <w:suppressAutoHyphens/>
        <w:jc w:val="both"/>
        <w:rPr>
          <w:rFonts w:asciiTheme="majorBidi" w:hAnsiTheme="majorBidi" w:cstheme="majorBidi"/>
          <w:b/>
          <w:color w:val="FF0000"/>
          <w:spacing w:val="8"/>
          <w:sz w:val="22"/>
          <w:szCs w:val="22"/>
        </w:rPr>
      </w:pPr>
      <w:r w:rsidRPr="000467E8">
        <w:rPr>
          <w:rFonts w:asciiTheme="majorBidi" w:hAnsiTheme="majorBidi" w:cstheme="majorBidi"/>
          <w:b/>
          <w:color w:val="FF0000"/>
          <w:spacing w:val="8"/>
          <w:sz w:val="22"/>
          <w:szCs w:val="22"/>
        </w:rPr>
        <w:t>MR. AHMED MUJUTHABA,</w:t>
      </w:r>
    </w:p>
    <w:p w:rsidR="007977D9" w:rsidRPr="000467E8" w:rsidRDefault="007307A5" w:rsidP="00397AB4">
      <w:pPr>
        <w:tabs>
          <w:tab w:val="left" w:pos="768"/>
          <w:tab w:val="left" w:pos="1368"/>
          <w:tab w:val="left" w:pos="2088"/>
          <w:tab w:val="left" w:pos="5688"/>
        </w:tabs>
        <w:suppressAutoHyphens/>
        <w:jc w:val="both"/>
        <w:rPr>
          <w:rFonts w:asciiTheme="majorBidi" w:hAnsiTheme="majorBidi" w:cstheme="majorBidi"/>
          <w:color w:val="FF0000"/>
          <w:spacing w:val="8"/>
          <w:sz w:val="22"/>
          <w:szCs w:val="22"/>
        </w:rPr>
      </w:pPr>
      <w:r w:rsidRPr="000467E8">
        <w:rPr>
          <w:rFonts w:asciiTheme="majorBidi" w:hAnsiTheme="majorBidi" w:cstheme="majorBidi"/>
          <w:color w:val="FF0000"/>
          <w:spacing w:val="8"/>
          <w:sz w:val="22"/>
          <w:szCs w:val="22"/>
        </w:rPr>
        <w:t>Director General</w:t>
      </w:r>
      <w:r w:rsidR="007977D9" w:rsidRPr="000467E8">
        <w:rPr>
          <w:rFonts w:asciiTheme="majorBidi" w:hAnsiTheme="majorBidi" w:cstheme="majorBidi"/>
          <w:color w:val="FF0000"/>
          <w:spacing w:val="8"/>
          <w:sz w:val="22"/>
          <w:szCs w:val="22"/>
        </w:rPr>
        <w:t>,</w:t>
      </w:r>
    </w:p>
    <w:p w:rsidR="00397AB4" w:rsidRPr="000467E8" w:rsidRDefault="00397AB4" w:rsidP="00397AB4">
      <w:pPr>
        <w:tabs>
          <w:tab w:val="left" w:pos="768"/>
          <w:tab w:val="left" w:pos="1368"/>
          <w:tab w:val="left" w:pos="2088"/>
          <w:tab w:val="left" w:pos="5688"/>
        </w:tabs>
        <w:suppressAutoHyphens/>
        <w:jc w:val="both"/>
        <w:rPr>
          <w:rFonts w:asciiTheme="majorBidi" w:hAnsiTheme="majorBidi" w:cstheme="majorBidi"/>
          <w:color w:val="FF0000"/>
          <w:spacing w:val="8"/>
          <w:sz w:val="22"/>
          <w:szCs w:val="22"/>
        </w:rPr>
      </w:pPr>
      <w:r w:rsidRPr="000467E8">
        <w:rPr>
          <w:rFonts w:asciiTheme="majorBidi" w:hAnsiTheme="majorBidi" w:cstheme="majorBidi"/>
          <w:spacing w:val="8"/>
          <w:sz w:val="22"/>
          <w:szCs w:val="22"/>
        </w:rPr>
        <w:t>Tender Evaluation Section,</w:t>
      </w:r>
    </w:p>
    <w:p w:rsidR="007977D9" w:rsidRPr="000467E8" w:rsidRDefault="007977D9" w:rsidP="007977D9">
      <w:pPr>
        <w:tabs>
          <w:tab w:val="left" w:pos="768"/>
          <w:tab w:val="left" w:pos="1368"/>
          <w:tab w:val="left" w:pos="2088"/>
          <w:tab w:val="left" w:pos="5688"/>
        </w:tabs>
        <w:suppressAutoHyphens/>
        <w:jc w:val="both"/>
        <w:outlineLvl w:val="0"/>
        <w:rPr>
          <w:rFonts w:asciiTheme="majorBidi" w:hAnsiTheme="majorBidi" w:cstheme="majorBidi"/>
          <w:spacing w:val="8"/>
          <w:sz w:val="22"/>
          <w:szCs w:val="22"/>
        </w:rPr>
      </w:pPr>
      <w:r w:rsidRPr="000467E8">
        <w:rPr>
          <w:rFonts w:asciiTheme="majorBidi" w:hAnsiTheme="majorBidi" w:cstheme="majorBidi"/>
          <w:spacing w:val="8"/>
          <w:sz w:val="22"/>
          <w:szCs w:val="22"/>
        </w:rPr>
        <w:t>Ministry of Finance and Treasury,</w:t>
      </w:r>
    </w:p>
    <w:p w:rsidR="007977D9" w:rsidRPr="000467E8" w:rsidRDefault="007977D9" w:rsidP="007977D9">
      <w:pPr>
        <w:tabs>
          <w:tab w:val="left" w:pos="768"/>
          <w:tab w:val="left" w:pos="1368"/>
          <w:tab w:val="left" w:pos="2088"/>
          <w:tab w:val="left" w:pos="5688"/>
        </w:tabs>
        <w:suppressAutoHyphens/>
        <w:jc w:val="both"/>
        <w:outlineLvl w:val="0"/>
        <w:rPr>
          <w:rFonts w:asciiTheme="majorBidi" w:hAnsiTheme="majorBidi" w:cstheme="majorBidi"/>
          <w:spacing w:val="8"/>
          <w:sz w:val="22"/>
          <w:szCs w:val="22"/>
        </w:rPr>
      </w:pPr>
      <w:r w:rsidRPr="000467E8">
        <w:rPr>
          <w:rFonts w:asciiTheme="majorBidi" w:hAnsiTheme="majorBidi" w:cstheme="majorBidi"/>
          <w:spacing w:val="8"/>
          <w:sz w:val="22"/>
          <w:szCs w:val="22"/>
        </w:rPr>
        <w:t>Male,’ Republic of Maldives</w:t>
      </w:r>
    </w:p>
    <w:p w:rsidR="007977D9" w:rsidRPr="000467E8" w:rsidRDefault="007977D9" w:rsidP="007977D9">
      <w:pPr>
        <w:tabs>
          <w:tab w:val="left" w:pos="768"/>
          <w:tab w:val="left" w:pos="1368"/>
          <w:tab w:val="left" w:pos="2088"/>
          <w:tab w:val="left" w:pos="5688"/>
        </w:tabs>
        <w:suppressAutoHyphens/>
        <w:spacing w:line="360" w:lineRule="auto"/>
        <w:jc w:val="both"/>
        <w:outlineLvl w:val="0"/>
        <w:rPr>
          <w:rFonts w:asciiTheme="majorBidi" w:hAnsiTheme="majorBidi" w:cstheme="majorBidi"/>
          <w:spacing w:val="8"/>
          <w:sz w:val="22"/>
          <w:szCs w:val="22"/>
        </w:rPr>
      </w:pPr>
    </w:p>
    <w:p w:rsidR="00697D06" w:rsidRPr="007A4BA6" w:rsidRDefault="007977D9" w:rsidP="007A4BA6">
      <w:pPr>
        <w:suppressAutoHyphens/>
        <w:ind w:left="882" w:hanging="810"/>
        <w:rPr>
          <w:rFonts w:asciiTheme="majorBidi" w:hAnsiTheme="majorBidi" w:cstheme="majorBidi"/>
          <w:b/>
          <w:bCs/>
          <w:spacing w:val="8"/>
          <w:sz w:val="22"/>
          <w:szCs w:val="22"/>
          <w:u w:val="single"/>
        </w:rPr>
      </w:pPr>
      <w:r w:rsidRPr="000467E8">
        <w:rPr>
          <w:rFonts w:asciiTheme="majorBidi" w:hAnsiTheme="majorBidi" w:cstheme="majorBidi"/>
          <w:spacing w:val="8"/>
          <w:sz w:val="22"/>
          <w:szCs w:val="22"/>
        </w:rPr>
        <w:t>Name of Contract:</w:t>
      </w:r>
      <w:r w:rsidR="002F649C" w:rsidRPr="000467E8">
        <w:rPr>
          <w:rFonts w:asciiTheme="majorBidi" w:hAnsiTheme="majorBidi" w:cstheme="majorBidi"/>
          <w:spacing w:val="8"/>
          <w:sz w:val="22"/>
          <w:szCs w:val="22"/>
        </w:rPr>
        <w:t xml:space="preserve"> </w:t>
      </w:r>
      <w:r w:rsidR="002F649C" w:rsidRPr="007A4BA6">
        <w:rPr>
          <w:rFonts w:asciiTheme="majorBidi" w:hAnsiTheme="majorBidi" w:cstheme="majorBidi"/>
          <w:b/>
          <w:bCs/>
          <w:spacing w:val="8"/>
          <w:sz w:val="22"/>
          <w:szCs w:val="22"/>
          <w:u w:val="single"/>
        </w:rPr>
        <w:t xml:space="preserve">Supply and Delivery of </w:t>
      </w:r>
      <w:r w:rsidR="007A4BA6" w:rsidRPr="007A4BA6">
        <w:rPr>
          <w:rFonts w:asciiTheme="majorBidi" w:hAnsiTheme="majorBidi" w:cstheme="majorBidi"/>
          <w:b/>
          <w:bCs/>
          <w:spacing w:val="8"/>
          <w:sz w:val="22"/>
          <w:szCs w:val="22"/>
          <w:u w:val="single"/>
        </w:rPr>
        <w:t>Male’ East Coast Project – Supply and Delivery of Rock Boulder.</w:t>
      </w:r>
      <w:r w:rsidR="00697D06" w:rsidRPr="007A4BA6">
        <w:rPr>
          <w:rFonts w:asciiTheme="majorBidi" w:hAnsiTheme="majorBidi" w:cstheme="majorBidi"/>
          <w:b/>
          <w:bCs/>
          <w:spacing w:val="8"/>
          <w:sz w:val="22"/>
          <w:szCs w:val="22"/>
          <w:u w:val="single"/>
        </w:rPr>
        <w:t xml:space="preserve"> (TES/2016/G-</w:t>
      </w:r>
      <w:r w:rsidR="007A4BA6" w:rsidRPr="007A4BA6">
        <w:rPr>
          <w:rFonts w:asciiTheme="majorBidi" w:hAnsiTheme="majorBidi" w:cstheme="majorBidi"/>
          <w:b/>
          <w:bCs/>
          <w:spacing w:val="8"/>
          <w:sz w:val="22"/>
          <w:szCs w:val="22"/>
          <w:u w:val="single"/>
        </w:rPr>
        <w:t>015</w:t>
      </w:r>
      <w:r w:rsidR="00697D06" w:rsidRPr="007A4BA6">
        <w:rPr>
          <w:rFonts w:asciiTheme="majorBidi" w:hAnsiTheme="majorBidi" w:cstheme="majorBidi"/>
          <w:b/>
          <w:bCs/>
          <w:spacing w:val="8"/>
          <w:sz w:val="22"/>
          <w:szCs w:val="22"/>
          <w:u w:val="single"/>
        </w:rPr>
        <w:t>)</w:t>
      </w:r>
    </w:p>
    <w:p w:rsidR="007977D9" w:rsidRPr="000467E8" w:rsidRDefault="002F649C" w:rsidP="00697D06">
      <w:pPr>
        <w:tabs>
          <w:tab w:val="right" w:pos="7272"/>
        </w:tabs>
        <w:spacing w:after="160"/>
        <w:rPr>
          <w:rFonts w:asciiTheme="majorBidi" w:hAnsiTheme="majorBidi" w:cstheme="majorBidi"/>
          <w:spacing w:val="8"/>
          <w:sz w:val="22"/>
          <w:szCs w:val="22"/>
        </w:rPr>
      </w:pPr>
      <w:r w:rsidRPr="000467E8">
        <w:rPr>
          <w:rFonts w:asciiTheme="majorBidi" w:hAnsiTheme="majorBidi" w:cstheme="majorBidi"/>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9302FF">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9302FF">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 xml:space="preserve">The amount for Goods and Services Tax (GST) is </w:t>
      </w:r>
      <w:r w:rsidR="009302FF">
        <w:rPr>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Pr="009A1514" w:rsidRDefault="007977D9" w:rsidP="007977D9">
      <w:pPr>
        <w:pStyle w:val="Heading2"/>
        <w:rPr>
          <w:b w:val="0"/>
          <w:spacing w:val="60"/>
          <w:sz w:val="40"/>
          <w:lang w:val="en-GB"/>
        </w:rPr>
      </w:pPr>
      <w:r>
        <w:rPr>
          <w:b w:val="0"/>
          <w:spacing w:val="60"/>
          <w:sz w:val="40"/>
          <w:lang w:val="en-GB"/>
        </w:rPr>
        <w:lastRenderedPageBreak/>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lastRenderedPageBreak/>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3" w:name="_Toc336840332"/>
      <w:bookmarkStart w:id="74" w:name="_Toc336840559"/>
      <w:bookmarkStart w:id="75" w:name="_Toc336841018"/>
      <w:bookmarkStart w:id="76" w:name="_Toc336841211"/>
      <w:bookmarkStart w:id="77" w:name="_Toc336908650"/>
      <w:bookmarkStart w:id="78" w:name="_Toc393505525"/>
      <w:bookmarkStart w:id="79" w:name="_Toc393505656"/>
      <w:bookmarkStart w:id="80" w:name="_Toc458836857"/>
      <w:bookmarkStart w:id="81" w:name="_Toc4124831"/>
      <w:r w:rsidR="00170B57" w:rsidRPr="001D09AB">
        <w:rPr>
          <w:b w:val="0"/>
          <w:spacing w:val="60"/>
          <w:sz w:val="40"/>
          <w:lang w:val="en-GB"/>
        </w:rPr>
        <w:t>Contract Data</w:t>
      </w:r>
      <w:bookmarkEnd w:id="73"/>
      <w:bookmarkEnd w:id="74"/>
      <w:bookmarkEnd w:id="75"/>
      <w:bookmarkEnd w:id="76"/>
      <w:bookmarkEnd w:id="77"/>
      <w:bookmarkEnd w:id="78"/>
      <w:bookmarkEnd w:id="79"/>
      <w:bookmarkEnd w:id="80"/>
      <w:bookmarkEnd w:id="81"/>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sidR="007A4BA6" w:rsidRPr="0034097B">
              <w:rPr>
                <w:sz w:val="22"/>
                <w:szCs w:val="22"/>
              </w:rPr>
              <w:t>Ministry of Housing and Infrastructure</w:t>
            </w:r>
          </w:p>
          <w:p w:rsidR="007A4BA6" w:rsidRPr="0034097B" w:rsidRDefault="00397AB4" w:rsidP="007A4BA6">
            <w:pPr>
              <w:tabs>
                <w:tab w:val="left" w:pos="252"/>
              </w:tabs>
              <w:jc w:val="both"/>
              <w:rPr>
                <w:sz w:val="22"/>
                <w:szCs w:val="22"/>
              </w:rPr>
            </w:pPr>
            <w:r w:rsidRPr="00E42054">
              <w:rPr>
                <w:spacing w:val="8"/>
                <w:sz w:val="22"/>
                <w:szCs w:val="22"/>
              </w:rPr>
              <w:t xml:space="preserve">Address: </w:t>
            </w:r>
            <w:proofErr w:type="spellStart"/>
            <w:r w:rsidR="007A4BA6" w:rsidRPr="0034097B">
              <w:rPr>
                <w:sz w:val="22"/>
                <w:szCs w:val="22"/>
              </w:rPr>
              <w:t>Ameenee</w:t>
            </w:r>
            <w:proofErr w:type="spellEnd"/>
            <w:r w:rsidR="007A4BA6" w:rsidRPr="0034097B">
              <w:rPr>
                <w:sz w:val="22"/>
                <w:szCs w:val="22"/>
              </w:rPr>
              <w:t xml:space="preserve"> </w:t>
            </w:r>
            <w:proofErr w:type="spellStart"/>
            <w:r w:rsidR="007A4BA6" w:rsidRPr="0034097B">
              <w:rPr>
                <w:sz w:val="22"/>
                <w:szCs w:val="22"/>
              </w:rPr>
              <w:t>Magu</w:t>
            </w:r>
            <w:proofErr w:type="spellEnd"/>
            <w:r w:rsidR="007A4BA6" w:rsidRPr="0034097B">
              <w:rPr>
                <w:sz w:val="22"/>
                <w:szCs w:val="22"/>
              </w:rPr>
              <w:t xml:space="preserve">, </w:t>
            </w:r>
            <w:proofErr w:type="spellStart"/>
            <w:r w:rsidR="007A4BA6" w:rsidRPr="0034097B">
              <w:rPr>
                <w:sz w:val="22"/>
                <w:szCs w:val="22"/>
              </w:rPr>
              <w:t>Malé</w:t>
            </w:r>
            <w:proofErr w:type="spellEnd"/>
            <w:r w:rsidR="007A4BA6" w:rsidRPr="0034097B">
              <w:rPr>
                <w:sz w:val="22"/>
                <w:szCs w:val="22"/>
              </w:rPr>
              <w:t>, Maldives,</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e:</w:t>
            </w:r>
            <w:r w:rsidR="007A4BA6" w:rsidRPr="0034097B">
              <w:rPr>
                <w:b/>
                <w:u w:val="single"/>
              </w:rPr>
              <w:t xml:space="preserve"> </w:t>
            </w:r>
            <w:r w:rsidR="007A4BA6">
              <w:rPr>
                <w:b/>
                <w:u w:val="single"/>
              </w:rPr>
              <w:t xml:space="preserve"> </w:t>
            </w:r>
            <w:r w:rsidR="007A4BA6" w:rsidRPr="007A4BA6">
              <w:rPr>
                <w:spacing w:val="8"/>
                <w:sz w:val="22"/>
                <w:szCs w:val="22"/>
              </w:rPr>
              <w:t>Male’ East Coast Project – Supply and Delivery of Rock Boulder</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sidR="007A4BA6" w:rsidRPr="00865074">
              <w:rPr>
                <w:rFonts w:asciiTheme="majorBidi" w:hAnsiTheme="majorBidi" w:cstheme="majorBidi"/>
                <w:sz w:val="22"/>
                <w:szCs w:val="22"/>
                <w:lang w:bidi="dv-MV"/>
              </w:rPr>
              <w:t>TES/2016/G-015</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Pr="007A4BA6" w:rsidRDefault="007A4BA6"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7A4BA6">
              <w:rPr>
                <w:spacing w:val="8"/>
                <w:sz w:val="22"/>
                <w:szCs w:val="22"/>
              </w:rPr>
              <w:t>Supply and Delivery of Rock Boulder.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r w:rsidR="009F4838">
              <w:rPr>
                <w:spacing w:val="8"/>
                <w:sz w:val="22"/>
                <w:szCs w:val="22"/>
              </w:rPr>
              <w:t>:</w:t>
            </w:r>
          </w:p>
          <w:p w:rsidR="00397AB4" w:rsidRDefault="009F4838"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9F4838">
              <w:rPr>
                <w:color w:val="FF0000"/>
                <w:spacing w:val="8"/>
                <w:sz w:val="22"/>
                <w:szCs w:val="22"/>
              </w:rPr>
              <w:t>supplied by the end of De</w:t>
            </w:r>
            <w:bookmarkStart w:id="82" w:name="_GoBack"/>
            <w:bookmarkEnd w:id="82"/>
            <w:r w:rsidRPr="009F4838">
              <w:rPr>
                <w:color w:val="FF0000"/>
                <w:spacing w:val="8"/>
                <w:sz w:val="22"/>
                <w:szCs w:val="22"/>
              </w:rPr>
              <w:t>cember 2016</w:t>
            </w:r>
          </w:p>
          <w:p w:rsidR="009F4838" w:rsidRPr="00E42054" w:rsidRDefault="009F4838"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8"/>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9"/>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0"/>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1DB" w:rsidRDefault="00D401DB">
      <w:r>
        <w:separator/>
      </w:r>
    </w:p>
  </w:endnote>
  <w:endnote w:type="continuationSeparator" w:id="0">
    <w:p w:rsidR="00D401DB" w:rsidRDefault="00D40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0"/>
    <w:family w:val="auto"/>
    <w:pitch w:val="variable"/>
    <w:sig w:usb0="00000003" w:usb1="00000000" w:usb2="000001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1DB" w:rsidRDefault="00D401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D401DB" w:rsidRDefault="00D401D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1DB" w:rsidRDefault="00D401DB"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B93A9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1DB" w:rsidRDefault="00D401DB">
      <w:r>
        <w:separator/>
      </w:r>
    </w:p>
  </w:footnote>
  <w:footnote w:type="continuationSeparator" w:id="0">
    <w:p w:rsidR="00D401DB" w:rsidRDefault="00D401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1DB" w:rsidRDefault="00D401DB">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D401DB" w:rsidRDefault="00D401DB">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1DB" w:rsidRDefault="00D401DB">
    <w:pPr>
      <w:pStyle w:val="Header"/>
      <w:rPr>
        <w:sz w:val="22"/>
      </w:rPr>
    </w:pPr>
  </w:p>
  <w:p w:rsidR="00D401DB" w:rsidRPr="00613259" w:rsidRDefault="00D401DB"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13CDE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B7125C">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B7125C">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1DB" w:rsidRDefault="00D401DB">
    <w:pPr>
      <w:pStyle w:val="Header"/>
      <w:rPr>
        <w:sz w:val="22"/>
      </w:rPr>
    </w:pPr>
  </w:p>
  <w:p w:rsidR="00D401DB" w:rsidRPr="00613259" w:rsidRDefault="00D401DB"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895E0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A25492">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A25492">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1DB" w:rsidRDefault="00D401DB">
    <w:pPr>
      <w:pStyle w:val="Header"/>
      <w:rPr>
        <w:sz w:val="22"/>
      </w:rPr>
    </w:pPr>
  </w:p>
  <w:p w:rsidR="00D401DB" w:rsidRPr="00613259" w:rsidRDefault="00D401DB"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558CB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F4838">
      <w:rPr>
        <w:rStyle w:val="PageNumber"/>
        <w:rFonts w:ascii="Arial Narrow" w:hAnsi="Arial Narrow"/>
        <w:noProof/>
        <w:sz w:val="22"/>
        <w:szCs w:val="22"/>
      </w:rPr>
      <w:t>34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F4838">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1DB" w:rsidRDefault="00D401DB">
    <w:pPr>
      <w:pStyle w:val="Header"/>
      <w:rPr>
        <w:sz w:val="22"/>
      </w:rPr>
    </w:pPr>
  </w:p>
  <w:p w:rsidR="00D401DB" w:rsidRPr="00613259" w:rsidRDefault="00D401DB"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3B8D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F4838">
      <w:rPr>
        <w:rStyle w:val="PageNumber"/>
        <w:rFonts w:ascii="Arial Narrow" w:hAnsi="Arial Narrow"/>
        <w:noProof/>
        <w:sz w:val="22"/>
        <w:szCs w:val="22"/>
      </w:rPr>
      <w:t>40</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F4838">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1DB" w:rsidRDefault="00D401DB">
    <w:pPr>
      <w:pStyle w:val="Header"/>
      <w:rPr>
        <w:sz w:val="22"/>
      </w:rPr>
    </w:pPr>
  </w:p>
  <w:p w:rsidR="00D401DB" w:rsidRPr="00613259" w:rsidRDefault="00D401DB"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CEADDC"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F4838">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F4838">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1DB" w:rsidRDefault="00D401DB">
    <w:pPr>
      <w:pStyle w:val="Header"/>
      <w:rPr>
        <w:sz w:val="22"/>
      </w:rPr>
    </w:pPr>
  </w:p>
  <w:p w:rsidR="00D401DB" w:rsidRPr="00613259" w:rsidRDefault="00D401DB"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5F44A7"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F4838">
      <w:rPr>
        <w:rStyle w:val="PageNumber"/>
        <w:rFonts w:ascii="Arial Narrow" w:hAnsi="Arial Narrow"/>
        <w:noProof/>
        <w:sz w:val="22"/>
        <w:szCs w:val="22"/>
      </w:rPr>
      <w:t>47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F4838">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01DB" w:rsidRDefault="00D401DB">
    <w:pPr>
      <w:pStyle w:val="Header"/>
      <w:rPr>
        <w:sz w:val="22"/>
      </w:rPr>
    </w:pPr>
  </w:p>
  <w:p w:rsidR="00D401DB" w:rsidRPr="00613259" w:rsidRDefault="00D401DB"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394A2F"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F4838">
      <w:rPr>
        <w:rStyle w:val="PageNumber"/>
        <w:rFonts w:ascii="Arial Narrow" w:hAnsi="Arial Narrow"/>
        <w:noProof/>
        <w:sz w:val="22"/>
        <w:szCs w:val="22"/>
      </w:rPr>
      <w:t>48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F4838">
      <w:rPr>
        <w:rStyle w:val="PageNumber"/>
        <w:rFonts w:ascii="Arial Narrow" w:hAnsi="Arial Narrow"/>
        <w:noProof/>
        <w:sz w:val="22"/>
        <w:szCs w:val="22"/>
      </w:rPr>
      <w:t>50</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15:restartNumberingAfterBreak="0">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15:restartNumberingAfterBreak="0">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15:restartNumberingAfterBreak="0">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15:restartNumberingAfterBreak="0">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15:restartNumberingAfterBreak="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15:restartNumberingAfterBreak="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15:restartNumberingAfterBreak="0">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15:restartNumberingAfterBreak="0">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15:restartNumberingAfterBreak="0">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15:restartNumberingAfterBreak="0">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15:restartNumberingAfterBreak="0">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15:restartNumberingAfterBreak="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15:restartNumberingAfterBreak="0">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15:restartNumberingAfterBreak="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15:restartNumberingAfterBreak="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15:restartNumberingAfterBreak="0">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15:restartNumberingAfterBreak="0">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15:restartNumberingAfterBreak="0">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15:restartNumberingAfterBreak="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15:restartNumberingAfterBreak="0">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15:restartNumberingAfterBreak="0">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15:restartNumberingAfterBreak="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15:restartNumberingAfterBreak="0">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15:restartNumberingAfterBreak="0">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9" w15:restartNumberingAfterBreak="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0" w15:restartNumberingAfterBreak="0">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15:restartNumberingAfterBreak="0">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1"/>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0"/>
  </w:num>
  <w:num w:numId="25">
    <w:abstractNumId w:val="4"/>
  </w:num>
  <w:num w:numId="26">
    <w:abstractNumId w:val="25"/>
  </w:num>
  <w:num w:numId="27">
    <w:abstractNumId w:val="24"/>
  </w:num>
  <w:num w:numId="28">
    <w:abstractNumId w:val="17"/>
  </w:num>
  <w:num w:numId="29">
    <w:abstractNumId w:val="32"/>
  </w:num>
  <w:num w:numId="30">
    <w:abstractNumId w:val="39"/>
  </w:num>
  <w:num w:numId="31">
    <w:abstractNumId w:val="31"/>
  </w:num>
  <w:num w:numId="32">
    <w:abstractNumId w:val="36"/>
  </w:num>
  <w:num w:numId="33">
    <w:abstractNumId w:val="1"/>
  </w:num>
  <w:num w:numId="34">
    <w:abstractNumId w:val="16"/>
  </w:num>
  <w:num w:numId="35">
    <w:abstractNumId w:val="9"/>
  </w:num>
  <w:num w:numId="36">
    <w:abstractNumId w:val="38"/>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67E8"/>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4B5A"/>
    <w:rsid w:val="0012513C"/>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28F3"/>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36DF"/>
    <w:rsid w:val="00360739"/>
    <w:rsid w:val="00364531"/>
    <w:rsid w:val="0037179C"/>
    <w:rsid w:val="00372848"/>
    <w:rsid w:val="00375A83"/>
    <w:rsid w:val="00384D07"/>
    <w:rsid w:val="003907C5"/>
    <w:rsid w:val="00397AB4"/>
    <w:rsid w:val="003A3131"/>
    <w:rsid w:val="003A54EB"/>
    <w:rsid w:val="003B4C76"/>
    <w:rsid w:val="003C17E3"/>
    <w:rsid w:val="003D0357"/>
    <w:rsid w:val="003D2DB0"/>
    <w:rsid w:val="003D35BE"/>
    <w:rsid w:val="003D5CB7"/>
    <w:rsid w:val="003E3B18"/>
    <w:rsid w:val="003E51F9"/>
    <w:rsid w:val="00404F4D"/>
    <w:rsid w:val="00415505"/>
    <w:rsid w:val="004202BD"/>
    <w:rsid w:val="00433B08"/>
    <w:rsid w:val="00434834"/>
    <w:rsid w:val="004447DE"/>
    <w:rsid w:val="004504A7"/>
    <w:rsid w:val="00452EAF"/>
    <w:rsid w:val="00454B29"/>
    <w:rsid w:val="00460ED3"/>
    <w:rsid w:val="0046648F"/>
    <w:rsid w:val="0047333B"/>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42776"/>
    <w:rsid w:val="005440E4"/>
    <w:rsid w:val="00546672"/>
    <w:rsid w:val="00547F01"/>
    <w:rsid w:val="00555C36"/>
    <w:rsid w:val="00557103"/>
    <w:rsid w:val="00560718"/>
    <w:rsid w:val="0056564F"/>
    <w:rsid w:val="00571E74"/>
    <w:rsid w:val="0057729E"/>
    <w:rsid w:val="005A19A1"/>
    <w:rsid w:val="005A60D2"/>
    <w:rsid w:val="005C081D"/>
    <w:rsid w:val="005C2180"/>
    <w:rsid w:val="005D26C3"/>
    <w:rsid w:val="005E10EA"/>
    <w:rsid w:val="005E4B77"/>
    <w:rsid w:val="005E6B37"/>
    <w:rsid w:val="005F3B75"/>
    <w:rsid w:val="005F426B"/>
    <w:rsid w:val="0060386A"/>
    <w:rsid w:val="00613259"/>
    <w:rsid w:val="006346ED"/>
    <w:rsid w:val="00637142"/>
    <w:rsid w:val="006410BA"/>
    <w:rsid w:val="0065401D"/>
    <w:rsid w:val="00664966"/>
    <w:rsid w:val="00673B95"/>
    <w:rsid w:val="00675E65"/>
    <w:rsid w:val="006834CA"/>
    <w:rsid w:val="006836D9"/>
    <w:rsid w:val="00694F77"/>
    <w:rsid w:val="00697D06"/>
    <w:rsid w:val="006A5AA8"/>
    <w:rsid w:val="006A62BD"/>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0681"/>
    <w:rsid w:val="00744122"/>
    <w:rsid w:val="007736FC"/>
    <w:rsid w:val="00777356"/>
    <w:rsid w:val="00781F27"/>
    <w:rsid w:val="00786C39"/>
    <w:rsid w:val="00796B23"/>
    <w:rsid w:val="007977D9"/>
    <w:rsid w:val="007A4BA6"/>
    <w:rsid w:val="007C024B"/>
    <w:rsid w:val="007C5D9D"/>
    <w:rsid w:val="007E2D7B"/>
    <w:rsid w:val="007E5CFD"/>
    <w:rsid w:val="007E68BD"/>
    <w:rsid w:val="007F3070"/>
    <w:rsid w:val="00814DAF"/>
    <w:rsid w:val="00821B6F"/>
    <w:rsid w:val="008220E6"/>
    <w:rsid w:val="00824B8D"/>
    <w:rsid w:val="00825011"/>
    <w:rsid w:val="008733EC"/>
    <w:rsid w:val="008875CF"/>
    <w:rsid w:val="008B1EA0"/>
    <w:rsid w:val="008C0570"/>
    <w:rsid w:val="008C4E0A"/>
    <w:rsid w:val="008C537F"/>
    <w:rsid w:val="008C70A8"/>
    <w:rsid w:val="008D19B4"/>
    <w:rsid w:val="008D5B0C"/>
    <w:rsid w:val="008D69EF"/>
    <w:rsid w:val="008E05D4"/>
    <w:rsid w:val="008E5C9A"/>
    <w:rsid w:val="008F0802"/>
    <w:rsid w:val="008F3C3F"/>
    <w:rsid w:val="008F6C16"/>
    <w:rsid w:val="0090273C"/>
    <w:rsid w:val="009134FB"/>
    <w:rsid w:val="009206D2"/>
    <w:rsid w:val="00922BFF"/>
    <w:rsid w:val="009302FF"/>
    <w:rsid w:val="0094084C"/>
    <w:rsid w:val="00944599"/>
    <w:rsid w:val="00952D6D"/>
    <w:rsid w:val="00955F01"/>
    <w:rsid w:val="00956CAB"/>
    <w:rsid w:val="00960188"/>
    <w:rsid w:val="00961BC6"/>
    <w:rsid w:val="00961DF5"/>
    <w:rsid w:val="009625F9"/>
    <w:rsid w:val="0096685A"/>
    <w:rsid w:val="009826DB"/>
    <w:rsid w:val="009950E4"/>
    <w:rsid w:val="009A1C74"/>
    <w:rsid w:val="009A48A5"/>
    <w:rsid w:val="009B10E5"/>
    <w:rsid w:val="009B181E"/>
    <w:rsid w:val="009B3905"/>
    <w:rsid w:val="009C1D88"/>
    <w:rsid w:val="009C7AF9"/>
    <w:rsid w:val="009D47C8"/>
    <w:rsid w:val="009E54FA"/>
    <w:rsid w:val="009E6276"/>
    <w:rsid w:val="009F1C81"/>
    <w:rsid w:val="009F2C6A"/>
    <w:rsid w:val="009F4838"/>
    <w:rsid w:val="00A01C97"/>
    <w:rsid w:val="00A21837"/>
    <w:rsid w:val="00A25492"/>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D7271"/>
    <w:rsid w:val="00AF4E31"/>
    <w:rsid w:val="00B06F1B"/>
    <w:rsid w:val="00B15B3A"/>
    <w:rsid w:val="00B1753F"/>
    <w:rsid w:val="00B22D13"/>
    <w:rsid w:val="00B25046"/>
    <w:rsid w:val="00B260C7"/>
    <w:rsid w:val="00B32FD6"/>
    <w:rsid w:val="00B44D80"/>
    <w:rsid w:val="00B50EA3"/>
    <w:rsid w:val="00B7125C"/>
    <w:rsid w:val="00B718F1"/>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23BA"/>
    <w:rsid w:val="00C754C2"/>
    <w:rsid w:val="00C97B77"/>
    <w:rsid w:val="00CA3536"/>
    <w:rsid w:val="00CA5453"/>
    <w:rsid w:val="00CA5F83"/>
    <w:rsid w:val="00CA6353"/>
    <w:rsid w:val="00CA6C8C"/>
    <w:rsid w:val="00CB118A"/>
    <w:rsid w:val="00CC0329"/>
    <w:rsid w:val="00CC1842"/>
    <w:rsid w:val="00CC70E1"/>
    <w:rsid w:val="00CD1A1E"/>
    <w:rsid w:val="00CF5BE0"/>
    <w:rsid w:val="00D0716F"/>
    <w:rsid w:val="00D11302"/>
    <w:rsid w:val="00D13BB9"/>
    <w:rsid w:val="00D401DB"/>
    <w:rsid w:val="00D42453"/>
    <w:rsid w:val="00D55236"/>
    <w:rsid w:val="00D618E9"/>
    <w:rsid w:val="00D705C1"/>
    <w:rsid w:val="00D8499B"/>
    <w:rsid w:val="00D92603"/>
    <w:rsid w:val="00D926F7"/>
    <w:rsid w:val="00D96CC1"/>
    <w:rsid w:val="00DA571F"/>
    <w:rsid w:val="00DB1882"/>
    <w:rsid w:val="00DB44D1"/>
    <w:rsid w:val="00DC7CDC"/>
    <w:rsid w:val="00DE046D"/>
    <w:rsid w:val="00DE6235"/>
    <w:rsid w:val="00DF3C1F"/>
    <w:rsid w:val="00E02841"/>
    <w:rsid w:val="00E033CB"/>
    <w:rsid w:val="00E1651C"/>
    <w:rsid w:val="00E20BE7"/>
    <w:rsid w:val="00E27F90"/>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3009"/>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mohamed.shafraz@finance.gov.mv"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60C6BE-23BA-48F1-9BD6-AE95764C20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201</TotalTime>
  <Pages>50</Pages>
  <Words>11081</Words>
  <Characters>61083</Characters>
  <Application>Microsoft Office Word</Application>
  <DocSecurity>0</DocSecurity>
  <Lines>509</Lines>
  <Paragraphs>144</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AHMED JINAH IBRAHIM</cp:lastModifiedBy>
  <cp:revision>30</cp:revision>
  <cp:lastPrinted>2015-02-19T11:22:00Z</cp:lastPrinted>
  <dcterms:created xsi:type="dcterms:W3CDTF">2016-04-17T09:23:00Z</dcterms:created>
  <dcterms:modified xsi:type="dcterms:W3CDTF">2016-11-16T08:25:00Z</dcterms:modified>
</cp:coreProperties>
</file>