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5149" w:rsidRPr="006E4BEF" w:rsidRDefault="00455149">
      <w:pPr>
        <w:pStyle w:val="Title"/>
      </w:pPr>
      <w:r w:rsidRPr="006E4BEF">
        <w:t>Price Schedule Forms</w:t>
      </w:r>
    </w:p>
    <w:p w:rsidR="00455149" w:rsidRPr="006E4BEF" w:rsidRDefault="00455149">
      <w:pPr>
        <w:pStyle w:val="Subtitle"/>
        <w:rPr>
          <w:sz w:val="36"/>
        </w:rPr>
      </w:pPr>
    </w:p>
    <w:p w:rsidR="00455149" w:rsidRPr="006E4BEF" w:rsidRDefault="00455149">
      <w:pPr>
        <w:pStyle w:val="BodyText"/>
        <w:rPr>
          <w:i/>
          <w:iCs/>
        </w:rPr>
      </w:pPr>
      <w:r w:rsidRPr="006E4BEF">
        <w:rPr>
          <w:i/>
          <w:iCs/>
        </w:rPr>
        <w:t xml:space="preserve">[The </w:t>
      </w:r>
      <w:r w:rsidR="00411366" w:rsidRPr="006E4BEF">
        <w:rPr>
          <w:i/>
          <w:iCs/>
        </w:rPr>
        <w:t>Bidder</w:t>
      </w:r>
      <w:r w:rsidRPr="006E4BEF">
        <w:rPr>
          <w:i/>
          <w:iCs/>
        </w:rPr>
        <w:t xml:space="preserve"> shall fill in these Price Schedule Forms in accordance with the instructions indicated.  The list of line items in column 1 of the </w:t>
      </w:r>
      <w:r w:rsidRPr="006E4BEF">
        <w:rPr>
          <w:b/>
          <w:i/>
          <w:iCs/>
        </w:rPr>
        <w:t>Price Schedules</w:t>
      </w:r>
      <w:r w:rsidRPr="006E4BEF">
        <w:rPr>
          <w:i/>
          <w:iCs/>
        </w:rPr>
        <w:t xml:space="preserve"> shall coincide with the List of Goods and Related Services specified by the </w:t>
      </w:r>
      <w:r w:rsidR="00411366" w:rsidRPr="006E4BEF">
        <w:rPr>
          <w:i/>
          <w:iCs/>
        </w:rPr>
        <w:t xml:space="preserve">Purchaser </w:t>
      </w:r>
      <w:r w:rsidRPr="006E4BEF">
        <w:rPr>
          <w:i/>
          <w:iCs/>
        </w:rPr>
        <w:t>in the Schedule of Requirements.]</w:t>
      </w:r>
    </w:p>
    <w:p w:rsidR="00455149" w:rsidRPr="006E4BEF" w:rsidRDefault="00455149">
      <w:pPr>
        <w:pStyle w:val="BodyText"/>
      </w:pPr>
    </w:p>
    <w:p w:rsidR="00455149" w:rsidRPr="006E4BEF" w:rsidRDefault="00455149">
      <w:pPr>
        <w:pStyle w:val="BodyText"/>
        <w:jc w:val="center"/>
      </w:pPr>
    </w:p>
    <w:p w:rsidR="00455149" w:rsidRPr="006E4BEF" w:rsidRDefault="00455149">
      <w:pPr>
        <w:pStyle w:val="BodyText"/>
        <w:jc w:val="center"/>
      </w:pPr>
    </w:p>
    <w:p w:rsidR="00455149" w:rsidRPr="006E4BEF" w:rsidRDefault="00455149">
      <w:pPr>
        <w:pStyle w:val="BodyText"/>
        <w:jc w:val="center"/>
        <w:sectPr w:rsidR="00455149" w:rsidRPr="006E4BEF" w:rsidSect="00775A75">
          <w:headerReference w:type="even" r:id="rId9"/>
          <w:headerReference w:type="first" r:id="rId10"/>
          <w:pgSz w:w="11907" w:h="16840" w:code="9"/>
          <w:pgMar w:top="1418" w:right="1440" w:bottom="1440" w:left="1588" w:header="567" w:footer="567" w:gutter="0"/>
          <w:cols w:space="720"/>
        </w:sectPr>
      </w:pPr>
    </w:p>
    <w:tbl>
      <w:tblPr>
        <w:tblW w:w="13221" w:type="dxa"/>
        <w:tblInd w:w="-108" w:type="dxa"/>
        <w:tblBorders>
          <w:top w:val="double" w:sz="4" w:space="0" w:color="auto"/>
          <w:left w:val="double" w:sz="4" w:space="0" w:color="auto"/>
          <w:bottom w:val="double" w:sz="4" w:space="0" w:color="auto"/>
          <w:right w:val="double" w:sz="4" w:space="0" w:color="auto"/>
          <w:insideH w:val="single" w:sz="2" w:space="0" w:color="auto"/>
        </w:tblBorders>
        <w:tblLayout w:type="fixed"/>
        <w:tblCellMar>
          <w:left w:w="72" w:type="dxa"/>
          <w:right w:w="72" w:type="dxa"/>
        </w:tblCellMar>
        <w:tblLook w:val="0000" w:firstRow="0" w:lastRow="0" w:firstColumn="0" w:lastColumn="0" w:noHBand="0" w:noVBand="0"/>
      </w:tblPr>
      <w:tblGrid>
        <w:gridCol w:w="720"/>
        <w:gridCol w:w="3288"/>
        <w:gridCol w:w="1134"/>
        <w:gridCol w:w="1417"/>
        <w:gridCol w:w="1418"/>
        <w:gridCol w:w="2551"/>
        <w:gridCol w:w="2693"/>
      </w:tblGrid>
      <w:tr w:rsidR="001F6439" w:rsidRPr="006E4BEF">
        <w:trPr>
          <w:cantSplit/>
          <w:trHeight w:val="140"/>
        </w:trPr>
        <w:tc>
          <w:tcPr>
            <w:tcW w:w="13221" w:type="dxa"/>
            <w:gridSpan w:val="7"/>
          </w:tcPr>
          <w:p w:rsidR="001F6439" w:rsidRPr="006E4BEF" w:rsidRDefault="001F6439" w:rsidP="00E416B6">
            <w:pPr>
              <w:pStyle w:val="SectionVHeader"/>
              <w:spacing w:before="240" w:after="120"/>
            </w:pPr>
            <w:bookmarkStart w:id="0" w:name="_Toc342126649"/>
            <w:r w:rsidRPr="006E4BEF">
              <w:lastRenderedPageBreak/>
              <w:t xml:space="preserve">Price Schedule: </w:t>
            </w:r>
            <w:r w:rsidRPr="006E4BEF">
              <w:rPr>
                <w:sz w:val="32"/>
                <w:szCs w:val="32"/>
              </w:rPr>
              <w:t>Goods delivered to nominated point in the Republic of Maldives.</w:t>
            </w:r>
            <w:bookmarkEnd w:id="0"/>
          </w:p>
        </w:tc>
      </w:tr>
      <w:tr w:rsidR="001F6439" w:rsidRPr="006E4BEF">
        <w:trPr>
          <w:cantSplit/>
          <w:trHeight w:val="580"/>
        </w:trPr>
        <w:tc>
          <w:tcPr>
            <w:tcW w:w="4008" w:type="dxa"/>
            <w:gridSpan w:val="2"/>
            <w:vAlign w:val="center"/>
          </w:tcPr>
          <w:p w:rsidR="001F6439" w:rsidRPr="006E4BEF" w:rsidRDefault="00E416B6" w:rsidP="008E0CF9">
            <w:pPr>
              <w:suppressAutoHyphens/>
              <w:spacing w:before="120" w:after="120"/>
              <w:jc w:val="center"/>
              <w:rPr>
                <w:b/>
                <w:szCs w:val="24"/>
              </w:rPr>
            </w:pPr>
            <w:r w:rsidRPr="006E4BEF">
              <w:rPr>
                <w:b/>
                <w:szCs w:val="24"/>
              </w:rPr>
              <w:t>Date:_____________________</w:t>
            </w:r>
          </w:p>
        </w:tc>
        <w:tc>
          <w:tcPr>
            <w:tcW w:w="6520" w:type="dxa"/>
            <w:gridSpan w:val="4"/>
            <w:vAlign w:val="center"/>
          </w:tcPr>
          <w:p w:rsidR="001F6439" w:rsidRPr="006E4BEF" w:rsidRDefault="00E416B6" w:rsidP="008E0CF9">
            <w:pPr>
              <w:suppressAutoHyphens/>
              <w:spacing w:before="120" w:after="120"/>
              <w:jc w:val="center"/>
              <w:rPr>
                <w:b/>
                <w:szCs w:val="24"/>
              </w:rPr>
            </w:pPr>
            <w:r w:rsidRPr="006E4BEF">
              <w:rPr>
                <w:b/>
                <w:szCs w:val="24"/>
              </w:rPr>
              <w:t>Procurement Ref No: ____</w:t>
            </w:r>
            <w:r w:rsidR="00AE0F8B" w:rsidRPr="006E4BEF">
              <w:rPr>
                <w:b/>
                <w:szCs w:val="24"/>
              </w:rPr>
              <w:t>______</w:t>
            </w:r>
            <w:r w:rsidRPr="006E4BEF">
              <w:rPr>
                <w:b/>
                <w:szCs w:val="24"/>
              </w:rPr>
              <w:t>_____________</w:t>
            </w:r>
          </w:p>
        </w:tc>
        <w:tc>
          <w:tcPr>
            <w:tcW w:w="2693" w:type="dxa"/>
            <w:vAlign w:val="center"/>
          </w:tcPr>
          <w:p w:rsidR="001F6439" w:rsidRPr="006E4BEF" w:rsidRDefault="001F6439" w:rsidP="008E0CF9">
            <w:pPr>
              <w:suppressAutoHyphens/>
              <w:spacing w:before="120" w:after="120"/>
              <w:rPr>
                <w:b/>
                <w:szCs w:val="24"/>
              </w:rPr>
            </w:pPr>
            <w:r w:rsidRPr="006E4BEF">
              <w:rPr>
                <w:b/>
                <w:szCs w:val="24"/>
              </w:rPr>
              <w:t>Page N</w:t>
            </w:r>
            <w:r w:rsidRPr="006E4BEF">
              <w:rPr>
                <w:b/>
                <w:szCs w:val="24"/>
              </w:rPr>
              <w:sym w:font="Symbol" w:char="F0B0"/>
            </w:r>
            <w:r w:rsidR="00EE18B6" w:rsidRPr="006E4BEF">
              <w:rPr>
                <w:b/>
                <w:szCs w:val="24"/>
              </w:rPr>
              <w:t xml:space="preserve"> ___</w:t>
            </w:r>
            <w:r w:rsidRPr="006E4BEF">
              <w:rPr>
                <w:b/>
                <w:szCs w:val="24"/>
              </w:rPr>
              <w:t xml:space="preserve"> of ____</w:t>
            </w:r>
          </w:p>
        </w:tc>
      </w:tr>
      <w:tr w:rsidR="00EE18B6" w:rsidRPr="006E4BEF">
        <w:trPr>
          <w:cantSplit/>
        </w:trPr>
        <w:tc>
          <w:tcPr>
            <w:tcW w:w="720" w:type="dxa"/>
            <w:tcBorders>
              <w:bottom w:val="double" w:sz="4" w:space="0" w:color="auto"/>
            </w:tcBorders>
          </w:tcPr>
          <w:p w:rsidR="00EE18B6" w:rsidRPr="006E4BEF" w:rsidRDefault="00EE18B6" w:rsidP="006967B4">
            <w:pPr>
              <w:suppressAutoHyphens/>
              <w:jc w:val="center"/>
              <w:rPr>
                <w:i/>
                <w:sz w:val="20"/>
              </w:rPr>
            </w:pPr>
            <w:r w:rsidRPr="006E4BEF">
              <w:rPr>
                <w:i/>
                <w:sz w:val="20"/>
              </w:rPr>
              <w:t>1</w:t>
            </w:r>
          </w:p>
        </w:tc>
        <w:tc>
          <w:tcPr>
            <w:tcW w:w="3288" w:type="dxa"/>
            <w:tcBorders>
              <w:bottom w:val="double" w:sz="4" w:space="0" w:color="auto"/>
            </w:tcBorders>
          </w:tcPr>
          <w:p w:rsidR="00EE18B6" w:rsidRPr="006E4BEF" w:rsidRDefault="00EE18B6" w:rsidP="006967B4">
            <w:pPr>
              <w:suppressAutoHyphens/>
              <w:jc w:val="center"/>
              <w:rPr>
                <w:i/>
                <w:sz w:val="20"/>
              </w:rPr>
            </w:pPr>
            <w:r w:rsidRPr="006E4BEF">
              <w:rPr>
                <w:i/>
                <w:sz w:val="20"/>
              </w:rPr>
              <w:t>2</w:t>
            </w:r>
          </w:p>
        </w:tc>
        <w:tc>
          <w:tcPr>
            <w:tcW w:w="1134" w:type="dxa"/>
            <w:tcBorders>
              <w:bottom w:val="double" w:sz="4" w:space="0" w:color="auto"/>
            </w:tcBorders>
          </w:tcPr>
          <w:p w:rsidR="00EE18B6" w:rsidRPr="006E4BEF" w:rsidRDefault="00EE18B6" w:rsidP="006967B4">
            <w:pPr>
              <w:suppressAutoHyphens/>
              <w:jc w:val="center"/>
              <w:rPr>
                <w:i/>
                <w:sz w:val="20"/>
              </w:rPr>
            </w:pPr>
            <w:r w:rsidRPr="006E4BEF">
              <w:rPr>
                <w:i/>
                <w:sz w:val="20"/>
              </w:rPr>
              <w:t>3</w:t>
            </w:r>
          </w:p>
        </w:tc>
        <w:tc>
          <w:tcPr>
            <w:tcW w:w="1417" w:type="dxa"/>
            <w:tcBorders>
              <w:bottom w:val="double" w:sz="4" w:space="0" w:color="auto"/>
            </w:tcBorders>
          </w:tcPr>
          <w:p w:rsidR="00EE18B6" w:rsidRPr="006E4BEF" w:rsidRDefault="00EE18B6" w:rsidP="006967B4">
            <w:pPr>
              <w:suppressAutoHyphens/>
              <w:jc w:val="center"/>
              <w:rPr>
                <w:i/>
                <w:sz w:val="20"/>
              </w:rPr>
            </w:pPr>
            <w:r w:rsidRPr="006E4BEF">
              <w:rPr>
                <w:i/>
                <w:sz w:val="20"/>
              </w:rPr>
              <w:t>4</w:t>
            </w:r>
          </w:p>
        </w:tc>
        <w:tc>
          <w:tcPr>
            <w:tcW w:w="1418" w:type="dxa"/>
            <w:tcBorders>
              <w:bottom w:val="double" w:sz="4" w:space="0" w:color="auto"/>
            </w:tcBorders>
          </w:tcPr>
          <w:p w:rsidR="00EE18B6" w:rsidRPr="006E4BEF" w:rsidRDefault="00EE18B6" w:rsidP="006967B4">
            <w:pPr>
              <w:suppressAutoHyphens/>
              <w:jc w:val="center"/>
              <w:rPr>
                <w:i/>
                <w:sz w:val="20"/>
              </w:rPr>
            </w:pPr>
            <w:r w:rsidRPr="006E4BEF">
              <w:rPr>
                <w:i/>
                <w:sz w:val="20"/>
              </w:rPr>
              <w:t>5</w:t>
            </w:r>
          </w:p>
        </w:tc>
        <w:tc>
          <w:tcPr>
            <w:tcW w:w="2551" w:type="dxa"/>
            <w:tcBorders>
              <w:bottom w:val="double" w:sz="4" w:space="0" w:color="auto"/>
            </w:tcBorders>
          </w:tcPr>
          <w:p w:rsidR="00EE18B6" w:rsidRPr="006E4BEF" w:rsidRDefault="00EE18B6" w:rsidP="006967B4">
            <w:pPr>
              <w:suppressAutoHyphens/>
              <w:jc w:val="center"/>
              <w:rPr>
                <w:i/>
                <w:sz w:val="20"/>
              </w:rPr>
            </w:pPr>
            <w:r w:rsidRPr="006E4BEF">
              <w:rPr>
                <w:i/>
                <w:sz w:val="20"/>
              </w:rPr>
              <w:t>6</w:t>
            </w:r>
          </w:p>
        </w:tc>
        <w:tc>
          <w:tcPr>
            <w:tcW w:w="2693" w:type="dxa"/>
            <w:tcBorders>
              <w:bottom w:val="double" w:sz="4" w:space="0" w:color="auto"/>
            </w:tcBorders>
          </w:tcPr>
          <w:p w:rsidR="00EE18B6" w:rsidRPr="006E4BEF" w:rsidRDefault="00EE18B6" w:rsidP="006967B4">
            <w:pPr>
              <w:suppressAutoHyphens/>
              <w:jc w:val="center"/>
              <w:rPr>
                <w:i/>
                <w:sz w:val="20"/>
              </w:rPr>
            </w:pPr>
            <w:r w:rsidRPr="006E4BEF">
              <w:rPr>
                <w:i/>
                <w:sz w:val="20"/>
              </w:rPr>
              <w:t>7</w:t>
            </w:r>
          </w:p>
        </w:tc>
      </w:tr>
      <w:tr w:rsidR="00EE18B6" w:rsidRPr="006E4BEF">
        <w:trPr>
          <w:cantSplit/>
          <w:trHeight w:val="1300"/>
        </w:trPr>
        <w:tc>
          <w:tcPr>
            <w:tcW w:w="720" w:type="dxa"/>
            <w:tcBorders>
              <w:top w:val="double" w:sz="4" w:space="0" w:color="auto"/>
              <w:bottom w:val="double" w:sz="4" w:space="0" w:color="auto"/>
            </w:tcBorders>
            <w:shd w:val="clear" w:color="auto" w:fill="E6E6E6"/>
            <w:vAlign w:val="center"/>
          </w:tcPr>
          <w:p w:rsidR="00EE18B6" w:rsidRPr="006E4BEF" w:rsidRDefault="00EE18B6" w:rsidP="00EE18B6">
            <w:pPr>
              <w:suppressAutoHyphens/>
              <w:spacing w:before="60" w:after="60"/>
              <w:jc w:val="center"/>
              <w:rPr>
                <w:b/>
                <w:sz w:val="18"/>
              </w:rPr>
            </w:pPr>
            <w:r w:rsidRPr="006E4BEF">
              <w:rPr>
                <w:b/>
                <w:sz w:val="18"/>
              </w:rPr>
              <w:t>Line Item N</w:t>
            </w:r>
            <w:r w:rsidRPr="006E4BEF">
              <w:rPr>
                <w:b/>
                <w:sz w:val="18"/>
              </w:rPr>
              <w:sym w:font="Symbol" w:char="F0B0"/>
            </w:r>
          </w:p>
        </w:tc>
        <w:tc>
          <w:tcPr>
            <w:tcW w:w="3288" w:type="dxa"/>
            <w:tcBorders>
              <w:top w:val="double" w:sz="4" w:space="0" w:color="auto"/>
              <w:bottom w:val="double" w:sz="4" w:space="0" w:color="auto"/>
            </w:tcBorders>
            <w:shd w:val="clear" w:color="auto" w:fill="E6E6E6"/>
            <w:vAlign w:val="center"/>
          </w:tcPr>
          <w:p w:rsidR="00EE18B6" w:rsidRPr="006E4BEF" w:rsidRDefault="00EE18B6" w:rsidP="00EE18B6">
            <w:pPr>
              <w:suppressAutoHyphens/>
              <w:spacing w:before="60" w:after="60"/>
              <w:jc w:val="center"/>
              <w:rPr>
                <w:b/>
                <w:sz w:val="22"/>
              </w:rPr>
            </w:pPr>
            <w:r w:rsidRPr="006E4BEF">
              <w:rPr>
                <w:b/>
                <w:sz w:val="22"/>
              </w:rPr>
              <w:t xml:space="preserve">Description of Goods </w:t>
            </w:r>
          </w:p>
        </w:tc>
        <w:tc>
          <w:tcPr>
            <w:tcW w:w="1134" w:type="dxa"/>
            <w:tcBorders>
              <w:top w:val="double" w:sz="4" w:space="0" w:color="auto"/>
              <w:bottom w:val="double" w:sz="4" w:space="0" w:color="auto"/>
            </w:tcBorders>
            <w:shd w:val="clear" w:color="auto" w:fill="E6E6E6"/>
            <w:vAlign w:val="center"/>
          </w:tcPr>
          <w:p w:rsidR="00EE18B6" w:rsidRPr="006E4BEF" w:rsidRDefault="00EE18B6" w:rsidP="00EE18B6">
            <w:pPr>
              <w:suppressAutoHyphens/>
              <w:spacing w:before="60" w:after="60"/>
              <w:jc w:val="center"/>
              <w:rPr>
                <w:b/>
                <w:sz w:val="20"/>
              </w:rPr>
            </w:pPr>
            <w:r w:rsidRPr="006E4BEF">
              <w:rPr>
                <w:b/>
                <w:sz w:val="20"/>
              </w:rPr>
              <w:t>Country of Origin</w:t>
            </w:r>
          </w:p>
        </w:tc>
        <w:tc>
          <w:tcPr>
            <w:tcW w:w="1417" w:type="dxa"/>
            <w:tcBorders>
              <w:top w:val="double" w:sz="4" w:space="0" w:color="auto"/>
              <w:bottom w:val="double" w:sz="4" w:space="0" w:color="auto"/>
            </w:tcBorders>
            <w:shd w:val="clear" w:color="auto" w:fill="E6E6E6"/>
            <w:vAlign w:val="center"/>
          </w:tcPr>
          <w:p w:rsidR="00EE18B6" w:rsidRPr="006E4BEF" w:rsidRDefault="00EE18B6" w:rsidP="00EE18B6">
            <w:pPr>
              <w:suppressAutoHyphens/>
              <w:spacing w:before="60" w:after="60"/>
              <w:jc w:val="center"/>
              <w:rPr>
                <w:b/>
                <w:sz w:val="18"/>
              </w:rPr>
            </w:pPr>
            <w:r w:rsidRPr="006E4BEF">
              <w:rPr>
                <w:b/>
                <w:sz w:val="18"/>
              </w:rPr>
              <w:t xml:space="preserve">Delivery Date </w:t>
            </w:r>
          </w:p>
        </w:tc>
        <w:tc>
          <w:tcPr>
            <w:tcW w:w="1418" w:type="dxa"/>
            <w:tcBorders>
              <w:top w:val="double" w:sz="4" w:space="0" w:color="auto"/>
              <w:bottom w:val="double" w:sz="4" w:space="0" w:color="auto"/>
            </w:tcBorders>
            <w:shd w:val="clear" w:color="auto" w:fill="E6E6E6"/>
            <w:vAlign w:val="center"/>
          </w:tcPr>
          <w:p w:rsidR="00EE18B6" w:rsidRPr="006E4BEF" w:rsidRDefault="00EE18B6" w:rsidP="00EE18B6">
            <w:pPr>
              <w:suppressAutoHyphens/>
              <w:spacing w:before="60" w:after="60"/>
              <w:jc w:val="center"/>
              <w:rPr>
                <w:b/>
                <w:sz w:val="18"/>
              </w:rPr>
            </w:pPr>
            <w:r w:rsidRPr="006E4BEF">
              <w:rPr>
                <w:b/>
                <w:sz w:val="18"/>
              </w:rPr>
              <w:t>Quantity and physical unit</w:t>
            </w:r>
          </w:p>
        </w:tc>
        <w:tc>
          <w:tcPr>
            <w:tcW w:w="2551" w:type="dxa"/>
            <w:tcBorders>
              <w:top w:val="double" w:sz="4" w:space="0" w:color="auto"/>
              <w:bottom w:val="double" w:sz="4" w:space="0" w:color="auto"/>
            </w:tcBorders>
            <w:shd w:val="clear" w:color="auto" w:fill="E6E6E6"/>
            <w:vAlign w:val="center"/>
          </w:tcPr>
          <w:p w:rsidR="00EE18B6" w:rsidRPr="006E4BEF" w:rsidRDefault="00EE18B6" w:rsidP="00EE18B6">
            <w:pPr>
              <w:suppressAutoHyphens/>
              <w:spacing w:before="60" w:after="60"/>
              <w:jc w:val="center"/>
              <w:rPr>
                <w:b/>
                <w:sz w:val="18"/>
              </w:rPr>
            </w:pPr>
            <w:r w:rsidRPr="006E4BEF">
              <w:rPr>
                <w:b/>
                <w:sz w:val="18"/>
              </w:rPr>
              <w:t xml:space="preserve">Unit price </w:t>
            </w:r>
            <w:r w:rsidR="00ED5325" w:rsidRPr="006E4BEF">
              <w:rPr>
                <w:b/>
                <w:sz w:val="18"/>
              </w:rPr>
              <w:br/>
            </w:r>
            <w:r w:rsidRPr="006E4BEF">
              <w:rPr>
                <w:rFonts w:ascii="Times New Roman Bold" w:hAnsi="Times New Roman Bold"/>
                <w:b/>
                <w:sz w:val="18"/>
                <w:szCs w:val="16"/>
              </w:rPr>
              <w:t>Delivered</w:t>
            </w:r>
            <w:r w:rsidRPr="006E4BEF">
              <w:rPr>
                <w:b/>
                <w:smallCaps/>
                <w:sz w:val="18"/>
              </w:rPr>
              <w:t xml:space="preserve"> </w:t>
            </w:r>
            <w:r w:rsidRPr="006E4BEF">
              <w:rPr>
                <w:rFonts w:ascii="Times New Roman Bold" w:hAnsi="Times New Roman Bold"/>
                <w:b/>
                <w:sz w:val="18"/>
                <w:szCs w:val="16"/>
              </w:rPr>
              <w:t xml:space="preserve">to </w:t>
            </w:r>
            <w:r w:rsidR="00ED5325" w:rsidRPr="006E4BEF">
              <w:rPr>
                <w:rFonts w:ascii="Times New Roman Bold" w:hAnsi="Times New Roman Bold"/>
                <w:b/>
                <w:sz w:val="18"/>
                <w:szCs w:val="16"/>
              </w:rPr>
              <w:t xml:space="preserve">Final </w:t>
            </w:r>
            <w:r w:rsidRPr="006E4BEF">
              <w:rPr>
                <w:rFonts w:ascii="Times New Roman Bold" w:hAnsi="Times New Roman Bold"/>
                <w:b/>
                <w:sz w:val="18"/>
                <w:szCs w:val="16"/>
              </w:rPr>
              <w:t>destination</w:t>
            </w:r>
            <w:r w:rsidRPr="006E4BEF">
              <w:rPr>
                <w:b/>
                <w:smallCaps/>
                <w:sz w:val="18"/>
              </w:rPr>
              <w:br/>
            </w:r>
            <w:r w:rsidRPr="006E4BEF">
              <w:rPr>
                <w:b/>
                <w:i/>
                <w:iCs/>
                <w:sz w:val="18"/>
              </w:rPr>
              <w:t>[insert place of destination]</w:t>
            </w:r>
          </w:p>
          <w:p w:rsidR="00EE18B6" w:rsidRPr="006E4BEF" w:rsidRDefault="00EE18B6" w:rsidP="00EE18B6">
            <w:pPr>
              <w:suppressAutoHyphens/>
              <w:spacing w:before="60" w:after="60"/>
              <w:jc w:val="center"/>
              <w:rPr>
                <w:b/>
                <w:sz w:val="18"/>
              </w:rPr>
            </w:pPr>
            <w:r w:rsidRPr="006E4BEF">
              <w:rPr>
                <w:b/>
                <w:sz w:val="18"/>
              </w:rPr>
              <w:t xml:space="preserve">in accordance with </w:t>
            </w:r>
            <w:r w:rsidR="00632738" w:rsidRPr="006E4BEF">
              <w:rPr>
                <w:b/>
                <w:sz w:val="18"/>
              </w:rPr>
              <w:t>ITB</w:t>
            </w:r>
            <w:r w:rsidR="00484F6C" w:rsidRPr="006E4BEF">
              <w:rPr>
                <w:b/>
                <w:sz w:val="18"/>
              </w:rPr>
              <w:t xml:space="preserve"> </w:t>
            </w:r>
            <w:r w:rsidRPr="006E4BEF">
              <w:rPr>
                <w:b/>
                <w:sz w:val="18"/>
              </w:rPr>
              <w:t>14.6</w:t>
            </w:r>
            <w:r w:rsidR="004F0C33" w:rsidRPr="006E4BEF">
              <w:rPr>
                <w:b/>
                <w:sz w:val="18"/>
              </w:rPr>
              <w:t>(a)</w:t>
            </w:r>
          </w:p>
        </w:tc>
        <w:tc>
          <w:tcPr>
            <w:tcW w:w="2693" w:type="dxa"/>
            <w:tcBorders>
              <w:top w:val="double" w:sz="4" w:space="0" w:color="auto"/>
              <w:bottom w:val="double" w:sz="4" w:space="0" w:color="auto"/>
            </w:tcBorders>
            <w:shd w:val="clear" w:color="auto" w:fill="E6E6E6"/>
            <w:vAlign w:val="center"/>
          </w:tcPr>
          <w:p w:rsidR="00EE18B6" w:rsidRPr="006E4BEF" w:rsidRDefault="00EE18B6" w:rsidP="00EE18B6">
            <w:pPr>
              <w:suppressAutoHyphens/>
              <w:spacing w:before="60" w:after="60"/>
              <w:jc w:val="center"/>
              <w:rPr>
                <w:b/>
                <w:sz w:val="18"/>
              </w:rPr>
            </w:pPr>
            <w:r w:rsidRPr="006E4BEF">
              <w:rPr>
                <w:b/>
                <w:sz w:val="18"/>
              </w:rPr>
              <w:t xml:space="preserve">Total price </w:t>
            </w:r>
            <w:r w:rsidR="00ED5325" w:rsidRPr="006E4BEF">
              <w:rPr>
                <w:b/>
                <w:sz w:val="18"/>
              </w:rPr>
              <w:br/>
              <w:t>Delivered to Final Destination</w:t>
            </w:r>
            <w:r w:rsidRPr="006E4BEF">
              <w:rPr>
                <w:b/>
                <w:sz w:val="18"/>
              </w:rPr>
              <w:br/>
            </w:r>
            <w:r w:rsidRPr="006E4BEF">
              <w:rPr>
                <w:b/>
                <w:i/>
                <w:iCs/>
                <w:sz w:val="18"/>
              </w:rPr>
              <w:t>[insert place of destination]</w:t>
            </w:r>
            <w:r w:rsidRPr="006E4BEF">
              <w:rPr>
                <w:b/>
                <w:i/>
                <w:iCs/>
                <w:sz w:val="18"/>
              </w:rPr>
              <w:br/>
            </w:r>
            <w:r w:rsidRPr="006E4BEF">
              <w:rPr>
                <w:b/>
                <w:sz w:val="18"/>
                <w:u w:val="single"/>
              </w:rPr>
              <w:t>per line item</w:t>
            </w:r>
          </w:p>
          <w:p w:rsidR="00EE18B6" w:rsidRPr="006E4BEF" w:rsidRDefault="00EE18B6" w:rsidP="00EE18B6">
            <w:pPr>
              <w:suppressAutoHyphens/>
              <w:spacing w:before="60" w:after="60"/>
              <w:jc w:val="center"/>
              <w:rPr>
                <w:b/>
                <w:sz w:val="18"/>
              </w:rPr>
            </w:pPr>
            <w:r w:rsidRPr="006E4BEF">
              <w:rPr>
                <w:b/>
                <w:sz w:val="18"/>
              </w:rPr>
              <w:t>(Col. 5 x 6)</w:t>
            </w:r>
          </w:p>
        </w:tc>
      </w:tr>
      <w:tr w:rsidR="00EE18B6" w:rsidRPr="006E4BEF">
        <w:trPr>
          <w:cantSplit/>
          <w:trHeight w:val="390"/>
        </w:trPr>
        <w:tc>
          <w:tcPr>
            <w:tcW w:w="720" w:type="dxa"/>
            <w:tcBorders>
              <w:top w:val="double" w:sz="4" w:space="0" w:color="auto"/>
              <w:bottom w:val="single" w:sz="12" w:space="0" w:color="auto"/>
            </w:tcBorders>
          </w:tcPr>
          <w:p w:rsidR="00EE18B6" w:rsidRPr="006E4BEF" w:rsidRDefault="00EE18B6" w:rsidP="006967B4">
            <w:pPr>
              <w:suppressAutoHyphens/>
              <w:rPr>
                <w:i/>
                <w:iCs/>
                <w:sz w:val="20"/>
              </w:rPr>
            </w:pPr>
          </w:p>
        </w:tc>
        <w:tc>
          <w:tcPr>
            <w:tcW w:w="3288" w:type="dxa"/>
            <w:tcBorders>
              <w:top w:val="double" w:sz="4" w:space="0" w:color="auto"/>
              <w:bottom w:val="single" w:sz="12" w:space="0" w:color="auto"/>
            </w:tcBorders>
          </w:tcPr>
          <w:p w:rsidR="00EE18B6" w:rsidRPr="006E4BEF" w:rsidRDefault="00EE18B6" w:rsidP="006967B4">
            <w:pPr>
              <w:suppressAutoHyphens/>
              <w:rPr>
                <w:i/>
                <w:iCs/>
                <w:sz w:val="20"/>
              </w:rPr>
            </w:pPr>
          </w:p>
        </w:tc>
        <w:tc>
          <w:tcPr>
            <w:tcW w:w="1134" w:type="dxa"/>
            <w:tcBorders>
              <w:top w:val="double" w:sz="4" w:space="0" w:color="auto"/>
              <w:bottom w:val="single" w:sz="12" w:space="0" w:color="auto"/>
            </w:tcBorders>
          </w:tcPr>
          <w:p w:rsidR="00EE18B6" w:rsidRPr="006E4BEF" w:rsidRDefault="00ED5325" w:rsidP="006967B4">
            <w:pPr>
              <w:suppressAutoHyphens/>
              <w:rPr>
                <w:i/>
                <w:iCs/>
                <w:sz w:val="16"/>
              </w:rPr>
            </w:pPr>
            <w:r w:rsidRPr="006E4BEF">
              <w:rPr>
                <w:i/>
                <w:iCs/>
                <w:sz w:val="16"/>
              </w:rPr>
              <w:t>{</w:t>
            </w:r>
            <w:r w:rsidR="00EE18B6" w:rsidRPr="006E4BEF">
              <w:rPr>
                <w:i/>
                <w:iCs/>
                <w:sz w:val="16"/>
              </w:rPr>
              <w:t>insert country of origin of the Good</w:t>
            </w:r>
            <w:r w:rsidRPr="006E4BEF">
              <w:rPr>
                <w:i/>
                <w:iCs/>
                <w:sz w:val="16"/>
              </w:rPr>
              <w:t>}</w:t>
            </w:r>
          </w:p>
        </w:tc>
        <w:tc>
          <w:tcPr>
            <w:tcW w:w="1417" w:type="dxa"/>
            <w:tcBorders>
              <w:top w:val="double" w:sz="4" w:space="0" w:color="auto"/>
              <w:bottom w:val="single" w:sz="12" w:space="0" w:color="auto"/>
            </w:tcBorders>
          </w:tcPr>
          <w:p w:rsidR="00EE18B6" w:rsidRPr="006E4BEF" w:rsidRDefault="00ED5325" w:rsidP="006967B4">
            <w:pPr>
              <w:suppressAutoHyphens/>
              <w:rPr>
                <w:i/>
                <w:iCs/>
                <w:sz w:val="16"/>
              </w:rPr>
            </w:pPr>
            <w:r w:rsidRPr="006E4BEF">
              <w:rPr>
                <w:i/>
                <w:iCs/>
                <w:sz w:val="16"/>
              </w:rPr>
              <w:t>{</w:t>
            </w:r>
            <w:r w:rsidR="00EE18B6" w:rsidRPr="006E4BEF">
              <w:rPr>
                <w:i/>
                <w:iCs/>
                <w:sz w:val="16"/>
              </w:rPr>
              <w:t>insert quoted delivery date</w:t>
            </w:r>
            <w:r w:rsidR="00EE18B6" w:rsidRPr="006E4BEF">
              <w:rPr>
                <w:sz w:val="16"/>
              </w:rPr>
              <w:t xml:space="preserve"> as defined by Incoterms</w:t>
            </w:r>
            <w:r w:rsidRPr="006E4BEF">
              <w:rPr>
                <w:sz w:val="16"/>
              </w:rPr>
              <w:t>}</w:t>
            </w:r>
          </w:p>
        </w:tc>
        <w:tc>
          <w:tcPr>
            <w:tcW w:w="1418" w:type="dxa"/>
            <w:tcBorders>
              <w:top w:val="double" w:sz="4" w:space="0" w:color="auto"/>
              <w:bottom w:val="single" w:sz="12" w:space="0" w:color="auto"/>
            </w:tcBorders>
          </w:tcPr>
          <w:p w:rsidR="00EE18B6" w:rsidRPr="006E4BEF" w:rsidRDefault="00ED5325" w:rsidP="006967B4">
            <w:pPr>
              <w:suppressAutoHyphens/>
              <w:rPr>
                <w:i/>
                <w:iCs/>
                <w:sz w:val="20"/>
              </w:rPr>
            </w:pPr>
            <w:r w:rsidRPr="006E4BEF">
              <w:rPr>
                <w:i/>
                <w:iCs/>
                <w:sz w:val="16"/>
              </w:rPr>
              <w:t>{</w:t>
            </w:r>
            <w:r w:rsidR="00EE18B6" w:rsidRPr="006E4BEF">
              <w:rPr>
                <w:i/>
                <w:iCs/>
                <w:sz w:val="16"/>
              </w:rPr>
              <w:t>insert number of units to be supplied and name of the physical unit</w:t>
            </w:r>
            <w:r w:rsidRPr="006E4BEF">
              <w:rPr>
                <w:i/>
                <w:iCs/>
                <w:sz w:val="16"/>
              </w:rPr>
              <w:t>}</w:t>
            </w:r>
          </w:p>
        </w:tc>
        <w:tc>
          <w:tcPr>
            <w:tcW w:w="2551" w:type="dxa"/>
            <w:tcBorders>
              <w:top w:val="double" w:sz="4" w:space="0" w:color="auto"/>
              <w:bottom w:val="single" w:sz="12" w:space="0" w:color="auto"/>
            </w:tcBorders>
          </w:tcPr>
          <w:p w:rsidR="00EE18B6" w:rsidRPr="006E4BEF" w:rsidRDefault="00ED5325" w:rsidP="006967B4">
            <w:pPr>
              <w:suppressAutoHyphens/>
              <w:rPr>
                <w:i/>
                <w:iCs/>
                <w:sz w:val="20"/>
              </w:rPr>
            </w:pPr>
            <w:r w:rsidRPr="006E4BEF">
              <w:rPr>
                <w:i/>
                <w:iCs/>
                <w:sz w:val="16"/>
              </w:rPr>
              <w:t>{</w:t>
            </w:r>
            <w:r w:rsidR="00EE18B6" w:rsidRPr="006E4BEF">
              <w:rPr>
                <w:i/>
                <w:iCs/>
                <w:sz w:val="16"/>
              </w:rPr>
              <w:t xml:space="preserve">insert unit price </w:t>
            </w:r>
            <w:r w:rsidR="008E0CF9" w:rsidRPr="006E4BEF">
              <w:rPr>
                <w:i/>
                <w:iCs/>
                <w:sz w:val="16"/>
              </w:rPr>
              <w:t xml:space="preserve">delivered </w:t>
            </w:r>
            <w:r w:rsidR="00EE18B6" w:rsidRPr="006E4BEF">
              <w:rPr>
                <w:i/>
                <w:iCs/>
                <w:sz w:val="16"/>
              </w:rPr>
              <w:t>per unit</w:t>
            </w:r>
            <w:r w:rsidRPr="006E4BEF">
              <w:rPr>
                <w:i/>
                <w:iCs/>
                <w:sz w:val="16"/>
              </w:rPr>
              <w:t>}</w:t>
            </w:r>
          </w:p>
        </w:tc>
        <w:tc>
          <w:tcPr>
            <w:tcW w:w="2693" w:type="dxa"/>
            <w:tcBorders>
              <w:top w:val="double" w:sz="4" w:space="0" w:color="auto"/>
              <w:bottom w:val="single" w:sz="12" w:space="0" w:color="auto"/>
            </w:tcBorders>
          </w:tcPr>
          <w:p w:rsidR="00EE18B6" w:rsidRPr="006E4BEF" w:rsidRDefault="00ED5325" w:rsidP="006967B4">
            <w:pPr>
              <w:suppressAutoHyphens/>
              <w:rPr>
                <w:i/>
                <w:iCs/>
                <w:sz w:val="16"/>
              </w:rPr>
            </w:pPr>
            <w:r w:rsidRPr="006E4BEF">
              <w:rPr>
                <w:i/>
                <w:iCs/>
                <w:sz w:val="16"/>
              </w:rPr>
              <w:t>{</w:t>
            </w:r>
            <w:r w:rsidR="00EE18B6" w:rsidRPr="006E4BEF">
              <w:rPr>
                <w:i/>
                <w:iCs/>
                <w:sz w:val="16"/>
              </w:rPr>
              <w:t xml:space="preserve">insert total </w:t>
            </w:r>
            <w:r w:rsidRPr="006E4BEF">
              <w:rPr>
                <w:i/>
                <w:iCs/>
                <w:sz w:val="16"/>
              </w:rPr>
              <w:t xml:space="preserve">delivered </w:t>
            </w:r>
            <w:r w:rsidR="00EE18B6" w:rsidRPr="006E4BEF">
              <w:rPr>
                <w:i/>
                <w:iCs/>
                <w:sz w:val="16"/>
              </w:rPr>
              <w:t>price per line item</w:t>
            </w:r>
            <w:r w:rsidRPr="006E4BEF">
              <w:rPr>
                <w:i/>
                <w:iCs/>
                <w:sz w:val="16"/>
              </w:rPr>
              <w:t>}</w:t>
            </w:r>
          </w:p>
        </w:tc>
      </w:tr>
      <w:tr w:rsidR="00EE18B6" w:rsidRPr="006E4BEF">
        <w:trPr>
          <w:cantSplit/>
          <w:trHeight w:val="390"/>
        </w:trPr>
        <w:tc>
          <w:tcPr>
            <w:tcW w:w="720" w:type="dxa"/>
            <w:tcBorders>
              <w:top w:val="single" w:sz="12" w:space="0" w:color="auto"/>
            </w:tcBorders>
          </w:tcPr>
          <w:p w:rsidR="002E5BA3" w:rsidRPr="007C24ED" w:rsidRDefault="006B17D8">
            <w:pPr>
              <w:suppressAutoHyphens/>
              <w:spacing w:before="60" w:after="60"/>
              <w:jc w:val="center"/>
              <w:rPr>
                <w:color w:val="FF0000"/>
                <w:sz w:val="20"/>
              </w:rPr>
            </w:pPr>
            <w:r w:rsidRPr="007C24ED">
              <w:rPr>
                <w:color w:val="FF0000"/>
                <w:sz w:val="20"/>
              </w:rPr>
              <w:t>1</w:t>
            </w:r>
          </w:p>
        </w:tc>
        <w:tc>
          <w:tcPr>
            <w:tcW w:w="3288" w:type="dxa"/>
            <w:tcBorders>
              <w:top w:val="single" w:sz="12" w:space="0" w:color="auto"/>
            </w:tcBorders>
          </w:tcPr>
          <w:p w:rsidR="00EE18B6" w:rsidRPr="007C24ED" w:rsidRDefault="00A37BE7" w:rsidP="006967B4">
            <w:pPr>
              <w:suppressAutoHyphens/>
              <w:spacing w:before="60" w:after="60"/>
              <w:rPr>
                <w:color w:val="FF0000"/>
                <w:sz w:val="20"/>
              </w:rPr>
            </w:pPr>
            <w:r w:rsidRPr="00A37BE7">
              <w:rPr>
                <w:color w:val="FF0000"/>
                <w:sz w:val="20"/>
              </w:rPr>
              <w:t>Rack-mountable, video monitoring and utility system with</w:t>
            </w:r>
          </w:p>
        </w:tc>
        <w:tc>
          <w:tcPr>
            <w:tcW w:w="1134" w:type="dxa"/>
            <w:tcBorders>
              <w:top w:val="single" w:sz="12" w:space="0" w:color="auto"/>
            </w:tcBorders>
          </w:tcPr>
          <w:p w:rsidR="00EE18B6" w:rsidRPr="007C24ED" w:rsidRDefault="00EE18B6" w:rsidP="006967B4">
            <w:pPr>
              <w:suppressAutoHyphens/>
              <w:spacing w:before="60" w:after="60"/>
              <w:rPr>
                <w:color w:val="FF0000"/>
                <w:sz w:val="20"/>
              </w:rPr>
            </w:pPr>
          </w:p>
        </w:tc>
        <w:tc>
          <w:tcPr>
            <w:tcW w:w="1417" w:type="dxa"/>
            <w:tcBorders>
              <w:top w:val="single" w:sz="12" w:space="0" w:color="auto"/>
            </w:tcBorders>
          </w:tcPr>
          <w:p w:rsidR="00EE18B6" w:rsidRPr="007C24ED" w:rsidRDefault="00EE18B6" w:rsidP="006967B4">
            <w:pPr>
              <w:suppressAutoHyphens/>
              <w:spacing w:before="60" w:after="60"/>
              <w:rPr>
                <w:color w:val="FF0000"/>
                <w:sz w:val="20"/>
              </w:rPr>
            </w:pPr>
          </w:p>
        </w:tc>
        <w:tc>
          <w:tcPr>
            <w:tcW w:w="1418" w:type="dxa"/>
            <w:tcBorders>
              <w:top w:val="single" w:sz="12" w:space="0" w:color="auto"/>
            </w:tcBorders>
          </w:tcPr>
          <w:p w:rsidR="00EE18B6" w:rsidRPr="007C24ED" w:rsidRDefault="00A37BE7" w:rsidP="006967B4">
            <w:pPr>
              <w:suppressAutoHyphens/>
              <w:spacing w:before="60" w:after="60"/>
              <w:rPr>
                <w:color w:val="FF0000"/>
                <w:sz w:val="20"/>
              </w:rPr>
            </w:pPr>
            <w:r>
              <w:rPr>
                <w:color w:val="FF0000"/>
                <w:sz w:val="20"/>
              </w:rPr>
              <w:t xml:space="preserve">Refer to technical specification section 2 </w:t>
            </w:r>
            <w:proofErr w:type="spellStart"/>
            <w:r>
              <w:rPr>
                <w:color w:val="FF0000"/>
                <w:sz w:val="20"/>
              </w:rPr>
              <w:t>requirments</w:t>
            </w:r>
            <w:proofErr w:type="spellEnd"/>
            <w:r>
              <w:rPr>
                <w:color w:val="FF0000"/>
                <w:sz w:val="20"/>
              </w:rPr>
              <w:t>.</w:t>
            </w:r>
          </w:p>
        </w:tc>
        <w:tc>
          <w:tcPr>
            <w:tcW w:w="2551" w:type="dxa"/>
            <w:tcBorders>
              <w:top w:val="single" w:sz="12" w:space="0" w:color="auto"/>
            </w:tcBorders>
          </w:tcPr>
          <w:p w:rsidR="00EE18B6" w:rsidRPr="007C24ED" w:rsidRDefault="00EE18B6" w:rsidP="001A33FA">
            <w:pPr>
              <w:suppressAutoHyphens/>
              <w:spacing w:before="60" w:after="60"/>
              <w:rPr>
                <w:color w:val="FF0000"/>
                <w:sz w:val="20"/>
              </w:rPr>
            </w:pPr>
          </w:p>
        </w:tc>
        <w:tc>
          <w:tcPr>
            <w:tcW w:w="2693" w:type="dxa"/>
            <w:tcBorders>
              <w:top w:val="single" w:sz="12" w:space="0" w:color="auto"/>
            </w:tcBorders>
          </w:tcPr>
          <w:p w:rsidR="00EE18B6" w:rsidRPr="007C24ED" w:rsidRDefault="00EE18B6" w:rsidP="006967B4">
            <w:pPr>
              <w:suppressAutoHyphens/>
              <w:spacing w:before="60" w:after="60"/>
              <w:rPr>
                <w:color w:val="FF0000"/>
                <w:sz w:val="20"/>
              </w:rPr>
            </w:pPr>
          </w:p>
        </w:tc>
      </w:tr>
      <w:tr w:rsidR="00216BF7" w:rsidRPr="006E4BEF">
        <w:trPr>
          <w:cantSplit/>
          <w:trHeight w:val="390"/>
        </w:trPr>
        <w:tc>
          <w:tcPr>
            <w:tcW w:w="720" w:type="dxa"/>
          </w:tcPr>
          <w:p w:rsidR="002E5BA3" w:rsidRPr="007C24ED" w:rsidRDefault="006B17D8">
            <w:pPr>
              <w:suppressAutoHyphens/>
              <w:spacing w:before="60" w:after="60"/>
              <w:jc w:val="center"/>
              <w:rPr>
                <w:color w:val="FF0000"/>
                <w:sz w:val="20"/>
              </w:rPr>
            </w:pPr>
            <w:r w:rsidRPr="007C24ED">
              <w:rPr>
                <w:color w:val="FF0000"/>
                <w:sz w:val="20"/>
              </w:rPr>
              <w:t>2</w:t>
            </w:r>
          </w:p>
        </w:tc>
        <w:tc>
          <w:tcPr>
            <w:tcW w:w="3288" w:type="dxa"/>
          </w:tcPr>
          <w:p w:rsidR="00216BF7" w:rsidRPr="007C24ED" w:rsidRDefault="00A37BE7" w:rsidP="006967B4">
            <w:pPr>
              <w:suppressAutoHyphens/>
              <w:spacing w:before="60" w:after="60"/>
              <w:rPr>
                <w:color w:val="FF0000"/>
                <w:sz w:val="20"/>
              </w:rPr>
            </w:pPr>
            <w:r w:rsidRPr="00A37BE7">
              <w:rPr>
                <w:color w:val="FF0000"/>
                <w:sz w:val="20"/>
              </w:rPr>
              <w:t>Rack(s) for mounting servers</w:t>
            </w:r>
          </w:p>
        </w:tc>
        <w:tc>
          <w:tcPr>
            <w:tcW w:w="1134" w:type="dxa"/>
          </w:tcPr>
          <w:p w:rsidR="00216BF7" w:rsidRPr="007C24ED" w:rsidRDefault="00216BF7" w:rsidP="006967B4">
            <w:pPr>
              <w:suppressAutoHyphens/>
              <w:spacing w:before="60" w:after="60"/>
              <w:rPr>
                <w:color w:val="FF0000"/>
                <w:sz w:val="20"/>
              </w:rPr>
            </w:pPr>
          </w:p>
        </w:tc>
        <w:tc>
          <w:tcPr>
            <w:tcW w:w="1417" w:type="dxa"/>
          </w:tcPr>
          <w:p w:rsidR="00216BF7" w:rsidRPr="007C24ED" w:rsidRDefault="00216BF7" w:rsidP="006967B4">
            <w:pPr>
              <w:suppressAutoHyphens/>
              <w:spacing w:before="60" w:after="60"/>
              <w:rPr>
                <w:color w:val="FF0000"/>
                <w:sz w:val="20"/>
              </w:rPr>
            </w:pPr>
          </w:p>
        </w:tc>
        <w:tc>
          <w:tcPr>
            <w:tcW w:w="1418" w:type="dxa"/>
          </w:tcPr>
          <w:p w:rsidR="00216BF7" w:rsidRPr="007C24ED" w:rsidRDefault="00A37BE7" w:rsidP="006967B4">
            <w:pPr>
              <w:suppressAutoHyphens/>
              <w:spacing w:before="60" w:after="60"/>
              <w:rPr>
                <w:color w:val="FF0000"/>
                <w:sz w:val="20"/>
              </w:rPr>
            </w:pPr>
            <w:r>
              <w:rPr>
                <w:color w:val="FF0000"/>
                <w:sz w:val="20"/>
              </w:rPr>
              <w:t>-</w:t>
            </w:r>
          </w:p>
        </w:tc>
        <w:tc>
          <w:tcPr>
            <w:tcW w:w="2551" w:type="dxa"/>
          </w:tcPr>
          <w:p w:rsidR="00216BF7" w:rsidRPr="007C24ED" w:rsidRDefault="00216BF7" w:rsidP="006967B4">
            <w:pPr>
              <w:suppressAutoHyphens/>
              <w:spacing w:before="60" w:after="60"/>
              <w:rPr>
                <w:color w:val="FF0000"/>
                <w:sz w:val="20"/>
              </w:rPr>
            </w:pPr>
          </w:p>
        </w:tc>
        <w:tc>
          <w:tcPr>
            <w:tcW w:w="2693" w:type="dxa"/>
          </w:tcPr>
          <w:p w:rsidR="00216BF7" w:rsidRPr="007C24ED" w:rsidRDefault="00216BF7" w:rsidP="006967B4">
            <w:pPr>
              <w:suppressAutoHyphens/>
              <w:spacing w:before="60" w:after="60"/>
              <w:rPr>
                <w:color w:val="FF0000"/>
                <w:sz w:val="20"/>
              </w:rPr>
            </w:pPr>
          </w:p>
        </w:tc>
      </w:tr>
      <w:tr w:rsidR="00216BF7" w:rsidRPr="006E4BEF">
        <w:trPr>
          <w:cantSplit/>
          <w:trHeight w:val="390"/>
        </w:trPr>
        <w:tc>
          <w:tcPr>
            <w:tcW w:w="720" w:type="dxa"/>
          </w:tcPr>
          <w:p w:rsidR="002E5BA3" w:rsidRPr="007C24ED" w:rsidRDefault="006B17D8">
            <w:pPr>
              <w:suppressAutoHyphens/>
              <w:spacing w:before="60" w:after="60"/>
              <w:jc w:val="center"/>
              <w:rPr>
                <w:color w:val="FF0000"/>
                <w:sz w:val="20"/>
              </w:rPr>
            </w:pPr>
            <w:r w:rsidRPr="007C24ED">
              <w:rPr>
                <w:color w:val="FF0000"/>
                <w:sz w:val="20"/>
              </w:rPr>
              <w:t>3</w:t>
            </w:r>
          </w:p>
        </w:tc>
        <w:tc>
          <w:tcPr>
            <w:tcW w:w="3288" w:type="dxa"/>
          </w:tcPr>
          <w:p w:rsidR="007A711E" w:rsidRPr="007C24ED" w:rsidRDefault="00A37BE7">
            <w:pPr>
              <w:suppressAutoHyphens/>
              <w:spacing w:before="60" w:after="60"/>
              <w:rPr>
                <w:color w:val="FF0000"/>
                <w:sz w:val="20"/>
              </w:rPr>
            </w:pPr>
            <w:r w:rsidRPr="00A37BE7">
              <w:rPr>
                <w:color w:val="FF0000"/>
                <w:sz w:val="20"/>
              </w:rPr>
              <w:t>Computer System for monitoring stations</w:t>
            </w:r>
          </w:p>
        </w:tc>
        <w:tc>
          <w:tcPr>
            <w:tcW w:w="1134" w:type="dxa"/>
          </w:tcPr>
          <w:p w:rsidR="00216BF7" w:rsidRPr="007C24ED" w:rsidRDefault="00216BF7" w:rsidP="006967B4">
            <w:pPr>
              <w:suppressAutoHyphens/>
              <w:spacing w:before="60" w:after="60"/>
              <w:rPr>
                <w:color w:val="FF0000"/>
                <w:sz w:val="20"/>
              </w:rPr>
            </w:pPr>
          </w:p>
        </w:tc>
        <w:tc>
          <w:tcPr>
            <w:tcW w:w="1417" w:type="dxa"/>
          </w:tcPr>
          <w:p w:rsidR="00216BF7" w:rsidRPr="007C24ED" w:rsidRDefault="00216BF7" w:rsidP="006967B4">
            <w:pPr>
              <w:suppressAutoHyphens/>
              <w:spacing w:before="60" w:after="60"/>
              <w:rPr>
                <w:color w:val="FF0000"/>
                <w:sz w:val="20"/>
              </w:rPr>
            </w:pPr>
          </w:p>
        </w:tc>
        <w:tc>
          <w:tcPr>
            <w:tcW w:w="1418" w:type="dxa"/>
          </w:tcPr>
          <w:p w:rsidR="00216BF7" w:rsidRPr="007C24ED" w:rsidRDefault="00A37BE7" w:rsidP="006967B4">
            <w:pPr>
              <w:suppressAutoHyphens/>
              <w:spacing w:before="60" w:after="60"/>
              <w:rPr>
                <w:color w:val="FF0000"/>
                <w:sz w:val="20"/>
              </w:rPr>
            </w:pPr>
            <w:r>
              <w:rPr>
                <w:color w:val="FF0000"/>
                <w:sz w:val="20"/>
              </w:rPr>
              <w:t>3</w:t>
            </w:r>
            <w:r w:rsidR="007E0C16" w:rsidRPr="007C24ED">
              <w:rPr>
                <w:color w:val="FF0000"/>
                <w:sz w:val="20"/>
              </w:rPr>
              <w:t xml:space="preserve"> </w:t>
            </w:r>
            <w:proofErr w:type="spellStart"/>
            <w:r w:rsidR="007E0C16" w:rsidRPr="007C24ED">
              <w:rPr>
                <w:color w:val="FF0000"/>
                <w:sz w:val="20"/>
              </w:rPr>
              <w:t>Nos</w:t>
            </w:r>
            <w:proofErr w:type="spellEnd"/>
          </w:p>
        </w:tc>
        <w:tc>
          <w:tcPr>
            <w:tcW w:w="2551" w:type="dxa"/>
          </w:tcPr>
          <w:p w:rsidR="00216BF7" w:rsidRPr="007C24ED" w:rsidRDefault="00216BF7" w:rsidP="006967B4">
            <w:pPr>
              <w:suppressAutoHyphens/>
              <w:spacing w:before="60" w:after="60"/>
              <w:rPr>
                <w:color w:val="FF0000"/>
                <w:sz w:val="20"/>
              </w:rPr>
            </w:pPr>
          </w:p>
        </w:tc>
        <w:tc>
          <w:tcPr>
            <w:tcW w:w="2693" w:type="dxa"/>
          </w:tcPr>
          <w:p w:rsidR="00216BF7" w:rsidRPr="007C24ED" w:rsidRDefault="00216BF7" w:rsidP="006967B4">
            <w:pPr>
              <w:suppressAutoHyphens/>
              <w:spacing w:before="60" w:after="60"/>
              <w:rPr>
                <w:color w:val="FF0000"/>
                <w:sz w:val="20"/>
              </w:rPr>
            </w:pPr>
          </w:p>
        </w:tc>
      </w:tr>
      <w:tr w:rsidR="00216BF7" w:rsidRPr="006E4BEF">
        <w:trPr>
          <w:cantSplit/>
          <w:trHeight w:val="390"/>
        </w:trPr>
        <w:tc>
          <w:tcPr>
            <w:tcW w:w="720" w:type="dxa"/>
          </w:tcPr>
          <w:p w:rsidR="002E5BA3" w:rsidRPr="00A37BE7" w:rsidRDefault="00A37BE7" w:rsidP="00A37BE7">
            <w:pPr>
              <w:suppressAutoHyphens/>
              <w:spacing w:before="60" w:after="60"/>
              <w:rPr>
                <w:color w:val="FF0000"/>
                <w:sz w:val="20"/>
              </w:rPr>
            </w:pPr>
            <w:r>
              <w:rPr>
                <w:color w:val="FF0000"/>
                <w:sz w:val="20"/>
              </w:rPr>
              <w:t xml:space="preserve">    4</w:t>
            </w:r>
          </w:p>
        </w:tc>
        <w:tc>
          <w:tcPr>
            <w:tcW w:w="3288" w:type="dxa"/>
          </w:tcPr>
          <w:p w:rsidR="00216BF7" w:rsidRPr="00A37BE7" w:rsidRDefault="00A37BE7" w:rsidP="00A37BE7">
            <w:pPr>
              <w:suppressAutoHyphens/>
              <w:spacing w:before="60" w:after="60"/>
              <w:rPr>
                <w:color w:val="FF0000"/>
                <w:sz w:val="20"/>
              </w:rPr>
            </w:pPr>
            <w:r w:rsidRPr="00A37BE7">
              <w:rPr>
                <w:color w:val="FF0000"/>
                <w:sz w:val="20"/>
              </w:rPr>
              <w:t>UPS  1500VA suitable for protection of system</w:t>
            </w:r>
          </w:p>
        </w:tc>
        <w:tc>
          <w:tcPr>
            <w:tcW w:w="1134" w:type="dxa"/>
          </w:tcPr>
          <w:p w:rsidR="00216BF7" w:rsidRPr="00A37BE7" w:rsidRDefault="00216BF7" w:rsidP="00A37BE7">
            <w:pPr>
              <w:suppressAutoHyphens/>
              <w:spacing w:before="60" w:after="60"/>
              <w:rPr>
                <w:color w:val="FF0000"/>
                <w:sz w:val="20"/>
              </w:rPr>
            </w:pPr>
          </w:p>
        </w:tc>
        <w:tc>
          <w:tcPr>
            <w:tcW w:w="1417" w:type="dxa"/>
          </w:tcPr>
          <w:p w:rsidR="00216BF7" w:rsidRPr="00A37BE7" w:rsidRDefault="00216BF7" w:rsidP="00A37BE7">
            <w:pPr>
              <w:suppressAutoHyphens/>
              <w:spacing w:before="60" w:after="60"/>
              <w:rPr>
                <w:color w:val="FF0000"/>
                <w:sz w:val="20"/>
              </w:rPr>
            </w:pPr>
          </w:p>
        </w:tc>
        <w:tc>
          <w:tcPr>
            <w:tcW w:w="1418" w:type="dxa"/>
          </w:tcPr>
          <w:p w:rsidR="007A711E" w:rsidRPr="00A37BE7" w:rsidRDefault="00A37BE7" w:rsidP="00A37BE7">
            <w:pPr>
              <w:suppressAutoHyphens/>
              <w:spacing w:before="60" w:after="60"/>
              <w:rPr>
                <w:color w:val="FF0000"/>
                <w:sz w:val="20"/>
              </w:rPr>
            </w:pPr>
            <w:r>
              <w:rPr>
                <w:color w:val="FF0000"/>
                <w:sz w:val="20"/>
              </w:rPr>
              <w:t xml:space="preserve">5 </w:t>
            </w:r>
            <w:proofErr w:type="spellStart"/>
            <w:r>
              <w:rPr>
                <w:color w:val="FF0000"/>
                <w:sz w:val="20"/>
              </w:rPr>
              <w:t>Nos</w:t>
            </w:r>
            <w:proofErr w:type="spellEnd"/>
          </w:p>
        </w:tc>
        <w:tc>
          <w:tcPr>
            <w:tcW w:w="2551" w:type="dxa"/>
          </w:tcPr>
          <w:p w:rsidR="00216BF7" w:rsidRPr="00A37BE7" w:rsidRDefault="00216BF7" w:rsidP="00A37BE7">
            <w:pPr>
              <w:suppressAutoHyphens/>
              <w:spacing w:before="60" w:after="60"/>
              <w:rPr>
                <w:color w:val="FF0000"/>
                <w:sz w:val="20"/>
              </w:rPr>
            </w:pPr>
          </w:p>
        </w:tc>
        <w:tc>
          <w:tcPr>
            <w:tcW w:w="2693" w:type="dxa"/>
          </w:tcPr>
          <w:p w:rsidR="00216BF7" w:rsidRPr="00A37BE7" w:rsidRDefault="00216BF7" w:rsidP="00A37BE7">
            <w:pPr>
              <w:suppressAutoHyphens/>
              <w:spacing w:before="60" w:after="60"/>
              <w:rPr>
                <w:color w:val="FF0000"/>
                <w:sz w:val="20"/>
              </w:rPr>
            </w:pPr>
          </w:p>
        </w:tc>
      </w:tr>
      <w:tr w:rsidR="00216BF7" w:rsidRPr="006E4BEF">
        <w:trPr>
          <w:cantSplit/>
          <w:trHeight w:val="390"/>
        </w:trPr>
        <w:tc>
          <w:tcPr>
            <w:tcW w:w="720" w:type="dxa"/>
          </w:tcPr>
          <w:p w:rsidR="00216BF7" w:rsidRPr="006E4BEF" w:rsidRDefault="00216BF7" w:rsidP="006967B4">
            <w:pPr>
              <w:suppressAutoHyphens/>
              <w:spacing w:before="60" w:after="60"/>
              <w:rPr>
                <w:sz w:val="20"/>
              </w:rPr>
            </w:pPr>
          </w:p>
        </w:tc>
        <w:tc>
          <w:tcPr>
            <w:tcW w:w="3288" w:type="dxa"/>
          </w:tcPr>
          <w:p w:rsidR="00216BF7" w:rsidRPr="006E4BEF" w:rsidRDefault="00216BF7" w:rsidP="000127AD">
            <w:pPr>
              <w:suppressAutoHyphens/>
              <w:spacing w:before="60" w:after="60"/>
              <w:rPr>
                <w:sz w:val="20"/>
              </w:rPr>
            </w:pPr>
          </w:p>
        </w:tc>
        <w:tc>
          <w:tcPr>
            <w:tcW w:w="1134" w:type="dxa"/>
          </w:tcPr>
          <w:p w:rsidR="00216BF7" w:rsidRPr="006E4BEF" w:rsidRDefault="00216BF7" w:rsidP="006967B4">
            <w:pPr>
              <w:suppressAutoHyphens/>
              <w:spacing w:before="60" w:after="60"/>
              <w:rPr>
                <w:sz w:val="20"/>
              </w:rPr>
            </w:pPr>
          </w:p>
        </w:tc>
        <w:tc>
          <w:tcPr>
            <w:tcW w:w="1417" w:type="dxa"/>
          </w:tcPr>
          <w:p w:rsidR="00216BF7" w:rsidRPr="006E4BEF" w:rsidRDefault="00216BF7" w:rsidP="006967B4">
            <w:pPr>
              <w:suppressAutoHyphens/>
              <w:spacing w:before="60" w:after="60"/>
              <w:rPr>
                <w:sz w:val="20"/>
              </w:rPr>
            </w:pPr>
          </w:p>
        </w:tc>
        <w:tc>
          <w:tcPr>
            <w:tcW w:w="1418" w:type="dxa"/>
          </w:tcPr>
          <w:p w:rsidR="00216BF7" w:rsidRPr="006E4BEF" w:rsidRDefault="00216BF7" w:rsidP="006967B4">
            <w:pPr>
              <w:suppressAutoHyphens/>
              <w:spacing w:before="60" w:after="60"/>
              <w:rPr>
                <w:sz w:val="20"/>
              </w:rPr>
            </w:pPr>
          </w:p>
        </w:tc>
        <w:tc>
          <w:tcPr>
            <w:tcW w:w="2551" w:type="dxa"/>
          </w:tcPr>
          <w:p w:rsidR="00216BF7" w:rsidRPr="006E4BEF" w:rsidRDefault="00216BF7" w:rsidP="006967B4">
            <w:pPr>
              <w:suppressAutoHyphens/>
              <w:spacing w:before="60" w:after="60"/>
              <w:rPr>
                <w:sz w:val="20"/>
              </w:rPr>
            </w:pPr>
          </w:p>
        </w:tc>
        <w:tc>
          <w:tcPr>
            <w:tcW w:w="2693" w:type="dxa"/>
          </w:tcPr>
          <w:p w:rsidR="00216BF7" w:rsidRPr="006E4BEF" w:rsidRDefault="00216BF7" w:rsidP="006967B4">
            <w:pPr>
              <w:suppressAutoHyphens/>
              <w:spacing w:before="60" w:after="60"/>
              <w:rPr>
                <w:sz w:val="20"/>
              </w:rPr>
            </w:pPr>
          </w:p>
        </w:tc>
      </w:tr>
      <w:tr w:rsidR="004D09EA" w:rsidRPr="006E4BEF">
        <w:trPr>
          <w:cantSplit/>
          <w:trHeight w:val="333"/>
        </w:trPr>
        <w:tc>
          <w:tcPr>
            <w:tcW w:w="10528" w:type="dxa"/>
            <w:gridSpan w:val="6"/>
            <w:tcBorders>
              <w:bottom w:val="single" w:sz="2" w:space="0" w:color="auto"/>
            </w:tcBorders>
          </w:tcPr>
          <w:p w:rsidR="004D09EA" w:rsidRPr="006E4BEF" w:rsidRDefault="004D09EA" w:rsidP="004D09EA">
            <w:pPr>
              <w:suppressAutoHyphens/>
              <w:spacing w:before="60" w:after="60"/>
              <w:jc w:val="right"/>
            </w:pPr>
            <w:r w:rsidRPr="006E4BEF">
              <w:rPr>
                <w:b/>
              </w:rPr>
              <w:t>Total</w:t>
            </w:r>
            <w:r w:rsidR="00AC181F" w:rsidRPr="006E4BEF">
              <w:rPr>
                <w:b/>
              </w:rPr>
              <w:t xml:space="preserve"> Bid </w:t>
            </w:r>
            <w:r w:rsidRPr="006E4BEF">
              <w:rPr>
                <w:b/>
              </w:rPr>
              <w:t xml:space="preserve"> Price (Goods delivered to final destination)</w:t>
            </w:r>
          </w:p>
        </w:tc>
        <w:tc>
          <w:tcPr>
            <w:tcW w:w="2693" w:type="dxa"/>
            <w:tcBorders>
              <w:bottom w:val="single" w:sz="2" w:space="0" w:color="auto"/>
            </w:tcBorders>
          </w:tcPr>
          <w:p w:rsidR="004D09EA" w:rsidRPr="006E4BEF" w:rsidRDefault="004D09EA" w:rsidP="006967B4">
            <w:pPr>
              <w:suppressAutoHyphens/>
              <w:spacing w:before="60" w:after="60"/>
              <w:rPr>
                <w:sz w:val="20"/>
              </w:rPr>
            </w:pPr>
          </w:p>
        </w:tc>
      </w:tr>
      <w:tr w:rsidR="001F6439" w:rsidRPr="006E4BEF">
        <w:trPr>
          <w:cantSplit/>
          <w:trHeight w:hRule="exact" w:val="671"/>
        </w:trPr>
        <w:tc>
          <w:tcPr>
            <w:tcW w:w="13221" w:type="dxa"/>
            <w:gridSpan w:val="7"/>
            <w:tcBorders>
              <w:top w:val="single" w:sz="2" w:space="0" w:color="auto"/>
              <w:bottom w:val="double" w:sz="4" w:space="0" w:color="auto"/>
            </w:tcBorders>
            <w:shd w:val="clear" w:color="auto" w:fill="F3F3F3"/>
          </w:tcPr>
          <w:p w:rsidR="001F6439" w:rsidRPr="006E4BEF" w:rsidRDefault="001F6439" w:rsidP="006967B4">
            <w:pPr>
              <w:suppressAutoHyphens/>
              <w:spacing w:before="100"/>
              <w:rPr>
                <w:i/>
                <w:iCs/>
                <w:sz w:val="20"/>
              </w:rPr>
            </w:pPr>
            <w:r w:rsidRPr="006E4BEF">
              <w:rPr>
                <w:sz w:val="20"/>
              </w:rPr>
              <w:t xml:space="preserve">Name of </w:t>
            </w:r>
            <w:r w:rsidR="00411366" w:rsidRPr="006E4BEF">
              <w:rPr>
                <w:sz w:val="20"/>
              </w:rPr>
              <w:t>Bidder</w:t>
            </w:r>
            <w:r w:rsidRPr="006E4BEF">
              <w:rPr>
                <w:sz w:val="20"/>
              </w:rPr>
              <w:t xml:space="preserve"> </w:t>
            </w:r>
            <w:r w:rsidRPr="006E4BEF">
              <w:rPr>
                <w:i/>
                <w:iCs/>
                <w:sz w:val="20"/>
              </w:rPr>
              <w:t xml:space="preserve">{insert complete name of </w:t>
            </w:r>
            <w:r w:rsidR="00411366" w:rsidRPr="006E4BEF">
              <w:rPr>
                <w:i/>
                <w:iCs/>
                <w:sz w:val="20"/>
              </w:rPr>
              <w:t>Bidder</w:t>
            </w:r>
            <w:r w:rsidRPr="006E4BEF">
              <w:rPr>
                <w:i/>
                <w:iCs/>
                <w:sz w:val="20"/>
              </w:rPr>
              <w:t>}</w:t>
            </w:r>
            <w:r w:rsidRPr="006E4BEF">
              <w:rPr>
                <w:i/>
                <w:iCs/>
                <w:sz w:val="20"/>
              </w:rPr>
              <w:tab/>
            </w:r>
            <w:r w:rsidRPr="006E4BEF">
              <w:rPr>
                <w:i/>
                <w:iCs/>
                <w:sz w:val="20"/>
              </w:rPr>
              <w:tab/>
            </w:r>
            <w:r w:rsidRPr="006E4BEF">
              <w:rPr>
                <w:iCs/>
                <w:sz w:val="20"/>
              </w:rPr>
              <w:t>S</w:t>
            </w:r>
            <w:r w:rsidRPr="006E4BEF">
              <w:rPr>
                <w:sz w:val="20"/>
              </w:rPr>
              <w:t xml:space="preserve">ignature of </w:t>
            </w:r>
            <w:r w:rsidR="00411366" w:rsidRPr="006E4BEF">
              <w:rPr>
                <w:sz w:val="20"/>
              </w:rPr>
              <w:t>Bidder</w:t>
            </w:r>
            <w:r w:rsidRPr="006E4BEF">
              <w:rPr>
                <w:sz w:val="20"/>
              </w:rPr>
              <w:t xml:space="preserve"> </w:t>
            </w:r>
            <w:r w:rsidRPr="006E4BEF">
              <w:rPr>
                <w:i/>
                <w:iCs/>
                <w:sz w:val="20"/>
              </w:rPr>
              <w:t>{signature of person signing the</w:t>
            </w:r>
            <w:r w:rsidR="00AC181F" w:rsidRPr="006E4BEF">
              <w:rPr>
                <w:i/>
                <w:iCs/>
                <w:sz w:val="20"/>
              </w:rPr>
              <w:t xml:space="preserve"> Bid </w:t>
            </w:r>
            <w:r w:rsidRPr="006E4BEF">
              <w:rPr>
                <w:i/>
                <w:iCs/>
                <w:sz w:val="20"/>
              </w:rPr>
              <w:t>}</w:t>
            </w:r>
            <w:r w:rsidRPr="006E4BEF">
              <w:rPr>
                <w:sz w:val="20"/>
              </w:rPr>
              <w:tab/>
              <w:t xml:space="preserve">Date </w:t>
            </w:r>
            <w:r w:rsidRPr="006E4BEF">
              <w:rPr>
                <w:i/>
                <w:iCs/>
                <w:sz w:val="20"/>
              </w:rPr>
              <w:t>{Insert Date}</w:t>
            </w:r>
          </w:p>
        </w:tc>
      </w:tr>
    </w:tbl>
    <w:p w:rsidR="00332F07" w:rsidRPr="006E4BEF" w:rsidRDefault="00ED5325" w:rsidP="00216BF7">
      <w:pPr>
        <w:tabs>
          <w:tab w:val="left" w:pos="4320"/>
        </w:tabs>
        <w:suppressAutoHyphens/>
        <w:jc w:val="center"/>
        <w:rPr>
          <w:sz w:val="20"/>
        </w:rPr>
      </w:pPr>
      <w:r w:rsidRPr="006E4BEF">
        <w:rPr>
          <w:sz w:val="20"/>
        </w:rPr>
        <w:br w:type="page"/>
      </w:r>
    </w:p>
    <w:tbl>
      <w:tblPr>
        <w:tblW w:w="13680" w:type="dxa"/>
        <w:tblInd w:w="-198"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810"/>
        <w:gridCol w:w="2070"/>
        <w:gridCol w:w="1620"/>
        <w:gridCol w:w="1157"/>
        <w:gridCol w:w="13"/>
        <w:gridCol w:w="3105"/>
        <w:gridCol w:w="1665"/>
        <w:gridCol w:w="1530"/>
        <w:gridCol w:w="1710"/>
      </w:tblGrid>
      <w:tr w:rsidR="00455149" w:rsidRPr="006E4BEF">
        <w:trPr>
          <w:cantSplit/>
          <w:trHeight w:val="140"/>
        </w:trPr>
        <w:tc>
          <w:tcPr>
            <w:tcW w:w="13680" w:type="dxa"/>
            <w:gridSpan w:val="9"/>
          </w:tcPr>
          <w:p w:rsidR="00455149" w:rsidRPr="006E4BEF" w:rsidRDefault="001F6439" w:rsidP="00052ADC">
            <w:pPr>
              <w:pStyle w:val="SectionVHeader"/>
              <w:spacing w:before="240" w:after="120"/>
            </w:pPr>
            <w:r w:rsidRPr="006E4BEF">
              <w:lastRenderedPageBreak/>
              <w:br w:type="page"/>
            </w:r>
            <w:bookmarkStart w:id="1" w:name="_Toc342126650"/>
            <w:r w:rsidR="00455149" w:rsidRPr="006E4BEF">
              <w:t>Price and Completion Schedule - Related Services</w:t>
            </w:r>
            <w:bookmarkEnd w:id="1"/>
          </w:p>
        </w:tc>
      </w:tr>
      <w:tr w:rsidR="00455149" w:rsidRPr="006E4BEF">
        <w:trPr>
          <w:cantSplit/>
        </w:trPr>
        <w:tc>
          <w:tcPr>
            <w:tcW w:w="2880" w:type="dxa"/>
            <w:gridSpan w:val="2"/>
            <w:vAlign w:val="center"/>
          </w:tcPr>
          <w:p w:rsidR="00455149" w:rsidRPr="006E4BEF" w:rsidRDefault="00332F07" w:rsidP="004D09EA">
            <w:pPr>
              <w:suppressAutoHyphens/>
              <w:spacing w:before="120" w:after="120"/>
              <w:jc w:val="center"/>
              <w:rPr>
                <w:b/>
                <w:szCs w:val="24"/>
              </w:rPr>
            </w:pPr>
            <w:r w:rsidRPr="006E4BEF">
              <w:rPr>
                <w:b/>
                <w:szCs w:val="24"/>
              </w:rPr>
              <w:t>Date:__________________</w:t>
            </w:r>
          </w:p>
        </w:tc>
        <w:tc>
          <w:tcPr>
            <w:tcW w:w="7560" w:type="dxa"/>
            <w:gridSpan w:val="5"/>
            <w:vAlign w:val="center"/>
          </w:tcPr>
          <w:p w:rsidR="00455149" w:rsidRPr="006E4BEF" w:rsidRDefault="00332F07" w:rsidP="004D09EA">
            <w:pPr>
              <w:suppressAutoHyphens/>
              <w:spacing w:before="120" w:after="120"/>
              <w:jc w:val="center"/>
              <w:rPr>
                <w:b/>
                <w:szCs w:val="24"/>
              </w:rPr>
            </w:pPr>
            <w:r w:rsidRPr="006E4BEF">
              <w:rPr>
                <w:b/>
                <w:szCs w:val="24"/>
              </w:rPr>
              <w:t>Procurement Ref No: _____________________________________</w:t>
            </w:r>
          </w:p>
        </w:tc>
        <w:tc>
          <w:tcPr>
            <w:tcW w:w="3240" w:type="dxa"/>
            <w:gridSpan w:val="2"/>
            <w:vAlign w:val="center"/>
          </w:tcPr>
          <w:p w:rsidR="00455149" w:rsidRPr="006E4BEF" w:rsidRDefault="00455149" w:rsidP="004D09EA">
            <w:pPr>
              <w:suppressAutoHyphens/>
              <w:spacing w:before="120" w:after="120"/>
              <w:jc w:val="center"/>
              <w:rPr>
                <w:b/>
                <w:szCs w:val="24"/>
              </w:rPr>
            </w:pPr>
            <w:r w:rsidRPr="006E4BEF">
              <w:rPr>
                <w:b/>
                <w:szCs w:val="24"/>
              </w:rPr>
              <w:t>Page N</w:t>
            </w:r>
            <w:r w:rsidRPr="006E4BEF">
              <w:rPr>
                <w:b/>
                <w:szCs w:val="24"/>
              </w:rPr>
              <w:sym w:font="Symbol" w:char="F0B0"/>
            </w:r>
            <w:r w:rsidR="00332F07" w:rsidRPr="006E4BEF">
              <w:rPr>
                <w:b/>
                <w:szCs w:val="24"/>
              </w:rPr>
              <w:t xml:space="preserve"> ___</w:t>
            </w:r>
            <w:r w:rsidRPr="006E4BEF">
              <w:rPr>
                <w:b/>
                <w:szCs w:val="24"/>
              </w:rPr>
              <w:t xml:space="preserve"> of ______</w:t>
            </w:r>
          </w:p>
        </w:tc>
      </w:tr>
      <w:tr w:rsidR="00455149" w:rsidRPr="006E4BEF">
        <w:trPr>
          <w:cantSplit/>
        </w:trPr>
        <w:tc>
          <w:tcPr>
            <w:tcW w:w="810" w:type="dxa"/>
            <w:tcBorders>
              <w:bottom w:val="double" w:sz="4" w:space="0" w:color="auto"/>
            </w:tcBorders>
          </w:tcPr>
          <w:p w:rsidR="00455149" w:rsidRPr="006E4BEF" w:rsidRDefault="00455149">
            <w:pPr>
              <w:suppressAutoHyphens/>
              <w:jc w:val="center"/>
              <w:rPr>
                <w:i/>
                <w:sz w:val="20"/>
              </w:rPr>
            </w:pPr>
            <w:r w:rsidRPr="006E4BEF">
              <w:rPr>
                <w:i/>
                <w:sz w:val="20"/>
              </w:rPr>
              <w:t>1</w:t>
            </w:r>
          </w:p>
        </w:tc>
        <w:tc>
          <w:tcPr>
            <w:tcW w:w="3690" w:type="dxa"/>
            <w:gridSpan w:val="2"/>
            <w:tcBorders>
              <w:bottom w:val="double" w:sz="4" w:space="0" w:color="auto"/>
            </w:tcBorders>
          </w:tcPr>
          <w:p w:rsidR="00455149" w:rsidRPr="006E4BEF" w:rsidRDefault="00455149">
            <w:pPr>
              <w:suppressAutoHyphens/>
              <w:jc w:val="center"/>
              <w:rPr>
                <w:i/>
                <w:sz w:val="20"/>
              </w:rPr>
            </w:pPr>
            <w:r w:rsidRPr="006E4BEF">
              <w:rPr>
                <w:i/>
                <w:sz w:val="20"/>
              </w:rPr>
              <w:t>2</w:t>
            </w:r>
          </w:p>
        </w:tc>
        <w:tc>
          <w:tcPr>
            <w:tcW w:w="1170" w:type="dxa"/>
            <w:gridSpan w:val="2"/>
            <w:tcBorders>
              <w:bottom w:val="double" w:sz="4" w:space="0" w:color="auto"/>
            </w:tcBorders>
          </w:tcPr>
          <w:p w:rsidR="00455149" w:rsidRPr="006E4BEF" w:rsidRDefault="00455149">
            <w:pPr>
              <w:suppressAutoHyphens/>
              <w:jc w:val="center"/>
              <w:rPr>
                <w:i/>
                <w:sz w:val="20"/>
              </w:rPr>
            </w:pPr>
            <w:r w:rsidRPr="006E4BEF">
              <w:rPr>
                <w:i/>
                <w:sz w:val="20"/>
              </w:rPr>
              <w:t>3</w:t>
            </w:r>
          </w:p>
        </w:tc>
        <w:tc>
          <w:tcPr>
            <w:tcW w:w="3105" w:type="dxa"/>
            <w:tcBorders>
              <w:bottom w:val="double" w:sz="4" w:space="0" w:color="auto"/>
            </w:tcBorders>
          </w:tcPr>
          <w:p w:rsidR="00455149" w:rsidRPr="006E4BEF" w:rsidRDefault="00455149">
            <w:pPr>
              <w:suppressAutoHyphens/>
              <w:jc w:val="center"/>
              <w:rPr>
                <w:i/>
                <w:sz w:val="20"/>
              </w:rPr>
            </w:pPr>
            <w:r w:rsidRPr="006E4BEF">
              <w:rPr>
                <w:i/>
                <w:sz w:val="20"/>
              </w:rPr>
              <w:t>4</w:t>
            </w:r>
          </w:p>
        </w:tc>
        <w:tc>
          <w:tcPr>
            <w:tcW w:w="1665" w:type="dxa"/>
            <w:tcBorders>
              <w:bottom w:val="double" w:sz="4" w:space="0" w:color="auto"/>
            </w:tcBorders>
          </w:tcPr>
          <w:p w:rsidR="00455149" w:rsidRPr="006E4BEF" w:rsidRDefault="00455149">
            <w:pPr>
              <w:suppressAutoHyphens/>
              <w:jc w:val="center"/>
              <w:rPr>
                <w:i/>
                <w:sz w:val="20"/>
              </w:rPr>
            </w:pPr>
            <w:r w:rsidRPr="006E4BEF">
              <w:rPr>
                <w:i/>
                <w:sz w:val="20"/>
              </w:rPr>
              <w:t>5</w:t>
            </w:r>
          </w:p>
        </w:tc>
        <w:tc>
          <w:tcPr>
            <w:tcW w:w="1530" w:type="dxa"/>
            <w:tcBorders>
              <w:bottom w:val="double" w:sz="4" w:space="0" w:color="auto"/>
            </w:tcBorders>
          </w:tcPr>
          <w:p w:rsidR="00455149" w:rsidRPr="006E4BEF" w:rsidRDefault="00455149">
            <w:pPr>
              <w:suppressAutoHyphens/>
              <w:jc w:val="center"/>
              <w:rPr>
                <w:i/>
                <w:sz w:val="20"/>
              </w:rPr>
            </w:pPr>
            <w:r w:rsidRPr="006E4BEF">
              <w:rPr>
                <w:i/>
                <w:sz w:val="20"/>
              </w:rPr>
              <w:t>6</w:t>
            </w:r>
          </w:p>
        </w:tc>
        <w:tc>
          <w:tcPr>
            <w:tcW w:w="1710" w:type="dxa"/>
            <w:tcBorders>
              <w:bottom w:val="double" w:sz="4" w:space="0" w:color="auto"/>
            </w:tcBorders>
          </w:tcPr>
          <w:p w:rsidR="00455149" w:rsidRPr="006E4BEF" w:rsidRDefault="00455149">
            <w:pPr>
              <w:suppressAutoHyphens/>
              <w:jc w:val="center"/>
              <w:rPr>
                <w:i/>
                <w:sz w:val="20"/>
              </w:rPr>
            </w:pPr>
            <w:r w:rsidRPr="006E4BEF">
              <w:rPr>
                <w:i/>
                <w:sz w:val="20"/>
              </w:rPr>
              <w:t>7</w:t>
            </w:r>
          </w:p>
        </w:tc>
      </w:tr>
      <w:tr w:rsidR="00455149" w:rsidRPr="006E4BEF">
        <w:trPr>
          <w:cantSplit/>
          <w:trHeight w:val="693"/>
        </w:trPr>
        <w:tc>
          <w:tcPr>
            <w:tcW w:w="810" w:type="dxa"/>
            <w:tcBorders>
              <w:top w:val="double" w:sz="4" w:space="0" w:color="auto"/>
              <w:bottom w:val="double" w:sz="4" w:space="0" w:color="auto"/>
            </w:tcBorders>
            <w:shd w:val="clear" w:color="auto" w:fill="E0E0E0"/>
            <w:vAlign w:val="center"/>
          </w:tcPr>
          <w:p w:rsidR="00455149" w:rsidRPr="006E4BEF" w:rsidRDefault="00455149" w:rsidP="00EC2CB1">
            <w:pPr>
              <w:suppressAutoHyphens/>
              <w:ind w:left="-86"/>
              <w:jc w:val="center"/>
              <w:rPr>
                <w:b/>
                <w:sz w:val="20"/>
              </w:rPr>
            </w:pPr>
            <w:r w:rsidRPr="006E4BEF">
              <w:rPr>
                <w:b/>
                <w:sz w:val="20"/>
              </w:rPr>
              <w:t xml:space="preserve">Service </w:t>
            </w:r>
          </w:p>
          <w:p w:rsidR="00455149" w:rsidRPr="006E4BEF" w:rsidRDefault="00455149">
            <w:pPr>
              <w:suppressAutoHyphens/>
              <w:jc w:val="center"/>
              <w:rPr>
                <w:b/>
                <w:sz w:val="20"/>
              </w:rPr>
            </w:pPr>
            <w:r w:rsidRPr="006E4BEF">
              <w:rPr>
                <w:b/>
                <w:sz w:val="20"/>
              </w:rPr>
              <w:t>N</w:t>
            </w:r>
            <w:r w:rsidRPr="006E4BEF">
              <w:rPr>
                <w:b/>
                <w:sz w:val="20"/>
              </w:rPr>
              <w:sym w:font="Symbol" w:char="F0B0"/>
            </w:r>
          </w:p>
        </w:tc>
        <w:tc>
          <w:tcPr>
            <w:tcW w:w="3690" w:type="dxa"/>
            <w:gridSpan w:val="2"/>
            <w:tcBorders>
              <w:top w:val="double" w:sz="4" w:space="0" w:color="auto"/>
              <w:bottom w:val="double" w:sz="4" w:space="0" w:color="auto"/>
            </w:tcBorders>
            <w:shd w:val="clear" w:color="auto" w:fill="E0E0E0"/>
            <w:vAlign w:val="center"/>
          </w:tcPr>
          <w:p w:rsidR="00455149" w:rsidRPr="006E4BEF" w:rsidRDefault="00455149">
            <w:pPr>
              <w:suppressAutoHyphens/>
              <w:jc w:val="center"/>
              <w:rPr>
                <w:b/>
                <w:sz w:val="20"/>
              </w:rPr>
            </w:pPr>
            <w:r w:rsidRPr="006E4BEF">
              <w:rPr>
                <w:b/>
                <w:sz w:val="20"/>
              </w:rPr>
              <w:t>Description of Services</w:t>
            </w:r>
            <w:r w:rsidR="00455C93" w:rsidRPr="006E4BEF">
              <w:rPr>
                <w:b/>
                <w:sz w:val="20"/>
              </w:rPr>
              <w:t xml:space="preserve"> </w:t>
            </w:r>
            <w:r w:rsidR="00052ADC" w:rsidRPr="006E4BEF">
              <w:rPr>
                <w:rFonts w:ascii="Times New Roman Bold" w:hAnsi="Times New Roman Bold"/>
                <w:b/>
                <w:sz w:val="20"/>
                <w:vertAlign w:val="superscript"/>
              </w:rPr>
              <w:t>a)</w:t>
            </w:r>
            <w:r w:rsidRPr="006E4BEF">
              <w:rPr>
                <w:rFonts w:ascii="Times New Roman Bold" w:hAnsi="Times New Roman Bold"/>
                <w:b/>
                <w:sz w:val="20"/>
                <w:vertAlign w:val="superscript"/>
              </w:rPr>
              <w:t xml:space="preserve"> </w:t>
            </w:r>
          </w:p>
        </w:tc>
        <w:tc>
          <w:tcPr>
            <w:tcW w:w="1170" w:type="dxa"/>
            <w:gridSpan w:val="2"/>
            <w:tcBorders>
              <w:top w:val="double" w:sz="4" w:space="0" w:color="auto"/>
              <w:bottom w:val="double" w:sz="4" w:space="0" w:color="auto"/>
            </w:tcBorders>
            <w:shd w:val="clear" w:color="auto" w:fill="E0E0E0"/>
            <w:vAlign w:val="center"/>
          </w:tcPr>
          <w:p w:rsidR="00455149" w:rsidRPr="006E4BEF" w:rsidRDefault="00455149">
            <w:pPr>
              <w:suppressAutoHyphens/>
              <w:jc w:val="center"/>
              <w:rPr>
                <w:b/>
                <w:sz w:val="20"/>
              </w:rPr>
            </w:pPr>
            <w:r w:rsidRPr="006E4BEF">
              <w:rPr>
                <w:b/>
                <w:sz w:val="20"/>
              </w:rPr>
              <w:t>Country of Origin</w:t>
            </w:r>
          </w:p>
        </w:tc>
        <w:tc>
          <w:tcPr>
            <w:tcW w:w="3105" w:type="dxa"/>
            <w:tcBorders>
              <w:top w:val="double" w:sz="4" w:space="0" w:color="auto"/>
              <w:bottom w:val="double" w:sz="4" w:space="0" w:color="auto"/>
            </w:tcBorders>
            <w:shd w:val="clear" w:color="auto" w:fill="E0E0E0"/>
            <w:vAlign w:val="center"/>
          </w:tcPr>
          <w:p w:rsidR="00455149" w:rsidRPr="006E4BEF" w:rsidRDefault="009A0A65">
            <w:pPr>
              <w:suppressAutoHyphens/>
              <w:jc w:val="center"/>
              <w:rPr>
                <w:b/>
                <w:sz w:val="20"/>
              </w:rPr>
            </w:pPr>
            <w:r w:rsidRPr="006E4BEF">
              <w:rPr>
                <w:b/>
                <w:sz w:val="20"/>
              </w:rPr>
              <w:t>Service Period</w:t>
            </w:r>
            <w:r w:rsidR="00455149" w:rsidRPr="006E4BEF">
              <w:rPr>
                <w:b/>
                <w:sz w:val="20"/>
              </w:rPr>
              <w:t xml:space="preserve"> at place of Final destination</w:t>
            </w:r>
          </w:p>
        </w:tc>
        <w:tc>
          <w:tcPr>
            <w:tcW w:w="1665" w:type="dxa"/>
            <w:tcBorders>
              <w:top w:val="double" w:sz="4" w:space="0" w:color="auto"/>
              <w:bottom w:val="double" w:sz="4" w:space="0" w:color="auto"/>
            </w:tcBorders>
            <w:shd w:val="clear" w:color="auto" w:fill="E0E0E0"/>
            <w:vAlign w:val="center"/>
          </w:tcPr>
          <w:p w:rsidR="00455149" w:rsidRPr="006E4BEF" w:rsidRDefault="00455149">
            <w:pPr>
              <w:suppressAutoHyphens/>
              <w:jc w:val="center"/>
              <w:rPr>
                <w:b/>
                <w:sz w:val="20"/>
              </w:rPr>
            </w:pPr>
            <w:r w:rsidRPr="006E4BEF">
              <w:rPr>
                <w:b/>
                <w:sz w:val="20"/>
              </w:rPr>
              <w:t>Quantity and physical unit</w:t>
            </w:r>
          </w:p>
        </w:tc>
        <w:tc>
          <w:tcPr>
            <w:tcW w:w="1530" w:type="dxa"/>
            <w:tcBorders>
              <w:top w:val="double" w:sz="4" w:space="0" w:color="auto"/>
              <w:bottom w:val="double" w:sz="4" w:space="0" w:color="auto"/>
            </w:tcBorders>
            <w:shd w:val="clear" w:color="auto" w:fill="E0E0E0"/>
            <w:vAlign w:val="center"/>
          </w:tcPr>
          <w:p w:rsidR="00455149" w:rsidRPr="006E4BEF" w:rsidRDefault="00455149">
            <w:pPr>
              <w:suppressAutoHyphens/>
              <w:jc w:val="center"/>
              <w:rPr>
                <w:b/>
                <w:sz w:val="20"/>
              </w:rPr>
            </w:pPr>
            <w:r w:rsidRPr="006E4BEF">
              <w:rPr>
                <w:b/>
                <w:sz w:val="20"/>
              </w:rPr>
              <w:t xml:space="preserve">Unit price </w:t>
            </w:r>
          </w:p>
        </w:tc>
        <w:tc>
          <w:tcPr>
            <w:tcW w:w="1710" w:type="dxa"/>
            <w:tcBorders>
              <w:top w:val="double" w:sz="4" w:space="0" w:color="auto"/>
              <w:bottom w:val="double" w:sz="4" w:space="0" w:color="auto"/>
            </w:tcBorders>
            <w:shd w:val="clear" w:color="auto" w:fill="E0E0E0"/>
            <w:vAlign w:val="center"/>
          </w:tcPr>
          <w:p w:rsidR="00455149" w:rsidRPr="006E4BEF" w:rsidRDefault="00455149">
            <w:pPr>
              <w:suppressAutoHyphens/>
              <w:jc w:val="center"/>
              <w:rPr>
                <w:b/>
                <w:sz w:val="20"/>
              </w:rPr>
            </w:pPr>
            <w:r w:rsidRPr="006E4BEF">
              <w:rPr>
                <w:b/>
                <w:sz w:val="20"/>
              </w:rPr>
              <w:t xml:space="preserve">Total Price per Service </w:t>
            </w:r>
          </w:p>
          <w:p w:rsidR="00455149" w:rsidRPr="006E4BEF" w:rsidRDefault="00455149">
            <w:pPr>
              <w:suppressAutoHyphens/>
              <w:jc w:val="center"/>
              <w:rPr>
                <w:b/>
                <w:i/>
                <w:sz w:val="20"/>
              </w:rPr>
            </w:pPr>
            <w:r w:rsidRPr="006E4BEF">
              <w:rPr>
                <w:b/>
                <w:i/>
                <w:sz w:val="20"/>
              </w:rPr>
              <w:t>(Col. 5</w:t>
            </w:r>
            <w:r w:rsidR="004F59D2" w:rsidRPr="006E4BEF">
              <w:rPr>
                <w:b/>
                <w:i/>
                <w:sz w:val="20"/>
              </w:rPr>
              <w:t xml:space="preserve"> x </w:t>
            </w:r>
            <w:r w:rsidRPr="006E4BEF">
              <w:rPr>
                <w:b/>
                <w:i/>
                <w:sz w:val="20"/>
              </w:rPr>
              <w:t>6 or estimate)</w:t>
            </w:r>
          </w:p>
        </w:tc>
      </w:tr>
      <w:tr w:rsidR="00455149" w:rsidRPr="006E4BEF">
        <w:trPr>
          <w:cantSplit/>
          <w:trHeight w:val="390"/>
        </w:trPr>
        <w:tc>
          <w:tcPr>
            <w:tcW w:w="810" w:type="dxa"/>
            <w:tcBorders>
              <w:top w:val="double" w:sz="4" w:space="0" w:color="auto"/>
              <w:bottom w:val="single" w:sz="12" w:space="0" w:color="auto"/>
            </w:tcBorders>
          </w:tcPr>
          <w:p w:rsidR="00455149" w:rsidRPr="006E4BEF" w:rsidRDefault="00455149">
            <w:pPr>
              <w:suppressAutoHyphens/>
              <w:rPr>
                <w:i/>
                <w:iCs/>
                <w:sz w:val="20"/>
              </w:rPr>
            </w:pPr>
          </w:p>
        </w:tc>
        <w:tc>
          <w:tcPr>
            <w:tcW w:w="3690" w:type="dxa"/>
            <w:gridSpan w:val="2"/>
            <w:tcBorders>
              <w:top w:val="double" w:sz="4" w:space="0" w:color="auto"/>
              <w:bottom w:val="single" w:sz="12" w:space="0" w:color="auto"/>
            </w:tcBorders>
          </w:tcPr>
          <w:p w:rsidR="00455149" w:rsidRPr="006E4BEF" w:rsidRDefault="00455149">
            <w:pPr>
              <w:suppressAutoHyphens/>
              <w:jc w:val="center"/>
              <w:rPr>
                <w:i/>
                <w:iCs/>
                <w:sz w:val="20"/>
              </w:rPr>
            </w:pPr>
          </w:p>
        </w:tc>
        <w:tc>
          <w:tcPr>
            <w:tcW w:w="1170" w:type="dxa"/>
            <w:gridSpan w:val="2"/>
            <w:tcBorders>
              <w:top w:val="double" w:sz="4" w:space="0" w:color="auto"/>
              <w:bottom w:val="single" w:sz="12" w:space="0" w:color="auto"/>
            </w:tcBorders>
          </w:tcPr>
          <w:p w:rsidR="00455149" w:rsidRPr="006E4BEF" w:rsidRDefault="00457601">
            <w:pPr>
              <w:suppressAutoHyphens/>
              <w:rPr>
                <w:i/>
                <w:iCs/>
                <w:sz w:val="20"/>
              </w:rPr>
            </w:pPr>
            <w:r w:rsidRPr="006E4BEF">
              <w:rPr>
                <w:i/>
                <w:iCs/>
                <w:sz w:val="16"/>
              </w:rPr>
              <w:t>{</w:t>
            </w:r>
            <w:r w:rsidR="00455149" w:rsidRPr="006E4BEF">
              <w:rPr>
                <w:i/>
                <w:iCs/>
                <w:sz w:val="16"/>
              </w:rPr>
              <w:t>insert country of origin of the Services</w:t>
            </w:r>
            <w:r w:rsidRPr="006E4BEF">
              <w:rPr>
                <w:i/>
                <w:iCs/>
                <w:sz w:val="16"/>
              </w:rPr>
              <w:t>}</w:t>
            </w:r>
          </w:p>
        </w:tc>
        <w:tc>
          <w:tcPr>
            <w:tcW w:w="3105" w:type="dxa"/>
            <w:tcBorders>
              <w:top w:val="double" w:sz="4" w:space="0" w:color="auto"/>
              <w:bottom w:val="single" w:sz="12" w:space="0" w:color="auto"/>
            </w:tcBorders>
          </w:tcPr>
          <w:p w:rsidR="00455149" w:rsidRPr="006E4BEF" w:rsidRDefault="00457601">
            <w:pPr>
              <w:suppressAutoHyphens/>
              <w:rPr>
                <w:i/>
                <w:iCs/>
                <w:sz w:val="20"/>
              </w:rPr>
            </w:pPr>
            <w:r w:rsidRPr="006E4BEF">
              <w:rPr>
                <w:i/>
                <w:iCs/>
                <w:sz w:val="16"/>
              </w:rPr>
              <w:t>{</w:t>
            </w:r>
            <w:r w:rsidR="00455149" w:rsidRPr="006E4BEF">
              <w:rPr>
                <w:i/>
                <w:iCs/>
                <w:sz w:val="16"/>
              </w:rPr>
              <w:t>inse</w:t>
            </w:r>
            <w:r w:rsidR="009A0A65" w:rsidRPr="006E4BEF">
              <w:rPr>
                <w:i/>
                <w:iCs/>
                <w:sz w:val="16"/>
              </w:rPr>
              <w:t>rt period service will take</w:t>
            </w:r>
            <w:r w:rsidR="00455149" w:rsidRPr="006E4BEF">
              <w:rPr>
                <w:i/>
                <w:iCs/>
                <w:sz w:val="16"/>
              </w:rPr>
              <w:t xml:space="preserve"> at place of final destination </w:t>
            </w:r>
            <w:r w:rsidR="009A0A65" w:rsidRPr="006E4BEF">
              <w:rPr>
                <w:i/>
                <w:iCs/>
                <w:sz w:val="16"/>
              </w:rPr>
              <w:t xml:space="preserve">- </w:t>
            </w:r>
            <w:r w:rsidR="00455149" w:rsidRPr="006E4BEF">
              <w:rPr>
                <w:i/>
                <w:iCs/>
                <w:sz w:val="16"/>
              </w:rPr>
              <w:t>per Service</w:t>
            </w:r>
            <w:r w:rsidRPr="006E4BEF">
              <w:rPr>
                <w:i/>
                <w:iCs/>
                <w:sz w:val="16"/>
              </w:rPr>
              <w:t>}</w:t>
            </w:r>
          </w:p>
        </w:tc>
        <w:tc>
          <w:tcPr>
            <w:tcW w:w="1665" w:type="dxa"/>
            <w:tcBorders>
              <w:top w:val="double" w:sz="4" w:space="0" w:color="auto"/>
              <w:bottom w:val="single" w:sz="12" w:space="0" w:color="auto"/>
            </w:tcBorders>
          </w:tcPr>
          <w:p w:rsidR="00455149" w:rsidRPr="006E4BEF" w:rsidRDefault="00457601">
            <w:pPr>
              <w:suppressAutoHyphens/>
              <w:rPr>
                <w:i/>
                <w:iCs/>
                <w:sz w:val="20"/>
              </w:rPr>
            </w:pPr>
            <w:r w:rsidRPr="006E4BEF">
              <w:rPr>
                <w:i/>
                <w:iCs/>
                <w:sz w:val="16"/>
              </w:rPr>
              <w:t>{</w:t>
            </w:r>
            <w:r w:rsidR="00455149" w:rsidRPr="006E4BEF">
              <w:rPr>
                <w:i/>
                <w:iCs/>
                <w:sz w:val="16"/>
              </w:rPr>
              <w:t>insert number of units to be supplied</w:t>
            </w:r>
            <w:r w:rsidRPr="006E4BEF">
              <w:rPr>
                <w:i/>
                <w:iCs/>
                <w:sz w:val="16"/>
              </w:rPr>
              <w:t>}</w:t>
            </w:r>
          </w:p>
        </w:tc>
        <w:tc>
          <w:tcPr>
            <w:tcW w:w="1530" w:type="dxa"/>
            <w:tcBorders>
              <w:top w:val="double" w:sz="4" w:space="0" w:color="auto"/>
              <w:bottom w:val="single" w:sz="12" w:space="0" w:color="auto"/>
            </w:tcBorders>
          </w:tcPr>
          <w:p w:rsidR="00455149" w:rsidRPr="006E4BEF" w:rsidRDefault="00457601" w:rsidP="00EC2CB1">
            <w:pPr>
              <w:suppressAutoHyphens/>
              <w:jc w:val="center"/>
              <w:rPr>
                <w:i/>
                <w:iCs/>
                <w:sz w:val="20"/>
              </w:rPr>
            </w:pPr>
            <w:r w:rsidRPr="006E4BEF">
              <w:rPr>
                <w:i/>
                <w:iCs/>
                <w:sz w:val="16"/>
              </w:rPr>
              <w:t>{</w:t>
            </w:r>
            <w:r w:rsidR="00455149" w:rsidRPr="006E4BEF">
              <w:rPr>
                <w:i/>
                <w:iCs/>
                <w:sz w:val="16"/>
              </w:rPr>
              <w:t xml:space="preserve">insert unit price per </w:t>
            </w:r>
            <w:r w:rsidR="009A0A65" w:rsidRPr="006E4BEF">
              <w:rPr>
                <w:i/>
                <w:iCs/>
                <w:sz w:val="16"/>
              </w:rPr>
              <w:t>Service</w:t>
            </w:r>
            <w:r w:rsidRPr="006E4BEF">
              <w:rPr>
                <w:i/>
                <w:iCs/>
                <w:sz w:val="16"/>
              </w:rPr>
              <w:t>}</w:t>
            </w:r>
          </w:p>
        </w:tc>
        <w:tc>
          <w:tcPr>
            <w:tcW w:w="1710" w:type="dxa"/>
            <w:tcBorders>
              <w:top w:val="double" w:sz="4" w:space="0" w:color="auto"/>
              <w:bottom w:val="single" w:sz="12" w:space="0" w:color="auto"/>
            </w:tcBorders>
          </w:tcPr>
          <w:p w:rsidR="00455149" w:rsidRPr="006E4BEF" w:rsidRDefault="00457601">
            <w:pPr>
              <w:suppressAutoHyphens/>
              <w:rPr>
                <w:i/>
                <w:iCs/>
                <w:sz w:val="16"/>
              </w:rPr>
            </w:pPr>
            <w:r w:rsidRPr="006E4BEF">
              <w:rPr>
                <w:i/>
                <w:iCs/>
                <w:sz w:val="16"/>
              </w:rPr>
              <w:t>{</w:t>
            </w:r>
            <w:r w:rsidR="00455149" w:rsidRPr="006E4BEF">
              <w:rPr>
                <w:i/>
                <w:iCs/>
                <w:sz w:val="16"/>
              </w:rPr>
              <w:t xml:space="preserve">insert total price per </w:t>
            </w:r>
            <w:r w:rsidR="009A0A65" w:rsidRPr="006E4BEF">
              <w:rPr>
                <w:i/>
                <w:iCs/>
                <w:sz w:val="16"/>
              </w:rPr>
              <w:t>services</w:t>
            </w:r>
            <w:r w:rsidRPr="006E4BEF">
              <w:rPr>
                <w:i/>
                <w:iCs/>
                <w:sz w:val="16"/>
              </w:rPr>
              <w:t>}</w:t>
            </w:r>
          </w:p>
        </w:tc>
      </w:tr>
      <w:tr w:rsidR="00455149" w:rsidRPr="006E4BEF">
        <w:trPr>
          <w:cantSplit/>
          <w:trHeight w:val="390"/>
        </w:trPr>
        <w:tc>
          <w:tcPr>
            <w:tcW w:w="810" w:type="dxa"/>
            <w:tcBorders>
              <w:top w:val="single" w:sz="12" w:space="0" w:color="auto"/>
            </w:tcBorders>
          </w:tcPr>
          <w:p w:rsidR="00455149" w:rsidRPr="00A37BE7" w:rsidRDefault="00A37BE7">
            <w:pPr>
              <w:suppressAutoHyphens/>
              <w:spacing w:before="60" w:after="60"/>
              <w:rPr>
                <w:color w:val="FF0000"/>
                <w:sz w:val="20"/>
              </w:rPr>
            </w:pPr>
            <w:r w:rsidRPr="00A37BE7">
              <w:rPr>
                <w:color w:val="FF0000"/>
                <w:sz w:val="20"/>
              </w:rPr>
              <w:t>1</w:t>
            </w:r>
          </w:p>
        </w:tc>
        <w:tc>
          <w:tcPr>
            <w:tcW w:w="3690" w:type="dxa"/>
            <w:gridSpan w:val="2"/>
            <w:tcBorders>
              <w:top w:val="single" w:sz="12" w:space="0" w:color="auto"/>
            </w:tcBorders>
          </w:tcPr>
          <w:p w:rsidR="00455149" w:rsidRPr="00A37BE7" w:rsidRDefault="00A37BE7">
            <w:pPr>
              <w:suppressAutoHyphens/>
              <w:spacing w:before="60" w:after="60"/>
              <w:rPr>
                <w:color w:val="FF0000"/>
                <w:sz w:val="20"/>
              </w:rPr>
            </w:pPr>
            <w:r w:rsidRPr="00A37BE7">
              <w:rPr>
                <w:rFonts w:asciiTheme="minorBidi" w:hAnsiTheme="minorBidi"/>
                <w:color w:val="FF0000"/>
                <w:sz w:val="20"/>
              </w:rPr>
              <w:t>Installation and Training</w:t>
            </w:r>
          </w:p>
        </w:tc>
        <w:tc>
          <w:tcPr>
            <w:tcW w:w="1170" w:type="dxa"/>
            <w:gridSpan w:val="2"/>
            <w:tcBorders>
              <w:top w:val="single" w:sz="12" w:space="0" w:color="auto"/>
            </w:tcBorders>
          </w:tcPr>
          <w:p w:rsidR="00455149" w:rsidRPr="00A37BE7" w:rsidRDefault="00455149">
            <w:pPr>
              <w:suppressAutoHyphens/>
              <w:spacing w:before="60" w:after="60"/>
              <w:rPr>
                <w:color w:val="FF0000"/>
                <w:sz w:val="20"/>
              </w:rPr>
            </w:pPr>
          </w:p>
        </w:tc>
        <w:tc>
          <w:tcPr>
            <w:tcW w:w="3105" w:type="dxa"/>
            <w:tcBorders>
              <w:top w:val="single" w:sz="12" w:space="0" w:color="auto"/>
            </w:tcBorders>
          </w:tcPr>
          <w:p w:rsidR="00455149" w:rsidRPr="00A37BE7" w:rsidRDefault="00455149">
            <w:pPr>
              <w:suppressAutoHyphens/>
              <w:spacing w:before="60" w:after="60"/>
              <w:rPr>
                <w:color w:val="FF0000"/>
                <w:sz w:val="20"/>
              </w:rPr>
            </w:pPr>
          </w:p>
        </w:tc>
        <w:tc>
          <w:tcPr>
            <w:tcW w:w="1665" w:type="dxa"/>
            <w:tcBorders>
              <w:top w:val="single" w:sz="12" w:space="0" w:color="auto"/>
            </w:tcBorders>
          </w:tcPr>
          <w:p w:rsidR="00455149" w:rsidRPr="00A37BE7" w:rsidRDefault="00455149">
            <w:pPr>
              <w:suppressAutoHyphens/>
              <w:spacing w:before="60" w:after="60"/>
              <w:rPr>
                <w:color w:val="FF0000"/>
                <w:sz w:val="20"/>
              </w:rPr>
            </w:pPr>
          </w:p>
        </w:tc>
        <w:tc>
          <w:tcPr>
            <w:tcW w:w="1530" w:type="dxa"/>
            <w:tcBorders>
              <w:top w:val="single" w:sz="12" w:space="0" w:color="auto"/>
            </w:tcBorders>
          </w:tcPr>
          <w:p w:rsidR="00455149" w:rsidRPr="00A37BE7" w:rsidRDefault="00455149">
            <w:pPr>
              <w:suppressAutoHyphens/>
              <w:spacing w:before="60" w:after="60"/>
              <w:rPr>
                <w:color w:val="FF0000"/>
                <w:sz w:val="20"/>
              </w:rPr>
            </w:pPr>
          </w:p>
        </w:tc>
        <w:tc>
          <w:tcPr>
            <w:tcW w:w="1710" w:type="dxa"/>
            <w:tcBorders>
              <w:top w:val="single" w:sz="12" w:space="0" w:color="auto"/>
            </w:tcBorders>
          </w:tcPr>
          <w:p w:rsidR="00455149" w:rsidRPr="00A37BE7" w:rsidRDefault="00455149">
            <w:pPr>
              <w:suppressAutoHyphens/>
              <w:spacing w:before="60" w:after="60"/>
              <w:rPr>
                <w:color w:val="FF0000"/>
                <w:sz w:val="20"/>
              </w:rPr>
            </w:pPr>
          </w:p>
        </w:tc>
      </w:tr>
      <w:tr w:rsidR="00455149" w:rsidRPr="006E4BEF">
        <w:trPr>
          <w:cantSplit/>
          <w:trHeight w:val="390"/>
        </w:trPr>
        <w:tc>
          <w:tcPr>
            <w:tcW w:w="810" w:type="dxa"/>
          </w:tcPr>
          <w:p w:rsidR="00455149" w:rsidRPr="00A37BE7" w:rsidRDefault="00A37BE7">
            <w:pPr>
              <w:suppressAutoHyphens/>
              <w:spacing w:before="60" w:after="60"/>
              <w:rPr>
                <w:color w:val="FF0000"/>
                <w:sz w:val="20"/>
              </w:rPr>
            </w:pPr>
            <w:r w:rsidRPr="00A37BE7">
              <w:rPr>
                <w:color w:val="FF0000"/>
                <w:sz w:val="20"/>
              </w:rPr>
              <w:t>2</w:t>
            </w:r>
          </w:p>
        </w:tc>
        <w:tc>
          <w:tcPr>
            <w:tcW w:w="3690" w:type="dxa"/>
            <w:gridSpan w:val="2"/>
          </w:tcPr>
          <w:p w:rsidR="00455149" w:rsidRPr="00A37BE7" w:rsidRDefault="00A37BE7">
            <w:pPr>
              <w:suppressAutoHyphens/>
              <w:spacing w:before="60" w:after="60"/>
              <w:rPr>
                <w:color w:val="FF0000"/>
                <w:sz w:val="20"/>
              </w:rPr>
            </w:pPr>
            <w:r w:rsidRPr="00A37BE7">
              <w:rPr>
                <w:rFonts w:asciiTheme="minorBidi" w:hAnsiTheme="minorBidi"/>
                <w:color w:val="FF0000"/>
                <w:sz w:val="20"/>
              </w:rPr>
              <w:t xml:space="preserve">Technical Support  including free offer period  </w:t>
            </w:r>
          </w:p>
        </w:tc>
        <w:tc>
          <w:tcPr>
            <w:tcW w:w="1170" w:type="dxa"/>
            <w:gridSpan w:val="2"/>
          </w:tcPr>
          <w:p w:rsidR="00455149" w:rsidRPr="00A37BE7" w:rsidRDefault="00455149">
            <w:pPr>
              <w:suppressAutoHyphens/>
              <w:spacing w:before="60" w:after="60"/>
              <w:rPr>
                <w:color w:val="FF0000"/>
                <w:sz w:val="20"/>
              </w:rPr>
            </w:pPr>
          </w:p>
        </w:tc>
        <w:tc>
          <w:tcPr>
            <w:tcW w:w="3105" w:type="dxa"/>
          </w:tcPr>
          <w:p w:rsidR="00455149" w:rsidRPr="00A37BE7" w:rsidRDefault="00455149">
            <w:pPr>
              <w:suppressAutoHyphens/>
              <w:spacing w:before="60" w:after="60"/>
              <w:rPr>
                <w:color w:val="FF0000"/>
                <w:sz w:val="20"/>
              </w:rPr>
            </w:pPr>
          </w:p>
        </w:tc>
        <w:tc>
          <w:tcPr>
            <w:tcW w:w="1665" w:type="dxa"/>
          </w:tcPr>
          <w:p w:rsidR="00455149" w:rsidRPr="00A37BE7" w:rsidRDefault="00455149">
            <w:pPr>
              <w:suppressAutoHyphens/>
              <w:spacing w:before="60" w:after="60"/>
              <w:rPr>
                <w:color w:val="FF0000"/>
                <w:sz w:val="20"/>
              </w:rPr>
            </w:pPr>
          </w:p>
        </w:tc>
        <w:tc>
          <w:tcPr>
            <w:tcW w:w="1530" w:type="dxa"/>
          </w:tcPr>
          <w:p w:rsidR="00455149" w:rsidRPr="00A37BE7" w:rsidRDefault="00455149">
            <w:pPr>
              <w:suppressAutoHyphens/>
              <w:spacing w:before="60" w:after="60"/>
              <w:rPr>
                <w:color w:val="FF0000"/>
                <w:sz w:val="20"/>
              </w:rPr>
            </w:pPr>
          </w:p>
        </w:tc>
        <w:tc>
          <w:tcPr>
            <w:tcW w:w="1710" w:type="dxa"/>
          </w:tcPr>
          <w:p w:rsidR="00455149" w:rsidRPr="00A37BE7" w:rsidRDefault="00455149">
            <w:pPr>
              <w:suppressAutoHyphens/>
              <w:spacing w:before="60" w:after="60"/>
              <w:rPr>
                <w:color w:val="FF0000"/>
                <w:sz w:val="20"/>
              </w:rPr>
            </w:pPr>
          </w:p>
        </w:tc>
      </w:tr>
      <w:tr w:rsidR="00455149" w:rsidRPr="006E4BEF">
        <w:trPr>
          <w:cantSplit/>
          <w:trHeight w:val="390"/>
        </w:trPr>
        <w:tc>
          <w:tcPr>
            <w:tcW w:w="810" w:type="dxa"/>
          </w:tcPr>
          <w:p w:rsidR="00455149" w:rsidRPr="006E4BEF" w:rsidRDefault="00455149">
            <w:pPr>
              <w:suppressAutoHyphens/>
              <w:spacing w:before="60" w:after="60"/>
              <w:rPr>
                <w:sz w:val="20"/>
              </w:rPr>
            </w:pPr>
          </w:p>
        </w:tc>
        <w:tc>
          <w:tcPr>
            <w:tcW w:w="3690" w:type="dxa"/>
            <w:gridSpan w:val="2"/>
          </w:tcPr>
          <w:p w:rsidR="00455149" w:rsidRPr="006E4BEF" w:rsidRDefault="00455149">
            <w:pPr>
              <w:suppressAutoHyphens/>
              <w:spacing w:before="60" w:after="60"/>
              <w:rPr>
                <w:sz w:val="20"/>
              </w:rPr>
            </w:pPr>
          </w:p>
        </w:tc>
        <w:tc>
          <w:tcPr>
            <w:tcW w:w="1170" w:type="dxa"/>
            <w:gridSpan w:val="2"/>
          </w:tcPr>
          <w:p w:rsidR="00455149" w:rsidRPr="006E4BEF" w:rsidRDefault="00455149">
            <w:pPr>
              <w:suppressAutoHyphens/>
              <w:spacing w:before="60" w:after="60"/>
              <w:rPr>
                <w:sz w:val="20"/>
              </w:rPr>
            </w:pPr>
          </w:p>
        </w:tc>
        <w:tc>
          <w:tcPr>
            <w:tcW w:w="3105" w:type="dxa"/>
          </w:tcPr>
          <w:p w:rsidR="00455149" w:rsidRPr="006E4BEF" w:rsidRDefault="00455149">
            <w:pPr>
              <w:suppressAutoHyphens/>
              <w:spacing w:before="60" w:after="60"/>
              <w:rPr>
                <w:sz w:val="20"/>
              </w:rPr>
            </w:pPr>
          </w:p>
        </w:tc>
        <w:tc>
          <w:tcPr>
            <w:tcW w:w="1665" w:type="dxa"/>
          </w:tcPr>
          <w:p w:rsidR="00455149" w:rsidRPr="006E4BEF" w:rsidRDefault="00455149">
            <w:pPr>
              <w:suppressAutoHyphens/>
              <w:spacing w:before="60" w:after="60"/>
              <w:rPr>
                <w:sz w:val="20"/>
              </w:rPr>
            </w:pPr>
          </w:p>
        </w:tc>
        <w:tc>
          <w:tcPr>
            <w:tcW w:w="1530" w:type="dxa"/>
          </w:tcPr>
          <w:p w:rsidR="00455149" w:rsidRPr="006E4BEF" w:rsidRDefault="00455149">
            <w:pPr>
              <w:suppressAutoHyphens/>
              <w:spacing w:before="60" w:after="60"/>
              <w:rPr>
                <w:sz w:val="20"/>
              </w:rPr>
            </w:pPr>
          </w:p>
        </w:tc>
        <w:tc>
          <w:tcPr>
            <w:tcW w:w="1710" w:type="dxa"/>
          </w:tcPr>
          <w:p w:rsidR="00455149" w:rsidRPr="006E4BEF" w:rsidRDefault="00455149">
            <w:pPr>
              <w:suppressAutoHyphens/>
              <w:spacing w:before="60" w:after="60"/>
              <w:rPr>
                <w:sz w:val="20"/>
              </w:rPr>
            </w:pPr>
          </w:p>
        </w:tc>
      </w:tr>
      <w:tr w:rsidR="00455149" w:rsidRPr="006E4BEF">
        <w:trPr>
          <w:cantSplit/>
          <w:trHeight w:val="390"/>
        </w:trPr>
        <w:tc>
          <w:tcPr>
            <w:tcW w:w="810" w:type="dxa"/>
          </w:tcPr>
          <w:p w:rsidR="00455149" w:rsidRPr="006E4BEF" w:rsidRDefault="00455149">
            <w:pPr>
              <w:suppressAutoHyphens/>
              <w:spacing w:before="60" w:after="60"/>
              <w:rPr>
                <w:sz w:val="20"/>
              </w:rPr>
            </w:pPr>
          </w:p>
        </w:tc>
        <w:tc>
          <w:tcPr>
            <w:tcW w:w="3690" w:type="dxa"/>
            <w:gridSpan w:val="2"/>
          </w:tcPr>
          <w:p w:rsidR="00455149" w:rsidRPr="006E4BEF" w:rsidRDefault="00455149">
            <w:pPr>
              <w:suppressAutoHyphens/>
              <w:spacing w:before="60" w:after="60"/>
              <w:rPr>
                <w:sz w:val="20"/>
              </w:rPr>
            </w:pPr>
          </w:p>
        </w:tc>
        <w:tc>
          <w:tcPr>
            <w:tcW w:w="1170" w:type="dxa"/>
            <w:gridSpan w:val="2"/>
          </w:tcPr>
          <w:p w:rsidR="00455149" w:rsidRPr="006E4BEF" w:rsidRDefault="00455149">
            <w:pPr>
              <w:suppressAutoHyphens/>
              <w:spacing w:before="60" w:after="60"/>
              <w:rPr>
                <w:sz w:val="20"/>
              </w:rPr>
            </w:pPr>
          </w:p>
        </w:tc>
        <w:tc>
          <w:tcPr>
            <w:tcW w:w="3105" w:type="dxa"/>
          </w:tcPr>
          <w:p w:rsidR="00455149" w:rsidRPr="006E4BEF" w:rsidRDefault="00455149">
            <w:pPr>
              <w:suppressAutoHyphens/>
              <w:spacing w:before="60" w:after="60"/>
              <w:rPr>
                <w:sz w:val="20"/>
              </w:rPr>
            </w:pPr>
          </w:p>
        </w:tc>
        <w:tc>
          <w:tcPr>
            <w:tcW w:w="1665" w:type="dxa"/>
          </w:tcPr>
          <w:p w:rsidR="00455149" w:rsidRPr="006E4BEF" w:rsidRDefault="00455149">
            <w:pPr>
              <w:suppressAutoHyphens/>
              <w:spacing w:before="60" w:after="60"/>
              <w:rPr>
                <w:sz w:val="20"/>
              </w:rPr>
            </w:pPr>
          </w:p>
        </w:tc>
        <w:tc>
          <w:tcPr>
            <w:tcW w:w="1530" w:type="dxa"/>
          </w:tcPr>
          <w:p w:rsidR="00455149" w:rsidRPr="006E4BEF" w:rsidRDefault="00455149">
            <w:pPr>
              <w:suppressAutoHyphens/>
              <w:spacing w:before="60" w:after="60"/>
              <w:rPr>
                <w:sz w:val="20"/>
              </w:rPr>
            </w:pPr>
          </w:p>
        </w:tc>
        <w:tc>
          <w:tcPr>
            <w:tcW w:w="1710" w:type="dxa"/>
          </w:tcPr>
          <w:p w:rsidR="00455149" w:rsidRPr="006E4BEF" w:rsidRDefault="00455149">
            <w:pPr>
              <w:suppressAutoHyphens/>
              <w:spacing w:before="60" w:after="60"/>
              <w:rPr>
                <w:sz w:val="20"/>
              </w:rPr>
            </w:pPr>
          </w:p>
        </w:tc>
      </w:tr>
      <w:tr w:rsidR="00455149" w:rsidRPr="006E4BEF">
        <w:trPr>
          <w:cantSplit/>
          <w:trHeight w:val="390"/>
        </w:trPr>
        <w:tc>
          <w:tcPr>
            <w:tcW w:w="810" w:type="dxa"/>
          </w:tcPr>
          <w:p w:rsidR="00455149" w:rsidRPr="006E4BEF" w:rsidRDefault="00455149">
            <w:pPr>
              <w:suppressAutoHyphens/>
              <w:spacing w:before="60" w:after="60"/>
              <w:rPr>
                <w:sz w:val="20"/>
              </w:rPr>
            </w:pPr>
          </w:p>
        </w:tc>
        <w:tc>
          <w:tcPr>
            <w:tcW w:w="3690" w:type="dxa"/>
            <w:gridSpan w:val="2"/>
          </w:tcPr>
          <w:p w:rsidR="00455149" w:rsidRPr="006E4BEF" w:rsidRDefault="00455149">
            <w:pPr>
              <w:suppressAutoHyphens/>
              <w:spacing w:before="60" w:after="60"/>
              <w:rPr>
                <w:sz w:val="20"/>
              </w:rPr>
            </w:pPr>
          </w:p>
        </w:tc>
        <w:tc>
          <w:tcPr>
            <w:tcW w:w="1170" w:type="dxa"/>
            <w:gridSpan w:val="2"/>
          </w:tcPr>
          <w:p w:rsidR="00455149" w:rsidRPr="006E4BEF" w:rsidRDefault="00455149">
            <w:pPr>
              <w:suppressAutoHyphens/>
              <w:spacing w:before="60" w:after="60"/>
              <w:rPr>
                <w:sz w:val="20"/>
              </w:rPr>
            </w:pPr>
          </w:p>
        </w:tc>
        <w:tc>
          <w:tcPr>
            <w:tcW w:w="3105" w:type="dxa"/>
          </w:tcPr>
          <w:p w:rsidR="00455149" w:rsidRPr="006E4BEF" w:rsidRDefault="00455149">
            <w:pPr>
              <w:suppressAutoHyphens/>
              <w:spacing w:before="60" w:after="60"/>
              <w:rPr>
                <w:sz w:val="20"/>
              </w:rPr>
            </w:pPr>
          </w:p>
        </w:tc>
        <w:tc>
          <w:tcPr>
            <w:tcW w:w="1665" w:type="dxa"/>
          </w:tcPr>
          <w:p w:rsidR="00455149" w:rsidRPr="006E4BEF" w:rsidRDefault="00455149">
            <w:pPr>
              <w:suppressAutoHyphens/>
              <w:spacing w:before="60" w:after="60"/>
              <w:rPr>
                <w:sz w:val="20"/>
              </w:rPr>
            </w:pPr>
          </w:p>
        </w:tc>
        <w:tc>
          <w:tcPr>
            <w:tcW w:w="1530" w:type="dxa"/>
          </w:tcPr>
          <w:p w:rsidR="00455149" w:rsidRPr="006E4BEF" w:rsidRDefault="00455149">
            <w:pPr>
              <w:suppressAutoHyphens/>
              <w:spacing w:before="60" w:after="60"/>
              <w:rPr>
                <w:sz w:val="20"/>
              </w:rPr>
            </w:pPr>
          </w:p>
        </w:tc>
        <w:tc>
          <w:tcPr>
            <w:tcW w:w="1710" w:type="dxa"/>
          </w:tcPr>
          <w:p w:rsidR="00455149" w:rsidRPr="006E4BEF" w:rsidRDefault="00455149">
            <w:pPr>
              <w:suppressAutoHyphens/>
              <w:spacing w:before="60" w:after="60"/>
              <w:rPr>
                <w:sz w:val="20"/>
              </w:rPr>
            </w:pPr>
          </w:p>
        </w:tc>
      </w:tr>
      <w:tr w:rsidR="00455149" w:rsidRPr="006E4BEF">
        <w:trPr>
          <w:cantSplit/>
          <w:trHeight w:val="390"/>
        </w:trPr>
        <w:tc>
          <w:tcPr>
            <w:tcW w:w="810" w:type="dxa"/>
          </w:tcPr>
          <w:p w:rsidR="00455149" w:rsidRPr="006E4BEF" w:rsidRDefault="00455149">
            <w:pPr>
              <w:suppressAutoHyphens/>
              <w:spacing w:before="60" w:after="60"/>
              <w:rPr>
                <w:sz w:val="20"/>
              </w:rPr>
            </w:pPr>
          </w:p>
        </w:tc>
        <w:tc>
          <w:tcPr>
            <w:tcW w:w="3690" w:type="dxa"/>
            <w:gridSpan w:val="2"/>
          </w:tcPr>
          <w:p w:rsidR="00455149" w:rsidRPr="006E4BEF" w:rsidRDefault="00455149">
            <w:pPr>
              <w:suppressAutoHyphens/>
              <w:spacing w:before="60" w:after="60"/>
              <w:rPr>
                <w:sz w:val="20"/>
              </w:rPr>
            </w:pPr>
          </w:p>
        </w:tc>
        <w:tc>
          <w:tcPr>
            <w:tcW w:w="1170" w:type="dxa"/>
            <w:gridSpan w:val="2"/>
          </w:tcPr>
          <w:p w:rsidR="00455149" w:rsidRPr="006E4BEF" w:rsidRDefault="00455149">
            <w:pPr>
              <w:suppressAutoHyphens/>
              <w:spacing w:before="60" w:after="60"/>
              <w:rPr>
                <w:sz w:val="20"/>
              </w:rPr>
            </w:pPr>
          </w:p>
        </w:tc>
        <w:tc>
          <w:tcPr>
            <w:tcW w:w="3105" w:type="dxa"/>
          </w:tcPr>
          <w:p w:rsidR="00455149" w:rsidRPr="006E4BEF" w:rsidRDefault="00455149">
            <w:pPr>
              <w:suppressAutoHyphens/>
              <w:spacing w:before="60" w:after="60"/>
              <w:rPr>
                <w:sz w:val="20"/>
              </w:rPr>
            </w:pPr>
          </w:p>
        </w:tc>
        <w:tc>
          <w:tcPr>
            <w:tcW w:w="1665" w:type="dxa"/>
          </w:tcPr>
          <w:p w:rsidR="00455149" w:rsidRPr="006E4BEF" w:rsidRDefault="00455149">
            <w:pPr>
              <w:pStyle w:val="CommentText"/>
              <w:suppressAutoHyphens/>
              <w:spacing w:before="60" w:after="60"/>
            </w:pPr>
          </w:p>
        </w:tc>
        <w:tc>
          <w:tcPr>
            <w:tcW w:w="1530" w:type="dxa"/>
          </w:tcPr>
          <w:p w:rsidR="00455149" w:rsidRPr="006E4BEF" w:rsidRDefault="00455149">
            <w:pPr>
              <w:suppressAutoHyphens/>
              <w:spacing w:before="60" w:after="60"/>
              <w:rPr>
                <w:sz w:val="20"/>
              </w:rPr>
            </w:pPr>
          </w:p>
        </w:tc>
        <w:tc>
          <w:tcPr>
            <w:tcW w:w="1710" w:type="dxa"/>
          </w:tcPr>
          <w:p w:rsidR="00455149" w:rsidRPr="006E4BEF" w:rsidRDefault="00455149">
            <w:pPr>
              <w:suppressAutoHyphens/>
              <w:spacing w:before="60" w:after="60"/>
              <w:rPr>
                <w:sz w:val="20"/>
              </w:rPr>
            </w:pPr>
          </w:p>
        </w:tc>
      </w:tr>
      <w:tr w:rsidR="00455149" w:rsidRPr="006E4BEF">
        <w:trPr>
          <w:cantSplit/>
          <w:trHeight w:val="390"/>
        </w:trPr>
        <w:tc>
          <w:tcPr>
            <w:tcW w:w="810" w:type="dxa"/>
          </w:tcPr>
          <w:p w:rsidR="00455149" w:rsidRPr="006E4BEF" w:rsidRDefault="00455149">
            <w:pPr>
              <w:suppressAutoHyphens/>
              <w:spacing w:before="60" w:after="60"/>
              <w:rPr>
                <w:sz w:val="20"/>
              </w:rPr>
            </w:pPr>
          </w:p>
        </w:tc>
        <w:tc>
          <w:tcPr>
            <w:tcW w:w="3690" w:type="dxa"/>
            <w:gridSpan w:val="2"/>
          </w:tcPr>
          <w:p w:rsidR="00455149" w:rsidRPr="006E4BEF" w:rsidRDefault="00455149">
            <w:pPr>
              <w:suppressAutoHyphens/>
              <w:spacing w:before="60" w:after="60"/>
              <w:rPr>
                <w:sz w:val="20"/>
              </w:rPr>
            </w:pPr>
          </w:p>
        </w:tc>
        <w:tc>
          <w:tcPr>
            <w:tcW w:w="1170" w:type="dxa"/>
            <w:gridSpan w:val="2"/>
          </w:tcPr>
          <w:p w:rsidR="00455149" w:rsidRPr="006E4BEF" w:rsidRDefault="00455149">
            <w:pPr>
              <w:suppressAutoHyphens/>
              <w:spacing w:before="60" w:after="60"/>
              <w:rPr>
                <w:sz w:val="20"/>
              </w:rPr>
            </w:pPr>
          </w:p>
        </w:tc>
        <w:tc>
          <w:tcPr>
            <w:tcW w:w="3105" w:type="dxa"/>
          </w:tcPr>
          <w:p w:rsidR="00455149" w:rsidRPr="006E4BEF" w:rsidRDefault="00455149">
            <w:pPr>
              <w:suppressAutoHyphens/>
              <w:spacing w:before="60" w:after="60"/>
              <w:rPr>
                <w:sz w:val="20"/>
              </w:rPr>
            </w:pPr>
          </w:p>
        </w:tc>
        <w:tc>
          <w:tcPr>
            <w:tcW w:w="1665" w:type="dxa"/>
          </w:tcPr>
          <w:p w:rsidR="00455149" w:rsidRPr="006E4BEF" w:rsidRDefault="00455149">
            <w:pPr>
              <w:suppressAutoHyphens/>
              <w:spacing w:before="60" w:after="60"/>
              <w:rPr>
                <w:sz w:val="20"/>
              </w:rPr>
            </w:pPr>
          </w:p>
        </w:tc>
        <w:tc>
          <w:tcPr>
            <w:tcW w:w="1530" w:type="dxa"/>
          </w:tcPr>
          <w:p w:rsidR="00455149" w:rsidRPr="006E4BEF" w:rsidRDefault="00455149">
            <w:pPr>
              <w:suppressAutoHyphens/>
              <w:spacing w:before="60" w:after="60"/>
              <w:rPr>
                <w:sz w:val="20"/>
              </w:rPr>
            </w:pPr>
          </w:p>
        </w:tc>
        <w:tc>
          <w:tcPr>
            <w:tcW w:w="1710" w:type="dxa"/>
          </w:tcPr>
          <w:p w:rsidR="00455149" w:rsidRPr="006E4BEF" w:rsidRDefault="00455149">
            <w:pPr>
              <w:suppressAutoHyphens/>
              <w:spacing w:before="60" w:after="60"/>
              <w:rPr>
                <w:sz w:val="20"/>
              </w:rPr>
            </w:pPr>
          </w:p>
        </w:tc>
      </w:tr>
      <w:tr w:rsidR="00455149" w:rsidRPr="006E4BEF">
        <w:trPr>
          <w:cantSplit/>
          <w:trHeight w:val="333"/>
        </w:trPr>
        <w:tc>
          <w:tcPr>
            <w:tcW w:w="5657" w:type="dxa"/>
            <w:gridSpan w:val="4"/>
            <w:tcBorders>
              <w:bottom w:val="single" w:sz="6" w:space="0" w:color="auto"/>
            </w:tcBorders>
          </w:tcPr>
          <w:p w:rsidR="00455149" w:rsidRPr="006E4BEF" w:rsidRDefault="00455149">
            <w:pPr>
              <w:suppressAutoHyphens/>
              <w:rPr>
                <w:sz w:val="20"/>
              </w:rPr>
            </w:pPr>
          </w:p>
        </w:tc>
        <w:tc>
          <w:tcPr>
            <w:tcW w:w="6313" w:type="dxa"/>
            <w:gridSpan w:val="4"/>
            <w:tcBorders>
              <w:bottom w:val="single" w:sz="6" w:space="0" w:color="auto"/>
            </w:tcBorders>
          </w:tcPr>
          <w:p w:rsidR="00455149" w:rsidRPr="006E4BEF" w:rsidRDefault="00455149" w:rsidP="00EF34C3">
            <w:pPr>
              <w:suppressAutoHyphens/>
              <w:spacing w:before="60" w:after="60"/>
              <w:jc w:val="right"/>
              <w:rPr>
                <w:b/>
                <w:sz w:val="20"/>
              </w:rPr>
            </w:pPr>
            <w:r w:rsidRPr="006E4BEF">
              <w:rPr>
                <w:b/>
              </w:rPr>
              <w:t>Total</w:t>
            </w:r>
            <w:r w:rsidR="00AC181F" w:rsidRPr="006E4BEF">
              <w:rPr>
                <w:b/>
              </w:rPr>
              <w:t xml:space="preserve"> Bid </w:t>
            </w:r>
            <w:r w:rsidRPr="006E4BEF">
              <w:rPr>
                <w:b/>
              </w:rPr>
              <w:t xml:space="preserve"> Price</w:t>
            </w:r>
            <w:r w:rsidR="006C6730" w:rsidRPr="006E4BEF">
              <w:rPr>
                <w:b/>
              </w:rPr>
              <w:t xml:space="preserve"> (Related services)</w:t>
            </w:r>
          </w:p>
        </w:tc>
        <w:tc>
          <w:tcPr>
            <w:tcW w:w="1710" w:type="dxa"/>
            <w:tcBorders>
              <w:bottom w:val="single" w:sz="6" w:space="0" w:color="auto"/>
            </w:tcBorders>
          </w:tcPr>
          <w:p w:rsidR="00455149" w:rsidRPr="006E4BEF" w:rsidRDefault="00455149">
            <w:pPr>
              <w:suppressAutoHyphens/>
              <w:spacing w:before="60" w:after="60"/>
              <w:rPr>
                <w:sz w:val="20"/>
              </w:rPr>
            </w:pPr>
          </w:p>
        </w:tc>
      </w:tr>
      <w:tr w:rsidR="00455149" w:rsidRPr="006E4BEF">
        <w:trPr>
          <w:cantSplit/>
          <w:trHeight w:hRule="exact" w:val="670"/>
        </w:trPr>
        <w:tc>
          <w:tcPr>
            <w:tcW w:w="13680" w:type="dxa"/>
            <w:gridSpan w:val="9"/>
            <w:tcBorders>
              <w:top w:val="single" w:sz="6" w:space="0" w:color="auto"/>
              <w:bottom w:val="double" w:sz="4" w:space="0" w:color="auto"/>
            </w:tcBorders>
            <w:shd w:val="clear" w:color="auto" w:fill="E6E6E6"/>
          </w:tcPr>
          <w:p w:rsidR="00455149" w:rsidRPr="006E4BEF" w:rsidRDefault="00455149">
            <w:pPr>
              <w:suppressAutoHyphens/>
              <w:spacing w:before="100"/>
              <w:rPr>
                <w:sz w:val="20"/>
              </w:rPr>
            </w:pPr>
            <w:r w:rsidRPr="006E4BEF">
              <w:rPr>
                <w:sz w:val="20"/>
              </w:rPr>
              <w:t xml:space="preserve">Name of </w:t>
            </w:r>
            <w:r w:rsidR="00411366" w:rsidRPr="006E4BEF">
              <w:rPr>
                <w:sz w:val="20"/>
              </w:rPr>
              <w:t>Bidder</w:t>
            </w:r>
            <w:r w:rsidRPr="006E4BEF">
              <w:rPr>
                <w:sz w:val="20"/>
              </w:rPr>
              <w:t xml:space="preserve">  </w:t>
            </w:r>
            <w:r w:rsidR="00457601" w:rsidRPr="006E4BEF">
              <w:rPr>
                <w:sz w:val="20"/>
              </w:rPr>
              <w:t>{</w:t>
            </w:r>
            <w:r w:rsidRPr="006E4BEF">
              <w:rPr>
                <w:i/>
                <w:iCs/>
                <w:sz w:val="20"/>
              </w:rPr>
              <w:t xml:space="preserve">insert complete name of </w:t>
            </w:r>
            <w:r w:rsidR="00411366" w:rsidRPr="006E4BEF">
              <w:rPr>
                <w:i/>
                <w:iCs/>
                <w:sz w:val="20"/>
              </w:rPr>
              <w:t>Bidder</w:t>
            </w:r>
            <w:r w:rsidR="00457601" w:rsidRPr="006E4BEF">
              <w:rPr>
                <w:i/>
                <w:iCs/>
                <w:sz w:val="20"/>
              </w:rPr>
              <w:t>}</w:t>
            </w:r>
            <w:r w:rsidRPr="006E4BEF">
              <w:rPr>
                <w:i/>
                <w:iCs/>
                <w:sz w:val="20"/>
              </w:rPr>
              <w:t xml:space="preserve"> </w:t>
            </w:r>
            <w:r w:rsidR="004F59D2" w:rsidRPr="006E4BEF">
              <w:rPr>
                <w:i/>
                <w:iCs/>
                <w:sz w:val="20"/>
              </w:rPr>
              <w:tab/>
            </w:r>
            <w:r w:rsidR="004F59D2" w:rsidRPr="006E4BEF">
              <w:rPr>
                <w:i/>
                <w:iCs/>
                <w:sz w:val="20"/>
              </w:rPr>
              <w:tab/>
            </w:r>
            <w:r w:rsidRPr="006E4BEF">
              <w:rPr>
                <w:sz w:val="20"/>
              </w:rPr>
              <w:t xml:space="preserve">Signature of </w:t>
            </w:r>
            <w:r w:rsidR="00411366" w:rsidRPr="006E4BEF">
              <w:rPr>
                <w:sz w:val="20"/>
              </w:rPr>
              <w:t>Bidder</w:t>
            </w:r>
            <w:r w:rsidRPr="006E4BEF">
              <w:rPr>
                <w:sz w:val="20"/>
              </w:rPr>
              <w:t xml:space="preserve"> </w:t>
            </w:r>
            <w:r w:rsidR="00457601" w:rsidRPr="006E4BEF">
              <w:rPr>
                <w:i/>
                <w:iCs/>
                <w:sz w:val="20"/>
              </w:rPr>
              <w:t>{S</w:t>
            </w:r>
            <w:r w:rsidRPr="006E4BEF">
              <w:rPr>
                <w:i/>
                <w:iCs/>
                <w:sz w:val="20"/>
              </w:rPr>
              <w:t>ignature of person signing the</w:t>
            </w:r>
            <w:r w:rsidR="00AC181F" w:rsidRPr="006E4BEF">
              <w:rPr>
                <w:i/>
                <w:iCs/>
                <w:sz w:val="20"/>
              </w:rPr>
              <w:t xml:space="preserve"> Bid </w:t>
            </w:r>
            <w:r w:rsidR="00457601" w:rsidRPr="006E4BEF">
              <w:rPr>
                <w:i/>
                <w:iCs/>
                <w:sz w:val="20"/>
              </w:rPr>
              <w:t>}</w:t>
            </w:r>
            <w:r w:rsidRPr="006E4BEF">
              <w:rPr>
                <w:i/>
                <w:iCs/>
                <w:sz w:val="20"/>
              </w:rPr>
              <w:t xml:space="preserve">  </w:t>
            </w:r>
            <w:r w:rsidR="004F59D2" w:rsidRPr="006E4BEF">
              <w:rPr>
                <w:i/>
                <w:iCs/>
                <w:sz w:val="20"/>
              </w:rPr>
              <w:tab/>
            </w:r>
            <w:r w:rsidRPr="006E4BEF">
              <w:rPr>
                <w:sz w:val="20"/>
              </w:rPr>
              <w:t xml:space="preserve">Date </w:t>
            </w:r>
            <w:r w:rsidR="00457601" w:rsidRPr="006E4BEF">
              <w:rPr>
                <w:sz w:val="20"/>
              </w:rPr>
              <w:t>{</w:t>
            </w:r>
            <w:r w:rsidRPr="006E4BEF">
              <w:rPr>
                <w:i/>
                <w:iCs/>
                <w:sz w:val="20"/>
              </w:rPr>
              <w:t>insert date</w:t>
            </w:r>
            <w:r w:rsidR="00457601" w:rsidRPr="006E4BEF">
              <w:rPr>
                <w:i/>
                <w:iCs/>
                <w:sz w:val="20"/>
              </w:rPr>
              <w:t>}</w:t>
            </w:r>
          </w:p>
        </w:tc>
      </w:tr>
    </w:tbl>
    <w:p w:rsidR="00455149" w:rsidRPr="006B7615" w:rsidRDefault="00EC2CB1" w:rsidP="006B7615">
      <w:pPr>
        <w:spacing w:before="120" w:after="60"/>
        <w:ind w:left="1418" w:hanging="1418"/>
        <w:rPr>
          <w:sz w:val="20"/>
        </w:rPr>
        <w:sectPr w:rsidR="00455149" w:rsidRPr="006B7615" w:rsidSect="00775A75">
          <w:headerReference w:type="even" r:id="rId11"/>
          <w:headerReference w:type="first" r:id="rId12"/>
          <w:pgSz w:w="16840" w:h="11907" w:orient="landscape" w:code="9"/>
          <w:pgMar w:top="1588" w:right="1418" w:bottom="1440" w:left="1440" w:header="720" w:footer="720" w:gutter="0"/>
          <w:cols w:space="720"/>
        </w:sectPr>
      </w:pPr>
      <w:r w:rsidRPr="006E4BEF">
        <w:rPr>
          <w:sz w:val="20"/>
        </w:rPr>
        <w:t xml:space="preserve">Notes: </w:t>
      </w:r>
      <w:r w:rsidR="00052ADC" w:rsidRPr="006E4BEF">
        <w:rPr>
          <w:sz w:val="20"/>
        </w:rPr>
        <w:t>a</w:t>
      </w:r>
      <w:r w:rsidRPr="006E4BEF">
        <w:rPr>
          <w:sz w:val="20"/>
        </w:rPr>
        <w:t>)</w:t>
      </w:r>
      <w:r w:rsidRPr="006E4BEF">
        <w:rPr>
          <w:sz w:val="20"/>
        </w:rPr>
        <w:tab/>
        <w:t xml:space="preserve">Services described under column 2 must </w:t>
      </w:r>
      <w:r w:rsidR="00455C93" w:rsidRPr="006E4BEF">
        <w:rPr>
          <w:sz w:val="20"/>
        </w:rPr>
        <w:t>exclude</w:t>
      </w:r>
      <w:r w:rsidRPr="006E4BEF">
        <w:rPr>
          <w:sz w:val="20"/>
        </w:rPr>
        <w:t xml:space="preserve"> inland transportation and other services required in the Republic of Maldives to convey the g</w:t>
      </w:r>
      <w:r w:rsidR="00455C93" w:rsidRPr="006E4BEF">
        <w:rPr>
          <w:sz w:val="20"/>
        </w:rPr>
        <w:t>oods to their final destination (as those costs are included in the delivered price of the go</w:t>
      </w:r>
      <w:r w:rsidR="006B7615">
        <w:rPr>
          <w:sz w:val="20"/>
        </w:rPr>
        <w:t>ods in previous Price Schedule)</w:t>
      </w:r>
    </w:p>
    <w:p w:rsidR="00455149" w:rsidRPr="006E4BEF" w:rsidRDefault="00455149"/>
    <w:p w:rsidR="0033208E" w:rsidRPr="006E4BEF" w:rsidRDefault="0033208E">
      <w:pPr>
        <w:pStyle w:val="Heading1"/>
      </w:pPr>
      <w:bookmarkStart w:id="2" w:name="_Toc438529602"/>
      <w:bookmarkStart w:id="3" w:name="_Toc438725758"/>
      <w:bookmarkStart w:id="4" w:name="_Toc438817753"/>
      <w:bookmarkStart w:id="5" w:name="_Toc438954447"/>
      <w:bookmarkStart w:id="6" w:name="_Toc461939622"/>
    </w:p>
    <w:p w:rsidR="0033208E" w:rsidRPr="006E4BEF" w:rsidRDefault="0033208E">
      <w:pPr>
        <w:pStyle w:val="Heading1"/>
      </w:pPr>
    </w:p>
    <w:p w:rsidR="0033208E" w:rsidRPr="006E4BEF" w:rsidRDefault="0033208E">
      <w:pPr>
        <w:pStyle w:val="Heading1"/>
      </w:pPr>
    </w:p>
    <w:p w:rsidR="0033208E" w:rsidRPr="006E4BEF" w:rsidRDefault="0033208E">
      <w:pPr>
        <w:pStyle w:val="Heading1"/>
      </w:pPr>
    </w:p>
    <w:p w:rsidR="0033208E" w:rsidRPr="006E4BEF" w:rsidRDefault="0033208E">
      <w:pPr>
        <w:pStyle w:val="Heading1"/>
      </w:pPr>
    </w:p>
    <w:p w:rsidR="0033208E" w:rsidRPr="006E4BEF" w:rsidRDefault="0033208E">
      <w:pPr>
        <w:pStyle w:val="Heading1"/>
      </w:pPr>
    </w:p>
    <w:p w:rsidR="00356E50" w:rsidRPr="006E4BEF" w:rsidRDefault="00356E50" w:rsidP="00356E50"/>
    <w:p w:rsidR="0033208E" w:rsidRPr="006E4BEF" w:rsidRDefault="0033208E">
      <w:pPr>
        <w:pStyle w:val="Heading1"/>
        <w:rPr>
          <w:sz w:val="68"/>
          <w:szCs w:val="68"/>
        </w:rPr>
      </w:pPr>
    </w:p>
    <w:p w:rsidR="00455149" w:rsidRPr="006E4BEF" w:rsidRDefault="00455149" w:rsidP="006E4A20">
      <w:pPr>
        <w:pStyle w:val="Heading1"/>
        <w:rPr>
          <w:color w:val="FF0000"/>
          <w:sz w:val="64"/>
          <w:szCs w:val="64"/>
        </w:rPr>
      </w:pPr>
      <w:bookmarkStart w:id="7" w:name="_Toc452896826"/>
      <w:r w:rsidRPr="006E4BEF">
        <w:rPr>
          <w:color w:val="FF0000"/>
          <w:sz w:val="64"/>
          <w:szCs w:val="64"/>
        </w:rPr>
        <w:t>Supply Requirement</w:t>
      </w:r>
      <w:bookmarkEnd w:id="2"/>
      <w:bookmarkEnd w:id="3"/>
      <w:bookmarkEnd w:id="4"/>
      <w:bookmarkEnd w:id="5"/>
      <w:bookmarkEnd w:id="6"/>
      <w:r w:rsidRPr="006E4BEF">
        <w:rPr>
          <w:color w:val="FF0000"/>
          <w:sz w:val="64"/>
          <w:szCs w:val="64"/>
        </w:rPr>
        <w:t>s</w:t>
      </w:r>
      <w:bookmarkEnd w:id="7"/>
    </w:p>
    <w:p w:rsidR="00F8768C" w:rsidRPr="006E4BEF" w:rsidRDefault="00F8768C" w:rsidP="00F8768C">
      <w:pPr>
        <w:pStyle w:val="Sub-ClauseText"/>
        <w:spacing w:before="0" w:after="0"/>
        <w:jc w:val="left"/>
        <w:rPr>
          <w:sz w:val="68"/>
          <w:szCs w:val="68"/>
        </w:rPr>
      </w:pPr>
    </w:p>
    <w:p w:rsidR="00CE51D5" w:rsidRPr="006E4BEF" w:rsidRDefault="00CE51D5">
      <w:pPr>
        <w:pStyle w:val="Outline"/>
        <w:spacing w:before="0"/>
        <w:rPr>
          <w:kern w:val="0"/>
        </w:rPr>
        <w:sectPr w:rsidR="00CE51D5" w:rsidRPr="006E4BEF" w:rsidSect="00775A75">
          <w:headerReference w:type="even" r:id="rId13"/>
          <w:headerReference w:type="first" r:id="rId14"/>
          <w:pgSz w:w="11907" w:h="16840" w:code="9"/>
          <w:pgMar w:top="1418" w:right="1440" w:bottom="1440" w:left="1588" w:header="720" w:footer="720" w:gutter="0"/>
          <w:pgNumType w:chapStyle="1"/>
          <w:cols w:space="720"/>
        </w:sectPr>
      </w:pPr>
    </w:p>
    <w:tbl>
      <w:tblPr>
        <w:tblW w:w="9198" w:type="dxa"/>
        <w:tblLayout w:type="fixed"/>
        <w:tblLook w:val="0000" w:firstRow="0" w:lastRow="0" w:firstColumn="0" w:lastColumn="0" w:noHBand="0" w:noVBand="0"/>
      </w:tblPr>
      <w:tblGrid>
        <w:gridCol w:w="9198"/>
      </w:tblGrid>
      <w:tr w:rsidR="00455149" w:rsidRPr="006E4BEF" w:rsidTr="0033208E">
        <w:trPr>
          <w:trHeight w:val="800"/>
        </w:trPr>
        <w:tc>
          <w:tcPr>
            <w:tcW w:w="9198" w:type="dxa"/>
            <w:vAlign w:val="center"/>
          </w:tcPr>
          <w:p w:rsidR="00455149" w:rsidRPr="006E4BEF" w:rsidRDefault="00455149" w:rsidP="006B7615">
            <w:pPr>
              <w:pStyle w:val="Subtitle"/>
              <w:jc w:val="left"/>
            </w:pPr>
            <w:bookmarkStart w:id="8" w:name="_Toc452896827"/>
            <w:r w:rsidRPr="006E4BEF">
              <w:lastRenderedPageBreak/>
              <w:t>Schedule of Requirements</w:t>
            </w:r>
            <w:bookmarkEnd w:id="8"/>
          </w:p>
        </w:tc>
      </w:tr>
    </w:tbl>
    <w:p w:rsidR="00455149" w:rsidRPr="006E4BEF" w:rsidRDefault="00455149"/>
    <w:tbl>
      <w:tblPr>
        <w:tblW w:w="13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01"/>
        <w:gridCol w:w="2017"/>
        <w:gridCol w:w="932"/>
        <w:gridCol w:w="1445"/>
        <w:gridCol w:w="992"/>
        <w:gridCol w:w="1248"/>
        <w:gridCol w:w="1162"/>
        <w:gridCol w:w="1276"/>
        <w:gridCol w:w="3118"/>
      </w:tblGrid>
      <w:tr w:rsidR="006D443B" w:rsidRPr="006E4BEF" w:rsidTr="00930A62">
        <w:trPr>
          <w:cantSplit/>
          <w:jc w:val="center"/>
        </w:trPr>
        <w:tc>
          <w:tcPr>
            <w:tcW w:w="13291" w:type="dxa"/>
            <w:gridSpan w:val="9"/>
            <w:tcBorders>
              <w:top w:val="nil"/>
              <w:left w:val="nil"/>
              <w:bottom w:val="double" w:sz="4" w:space="0" w:color="auto"/>
              <w:right w:val="nil"/>
            </w:tcBorders>
          </w:tcPr>
          <w:p w:rsidR="006D443B" w:rsidRPr="006E4BEF" w:rsidRDefault="006D443B" w:rsidP="006553DD">
            <w:pPr>
              <w:pStyle w:val="SectionVIHeader"/>
              <w:spacing w:after="120"/>
            </w:pPr>
            <w:bookmarkStart w:id="9" w:name="_Toc343031358"/>
            <w:r w:rsidRPr="006E4BEF">
              <w:t>1.  List of Goods and Delivery Schedule</w:t>
            </w:r>
            <w:bookmarkEnd w:id="9"/>
          </w:p>
        </w:tc>
      </w:tr>
      <w:tr w:rsidR="006553DD" w:rsidRPr="006E4BEF" w:rsidTr="00FE733B">
        <w:trPr>
          <w:cantSplit/>
          <w:trHeight w:val="240"/>
          <w:tblHeader/>
          <w:jc w:val="center"/>
        </w:trPr>
        <w:tc>
          <w:tcPr>
            <w:tcW w:w="1101" w:type="dxa"/>
            <w:vMerge w:val="restart"/>
            <w:tcBorders>
              <w:top w:val="double" w:sz="4" w:space="0" w:color="auto"/>
              <w:left w:val="double" w:sz="4" w:space="0" w:color="auto"/>
              <w:bottom w:val="double" w:sz="4" w:space="0" w:color="auto"/>
              <w:right w:val="single" w:sz="4" w:space="0" w:color="auto"/>
            </w:tcBorders>
            <w:shd w:val="clear" w:color="auto" w:fill="E0E0E0"/>
            <w:vAlign w:val="center"/>
          </w:tcPr>
          <w:p w:rsidR="00455149" w:rsidRPr="006E4BEF" w:rsidRDefault="00455149">
            <w:pPr>
              <w:suppressAutoHyphens/>
              <w:spacing w:before="60"/>
              <w:jc w:val="center"/>
              <w:rPr>
                <w:b/>
                <w:bCs/>
                <w:sz w:val="20"/>
                <w:szCs w:val="22"/>
              </w:rPr>
            </w:pPr>
            <w:r w:rsidRPr="006E4BEF">
              <w:rPr>
                <w:b/>
                <w:bCs/>
                <w:sz w:val="20"/>
                <w:szCs w:val="22"/>
              </w:rPr>
              <w:t>Line Item</w:t>
            </w:r>
            <w:r w:rsidR="00882D92" w:rsidRPr="006E4BEF">
              <w:rPr>
                <w:b/>
                <w:bCs/>
                <w:sz w:val="20"/>
                <w:szCs w:val="22"/>
              </w:rPr>
              <w:t xml:space="preserve"> </w:t>
            </w:r>
            <w:r w:rsidRPr="006E4BEF">
              <w:rPr>
                <w:b/>
                <w:bCs/>
                <w:sz w:val="20"/>
                <w:szCs w:val="22"/>
              </w:rPr>
              <w:t>N</w:t>
            </w:r>
            <w:r w:rsidRPr="006E4BEF">
              <w:rPr>
                <w:b/>
                <w:bCs/>
                <w:sz w:val="20"/>
                <w:szCs w:val="22"/>
              </w:rPr>
              <w:sym w:font="Symbol" w:char="F0B0"/>
            </w:r>
          </w:p>
        </w:tc>
        <w:tc>
          <w:tcPr>
            <w:tcW w:w="2949" w:type="dxa"/>
            <w:gridSpan w:val="2"/>
            <w:vMerge w:val="restart"/>
            <w:tcBorders>
              <w:top w:val="double" w:sz="4" w:space="0" w:color="auto"/>
              <w:left w:val="single" w:sz="4" w:space="0" w:color="auto"/>
              <w:bottom w:val="double" w:sz="4" w:space="0" w:color="auto"/>
              <w:right w:val="single" w:sz="4" w:space="0" w:color="auto"/>
            </w:tcBorders>
            <w:shd w:val="clear" w:color="auto" w:fill="E0E0E0"/>
            <w:vAlign w:val="center"/>
          </w:tcPr>
          <w:p w:rsidR="00455149" w:rsidRPr="006E4BEF" w:rsidRDefault="00455149">
            <w:pPr>
              <w:suppressAutoHyphens/>
              <w:spacing w:before="60"/>
              <w:jc w:val="center"/>
              <w:rPr>
                <w:b/>
                <w:bCs/>
                <w:sz w:val="20"/>
                <w:szCs w:val="22"/>
              </w:rPr>
            </w:pPr>
            <w:r w:rsidRPr="006E4BEF">
              <w:rPr>
                <w:b/>
                <w:bCs/>
                <w:sz w:val="20"/>
                <w:szCs w:val="22"/>
              </w:rPr>
              <w:t xml:space="preserve">Description of Goods </w:t>
            </w:r>
          </w:p>
        </w:tc>
        <w:tc>
          <w:tcPr>
            <w:tcW w:w="1445" w:type="dxa"/>
            <w:vMerge w:val="restart"/>
            <w:tcBorders>
              <w:top w:val="double" w:sz="4" w:space="0" w:color="auto"/>
              <w:left w:val="single" w:sz="4" w:space="0" w:color="auto"/>
              <w:bottom w:val="double" w:sz="4" w:space="0" w:color="auto"/>
              <w:right w:val="single" w:sz="4" w:space="0" w:color="auto"/>
            </w:tcBorders>
            <w:shd w:val="clear" w:color="auto" w:fill="E0E0E0"/>
            <w:vAlign w:val="center"/>
          </w:tcPr>
          <w:p w:rsidR="00455149" w:rsidRPr="006E4BEF" w:rsidRDefault="006553DD">
            <w:pPr>
              <w:suppressAutoHyphens/>
              <w:spacing w:before="60"/>
              <w:jc w:val="center"/>
              <w:rPr>
                <w:b/>
                <w:bCs/>
                <w:sz w:val="20"/>
                <w:szCs w:val="22"/>
              </w:rPr>
            </w:pPr>
            <w:proofErr w:type="spellStart"/>
            <w:r w:rsidRPr="006E4BEF">
              <w:rPr>
                <w:b/>
                <w:bCs/>
                <w:sz w:val="20"/>
                <w:szCs w:val="22"/>
              </w:rPr>
              <w:t>Qty</w:t>
            </w:r>
            <w:proofErr w:type="spellEnd"/>
          </w:p>
        </w:tc>
        <w:tc>
          <w:tcPr>
            <w:tcW w:w="992" w:type="dxa"/>
            <w:vMerge w:val="restart"/>
            <w:tcBorders>
              <w:top w:val="double" w:sz="4" w:space="0" w:color="auto"/>
              <w:left w:val="single" w:sz="4" w:space="0" w:color="auto"/>
              <w:bottom w:val="double" w:sz="4" w:space="0" w:color="auto"/>
              <w:right w:val="single" w:sz="4" w:space="0" w:color="auto"/>
            </w:tcBorders>
            <w:shd w:val="clear" w:color="auto" w:fill="E0E0E0"/>
            <w:vAlign w:val="center"/>
          </w:tcPr>
          <w:p w:rsidR="00455149" w:rsidRPr="006E4BEF" w:rsidRDefault="00455149">
            <w:pPr>
              <w:suppressAutoHyphens/>
              <w:spacing w:before="60"/>
              <w:jc w:val="center"/>
              <w:rPr>
                <w:b/>
                <w:bCs/>
                <w:sz w:val="20"/>
                <w:szCs w:val="22"/>
              </w:rPr>
            </w:pPr>
            <w:r w:rsidRPr="006E4BEF">
              <w:rPr>
                <w:b/>
                <w:bCs/>
                <w:sz w:val="20"/>
                <w:szCs w:val="22"/>
              </w:rPr>
              <w:t>Physical unit</w:t>
            </w:r>
          </w:p>
        </w:tc>
        <w:tc>
          <w:tcPr>
            <w:tcW w:w="1248" w:type="dxa"/>
            <w:vMerge w:val="restart"/>
            <w:tcBorders>
              <w:top w:val="double" w:sz="4" w:space="0" w:color="auto"/>
              <w:left w:val="single" w:sz="4" w:space="0" w:color="auto"/>
              <w:bottom w:val="double" w:sz="4" w:space="0" w:color="auto"/>
              <w:right w:val="single" w:sz="4" w:space="0" w:color="auto"/>
            </w:tcBorders>
            <w:shd w:val="clear" w:color="auto" w:fill="E0E0E0"/>
            <w:vAlign w:val="center"/>
          </w:tcPr>
          <w:p w:rsidR="00455149" w:rsidRPr="006E4BEF" w:rsidRDefault="00455149" w:rsidP="006553DD">
            <w:pPr>
              <w:spacing w:before="60"/>
              <w:jc w:val="center"/>
              <w:rPr>
                <w:b/>
                <w:bCs/>
                <w:sz w:val="20"/>
                <w:szCs w:val="22"/>
              </w:rPr>
            </w:pPr>
            <w:r w:rsidRPr="006E4BEF">
              <w:rPr>
                <w:b/>
                <w:bCs/>
                <w:sz w:val="20"/>
                <w:szCs w:val="22"/>
              </w:rPr>
              <w:t xml:space="preserve">Final Destination </w:t>
            </w:r>
          </w:p>
        </w:tc>
        <w:tc>
          <w:tcPr>
            <w:tcW w:w="5556" w:type="dxa"/>
            <w:gridSpan w:val="3"/>
            <w:tcBorders>
              <w:top w:val="double" w:sz="4" w:space="0" w:color="auto"/>
              <w:left w:val="single" w:sz="4" w:space="0" w:color="auto"/>
              <w:bottom w:val="nil"/>
              <w:right w:val="double" w:sz="4" w:space="0" w:color="auto"/>
            </w:tcBorders>
            <w:shd w:val="clear" w:color="auto" w:fill="E0E0E0"/>
            <w:vAlign w:val="center"/>
          </w:tcPr>
          <w:p w:rsidR="00455149" w:rsidRPr="006E4BEF" w:rsidRDefault="00455149" w:rsidP="002F3AC2">
            <w:pPr>
              <w:spacing w:before="60" w:after="60"/>
              <w:jc w:val="center"/>
              <w:rPr>
                <w:sz w:val="20"/>
                <w:szCs w:val="22"/>
              </w:rPr>
            </w:pPr>
            <w:r w:rsidRPr="006E4BEF">
              <w:rPr>
                <w:b/>
                <w:bCs/>
                <w:sz w:val="20"/>
                <w:szCs w:val="22"/>
              </w:rPr>
              <w:t>Delivery  (as per Incoterms) Date</w:t>
            </w:r>
          </w:p>
        </w:tc>
      </w:tr>
      <w:tr w:rsidR="006553DD" w:rsidRPr="006E4BEF" w:rsidTr="00FE733B">
        <w:trPr>
          <w:cantSplit/>
          <w:trHeight w:val="240"/>
          <w:tblHeader/>
          <w:jc w:val="center"/>
        </w:trPr>
        <w:tc>
          <w:tcPr>
            <w:tcW w:w="1101" w:type="dxa"/>
            <w:vMerge/>
            <w:tcBorders>
              <w:top w:val="double" w:sz="4" w:space="0" w:color="auto"/>
              <w:left w:val="double" w:sz="4" w:space="0" w:color="auto"/>
              <w:bottom w:val="double" w:sz="4" w:space="0" w:color="auto"/>
              <w:right w:val="single" w:sz="4" w:space="0" w:color="auto"/>
            </w:tcBorders>
            <w:shd w:val="clear" w:color="auto" w:fill="E0E0E0"/>
          </w:tcPr>
          <w:p w:rsidR="00455149" w:rsidRPr="006E4BEF" w:rsidRDefault="00455149">
            <w:pPr>
              <w:suppressAutoHyphens/>
              <w:jc w:val="center"/>
              <w:rPr>
                <w:sz w:val="22"/>
                <w:szCs w:val="22"/>
              </w:rPr>
            </w:pPr>
          </w:p>
        </w:tc>
        <w:tc>
          <w:tcPr>
            <w:tcW w:w="2949" w:type="dxa"/>
            <w:gridSpan w:val="2"/>
            <w:vMerge/>
            <w:tcBorders>
              <w:top w:val="double" w:sz="4" w:space="0" w:color="auto"/>
              <w:left w:val="single" w:sz="4" w:space="0" w:color="auto"/>
              <w:bottom w:val="double" w:sz="4" w:space="0" w:color="auto"/>
              <w:right w:val="single" w:sz="4" w:space="0" w:color="auto"/>
            </w:tcBorders>
            <w:shd w:val="clear" w:color="auto" w:fill="E0E0E0"/>
          </w:tcPr>
          <w:p w:rsidR="00455149" w:rsidRPr="006E4BEF" w:rsidRDefault="00455149">
            <w:pPr>
              <w:suppressAutoHyphens/>
              <w:jc w:val="center"/>
              <w:rPr>
                <w:sz w:val="22"/>
                <w:szCs w:val="22"/>
              </w:rPr>
            </w:pPr>
          </w:p>
        </w:tc>
        <w:tc>
          <w:tcPr>
            <w:tcW w:w="1445" w:type="dxa"/>
            <w:vMerge/>
            <w:tcBorders>
              <w:top w:val="double" w:sz="4" w:space="0" w:color="auto"/>
              <w:left w:val="single" w:sz="4" w:space="0" w:color="auto"/>
              <w:bottom w:val="double" w:sz="4" w:space="0" w:color="auto"/>
              <w:right w:val="single" w:sz="4" w:space="0" w:color="auto"/>
            </w:tcBorders>
            <w:shd w:val="clear" w:color="auto" w:fill="E0E0E0"/>
          </w:tcPr>
          <w:p w:rsidR="00455149" w:rsidRPr="006E4BEF" w:rsidRDefault="00455149">
            <w:pPr>
              <w:suppressAutoHyphens/>
              <w:jc w:val="center"/>
              <w:rPr>
                <w:sz w:val="22"/>
                <w:szCs w:val="22"/>
              </w:rPr>
            </w:pPr>
          </w:p>
        </w:tc>
        <w:tc>
          <w:tcPr>
            <w:tcW w:w="992" w:type="dxa"/>
            <w:vMerge/>
            <w:tcBorders>
              <w:top w:val="double" w:sz="4" w:space="0" w:color="auto"/>
              <w:left w:val="single" w:sz="4" w:space="0" w:color="auto"/>
              <w:bottom w:val="double" w:sz="4" w:space="0" w:color="auto"/>
              <w:right w:val="single" w:sz="4" w:space="0" w:color="auto"/>
            </w:tcBorders>
            <w:shd w:val="clear" w:color="auto" w:fill="E0E0E0"/>
          </w:tcPr>
          <w:p w:rsidR="00455149" w:rsidRPr="006E4BEF" w:rsidRDefault="00455149">
            <w:pPr>
              <w:suppressAutoHyphens/>
              <w:jc w:val="center"/>
              <w:rPr>
                <w:sz w:val="22"/>
                <w:szCs w:val="22"/>
              </w:rPr>
            </w:pPr>
          </w:p>
        </w:tc>
        <w:tc>
          <w:tcPr>
            <w:tcW w:w="1248" w:type="dxa"/>
            <w:vMerge/>
            <w:tcBorders>
              <w:top w:val="double" w:sz="4" w:space="0" w:color="auto"/>
              <w:left w:val="single" w:sz="4" w:space="0" w:color="auto"/>
              <w:bottom w:val="double" w:sz="4" w:space="0" w:color="auto"/>
              <w:right w:val="single" w:sz="4" w:space="0" w:color="auto"/>
            </w:tcBorders>
            <w:shd w:val="clear" w:color="auto" w:fill="E0E0E0"/>
          </w:tcPr>
          <w:p w:rsidR="00455149" w:rsidRPr="006E4BEF" w:rsidRDefault="00455149">
            <w:pPr>
              <w:jc w:val="center"/>
              <w:rPr>
                <w:sz w:val="22"/>
                <w:szCs w:val="22"/>
              </w:rPr>
            </w:pPr>
          </w:p>
        </w:tc>
        <w:tc>
          <w:tcPr>
            <w:tcW w:w="1162" w:type="dxa"/>
            <w:tcBorders>
              <w:top w:val="nil"/>
              <w:left w:val="single" w:sz="4" w:space="0" w:color="auto"/>
              <w:bottom w:val="double" w:sz="4" w:space="0" w:color="auto"/>
              <w:right w:val="single" w:sz="4" w:space="0" w:color="auto"/>
            </w:tcBorders>
            <w:shd w:val="clear" w:color="auto" w:fill="E0E0E0"/>
            <w:vAlign w:val="center"/>
          </w:tcPr>
          <w:p w:rsidR="00455149" w:rsidRPr="006E4BEF" w:rsidRDefault="00455149" w:rsidP="006553DD">
            <w:pPr>
              <w:spacing w:before="100" w:beforeAutospacing="1"/>
              <w:jc w:val="center"/>
              <w:rPr>
                <w:b/>
                <w:bCs/>
                <w:sz w:val="20"/>
                <w:szCs w:val="22"/>
              </w:rPr>
            </w:pPr>
            <w:r w:rsidRPr="006E4BEF">
              <w:rPr>
                <w:b/>
                <w:bCs/>
                <w:sz w:val="20"/>
                <w:szCs w:val="22"/>
              </w:rPr>
              <w:t>Earliest Delivery Date</w:t>
            </w:r>
          </w:p>
        </w:tc>
        <w:tc>
          <w:tcPr>
            <w:tcW w:w="1276" w:type="dxa"/>
            <w:tcBorders>
              <w:top w:val="nil"/>
              <w:left w:val="single" w:sz="4" w:space="0" w:color="auto"/>
              <w:bottom w:val="double" w:sz="4" w:space="0" w:color="auto"/>
              <w:right w:val="single" w:sz="4" w:space="0" w:color="auto"/>
            </w:tcBorders>
            <w:shd w:val="clear" w:color="auto" w:fill="E0E0E0"/>
            <w:vAlign w:val="center"/>
          </w:tcPr>
          <w:p w:rsidR="00455149" w:rsidRPr="006E4BEF" w:rsidRDefault="00455149" w:rsidP="006553DD">
            <w:pPr>
              <w:spacing w:before="100" w:beforeAutospacing="1"/>
              <w:jc w:val="center"/>
              <w:rPr>
                <w:b/>
                <w:bCs/>
                <w:sz w:val="20"/>
                <w:szCs w:val="22"/>
              </w:rPr>
            </w:pPr>
            <w:r w:rsidRPr="006E4BEF">
              <w:rPr>
                <w:b/>
                <w:bCs/>
                <w:sz w:val="20"/>
                <w:szCs w:val="22"/>
              </w:rPr>
              <w:t xml:space="preserve">Latest Delivery Date </w:t>
            </w:r>
          </w:p>
        </w:tc>
        <w:tc>
          <w:tcPr>
            <w:tcW w:w="3118" w:type="dxa"/>
            <w:tcBorders>
              <w:top w:val="nil"/>
              <w:left w:val="single" w:sz="4" w:space="0" w:color="auto"/>
              <w:bottom w:val="double" w:sz="4" w:space="0" w:color="auto"/>
              <w:right w:val="double" w:sz="4" w:space="0" w:color="auto"/>
            </w:tcBorders>
            <w:shd w:val="clear" w:color="auto" w:fill="E0E0E0"/>
            <w:vAlign w:val="center"/>
          </w:tcPr>
          <w:p w:rsidR="00455149" w:rsidRPr="006E4BEF" w:rsidRDefault="00411366" w:rsidP="006553DD">
            <w:pPr>
              <w:spacing w:before="100" w:beforeAutospacing="1"/>
              <w:jc w:val="center"/>
              <w:rPr>
                <w:b/>
                <w:bCs/>
                <w:sz w:val="20"/>
                <w:szCs w:val="22"/>
              </w:rPr>
            </w:pPr>
            <w:r w:rsidRPr="006E4BEF">
              <w:rPr>
                <w:b/>
                <w:bCs/>
                <w:sz w:val="20"/>
                <w:szCs w:val="22"/>
              </w:rPr>
              <w:t>Bidder</w:t>
            </w:r>
            <w:r w:rsidR="00455149" w:rsidRPr="006E4BEF">
              <w:rPr>
                <w:b/>
                <w:bCs/>
                <w:sz w:val="20"/>
                <w:szCs w:val="22"/>
              </w:rPr>
              <w:t>’s offered Delivery date [</w:t>
            </w:r>
            <w:r w:rsidR="00455149" w:rsidRPr="006E4BEF">
              <w:rPr>
                <w:b/>
                <w:bCs/>
                <w:i/>
                <w:iCs/>
                <w:sz w:val="20"/>
                <w:szCs w:val="22"/>
              </w:rPr>
              <w:t xml:space="preserve">to be provided by the </w:t>
            </w:r>
            <w:r w:rsidRPr="006E4BEF">
              <w:rPr>
                <w:b/>
                <w:bCs/>
                <w:i/>
                <w:iCs/>
                <w:sz w:val="20"/>
                <w:szCs w:val="22"/>
              </w:rPr>
              <w:t>Bidder</w:t>
            </w:r>
            <w:r w:rsidR="00455149" w:rsidRPr="006E4BEF">
              <w:rPr>
                <w:b/>
                <w:bCs/>
                <w:sz w:val="20"/>
                <w:szCs w:val="22"/>
              </w:rPr>
              <w:t>]</w:t>
            </w:r>
          </w:p>
        </w:tc>
      </w:tr>
      <w:tr w:rsidR="00E558AB" w:rsidRPr="006E4BEF" w:rsidTr="00FE733B">
        <w:trPr>
          <w:cantSplit/>
          <w:trHeight w:val="624"/>
          <w:jc w:val="center"/>
        </w:trPr>
        <w:tc>
          <w:tcPr>
            <w:tcW w:w="1101" w:type="dxa"/>
            <w:tcBorders>
              <w:top w:val="dashSmallGap" w:sz="4" w:space="0" w:color="auto"/>
              <w:left w:val="double" w:sz="4" w:space="0" w:color="auto"/>
              <w:bottom w:val="dashSmallGap" w:sz="4" w:space="0" w:color="auto"/>
              <w:right w:val="single" w:sz="4" w:space="0" w:color="auto"/>
            </w:tcBorders>
            <w:shd w:val="clear" w:color="auto" w:fill="FFFFFF" w:themeFill="background1"/>
            <w:vAlign w:val="center"/>
          </w:tcPr>
          <w:p w:rsidR="00E558AB" w:rsidRPr="007C24ED" w:rsidRDefault="002E24D3" w:rsidP="00E558AB">
            <w:pPr>
              <w:jc w:val="center"/>
              <w:rPr>
                <w:rFonts w:asciiTheme="majorBidi" w:hAnsiTheme="majorBidi" w:cstheme="majorBidi"/>
                <w:color w:val="FF0000"/>
                <w:sz w:val="22"/>
                <w:szCs w:val="22"/>
              </w:rPr>
            </w:pPr>
            <w:r w:rsidRPr="007C24ED">
              <w:rPr>
                <w:rFonts w:asciiTheme="majorBidi" w:hAnsiTheme="majorBidi" w:cstheme="majorBidi"/>
                <w:color w:val="FF0000"/>
                <w:sz w:val="22"/>
                <w:szCs w:val="22"/>
              </w:rPr>
              <w:t>1</w:t>
            </w:r>
          </w:p>
        </w:tc>
        <w:tc>
          <w:tcPr>
            <w:tcW w:w="2949" w:type="dxa"/>
            <w:gridSpan w:val="2"/>
            <w:tcBorders>
              <w:top w:val="dashSmallGap" w:sz="4" w:space="0" w:color="auto"/>
              <w:left w:val="single" w:sz="4" w:space="0" w:color="auto"/>
              <w:bottom w:val="dashSmallGap" w:sz="4" w:space="0" w:color="auto"/>
              <w:right w:val="single" w:sz="4" w:space="0" w:color="auto"/>
            </w:tcBorders>
            <w:shd w:val="clear" w:color="auto" w:fill="FFFFFF" w:themeFill="background1"/>
            <w:vAlign w:val="center"/>
          </w:tcPr>
          <w:p w:rsidR="000127AD" w:rsidRPr="00B333D7" w:rsidRDefault="00B333D7" w:rsidP="00B333D7">
            <w:pPr>
              <w:autoSpaceDE w:val="0"/>
              <w:autoSpaceDN w:val="0"/>
              <w:adjustRightInd w:val="0"/>
              <w:spacing w:line="276" w:lineRule="auto"/>
              <w:rPr>
                <w:rFonts w:asciiTheme="majorBidi" w:hAnsiTheme="majorBidi" w:cstheme="majorBidi"/>
                <w:color w:val="FF0000"/>
                <w:sz w:val="22"/>
                <w:szCs w:val="22"/>
              </w:rPr>
            </w:pPr>
            <w:r w:rsidRPr="00B333D7">
              <w:rPr>
                <w:color w:val="FF0000"/>
                <w:sz w:val="20"/>
              </w:rPr>
              <w:t>Rack-mountable, video monitoring and utility system with</w:t>
            </w:r>
          </w:p>
        </w:tc>
        <w:tc>
          <w:tcPr>
            <w:tcW w:w="1445" w:type="dxa"/>
            <w:tcBorders>
              <w:top w:val="dashSmallGap" w:sz="4" w:space="0" w:color="auto"/>
              <w:left w:val="single" w:sz="4" w:space="0" w:color="auto"/>
              <w:bottom w:val="dashSmallGap" w:sz="4" w:space="0" w:color="auto"/>
              <w:right w:val="single" w:sz="4" w:space="0" w:color="auto"/>
            </w:tcBorders>
            <w:shd w:val="clear" w:color="auto" w:fill="FFFFFF" w:themeFill="background1"/>
            <w:vAlign w:val="center"/>
          </w:tcPr>
          <w:p w:rsidR="007E0133" w:rsidRPr="007C24ED" w:rsidRDefault="00B333D7">
            <w:pPr>
              <w:jc w:val="center"/>
              <w:rPr>
                <w:rFonts w:asciiTheme="majorBidi" w:hAnsiTheme="majorBidi" w:cs="MV Boli"/>
                <w:color w:val="FF0000"/>
                <w:sz w:val="22"/>
                <w:szCs w:val="22"/>
                <w:lang w:bidi="dv-MV"/>
              </w:rPr>
            </w:pPr>
            <w:r w:rsidRPr="00B333D7">
              <w:rPr>
                <w:rFonts w:asciiTheme="majorBidi" w:hAnsiTheme="majorBidi" w:cs="MV Boli"/>
                <w:color w:val="FF0000"/>
                <w:sz w:val="22"/>
                <w:szCs w:val="22"/>
                <w:lang w:bidi="dv-MV"/>
              </w:rPr>
              <w:t xml:space="preserve">Refer to technical specification section 2 </w:t>
            </w:r>
            <w:proofErr w:type="spellStart"/>
            <w:r w:rsidRPr="00B333D7">
              <w:rPr>
                <w:rFonts w:asciiTheme="majorBidi" w:hAnsiTheme="majorBidi" w:cs="MV Boli"/>
                <w:color w:val="FF0000"/>
                <w:sz w:val="22"/>
                <w:szCs w:val="22"/>
                <w:lang w:bidi="dv-MV"/>
              </w:rPr>
              <w:t>requirments</w:t>
            </w:r>
            <w:proofErr w:type="spellEnd"/>
            <w:r w:rsidRPr="00B333D7">
              <w:rPr>
                <w:rFonts w:asciiTheme="majorBidi" w:hAnsiTheme="majorBidi" w:cs="MV Boli"/>
                <w:color w:val="FF0000"/>
                <w:sz w:val="22"/>
                <w:szCs w:val="22"/>
                <w:lang w:bidi="dv-MV"/>
              </w:rPr>
              <w:t>.</w:t>
            </w:r>
          </w:p>
        </w:tc>
        <w:tc>
          <w:tcPr>
            <w:tcW w:w="992" w:type="dxa"/>
            <w:tcBorders>
              <w:top w:val="dashSmallGap" w:sz="4" w:space="0" w:color="auto"/>
              <w:left w:val="single" w:sz="4" w:space="0" w:color="auto"/>
              <w:bottom w:val="dashSmallGap" w:sz="4" w:space="0" w:color="auto"/>
              <w:right w:val="single" w:sz="4" w:space="0" w:color="auto"/>
            </w:tcBorders>
            <w:shd w:val="clear" w:color="auto" w:fill="FFFFFF" w:themeFill="background1"/>
            <w:vAlign w:val="center"/>
          </w:tcPr>
          <w:p w:rsidR="007E0133" w:rsidRPr="007C24ED" w:rsidRDefault="00C7567D">
            <w:pPr>
              <w:jc w:val="center"/>
              <w:rPr>
                <w:color w:val="FF0000"/>
                <w:sz w:val="22"/>
                <w:szCs w:val="22"/>
              </w:rPr>
            </w:pPr>
            <w:r w:rsidRPr="007C24ED">
              <w:rPr>
                <w:rFonts w:asciiTheme="majorBidi" w:hAnsiTheme="majorBidi" w:cstheme="majorBidi"/>
                <w:color w:val="FF0000"/>
                <w:sz w:val="22"/>
                <w:szCs w:val="22"/>
              </w:rPr>
              <w:t>unit</w:t>
            </w:r>
            <w:r w:rsidR="00C336D0" w:rsidRPr="007C24ED">
              <w:rPr>
                <w:rFonts w:asciiTheme="majorBidi" w:hAnsiTheme="majorBidi" w:cstheme="majorBidi"/>
                <w:color w:val="FF0000"/>
                <w:sz w:val="22"/>
                <w:szCs w:val="22"/>
              </w:rPr>
              <w:t xml:space="preserve"> </w:t>
            </w:r>
          </w:p>
        </w:tc>
        <w:tc>
          <w:tcPr>
            <w:tcW w:w="1248" w:type="dxa"/>
            <w:tcBorders>
              <w:top w:val="dashSmallGap" w:sz="4" w:space="0" w:color="auto"/>
              <w:left w:val="single" w:sz="4" w:space="0" w:color="auto"/>
              <w:bottom w:val="dashSmallGap" w:sz="4" w:space="0" w:color="auto"/>
              <w:right w:val="single" w:sz="4" w:space="0" w:color="auto"/>
            </w:tcBorders>
            <w:shd w:val="clear" w:color="auto" w:fill="FFFFFF" w:themeFill="background1"/>
            <w:vAlign w:val="center"/>
          </w:tcPr>
          <w:p w:rsidR="007E0133" w:rsidRPr="007C24ED" w:rsidRDefault="007014C7">
            <w:pPr>
              <w:jc w:val="center"/>
              <w:rPr>
                <w:color w:val="FF0000"/>
                <w:sz w:val="22"/>
                <w:szCs w:val="22"/>
              </w:rPr>
            </w:pPr>
            <w:r w:rsidRPr="007C24ED">
              <w:rPr>
                <w:color w:val="FF0000"/>
                <w:sz w:val="22"/>
                <w:szCs w:val="22"/>
              </w:rPr>
              <w:t>K.Male’</w:t>
            </w:r>
          </w:p>
        </w:tc>
        <w:tc>
          <w:tcPr>
            <w:tcW w:w="1162" w:type="dxa"/>
            <w:tcBorders>
              <w:top w:val="dashSmallGap" w:sz="4" w:space="0" w:color="auto"/>
              <w:left w:val="single" w:sz="4" w:space="0" w:color="auto"/>
              <w:bottom w:val="dashSmallGap" w:sz="4" w:space="0" w:color="auto"/>
              <w:right w:val="single" w:sz="4" w:space="0" w:color="auto"/>
            </w:tcBorders>
            <w:shd w:val="clear" w:color="auto" w:fill="FFFFFF" w:themeFill="background1"/>
            <w:vAlign w:val="center"/>
          </w:tcPr>
          <w:p w:rsidR="00E558AB" w:rsidRPr="007C24ED" w:rsidRDefault="00FE733B" w:rsidP="00E558AB">
            <w:pPr>
              <w:jc w:val="center"/>
              <w:rPr>
                <w:color w:val="FF0000"/>
                <w:sz w:val="22"/>
                <w:szCs w:val="22"/>
              </w:rPr>
            </w:pPr>
            <w:r>
              <w:rPr>
                <w:color w:val="FF0000"/>
                <w:sz w:val="22"/>
                <w:szCs w:val="22"/>
              </w:rPr>
              <w:t>please fill</w:t>
            </w:r>
          </w:p>
        </w:tc>
        <w:tc>
          <w:tcPr>
            <w:tcW w:w="1276" w:type="dxa"/>
            <w:tcBorders>
              <w:top w:val="dashSmallGap" w:sz="4" w:space="0" w:color="auto"/>
              <w:left w:val="single" w:sz="4" w:space="0" w:color="auto"/>
              <w:bottom w:val="dashSmallGap" w:sz="4" w:space="0" w:color="auto"/>
              <w:right w:val="single" w:sz="4" w:space="0" w:color="auto"/>
            </w:tcBorders>
            <w:shd w:val="clear" w:color="auto" w:fill="FFFFFF" w:themeFill="background1"/>
            <w:vAlign w:val="center"/>
          </w:tcPr>
          <w:p w:rsidR="007E0133" w:rsidRPr="007C24ED" w:rsidRDefault="00FE733B">
            <w:pPr>
              <w:jc w:val="center"/>
              <w:rPr>
                <w:rFonts w:asciiTheme="majorBidi" w:hAnsiTheme="majorBidi" w:cstheme="majorBidi"/>
                <w:color w:val="FF0000"/>
                <w:sz w:val="22"/>
                <w:szCs w:val="22"/>
              </w:rPr>
            </w:pPr>
            <w:r>
              <w:rPr>
                <w:color w:val="FF0000"/>
                <w:sz w:val="22"/>
                <w:szCs w:val="22"/>
              </w:rPr>
              <w:t>please fill</w:t>
            </w:r>
          </w:p>
        </w:tc>
        <w:tc>
          <w:tcPr>
            <w:tcW w:w="3118" w:type="dxa"/>
            <w:tcBorders>
              <w:top w:val="dashSmallGap" w:sz="4" w:space="0" w:color="auto"/>
              <w:left w:val="single" w:sz="4" w:space="0" w:color="auto"/>
              <w:bottom w:val="dashSmallGap" w:sz="4" w:space="0" w:color="auto"/>
              <w:right w:val="double" w:sz="4" w:space="0" w:color="auto"/>
            </w:tcBorders>
            <w:shd w:val="clear" w:color="auto" w:fill="FFFFFF" w:themeFill="background1"/>
            <w:vAlign w:val="center"/>
          </w:tcPr>
          <w:p w:rsidR="00E558AB" w:rsidRPr="007C24ED" w:rsidRDefault="00E558AB" w:rsidP="00882D92">
            <w:pPr>
              <w:jc w:val="center"/>
              <w:rPr>
                <w:color w:val="FF0000"/>
                <w:sz w:val="22"/>
                <w:szCs w:val="22"/>
              </w:rPr>
            </w:pPr>
          </w:p>
        </w:tc>
      </w:tr>
      <w:tr w:rsidR="00AA3BE6" w:rsidRPr="006E4BEF" w:rsidTr="00FE733B">
        <w:trPr>
          <w:cantSplit/>
          <w:trHeight w:val="624"/>
          <w:jc w:val="center"/>
        </w:trPr>
        <w:tc>
          <w:tcPr>
            <w:tcW w:w="1101" w:type="dxa"/>
            <w:tcBorders>
              <w:top w:val="dashSmallGap" w:sz="4" w:space="0" w:color="auto"/>
              <w:left w:val="double" w:sz="4" w:space="0" w:color="auto"/>
              <w:bottom w:val="dashSmallGap" w:sz="4" w:space="0" w:color="auto"/>
              <w:right w:val="single" w:sz="4" w:space="0" w:color="auto"/>
            </w:tcBorders>
            <w:shd w:val="clear" w:color="auto" w:fill="FFFFFF" w:themeFill="background1"/>
            <w:vAlign w:val="center"/>
          </w:tcPr>
          <w:p w:rsidR="00AA3BE6" w:rsidRPr="007C24ED" w:rsidRDefault="00AA3BE6" w:rsidP="00E558AB">
            <w:pPr>
              <w:jc w:val="center"/>
              <w:rPr>
                <w:rFonts w:asciiTheme="majorBidi" w:hAnsiTheme="majorBidi" w:cstheme="majorBidi"/>
                <w:color w:val="FF0000"/>
                <w:sz w:val="22"/>
                <w:szCs w:val="22"/>
              </w:rPr>
            </w:pPr>
            <w:r w:rsidRPr="007C24ED">
              <w:rPr>
                <w:rFonts w:asciiTheme="majorBidi" w:hAnsiTheme="majorBidi" w:cstheme="majorBidi"/>
                <w:color w:val="FF0000"/>
                <w:sz w:val="22"/>
                <w:szCs w:val="22"/>
              </w:rPr>
              <w:t>2</w:t>
            </w:r>
          </w:p>
        </w:tc>
        <w:tc>
          <w:tcPr>
            <w:tcW w:w="2949" w:type="dxa"/>
            <w:gridSpan w:val="2"/>
            <w:tcBorders>
              <w:top w:val="dashSmallGap" w:sz="4" w:space="0" w:color="auto"/>
              <w:left w:val="single" w:sz="4" w:space="0" w:color="auto"/>
              <w:bottom w:val="dashSmallGap" w:sz="4" w:space="0" w:color="auto"/>
              <w:right w:val="single" w:sz="4" w:space="0" w:color="auto"/>
            </w:tcBorders>
            <w:shd w:val="clear" w:color="auto" w:fill="FFFFFF" w:themeFill="background1"/>
            <w:vAlign w:val="center"/>
          </w:tcPr>
          <w:p w:rsidR="00B333D7" w:rsidRPr="00B333D7" w:rsidRDefault="00B333D7" w:rsidP="00B333D7">
            <w:pPr>
              <w:autoSpaceDE w:val="0"/>
              <w:autoSpaceDN w:val="0"/>
              <w:adjustRightInd w:val="0"/>
              <w:spacing w:line="276" w:lineRule="auto"/>
              <w:rPr>
                <w:rFonts w:asciiTheme="majorBidi" w:hAnsiTheme="majorBidi" w:cstheme="majorBidi"/>
                <w:color w:val="FF0000"/>
                <w:sz w:val="22"/>
                <w:szCs w:val="22"/>
              </w:rPr>
            </w:pPr>
            <w:r w:rsidRPr="00B333D7">
              <w:rPr>
                <w:color w:val="FF0000"/>
                <w:sz w:val="22"/>
                <w:szCs w:val="22"/>
              </w:rPr>
              <w:t>Rack(s) for mounting servers</w:t>
            </w:r>
            <w:r w:rsidRPr="00B333D7">
              <w:rPr>
                <w:color w:val="FF0000"/>
                <w:sz w:val="22"/>
                <w:szCs w:val="22"/>
                <w:highlight w:val="yellow"/>
              </w:rPr>
              <w:t xml:space="preserve"> </w:t>
            </w:r>
          </w:p>
          <w:p w:rsidR="00AA3BE6" w:rsidRPr="007C24ED" w:rsidRDefault="00AA3BE6" w:rsidP="00B333D7">
            <w:pPr>
              <w:pStyle w:val="ListParagraph"/>
              <w:autoSpaceDE w:val="0"/>
              <w:autoSpaceDN w:val="0"/>
              <w:adjustRightInd w:val="0"/>
              <w:spacing w:line="276" w:lineRule="auto"/>
              <w:rPr>
                <w:rFonts w:asciiTheme="majorBidi" w:hAnsiTheme="majorBidi" w:cstheme="majorBidi"/>
                <w:color w:val="FF0000"/>
                <w:sz w:val="22"/>
                <w:szCs w:val="22"/>
              </w:rPr>
            </w:pPr>
          </w:p>
        </w:tc>
        <w:tc>
          <w:tcPr>
            <w:tcW w:w="1445" w:type="dxa"/>
            <w:tcBorders>
              <w:top w:val="dashSmallGap" w:sz="4" w:space="0" w:color="auto"/>
              <w:left w:val="single" w:sz="4" w:space="0" w:color="auto"/>
              <w:bottom w:val="dashSmallGap" w:sz="4" w:space="0" w:color="auto"/>
              <w:right w:val="single" w:sz="4" w:space="0" w:color="auto"/>
            </w:tcBorders>
            <w:shd w:val="clear" w:color="auto" w:fill="FFFFFF" w:themeFill="background1"/>
            <w:vAlign w:val="center"/>
          </w:tcPr>
          <w:p w:rsidR="00AA3BE6" w:rsidRPr="007C24ED" w:rsidDel="00A20FA6" w:rsidRDefault="00B333D7">
            <w:pPr>
              <w:jc w:val="center"/>
              <w:rPr>
                <w:rFonts w:asciiTheme="majorBidi" w:hAnsiTheme="majorBidi" w:cs="MV Boli"/>
                <w:color w:val="FF0000"/>
                <w:sz w:val="22"/>
                <w:szCs w:val="22"/>
                <w:lang w:bidi="dv-MV"/>
              </w:rPr>
            </w:pPr>
            <w:r w:rsidRPr="00B333D7">
              <w:rPr>
                <w:rFonts w:asciiTheme="majorBidi" w:hAnsiTheme="majorBidi" w:cs="MV Boli"/>
                <w:color w:val="FF0000"/>
                <w:sz w:val="22"/>
                <w:szCs w:val="22"/>
                <w:lang w:bidi="dv-MV"/>
              </w:rPr>
              <w:t xml:space="preserve">Refer to technical specification section 2 </w:t>
            </w:r>
            <w:proofErr w:type="spellStart"/>
            <w:r w:rsidRPr="00B333D7">
              <w:rPr>
                <w:rFonts w:asciiTheme="majorBidi" w:hAnsiTheme="majorBidi" w:cs="MV Boli"/>
                <w:color w:val="FF0000"/>
                <w:sz w:val="22"/>
                <w:szCs w:val="22"/>
                <w:lang w:bidi="dv-MV"/>
              </w:rPr>
              <w:t>requirments</w:t>
            </w:r>
            <w:proofErr w:type="spellEnd"/>
            <w:r w:rsidRPr="00B333D7">
              <w:rPr>
                <w:rFonts w:asciiTheme="majorBidi" w:hAnsiTheme="majorBidi" w:cs="MV Boli"/>
                <w:color w:val="FF0000"/>
                <w:sz w:val="22"/>
                <w:szCs w:val="22"/>
                <w:lang w:bidi="dv-MV"/>
              </w:rPr>
              <w:t>.</w:t>
            </w:r>
          </w:p>
        </w:tc>
        <w:tc>
          <w:tcPr>
            <w:tcW w:w="992" w:type="dxa"/>
            <w:tcBorders>
              <w:top w:val="dashSmallGap" w:sz="4" w:space="0" w:color="auto"/>
              <w:left w:val="single" w:sz="4" w:space="0" w:color="auto"/>
              <w:bottom w:val="dashSmallGap" w:sz="4" w:space="0" w:color="auto"/>
              <w:right w:val="single" w:sz="4" w:space="0" w:color="auto"/>
            </w:tcBorders>
            <w:shd w:val="clear" w:color="auto" w:fill="FFFFFF" w:themeFill="background1"/>
            <w:vAlign w:val="center"/>
          </w:tcPr>
          <w:p w:rsidR="00AA3BE6" w:rsidRPr="007C24ED" w:rsidRDefault="00C7567D">
            <w:pPr>
              <w:jc w:val="center"/>
              <w:rPr>
                <w:rFonts w:asciiTheme="majorBidi" w:hAnsiTheme="majorBidi" w:cstheme="majorBidi"/>
                <w:color w:val="FF0000"/>
                <w:sz w:val="22"/>
                <w:szCs w:val="22"/>
              </w:rPr>
            </w:pPr>
            <w:r w:rsidRPr="007C24ED">
              <w:rPr>
                <w:rFonts w:asciiTheme="majorBidi" w:hAnsiTheme="majorBidi" w:cstheme="majorBidi"/>
                <w:color w:val="FF0000"/>
                <w:sz w:val="22"/>
                <w:szCs w:val="22"/>
              </w:rPr>
              <w:t>unit</w:t>
            </w:r>
          </w:p>
        </w:tc>
        <w:tc>
          <w:tcPr>
            <w:tcW w:w="1248" w:type="dxa"/>
            <w:tcBorders>
              <w:top w:val="dashSmallGap" w:sz="4" w:space="0" w:color="auto"/>
              <w:left w:val="single" w:sz="4" w:space="0" w:color="auto"/>
              <w:bottom w:val="dashSmallGap" w:sz="4" w:space="0" w:color="auto"/>
              <w:right w:val="single" w:sz="4" w:space="0" w:color="auto"/>
            </w:tcBorders>
            <w:shd w:val="clear" w:color="auto" w:fill="FFFFFF" w:themeFill="background1"/>
            <w:vAlign w:val="center"/>
          </w:tcPr>
          <w:p w:rsidR="00AA3BE6" w:rsidRPr="007C24ED" w:rsidDel="00A20FA6" w:rsidRDefault="007014C7">
            <w:pPr>
              <w:jc w:val="center"/>
              <w:rPr>
                <w:color w:val="FF0000"/>
                <w:sz w:val="22"/>
                <w:szCs w:val="22"/>
              </w:rPr>
            </w:pPr>
            <w:r w:rsidRPr="007C24ED">
              <w:rPr>
                <w:color w:val="FF0000"/>
                <w:sz w:val="22"/>
                <w:szCs w:val="22"/>
              </w:rPr>
              <w:t>K.Male’</w:t>
            </w:r>
          </w:p>
        </w:tc>
        <w:tc>
          <w:tcPr>
            <w:tcW w:w="1162" w:type="dxa"/>
            <w:tcBorders>
              <w:top w:val="dashSmallGap" w:sz="4" w:space="0" w:color="auto"/>
              <w:left w:val="single" w:sz="4" w:space="0" w:color="auto"/>
              <w:bottom w:val="dashSmallGap" w:sz="4" w:space="0" w:color="auto"/>
              <w:right w:val="single" w:sz="4" w:space="0" w:color="auto"/>
            </w:tcBorders>
            <w:shd w:val="clear" w:color="auto" w:fill="FFFFFF" w:themeFill="background1"/>
            <w:vAlign w:val="center"/>
          </w:tcPr>
          <w:p w:rsidR="00AA3BE6" w:rsidRPr="007C24ED" w:rsidRDefault="00FE733B" w:rsidP="00E558AB">
            <w:pPr>
              <w:jc w:val="center"/>
              <w:rPr>
                <w:color w:val="FF0000"/>
                <w:sz w:val="22"/>
                <w:szCs w:val="22"/>
              </w:rPr>
            </w:pPr>
            <w:r>
              <w:rPr>
                <w:color w:val="FF0000"/>
                <w:sz w:val="22"/>
                <w:szCs w:val="22"/>
              </w:rPr>
              <w:t>please fill</w:t>
            </w:r>
          </w:p>
        </w:tc>
        <w:tc>
          <w:tcPr>
            <w:tcW w:w="1276" w:type="dxa"/>
            <w:tcBorders>
              <w:top w:val="dashSmallGap" w:sz="4" w:space="0" w:color="auto"/>
              <w:left w:val="single" w:sz="4" w:space="0" w:color="auto"/>
              <w:bottom w:val="dashSmallGap" w:sz="4" w:space="0" w:color="auto"/>
              <w:right w:val="single" w:sz="4" w:space="0" w:color="auto"/>
            </w:tcBorders>
            <w:shd w:val="clear" w:color="auto" w:fill="FFFFFF" w:themeFill="background1"/>
            <w:vAlign w:val="center"/>
          </w:tcPr>
          <w:p w:rsidR="00AA3BE6" w:rsidRPr="007C24ED" w:rsidDel="00A20FA6" w:rsidRDefault="00FE733B">
            <w:pPr>
              <w:jc w:val="center"/>
              <w:rPr>
                <w:rFonts w:asciiTheme="majorBidi" w:hAnsiTheme="majorBidi" w:cstheme="majorBidi"/>
                <w:color w:val="FF0000"/>
                <w:sz w:val="22"/>
                <w:szCs w:val="22"/>
              </w:rPr>
            </w:pPr>
            <w:r>
              <w:rPr>
                <w:color w:val="FF0000"/>
                <w:sz w:val="22"/>
                <w:szCs w:val="22"/>
              </w:rPr>
              <w:t>please fill</w:t>
            </w:r>
          </w:p>
        </w:tc>
        <w:tc>
          <w:tcPr>
            <w:tcW w:w="3118" w:type="dxa"/>
            <w:tcBorders>
              <w:top w:val="dashSmallGap" w:sz="4" w:space="0" w:color="auto"/>
              <w:left w:val="single" w:sz="4" w:space="0" w:color="auto"/>
              <w:bottom w:val="dashSmallGap" w:sz="4" w:space="0" w:color="auto"/>
              <w:right w:val="double" w:sz="4" w:space="0" w:color="auto"/>
            </w:tcBorders>
            <w:shd w:val="clear" w:color="auto" w:fill="FFFFFF" w:themeFill="background1"/>
            <w:vAlign w:val="center"/>
          </w:tcPr>
          <w:p w:rsidR="00AA3BE6" w:rsidRPr="007C24ED" w:rsidRDefault="00AA3BE6" w:rsidP="00882D92">
            <w:pPr>
              <w:jc w:val="center"/>
              <w:rPr>
                <w:color w:val="FF0000"/>
                <w:sz w:val="22"/>
                <w:szCs w:val="22"/>
              </w:rPr>
            </w:pPr>
          </w:p>
        </w:tc>
      </w:tr>
      <w:tr w:rsidR="007E0133" w:rsidRPr="006E4BEF" w:rsidTr="00FE733B">
        <w:trPr>
          <w:cantSplit/>
          <w:trHeight w:val="624"/>
          <w:jc w:val="center"/>
        </w:trPr>
        <w:tc>
          <w:tcPr>
            <w:tcW w:w="1101" w:type="dxa"/>
            <w:tcBorders>
              <w:top w:val="dashSmallGap" w:sz="4" w:space="0" w:color="auto"/>
              <w:left w:val="double" w:sz="4" w:space="0" w:color="auto"/>
              <w:bottom w:val="dashSmallGap" w:sz="4" w:space="0" w:color="auto"/>
              <w:right w:val="single" w:sz="4" w:space="0" w:color="auto"/>
            </w:tcBorders>
            <w:shd w:val="clear" w:color="auto" w:fill="FFFFFF" w:themeFill="background1"/>
            <w:vAlign w:val="center"/>
          </w:tcPr>
          <w:p w:rsidR="007E0133" w:rsidRPr="007C24ED" w:rsidRDefault="007E0133" w:rsidP="00E558AB">
            <w:pPr>
              <w:jc w:val="center"/>
              <w:rPr>
                <w:rFonts w:asciiTheme="majorBidi" w:hAnsiTheme="majorBidi" w:cstheme="majorBidi"/>
                <w:color w:val="FF0000"/>
                <w:sz w:val="22"/>
                <w:szCs w:val="22"/>
              </w:rPr>
            </w:pPr>
            <w:r w:rsidRPr="007C24ED">
              <w:rPr>
                <w:rFonts w:asciiTheme="majorBidi" w:hAnsiTheme="majorBidi" w:cstheme="majorBidi"/>
                <w:color w:val="FF0000"/>
                <w:sz w:val="22"/>
                <w:szCs w:val="22"/>
              </w:rPr>
              <w:t>3</w:t>
            </w:r>
          </w:p>
        </w:tc>
        <w:tc>
          <w:tcPr>
            <w:tcW w:w="2949" w:type="dxa"/>
            <w:gridSpan w:val="2"/>
            <w:tcBorders>
              <w:top w:val="dashSmallGap" w:sz="4" w:space="0" w:color="auto"/>
              <w:left w:val="single" w:sz="4" w:space="0" w:color="auto"/>
              <w:bottom w:val="dashSmallGap" w:sz="4" w:space="0" w:color="auto"/>
              <w:right w:val="single" w:sz="4" w:space="0" w:color="auto"/>
            </w:tcBorders>
            <w:shd w:val="clear" w:color="auto" w:fill="FFFFFF" w:themeFill="background1"/>
            <w:vAlign w:val="center"/>
          </w:tcPr>
          <w:p w:rsidR="007E0133" w:rsidRPr="00B333D7" w:rsidRDefault="00B333D7" w:rsidP="00B333D7">
            <w:pPr>
              <w:autoSpaceDE w:val="0"/>
              <w:autoSpaceDN w:val="0"/>
              <w:adjustRightInd w:val="0"/>
              <w:spacing w:line="276" w:lineRule="auto"/>
              <w:rPr>
                <w:color w:val="FF0000"/>
              </w:rPr>
            </w:pPr>
            <w:r w:rsidRPr="00A37BE7">
              <w:rPr>
                <w:color w:val="FF0000"/>
                <w:sz w:val="20"/>
              </w:rPr>
              <w:t>Computer System for monitoring stations</w:t>
            </w:r>
          </w:p>
        </w:tc>
        <w:tc>
          <w:tcPr>
            <w:tcW w:w="1445" w:type="dxa"/>
            <w:tcBorders>
              <w:top w:val="dashSmallGap" w:sz="4" w:space="0" w:color="auto"/>
              <w:left w:val="single" w:sz="4" w:space="0" w:color="auto"/>
              <w:bottom w:val="dashSmallGap" w:sz="4" w:space="0" w:color="auto"/>
              <w:right w:val="single" w:sz="4" w:space="0" w:color="auto"/>
            </w:tcBorders>
            <w:shd w:val="clear" w:color="auto" w:fill="FFFFFF" w:themeFill="background1"/>
            <w:vAlign w:val="center"/>
          </w:tcPr>
          <w:p w:rsidR="002E5BA3" w:rsidRPr="007C24ED" w:rsidRDefault="007014C7" w:rsidP="00B333D7">
            <w:pPr>
              <w:jc w:val="center"/>
              <w:rPr>
                <w:rFonts w:asciiTheme="majorBidi" w:hAnsiTheme="majorBidi" w:cs="MV Boli"/>
                <w:color w:val="FF0000"/>
                <w:sz w:val="22"/>
                <w:szCs w:val="22"/>
                <w:lang w:bidi="dv-MV"/>
              </w:rPr>
            </w:pPr>
            <w:r w:rsidRPr="007C24ED">
              <w:rPr>
                <w:rFonts w:asciiTheme="majorBidi" w:hAnsiTheme="majorBidi" w:cs="MV Boli"/>
                <w:color w:val="FF0000"/>
                <w:sz w:val="22"/>
                <w:szCs w:val="22"/>
                <w:lang w:bidi="dv-MV"/>
              </w:rPr>
              <w:t>0</w:t>
            </w:r>
            <w:r w:rsidR="00B333D7">
              <w:rPr>
                <w:rFonts w:asciiTheme="majorBidi" w:hAnsiTheme="majorBidi" w:cs="MV Boli"/>
                <w:color w:val="FF0000"/>
                <w:sz w:val="22"/>
                <w:szCs w:val="22"/>
                <w:lang w:bidi="dv-MV"/>
              </w:rPr>
              <w:t>3</w:t>
            </w:r>
          </w:p>
        </w:tc>
        <w:tc>
          <w:tcPr>
            <w:tcW w:w="992" w:type="dxa"/>
            <w:tcBorders>
              <w:top w:val="dashSmallGap" w:sz="4" w:space="0" w:color="auto"/>
              <w:left w:val="single" w:sz="4" w:space="0" w:color="auto"/>
              <w:bottom w:val="dashSmallGap" w:sz="4" w:space="0" w:color="auto"/>
              <w:right w:val="single" w:sz="4" w:space="0" w:color="auto"/>
            </w:tcBorders>
            <w:shd w:val="clear" w:color="auto" w:fill="FFFFFF" w:themeFill="background1"/>
            <w:vAlign w:val="center"/>
          </w:tcPr>
          <w:p w:rsidR="007E0133" w:rsidRPr="007C24ED" w:rsidRDefault="00C7567D">
            <w:pPr>
              <w:jc w:val="center"/>
              <w:rPr>
                <w:rFonts w:asciiTheme="majorBidi" w:hAnsiTheme="majorBidi" w:cstheme="majorBidi"/>
                <w:color w:val="FF0000"/>
                <w:sz w:val="22"/>
                <w:szCs w:val="22"/>
              </w:rPr>
            </w:pPr>
            <w:r w:rsidRPr="007C24ED">
              <w:rPr>
                <w:rFonts w:asciiTheme="majorBidi" w:hAnsiTheme="majorBidi" w:cstheme="majorBidi"/>
                <w:color w:val="FF0000"/>
                <w:sz w:val="22"/>
                <w:szCs w:val="22"/>
              </w:rPr>
              <w:t>unit</w:t>
            </w:r>
          </w:p>
        </w:tc>
        <w:tc>
          <w:tcPr>
            <w:tcW w:w="1248" w:type="dxa"/>
            <w:tcBorders>
              <w:top w:val="dashSmallGap" w:sz="4" w:space="0" w:color="auto"/>
              <w:left w:val="single" w:sz="4" w:space="0" w:color="auto"/>
              <w:bottom w:val="dashSmallGap" w:sz="4" w:space="0" w:color="auto"/>
              <w:right w:val="single" w:sz="4" w:space="0" w:color="auto"/>
            </w:tcBorders>
            <w:shd w:val="clear" w:color="auto" w:fill="FFFFFF" w:themeFill="background1"/>
            <w:vAlign w:val="center"/>
          </w:tcPr>
          <w:p w:rsidR="007E0133" w:rsidRPr="007C24ED" w:rsidRDefault="007014C7">
            <w:pPr>
              <w:jc w:val="center"/>
              <w:rPr>
                <w:color w:val="FF0000"/>
                <w:sz w:val="22"/>
                <w:szCs w:val="22"/>
              </w:rPr>
            </w:pPr>
            <w:r w:rsidRPr="007C24ED">
              <w:rPr>
                <w:color w:val="FF0000"/>
                <w:sz w:val="22"/>
                <w:szCs w:val="22"/>
              </w:rPr>
              <w:t>K.Male</w:t>
            </w:r>
          </w:p>
        </w:tc>
        <w:tc>
          <w:tcPr>
            <w:tcW w:w="1162" w:type="dxa"/>
            <w:tcBorders>
              <w:top w:val="dashSmallGap" w:sz="4" w:space="0" w:color="auto"/>
              <w:left w:val="single" w:sz="4" w:space="0" w:color="auto"/>
              <w:bottom w:val="dashSmallGap" w:sz="4" w:space="0" w:color="auto"/>
              <w:right w:val="single" w:sz="4" w:space="0" w:color="auto"/>
            </w:tcBorders>
            <w:shd w:val="clear" w:color="auto" w:fill="FFFFFF" w:themeFill="background1"/>
            <w:vAlign w:val="center"/>
          </w:tcPr>
          <w:p w:rsidR="007E0133" w:rsidRPr="007C24ED" w:rsidRDefault="00FE733B" w:rsidP="00E558AB">
            <w:pPr>
              <w:jc w:val="center"/>
              <w:rPr>
                <w:color w:val="FF0000"/>
                <w:sz w:val="22"/>
                <w:szCs w:val="22"/>
              </w:rPr>
            </w:pPr>
            <w:r>
              <w:rPr>
                <w:color w:val="FF0000"/>
                <w:sz w:val="22"/>
                <w:szCs w:val="22"/>
              </w:rPr>
              <w:t>please fill</w:t>
            </w:r>
          </w:p>
        </w:tc>
        <w:tc>
          <w:tcPr>
            <w:tcW w:w="1276" w:type="dxa"/>
            <w:tcBorders>
              <w:top w:val="dashSmallGap" w:sz="4" w:space="0" w:color="auto"/>
              <w:left w:val="single" w:sz="4" w:space="0" w:color="auto"/>
              <w:bottom w:val="dashSmallGap" w:sz="4" w:space="0" w:color="auto"/>
              <w:right w:val="single" w:sz="4" w:space="0" w:color="auto"/>
            </w:tcBorders>
            <w:shd w:val="clear" w:color="auto" w:fill="FFFFFF" w:themeFill="background1"/>
            <w:vAlign w:val="center"/>
          </w:tcPr>
          <w:p w:rsidR="007E0133" w:rsidRPr="007C24ED" w:rsidRDefault="00FE733B">
            <w:pPr>
              <w:jc w:val="center"/>
              <w:rPr>
                <w:rFonts w:asciiTheme="majorBidi" w:hAnsiTheme="majorBidi" w:cstheme="majorBidi"/>
                <w:color w:val="FF0000"/>
                <w:sz w:val="22"/>
                <w:szCs w:val="22"/>
              </w:rPr>
            </w:pPr>
            <w:r>
              <w:rPr>
                <w:color w:val="FF0000"/>
                <w:sz w:val="22"/>
                <w:szCs w:val="22"/>
              </w:rPr>
              <w:t>please fill</w:t>
            </w:r>
          </w:p>
        </w:tc>
        <w:tc>
          <w:tcPr>
            <w:tcW w:w="3118" w:type="dxa"/>
            <w:tcBorders>
              <w:top w:val="dashSmallGap" w:sz="4" w:space="0" w:color="auto"/>
              <w:left w:val="single" w:sz="4" w:space="0" w:color="auto"/>
              <w:bottom w:val="dashSmallGap" w:sz="4" w:space="0" w:color="auto"/>
              <w:right w:val="double" w:sz="4" w:space="0" w:color="auto"/>
            </w:tcBorders>
            <w:shd w:val="clear" w:color="auto" w:fill="FFFFFF" w:themeFill="background1"/>
            <w:vAlign w:val="center"/>
          </w:tcPr>
          <w:p w:rsidR="007E0133" w:rsidRPr="007C24ED" w:rsidRDefault="007E0133" w:rsidP="00882D92">
            <w:pPr>
              <w:jc w:val="center"/>
              <w:rPr>
                <w:color w:val="FF0000"/>
                <w:sz w:val="22"/>
                <w:szCs w:val="22"/>
              </w:rPr>
            </w:pPr>
          </w:p>
        </w:tc>
      </w:tr>
      <w:tr w:rsidR="00B333D7" w:rsidRPr="006E4BEF" w:rsidTr="00FE733B">
        <w:trPr>
          <w:cantSplit/>
          <w:trHeight w:val="624"/>
          <w:jc w:val="center"/>
        </w:trPr>
        <w:tc>
          <w:tcPr>
            <w:tcW w:w="1101" w:type="dxa"/>
            <w:tcBorders>
              <w:top w:val="dashSmallGap" w:sz="4" w:space="0" w:color="auto"/>
              <w:left w:val="double" w:sz="4" w:space="0" w:color="auto"/>
              <w:bottom w:val="dashSmallGap" w:sz="4" w:space="0" w:color="auto"/>
              <w:right w:val="single" w:sz="4" w:space="0" w:color="auto"/>
            </w:tcBorders>
            <w:shd w:val="clear" w:color="auto" w:fill="FFFFFF" w:themeFill="background1"/>
            <w:vAlign w:val="center"/>
          </w:tcPr>
          <w:p w:rsidR="00B333D7" w:rsidRPr="007C24ED" w:rsidRDefault="00B333D7" w:rsidP="00E558AB">
            <w:pPr>
              <w:jc w:val="center"/>
              <w:rPr>
                <w:rFonts w:asciiTheme="majorBidi" w:hAnsiTheme="majorBidi" w:cstheme="majorBidi"/>
                <w:color w:val="FF0000"/>
                <w:sz w:val="22"/>
                <w:szCs w:val="22"/>
              </w:rPr>
            </w:pPr>
            <w:r>
              <w:rPr>
                <w:rFonts w:asciiTheme="majorBidi" w:hAnsiTheme="majorBidi" w:cstheme="majorBidi"/>
                <w:color w:val="FF0000"/>
                <w:sz w:val="22"/>
                <w:szCs w:val="22"/>
              </w:rPr>
              <w:t>4</w:t>
            </w:r>
          </w:p>
        </w:tc>
        <w:tc>
          <w:tcPr>
            <w:tcW w:w="2949" w:type="dxa"/>
            <w:gridSpan w:val="2"/>
            <w:tcBorders>
              <w:top w:val="dashSmallGap" w:sz="4" w:space="0" w:color="auto"/>
              <w:left w:val="single" w:sz="4" w:space="0" w:color="auto"/>
              <w:bottom w:val="dashSmallGap" w:sz="4" w:space="0" w:color="auto"/>
              <w:right w:val="single" w:sz="4" w:space="0" w:color="auto"/>
            </w:tcBorders>
            <w:shd w:val="clear" w:color="auto" w:fill="FFFFFF" w:themeFill="background1"/>
            <w:vAlign w:val="center"/>
          </w:tcPr>
          <w:p w:rsidR="00B333D7" w:rsidRPr="007C24ED" w:rsidRDefault="00B333D7" w:rsidP="000D5230">
            <w:pPr>
              <w:autoSpaceDE w:val="0"/>
              <w:autoSpaceDN w:val="0"/>
              <w:adjustRightInd w:val="0"/>
              <w:spacing w:line="276" w:lineRule="auto"/>
              <w:rPr>
                <w:rFonts w:asciiTheme="majorBidi" w:hAnsiTheme="majorBidi" w:cstheme="majorBidi"/>
                <w:color w:val="FF0000"/>
                <w:sz w:val="22"/>
                <w:szCs w:val="22"/>
              </w:rPr>
            </w:pPr>
            <w:r w:rsidRPr="00B333D7">
              <w:rPr>
                <w:rFonts w:asciiTheme="majorBidi" w:hAnsiTheme="majorBidi" w:cstheme="majorBidi"/>
                <w:color w:val="FF0000"/>
                <w:sz w:val="22"/>
                <w:szCs w:val="22"/>
              </w:rPr>
              <w:t>UPS  1500VA suitable for protection of system</w:t>
            </w:r>
          </w:p>
        </w:tc>
        <w:tc>
          <w:tcPr>
            <w:tcW w:w="1445" w:type="dxa"/>
            <w:tcBorders>
              <w:top w:val="dashSmallGap" w:sz="4" w:space="0" w:color="auto"/>
              <w:left w:val="single" w:sz="4" w:space="0" w:color="auto"/>
              <w:bottom w:val="dashSmallGap" w:sz="4" w:space="0" w:color="auto"/>
              <w:right w:val="single" w:sz="4" w:space="0" w:color="auto"/>
            </w:tcBorders>
            <w:shd w:val="clear" w:color="auto" w:fill="FFFFFF" w:themeFill="background1"/>
            <w:vAlign w:val="center"/>
          </w:tcPr>
          <w:p w:rsidR="00B333D7" w:rsidRPr="007C24ED" w:rsidRDefault="00B333D7" w:rsidP="007014C7">
            <w:pPr>
              <w:jc w:val="center"/>
              <w:rPr>
                <w:rFonts w:asciiTheme="majorBidi" w:hAnsiTheme="majorBidi" w:cs="MV Boli"/>
                <w:color w:val="FF0000"/>
                <w:sz w:val="22"/>
                <w:szCs w:val="22"/>
                <w:lang w:bidi="dv-MV"/>
              </w:rPr>
            </w:pPr>
            <w:r>
              <w:rPr>
                <w:rFonts w:asciiTheme="majorBidi" w:hAnsiTheme="majorBidi" w:cs="MV Boli"/>
                <w:color w:val="FF0000"/>
                <w:sz w:val="22"/>
                <w:szCs w:val="22"/>
                <w:lang w:bidi="dv-MV"/>
              </w:rPr>
              <w:t>05</w:t>
            </w:r>
          </w:p>
        </w:tc>
        <w:tc>
          <w:tcPr>
            <w:tcW w:w="992" w:type="dxa"/>
            <w:tcBorders>
              <w:top w:val="dashSmallGap" w:sz="4" w:space="0" w:color="auto"/>
              <w:left w:val="single" w:sz="4" w:space="0" w:color="auto"/>
              <w:bottom w:val="dashSmallGap" w:sz="4" w:space="0" w:color="auto"/>
              <w:right w:val="single" w:sz="4" w:space="0" w:color="auto"/>
            </w:tcBorders>
            <w:shd w:val="clear" w:color="auto" w:fill="FFFFFF" w:themeFill="background1"/>
            <w:vAlign w:val="center"/>
          </w:tcPr>
          <w:p w:rsidR="00B333D7" w:rsidRPr="007C24ED" w:rsidRDefault="00B333D7">
            <w:pPr>
              <w:jc w:val="center"/>
              <w:rPr>
                <w:rFonts w:asciiTheme="majorBidi" w:hAnsiTheme="majorBidi" w:cstheme="majorBidi"/>
                <w:color w:val="FF0000"/>
                <w:sz w:val="22"/>
                <w:szCs w:val="22"/>
              </w:rPr>
            </w:pPr>
            <w:r>
              <w:rPr>
                <w:rFonts w:asciiTheme="majorBidi" w:hAnsiTheme="majorBidi" w:cstheme="majorBidi"/>
                <w:color w:val="FF0000"/>
                <w:sz w:val="22"/>
                <w:szCs w:val="22"/>
              </w:rPr>
              <w:t>unit</w:t>
            </w:r>
          </w:p>
        </w:tc>
        <w:tc>
          <w:tcPr>
            <w:tcW w:w="1248" w:type="dxa"/>
            <w:tcBorders>
              <w:top w:val="dashSmallGap" w:sz="4" w:space="0" w:color="auto"/>
              <w:left w:val="single" w:sz="4" w:space="0" w:color="auto"/>
              <w:bottom w:val="dashSmallGap" w:sz="4" w:space="0" w:color="auto"/>
              <w:right w:val="single" w:sz="4" w:space="0" w:color="auto"/>
            </w:tcBorders>
            <w:shd w:val="clear" w:color="auto" w:fill="FFFFFF" w:themeFill="background1"/>
            <w:vAlign w:val="center"/>
          </w:tcPr>
          <w:p w:rsidR="00B333D7" w:rsidRPr="007C24ED" w:rsidRDefault="00B333D7">
            <w:pPr>
              <w:jc w:val="center"/>
              <w:rPr>
                <w:color w:val="FF0000"/>
                <w:sz w:val="22"/>
                <w:szCs w:val="22"/>
              </w:rPr>
            </w:pPr>
            <w:proofErr w:type="spellStart"/>
            <w:r w:rsidRPr="007C24ED">
              <w:rPr>
                <w:color w:val="FF0000"/>
                <w:sz w:val="22"/>
                <w:szCs w:val="22"/>
              </w:rPr>
              <w:t>K.Male</w:t>
            </w:r>
            <w:proofErr w:type="spellEnd"/>
          </w:p>
        </w:tc>
        <w:tc>
          <w:tcPr>
            <w:tcW w:w="1162" w:type="dxa"/>
            <w:tcBorders>
              <w:top w:val="dashSmallGap" w:sz="4" w:space="0" w:color="auto"/>
              <w:left w:val="single" w:sz="4" w:space="0" w:color="auto"/>
              <w:bottom w:val="dashSmallGap" w:sz="4" w:space="0" w:color="auto"/>
              <w:right w:val="single" w:sz="4" w:space="0" w:color="auto"/>
            </w:tcBorders>
            <w:shd w:val="clear" w:color="auto" w:fill="FFFFFF" w:themeFill="background1"/>
            <w:vAlign w:val="center"/>
          </w:tcPr>
          <w:p w:rsidR="00B333D7" w:rsidRPr="007C24ED" w:rsidRDefault="00FE733B" w:rsidP="00E558AB">
            <w:pPr>
              <w:jc w:val="center"/>
              <w:rPr>
                <w:color w:val="FF0000"/>
                <w:sz w:val="22"/>
                <w:szCs w:val="22"/>
              </w:rPr>
            </w:pPr>
            <w:r>
              <w:rPr>
                <w:color w:val="FF0000"/>
                <w:sz w:val="22"/>
                <w:szCs w:val="22"/>
              </w:rPr>
              <w:t>please fill</w:t>
            </w:r>
          </w:p>
        </w:tc>
        <w:tc>
          <w:tcPr>
            <w:tcW w:w="1276" w:type="dxa"/>
            <w:tcBorders>
              <w:top w:val="dashSmallGap" w:sz="4" w:space="0" w:color="auto"/>
              <w:left w:val="single" w:sz="4" w:space="0" w:color="auto"/>
              <w:bottom w:val="dashSmallGap" w:sz="4" w:space="0" w:color="auto"/>
              <w:right w:val="single" w:sz="4" w:space="0" w:color="auto"/>
            </w:tcBorders>
            <w:shd w:val="clear" w:color="auto" w:fill="FFFFFF" w:themeFill="background1"/>
            <w:vAlign w:val="center"/>
          </w:tcPr>
          <w:p w:rsidR="00B333D7" w:rsidRPr="007C24ED" w:rsidRDefault="00FE733B">
            <w:pPr>
              <w:jc w:val="center"/>
              <w:rPr>
                <w:rFonts w:asciiTheme="majorBidi" w:hAnsiTheme="majorBidi" w:cstheme="majorBidi"/>
                <w:color w:val="FF0000"/>
                <w:sz w:val="22"/>
                <w:szCs w:val="22"/>
              </w:rPr>
            </w:pPr>
            <w:r>
              <w:rPr>
                <w:color w:val="FF0000"/>
                <w:sz w:val="22"/>
                <w:szCs w:val="22"/>
              </w:rPr>
              <w:t>please fill</w:t>
            </w:r>
          </w:p>
        </w:tc>
        <w:tc>
          <w:tcPr>
            <w:tcW w:w="3118" w:type="dxa"/>
            <w:tcBorders>
              <w:top w:val="dashSmallGap" w:sz="4" w:space="0" w:color="auto"/>
              <w:left w:val="single" w:sz="4" w:space="0" w:color="auto"/>
              <w:bottom w:val="dashSmallGap" w:sz="4" w:space="0" w:color="auto"/>
              <w:right w:val="double" w:sz="4" w:space="0" w:color="auto"/>
            </w:tcBorders>
            <w:shd w:val="clear" w:color="auto" w:fill="FFFFFF" w:themeFill="background1"/>
            <w:vAlign w:val="center"/>
          </w:tcPr>
          <w:p w:rsidR="00B333D7" w:rsidRPr="007C24ED" w:rsidRDefault="00B333D7" w:rsidP="00882D92">
            <w:pPr>
              <w:jc w:val="center"/>
              <w:rPr>
                <w:color w:val="FF0000"/>
                <w:sz w:val="22"/>
                <w:szCs w:val="22"/>
              </w:rPr>
            </w:pPr>
          </w:p>
        </w:tc>
      </w:tr>
      <w:tr w:rsidR="000D5230" w:rsidRPr="006E4BEF" w:rsidTr="00ED0AF2">
        <w:trPr>
          <w:gridAfter w:val="7"/>
          <w:wAfter w:w="10173" w:type="dxa"/>
          <w:cantSplit/>
          <w:trHeight w:val="624"/>
          <w:jc w:val="center"/>
        </w:trPr>
        <w:tc>
          <w:tcPr>
            <w:tcW w:w="3118" w:type="dxa"/>
            <w:gridSpan w:val="2"/>
            <w:tcBorders>
              <w:top w:val="dashSmallGap" w:sz="4" w:space="0" w:color="auto"/>
              <w:left w:val="single" w:sz="4" w:space="0" w:color="auto"/>
              <w:bottom w:val="dashSmallGap" w:sz="4" w:space="0" w:color="auto"/>
              <w:right w:val="double" w:sz="4" w:space="0" w:color="auto"/>
            </w:tcBorders>
            <w:shd w:val="clear" w:color="auto" w:fill="FFFFFF" w:themeFill="background1"/>
            <w:vAlign w:val="center"/>
          </w:tcPr>
          <w:p w:rsidR="000D5230" w:rsidRPr="006E4BEF" w:rsidRDefault="000D5230" w:rsidP="00882D92">
            <w:pPr>
              <w:jc w:val="center"/>
              <w:rPr>
                <w:sz w:val="22"/>
                <w:szCs w:val="22"/>
              </w:rPr>
            </w:pPr>
          </w:p>
        </w:tc>
      </w:tr>
    </w:tbl>
    <w:p w:rsidR="003542D6" w:rsidRPr="006E4BEF" w:rsidRDefault="003542D6"/>
    <w:p w:rsidR="003542D6" w:rsidRPr="006E4BEF" w:rsidRDefault="003542D6"/>
    <w:p w:rsidR="003542D6" w:rsidRPr="006E4BEF" w:rsidRDefault="003542D6"/>
    <w:p w:rsidR="003542D6" w:rsidRPr="006E4BEF" w:rsidRDefault="003542D6"/>
    <w:p w:rsidR="003542D6" w:rsidRPr="006E4BEF" w:rsidRDefault="003542D6"/>
    <w:p w:rsidR="003542D6" w:rsidRPr="006E4BEF" w:rsidRDefault="003542D6"/>
    <w:p w:rsidR="003542D6" w:rsidRPr="006E4BEF" w:rsidRDefault="003542D6"/>
    <w:p w:rsidR="003542D6" w:rsidRPr="006E4BEF" w:rsidRDefault="003542D6"/>
    <w:p w:rsidR="003542D6" w:rsidRPr="006E4BEF" w:rsidRDefault="003542D6"/>
    <w:p w:rsidR="003542D6" w:rsidRPr="006E4BEF" w:rsidRDefault="003542D6"/>
    <w:p w:rsidR="00930A62" w:rsidRPr="006E4BEF" w:rsidRDefault="00930A62"/>
    <w:p w:rsidR="003542D6" w:rsidRPr="006E4BEF" w:rsidRDefault="003542D6"/>
    <w:tbl>
      <w:tblPr>
        <w:tblW w:w="0" w:type="auto"/>
        <w:tblLayout w:type="fixed"/>
        <w:tblLook w:val="0000" w:firstRow="0" w:lastRow="0" w:firstColumn="0" w:lastColumn="0" w:noHBand="0" w:noVBand="0"/>
      </w:tblPr>
      <w:tblGrid>
        <w:gridCol w:w="13858"/>
      </w:tblGrid>
      <w:tr w:rsidR="006266A7" w:rsidRPr="006E4BEF" w:rsidTr="00930A62">
        <w:trPr>
          <w:cantSplit/>
          <w:trHeight w:val="520"/>
        </w:trPr>
        <w:tc>
          <w:tcPr>
            <w:tcW w:w="13858" w:type="dxa"/>
          </w:tcPr>
          <w:p w:rsidR="006266A7" w:rsidRPr="006E4BEF" w:rsidRDefault="006266A7" w:rsidP="006B7615">
            <w:pPr>
              <w:pStyle w:val="SectionVIHeader"/>
              <w:jc w:val="left"/>
              <w:rPr>
                <w:rFonts w:cs="MV Boli"/>
                <w:lang w:bidi="dv-MV"/>
              </w:rPr>
            </w:pPr>
            <w:r w:rsidRPr="006E4BEF">
              <w:br w:type="page"/>
            </w:r>
            <w:bookmarkStart w:id="10" w:name="_Toc343031359"/>
            <w:r w:rsidRPr="006E4BEF">
              <w:t>2.</w:t>
            </w:r>
            <w:r w:rsidRPr="006E4BEF">
              <w:tab/>
              <w:t>List of Related Services and Completion Schedule</w:t>
            </w:r>
            <w:bookmarkEnd w:id="10"/>
            <w:r w:rsidRPr="006E4BEF">
              <w:t xml:space="preserve"> </w:t>
            </w:r>
          </w:p>
          <w:p w:rsidR="006266A7" w:rsidRPr="006E4BEF" w:rsidRDefault="006266A7" w:rsidP="00982ACF">
            <w:pPr>
              <w:spacing w:after="200"/>
              <w:rPr>
                <w:i/>
                <w:iCs/>
                <w:color w:val="FF0000"/>
              </w:rPr>
            </w:pPr>
            <w:r w:rsidRPr="006E4BEF">
              <w:rPr>
                <w:i/>
                <w:iCs/>
                <w:color w:val="FF0000"/>
              </w:rPr>
              <w:t xml:space="preserve">This table shall be filled in by the </w:t>
            </w:r>
            <w:r w:rsidR="00D75BAE" w:rsidRPr="006E4BEF">
              <w:rPr>
                <w:i/>
                <w:iCs/>
                <w:color w:val="FF0000"/>
              </w:rPr>
              <w:t>Purchaser</w:t>
            </w:r>
            <w:r w:rsidRPr="006E4BEF">
              <w:rPr>
                <w:i/>
                <w:iCs/>
                <w:color w:val="FF0000"/>
              </w:rPr>
              <w:t xml:space="preserve">. The Required Completion Dates should be realistic, and consistent with the required Goods Delivery Dates (as per Incoterms)] </w:t>
            </w:r>
          </w:p>
        </w:tc>
      </w:tr>
    </w:tbl>
    <w:p w:rsidR="006266A7" w:rsidRPr="006E4BEF" w:rsidRDefault="006266A7"/>
    <w:tbl>
      <w:tblPr>
        <w:tblW w:w="0" w:type="auto"/>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1008"/>
        <w:gridCol w:w="4770"/>
        <w:gridCol w:w="1890"/>
        <w:gridCol w:w="1796"/>
        <w:gridCol w:w="2295"/>
        <w:gridCol w:w="2127"/>
      </w:tblGrid>
      <w:tr w:rsidR="00455149" w:rsidRPr="006E4BEF">
        <w:trPr>
          <w:cantSplit/>
          <w:trHeight w:val="520"/>
          <w:tblHeader/>
        </w:trPr>
        <w:tc>
          <w:tcPr>
            <w:tcW w:w="1008" w:type="dxa"/>
            <w:vMerge w:val="restart"/>
            <w:tcBorders>
              <w:top w:val="double" w:sz="4" w:space="0" w:color="auto"/>
              <w:bottom w:val="nil"/>
            </w:tcBorders>
            <w:shd w:val="clear" w:color="auto" w:fill="E0E0E0"/>
            <w:vAlign w:val="center"/>
          </w:tcPr>
          <w:p w:rsidR="00455149" w:rsidRPr="006E4BEF" w:rsidRDefault="00455149">
            <w:pPr>
              <w:spacing w:before="120"/>
              <w:jc w:val="center"/>
              <w:rPr>
                <w:b/>
                <w:bCs/>
                <w:sz w:val="22"/>
                <w:szCs w:val="22"/>
              </w:rPr>
            </w:pPr>
            <w:r w:rsidRPr="006E4BEF">
              <w:rPr>
                <w:b/>
                <w:bCs/>
                <w:sz w:val="22"/>
                <w:szCs w:val="22"/>
              </w:rPr>
              <w:t>Service</w:t>
            </w:r>
            <w:r w:rsidR="00CC4624" w:rsidRPr="006E4BEF">
              <w:rPr>
                <w:b/>
                <w:bCs/>
                <w:sz w:val="22"/>
                <w:szCs w:val="22"/>
              </w:rPr>
              <w:t xml:space="preserve"> No</w:t>
            </w:r>
          </w:p>
        </w:tc>
        <w:tc>
          <w:tcPr>
            <w:tcW w:w="4770" w:type="dxa"/>
            <w:vMerge w:val="restart"/>
            <w:tcBorders>
              <w:top w:val="double" w:sz="4" w:space="0" w:color="auto"/>
              <w:bottom w:val="nil"/>
            </w:tcBorders>
            <w:shd w:val="clear" w:color="auto" w:fill="E0E0E0"/>
            <w:vAlign w:val="center"/>
          </w:tcPr>
          <w:p w:rsidR="00455149" w:rsidRPr="006E4BEF" w:rsidRDefault="00455149">
            <w:pPr>
              <w:spacing w:before="120"/>
              <w:jc w:val="center"/>
              <w:rPr>
                <w:b/>
                <w:bCs/>
                <w:sz w:val="22"/>
                <w:szCs w:val="22"/>
              </w:rPr>
            </w:pPr>
            <w:r w:rsidRPr="006E4BEF">
              <w:rPr>
                <w:b/>
                <w:bCs/>
                <w:sz w:val="22"/>
                <w:szCs w:val="22"/>
              </w:rPr>
              <w:t>Description of Service</w:t>
            </w:r>
          </w:p>
        </w:tc>
        <w:tc>
          <w:tcPr>
            <w:tcW w:w="1890" w:type="dxa"/>
            <w:vMerge w:val="restart"/>
            <w:tcBorders>
              <w:top w:val="double" w:sz="4" w:space="0" w:color="auto"/>
              <w:bottom w:val="nil"/>
            </w:tcBorders>
            <w:shd w:val="clear" w:color="auto" w:fill="E0E0E0"/>
            <w:vAlign w:val="center"/>
          </w:tcPr>
          <w:p w:rsidR="00455149" w:rsidRPr="006E4BEF" w:rsidRDefault="00455149">
            <w:pPr>
              <w:spacing w:before="120"/>
              <w:jc w:val="center"/>
              <w:rPr>
                <w:b/>
                <w:bCs/>
                <w:sz w:val="22"/>
                <w:szCs w:val="22"/>
              </w:rPr>
            </w:pPr>
            <w:r w:rsidRPr="006E4BEF">
              <w:rPr>
                <w:b/>
                <w:bCs/>
                <w:sz w:val="22"/>
                <w:szCs w:val="22"/>
              </w:rPr>
              <w:t>Quantity</w:t>
            </w:r>
            <w:r w:rsidRPr="006E4BEF">
              <w:rPr>
                <w:b/>
                <w:bCs/>
                <w:sz w:val="22"/>
                <w:szCs w:val="22"/>
                <w:vertAlign w:val="superscript"/>
              </w:rPr>
              <w:t>1</w:t>
            </w:r>
          </w:p>
        </w:tc>
        <w:tc>
          <w:tcPr>
            <w:tcW w:w="1796" w:type="dxa"/>
            <w:vMerge w:val="restart"/>
            <w:tcBorders>
              <w:top w:val="double" w:sz="4" w:space="0" w:color="auto"/>
              <w:bottom w:val="nil"/>
            </w:tcBorders>
            <w:shd w:val="clear" w:color="auto" w:fill="E0E0E0"/>
            <w:vAlign w:val="center"/>
          </w:tcPr>
          <w:p w:rsidR="00455149" w:rsidRPr="006E4BEF" w:rsidRDefault="00455149">
            <w:pPr>
              <w:spacing w:before="120"/>
              <w:jc w:val="center"/>
              <w:rPr>
                <w:b/>
                <w:bCs/>
                <w:sz w:val="22"/>
                <w:szCs w:val="22"/>
              </w:rPr>
            </w:pPr>
            <w:r w:rsidRPr="006E4BEF">
              <w:rPr>
                <w:b/>
                <w:bCs/>
                <w:sz w:val="22"/>
                <w:szCs w:val="22"/>
              </w:rPr>
              <w:t>Physical Unit</w:t>
            </w:r>
          </w:p>
        </w:tc>
        <w:tc>
          <w:tcPr>
            <w:tcW w:w="2295" w:type="dxa"/>
            <w:vMerge w:val="restart"/>
            <w:tcBorders>
              <w:top w:val="double" w:sz="4" w:space="0" w:color="auto"/>
              <w:bottom w:val="nil"/>
            </w:tcBorders>
            <w:shd w:val="clear" w:color="auto" w:fill="E0E0E0"/>
            <w:vAlign w:val="center"/>
          </w:tcPr>
          <w:p w:rsidR="00455149" w:rsidRPr="006E4BEF" w:rsidRDefault="00455149">
            <w:pPr>
              <w:spacing w:before="120"/>
              <w:jc w:val="center"/>
              <w:rPr>
                <w:b/>
                <w:bCs/>
                <w:sz w:val="22"/>
                <w:szCs w:val="22"/>
              </w:rPr>
            </w:pPr>
            <w:r w:rsidRPr="006E4BEF">
              <w:rPr>
                <w:b/>
                <w:bCs/>
                <w:sz w:val="22"/>
                <w:szCs w:val="22"/>
              </w:rPr>
              <w:t>Place where Services shall be performed</w:t>
            </w:r>
          </w:p>
        </w:tc>
        <w:tc>
          <w:tcPr>
            <w:tcW w:w="2127" w:type="dxa"/>
            <w:vMerge w:val="restart"/>
            <w:tcBorders>
              <w:top w:val="double" w:sz="4" w:space="0" w:color="auto"/>
              <w:bottom w:val="nil"/>
            </w:tcBorders>
            <w:shd w:val="clear" w:color="auto" w:fill="E0E0E0"/>
            <w:vAlign w:val="center"/>
          </w:tcPr>
          <w:p w:rsidR="00455149" w:rsidRPr="006E4BEF" w:rsidRDefault="00455149">
            <w:pPr>
              <w:spacing w:before="120"/>
              <w:ind w:left="-18"/>
              <w:jc w:val="center"/>
              <w:rPr>
                <w:b/>
                <w:bCs/>
                <w:sz w:val="22"/>
                <w:szCs w:val="22"/>
              </w:rPr>
            </w:pPr>
            <w:r w:rsidRPr="006E4BEF">
              <w:rPr>
                <w:b/>
                <w:bCs/>
                <w:sz w:val="22"/>
                <w:szCs w:val="22"/>
              </w:rPr>
              <w:t>Final Completion Date(s) of Services</w:t>
            </w:r>
          </w:p>
        </w:tc>
      </w:tr>
      <w:tr w:rsidR="00455149" w:rsidRPr="006E4BEF">
        <w:trPr>
          <w:cantSplit/>
          <w:trHeight w:val="561"/>
          <w:tblHeader/>
        </w:trPr>
        <w:tc>
          <w:tcPr>
            <w:tcW w:w="1008" w:type="dxa"/>
            <w:vMerge/>
            <w:tcBorders>
              <w:top w:val="single" w:sz="6" w:space="0" w:color="auto"/>
              <w:bottom w:val="nil"/>
            </w:tcBorders>
            <w:shd w:val="clear" w:color="auto" w:fill="E0E0E0"/>
          </w:tcPr>
          <w:p w:rsidR="00455149" w:rsidRPr="006E4BEF" w:rsidRDefault="00455149">
            <w:pPr>
              <w:jc w:val="center"/>
              <w:rPr>
                <w:sz w:val="22"/>
                <w:szCs w:val="22"/>
              </w:rPr>
            </w:pPr>
          </w:p>
        </w:tc>
        <w:tc>
          <w:tcPr>
            <w:tcW w:w="4770" w:type="dxa"/>
            <w:vMerge/>
            <w:tcBorders>
              <w:top w:val="single" w:sz="6" w:space="0" w:color="auto"/>
              <w:bottom w:val="nil"/>
            </w:tcBorders>
            <w:shd w:val="clear" w:color="auto" w:fill="E0E0E0"/>
          </w:tcPr>
          <w:p w:rsidR="00455149" w:rsidRPr="006E4BEF" w:rsidRDefault="00455149">
            <w:pPr>
              <w:jc w:val="center"/>
              <w:rPr>
                <w:sz w:val="22"/>
                <w:szCs w:val="22"/>
              </w:rPr>
            </w:pPr>
          </w:p>
        </w:tc>
        <w:tc>
          <w:tcPr>
            <w:tcW w:w="1890" w:type="dxa"/>
            <w:vMerge/>
            <w:tcBorders>
              <w:top w:val="single" w:sz="6" w:space="0" w:color="auto"/>
              <w:bottom w:val="nil"/>
            </w:tcBorders>
            <w:shd w:val="clear" w:color="auto" w:fill="E0E0E0"/>
          </w:tcPr>
          <w:p w:rsidR="00455149" w:rsidRPr="006E4BEF" w:rsidRDefault="00455149">
            <w:pPr>
              <w:jc w:val="center"/>
              <w:rPr>
                <w:sz w:val="22"/>
                <w:szCs w:val="22"/>
              </w:rPr>
            </w:pPr>
          </w:p>
        </w:tc>
        <w:tc>
          <w:tcPr>
            <w:tcW w:w="1796" w:type="dxa"/>
            <w:vMerge/>
            <w:tcBorders>
              <w:top w:val="single" w:sz="6" w:space="0" w:color="auto"/>
              <w:bottom w:val="nil"/>
            </w:tcBorders>
            <w:shd w:val="clear" w:color="auto" w:fill="E0E0E0"/>
          </w:tcPr>
          <w:p w:rsidR="00455149" w:rsidRPr="006E4BEF" w:rsidRDefault="00455149">
            <w:pPr>
              <w:jc w:val="center"/>
              <w:rPr>
                <w:sz w:val="22"/>
                <w:szCs w:val="22"/>
              </w:rPr>
            </w:pPr>
          </w:p>
        </w:tc>
        <w:tc>
          <w:tcPr>
            <w:tcW w:w="2295" w:type="dxa"/>
            <w:vMerge/>
            <w:tcBorders>
              <w:top w:val="single" w:sz="6" w:space="0" w:color="auto"/>
              <w:bottom w:val="nil"/>
            </w:tcBorders>
            <w:shd w:val="clear" w:color="auto" w:fill="E0E0E0"/>
          </w:tcPr>
          <w:p w:rsidR="00455149" w:rsidRPr="006E4BEF" w:rsidRDefault="00455149">
            <w:pPr>
              <w:jc w:val="center"/>
              <w:rPr>
                <w:sz w:val="22"/>
                <w:szCs w:val="22"/>
              </w:rPr>
            </w:pPr>
          </w:p>
        </w:tc>
        <w:tc>
          <w:tcPr>
            <w:tcW w:w="2127" w:type="dxa"/>
            <w:vMerge/>
            <w:tcBorders>
              <w:top w:val="single" w:sz="6" w:space="0" w:color="auto"/>
              <w:bottom w:val="nil"/>
            </w:tcBorders>
            <w:shd w:val="clear" w:color="auto" w:fill="E0E0E0"/>
          </w:tcPr>
          <w:p w:rsidR="00455149" w:rsidRPr="006E4BEF" w:rsidRDefault="00455149">
            <w:pPr>
              <w:jc w:val="center"/>
              <w:rPr>
                <w:sz w:val="22"/>
                <w:szCs w:val="22"/>
              </w:rPr>
            </w:pPr>
          </w:p>
        </w:tc>
      </w:tr>
      <w:tr w:rsidR="00455149" w:rsidRPr="006E4BEF">
        <w:trPr>
          <w:cantSplit/>
          <w:trHeight w:val="255"/>
        </w:trPr>
        <w:tc>
          <w:tcPr>
            <w:tcW w:w="1008" w:type="dxa"/>
            <w:tcBorders>
              <w:top w:val="nil"/>
              <w:bottom w:val="double" w:sz="4" w:space="0" w:color="auto"/>
            </w:tcBorders>
            <w:shd w:val="clear" w:color="auto" w:fill="E0E0E0"/>
          </w:tcPr>
          <w:p w:rsidR="00455149" w:rsidRPr="006E4BEF" w:rsidRDefault="00455149" w:rsidP="00E56E16">
            <w:pPr>
              <w:pStyle w:val="Outline"/>
              <w:spacing w:before="120"/>
              <w:jc w:val="center"/>
              <w:rPr>
                <w:i/>
                <w:iCs/>
                <w:kern w:val="0"/>
                <w:sz w:val="20"/>
              </w:rPr>
            </w:pPr>
          </w:p>
        </w:tc>
        <w:tc>
          <w:tcPr>
            <w:tcW w:w="4770" w:type="dxa"/>
            <w:tcBorders>
              <w:top w:val="nil"/>
              <w:bottom w:val="double" w:sz="4" w:space="0" w:color="auto"/>
            </w:tcBorders>
            <w:shd w:val="clear" w:color="auto" w:fill="E0E0E0"/>
          </w:tcPr>
          <w:p w:rsidR="00455149" w:rsidRPr="006E4BEF" w:rsidRDefault="00455149" w:rsidP="00E56E16">
            <w:pPr>
              <w:pStyle w:val="Outline"/>
              <w:spacing w:before="120"/>
              <w:jc w:val="center"/>
              <w:rPr>
                <w:i/>
                <w:iCs/>
                <w:kern w:val="0"/>
                <w:sz w:val="20"/>
              </w:rPr>
            </w:pPr>
          </w:p>
        </w:tc>
        <w:tc>
          <w:tcPr>
            <w:tcW w:w="1890" w:type="dxa"/>
            <w:tcBorders>
              <w:top w:val="nil"/>
              <w:bottom w:val="double" w:sz="4" w:space="0" w:color="auto"/>
            </w:tcBorders>
            <w:shd w:val="clear" w:color="auto" w:fill="E0E0E0"/>
          </w:tcPr>
          <w:p w:rsidR="00455149" w:rsidRPr="006E4BEF" w:rsidRDefault="00455149" w:rsidP="00E56E16">
            <w:pPr>
              <w:pStyle w:val="Outline"/>
              <w:spacing w:before="120"/>
              <w:jc w:val="center"/>
              <w:rPr>
                <w:i/>
                <w:iCs/>
                <w:kern w:val="0"/>
                <w:sz w:val="20"/>
              </w:rPr>
            </w:pPr>
            <w:r w:rsidRPr="006E4BEF">
              <w:rPr>
                <w:i/>
                <w:iCs/>
                <w:sz w:val="20"/>
              </w:rPr>
              <w:t>[insert quantity of items to be supplied]</w:t>
            </w:r>
          </w:p>
        </w:tc>
        <w:tc>
          <w:tcPr>
            <w:tcW w:w="1796" w:type="dxa"/>
            <w:tcBorders>
              <w:top w:val="nil"/>
              <w:bottom w:val="double" w:sz="4" w:space="0" w:color="auto"/>
            </w:tcBorders>
            <w:shd w:val="clear" w:color="auto" w:fill="E0E0E0"/>
          </w:tcPr>
          <w:p w:rsidR="00455149" w:rsidRPr="006E4BEF" w:rsidRDefault="00455149" w:rsidP="00E56E16">
            <w:pPr>
              <w:pStyle w:val="Outline"/>
              <w:spacing w:before="120"/>
              <w:jc w:val="center"/>
              <w:rPr>
                <w:i/>
                <w:iCs/>
                <w:kern w:val="0"/>
                <w:sz w:val="20"/>
              </w:rPr>
            </w:pPr>
            <w:r w:rsidRPr="006E4BEF">
              <w:rPr>
                <w:i/>
                <w:iCs/>
                <w:sz w:val="20"/>
              </w:rPr>
              <w:t>[insert physical unit for the items]</w:t>
            </w:r>
          </w:p>
        </w:tc>
        <w:tc>
          <w:tcPr>
            <w:tcW w:w="2295" w:type="dxa"/>
            <w:tcBorders>
              <w:top w:val="nil"/>
              <w:bottom w:val="double" w:sz="4" w:space="0" w:color="auto"/>
            </w:tcBorders>
            <w:shd w:val="clear" w:color="auto" w:fill="E0E0E0"/>
          </w:tcPr>
          <w:p w:rsidR="00455149" w:rsidRPr="006E4BEF" w:rsidRDefault="00455149" w:rsidP="00E56E16">
            <w:pPr>
              <w:pStyle w:val="Outline"/>
              <w:spacing w:before="120"/>
              <w:jc w:val="center"/>
              <w:rPr>
                <w:i/>
                <w:iCs/>
                <w:kern w:val="0"/>
                <w:sz w:val="20"/>
              </w:rPr>
            </w:pPr>
            <w:r w:rsidRPr="006E4BEF">
              <w:rPr>
                <w:i/>
                <w:iCs/>
                <w:kern w:val="0"/>
                <w:sz w:val="20"/>
              </w:rPr>
              <w:t>[insert name of the Place</w:t>
            </w:r>
            <w:r w:rsidRPr="006E4BEF">
              <w:rPr>
                <w:bCs/>
                <w:i/>
                <w:iCs/>
                <w:kern w:val="0"/>
                <w:sz w:val="20"/>
              </w:rPr>
              <w:t>]</w:t>
            </w:r>
          </w:p>
        </w:tc>
        <w:tc>
          <w:tcPr>
            <w:tcW w:w="2127" w:type="dxa"/>
            <w:tcBorders>
              <w:top w:val="nil"/>
              <w:bottom w:val="double" w:sz="4" w:space="0" w:color="auto"/>
            </w:tcBorders>
            <w:shd w:val="clear" w:color="auto" w:fill="E0E0E0"/>
          </w:tcPr>
          <w:p w:rsidR="00455149" w:rsidRPr="006E4BEF" w:rsidRDefault="00455149" w:rsidP="00E56E16">
            <w:pPr>
              <w:pStyle w:val="Outline"/>
              <w:spacing w:before="120"/>
              <w:jc w:val="center"/>
              <w:rPr>
                <w:i/>
                <w:iCs/>
                <w:kern w:val="0"/>
                <w:sz w:val="20"/>
              </w:rPr>
            </w:pPr>
            <w:r w:rsidRPr="006E4BEF">
              <w:rPr>
                <w:i/>
                <w:iCs/>
                <w:kern w:val="0"/>
                <w:sz w:val="20"/>
              </w:rPr>
              <w:t>[insert required Completion Date(s)]</w:t>
            </w:r>
          </w:p>
        </w:tc>
      </w:tr>
      <w:tr w:rsidR="00455149" w:rsidRPr="006E4BEF">
        <w:trPr>
          <w:cantSplit/>
          <w:trHeight w:val="255"/>
        </w:trPr>
        <w:tc>
          <w:tcPr>
            <w:tcW w:w="1008" w:type="dxa"/>
            <w:tcBorders>
              <w:top w:val="double" w:sz="4" w:space="0" w:color="auto"/>
              <w:bottom w:val="single" w:sz="6" w:space="0" w:color="auto"/>
            </w:tcBorders>
          </w:tcPr>
          <w:p w:rsidR="00455149" w:rsidRPr="007C24ED" w:rsidRDefault="00D3310A" w:rsidP="00E26882">
            <w:pPr>
              <w:pStyle w:val="Outline"/>
              <w:spacing w:before="60" w:after="60"/>
              <w:jc w:val="center"/>
              <w:rPr>
                <w:color w:val="FF0000"/>
                <w:kern w:val="0"/>
              </w:rPr>
            </w:pPr>
            <w:r w:rsidRPr="007C24ED">
              <w:rPr>
                <w:color w:val="FF0000"/>
                <w:kern w:val="0"/>
              </w:rPr>
              <w:t>1</w:t>
            </w:r>
          </w:p>
        </w:tc>
        <w:tc>
          <w:tcPr>
            <w:tcW w:w="4770" w:type="dxa"/>
            <w:tcBorders>
              <w:top w:val="double" w:sz="4" w:space="0" w:color="auto"/>
              <w:bottom w:val="single" w:sz="6" w:space="0" w:color="auto"/>
            </w:tcBorders>
          </w:tcPr>
          <w:p w:rsidR="002E5BA3" w:rsidRPr="007C24ED" w:rsidRDefault="00F23882" w:rsidP="0099330C">
            <w:pPr>
              <w:pStyle w:val="Outline"/>
              <w:spacing w:before="60" w:after="60"/>
              <w:rPr>
                <w:color w:val="FF0000"/>
                <w:kern w:val="0"/>
              </w:rPr>
            </w:pPr>
            <w:r w:rsidRPr="00A37BE7">
              <w:rPr>
                <w:rFonts w:asciiTheme="minorBidi" w:hAnsiTheme="minorBidi"/>
                <w:color w:val="FF0000"/>
                <w:sz w:val="20"/>
              </w:rPr>
              <w:t>Installation and Training</w:t>
            </w:r>
          </w:p>
        </w:tc>
        <w:tc>
          <w:tcPr>
            <w:tcW w:w="1890" w:type="dxa"/>
            <w:tcBorders>
              <w:top w:val="double" w:sz="4" w:space="0" w:color="auto"/>
              <w:bottom w:val="single" w:sz="6" w:space="0" w:color="auto"/>
            </w:tcBorders>
          </w:tcPr>
          <w:p w:rsidR="00455149" w:rsidRPr="007C24ED" w:rsidRDefault="00455149" w:rsidP="00E26882">
            <w:pPr>
              <w:pStyle w:val="Outline"/>
              <w:spacing w:before="60" w:after="60"/>
              <w:jc w:val="center"/>
              <w:rPr>
                <w:color w:val="FF0000"/>
                <w:kern w:val="0"/>
              </w:rPr>
            </w:pPr>
          </w:p>
        </w:tc>
        <w:tc>
          <w:tcPr>
            <w:tcW w:w="1796" w:type="dxa"/>
            <w:tcBorders>
              <w:top w:val="double" w:sz="4" w:space="0" w:color="auto"/>
              <w:bottom w:val="single" w:sz="6" w:space="0" w:color="auto"/>
            </w:tcBorders>
          </w:tcPr>
          <w:p w:rsidR="00455149" w:rsidRPr="007C24ED" w:rsidRDefault="00455149" w:rsidP="00E26882">
            <w:pPr>
              <w:pStyle w:val="Outline"/>
              <w:spacing w:before="60" w:after="60"/>
              <w:jc w:val="center"/>
              <w:rPr>
                <w:color w:val="FF0000"/>
                <w:kern w:val="0"/>
              </w:rPr>
            </w:pPr>
          </w:p>
        </w:tc>
        <w:tc>
          <w:tcPr>
            <w:tcW w:w="2295" w:type="dxa"/>
            <w:tcBorders>
              <w:top w:val="double" w:sz="4" w:space="0" w:color="auto"/>
              <w:bottom w:val="single" w:sz="6" w:space="0" w:color="auto"/>
            </w:tcBorders>
          </w:tcPr>
          <w:p w:rsidR="00455149" w:rsidRPr="007C24ED" w:rsidRDefault="00455149" w:rsidP="00E26882">
            <w:pPr>
              <w:pStyle w:val="Outline"/>
              <w:spacing w:before="60" w:after="60"/>
              <w:jc w:val="center"/>
              <w:rPr>
                <w:color w:val="FF0000"/>
                <w:kern w:val="0"/>
              </w:rPr>
            </w:pPr>
          </w:p>
        </w:tc>
        <w:tc>
          <w:tcPr>
            <w:tcW w:w="2127" w:type="dxa"/>
            <w:tcBorders>
              <w:top w:val="double" w:sz="4" w:space="0" w:color="auto"/>
              <w:bottom w:val="single" w:sz="6" w:space="0" w:color="auto"/>
            </w:tcBorders>
          </w:tcPr>
          <w:p w:rsidR="00455149" w:rsidRPr="007C24ED" w:rsidRDefault="00455149" w:rsidP="000A1C33">
            <w:pPr>
              <w:pStyle w:val="Outline"/>
              <w:spacing w:before="60" w:after="60"/>
              <w:jc w:val="center"/>
              <w:rPr>
                <w:color w:val="FF0000"/>
                <w:kern w:val="0"/>
              </w:rPr>
            </w:pPr>
          </w:p>
        </w:tc>
      </w:tr>
      <w:tr w:rsidR="00F03EA7" w:rsidRPr="006E4BEF">
        <w:trPr>
          <w:cantSplit/>
          <w:trHeight w:val="255"/>
        </w:trPr>
        <w:tc>
          <w:tcPr>
            <w:tcW w:w="1008" w:type="dxa"/>
            <w:tcBorders>
              <w:top w:val="single" w:sz="6" w:space="0" w:color="auto"/>
              <w:bottom w:val="single" w:sz="6" w:space="0" w:color="auto"/>
            </w:tcBorders>
          </w:tcPr>
          <w:p w:rsidR="00F03EA7" w:rsidRPr="007C24ED" w:rsidRDefault="00F03EA7" w:rsidP="00E26882">
            <w:pPr>
              <w:pStyle w:val="Outline"/>
              <w:spacing w:before="60" w:after="60"/>
              <w:jc w:val="center"/>
              <w:rPr>
                <w:color w:val="FF0000"/>
                <w:kern w:val="0"/>
              </w:rPr>
            </w:pPr>
            <w:r w:rsidRPr="007C24ED">
              <w:rPr>
                <w:color w:val="FF0000"/>
                <w:kern w:val="0"/>
              </w:rPr>
              <w:t>2</w:t>
            </w:r>
          </w:p>
        </w:tc>
        <w:tc>
          <w:tcPr>
            <w:tcW w:w="4770" w:type="dxa"/>
            <w:tcBorders>
              <w:top w:val="single" w:sz="6" w:space="0" w:color="auto"/>
              <w:bottom w:val="single" w:sz="6" w:space="0" w:color="auto"/>
            </w:tcBorders>
          </w:tcPr>
          <w:p w:rsidR="002E5BA3" w:rsidRPr="007C24ED" w:rsidRDefault="00F23882" w:rsidP="000A1C33">
            <w:pPr>
              <w:pStyle w:val="Outline"/>
              <w:spacing w:before="60" w:after="60"/>
              <w:rPr>
                <w:color w:val="FF0000"/>
                <w:kern w:val="0"/>
              </w:rPr>
            </w:pPr>
            <w:r w:rsidRPr="00A37BE7">
              <w:rPr>
                <w:rFonts w:asciiTheme="minorBidi" w:hAnsiTheme="minorBidi"/>
                <w:color w:val="FF0000"/>
                <w:sz w:val="20"/>
              </w:rPr>
              <w:t xml:space="preserve">Technical Support  including free offer period  </w:t>
            </w:r>
          </w:p>
        </w:tc>
        <w:tc>
          <w:tcPr>
            <w:tcW w:w="1890" w:type="dxa"/>
            <w:tcBorders>
              <w:top w:val="single" w:sz="6" w:space="0" w:color="auto"/>
              <w:bottom w:val="single" w:sz="6" w:space="0" w:color="auto"/>
            </w:tcBorders>
          </w:tcPr>
          <w:p w:rsidR="00F03EA7" w:rsidRPr="007C24ED" w:rsidRDefault="00F03EA7" w:rsidP="00E26882">
            <w:pPr>
              <w:pStyle w:val="Outline"/>
              <w:spacing w:before="60" w:after="60"/>
              <w:jc w:val="center"/>
              <w:rPr>
                <w:color w:val="FF0000"/>
                <w:kern w:val="0"/>
              </w:rPr>
            </w:pPr>
          </w:p>
        </w:tc>
        <w:tc>
          <w:tcPr>
            <w:tcW w:w="1796" w:type="dxa"/>
            <w:tcBorders>
              <w:top w:val="single" w:sz="6" w:space="0" w:color="auto"/>
              <w:bottom w:val="single" w:sz="6" w:space="0" w:color="auto"/>
            </w:tcBorders>
          </w:tcPr>
          <w:p w:rsidR="00F03EA7" w:rsidRPr="007C24ED" w:rsidRDefault="00F03EA7" w:rsidP="00E26882">
            <w:pPr>
              <w:pStyle w:val="Outline"/>
              <w:spacing w:before="60" w:after="60"/>
              <w:jc w:val="center"/>
              <w:rPr>
                <w:color w:val="FF0000"/>
                <w:kern w:val="0"/>
              </w:rPr>
            </w:pPr>
          </w:p>
        </w:tc>
        <w:tc>
          <w:tcPr>
            <w:tcW w:w="2295" w:type="dxa"/>
            <w:tcBorders>
              <w:top w:val="single" w:sz="6" w:space="0" w:color="auto"/>
              <w:bottom w:val="single" w:sz="6" w:space="0" w:color="auto"/>
            </w:tcBorders>
          </w:tcPr>
          <w:p w:rsidR="00F03EA7" w:rsidRPr="007C24ED" w:rsidRDefault="00F03EA7" w:rsidP="00E26882">
            <w:pPr>
              <w:pStyle w:val="Outline"/>
              <w:spacing w:before="60" w:after="60"/>
              <w:jc w:val="center"/>
              <w:rPr>
                <w:color w:val="FF0000"/>
                <w:kern w:val="0"/>
              </w:rPr>
            </w:pPr>
          </w:p>
        </w:tc>
        <w:tc>
          <w:tcPr>
            <w:tcW w:w="2127" w:type="dxa"/>
            <w:tcBorders>
              <w:top w:val="single" w:sz="6" w:space="0" w:color="auto"/>
              <w:bottom w:val="single" w:sz="6" w:space="0" w:color="auto"/>
            </w:tcBorders>
          </w:tcPr>
          <w:p w:rsidR="00F03EA7" w:rsidRPr="007C24ED" w:rsidRDefault="00F03EA7" w:rsidP="00E26882">
            <w:pPr>
              <w:pStyle w:val="Outline"/>
              <w:spacing w:before="60" w:after="60"/>
              <w:jc w:val="center"/>
              <w:rPr>
                <w:color w:val="FF0000"/>
                <w:kern w:val="0"/>
              </w:rPr>
            </w:pPr>
          </w:p>
        </w:tc>
      </w:tr>
      <w:tr w:rsidR="00F03EA7" w:rsidRPr="006E4BEF">
        <w:trPr>
          <w:cantSplit/>
          <w:trHeight w:val="255"/>
        </w:trPr>
        <w:tc>
          <w:tcPr>
            <w:tcW w:w="1008" w:type="dxa"/>
            <w:tcBorders>
              <w:top w:val="single" w:sz="6" w:space="0" w:color="auto"/>
              <w:bottom w:val="single" w:sz="6" w:space="0" w:color="auto"/>
            </w:tcBorders>
          </w:tcPr>
          <w:p w:rsidR="00F03EA7" w:rsidRPr="007C24ED" w:rsidRDefault="00F03EA7" w:rsidP="00E26882">
            <w:pPr>
              <w:pStyle w:val="Outline"/>
              <w:spacing w:before="60" w:after="60"/>
              <w:jc w:val="center"/>
              <w:rPr>
                <w:color w:val="FF0000"/>
                <w:kern w:val="0"/>
              </w:rPr>
            </w:pPr>
          </w:p>
        </w:tc>
        <w:tc>
          <w:tcPr>
            <w:tcW w:w="4770" w:type="dxa"/>
            <w:tcBorders>
              <w:top w:val="single" w:sz="6" w:space="0" w:color="auto"/>
              <w:bottom w:val="single" w:sz="6" w:space="0" w:color="auto"/>
            </w:tcBorders>
          </w:tcPr>
          <w:p w:rsidR="00F03EA7" w:rsidRPr="007C24ED" w:rsidRDefault="00F03EA7" w:rsidP="000A1C33">
            <w:pPr>
              <w:pStyle w:val="Outline"/>
              <w:spacing w:before="60" w:after="60"/>
              <w:rPr>
                <w:color w:val="FF0000"/>
                <w:kern w:val="0"/>
              </w:rPr>
            </w:pPr>
          </w:p>
        </w:tc>
        <w:tc>
          <w:tcPr>
            <w:tcW w:w="1890" w:type="dxa"/>
            <w:tcBorders>
              <w:top w:val="single" w:sz="6" w:space="0" w:color="auto"/>
              <w:bottom w:val="single" w:sz="6" w:space="0" w:color="auto"/>
            </w:tcBorders>
          </w:tcPr>
          <w:p w:rsidR="00F03EA7" w:rsidRPr="007C24ED" w:rsidRDefault="00F03EA7" w:rsidP="00E26882">
            <w:pPr>
              <w:pStyle w:val="Outline"/>
              <w:spacing w:before="60" w:after="60"/>
              <w:jc w:val="center"/>
              <w:rPr>
                <w:color w:val="FF0000"/>
                <w:kern w:val="0"/>
              </w:rPr>
            </w:pPr>
          </w:p>
        </w:tc>
        <w:tc>
          <w:tcPr>
            <w:tcW w:w="1796" w:type="dxa"/>
            <w:tcBorders>
              <w:top w:val="single" w:sz="6" w:space="0" w:color="auto"/>
              <w:bottom w:val="single" w:sz="6" w:space="0" w:color="auto"/>
            </w:tcBorders>
          </w:tcPr>
          <w:p w:rsidR="00F03EA7" w:rsidRPr="007C24ED" w:rsidRDefault="00F03EA7" w:rsidP="00E26882">
            <w:pPr>
              <w:pStyle w:val="Outline"/>
              <w:spacing w:before="60" w:after="60"/>
              <w:jc w:val="center"/>
              <w:rPr>
                <w:color w:val="FF0000"/>
                <w:kern w:val="0"/>
              </w:rPr>
            </w:pPr>
          </w:p>
        </w:tc>
        <w:tc>
          <w:tcPr>
            <w:tcW w:w="2295" w:type="dxa"/>
            <w:tcBorders>
              <w:top w:val="single" w:sz="6" w:space="0" w:color="auto"/>
              <w:bottom w:val="single" w:sz="6" w:space="0" w:color="auto"/>
            </w:tcBorders>
          </w:tcPr>
          <w:p w:rsidR="00F03EA7" w:rsidRPr="007C24ED" w:rsidRDefault="00F03EA7" w:rsidP="00E26882">
            <w:pPr>
              <w:pStyle w:val="Outline"/>
              <w:spacing w:before="60" w:after="60"/>
              <w:jc w:val="center"/>
              <w:rPr>
                <w:color w:val="FF0000"/>
                <w:kern w:val="0"/>
              </w:rPr>
            </w:pPr>
          </w:p>
        </w:tc>
        <w:tc>
          <w:tcPr>
            <w:tcW w:w="2127" w:type="dxa"/>
            <w:tcBorders>
              <w:top w:val="single" w:sz="6" w:space="0" w:color="auto"/>
              <w:bottom w:val="single" w:sz="6" w:space="0" w:color="auto"/>
            </w:tcBorders>
          </w:tcPr>
          <w:p w:rsidR="00F03EA7" w:rsidRPr="007C24ED" w:rsidRDefault="00F03EA7" w:rsidP="00E26882">
            <w:pPr>
              <w:pStyle w:val="Outline"/>
              <w:spacing w:before="60" w:after="60"/>
              <w:jc w:val="center"/>
              <w:rPr>
                <w:color w:val="FF0000"/>
                <w:kern w:val="0"/>
              </w:rPr>
            </w:pPr>
          </w:p>
        </w:tc>
      </w:tr>
      <w:tr w:rsidR="00F03EA7" w:rsidRPr="006E4BEF">
        <w:trPr>
          <w:cantSplit/>
          <w:trHeight w:val="255"/>
        </w:trPr>
        <w:tc>
          <w:tcPr>
            <w:tcW w:w="1008" w:type="dxa"/>
            <w:tcBorders>
              <w:top w:val="single" w:sz="6" w:space="0" w:color="auto"/>
              <w:bottom w:val="single" w:sz="6" w:space="0" w:color="auto"/>
            </w:tcBorders>
          </w:tcPr>
          <w:p w:rsidR="00F03EA7" w:rsidRPr="006E4BEF" w:rsidRDefault="00F03EA7" w:rsidP="00E26882">
            <w:pPr>
              <w:pStyle w:val="Outline"/>
              <w:spacing w:before="60" w:after="60"/>
              <w:jc w:val="center"/>
              <w:rPr>
                <w:kern w:val="0"/>
              </w:rPr>
            </w:pPr>
          </w:p>
        </w:tc>
        <w:tc>
          <w:tcPr>
            <w:tcW w:w="4770" w:type="dxa"/>
            <w:tcBorders>
              <w:top w:val="single" w:sz="6" w:space="0" w:color="auto"/>
              <w:bottom w:val="single" w:sz="6" w:space="0" w:color="auto"/>
            </w:tcBorders>
          </w:tcPr>
          <w:p w:rsidR="00F03EA7" w:rsidRPr="006E4BEF" w:rsidRDefault="00F03EA7" w:rsidP="00E26882">
            <w:pPr>
              <w:pStyle w:val="Outline"/>
              <w:spacing w:before="60" w:after="60"/>
              <w:jc w:val="center"/>
              <w:rPr>
                <w:kern w:val="0"/>
              </w:rPr>
            </w:pPr>
          </w:p>
        </w:tc>
        <w:tc>
          <w:tcPr>
            <w:tcW w:w="1890" w:type="dxa"/>
            <w:tcBorders>
              <w:top w:val="single" w:sz="6" w:space="0" w:color="auto"/>
              <w:bottom w:val="single" w:sz="6" w:space="0" w:color="auto"/>
            </w:tcBorders>
          </w:tcPr>
          <w:p w:rsidR="00F03EA7" w:rsidRPr="006E4BEF" w:rsidRDefault="00F03EA7" w:rsidP="00E26882">
            <w:pPr>
              <w:pStyle w:val="Outline"/>
              <w:spacing w:before="60" w:after="60"/>
              <w:jc w:val="center"/>
              <w:rPr>
                <w:kern w:val="0"/>
              </w:rPr>
            </w:pPr>
          </w:p>
        </w:tc>
        <w:tc>
          <w:tcPr>
            <w:tcW w:w="1796" w:type="dxa"/>
            <w:tcBorders>
              <w:top w:val="single" w:sz="6" w:space="0" w:color="auto"/>
              <w:bottom w:val="single" w:sz="6" w:space="0" w:color="auto"/>
            </w:tcBorders>
          </w:tcPr>
          <w:p w:rsidR="00F03EA7" w:rsidRPr="006E4BEF" w:rsidRDefault="00F03EA7" w:rsidP="00E26882">
            <w:pPr>
              <w:pStyle w:val="Outline"/>
              <w:spacing w:before="60" w:after="60"/>
              <w:jc w:val="center"/>
              <w:rPr>
                <w:kern w:val="0"/>
              </w:rPr>
            </w:pPr>
          </w:p>
        </w:tc>
        <w:tc>
          <w:tcPr>
            <w:tcW w:w="2295" w:type="dxa"/>
            <w:tcBorders>
              <w:top w:val="single" w:sz="6" w:space="0" w:color="auto"/>
              <w:bottom w:val="single" w:sz="6" w:space="0" w:color="auto"/>
            </w:tcBorders>
          </w:tcPr>
          <w:p w:rsidR="00F03EA7" w:rsidRPr="006E4BEF" w:rsidRDefault="00F03EA7" w:rsidP="00E26882">
            <w:pPr>
              <w:pStyle w:val="Outline"/>
              <w:spacing w:before="60" w:after="60"/>
              <w:jc w:val="center"/>
              <w:rPr>
                <w:kern w:val="0"/>
              </w:rPr>
            </w:pPr>
          </w:p>
        </w:tc>
        <w:tc>
          <w:tcPr>
            <w:tcW w:w="2127" w:type="dxa"/>
            <w:tcBorders>
              <w:top w:val="single" w:sz="6" w:space="0" w:color="auto"/>
              <w:bottom w:val="single" w:sz="6" w:space="0" w:color="auto"/>
            </w:tcBorders>
          </w:tcPr>
          <w:p w:rsidR="00F03EA7" w:rsidRPr="006E4BEF" w:rsidRDefault="00F03EA7" w:rsidP="00E26882">
            <w:pPr>
              <w:pStyle w:val="Outline"/>
              <w:spacing w:before="60" w:after="60"/>
              <w:jc w:val="center"/>
              <w:rPr>
                <w:kern w:val="0"/>
              </w:rPr>
            </w:pPr>
          </w:p>
        </w:tc>
      </w:tr>
      <w:tr w:rsidR="00F03EA7" w:rsidRPr="006E4BEF">
        <w:trPr>
          <w:cantSplit/>
          <w:trHeight w:val="255"/>
        </w:trPr>
        <w:tc>
          <w:tcPr>
            <w:tcW w:w="1008" w:type="dxa"/>
            <w:tcBorders>
              <w:top w:val="single" w:sz="6" w:space="0" w:color="auto"/>
              <w:bottom w:val="single" w:sz="6" w:space="0" w:color="auto"/>
            </w:tcBorders>
          </w:tcPr>
          <w:p w:rsidR="00F03EA7" w:rsidRPr="006E4BEF" w:rsidRDefault="00F03EA7" w:rsidP="00E26882">
            <w:pPr>
              <w:pStyle w:val="Outline"/>
              <w:spacing w:before="60" w:after="60"/>
              <w:jc w:val="center"/>
              <w:rPr>
                <w:kern w:val="0"/>
              </w:rPr>
            </w:pPr>
          </w:p>
        </w:tc>
        <w:tc>
          <w:tcPr>
            <w:tcW w:w="4770" w:type="dxa"/>
            <w:tcBorders>
              <w:top w:val="single" w:sz="6" w:space="0" w:color="auto"/>
              <w:bottom w:val="single" w:sz="6" w:space="0" w:color="auto"/>
            </w:tcBorders>
          </w:tcPr>
          <w:p w:rsidR="00F03EA7" w:rsidRPr="006E4BEF" w:rsidRDefault="00F03EA7" w:rsidP="00E26882">
            <w:pPr>
              <w:pStyle w:val="Outline"/>
              <w:spacing w:before="60" w:after="60"/>
              <w:jc w:val="center"/>
              <w:rPr>
                <w:kern w:val="0"/>
              </w:rPr>
            </w:pPr>
          </w:p>
        </w:tc>
        <w:tc>
          <w:tcPr>
            <w:tcW w:w="1890" w:type="dxa"/>
            <w:tcBorders>
              <w:top w:val="single" w:sz="6" w:space="0" w:color="auto"/>
              <w:bottom w:val="single" w:sz="6" w:space="0" w:color="auto"/>
            </w:tcBorders>
          </w:tcPr>
          <w:p w:rsidR="00F03EA7" w:rsidRPr="006E4BEF" w:rsidRDefault="00F03EA7" w:rsidP="00E26882">
            <w:pPr>
              <w:pStyle w:val="Outline"/>
              <w:spacing w:before="60" w:after="60"/>
              <w:jc w:val="center"/>
              <w:rPr>
                <w:kern w:val="0"/>
              </w:rPr>
            </w:pPr>
          </w:p>
        </w:tc>
        <w:tc>
          <w:tcPr>
            <w:tcW w:w="1796" w:type="dxa"/>
            <w:tcBorders>
              <w:top w:val="single" w:sz="6" w:space="0" w:color="auto"/>
              <w:bottom w:val="single" w:sz="6" w:space="0" w:color="auto"/>
            </w:tcBorders>
          </w:tcPr>
          <w:p w:rsidR="00F03EA7" w:rsidRPr="006E4BEF" w:rsidRDefault="00F03EA7" w:rsidP="00E26882">
            <w:pPr>
              <w:pStyle w:val="Outline"/>
              <w:spacing w:before="60" w:after="60"/>
              <w:jc w:val="center"/>
              <w:rPr>
                <w:kern w:val="0"/>
              </w:rPr>
            </w:pPr>
          </w:p>
        </w:tc>
        <w:tc>
          <w:tcPr>
            <w:tcW w:w="2295" w:type="dxa"/>
            <w:tcBorders>
              <w:top w:val="single" w:sz="6" w:space="0" w:color="auto"/>
              <w:bottom w:val="single" w:sz="6" w:space="0" w:color="auto"/>
            </w:tcBorders>
          </w:tcPr>
          <w:p w:rsidR="00F03EA7" w:rsidRPr="006E4BEF" w:rsidRDefault="00F03EA7" w:rsidP="00E26882">
            <w:pPr>
              <w:pStyle w:val="Outline"/>
              <w:spacing w:before="60" w:after="60"/>
              <w:jc w:val="center"/>
              <w:rPr>
                <w:kern w:val="0"/>
              </w:rPr>
            </w:pPr>
          </w:p>
        </w:tc>
        <w:tc>
          <w:tcPr>
            <w:tcW w:w="2127" w:type="dxa"/>
            <w:tcBorders>
              <w:top w:val="single" w:sz="6" w:space="0" w:color="auto"/>
              <w:bottom w:val="single" w:sz="6" w:space="0" w:color="auto"/>
            </w:tcBorders>
          </w:tcPr>
          <w:p w:rsidR="00F03EA7" w:rsidRPr="006E4BEF" w:rsidRDefault="00F03EA7" w:rsidP="00E26882">
            <w:pPr>
              <w:pStyle w:val="Outline"/>
              <w:spacing w:before="60" w:after="60"/>
              <w:jc w:val="center"/>
              <w:rPr>
                <w:kern w:val="0"/>
              </w:rPr>
            </w:pPr>
          </w:p>
        </w:tc>
      </w:tr>
      <w:tr w:rsidR="00F03EA7" w:rsidRPr="006E4BEF">
        <w:trPr>
          <w:cantSplit/>
          <w:trHeight w:val="255"/>
        </w:trPr>
        <w:tc>
          <w:tcPr>
            <w:tcW w:w="1008" w:type="dxa"/>
            <w:tcBorders>
              <w:top w:val="single" w:sz="6" w:space="0" w:color="auto"/>
              <w:bottom w:val="single" w:sz="6" w:space="0" w:color="auto"/>
            </w:tcBorders>
          </w:tcPr>
          <w:p w:rsidR="00F03EA7" w:rsidRPr="006E4BEF" w:rsidRDefault="00F03EA7" w:rsidP="00E26882">
            <w:pPr>
              <w:pStyle w:val="Outline"/>
              <w:spacing w:before="60" w:after="60"/>
              <w:jc w:val="center"/>
              <w:rPr>
                <w:kern w:val="0"/>
              </w:rPr>
            </w:pPr>
          </w:p>
        </w:tc>
        <w:tc>
          <w:tcPr>
            <w:tcW w:w="4770" w:type="dxa"/>
            <w:tcBorders>
              <w:top w:val="single" w:sz="6" w:space="0" w:color="auto"/>
              <w:bottom w:val="single" w:sz="6" w:space="0" w:color="auto"/>
            </w:tcBorders>
          </w:tcPr>
          <w:p w:rsidR="00F03EA7" w:rsidRPr="006E4BEF" w:rsidRDefault="00F03EA7" w:rsidP="00E26882">
            <w:pPr>
              <w:pStyle w:val="Outline"/>
              <w:spacing w:before="60" w:after="60"/>
              <w:jc w:val="center"/>
              <w:rPr>
                <w:kern w:val="0"/>
              </w:rPr>
            </w:pPr>
          </w:p>
        </w:tc>
        <w:tc>
          <w:tcPr>
            <w:tcW w:w="1890" w:type="dxa"/>
            <w:tcBorders>
              <w:top w:val="single" w:sz="6" w:space="0" w:color="auto"/>
              <w:bottom w:val="single" w:sz="6" w:space="0" w:color="auto"/>
            </w:tcBorders>
          </w:tcPr>
          <w:p w:rsidR="00F03EA7" w:rsidRPr="006E4BEF" w:rsidRDefault="00F03EA7" w:rsidP="00E26882">
            <w:pPr>
              <w:pStyle w:val="Outline"/>
              <w:spacing w:before="60" w:after="60"/>
              <w:jc w:val="center"/>
              <w:rPr>
                <w:kern w:val="0"/>
              </w:rPr>
            </w:pPr>
          </w:p>
        </w:tc>
        <w:tc>
          <w:tcPr>
            <w:tcW w:w="1796" w:type="dxa"/>
            <w:tcBorders>
              <w:top w:val="single" w:sz="6" w:space="0" w:color="auto"/>
              <w:bottom w:val="single" w:sz="6" w:space="0" w:color="auto"/>
            </w:tcBorders>
          </w:tcPr>
          <w:p w:rsidR="00F03EA7" w:rsidRPr="006E4BEF" w:rsidRDefault="00F03EA7" w:rsidP="00E26882">
            <w:pPr>
              <w:pStyle w:val="Outline"/>
              <w:spacing w:before="60" w:after="60"/>
              <w:jc w:val="center"/>
              <w:rPr>
                <w:kern w:val="0"/>
              </w:rPr>
            </w:pPr>
          </w:p>
        </w:tc>
        <w:tc>
          <w:tcPr>
            <w:tcW w:w="2295" w:type="dxa"/>
            <w:tcBorders>
              <w:top w:val="single" w:sz="6" w:space="0" w:color="auto"/>
              <w:bottom w:val="single" w:sz="6" w:space="0" w:color="auto"/>
            </w:tcBorders>
          </w:tcPr>
          <w:p w:rsidR="00F03EA7" w:rsidRPr="006E4BEF" w:rsidRDefault="00F03EA7" w:rsidP="00E26882">
            <w:pPr>
              <w:pStyle w:val="Outline"/>
              <w:spacing w:before="60" w:after="60"/>
              <w:jc w:val="center"/>
              <w:rPr>
                <w:kern w:val="0"/>
              </w:rPr>
            </w:pPr>
          </w:p>
        </w:tc>
        <w:tc>
          <w:tcPr>
            <w:tcW w:w="2127" w:type="dxa"/>
            <w:tcBorders>
              <w:top w:val="single" w:sz="6" w:space="0" w:color="auto"/>
              <w:bottom w:val="single" w:sz="6" w:space="0" w:color="auto"/>
            </w:tcBorders>
          </w:tcPr>
          <w:p w:rsidR="00F03EA7" w:rsidRPr="006E4BEF" w:rsidRDefault="00F03EA7" w:rsidP="00E26882">
            <w:pPr>
              <w:pStyle w:val="Outline"/>
              <w:spacing w:before="60" w:after="60"/>
              <w:jc w:val="center"/>
              <w:rPr>
                <w:kern w:val="0"/>
              </w:rPr>
            </w:pPr>
          </w:p>
        </w:tc>
      </w:tr>
      <w:tr w:rsidR="00F03EA7" w:rsidRPr="006E4BEF">
        <w:trPr>
          <w:cantSplit/>
          <w:trHeight w:val="256"/>
        </w:trPr>
        <w:tc>
          <w:tcPr>
            <w:tcW w:w="13886" w:type="dxa"/>
            <w:gridSpan w:val="6"/>
            <w:tcBorders>
              <w:top w:val="double" w:sz="4" w:space="0" w:color="auto"/>
              <w:left w:val="nil"/>
              <w:bottom w:val="nil"/>
              <w:right w:val="nil"/>
            </w:tcBorders>
          </w:tcPr>
          <w:p w:rsidR="00F03EA7" w:rsidRPr="006E4BEF" w:rsidRDefault="00F03EA7">
            <w:pPr>
              <w:suppressAutoHyphens/>
              <w:spacing w:before="120"/>
              <w:rPr>
                <w:sz w:val="16"/>
              </w:rPr>
            </w:pPr>
            <w:r w:rsidRPr="006E4BEF">
              <w:rPr>
                <w:sz w:val="16"/>
              </w:rPr>
              <w:t>1. If applicable</w:t>
            </w:r>
          </w:p>
        </w:tc>
      </w:tr>
    </w:tbl>
    <w:p w:rsidR="00455149" w:rsidRPr="006E4BEF" w:rsidRDefault="00455149">
      <w:pPr>
        <w:jc w:val="center"/>
        <w:sectPr w:rsidR="00455149" w:rsidRPr="006E4BEF" w:rsidSect="00775A75">
          <w:footerReference w:type="default" r:id="rId15"/>
          <w:pgSz w:w="16840" w:h="11907" w:orient="landscape" w:code="9"/>
          <w:pgMar w:top="1588" w:right="1418" w:bottom="1440" w:left="1440" w:header="720" w:footer="720" w:gutter="0"/>
          <w:pgNumType w:chapStyle="1"/>
          <w:cols w:space="720"/>
        </w:sectPr>
      </w:pPr>
    </w:p>
    <w:p w:rsidR="00455149" w:rsidRPr="006E4BEF" w:rsidRDefault="00455149">
      <w:pPr>
        <w:pStyle w:val="SectionVIHeader"/>
      </w:pPr>
      <w:bookmarkStart w:id="11" w:name="_Toc343031360"/>
      <w:bookmarkStart w:id="12" w:name="_GoBack"/>
      <w:bookmarkEnd w:id="12"/>
      <w:r w:rsidRPr="006E4BEF">
        <w:lastRenderedPageBreak/>
        <w:t>Technical Specifications</w:t>
      </w:r>
      <w:r w:rsidR="00882D92" w:rsidRPr="006E4BEF">
        <w:t xml:space="preserve"> and Compliance Schedule</w:t>
      </w:r>
      <w:bookmarkEnd w:id="11"/>
    </w:p>
    <w:p w:rsidR="007225E5" w:rsidRPr="006E4BEF" w:rsidRDefault="007225E5" w:rsidP="007225E5">
      <w:pPr>
        <w:ind w:left="374" w:hanging="374"/>
        <w:jc w:val="both"/>
        <w:rPr>
          <w:b/>
        </w:rPr>
      </w:pPr>
      <w:r w:rsidRPr="006E4BEF">
        <w:rPr>
          <w:b/>
        </w:rPr>
        <w:t>1.</w:t>
      </w:r>
      <w:r w:rsidRPr="006E4BEF">
        <w:rPr>
          <w:b/>
        </w:rPr>
        <w:tab/>
        <w:t>INTRODUCTION</w:t>
      </w:r>
    </w:p>
    <w:p w:rsidR="007225E5" w:rsidRPr="006E4BEF" w:rsidRDefault="007225E5" w:rsidP="007225E5">
      <w:pPr>
        <w:tabs>
          <w:tab w:val="num" w:pos="935"/>
        </w:tabs>
        <w:ind w:left="935" w:hanging="561"/>
        <w:jc w:val="both"/>
      </w:pPr>
    </w:p>
    <w:p w:rsidR="006E4BEF" w:rsidRPr="00B66B2C" w:rsidRDefault="006E4BEF" w:rsidP="000D5230">
      <w:pPr>
        <w:numPr>
          <w:ilvl w:val="1"/>
          <w:numId w:val="104"/>
        </w:numPr>
        <w:tabs>
          <w:tab w:val="clear" w:pos="734"/>
          <w:tab w:val="left" w:pos="900"/>
        </w:tabs>
        <w:ind w:left="900" w:hanging="540"/>
        <w:jc w:val="both"/>
      </w:pPr>
      <w:bookmarkStart w:id="13" w:name="_Toc521498263"/>
      <w:bookmarkStart w:id="14" w:name="_Toc188979518"/>
      <w:r w:rsidRPr="00B66B2C">
        <w:t xml:space="preserve">The bids must include supply, delivery and related services, as mentioned herein.  </w:t>
      </w:r>
    </w:p>
    <w:p w:rsidR="006E4BEF" w:rsidRPr="00B66B2C" w:rsidRDefault="006E4BEF" w:rsidP="006E4BEF">
      <w:pPr>
        <w:tabs>
          <w:tab w:val="left" w:pos="900"/>
        </w:tabs>
        <w:ind w:left="900" w:hanging="540"/>
        <w:jc w:val="both"/>
      </w:pPr>
    </w:p>
    <w:p w:rsidR="006E4BEF" w:rsidRPr="00B66B2C" w:rsidRDefault="006E4BEF" w:rsidP="000D5230">
      <w:pPr>
        <w:numPr>
          <w:ilvl w:val="1"/>
          <w:numId w:val="104"/>
        </w:numPr>
        <w:tabs>
          <w:tab w:val="clear" w:pos="734"/>
          <w:tab w:val="left" w:pos="900"/>
        </w:tabs>
        <w:ind w:left="900" w:hanging="540"/>
        <w:jc w:val="both"/>
      </w:pPr>
      <w:r w:rsidRPr="00B66B2C">
        <w:t xml:space="preserve">These specifications are the minimum requirements for the equipment. The equipment furnished to these specifications must meet or exceed all requirements herein. Modifications of or additions to basic standard equipment of less size or capability to meet these requirements will not be acceptable. </w:t>
      </w:r>
    </w:p>
    <w:p w:rsidR="006E4BEF" w:rsidRPr="00B66B2C" w:rsidRDefault="006E4BEF" w:rsidP="006E4BEF">
      <w:pPr>
        <w:tabs>
          <w:tab w:val="left" w:pos="900"/>
        </w:tabs>
        <w:ind w:left="900" w:hanging="540"/>
        <w:jc w:val="both"/>
      </w:pPr>
    </w:p>
    <w:p w:rsidR="006E4BEF" w:rsidRPr="00B66B2C" w:rsidRDefault="006E4BEF" w:rsidP="000D5230">
      <w:pPr>
        <w:numPr>
          <w:ilvl w:val="1"/>
          <w:numId w:val="104"/>
        </w:numPr>
        <w:tabs>
          <w:tab w:val="clear" w:pos="734"/>
          <w:tab w:val="left" w:pos="900"/>
        </w:tabs>
        <w:ind w:left="900" w:hanging="540"/>
        <w:jc w:val="both"/>
      </w:pPr>
      <w:r w:rsidRPr="00B66B2C">
        <w:t xml:space="preserve">The items shall conform in capability, strength, quality and workmanship to the accepted standards of the industry and relevant international quality standards. The equipment offered shall be field-proven for a minimum of two years. </w:t>
      </w:r>
    </w:p>
    <w:p w:rsidR="006E4BEF" w:rsidRPr="00B66B2C" w:rsidRDefault="006E4BEF" w:rsidP="006E4BEF">
      <w:pPr>
        <w:tabs>
          <w:tab w:val="left" w:pos="900"/>
        </w:tabs>
        <w:ind w:left="900" w:hanging="540"/>
        <w:jc w:val="both"/>
      </w:pPr>
    </w:p>
    <w:p w:rsidR="006E4BEF" w:rsidRPr="00B66B2C" w:rsidRDefault="006E4BEF" w:rsidP="000D5230">
      <w:pPr>
        <w:numPr>
          <w:ilvl w:val="1"/>
          <w:numId w:val="104"/>
        </w:numPr>
        <w:tabs>
          <w:tab w:val="clear" w:pos="734"/>
          <w:tab w:val="left" w:pos="900"/>
        </w:tabs>
        <w:ind w:left="900" w:hanging="540"/>
        <w:jc w:val="both"/>
      </w:pPr>
      <w:r w:rsidRPr="00B66B2C">
        <w:t xml:space="preserve">Bidders are cautioned to read the specifications carefully, as there may be special requirements not commonly offered by all manufacturers. Nevertheless, the technical specifications presented herein are not to be construed as necessarily defining a particular manufacturer's product, model or features. </w:t>
      </w:r>
    </w:p>
    <w:p w:rsidR="006E4BEF" w:rsidRPr="00B66B2C" w:rsidRDefault="006E4BEF" w:rsidP="006E4BEF">
      <w:pPr>
        <w:tabs>
          <w:tab w:val="left" w:pos="900"/>
        </w:tabs>
        <w:ind w:left="900" w:hanging="540"/>
        <w:jc w:val="both"/>
      </w:pPr>
    </w:p>
    <w:p w:rsidR="006E4BEF" w:rsidRPr="00B66B2C" w:rsidRDefault="006E4BEF" w:rsidP="006E4BEF">
      <w:pPr>
        <w:tabs>
          <w:tab w:val="left" w:pos="900"/>
        </w:tabs>
        <w:ind w:left="900" w:hanging="540"/>
        <w:jc w:val="both"/>
      </w:pPr>
    </w:p>
    <w:p w:rsidR="006E4BEF" w:rsidRPr="00B66B2C" w:rsidRDefault="006E4BEF" w:rsidP="000D5230">
      <w:pPr>
        <w:numPr>
          <w:ilvl w:val="1"/>
          <w:numId w:val="104"/>
        </w:numPr>
        <w:tabs>
          <w:tab w:val="clear" w:pos="734"/>
          <w:tab w:val="left" w:pos="900"/>
        </w:tabs>
        <w:ind w:left="900" w:hanging="540"/>
        <w:jc w:val="both"/>
      </w:pPr>
      <w:r w:rsidRPr="00B66B2C">
        <w:t>The bidders are required to complete the last column of the specification tables, with a clear and specific confirmation (yes or no).  If there are deviations from the specifications, a separate list referring to the items concerned, explaining these deviations should be attached. The bidders are encouraged to provide specification sheets or any other pertinent material, which may highlight their bid or help a better evaluation. However notwithstanding this, the filling out of the last column is an essential requirement. The bidders are requested not to write phrases such as "see attached sheets or specifications" as these will be considered non-compliant.</w:t>
      </w:r>
    </w:p>
    <w:p w:rsidR="006E4BEF" w:rsidRDefault="006E4BEF" w:rsidP="00C336D0">
      <w:pPr>
        <w:spacing w:after="180"/>
      </w:pPr>
    </w:p>
    <w:p w:rsidR="00C336D0" w:rsidRPr="006E4BEF" w:rsidRDefault="00C336D0" w:rsidP="00C336D0">
      <w:pPr>
        <w:spacing w:after="180"/>
      </w:pPr>
      <w:r w:rsidRPr="006E4BEF">
        <w:t xml:space="preserve">The Goods and Related Services shall comply with following Technical Specifications and Standards: </w:t>
      </w:r>
    </w:p>
    <w:p w:rsidR="00C336D0" w:rsidRPr="006E4BEF" w:rsidRDefault="00C336D0" w:rsidP="00146FC2">
      <w:pPr>
        <w:pStyle w:val="SectionVIHeader"/>
        <w:spacing w:after="0"/>
        <w:rPr>
          <w:rFonts w:asciiTheme="majorBidi" w:hAnsiTheme="majorBidi" w:cstheme="majorBidi"/>
          <w:color w:val="403152" w:themeColor="accent4" w:themeShade="80"/>
        </w:rPr>
      </w:pPr>
    </w:p>
    <w:p w:rsidR="007C24ED" w:rsidRPr="00A37BE7" w:rsidRDefault="007C24ED" w:rsidP="00A37BE7">
      <w:pPr>
        <w:rPr>
          <w:rFonts w:asciiTheme="majorBidi" w:hAnsiTheme="majorBidi" w:cstheme="majorBidi"/>
          <w:b/>
          <w:color w:val="403152" w:themeColor="accent4" w:themeShade="80"/>
          <w:sz w:val="36"/>
        </w:rPr>
      </w:pPr>
    </w:p>
    <w:p w:rsidR="007C24ED" w:rsidRDefault="007C24ED" w:rsidP="00EF3D15">
      <w:pPr>
        <w:jc w:val="both"/>
      </w:pPr>
    </w:p>
    <w:p w:rsidR="00A37BE7" w:rsidRPr="00C0038B" w:rsidRDefault="00A37BE7" w:rsidP="00A37BE7">
      <w:pPr>
        <w:jc w:val="center"/>
        <w:rPr>
          <w:rFonts w:asciiTheme="majorBidi" w:hAnsiTheme="majorBidi" w:cstheme="majorBidi"/>
          <w:b/>
          <w:bCs/>
          <w:sz w:val="36"/>
          <w:szCs w:val="28"/>
          <w:u w:val="single"/>
        </w:rPr>
      </w:pPr>
      <w:r w:rsidRPr="00C0038B">
        <w:rPr>
          <w:rFonts w:asciiTheme="majorBidi" w:hAnsiTheme="majorBidi" w:cstheme="majorBidi"/>
          <w:b/>
          <w:bCs/>
          <w:sz w:val="36"/>
          <w:szCs w:val="28"/>
          <w:u w:val="single"/>
        </w:rPr>
        <w:t xml:space="preserve">Information related to purchasing and installation of Broadcast Monitoring and Logging System </w:t>
      </w:r>
      <w:proofErr w:type="spellStart"/>
      <w:r w:rsidRPr="00C0038B">
        <w:rPr>
          <w:rFonts w:asciiTheme="majorBidi" w:hAnsiTheme="majorBidi" w:cstheme="majorBidi"/>
          <w:b/>
          <w:bCs/>
          <w:sz w:val="36"/>
          <w:szCs w:val="28"/>
          <w:u w:val="single"/>
        </w:rPr>
        <w:t>Ttender</w:t>
      </w:r>
      <w:proofErr w:type="spellEnd"/>
    </w:p>
    <w:p w:rsidR="00A37BE7" w:rsidRDefault="00A37BE7" w:rsidP="00A37BE7">
      <w:pPr>
        <w:bidi/>
        <w:spacing w:after="100" w:line="288" w:lineRule="auto"/>
        <w:ind w:left="360" w:firstLine="1800"/>
        <w:rPr>
          <w:rFonts w:ascii="':Qy" w:hAnsi="':Qy" w:cs="A_Faruma"/>
          <w:lang w:bidi="dv-MV"/>
        </w:rPr>
      </w:pPr>
    </w:p>
    <w:p w:rsidR="00A37BE7" w:rsidRPr="00C0038B" w:rsidRDefault="00A37BE7" w:rsidP="00A37BE7">
      <w:pPr>
        <w:pStyle w:val="ListParagraph"/>
        <w:numPr>
          <w:ilvl w:val="0"/>
          <w:numId w:val="123"/>
        </w:numPr>
        <w:spacing w:after="200" w:line="276" w:lineRule="auto"/>
        <w:rPr>
          <w:rFonts w:asciiTheme="majorBidi" w:hAnsiTheme="majorBidi" w:cstheme="majorBidi"/>
          <w:b/>
          <w:bCs/>
          <w:szCs w:val="24"/>
        </w:rPr>
      </w:pPr>
      <w:r w:rsidRPr="00C0038B">
        <w:rPr>
          <w:rFonts w:asciiTheme="majorBidi" w:hAnsiTheme="majorBidi" w:cstheme="majorBidi"/>
          <w:b/>
          <w:bCs/>
          <w:szCs w:val="24"/>
        </w:rPr>
        <w:t>Background</w:t>
      </w:r>
    </w:p>
    <w:p w:rsidR="00A37BE7" w:rsidRPr="00E936FE" w:rsidRDefault="00A37BE7" w:rsidP="00A37BE7">
      <w:pPr>
        <w:jc w:val="both"/>
        <w:rPr>
          <w:rFonts w:asciiTheme="majorBidi" w:hAnsiTheme="majorBidi" w:cstheme="majorBidi"/>
          <w:sz w:val="23"/>
          <w:szCs w:val="23"/>
        </w:rPr>
      </w:pPr>
      <w:r w:rsidRPr="00E936FE">
        <w:rPr>
          <w:rFonts w:asciiTheme="majorBidi" w:hAnsiTheme="majorBidi" w:cstheme="majorBidi"/>
          <w:sz w:val="23"/>
          <w:szCs w:val="23"/>
        </w:rPr>
        <w:t xml:space="preserve">The Maldives Broadcasting sector was opened for private investors in 2007 when several licences were issued to private broadcasters </w:t>
      </w:r>
      <w:r>
        <w:rPr>
          <w:rFonts w:asciiTheme="majorBidi" w:hAnsiTheme="majorBidi" w:cstheme="majorBidi"/>
          <w:sz w:val="23"/>
          <w:szCs w:val="23"/>
        </w:rPr>
        <w:t xml:space="preserve">for providing </w:t>
      </w:r>
      <w:r w:rsidRPr="00E936FE">
        <w:rPr>
          <w:rFonts w:asciiTheme="majorBidi" w:hAnsiTheme="majorBidi" w:cstheme="majorBidi"/>
          <w:sz w:val="23"/>
          <w:szCs w:val="23"/>
        </w:rPr>
        <w:t>TV and FM radio</w:t>
      </w:r>
      <w:r>
        <w:rPr>
          <w:rFonts w:asciiTheme="majorBidi" w:hAnsiTheme="majorBidi" w:cstheme="majorBidi"/>
          <w:sz w:val="23"/>
          <w:szCs w:val="23"/>
        </w:rPr>
        <w:t xml:space="preserve"> services</w:t>
      </w:r>
      <w:r w:rsidRPr="00E936FE">
        <w:rPr>
          <w:rFonts w:asciiTheme="majorBidi" w:hAnsiTheme="majorBidi" w:cstheme="majorBidi"/>
          <w:sz w:val="23"/>
          <w:szCs w:val="23"/>
        </w:rPr>
        <w:t xml:space="preserve">.  </w:t>
      </w:r>
    </w:p>
    <w:p w:rsidR="00A37BE7" w:rsidRDefault="00A37BE7" w:rsidP="00A37BE7">
      <w:pPr>
        <w:jc w:val="both"/>
        <w:rPr>
          <w:rFonts w:asciiTheme="majorBidi" w:hAnsiTheme="majorBidi" w:cstheme="majorBidi"/>
          <w:sz w:val="23"/>
          <w:szCs w:val="23"/>
        </w:rPr>
      </w:pPr>
    </w:p>
    <w:p w:rsidR="00A37BE7" w:rsidRDefault="00A37BE7" w:rsidP="00A37BE7">
      <w:pPr>
        <w:jc w:val="both"/>
        <w:rPr>
          <w:rFonts w:asciiTheme="majorBidi" w:hAnsiTheme="majorBidi" w:cstheme="majorBidi"/>
          <w:sz w:val="23"/>
          <w:szCs w:val="23"/>
        </w:rPr>
      </w:pPr>
      <w:r w:rsidRPr="00E936FE">
        <w:rPr>
          <w:rFonts w:asciiTheme="majorBidi" w:hAnsiTheme="majorBidi" w:cstheme="majorBidi"/>
          <w:sz w:val="23"/>
          <w:szCs w:val="23"/>
        </w:rPr>
        <w:t>With the inception of the Maldives Broadcasting Commission</w:t>
      </w:r>
      <w:r>
        <w:rPr>
          <w:rFonts w:asciiTheme="majorBidi" w:hAnsiTheme="majorBidi" w:cstheme="majorBidi"/>
          <w:sz w:val="23"/>
          <w:szCs w:val="23"/>
        </w:rPr>
        <w:t xml:space="preserve"> (“the Commission”)</w:t>
      </w:r>
      <w:r w:rsidRPr="00E936FE">
        <w:rPr>
          <w:rFonts w:asciiTheme="majorBidi" w:hAnsiTheme="majorBidi" w:cstheme="majorBidi"/>
          <w:sz w:val="23"/>
          <w:szCs w:val="23"/>
        </w:rPr>
        <w:t xml:space="preserve"> in April 2011, the regulation of the broadcasting sector has been mandated by law to this Commission.  . </w:t>
      </w:r>
    </w:p>
    <w:p w:rsidR="00A37BE7" w:rsidRDefault="00A37BE7" w:rsidP="00A37BE7">
      <w:pPr>
        <w:jc w:val="both"/>
        <w:rPr>
          <w:rFonts w:asciiTheme="majorBidi" w:hAnsiTheme="majorBidi" w:cstheme="majorBidi"/>
          <w:sz w:val="23"/>
          <w:szCs w:val="23"/>
        </w:rPr>
      </w:pPr>
    </w:p>
    <w:p w:rsidR="00A37BE7" w:rsidRDefault="00A37BE7" w:rsidP="00A37BE7">
      <w:pPr>
        <w:spacing w:after="120"/>
        <w:jc w:val="both"/>
        <w:rPr>
          <w:rFonts w:asciiTheme="majorBidi" w:hAnsiTheme="majorBidi" w:cstheme="majorBidi"/>
          <w:sz w:val="23"/>
          <w:szCs w:val="23"/>
        </w:rPr>
      </w:pPr>
      <w:r w:rsidRPr="00744270">
        <w:rPr>
          <w:rFonts w:asciiTheme="majorBidi" w:hAnsiTheme="majorBidi" w:cstheme="majorBidi"/>
        </w:rPr>
        <w:lastRenderedPageBreak/>
        <w:t xml:space="preserve">As per the Broadcasting Act (16/2010), the Maldives Broadcasting Commission is required to monitor the content aired by the broadcasters and to address specific complaints related to the various contents so broadcast. </w:t>
      </w:r>
      <w:r>
        <w:rPr>
          <w:rFonts w:asciiTheme="majorBidi" w:hAnsiTheme="majorBidi" w:cstheme="majorBidi"/>
          <w:sz w:val="23"/>
          <w:szCs w:val="23"/>
        </w:rPr>
        <w:t>As part of</w:t>
      </w:r>
      <w:r w:rsidRPr="00E936FE">
        <w:rPr>
          <w:rFonts w:asciiTheme="majorBidi" w:hAnsiTheme="majorBidi" w:cstheme="majorBidi"/>
          <w:sz w:val="23"/>
          <w:szCs w:val="23"/>
        </w:rPr>
        <w:t xml:space="preserve"> exercis</w:t>
      </w:r>
      <w:r>
        <w:rPr>
          <w:rFonts w:asciiTheme="majorBidi" w:hAnsiTheme="majorBidi" w:cstheme="majorBidi"/>
          <w:sz w:val="23"/>
          <w:szCs w:val="23"/>
        </w:rPr>
        <w:t>ing</w:t>
      </w:r>
      <w:r w:rsidRPr="00E936FE">
        <w:rPr>
          <w:rFonts w:asciiTheme="majorBidi" w:hAnsiTheme="majorBidi" w:cstheme="majorBidi"/>
          <w:sz w:val="23"/>
          <w:szCs w:val="23"/>
        </w:rPr>
        <w:t xml:space="preserve"> its regulatory responsibilities, the Commission has decided to implement a real time audio-visual monitoring system to enable broadcaster’s signals to be captured and recorded for a given period of time</w:t>
      </w:r>
    </w:p>
    <w:p w:rsidR="00A37BE7" w:rsidRPr="00744270" w:rsidRDefault="00A37BE7" w:rsidP="00A37BE7">
      <w:pPr>
        <w:spacing w:after="120"/>
        <w:jc w:val="both"/>
        <w:rPr>
          <w:rFonts w:asciiTheme="majorBidi" w:hAnsiTheme="majorBidi" w:cstheme="majorBidi"/>
        </w:rPr>
      </w:pPr>
      <w:r w:rsidRPr="00E936FE">
        <w:rPr>
          <w:rFonts w:asciiTheme="majorBidi" w:hAnsiTheme="majorBidi" w:cstheme="majorBidi"/>
          <w:sz w:val="23"/>
          <w:szCs w:val="23"/>
        </w:rPr>
        <w:t>The purpose of having the contents stored is to allow the Commission to promptly search the time stamped audio/video</w:t>
      </w:r>
      <w:r>
        <w:rPr>
          <w:rFonts w:asciiTheme="majorBidi" w:hAnsiTheme="majorBidi" w:cstheme="majorBidi"/>
          <w:sz w:val="23"/>
          <w:szCs w:val="23"/>
        </w:rPr>
        <w:t xml:space="preserve"> recordings</w:t>
      </w:r>
      <w:r w:rsidRPr="00E936FE">
        <w:rPr>
          <w:rFonts w:asciiTheme="majorBidi" w:hAnsiTheme="majorBidi" w:cstheme="majorBidi"/>
          <w:sz w:val="23"/>
          <w:szCs w:val="23"/>
        </w:rPr>
        <w:t xml:space="preserve"> to assess any contents within the storage period to ascertain compliance </w:t>
      </w:r>
      <w:r>
        <w:rPr>
          <w:rFonts w:asciiTheme="majorBidi" w:hAnsiTheme="majorBidi" w:cstheme="majorBidi"/>
          <w:sz w:val="23"/>
          <w:szCs w:val="23"/>
        </w:rPr>
        <w:t xml:space="preserve">with the Regulations and codes of practice, </w:t>
      </w:r>
      <w:r w:rsidRPr="00E936FE">
        <w:rPr>
          <w:rFonts w:asciiTheme="majorBidi" w:hAnsiTheme="majorBidi" w:cstheme="majorBidi"/>
          <w:sz w:val="23"/>
          <w:szCs w:val="23"/>
        </w:rPr>
        <w:t>when such complain</w:t>
      </w:r>
      <w:r>
        <w:rPr>
          <w:rFonts w:asciiTheme="majorBidi" w:hAnsiTheme="majorBidi" w:cstheme="majorBidi"/>
          <w:sz w:val="23"/>
          <w:szCs w:val="23"/>
        </w:rPr>
        <w:t>t</w:t>
      </w:r>
      <w:r w:rsidRPr="00E936FE">
        <w:rPr>
          <w:rFonts w:asciiTheme="majorBidi" w:hAnsiTheme="majorBidi" w:cstheme="majorBidi"/>
          <w:sz w:val="23"/>
          <w:szCs w:val="23"/>
        </w:rPr>
        <w:t>s are received by the Commission</w:t>
      </w:r>
    </w:p>
    <w:p w:rsidR="00A37BE7" w:rsidRPr="00744270" w:rsidRDefault="00A37BE7" w:rsidP="00A37BE7">
      <w:pPr>
        <w:spacing w:after="120"/>
        <w:jc w:val="both"/>
        <w:rPr>
          <w:rFonts w:asciiTheme="majorBidi" w:hAnsiTheme="majorBidi" w:cstheme="majorBidi"/>
        </w:rPr>
      </w:pPr>
      <w:r w:rsidRPr="00744270">
        <w:rPr>
          <w:rFonts w:asciiTheme="majorBidi" w:hAnsiTheme="majorBidi" w:cstheme="majorBidi"/>
        </w:rPr>
        <w:t xml:space="preserve">The Commission </w:t>
      </w:r>
      <w:r>
        <w:rPr>
          <w:rFonts w:asciiTheme="majorBidi" w:hAnsiTheme="majorBidi" w:cstheme="majorBidi"/>
        </w:rPr>
        <w:t xml:space="preserve">is seeking bids from </w:t>
      </w:r>
      <w:r w:rsidRPr="00744270">
        <w:rPr>
          <w:rFonts w:asciiTheme="majorBidi" w:hAnsiTheme="majorBidi" w:cstheme="majorBidi"/>
        </w:rPr>
        <w:t>international</w:t>
      </w:r>
      <w:r>
        <w:rPr>
          <w:rFonts w:asciiTheme="majorBidi" w:hAnsiTheme="majorBidi" w:cstheme="majorBidi"/>
        </w:rPr>
        <w:t>/local</w:t>
      </w:r>
      <w:r w:rsidRPr="00744270">
        <w:rPr>
          <w:rFonts w:asciiTheme="majorBidi" w:hAnsiTheme="majorBidi" w:cstheme="majorBidi"/>
        </w:rPr>
        <w:t xml:space="preserve"> vendors who manufacture professional systems</w:t>
      </w:r>
      <w:r>
        <w:rPr>
          <w:rFonts w:asciiTheme="majorBidi" w:hAnsiTheme="majorBidi" w:cstheme="majorBidi"/>
        </w:rPr>
        <w:t xml:space="preserve"> which</w:t>
      </w:r>
      <w:r w:rsidRPr="00744270">
        <w:rPr>
          <w:rFonts w:asciiTheme="majorBidi" w:hAnsiTheme="majorBidi" w:cstheme="majorBidi"/>
        </w:rPr>
        <w:t xml:space="preserve"> hav</w:t>
      </w:r>
      <w:r>
        <w:rPr>
          <w:rFonts w:asciiTheme="majorBidi" w:hAnsiTheme="majorBidi" w:cstheme="majorBidi"/>
        </w:rPr>
        <w:t>e</w:t>
      </w:r>
      <w:r w:rsidRPr="00744270">
        <w:rPr>
          <w:rFonts w:asciiTheme="majorBidi" w:hAnsiTheme="majorBidi" w:cstheme="majorBidi"/>
        </w:rPr>
        <w:t xml:space="preserve"> the capability to capture</w:t>
      </w:r>
      <w:r>
        <w:rPr>
          <w:rFonts w:asciiTheme="majorBidi" w:hAnsiTheme="majorBidi" w:cstheme="majorBidi"/>
        </w:rPr>
        <w:t xml:space="preserve"> and</w:t>
      </w:r>
      <w:r w:rsidRPr="00744270">
        <w:rPr>
          <w:rFonts w:asciiTheme="majorBidi" w:hAnsiTheme="majorBidi" w:cstheme="majorBidi"/>
        </w:rPr>
        <w:t xml:space="preserve"> record </w:t>
      </w:r>
      <w:r>
        <w:rPr>
          <w:rFonts w:asciiTheme="majorBidi" w:hAnsiTheme="majorBidi" w:cstheme="majorBidi"/>
        </w:rPr>
        <w:t xml:space="preserve">broadcast content as well as to </w:t>
      </w:r>
      <w:r w:rsidRPr="00744270">
        <w:rPr>
          <w:rFonts w:asciiTheme="majorBidi" w:hAnsiTheme="majorBidi" w:cstheme="majorBidi"/>
        </w:rPr>
        <w:t xml:space="preserve">search </w:t>
      </w:r>
      <w:r>
        <w:rPr>
          <w:rFonts w:asciiTheme="majorBidi" w:hAnsiTheme="majorBidi" w:cstheme="majorBidi"/>
        </w:rPr>
        <w:t xml:space="preserve">specific areas of the recorded </w:t>
      </w:r>
      <w:r w:rsidRPr="00744270">
        <w:rPr>
          <w:rFonts w:asciiTheme="majorBidi" w:hAnsiTheme="majorBidi" w:cstheme="majorBidi"/>
        </w:rPr>
        <w:t xml:space="preserve">content </w:t>
      </w:r>
      <w:r>
        <w:rPr>
          <w:rFonts w:asciiTheme="majorBidi" w:hAnsiTheme="majorBidi" w:cstheme="majorBidi"/>
        </w:rPr>
        <w:t>from</w:t>
      </w:r>
      <w:r w:rsidRPr="00744270">
        <w:rPr>
          <w:rFonts w:asciiTheme="majorBidi" w:hAnsiTheme="majorBidi" w:cstheme="majorBidi"/>
        </w:rPr>
        <w:t xml:space="preserve"> storage. </w:t>
      </w:r>
    </w:p>
    <w:p w:rsidR="00A37BE7" w:rsidRDefault="00A37BE7" w:rsidP="00A37BE7">
      <w:pPr>
        <w:jc w:val="both"/>
        <w:rPr>
          <w:rFonts w:asciiTheme="majorBidi" w:hAnsiTheme="majorBidi" w:cstheme="majorBidi"/>
          <w:sz w:val="23"/>
          <w:szCs w:val="23"/>
        </w:rPr>
      </w:pPr>
      <w:r w:rsidRPr="00744270">
        <w:rPr>
          <w:rFonts w:asciiTheme="majorBidi" w:hAnsiTheme="majorBidi" w:cstheme="majorBidi"/>
        </w:rPr>
        <w:t>A summary of the specific requirements of the monitoring system are given below.</w:t>
      </w:r>
    </w:p>
    <w:p w:rsidR="00A37BE7" w:rsidRDefault="00A37BE7" w:rsidP="00A37BE7">
      <w:pPr>
        <w:jc w:val="both"/>
        <w:rPr>
          <w:rFonts w:asciiTheme="majorBidi" w:hAnsiTheme="majorBidi" w:cstheme="majorBidi"/>
          <w:sz w:val="23"/>
          <w:szCs w:val="23"/>
        </w:rPr>
      </w:pPr>
      <w:r w:rsidRPr="00E936FE">
        <w:rPr>
          <w:rFonts w:asciiTheme="majorBidi" w:hAnsiTheme="majorBidi" w:cstheme="majorBidi"/>
          <w:sz w:val="23"/>
          <w:szCs w:val="23"/>
        </w:rPr>
        <w:t>.</w:t>
      </w:r>
    </w:p>
    <w:p w:rsidR="00A37BE7" w:rsidRPr="00E936FE" w:rsidRDefault="00A37BE7" w:rsidP="00A37BE7">
      <w:pPr>
        <w:jc w:val="both"/>
        <w:rPr>
          <w:rFonts w:asciiTheme="majorBidi" w:hAnsiTheme="majorBidi" w:cstheme="majorBidi"/>
          <w:sz w:val="23"/>
          <w:szCs w:val="23"/>
        </w:rPr>
      </w:pPr>
    </w:p>
    <w:p w:rsidR="00A37BE7" w:rsidRPr="00B52E69" w:rsidRDefault="00A37BE7" w:rsidP="00A37BE7">
      <w:pPr>
        <w:pStyle w:val="ListParagraph"/>
        <w:numPr>
          <w:ilvl w:val="0"/>
          <w:numId w:val="123"/>
        </w:numPr>
        <w:spacing w:after="200" w:line="276" w:lineRule="auto"/>
        <w:rPr>
          <w:rFonts w:asciiTheme="majorBidi" w:hAnsiTheme="majorBidi" w:cstheme="majorBidi"/>
          <w:b/>
          <w:bCs/>
          <w:sz w:val="23"/>
          <w:szCs w:val="23"/>
        </w:rPr>
      </w:pPr>
      <w:r w:rsidRPr="00B52E69">
        <w:rPr>
          <w:rFonts w:asciiTheme="majorBidi" w:hAnsiTheme="majorBidi" w:cstheme="majorBidi"/>
          <w:b/>
          <w:bCs/>
          <w:sz w:val="23"/>
          <w:szCs w:val="23"/>
        </w:rPr>
        <w:t>Requirements of the content monitoring and logging system</w:t>
      </w:r>
    </w:p>
    <w:p w:rsidR="00A37BE7" w:rsidRDefault="00A37BE7" w:rsidP="00A37BE7">
      <w:pPr>
        <w:jc w:val="both"/>
        <w:rPr>
          <w:rFonts w:asciiTheme="majorBidi" w:hAnsiTheme="majorBidi" w:cstheme="majorBidi"/>
        </w:rPr>
      </w:pPr>
      <w:r w:rsidRPr="00744270">
        <w:rPr>
          <w:rFonts w:asciiTheme="majorBidi" w:hAnsiTheme="majorBidi" w:cstheme="majorBidi"/>
        </w:rPr>
        <w:t xml:space="preserve">The Commission requires a monitoring system to log all the contents broadcast by all the local </w:t>
      </w:r>
      <w:r>
        <w:rPr>
          <w:rFonts w:asciiTheme="majorBidi" w:hAnsiTheme="majorBidi" w:cstheme="majorBidi"/>
        </w:rPr>
        <w:t xml:space="preserve">broadcasting </w:t>
      </w:r>
      <w:r w:rsidRPr="00744270">
        <w:rPr>
          <w:rFonts w:asciiTheme="majorBidi" w:hAnsiTheme="majorBidi" w:cstheme="majorBidi"/>
        </w:rPr>
        <w:t xml:space="preserve">channels licensed in the Maldives.  This is to </w:t>
      </w:r>
      <w:proofErr w:type="spellStart"/>
      <w:r w:rsidRPr="00744270">
        <w:rPr>
          <w:rFonts w:asciiTheme="majorBidi" w:hAnsiTheme="majorBidi" w:cstheme="majorBidi"/>
        </w:rPr>
        <w:t>fulfill</w:t>
      </w:r>
      <w:proofErr w:type="spellEnd"/>
      <w:r w:rsidRPr="00744270">
        <w:rPr>
          <w:rFonts w:asciiTheme="majorBidi" w:hAnsiTheme="majorBidi" w:cstheme="majorBidi"/>
        </w:rPr>
        <w:t xml:space="preserve"> the Commission’s legal obligation to address the complaints arising due to inappropriate content aired by the broadcasters. </w:t>
      </w:r>
      <w:r>
        <w:rPr>
          <w:rFonts w:asciiTheme="majorBidi" w:hAnsiTheme="majorBidi" w:cstheme="majorBidi"/>
        </w:rPr>
        <w:t>As of date</w:t>
      </w:r>
      <w:r w:rsidRPr="00744270">
        <w:rPr>
          <w:rFonts w:asciiTheme="majorBidi" w:hAnsiTheme="majorBidi" w:cstheme="majorBidi"/>
        </w:rPr>
        <w:t xml:space="preserve">, 33 </w:t>
      </w:r>
      <w:r>
        <w:rPr>
          <w:rFonts w:asciiTheme="majorBidi" w:hAnsiTheme="majorBidi" w:cstheme="majorBidi"/>
        </w:rPr>
        <w:t>broadcast</w:t>
      </w:r>
      <w:r w:rsidRPr="00744270">
        <w:rPr>
          <w:rFonts w:asciiTheme="majorBidi" w:hAnsiTheme="majorBidi" w:cstheme="majorBidi"/>
        </w:rPr>
        <w:t xml:space="preserve"> channels (22 TV and 11 </w:t>
      </w:r>
      <w:proofErr w:type="gramStart"/>
      <w:r w:rsidRPr="00744270">
        <w:rPr>
          <w:rFonts w:asciiTheme="majorBidi" w:hAnsiTheme="majorBidi" w:cstheme="majorBidi"/>
        </w:rPr>
        <w:t>radio</w:t>
      </w:r>
      <w:proofErr w:type="gramEnd"/>
      <w:r w:rsidRPr="00744270">
        <w:rPr>
          <w:rFonts w:asciiTheme="majorBidi" w:hAnsiTheme="majorBidi" w:cstheme="majorBidi"/>
        </w:rPr>
        <w:t xml:space="preserve">) </w:t>
      </w:r>
      <w:r>
        <w:rPr>
          <w:rFonts w:asciiTheme="majorBidi" w:hAnsiTheme="majorBidi" w:cstheme="majorBidi"/>
        </w:rPr>
        <w:t>are licensed</w:t>
      </w:r>
      <w:r w:rsidRPr="00744270">
        <w:rPr>
          <w:rFonts w:asciiTheme="majorBidi" w:hAnsiTheme="majorBidi" w:cstheme="majorBidi"/>
        </w:rPr>
        <w:t xml:space="preserve"> to operate i</w:t>
      </w:r>
      <w:r>
        <w:rPr>
          <w:rFonts w:asciiTheme="majorBidi" w:hAnsiTheme="majorBidi" w:cstheme="majorBidi"/>
        </w:rPr>
        <w:t>n the country</w:t>
      </w:r>
      <w:r w:rsidRPr="00744270">
        <w:rPr>
          <w:rFonts w:asciiTheme="majorBidi" w:hAnsiTheme="majorBidi" w:cstheme="majorBidi"/>
        </w:rPr>
        <w:t>.</w:t>
      </w:r>
    </w:p>
    <w:p w:rsidR="00A37BE7" w:rsidRPr="00744270" w:rsidRDefault="00A37BE7" w:rsidP="00A37BE7">
      <w:pPr>
        <w:jc w:val="both"/>
        <w:rPr>
          <w:rFonts w:asciiTheme="majorBidi" w:hAnsiTheme="majorBidi" w:cstheme="majorBidi"/>
        </w:rPr>
      </w:pPr>
    </w:p>
    <w:p w:rsidR="00A37BE7" w:rsidRPr="00744270" w:rsidRDefault="00A37BE7" w:rsidP="00A37BE7">
      <w:pPr>
        <w:jc w:val="both"/>
        <w:rPr>
          <w:rFonts w:asciiTheme="majorBidi" w:hAnsiTheme="majorBidi" w:cstheme="majorBidi"/>
        </w:rPr>
      </w:pPr>
      <w:r w:rsidRPr="00744270">
        <w:rPr>
          <w:rFonts w:asciiTheme="majorBidi" w:hAnsiTheme="majorBidi" w:cstheme="majorBidi"/>
        </w:rPr>
        <w:t>The monitoring system should, therefore, be able to:</w:t>
      </w:r>
    </w:p>
    <w:p w:rsidR="00A37BE7" w:rsidRPr="00744270" w:rsidRDefault="00A37BE7" w:rsidP="00A37BE7">
      <w:pPr>
        <w:pStyle w:val="ListParagraph"/>
        <w:numPr>
          <w:ilvl w:val="0"/>
          <w:numId w:val="124"/>
        </w:numPr>
        <w:autoSpaceDE w:val="0"/>
        <w:autoSpaceDN w:val="0"/>
        <w:adjustRightInd w:val="0"/>
        <w:spacing w:after="240"/>
        <w:rPr>
          <w:rFonts w:asciiTheme="majorBidi" w:hAnsiTheme="majorBidi" w:cstheme="majorBidi"/>
        </w:rPr>
      </w:pPr>
      <w:r w:rsidRPr="00744270">
        <w:rPr>
          <w:rFonts w:asciiTheme="majorBidi" w:hAnsiTheme="majorBidi" w:cstheme="majorBidi"/>
        </w:rPr>
        <w:t>Capture the content of on-air transmissions as well as through cable, and monitor 22 TV stations and 1</w:t>
      </w:r>
      <w:r>
        <w:rPr>
          <w:rFonts w:asciiTheme="majorBidi" w:hAnsiTheme="majorBidi" w:cstheme="majorBidi"/>
        </w:rPr>
        <w:t>1</w:t>
      </w:r>
      <w:r w:rsidRPr="00744270">
        <w:rPr>
          <w:rFonts w:asciiTheme="majorBidi" w:hAnsiTheme="majorBidi" w:cstheme="majorBidi"/>
        </w:rPr>
        <w:t xml:space="preserve"> radio stations simultaneously on a real time basis. (On air signals could be in either analogue or a digital terrestrial format such as DVB-T, ISDB-T, while cable TV signals will be of a digital format</w:t>
      </w:r>
      <w:r>
        <w:rPr>
          <w:rFonts w:asciiTheme="majorBidi" w:hAnsiTheme="majorBidi" w:cstheme="majorBidi"/>
        </w:rPr>
        <w:t xml:space="preserve"> or analogue signals coming out of set top boxes</w:t>
      </w:r>
      <w:r w:rsidRPr="00744270">
        <w:rPr>
          <w:rFonts w:asciiTheme="majorBidi" w:hAnsiTheme="majorBidi" w:cstheme="majorBidi"/>
        </w:rPr>
        <w:t>)</w:t>
      </w:r>
    </w:p>
    <w:p w:rsidR="00A37BE7" w:rsidRDefault="00A37BE7" w:rsidP="00A37BE7">
      <w:pPr>
        <w:pStyle w:val="ListParagraph"/>
        <w:numPr>
          <w:ilvl w:val="0"/>
          <w:numId w:val="124"/>
        </w:numPr>
        <w:autoSpaceDE w:val="0"/>
        <w:autoSpaceDN w:val="0"/>
        <w:adjustRightInd w:val="0"/>
        <w:spacing w:after="240"/>
        <w:rPr>
          <w:rFonts w:asciiTheme="majorBidi" w:hAnsiTheme="majorBidi" w:cstheme="majorBidi"/>
        </w:rPr>
      </w:pPr>
      <w:r w:rsidRPr="00744270">
        <w:rPr>
          <w:rFonts w:asciiTheme="majorBidi" w:hAnsiTheme="majorBidi" w:cstheme="majorBidi"/>
        </w:rPr>
        <w:t>Provide for a storage of 2 months' recording (with a time stamp), of these stations captured on 24x7 at 320x240 resolution</w:t>
      </w:r>
    </w:p>
    <w:p w:rsidR="00A37BE7" w:rsidRPr="00744270" w:rsidRDefault="00A37BE7" w:rsidP="00A37BE7">
      <w:pPr>
        <w:pStyle w:val="ListParagraph"/>
        <w:numPr>
          <w:ilvl w:val="0"/>
          <w:numId w:val="124"/>
        </w:numPr>
        <w:autoSpaceDE w:val="0"/>
        <w:autoSpaceDN w:val="0"/>
        <w:adjustRightInd w:val="0"/>
        <w:spacing w:after="240"/>
        <w:rPr>
          <w:rFonts w:asciiTheme="majorBidi" w:hAnsiTheme="majorBidi" w:cstheme="majorBidi"/>
        </w:rPr>
      </w:pPr>
      <w:r>
        <w:rPr>
          <w:rFonts w:asciiTheme="majorBidi" w:hAnsiTheme="majorBidi" w:cstheme="majorBidi"/>
        </w:rPr>
        <w:t>Provide for means of capturing FM radio signals</w:t>
      </w:r>
    </w:p>
    <w:p w:rsidR="00A37BE7" w:rsidRPr="00744270" w:rsidRDefault="00A37BE7" w:rsidP="00A37BE7">
      <w:pPr>
        <w:pStyle w:val="ListParagraph"/>
        <w:numPr>
          <w:ilvl w:val="0"/>
          <w:numId w:val="124"/>
        </w:numPr>
        <w:autoSpaceDE w:val="0"/>
        <w:autoSpaceDN w:val="0"/>
        <w:adjustRightInd w:val="0"/>
        <w:spacing w:after="240"/>
        <w:rPr>
          <w:rFonts w:asciiTheme="majorBidi" w:hAnsiTheme="majorBidi" w:cstheme="majorBidi"/>
        </w:rPr>
      </w:pPr>
      <w:r w:rsidRPr="00744270">
        <w:rPr>
          <w:rFonts w:asciiTheme="majorBidi" w:hAnsiTheme="majorBidi" w:cstheme="majorBidi"/>
        </w:rPr>
        <w:t xml:space="preserve">Include </w:t>
      </w:r>
      <w:r w:rsidRPr="00A85650">
        <w:rPr>
          <w:rFonts w:asciiTheme="majorBidi" w:hAnsiTheme="majorBidi" w:cstheme="majorBidi"/>
          <w:u w:val="single"/>
        </w:rPr>
        <w:t>professional software</w:t>
      </w:r>
      <w:r w:rsidRPr="00744270">
        <w:rPr>
          <w:rFonts w:asciiTheme="majorBidi" w:hAnsiTheme="majorBidi" w:cstheme="majorBidi"/>
        </w:rPr>
        <w:t xml:space="preserve"> that would provide a search tool to retrieve the recorded contents of any channel during the recent 2 months, and export the clip of desired duration to a file or a DVD burn.</w:t>
      </w:r>
    </w:p>
    <w:p w:rsidR="00A37BE7" w:rsidRDefault="00A37BE7" w:rsidP="00A37BE7">
      <w:pPr>
        <w:pStyle w:val="ListParagraph"/>
        <w:numPr>
          <w:ilvl w:val="0"/>
          <w:numId w:val="124"/>
        </w:numPr>
        <w:autoSpaceDE w:val="0"/>
        <w:autoSpaceDN w:val="0"/>
        <w:adjustRightInd w:val="0"/>
        <w:rPr>
          <w:rFonts w:asciiTheme="majorBidi" w:hAnsiTheme="majorBidi" w:cstheme="majorBidi"/>
        </w:rPr>
      </w:pPr>
      <w:r w:rsidRPr="00744270">
        <w:rPr>
          <w:rFonts w:asciiTheme="majorBidi" w:hAnsiTheme="majorBidi" w:cstheme="majorBidi"/>
        </w:rPr>
        <w:t xml:space="preserve">Provide </w:t>
      </w:r>
      <w:r>
        <w:rPr>
          <w:rFonts w:asciiTheme="majorBidi" w:hAnsiTheme="majorBidi" w:cstheme="majorBidi"/>
        </w:rPr>
        <w:t>for a</w:t>
      </w:r>
      <w:r w:rsidRPr="00744270">
        <w:rPr>
          <w:rFonts w:asciiTheme="majorBidi" w:hAnsiTheme="majorBidi" w:cstheme="majorBidi"/>
        </w:rPr>
        <w:t xml:space="preserve"> software </w:t>
      </w:r>
      <w:proofErr w:type="spellStart"/>
      <w:r w:rsidRPr="00744270">
        <w:rPr>
          <w:rFonts w:asciiTheme="majorBidi" w:hAnsiTheme="majorBidi" w:cstheme="majorBidi"/>
        </w:rPr>
        <w:t>licence</w:t>
      </w:r>
      <w:proofErr w:type="spellEnd"/>
      <w:r w:rsidRPr="00744270">
        <w:rPr>
          <w:rFonts w:asciiTheme="majorBidi" w:hAnsiTheme="majorBidi" w:cstheme="majorBidi"/>
        </w:rPr>
        <w:t xml:space="preserve"> for at least 10 concurrent users on a LAN.</w:t>
      </w:r>
    </w:p>
    <w:p w:rsidR="00A37BE7" w:rsidRDefault="00A37BE7" w:rsidP="00A37BE7">
      <w:pPr>
        <w:pStyle w:val="ListParagraph"/>
        <w:numPr>
          <w:ilvl w:val="0"/>
          <w:numId w:val="124"/>
        </w:numPr>
        <w:autoSpaceDE w:val="0"/>
        <w:autoSpaceDN w:val="0"/>
        <w:adjustRightInd w:val="0"/>
        <w:rPr>
          <w:rFonts w:asciiTheme="majorBidi" w:hAnsiTheme="majorBidi" w:cstheme="majorBidi"/>
        </w:rPr>
      </w:pPr>
      <w:r>
        <w:rPr>
          <w:rFonts w:asciiTheme="majorBidi" w:hAnsiTheme="majorBidi" w:cstheme="majorBidi"/>
        </w:rPr>
        <w:t>Provide for personal computer systems to be used in individual monitoring stations</w:t>
      </w:r>
    </w:p>
    <w:p w:rsidR="00A37BE7" w:rsidRDefault="00A37BE7" w:rsidP="00A37BE7">
      <w:pPr>
        <w:pStyle w:val="ListParagraph"/>
        <w:numPr>
          <w:ilvl w:val="0"/>
          <w:numId w:val="124"/>
        </w:numPr>
        <w:autoSpaceDE w:val="0"/>
        <w:autoSpaceDN w:val="0"/>
        <w:adjustRightInd w:val="0"/>
        <w:rPr>
          <w:rFonts w:asciiTheme="majorBidi" w:hAnsiTheme="majorBidi" w:cstheme="majorBidi"/>
        </w:rPr>
      </w:pPr>
      <w:r>
        <w:rPr>
          <w:rFonts w:asciiTheme="majorBidi" w:hAnsiTheme="majorBidi" w:cstheme="majorBidi"/>
        </w:rPr>
        <w:t>Provide for housing of the equipment including mounting racks and/or enclosures</w:t>
      </w:r>
    </w:p>
    <w:p w:rsidR="00A37BE7" w:rsidRPr="0021200C" w:rsidRDefault="00A37BE7" w:rsidP="00A37BE7">
      <w:pPr>
        <w:pStyle w:val="ListParagraph"/>
        <w:numPr>
          <w:ilvl w:val="0"/>
          <w:numId w:val="124"/>
        </w:numPr>
        <w:rPr>
          <w:rFonts w:asciiTheme="majorBidi" w:hAnsiTheme="majorBidi" w:cstheme="majorBidi"/>
          <w:sz w:val="23"/>
          <w:szCs w:val="23"/>
        </w:rPr>
      </w:pPr>
      <w:r w:rsidRPr="0021200C">
        <w:rPr>
          <w:rFonts w:asciiTheme="majorBidi" w:hAnsiTheme="majorBidi" w:cstheme="majorBidi"/>
        </w:rPr>
        <w:t>Provide for back-up battery systems for uninterrupted operation</w:t>
      </w:r>
    </w:p>
    <w:p w:rsidR="00A37BE7" w:rsidRDefault="00A37BE7" w:rsidP="00A37BE7">
      <w:pPr>
        <w:pStyle w:val="ListParagraph"/>
        <w:numPr>
          <w:ilvl w:val="0"/>
          <w:numId w:val="124"/>
        </w:numPr>
        <w:rPr>
          <w:rFonts w:asciiTheme="majorBidi" w:hAnsiTheme="majorBidi" w:cstheme="majorBidi"/>
          <w:sz w:val="23"/>
          <w:szCs w:val="23"/>
        </w:rPr>
      </w:pPr>
      <w:r>
        <w:rPr>
          <w:rFonts w:asciiTheme="majorBidi" w:hAnsiTheme="majorBidi" w:cstheme="majorBidi"/>
          <w:sz w:val="23"/>
          <w:szCs w:val="23"/>
        </w:rPr>
        <w:t xml:space="preserve">provide for reasonable </w:t>
      </w:r>
      <w:r w:rsidRPr="00E936FE">
        <w:rPr>
          <w:rFonts w:asciiTheme="majorBidi" w:hAnsiTheme="majorBidi" w:cstheme="majorBidi"/>
          <w:sz w:val="23"/>
          <w:szCs w:val="23"/>
        </w:rPr>
        <w:t>scalabi</w:t>
      </w:r>
      <w:r>
        <w:rPr>
          <w:rFonts w:asciiTheme="majorBidi" w:hAnsiTheme="majorBidi" w:cstheme="majorBidi"/>
          <w:sz w:val="23"/>
          <w:szCs w:val="23"/>
        </w:rPr>
        <w:t>lity</w:t>
      </w:r>
      <w:r w:rsidRPr="00E936FE">
        <w:rPr>
          <w:rFonts w:asciiTheme="majorBidi" w:hAnsiTheme="majorBidi" w:cstheme="majorBidi"/>
          <w:sz w:val="23"/>
          <w:szCs w:val="23"/>
        </w:rPr>
        <w:t xml:space="preserve">, </w:t>
      </w:r>
      <w:r>
        <w:rPr>
          <w:rFonts w:asciiTheme="majorBidi" w:hAnsiTheme="majorBidi" w:cstheme="majorBidi"/>
          <w:sz w:val="23"/>
          <w:szCs w:val="23"/>
        </w:rPr>
        <w:t xml:space="preserve">to </w:t>
      </w:r>
      <w:r w:rsidRPr="00E936FE">
        <w:rPr>
          <w:rFonts w:asciiTheme="majorBidi" w:hAnsiTheme="majorBidi" w:cstheme="majorBidi"/>
          <w:sz w:val="23"/>
          <w:szCs w:val="23"/>
        </w:rPr>
        <w:t xml:space="preserve">cater for future expansion of </w:t>
      </w:r>
      <w:r>
        <w:rPr>
          <w:rFonts w:asciiTheme="majorBidi" w:hAnsiTheme="majorBidi" w:cstheme="majorBidi"/>
          <w:sz w:val="23"/>
          <w:szCs w:val="23"/>
        </w:rPr>
        <w:t xml:space="preserve">any new </w:t>
      </w:r>
      <w:r w:rsidRPr="00E936FE">
        <w:rPr>
          <w:rFonts w:asciiTheme="majorBidi" w:hAnsiTheme="majorBidi" w:cstheme="majorBidi"/>
          <w:sz w:val="23"/>
          <w:szCs w:val="23"/>
        </w:rPr>
        <w:t>channels</w:t>
      </w:r>
      <w:r>
        <w:rPr>
          <w:rFonts w:asciiTheme="majorBidi" w:hAnsiTheme="majorBidi" w:cstheme="majorBidi"/>
          <w:sz w:val="23"/>
          <w:szCs w:val="23"/>
        </w:rPr>
        <w:t>/ broadcast stations that come into existence with incremental cost</w:t>
      </w:r>
    </w:p>
    <w:p w:rsidR="00A37BE7" w:rsidRPr="0021200C" w:rsidRDefault="00A37BE7" w:rsidP="00A37BE7">
      <w:pPr>
        <w:pStyle w:val="ListParagraph"/>
        <w:rPr>
          <w:rFonts w:asciiTheme="majorBidi" w:hAnsiTheme="majorBidi" w:cstheme="majorBidi"/>
          <w:sz w:val="23"/>
          <w:szCs w:val="23"/>
        </w:rPr>
      </w:pPr>
    </w:p>
    <w:p w:rsidR="00A37BE7" w:rsidRPr="00E936FE" w:rsidRDefault="00A37BE7" w:rsidP="00A37BE7">
      <w:pPr>
        <w:rPr>
          <w:rFonts w:asciiTheme="majorBidi" w:hAnsiTheme="majorBidi" w:cstheme="majorBidi"/>
          <w:sz w:val="23"/>
          <w:szCs w:val="23"/>
        </w:rPr>
      </w:pPr>
    </w:p>
    <w:p w:rsidR="00A37BE7" w:rsidRDefault="00A37BE7" w:rsidP="00A37BE7">
      <w:pPr>
        <w:rPr>
          <w:rFonts w:asciiTheme="majorBidi" w:hAnsiTheme="majorBidi" w:cstheme="majorBidi"/>
          <w:sz w:val="23"/>
          <w:szCs w:val="23"/>
        </w:rPr>
      </w:pPr>
      <w:r w:rsidRPr="00E936FE">
        <w:rPr>
          <w:rFonts w:asciiTheme="majorBidi" w:hAnsiTheme="majorBidi" w:cstheme="majorBidi"/>
          <w:sz w:val="23"/>
          <w:szCs w:val="23"/>
        </w:rPr>
        <w:t>The supplier is required to provide installation services as well as training for the users.</w:t>
      </w:r>
    </w:p>
    <w:p w:rsidR="00A37BE7" w:rsidRDefault="00A37BE7" w:rsidP="00A37BE7">
      <w:pPr>
        <w:rPr>
          <w:rFonts w:asciiTheme="majorBidi" w:hAnsiTheme="majorBidi" w:cstheme="majorBidi"/>
          <w:sz w:val="23"/>
          <w:szCs w:val="23"/>
        </w:rPr>
      </w:pPr>
    </w:p>
    <w:p w:rsidR="00A37BE7" w:rsidRDefault="00A37BE7" w:rsidP="00A37BE7">
      <w:pPr>
        <w:rPr>
          <w:rFonts w:asciiTheme="majorBidi" w:hAnsiTheme="majorBidi" w:cstheme="majorBidi"/>
          <w:sz w:val="23"/>
          <w:szCs w:val="23"/>
        </w:rPr>
      </w:pPr>
    </w:p>
    <w:p w:rsidR="00F93F9F" w:rsidRDefault="00F93F9F" w:rsidP="00A37BE7">
      <w:pPr>
        <w:rPr>
          <w:rFonts w:asciiTheme="majorBidi" w:hAnsiTheme="majorBidi" w:cstheme="majorBidi"/>
          <w:sz w:val="23"/>
          <w:szCs w:val="23"/>
        </w:rPr>
      </w:pPr>
    </w:p>
    <w:p w:rsidR="00F93F9F" w:rsidRDefault="00F93F9F" w:rsidP="00A37BE7">
      <w:pPr>
        <w:rPr>
          <w:rFonts w:asciiTheme="majorBidi" w:hAnsiTheme="majorBidi" w:cstheme="majorBidi"/>
          <w:sz w:val="23"/>
          <w:szCs w:val="23"/>
        </w:rPr>
      </w:pPr>
    </w:p>
    <w:p w:rsidR="00F93F9F" w:rsidRDefault="00F93F9F" w:rsidP="00A37BE7">
      <w:pPr>
        <w:rPr>
          <w:rFonts w:asciiTheme="majorBidi" w:hAnsiTheme="majorBidi" w:cstheme="majorBidi"/>
          <w:sz w:val="23"/>
          <w:szCs w:val="23"/>
        </w:rPr>
      </w:pPr>
    </w:p>
    <w:p w:rsidR="00A37BE7" w:rsidRPr="004F37D2" w:rsidRDefault="00A37BE7" w:rsidP="00A37BE7">
      <w:pPr>
        <w:pStyle w:val="ListParagraph"/>
        <w:numPr>
          <w:ilvl w:val="0"/>
          <w:numId w:val="123"/>
        </w:numPr>
        <w:ind w:hanging="720"/>
        <w:rPr>
          <w:rFonts w:asciiTheme="majorBidi" w:hAnsiTheme="majorBidi" w:cstheme="majorBidi"/>
          <w:b/>
          <w:bCs/>
          <w:sz w:val="23"/>
          <w:szCs w:val="23"/>
        </w:rPr>
      </w:pPr>
      <w:r w:rsidRPr="004F37D2">
        <w:rPr>
          <w:rFonts w:asciiTheme="majorBidi" w:hAnsiTheme="majorBidi" w:cstheme="majorBidi"/>
          <w:b/>
          <w:bCs/>
          <w:sz w:val="23"/>
          <w:szCs w:val="23"/>
        </w:rPr>
        <w:lastRenderedPageBreak/>
        <w:t>System Specification</w:t>
      </w:r>
    </w:p>
    <w:p w:rsidR="00A37BE7" w:rsidRPr="00E936FE" w:rsidRDefault="00A37BE7" w:rsidP="00A37BE7">
      <w:pPr>
        <w:autoSpaceDE w:val="0"/>
        <w:autoSpaceDN w:val="0"/>
        <w:adjustRightInd w:val="0"/>
        <w:rPr>
          <w:rFonts w:asciiTheme="majorBidi" w:hAnsiTheme="majorBidi" w:cstheme="majorBidi"/>
          <w:sz w:val="23"/>
          <w:szCs w:val="23"/>
        </w:rPr>
      </w:pPr>
    </w:p>
    <w:p w:rsidR="00A37BE7" w:rsidRPr="00E936FE" w:rsidRDefault="00A37BE7" w:rsidP="00A37BE7">
      <w:pPr>
        <w:autoSpaceDE w:val="0"/>
        <w:autoSpaceDN w:val="0"/>
        <w:adjustRightInd w:val="0"/>
        <w:rPr>
          <w:rFonts w:asciiTheme="majorBidi" w:hAnsiTheme="majorBidi" w:cstheme="majorBidi"/>
          <w:sz w:val="23"/>
          <w:szCs w:val="23"/>
        </w:rPr>
      </w:pPr>
      <w:r w:rsidRPr="00E936FE">
        <w:rPr>
          <w:rFonts w:asciiTheme="majorBidi" w:hAnsiTheme="majorBidi" w:cstheme="majorBidi"/>
          <w:sz w:val="23"/>
          <w:szCs w:val="23"/>
        </w:rPr>
        <w:t>.</w:t>
      </w:r>
    </w:p>
    <w:tbl>
      <w:tblPr>
        <w:tblStyle w:val="TableGrid"/>
        <w:tblW w:w="0" w:type="auto"/>
        <w:tblInd w:w="468" w:type="dxa"/>
        <w:tblLook w:val="04A0" w:firstRow="1" w:lastRow="0" w:firstColumn="1" w:lastColumn="0" w:noHBand="0" w:noVBand="1"/>
      </w:tblPr>
      <w:tblGrid>
        <w:gridCol w:w="543"/>
        <w:gridCol w:w="6207"/>
        <w:gridCol w:w="1384"/>
      </w:tblGrid>
      <w:tr w:rsidR="00A37BE7" w:rsidRPr="006E1E11" w:rsidTr="00A37BE7">
        <w:tc>
          <w:tcPr>
            <w:tcW w:w="543" w:type="dxa"/>
          </w:tcPr>
          <w:p w:rsidR="00A37BE7" w:rsidRPr="006E1E11" w:rsidRDefault="00A37BE7" w:rsidP="00A37BE7">
            <w:pPr>
              <w:tabs>
                <w:tab w:val="left" w:pos="3699"/>
              </w:tabs>
              <w:rPr>
                <w:rFonts w:asciiTheme="minorBidi" w:hAnsiTheme="minorBidi"/>
                <w:b/>
                <w:bCs/>
                <w:sz w:val="20"/>
              </w:rPr>
            </w:pPr>
          </w:p>
        </w:tc>
        <w:tc>
          <w:tcPr>
            <w:tcW w:w="6207" w:type="dxa"/>
          </w:tcPr>
          <w:p w:rsidR="00A37BE7" w:rsidRPr="006E1E11" w:rsidRDefault="00A37BE7" w:rsidP="00A37BE7">
            <w:pPr>
              <w:tabs>
                <w:tab w:val="left" w:pos="3699"/>
              </w:tabs>
              <w:rPr>
                <w:rFonts w:asciiTheme="minorBidi" w:hAnsiTheme="minorBidi"/>
                <w:b/>
                <w:bCs/>
                <w:sz w:val="20"/>
              </w:rPr>
            </w:pPr>
            <w:r w:rsidRPr="006E1E11">
              <w:rPr>
                <w:rFonts w:asciiTheme="minorBidi" w:hAnsiTheme="minorBidi"/>
                <w:b/>
                <w:bCs/>
                <w:sz w:val="20"/>
              </w:rPr>
              <w:t>System Components</w:t>
            </w:r>
          </w:p>
        </w:tc>
        <w:tc>
          <w:tcPr>
            <w:tcW w:w="1150" w:type="dxa"/>
          </w:tcPr>
          <w:p w:rsidR="00A37BE7" w:rsidRPr="006E1E11" w:rsidRDefault="00A37BE7" w:rsidP="00A37BE7">
            <w:pPr>
              <w:tabs>
                <w:tab w:val="left" w:pos="3699"/>
              </w:tabs>
              <w:jc w:val="center"/>
              <w:rPr>
                <w:rFonts w:asciiTheme="majorBidi" w:hAnsiTheme="majorBidi" w:cstheme="majorBidi"/>
                <w:b/>
                <w:bCs/>
                <w:sz w:val="20"/>
              </w:rPr>
            </w:pPr>
            <w:proofErr w:type="spellStart"/>
            <w:r w:rsidRPr="006E1E11">
              <w:rPr>
                <w:rFonts w:asciiTheme="majorBidi" w:hAnsiTheme="majorBidi" w:cstheme="majorBidi"/>
                <w:b/>
                <w:bCs/>
                <w:sz w:val="20"/>
              </w:rPr>
              <w:t>Qty</w:t>
            </w:r>
            <w:proofErr w:type="spellEnd"/>
          </w:p>
        </w:tc>
      </w:tr>
      <w:tr w:rsidR="00A37BE7" w:rsidRPr="006E1E11" w:rsidTr="00A37BE7">
        <w:tc>
          <w:tcPr>
            <w:tcW w:w="543" w:type="dxa"/>
          </w:tcPr>
          <w:p w:rsidR="00A37BE7" w:rsidRPr="006E1E11" w:rsidRDefault="00A37BE7" w:rsidP="00A37BE7">
            <w:pPr>
              <w:tabs>
                <w:tab w:val="left" w:pos="3699"/>
              </w:tabs>
              <w:jc w:val="center"/>
              <w:rPr>
                <w:rFonts w:asciiTheme="minorBidi" w:hAnsiTheme="minorBidi"/>
                <w:sz w:val="20"/>
              </w:rPr>
            </w:pPr>
            <w:r w:rsidRPr="006E1E11">
              <w:rPr>
                <w:rFonts w:asciiTheme="minorBidi" w:hAnsiTheme="minorBidi"/>
                <w:sz w:val="20"/>
              </w:rPr>
              <w:t>1</w:t>
            </w:r>
          </w:p>
        </w:tc>
        <w:tc>
          <w:tcPr>
            <w:tcW w:w="6207" w:type="dxa"/>
          </w:tcPr>
          <w:p w:rsidR="00A37BE7" w:rsidRPr="006E1E11" w:rsidRDefault="00A37BE7" w:rsidP="00A37BE7">
            <w:pPr>
              <w:autoSpaceDE w:val="0"/>
              <w:autoSpaceDN w:val="0"/>
              <w:adjustRightInd w:val="0"/>
              <w:rPr>
                <w:rFonts w:asciiTheme="minorBidi" w:hAnsiTheme="minorBidi"/>
                <w:sz w:val="20"/>
              </w:rPr>
            </w:pPr>
            <w:r w:rsidRPr="006E1E11">
              <w:rPr>
                <w:rFonts w:asciiTheme="minorBidi" w:hAnsiTheme="minorBidi"/>
                <w:sz w:val="20"/>
              </w:rPr>
              <w:t xml:space="preserve">Rack-mountable, video monitoring and utility system with </w:t>
            </w:r>
          </w:p>
          <w:p w:rsidR="00A37BE7" w:rsidRPr="006E1E11" w:rsidRDefault="00A37BE7" w:rsidP="00A37BE7">
            <w:pPr>
              <w:pStyle w:val="ListParagraph"/>
              <w:numPr>
                <w:ilvl w:val="0"/>
                <w:numId w:val="126"/>
              </w:numPr>
              <w:autoSpaceDE w:val="0"/>
              <w:autoSpaceDN w:val="0"/>
              <w:adjustRightInd w:val="0"/>
              <w:rPr>
                <w:rFonts w:asciiTheme="minorBidi" w:hAnsiTheme="minorBidi"/>
                <w:sz w:val="20"/>
              </w:rPr>
            </w:pPr>
            <w:r w:rsidRPr="006E1E11">
              <w:rPr>
                <w:rFonts w:asciiTheme="minorBidi" w:hAnsiTheme="minorBidi"/>
                <w:sz w:val="20"/>
              </w:rPr>
              <w:t xml:space="preserve">90 days of storage. </w:t>
            </w:r>
          </w:p>
          <w:p w:rsidR="00A37BE7" w:rsidRPr="006E1E11" w:rsidRDefault="00A37BE7" w:rsidP="00A37BE7">
            <w:pPr>
              <w:pStyle w:val="ListParagraph"/>
              <w:numPr>
                <w:ilvl w:val="0"/>
                <w:numId w:val="126"/>
              </w:numPr>
              <w:autoSpaceDE w:val="0"/>
              <w:autoSpaceDN w:val="0"/>
              <w:adjustRightInd w:val="0"/>
              <w:rPr>
                <w:rFonts w:asciiTheme="minorBidi" w:hAnsiTheme="minorBidi"/>
                <w:sz w:val="20"/>
              </w:rPr>
            </w:pPr>
            <w:proofErr w:type="gramStart"/>
            <w:r w:rsidRPr="006E1E11">
              <w:rPr>
                <w:rFonts w:asciiTheme="minorBidi" w:hAnsiTheme="minorBidi"/>
                <w:sz w:val="20"/>
              </w:rPr>
              <w:t>hardware</w:t>
            </w:r>
            <w:proofErr w:type="gramEnd"/>
            <w:r w:rsidRPr="006E1E11">
              <w:rPr>
                <w:rFonts w:asciiTheme="minorBidi" w:hAnsiTheme="minorBidi"/>
                <w:sz w:val="20"/>
              </w:rPr>
              <w:t xml:space="preserve"> including servers, capture cards, RAID5 swappable drives.</w:t>
            </w:r>
          </w:p>
          <w:p w:rsidR="00A37BE7" w:rsidRPr="006E1E11" w:rsidRDefault="00A37BE7" w:rsidP="00A37BE7">
            <w:pPr>
              <w:pStyle w:val="ListParagraph"/>
              <w:numPr>
                <w:ilvl w:val="0"/>
                <w:numId w:val="126"/>
              </w:numPr>
              <w:autoSpaceDE w:val="0"/>
              <w:autoSpaceDN w:val="0"/>
              <w:adjustRightInd w:val="0"/>
              <w:rPr>
                <w:rFonts w:asciiTheme="minorBidi" w:hAnsiTheme="minorBidi"/>
                <w:sz w:val="20"/>
              </w:rPr>
            </w:pPr>
            <w:r w:rsidRPr="006E1E11">
              <w:rPr>
                <w:rFonts w:asciiTheme="minorBidi" w:hAnsiTheme="minorBidi"/>
                <w:sz w:val="20"/>
              </w:rPr>
              <w:t xml:space="preserve">One large monitor to view multiple channels simultaneously </w:t>
            </w:r>
          </w:p>
          <w:p w:rsidR="00A37BE7" w:rsidRPr="006E1E11" w:rsidRDefault="00A37BE7" w:rsidP="00A37BE7">
            <w:pPr>
              <w:pStyle w:val="ListParagraph"/>
              <w:numPr>
                <w:ilvl w:val="0"/>
                <w:numId w:val="126"/>
              </w:numPr>
              <w:autoSpaceDE w:val="0"/>
              <w:autoSpaceDN w:val="0"/>
              <w:adjustRightInd w:val="0"/>
              <w:rPr>
                <w:rFonts w:asciiTheme="minorBidi" w:hAnsiTheme="minorBidi"/>
                <w:sz w:val="20"/>
              </w:rPr>
            </w:pPr>
            <w:r w:rsidRPr="006E1E11">
              <w:rPr>
                <w:rFonts w:asciiTheme="minorBidi" w:hAnsiTheme="minorBidi"/>
                <w:sz w:val="20"/>
              </w:rPr>
              <w:t>Professional Software for advanced closed caption/</w:t>
            </w:r>
            <w:proofErr w:type="spellStart"/>
            <w:r w:rsidRPr="006E1E11">
              <w:rPr>
                <w:rFonts w:asciiTheme="minorBidi" w:hAnsiTheme="minorBidi"/>
                <w:sz w:val="20"/>
              </w:rPr>
              <w:t>teletext</w:t>
            </w:r>
            <w:proofErr w:type="spellEnd"/>
            <w:r w:rsidRPr="006E1E11">
              <w:rPr>
                <w:rFonts w:asciiTheme="minorBidi" w:hAnsiTheme="minorBidi"/>
                <w:sz w:val="20"/>
              </w:rPr>
              <w:t xml:space="preserve"> search tool, direct export/transcoding from player, MAC, PC, </w:t>
            </w:r>
            <w:proofErr w:type="spellStart"/>
            <w:r w:rsidRPr="006E1E11">
              <w:rPr>
                <w:rFonts w:asciiTheme="minorBidi" w:hAnsiTheme="minorBidi"/>
                <w:sz w:val="20"/>
              </w:rPr>
              <w:t>Ipad</w:t>
            </w:r>
            <w:proofErr w:type="spellEnd"/>
            <w:r w:rsidRPr="006E1E11">
              <w:rPr>
                <w:rFonts w:asciiTheme="minorBidi" w:hAnsiTheme="minorBidi"/>
                <w:sz w:val="20"/>
              </w:rPr>
              <w:t>/</w:t>
            </w:r>
            <w:proofErr w:type="spellStart"/>
            <w:r w:rsidRPr="006E1E11">
              <w:rPr>
                <w:rFonts w:asciiTheme="minorBidi" w:hAnsiTheme="minorBidi"/>
                <w:sz w:val="20"/>
              </w:rPr>
              <w:t>Iphone</w:t>
            </w:r>
            <w:proofErr w:type="spellEnd"/>
            <w:r w:rsidRPr="006E1E11">
              <w:rPr>
                <w:rFonts w:asciiTheme="minorBidi" w:hAnsiTheme="minorBidi"/>
                <w:sz w:val="20"/>
              </w:rPr>
              <w:t xml:space="preserve"> user interfaces, </w:t>
            </w:r>
          </w:p>
          <w:p w:rsidR="00A37BE7" w:rsidRPr="006E1E11" w:rsidRDefault="00A37BE7" w:rsidP="00A37BE7">
            <w:pPr>
              <w:pStyle w:val="ListParagraph"/>
              <w:numPr>
                <w:ilvl w:val="0"/>
                <w:numId w:val="126"/>
              </w:numPr>
              <w:autoSpaceDE w:val="0"/>
              <w:autoSpaceDN w:val="0"/>
              <w:adjustRightInd w:val="0"/>
              <w:rPr>
                <w:rFonts w:asciiTheme="minorBidi" w:hAnsiTheme="minorBidi"/>
                <w:sz w:val="20"/>
              </w:rPr>
            </w:pPr>
            <w:r w:rsidRPr="006E1E11">
              <w:rPr>
                <w:rFonts w:asciiTheme="minorBidi" w:hAnsiTheme="minorBidi"/>
                <w:sz w:val="20"/>
              </w:rPr>
              <w:t>Observer software license for 10 concurrent users.</w:t>
            </w:r>
          </w:p>
        </w:tc>
        <w:tc>
          <w:tcPr>
            <w:tcW w:w="1150" w:type="dxa"/>
            <w:vMerge w:val="restart"/>
          </w:tcPr>
          <w:p w:rsidR="00A37BE7" w:rsidRPr="006E1E11" w:rsidRDefault="00A37BE7" w:rsidP="00A37BE7">
            <w:pPr>
              <w:autoSpaceDE w:val="0"/>
              <w:autoSpaceDN w:val="0"/>
              <w:adjustRightInd w:val="0"/>
              <w:jc w:val="center"/>
              <w:rPr>
                <w:rFonts w:ascii="Arial" w:hAnsi="Arial" w:cs="Arial"/>
                <w:sz w:val="20"/>
              </w:rPr>
            </w:pPr>
            <w:proofErr w:type="gramStart"/>
            <w:r w:rsidRPr="006E1E11">
              <w:rPr>
                <w:rFonts w:ascii="Arial" w:hAnsi="Arial" w:cs="Arial"/>
                <w:sz w:val="20"/>
              </w:rPr>
              <w:t>the</w:t>
            </w:r>
            <w:proofErr w:type="gramEnd"/>
            <w:r w:rsidRPr="006E1E11">
              <w:rPr>
                <w:rFonts w:ascii="Arial" w:hAnsi="Arial" w:cs="Arial"/>
                <w:sz w:val="20"/>
              </w:rPr>
              <w:t xml:space="preserve"> quantity of modular units must comply with the channel requirements set forth in section 2. above</w:t>
            </w:r>
          </w:p>
        </w:tc>
      </w:tr>
      <w:tr w:rsidR="00A37BE7" w:rsidRPr="006E1E11" w:rsidTr="00A37BE7">
        <w:tc>
          <w:tcPr>
            <w:tcW w:w="543" w:type="dxa"/>
          </w:tcPr>
          <w:p w:rsidR="00A37BE7" w:rsidRPr="006E1E11" w:rsidRDefault="00A37BE7" w:rsidP="00A37BE7">
            <w:pPr>
              <w:tabs>
                <w:tab w:val="left" w:pos="3699"/>
              </w:tabs>
              <w:jc w:val="center"/>
              <w:rPr>
                <w:rFonts w:asciiTheme="minorBidi" w:hAnsiTheme="minorBidi"/>
                <w:sz w:val="20"/>
              </w:rPr>
            </w:pPr>
            <w:r w:rsidRPr="006E1E11">
              <w:rPr>
                <w:rFonts w:asciiTheme="minorBidi" w:hAnsiTheme="minorBidi"/>
                <w:sz w:val="20"/>
              </w:rPr>
              <w:t>2</w:t>
            </w:r>
          </w:p>
        </w:tc>
        <w:tc>
          <w:tcPr>
            <w:tcW w:w="6207" w:type="dxa"/>
          </w:tcPr>
          <w:p w:rsidR="00A37BE7" w:rsidRPr="006E1E11" w:rsidRDefault="00A37BE7" w:rsidP="00A37BE7">
            <w:pPr>
              <w:tabs>
                <w:tab w:val="left" w:pos="3699"/>
              </w:tabs>
              <w:rPr>
                <w:rFonts w:asciiTheme="minorBidi" w:hAnsiTheme="minorBidi"/>
                <w:sz w:val="20"/>
              </w:rPr>
            </w:pPr>
            <w:r w:rsidRPr="006E1E11">
              <w:rPr>
                <w:rFonts w:asciiTheme="minorBidi" w:hAnsiTheme="minorBidi"/>
                <w:sz w:val="20"/>
              </w:rPr>
              <w:t>Rack(s) for mounting servers</w:t>
            </w:r>
          </w:p>
        </w:tc>
        <w:tc>
          <w:tcPr>
            <w:tcW w:w="1150" w:type="dxa"/>
            <w:vMerge/>
          </w:tcPr>
          <w:p w:rsidR="00A37BE7" w:rsidRPr="006E1E11" w:rsidRDefault="00A37BE7" w:rsidP="00A37BE7">
            <w:pPr>
              <w:tabs>
                <w:tab w:val="left" w:pos="3699"/>
              </w:tabs>
              <w:jc w:val="center"/>
              <w:rPr>
                <w:rFonts w:asciiTheme="majorBidi" w:hAnsiTheme="majorBidi" w:cstheme="majorBidi"/>
                <w:sz w:val="20"/>
              </w:rPr>
            </w:pPr>
          </w:p>
        </w:tc>
      </w:tr>
      <w:tr w:rsidR="00A37BE7" w:rsidRPr="006E1E11" w:rsidTr="00A37BE7">
        <w:tc>
          <w:tcPr>
            <w:tcW w:w="543" w:type="dxa"/>
          </w:tcPr>
          <w:p w:rsidR="00A37BE7" w:rsidRPr="006E1E11" w:rsidRDefault="00A37BE7" w:rsidP="00A37BE7">
            <w:pPr>
              <w:tabs>
                <w:tab w:val="left" w:pos="3699"/>
              </w:tabs>
              <w:jc w:val="center"/>
              <w:rPr>
                <w:rFonts w:asciiTheme="minorBidi" w:hAnsiTheme="minorBidi"/>
                <w:sz w:val="20"/>
              </w:rPr>
            </w:pPr>
            <w:r w:rsidRPr="006E1E11">
              <w:rPr>
                <w:rFonts w:asciiTheme="minorBidi" w:hAnsiTheme="minorBidi"/>
                <w:sz w:val="20"/>
              </w:rPr>
              <w:t>3</w:t>
            </w:r>
          </w:p>
        </w:tc>
        <w:tc>
          <w:tcPr>
            <w:tcW w:w="6207" w:type="dxa"/>
          </w:tcPr>
          <w:p w:rsidR="00A37BE7" w:rsidRPr="006E1E11" w:rsidRDefault="00A37BE7" w:rsidP="00A37BE7">
            <w:pPr>
              <w:rPr>
                <w:sz w:val="20"/>
              </w:rPr>
            </w:pPr>
            <w:r w:rsidRPr="006E1E11">
              <w:rPr>
                <w:sz w:val="20"/>
              </w:rPr>
              <w:t>Computer System for monitoring stations</w:t>
            </w:r>
          </w:p>
          <w:p w:rsidR="00A37BE7" w:rsidRPr="006E1E11" w:rsidRDefault="00A37BE7" w:rsidP="00A37BE7">
            <w:pPr>
              <w:pStyle w:val="Default"/>
              <w:rPr>
                <w:rFonts w:asciiTheme="minorBidi" w:eastAsia="SimSun" w:hAnsiTheme="minorBidi" w:cstheme="minorBidi"/>
                <w:color w:val="auto"/>
                <w:sz w:val="20"/>
                <w:szCs w:val="20"/>
                <w:lang w:eastAsia="zh-CN"/>
              </w:rPr>
            </w:pPr>
            <w:r w:rsidRPr="006E1E11">
              <w:rPr>
                <w:rFonts w:asciiTheme="minorBidi" w:eastAsia="SimSun" w:hAnsiTheme="minorBidi" w:cstheme="minorBidi"/>
                <w:color w:val="auto"/>
                <w:sz w:val="20"/>
                <w:szCs w:val="20"/>
                <w:lang w:eastAsia="zh-CN"/>
              </w:rPr>
              <w:t xml:space="preserve">Intel® Core™ i3 or i5 Series or Equivalent </w:t>
            </w:r>
          </w:p>
          <w:p w:rsidR="00A37BE7" w:rsidRPr="006E1E11" w:rsidRDefault="00A37BE7" w:rsidP="00A37BE7">
            <w:pPr>
              <w:pStyle w:val="Default"/>
              <w:rPr>
                <w:rFonts w:asciiTheme="minorBidi" w:eastAsia="SimSun" w:hAnsiTheme="minorBidi" w:cstheme="minorBidi"/>
                <w:color w:val="auto"/>
                <w:sz w:val="20"/>
                <w:szCs w:val="20"/>
                <w:lang w:eastAsia="zh-CN"/>
              </w:rPr>
            </w:pPr>
            <w:r w:rsidRPr="006E1E11">
              <w:rPr>
                <w:rFonts w:asciiTheme="minorBidi" w:eastAsia="SimSun" w:hAnsiTheme="minorBidi" w:cstheme="minorBidi"/>
                <w:color w:val="auto"/>
                <w:sz w:val="20"/>
                <w:szCs w:val="20"/>
                <w:lang w:eastAsia="zh-CN"/>
              </w:rPr>
              <w:t xml:space="preserve">2.5 GHz, 3M Cache </w:t>
            </w:r>
          </w:p>
          <w:p w:rsidR="00A37BE7" w:rsidRPr="006E1E11" w:rsidRDefault="00A37BE7" w:rsidP="00A37BE7">
            <w:pPr>
              <w:pStyle w:val="Default"/>
              <w:rPr>
                <w:rFonts w:asciiTheme="minorBidi" w:eastAsia="SimSun" w:hAnsiTheme="minorBidi" w:cstheme="minorBidi"/>
                <w:color w:val="auto"/>
                <w:sz w:val="20"/>
                <w:szCs w:val="20"/>
                <w:lang w:eastAsia="zh-CN"/>
              </w:rPr>
            </w:pPr>
            <w:r w:rsidRPr="006E1E11">
              <w:rPr>
                <w:rFonts w:asciiTheme="minorBidi" w:eastAsia="SimSun" w:hAnsiTheme="minorBidi" w:cstheme="minorBidi"/>
                <w:color w:val="auto"/>
                <w:sz w:val="20"/>
                <w:szCs w:val="20"/>
                <w:lang w:eastAsia="zh-CN"/>
              </w:rPr>
              <w:t xml:space="preserve">Two (2) Cores </w:t>
            </w:r>
          </w:p>
          <w:p w:rsidR="00A37BE7" w:rsidRPr="006E1E11" w:rsidRDefault="00A37BE7" w:rsidP="00A37BE7">
            <w:pPr>
              <w:pStyle w:val="Default"/>
              <w:rPr>
                <w:rFonts w:asciiTheme="minorBidi" w:eastAsia="SimSun" w:hAnsiTheme="minorBidi" w:cstheme="minorBidi"/>
                <w:color w:val="auto"/>
                <w:sz w:val="20"/>
                <w:szCs w:val="20"/>
                <w:lang w:eastAsia="zh-CN"/>
              </w:rPr>
            </w:pPr>
            <w:r w:rsidRPr="006E1E11">
              <w:rPr>
                <w:rFonts w:asciiTheme="minorBidi" w:eastAsia="SimSun" w:hAnsiTheme="minorBidi" w:cstheme="minorBidi"/>
                <w:color w:val="auto"/>
                <w:sz w:val="20"/>
                <w:szCs w:val="20"/>
                <w:lang w:eastAsia="zh-CN"/>
              </w:rPr>
              <w:t xml:space="preserve">2 GB RAM </w:t>
            </w:r>
          </w:p>
          <w:p w:rsidR="00A37BE7" w:rsidRPr="006E1E11" w:rsidRDefault="00A37BE7" w:rsidP="00A37BE7">
            <w:pPr>
              <w:pStyle w:val="Default"/>
              <w:rPr>
                <w:rFonts w:asciiTheme="minorBidi" w:eastAsia="SimSun" w:hAnsiTheme="minorBidi" w:cstheme="minorBidi"/>
                <w:color w:val="auto"/>
                <w:sz w:val="20"/>
                <w:szCs w:val="20"/>
                <w:lang w:eastAsia="zh-CN"/>
              </w:rPr>
            </w:pPr>
            <w:r w:rsidRPr="006E1E11">
              <w:rPr>
                <w:rFonts w:asciiTheme="minorBidi" w:eastAsia="SimSun" w:hAnsiTheme="minorBidi" w:cstheme="minorBidi"/>
                <w:color w:val="auto"/>
                <w:sz w:val="20"/>
                <w:szCs w:val="20"/>
                <w:lang w:eastAsia="zh-CN"/>
              </w:rPr>
              <w:t xml:space="preserve">DDR3 </w:t>
            </w:r>
          </w:p>
          <w:p w:rsidR="00A37BE7" w:rsidRPr="006E1E11" w:rsidRDefault="00A37BE7" w:rsidP="00A37BE7">
            <w:pPr>
              <w:tabs>
                <w:tab w:val="left" w:pos="3699"/>
              </w:tabs>
              <w:rPr>
                <w:rFonts w:asciiTheme="minorBidi" w:hAnsiTheme="minorBidi"/>
                <w:sz w:val="20"/>
              </w:rPr>
            </w:pPr>
            <w:r w:rsidRPr="006E1E11">
              <w:rPr>
                <w:rFonts w:asciiTheme="minorBidi" w:hAnsiTheme="minorBidi"/>
                <w:sz w:val="20"/>
              </w:rPr>
              <w:t>500GB SATA II</w:t>
            </w:r>
          </w:p>
          <w:p w:rsidR="00A37BE7" w:rsidRPr="006E1E11" w:rsidRDefault="00A37BE7" w:rsidP="00A37BE7">
            <w:pPr>
              <w:pStyle w:val="Default"/>
              <w:rPr>
                <w:rFonts w:asciiTheme="minorBidi" w:eastAsia="SimSun" w:hAnsiTheme="minorBidi" w:cstheme="minorBidi"/>
                <w:color w:val="auto"/>
                <w:sz w:val="20"/>
                <w:szCs w:val="20"/>
                <w:lang w:eastAsia="zh-CN"/>
              </w:rPr>
            </w:pPr>
            <w:r w:rsidRPr="006E1E11">
              <w:rPr>
                <w:rFonts w:asciiTheme="minorBidi" w:eastAsia="SimSun" w:hAnsiTheme="minorBidi" w:cstheme="minorBidi"/>
                <w:color w:val="auto"/>
                <w:sz w:val="20"/>
                <w:szCs w:val="20"/>
                <w:lang w:eastAsia="zh-CN"/>
              </w:rPr>
              <w:t xml:space="preserve">Internal 16x DVD Writer / </w:t>
            </w:r>
            <w:proofErr w:type="spellStart"/>
            <w:r w:rsidRPr="006E1E11">
              <w:rPr>
                <w:rFonts w:asciiTheme="minorBidi" w:eastAsia="SimSun" w:hAnsiTheme="minorBidi" w:cstheme="minorBidi"/>
                <w:color w:val="auto"/>
                <w:sz w:val="20"/>
                <w:szCs w:val="20"/>
                <w:lang w:eastAsia="zh-CN"/>
              </w:rPr>
              <w:t>ReWriter</w:t>
            </w:r>
            <w:proofErr w:type="spellEnd"/>
            <w:r w:rsidRPr="006E1E11">
              <w:rPr>
                <w:rFonts w:asciiTheme="minorBidi" w:eastAsia="SimSun" w:hAnsiTheme="minorBidi" w:cstheme="minorBidi"/>
                <w:color w:val="auto"/>
                <w:sz w:val="20"/>
                <w:szCs w:val="20"/>
                <w:lang w:eastAsia="zh-CN"/>
              </w:rPr>
              <w:t xml:space="preserve"> </w:t>
            </w:r>
          </w:p>
          <w:p w:rsidR="00A37BE7" w:rsidRPr="006E1E11" w:rsidRDefault="00A37BE7" w:rsidP="00A37BE7">
            <w:pPr>
              <w:pStyle w:val="Default"/>
              <w:rPr>
                <w:rFonts w:asciiTheme="minorBidi" w:eastAsia="SimSun" w:hAnsiTheme="minorBidi" w:cstheme="minorBidi"/>
                <w:color w:val="auto"/>
                <w:sz w:val="20"/>
                <w:szCs w:val="20"/>
                <w:lang w:eastAsia="zh-CN"/>
              </w:rPr>
            </w:pPr>
            <w:r w:rsidRPr="006E1E11">
              <w:rPr>
                <w:rFonts w:asciiTheme="minorBidi" w:eastAsia="SimSun" w:hAnsiTheme="minorBidi" w:cstheme="minorBidi"/>
                <w:color w:val="auto"/>
                <w:sz w:val="20"/>
                <w:szCs w:val="20"/>
                <w:lang w:eastAsia="zh-CN"/>
              </w:rPr>
              <w:t xml:space="preserve">10/100/1000Mbps Gigabit Ethernet </w:t>
            </w:r>
          </w:p>
          <w:p w:rsidR="00A37BE7" w:rsidRPr="006E1E11" w:rsidRDefault="00A37BE7" w:rsidP="00A37BE7">
            <w:pPr>
              <w:pStyle w:val="Default"/>
              <w:rPr>
                <w:rFonts w:asciiTheme="minorBidi" w:eastAsia="SimSun" w:hAnsiTheme="minorBidi" w:cstheme="minorBidi"/>
                <w:color w:val="auto"/>
                <w:sz w:val="20"/>
                <w:szCs w:val="20"/>
                <w:lang w:eastAsia="zh-CN"/>
              </w:rPr>
            </w:pPr>
            <w:r w:rsidRPr="006E1E11">
              <w:rPr>
                <w:rFonts w:asciiTheme="minorBidi" w:eastAsia="SimSun" w:hAnsiTheme="minorBidi" w:cstheme="minorBidi"/>
                <w:color w:val="auto"/>
                <w:sz w:val="20"/>
                <w:szCs w:val="20"/>
                <w:lang w:eastAsia="zh-CN"/>
              </w:rPr>
              <w:t>Keyboard, mouse</w:t>
            </w:r>
          </w:p>
          <w:p w:rsidR="00A37BE7" w:rsidRPr="006E1E11" w:rsidRDefault="00A37BE7" w:rsidP="00A37BE7">
            <w:pPr>
              <w:tabs>
                <w:tab w:val="left" w:pos="3699"/>
              </w:tabs>
              <w:rPr>
                <w:rFonts w:asciiTheme="minorBidi" w:hAnsiTheme="minorBidi"/>
                <w:sz w:val="20"/>
              </w:rPr>
            </w:pPr>
            <w:r w:rsidRPr="006E1E11">
              <w:rPr>
                <w:rFonts w:asciiTheme="minorBidi" w:hAnsiTheme="minorBidi"/>
                <w:sz w:val="20"/>
              </w:rPr>
              <w:t>Genuine licensed Microsoft Windows 7 Professional 64-bit</w:t>
            </w:r>
          </w:p>
          <w:p w:rsidR="00A37BE7" w:rsidRPr="006E1E11" w:rsidRDefault="00A37BE7" w:rsidP="00A37BE7">
            <w:pPr>
              <w:tabs>
                <w:tab w:val="left" w:pos="3699"/>
              </w:tabs>
              <w:rPr>
                <w:rFonts w:asciiTheme="minorBidi" w:hAnsiTheme="minorBidi"/>
                <w:sz w:val="20"/>
              </w:rPr>
            </w:pPr>
            <w:r w:rsidRPr="006E1E11">
              <w:rPr>
                <w:rFonts w:asciiTheme="minorBidi" w:hAnsiTheme="minorBidi"/>
                <w:sz w:val="20"/>
              </w:rPr>
              <w:t>All drivers for the supplied operating</w:t>
            </w:r>
          </w:p>
          <w:p w:rsidR="00A37BE7" w:rsidRPr="006E1E11" w:rsidRDefault="00A37BE7" w:rsidP="00A37BE7">
            <w:pPr>
              <w:pStyle w:val="Default"/>
              <w:rPr>
                <w:rFonts w:asciiTheme="minorBidi" w:eastAsia="SimSun" w:hAnsiTheme="minorBidi" w:cstheme="minorBidi"/>
                <w:color w:val="auto"/>
                <w:sz w:val="20"/>
                <w:szCs w:val="20"/>
                <w:lang w:eastAsia="zh-CN"/>
              </w:rPr>
            </w:pPr>
            <w:r w:rsidRPr="006E1E11">
              <w:rPr>
                <w:rFonts w:asciiTheme="minorBidi" w:eastAsia="SimSun" w:hAnsiTheme="minorBidi" w:cstheme="minorBidi"/>
                <w:color w:val="auto"/>
                <w:sz w:val="20"/>
                <w:szCs w:val="20"/>
                <w:lang w:eastAsia="zh-CN"/>
              </w:rPr>
              <w:t xml:space="preserve">19” LCD TFT Resolution: 1280 x 1024 </w:t>
            </w:r>
          </w:p>
          <w:p w:rsidR="00A37BE7" w:rsidRPr="006E1E11" w:rsidRDefault="00A37BE7" w:rsidP="00A37BE7">
            <w:pPr>
              <w:pStyle w:val="Default"/>
              <w:rPr>
                <w:rFonts w:asciiTheme="minorBidi" w:eastAsia="SimSun" w:hAnsiTheme="minorBidi" w:cstheme="minorBidi"/>
                <w:color w:val="auto"/>
                <w:sz w:val="20"/>
                <w:szCs w:val="20"/>
                <w:lang w:eastAsia="zh-CN"/>
              </w:rPr>
            </w:pPr>
            <w:r w:rsidRPr="006E1E11">
              <w:rPr>
                <w:rFonts w:asciiTheme="minorBidi" w:eastAsia="SimSun" w:hAnsiTheme="minorBidi" w:cstheme="minorBidi"/>
                <w:color w:val="auto"/>
                <w:sz w:val="20"/>
                <w:szCs w:val="20"/>
                <w:lang w:eastAsia="zh-CN"/>
              </w:rPr>
              <w:t>UPS 1500VA</w:t>
            </w:r>
          </w:p>
        </w:tc>
        <w:tc>
          <w:tcPr>
            <w:tcW w:w="1150" w:type="dxa"/>
          </w:tcPr>
          <w:p w:rsidR="00A37BE7" w:rsidRPr="006E1E11" w:rsidRDefault="00A37BE7" w:rsidP="00A37BE7">
            <w:pPr>
              <w:tabs>
                <w:tab w:val="left" w:pos="3699"/>
              </w:tabs>
              <w:jc w:val="center"/>
              <w:rPr>
                <w:rFonts w:asciiTheme="majorBidi" w:hAnsiTheme="majorBidi" w:cstheme="majorBidi"/>
                <w:sz w:val="20"/>
              </w:rPr>
            </w:pPr>
            <w:r w:rsidRPr="006E1E11">
              <w:rPr>
                <w:rFonts w:asciiTheme="majorBidi" w:hAnsiTheme="majorBidi" w:cstheme="majorBidi"/>
                <w:sz w:val="20"/>
              </w:rPr>
              <w:t>3</w:t>
            </w:r>
          </w:p>
        </w:tc>
      </w:tr>
      <w:tr w:rsidR="00A37BE7" w:rsidRPr="006E1E11" w:rsidTr="00A37BE7">
        <w:trPr>
          <w:trHeight w:val="70"/>
        </w:trPr>
        <w:tc>
          <w:tcPr>
            <w:tcW w:w="543" w:type="dxa"/>
          </w:tcPr>
          <w:p w:rsidR="00A37BE7" w:rsidRPr="006E1E11" w:rsidRDefault="00A37BE7" w:rsidP="00A37BE7">
            <w:pPr>
              <w:tabs>
                <w:tab w:val="left" w:pos="3699"/>
              </w:tabs>
              <w:jc w:val="center"/>
              <w:rPr>
                <w:rFonts w:asciiTheme="minorBidi" w:hAnsiTheme="minorBidi"/>
                <w:sz w:val="20"/>
              </w:rPr>
            </w:pPr>
            <w:r w:rsidRPr="006E1E11">
              <w:rPr>
                <w:rFonts w:asciiTheme="minorBidi" w:hAnsiTheme="minorBidi"/>
                <w:sz w:val="20"/>
              </w:rPr>
              <w:t>4</w:t>
            </w:r>
          </w:p>
        </w:tc>
        <w:tc>
          <w:tcPr>
            <w:tcW w:w="6207" w:type="dxa"/>
          </w:tcPr>
          <w:p w:rsidR="00A37BE7" w:rsidRPr="006E1E11" w:rsidRDefault="00A37BE7" w:rsidP="00A37BE7">
            <w:pPr>
              <w:tabs>
                <w:tab w:val="left" w:pos="3699"/>
              </w:tabs>
              <w:rPr>
                <w:rFonts w:asciiTheme="minorBidi" w:hAnsiTheme="minorBidi"/>
                <w:sz w:val="20"/>
              </w:rPr>
            </w:pPr>
            <w:r w:rsidRPr="006E1E11">
              <w:rPr>
                <w:rFonts w:asciiTheme="minorBidi" w:hAnsiTheme="minorBidi"/>
                <w:sz w:val="20"/>
              </w:rPr>
              <w:t>UPS  1500VA suitable for protection of system</w:t>
            </w:r>
          </w:p>
        </w:tc>
        <w:tc>
          <w:tcPr>
            <w:tcW w:w="1150" w:type="dxa"/>
          </w:tcPr>
          <w:p w:rsidR="00A37BE7" w:rsidRPr="006E1E11" w:rsidRDefault="00A37BE7" w:rsidP="00A37BE7">
            <w:pPr>
              <w:tabs>
                <w:tab w:val="left" w:pos="3699"/>
              </w:tabs>
              <w:jc w:val="center"/>
              <w:rPr>
                <w:rFonts w:asciiTheme="majorBidi" w:hAnsiTheme="majorBidi" w:cstheme="majorBidi"/>
                <w:sz w:val="20"/>
              </w:rPr>
            </w:pPr>
            <w:r w:rsidRPr="006E1E11">
              <w:rPr>
                <w:rFonts w:asciiTheme="majorBidi" w:hAnsiTheme="majorBidi" w:cstheme="majorBidi"/>
                <w:sz w:val="20"/>
              </w:rPr>
              <w:t>5</w:t>
            </w:r>
          </w:p>
        </w:tc>
      </w:tr>
      <w:tr w:rsidR="00A37BE7" w:rsidRPr="006E1E11" w:rsidTr="00A37BE7">
        <w:tc>
          <w:tcPr>
            <w:tcW w:w="543" w:type="dxa"/>
          </w:tcPr>
          <w:p w:rsidR="00A37BE7" w:rsidRPr="006E1E11" w:rsidRDefault="00A37BE7" w:rsidP="00A37BE7">
            <w:pPr>
              <w:tabs>
                <w:tab w:val="left" w:pos="3699"/>
              </w:tabs>
              <w:jc w:val="center"/>
              <w:rPr>
                <w:rFonts w:asciiTheme="minorBidi" w:hAnsiTheme="minorBidi"/>
                <w:sz w:val="20"/>
              </w:rPr>
            </w:pPr>
            <w:r w:rsidRPr="006E1E11">
              <w:rPr>
                <w:rFonts w:asciiTheme="minorBidi" w:hAnsiTheme="minorBidi"/>
                <w:sz w:val="20"/>
              </w:rPr>
              <w:t>5</w:t>
            </w:r>
          </w:p>
        </w:tc>
        <w:tc>
          <w:tcPr>
            <w:tcW w:w="6207" w:type="dxa"/>
          </w:tcPr>
          <w:p w:rsidR="00A37BE7" w:rsidRPr="006E1E11" w:rsidRDefault="00A37BE7" w:rsidP="00A37BE7">
            <w:pPr>
              <w:tabs>
                <w:tab w:val="left" w:pos="3699"/>
              </w:tabs>
              <w:rPr>
                <w:rFonts w:asciiTheme="minorBidi" w:hAnsiTheme="minorBidi"/>
                <w:sz w:val="20"/>
              </w:rPr>
            </w:pPr>
            <w:r w:rsidRPr="006E1E11">
              <w:rPr>
                <w:rFonts w:asciiTheme="minorBidi" w:hAnsiTheme="minorBidi"/>
                <w:sz w:val="20"/>
              </w:rPr>
              <w:t>Installation and Training</w:t>
            </w:r>
          </w:p>
        </w:tc>
        <w:tc>
          <w:tcPr>
            <w:tcW w:w="1150" w:type="dxa"/>
          </w:tcPr>
          <w:p w:rsidR="00A37BE7" w:rsidRPr="006E1E11" w:rsidRDefault="00A37BE7" w:rsidP="00A37BE7">
            <w:pPr>
              <w:tabs>
                <w:tab w:val="left" w:pos="3699"/>
              </w:tabs>
              <w:jc w:val="center"/>
              <w:rPr>
                <w:rFonts w:asciiTheme="majorBidi" w:hAnsiTheme="majorBidi" w:cstheme="majorBidi"/>
                <w:sz w:val="20"/>
              </w:rPr>
            </w:pPr>
          </w:p>
        </w:tc>
      </w:tr>
      <w:tr w:rsidR="00A37BE7" w:rsidRPr="006E1E11" w:rsidTr="00A37BE7">
        <w:tc>
          <w:tcPr>
            <w:tcW w:w="543" w:type="dxa"/>
          </w:tcPr>
          <w:p w:rsidR="00A37BE7" w:rsidRPr="006E1E11" w:rsidRDefault="00A37BE7" w:rsidP="00A37BE7">
            <w:pPr>
              <w:tabs>
                <w:tab w:val="left" w:pos="3699"/>
              </w:tabs>
              <w:jc w:val="center"/>
              <w:rPr>
                <w:rFonts w:asciiTheme="minorBidi" w:hAnsiTheme="minorBidi"/>
                <w:sz w:val="20"/>
              </w:rPr>
            </w:pPr>
            <w:r w:rsidRPr="006E1E11">
              <w:rPr>
                <w:rFonts w:asciiTheme="minorBidi" w:hAnsiTheme="minorBidi"/>
                <w:sz w:val="20"/>
              </w:rPr>
              <w:t>6</w:t>
            </w:r>
          </w:p>
        </w:tc>
        <w:tc>
          <w:tcPr>
            <w:tcW w:w="6207" w:type="dxa"/>
          </w:tcPr>
          <w:p w:rsidR="00A37BE7" w:rsidRPr="006E1E11" w:rsidRDefault="00A37BE7" w:rsidP="00A37BE7">
            <w:pPr>
              <w:tabs>
                <w:tab w:val="left" w:pos="3699"/>
              </w:tabs>
              <w:rPr>
                <w:rFonts w:asciiTheme="minorBidi" w:hAnsiTheme="minorBidi"/>
                <w:sz w:val="20"/>
              </w:rPr>
            </w:pPr>
            <w:r w:rsidRPr="006E1E11">
              <w:rPr>
                <w:rFonts w:asciiTheme="minorBidi" w:hAnsiTheme="minorBidi"/>
                <w:sz w:val="20"/>
              </w:rPr>
              <w:t xml:space="preserve">Technical Support  including free offer period  </w:t>
            </w:r>
          </w:p>
        </w:tc>
        <w:tc>
          <w:tcPr>
            <w:tcW w:w="1150" w:type="dxa"/>
          </w:tcPr>
          <w:p w:rsidR="00A37BE7" w:rsidRPr="006E1E11" w:rsidRDefault="00A37BE7" w:rsidP="00A37BE7">
            <w:pPr>
              <w:tabs>
                <w:tab w:val="left" w:pos="3699"/>
              </w:tabs>
              <w:jc w:val="center"/>
              <w:rPr>
                <w:rFonts w:asciiTheme="majorBidi" w:hAnsiTheme="majorBidi" w:cstheme="majorBidi"/>
                <w:sz w:val="20"/>
              </w:rPr>
            </w:pPr>
          </w:p>
        </w:tc>
      </w:tr>
    </w:tbl>
    <w:p w:rsidR="00A37BE7" w:rsidRPr="00E936FE" w:rsidRDefault="00A37BE7" w:rsidP="00A37BE7">
      <w:pPr>
        <w:autoSpaceDE w:val="0"/>
        <w:autoSpaceDN w:val="0"/>
        <w:adjustRightInd w:val="0"/>
        <w:rPr>
          <w:rFonts w:asciiTheme="majorBidi" w:hAnsiTheme="majorBidi" w:cstheme="majorBidi"/>
          <w:sz w:val="23"/>
          <w:szCs w:val="23"/>
        </w:rPr>
      </w:pPr>
    </w:p>
    <w:p w:rsidR="00A37BE7" w:rsidRPr="00B52E69" w:rsidRDefault="00A37BE7" w:rsidP="00A37BE7">
      <w:pPr>
        <w:pStyle w:val="ListParagraph"/>
        <w:numPr>
          <w:ilvl w:val="0"/>
          <w:numId w:val="123"/>
        </w:numPr>
        <w:autoSpaceDE w:val="0"/>
        <w:autoSpaceDN w:val="0"/>
        <w:adjustRightInd w:val="0"/>
        <w:rPr>
          <w:rFonts w:asciiTheme="majorBidi" w:hAnsiTheme="majorBidi" w:cstheme="majorBidi"/>
          <w:b/>
          <w:bCs/>
          <w:sz w:val="23"/>
          <w:szCs w:val="23"/>
        </w:rPr>
      </w:pPr>
      <w:r>
        <w:rPr>
          <w:rFonts w:asciiTheme="majorBidi" w:hAnsiTheme="majorBidi" w:cstheme="majorBidi"/>
          <w:b/>
          <w:bCs/>
          <w:sz w:val="23"/>
          <w:szCs w:val="23"/>
        </w:rPr>
        <w:t>Contents of the Proposal</w:t>
      </w:r>
    </w:p>
    <w:p w:rsidR="00A37BE7" w:rsidRPr="00E936FE" w:rsidRDefault="00A37BE7" w:rsidP="00A37BE7">
      <w:pPr>
        <w:autoSpaceDE w:val="0"/>
        <w:autoSpaceDN w:val="0"/>
        <w:adjustRightInd w:val="0"/>
        <w:rPr>
          <w:rFonts w:asciiTheme="majorBidi" w:hAnsiTheme="majorBidi" w:cstheme="majorBidi"/>
          <w:sz w:val="23"/>
          <w:szCs w:val="23"/>
        </w:rPr>
      </w:pPr>
    </w:p>
    <w:p w:rsidR="00A37BE7" w:rsidRDefault="00A37BE7" w:rsidP="00A37BE7">
      <w:pPr>
        <w:autoSpaceDE w:val="0"/>
        <w:autoSpaceDN w:val="0"/>
        <w:adjustRightInd w:val="0"/>
        <w:rPr>
          <w:rFonts w:asciiTheme="majorBidi" w:hAnsiTheme="majorBidi" w:cstheme="majorBidi"/>
          <w:sz w:val="23"/>
          <w:szCs w:val="23"/>
        </w:rPr>
      </w:pPr>
      <w:r w:rsidRPr="00E936FE">
        <w:rPr>
          <w:rFonts w:asciiTheme="majorBidi" w:hAnsiTheme="majorBidi" w:cstheme="majorBidi"/>
          <w:sz w:val="23"/>
          <w:szCs w:val="23"/>
        </w:rPr>
        <w:t>Each bidder must submit the Proposal</w:t>
      </w:r>
      <w:r>
        <w:rPr>
          <w:rFonts w:asciiTheme="majorBidi" w:hAnsiTheme="majorBidi" w:cstheme="majorBidi"/>
          <w:sz w:val="23"/>
          <w:szCs w:val="23"/>
        </w:rPr>
        <w:t xml:space="preserve"> clearly i</w:t>
      </w:r>
      <w:r w:rsidRPr="00E936FE">
        <w:rPr>
          <w:rFonts w:asciiTheme="majorBidi" w:hAnsiTheme="majorBidi" w:cstheme="majorBidi"/>
          <w:sz w:val="23"/>
          <w:szCs w:val="23"/>
        </w:rPr>
        <w:t>ndicating</w:t>
      </w:r>
      <w:r>
        <w:rPr>
          <w:rFonts w:asciiTheme="majorBidi" w:hAnsiTheme="majorBidi" w:cstheme="majorBidi"/>
          <w:sz w:val="23"/>
          <w:szCs w:val="23"/>
        </w:rPr>
        <w:t>:</w:t>
      </w:r>
    </w:p>
    <w:p w:rsidR="00A37BE7" w:rsidRPr="00E936FE" w:rsidRDefault="00A37BE7" w:rsidP="00A37BE7">
      <w:pPr>
        <w:autoSpaceDE w:val="0"/>
        <w:autoSpaceDN w:val="0"/>
        <w:adjustRightInd w:val="0"/>
        <w:rPr>
          <w:rFonts w:asciiTheme="majorBidi" w:hAnsiTheme="majorBidi" w:cstheme="majorBidi"/>
          <w:sz w:val="23"/>
          <w:szCs w:val="23"/>
        </w:rPr>
      </w:pPr>
    </w:p>
    <w:p w:rsidR="00A37BE7" w:rsidRDefault="00A37BE7" w:rsidP="00A37BE7">
      <w:pPr>
        <w:pStyle w:val="ListParagraph"/>
        <w:numPr>
          <w:ilvl w:val="0"/>
          <w:numId w:val="125"/>
        </w:numPr>
        <w:autoSpaceDE w:val="0"/>
        <w:autoSpaceDN w:val="0"/>
        <w:adjustRightInd w:val="0"/>
        <w:rPr>
          <w:rFonts w:asciiTheme="majorBidi" w:hAnsiTheme="majorBidi" w:cstheme="majorBidi"/>
          <w:sz w:val="23"/>
          <w:szCs w:val="23"/>
        </w:rPr>
      </w:pPr>
      <w:r w:rsidRPr="00B26357">
        <w:rPr>
          <w:rFonts w:asciiTheme="majorBidi" w:hAnsiTheme="majorBidi" w:cstheme="majorBidi"/>
          <w:sz w:val="23"/>
          <w:szCs w:val="23"/>
        </w:rPr>
        <w:t xml:space="preserve">Total Price </w:t>
      </w:r>
      <w:r>
        <w:rPr>
          <w:rFonts w:asciiTheme="majorBidi" w:hAnsiTheme="majorBidi" w:cstheme="majorBidi"/>
          <w:sz w:val="23"/>
          <w:szCs w:val="23"/>
        </w:rPr>
        <w:t>(</w:t>
      </w:r>
      <w:r w:rsidRPr="00133EA6">
        <w:rPr>
          <w:rFonts w:asciiTheme="majorBidi" w:hAnsiTheme="majorBidi" w:cstheme="majorBidi"/>
          <w:b/>
          <w:bCs/>
          <w:sz w:val="23"/>
          <w:szCs w:val="23"/>
        </w:rPr>
        <w:t xml:space="preserve">in </w:t>
      </w:r>
      <w:proofErr w:type="spellStart"/>
      <w:r w:rsidRPr="00133EA6">
        <w:rPr>
          <w:rFonts w:asciiTheme="majorBidi" w:hAnsiTheme="majorBidi" w:cstheme="majorBidi"/>
          <w:b/>
          <w:bCs/>
          <w:sz w:val="23"/>
          <w:szCs w:val="23"/>
        </w:rPr>
        <w:t>Maldivain</w:t>
      </w:r>
      <w:proofErr w:type="spellEnd"/>
      <w:r w:rsidRPr="00133EA6">
        <w:rPr>
          <w:rFonts w:asciiTheme="majorBidi" w:hAnsiTheme="majorBidi" w:cstheme="majorBidi"/>
          <w:b/>
          <w:bCs/>
          <w:sz w:val="23"/>
          <w:szCs w:val="23"/>
        </w:rPr>
        <w:t xml:space="preserve"> </w:t>
      </w:r>
      <w:proofErr w:type="spellStart"/>
      <w:r w:rsidRPr="00133EA6">
        <w:rPr>
          <w:rFonts w:asciiTheme="majorBidi" w:hAnsiTheme="majorBidi" w:cstheme="majorBidi"/>
          <w:b/>
          <w:bCs/>
          <w:sz w:val="23"/>
          <w:szCs w:val="23"/>
        </w:rPr>
        <w:t>Rufiya</w:t>
      </w:r>
      <w:proofErr w:type="spellEnd"/>
      <w:r>
        <w:rPr>
          <w:rFonts w:asciiTheme="majorBidi" w:hAnsiTheme="majorBidi" w:cstheme="majorBidi"/>
          <w:sz w:val="23"/>
          <w:szCs w:val="23"/>
        </w:rPr>
        <w:t xml:space="preserve">) </w:t>
      </w:r>
      <w:r w:rsidRPr="00B26357">
        <w:rPr>
          <w:rFonts w:asciiTheme="majorBidi" w:hAnsiTheme="majorBidi" w:cstheme="majorBidi"/>
          <w:sz w:val="23"/>
          <w:szCs w:val="23"/>
        </w:rPr>
        <w:t>of the System including the breakdown of various components</w:t>
      </w:r>
    </w:p>
    <w:p w:rsidR="00A37BE7" w:rsidRDefault="00A37BE7" w:rsidP="00A37BE7">
      <w:pPr>
        <w:pStyle w:val="ListParagraph"/>
        <w:autoSpaceDE w:val="0"/>
        <w:autoSpaceDN w:val="0"/>
        <w:adjustRightInd w:val="0"/>
        <w:rPr>
          <w:rFonts w:asciiTheme="majorBidi" w:hAnsiTheme="majorBidi" w:cstheme="majorBidi"/>
          <w:sz w:val="23"/>
          <w:szCs w:val="23"/>
        </w:rPr>
      </w:pPr>
    </w:p>
    <w:p w:rsidR="00A37BE7" w:rsidRPr="00B26357" w:rsidRDefault="00A37BE7" w:rsidP="00A37BE7">
      <w:pPr>
        <w:pStyle w:val="ListParagraph"/>
        <w:numPr>
          <w:ilvl w:val="0"/>
          <w:numId w:val="125"/>
        </w:numPr>
        <w:autoSpaceDE w:val="0"/>
        <w:autoSpaceDN w:val="0"/>
        <w:adjustRightInd w:val="0"/>
        <w:rPr>
          <w:rFonts w:asciiTheme="majorBidi" w:hAnsiTheme="majorBidi" w:cstheme="majorBidi"/>
          <w:sz w:val="23"/>
          <w:szCs w:val="23"/>
        </w:rPr>
      </w:pPr>
      <w:r>
        <w:rPr>
          <w:rFonts w:asciiTheme="majorBidi" w:hAnsiTheme="majorBidi" w:cstheme="majorBidi"/>
          <w:sz w:val="23"/>
          <w:szCs w:val="23"/>
        </w:rPr>
        <w:t>Description of the components, functions and features of the proposed system including how the system would comply with the requirements set forth in Section 2.</w:t>
      </w:r>
    </w:p>
    <w:p w:rsidR="00A37BE7" w:rsidRDefault="00A37BE7" w:rsidP="00A37BE7">
      <w:pPr>
        <w:autoSpaceDE w:val="0"/>
        <w:autoSpaceDN w:val="0"/>
        <w:adjustRightInd w:val="0"/>
        <w:rPr>
          <w:rFonts w:asciiTheme="majorBidi" w:hAnsiTheme="majorBidi" w:cstheme="majorBidi"/>
          <w:sz w:val="23"/>
          <w:szCs w:val="23"/>
        </w:rPr>
      </w:pPr>
    </w:p>
    <w:p w:rsidR="00A37BE7" w:rsidRDefault="00A37BE7" w:rsidP="00A37BE7">
      <w:pPr>
        <w:pStyle w:val="ListParagraph"/>
        <w:numPr>
          <w:ilvl w:val="0"/>
          <w:numId w:val="125"/>
        </w:numPr>
        <w:autoSpaceDE w:val="0"/>
        <w:autoSpaceDN w:val="0"/>
        <w:adjustRightInd w:val="0"/>
        <w:rPr>
          <w:rFonts w:asciiTheme="majorBidi" w:hAnsiTheme="majorBidi" w:cstheme="majorBidi"/>
          <w:sz w:val="23"/>
          <w:szCs w:val="23"/>
        </w:rPr>
      </w:pPr>
      <w:r w:rsidRPr="00B26357">
        <w:rPr>
          <w:rFonts w:asciiTheme="majorBidi" w:hAnsiTheme="majorBidi" w:cstheme="majorBidi"/>
          <w:sz w:val="23"/>
          <w:szCs w:val="23"/>
        </w:rPr>
        <w:t>Time of delivery of the system including</w:t>
      </w:r>
      <w:r>
        <w:rPr>
          <w:rFonts w:asciiTheme="majorBidi" w:hAnsiTheme="majorBidi" w:cstheme="majorBidi"/>
          <w:sz w:val="23"/>
          <w:szCs w:val="23"/>
        </w:rPr>
        <w:t xml:space="preserve"> a detailed schedule for</w:t>
      </w:r>
      <w:r w:rsidRPr="00B26357">
        <w:rPr>
          <w:rFonts w:asciiTheme="majorBidi" w:hAnsiTheme="majorBidi" w:cstheme="majorBidi"/>
          <w:sz w:val="23"/>
          <w:szCs w:val="23"/>
        </w:rPr>
        <w:t xml:space="preserve"> installation and commissioning</w:t>
      </w:r>
    </w:p>
    <w:p w:rsidR="00A37BE7" w:rsidRPr="00B26357" w:rsidRDefault="00A37BE7" w:rsidP="00A37BE7">
      <w:pPr>
        <w:pStyle w:val="ListParagraph"/>
        <w:rPr>
          <w:rFonts w:asciiTheme="majorBidi" w:hAnsiTheme="majorBidi" w:cstheme="majorBidi"/>
          <w:sz w:val="23"/>
          <w:szCs w:val="23"/>
        </w:rPr>
      </w:pPr>
    </w:p>
    <w:p w:rsidR="00A37BE7" w:rsidRPr="00B26357" w:rsidRDefault="00A37BE7" w:rsidP="00A37BE7">
      <w:pPr>
        <w:pStyle w:val="ListParagraph"/>
        <w:numPr>
          <w:ilvl w:val="0"/>
          <w:numId w:val="125"/>
        </w:numPr>
        <w:autoSpaceDE w:val="0"/>
        <w:autoSpaceDN w:val="0"/>
        <w:adjustRightInd w:val="0"/>
        <w:rPr>
          <w:rFonts w:asciiTheme="majorBidi" w:hAnsiTheme="majorBidi" w:cstheme="majorBidi"/>
          <w:sz w:val="23"/>
          <w:szCs w:val="23"/>
        </w:rPr>
      </w:pPr>
      <w:r>
        <w:rPr>
          <w:rFonts w:asciiTheme="majorBidi" w:hAnsiTheme="majorBidi" w:cstheme="majorBidi"/>
          <w:sz w:val="23"/>
          <w:szCs w:val="23"/>
        </w:rPr>
        <w:t>A proposed schedule for training the Commission’s staff to use the system</w:t>
      </w:r>
    </w:p>
    <w:p w:rsidR="00A37BE7" w:rsidRDefault="00A37BE7" w:rsidP="00A37BE7">
      <w:pPr>
        <w:autoSpaceDE w:val="0"/>
        <w:autoSpaceDN w:val="0"/>
        <w:adjustRightInd w:val="0"/>
        <w:rPr>
          <w:rFonts w:asciiTheme="majorBidi" w:hAnsiTheme="majorBidi" w:cstheme="majorBidi"/>
          <w:sz w:val="23"/>
          <w:szCs w:val="23"/>
        </w:rPr>
      </w:pPr>
    </w:p>
    <w:p w:rsidR="00A37BE7" w:rsidRPr="00B26357" w:rsidRDefault="00A37BE7" w:rsidP="00A37BE7">
      <w:pPr>
        <w:pStyle w:val="ListParagraph"/>
        <w:numPr>
          <w:ilvl w:val="0"/>
          <w:numId w:val="125"/>
        </w:numPr>
        <w:autoSpaceDE w:val="0"/>
        <w:autoSpaceDN w:val="0"/>
        <w:adjustRightInd w:val="0"/>
        <w:rPr>
          <w:rFonts w:asciiTheme="majorBidi" w:hAnsiTheme="majorBidi" w:cstheme="majorBidi"/>
          <w:sz w:val="23"/>
          <w:szCs w:val="23"/>
        </w:rPr>
      </w:pPr>
      <w:r w:rsidRPr="00B26357">
        <w:rPr>
          <w:rFonts w:asciiTheme="majorBidi" w:hAnsiTheme="majorBidi" w:cstheme="majorBidi"/>
          <w:sz w:val="23"/>
          <w:szCs w:val="23"/>
        </w:rPr>
        <w:t xml:space="preserve">Details of the after sales support services </w:t>
      </w:r>
    </w:p>
    <w:p w:rsidR="00A37BE7" w:rsidRDefault="00A37BE7" w:rsidP="00A37BE7">
      <w:pPr>
        <w:autoSpaceDE w:val="0"/>
        <w:autoSpaceDN w:val="0"/>
        <w:adjustRightInd w:val="0"/>
        <w:rPr>
          <w:rFonts w:asciiTheme="majorBidi" w:hAnsiTheme="majorBidi" w:cstheme="majorBidi"/>
          <w:sz w:val="23"/>
          <w:szCs w:val="23"/>
        </w:rPr>
      </w:pPr>
    </w:p>
    <w:p w:rsidR="00A37BE7" w:rsidRPr="00B26357" w:rsidRDefault="00A37BE7" w:rsidP="00A37BE7">
      <w:pPr>
        <w:pStyle w:val="ListParagraph"/>
        <w:numPr>
          <w:ilvl w:val="0"/>
          <w:numId w:val="125"/>
        </w:numPr>
        <w:autoSpaceDE w:val="0"/>
        <w:autoSpaceDN w:val="0"/>
        <w:adjustRightInd w:val="0"/>
        <w:rPr>
          <w:rFonts w:asciiTheme="majorBidi" w:hAnsiTheme="majorBidi" w:cstheme="majorBidi"/>
          <w:sz w:val="23"/>
          <w:szCs w:val="23"/>
        </w:rPr>
      </w:pPr>
      <w:r w:rsidRPr="00B26357">
        <w:rPr>
          <w:rFonts w:asciiTheme="majorBidi" w:hAnsiTheme="majorBidi" w:cstheme="majorBidi"/>
          <w:sz w:val="23"/>
          <w:szCs w:val="23"/>
        </w:rPr>
        <w:t>Warranty of the system</w:t>
      </w:r>
    </w:p>
    <w:p w:rsidR="00A37BE7" w:rsidRDefault="00A37BE7" w:rsidP="00A37BE7">
      <w:pPr>
        <w:autoSpaceDE w:val="0"/>
        <w:autoSpaceDN w:val="0"/>
        <w:adjustRightInd w:val="0"/>
        <w:rPr>
          <w:rFonts w:asciiTheme="majorBidi" w:hAnsiTheme="majorBidi" w:cstheme="majorBidi"/>
          <w:sz w:val="23"/>
          <w:szCs w:val="23"/>
        </w:rPr>
      </w:pPr>
    </w:p>
    <w:p w:rsidR="00A37BE7" w:rsidRPr="00B26357" w:rsidRDefault="00A37BE7" w:rsidP="00A37BE7">
      <w:pPr>
        <w:pStyle w:val="ListParagraph"/>
        <w:numPr>
          <w:ilvl w:val="0"/>
          <w:numId w:val="125"/>
        </w:numPr>
        <w:autoSpaceDE w:val="0"/>
        <w:autoSpaceDN w:val="0"/>
        <w:adjustRightInd w:val="0"/>
        <w:jc w:val="both"/>
        <w:rPr>
          <w:rFonts w:asciiTheme="majorBidi" w:hAnsiTheme="majorBidi" w:cstheme="majorBidi"/>
          <w:sz w:val="23"/>
          <w:szCs w:val="23"/>
        </w:rPr>
      </w:pPr>
      <w:r w:rsidRPr="00B26357">
        <w:rPr>
          <w:rFonts w:asciiTheme="majorBidi" w:hAnsiTheme="majorBidi" w:cstheme="majorBidi"/>
          <w:sz w:val="23"/>
          <w:szCs w:val="23"/>
        </w:rPr>
        <w:t xml:space="preserve">A Company Profile indicating the experience, knowledge and understanding of installing </w:t>
      </w:r>
      <w:r>
        <w:rPr>
          <w:rFonts w:asciiTheme="majorBidi" w:hAnsiTheme="majorBidi" w:cstheme="majorBidi"/>
          <w:sz w:val="23"/>
          <w:szCs w:val="23"/>
        </w:rPr>
        <w:t>similar</w:t>
      </w:r>
      <w:r w:rsidRPr="00B26357">
        <w:rPr>
          <w:rFonts w:asciiTheme="majorBidi" w:hAnsiTheme="majorBidi" w:cstheme="majorBidi"/>
          <w:sz w:val="23"/>
          <w:szCs w:val="23"/>
        </w:rPr>
        <w:t xml:space="preserve"> systems  and CVs of proposed persons who will be installing the system</w:t>
      </w:r>
    </w:p>
    <w:p w:rsidR="00EF3D15" w:rsidRDefault="00727C13" w:rsidP="00C336D0">
      <w:pPr>
        <w:rPr>
          <w:rFonts w:asciiTheme="majorBidi" w:hAnsiTheme="majorBidi" w:cstheme="majorBidi"/>
          <w:i/>
          <w:iCs/>
          <w:szCs w:val="24"/>
        </w:rPr>
      </w:pPr>
      <w:bookmarkStart w:id="15" w:name="_Toc188979517"/>
      <w:bookmarkStart w:id="16" w:name="_Toc247473055"/>
      <w:r w:rsidRPr="00727C13">
        <w:rPr>
          <w:rFonts w:asciiTheme="majorBidi" w:hAnsiTheme="majorBidi" w:cstheme="majorBidi"/>
          <w:i/>
          <w:iCs/>
          <w:szCs w:val="24"/>
        </w:rPr>
        <w:t xml:space="preserve">Any brand names that may be stated </w:t>
      </w:r>
      <w:r w:rsidR="00AF02BB">
        <w:rPr>
          <w:rFonts w:asciiTheme="majorBidi" w:hAnsiTheme="majorBidi" w:cstheme="majorBidi"/>
          <w:i/>
          <w:iCs/>
          <w:szCs w:val="24"/>
        </w:rPr>
        <w:t xml:space="preserve">above </w:t>
      </w:r>
      <w:r w:rsidRPr="00727C13">
        <w:rPr>
          <w:rFonts w:asciiTheme="majorBidi" w:hAnsiTheme="majorBidi" w:cstheme="majorBidi"/>
          <w:i/>
          <w:iCs/>
          <w:szCs w:val="24"/>
        </w:rPr>
        <w:t>are ONLY for descriptive purpose.</w:t>
      </w:r>
    </w:p>
    <w:p w:rsidR="00455149" w:rsidRPr="006E4BEF" w:rsidRDefault="00EF3D15" w:rsidP="00F93F9F">
      <w:r>
        <w:rPr>
          <w:rFonts w:asciiTheme="majorBidi" w:hAnsiTheme="majorBidi" w:cstheme="majorBidi"/>
          <w:i/>
          <w:iCs/>
          <w:szCs w:val="24"/>
        </w:rPr>
        <w:br w:type="page"/>
      </w:r>
      <w:bookmarkStart w:id="17" w:name="_Toc343031361"/>
      <w:bookmarkEnd w:id="13"/>
      <w:bookmarkEnd w:id="14"/>
      <w:bookmarkEnd w:id="15"/>
      <w:bookmarkEnd w:id="16"/>
      <w:r w:rsidR="00457AAA" w:rsidRPr="00F93F9F">
        <w:rPr>
          <w:b/>
        </w:rPr>
        <w:lastRenderedPageBreak/>
        <w:t>4</w:t>
      </w:r>
      <w:r w:rsidR="00455149" w:rsidRPr="00F93F9F">
        <w:rPr>
          <w:b/>
        </w:rPr>
        <w:t>. Inspections and Tests</w:t>
      </w:r>
      <w:bookmarkEnd w:id="17"/>
    </w:p>
    <w:p w:rsidR="00B36881" w:rsidRPr="006E4BEF" w:rsidRDefault="00B36881">
      <w:bookmarkStart w:id="18" w:name="_Toc438266930"/>
      <w:bookmarkStart w:id="19" w:name="_Toc438267904"/>
      <w:bookmarkStart w:id="20" w:name="_Toc438366671"/>
    </w:p>
    <w:p w:rsidR="00150CE9" w:rsidRPr="006E4BEF" w:rsidRDefault="00150CE9" w:rsidP="00150CE9">
      <w:pPr>
        <w:jc w:val="both"/>
      </w:pPr>
      <w:r w:rsidRPr="006E4BEF">
        <w:t xml:space="preserve">The Manufacture and/or Supplier shall carry out any test and/or inspection deemed necessary to verify that the characteristics and performance of the Goods comply with the </w:t>
      </w:r>
      <w:r w:rsidRPr="006E4BEF">
        <w:rPr>
          <w:i/>
        </w:rPr>
        <w:t>Schedule of Requirements and Technical Specifications</w:t>
      </w:r>
      <w:r w:rsidRPr="006E4BEF">
        <w:rPr>
          <w:bCs/>
          <w:i/>
        </w:rPr>
        <w:t>.</w:t>
      </w:r>
    </w:p>
    <w:p w:rsidR="00150CE9" w:rsidRPr="006E4BEF" w:rsidRDefault="00150CE9" w:rsidP="00150CE9">
      <w:pPr>
        <w:pStyle w:val="Head72"/>
        <w:spacing w:before="240"/>
        <w:rPr>
          <w:sz w:val="26"/>
          <w:szCs w:val="26"/>
        </w:rPr>
      </w:pPr>
      <w:bookmarkStart w:id="21" w:name="_Toc188979521"/>
      <w:r w:rsidRPr="006E4BEF">
        <w:rPr>
          <w:sz w:val="26"/>
          <w:szCs w:val="26"/>
        </w:rPr>
        <w:t>4.1</w:t>
      </w:r>
      <w:r w:rsidRPr="006E4BEF">
        <w:rPr>
          <w:sz w:val="26"/>
          <w:szCs w:val="26"/>
        </w:rPr>
        <w:tab/>
        <w:t>Inspections</w:t>
      </w:r>
      <w:bookmarkEnd w:id="21"/>
    </w:p>
    <w:p w:rsidR="00150CE9" w:rsidRPr="006E4BEF" w:rsidRDefault="00150CE9" w:rsidP="000D5230">
      <w:pPr>
        <w:pStyle w:val="ITBidTExt"/>
        <w:numPr>
          <w:ilvl w:val="0"/>
          <w:numId w:val="108"/>
        </w:numPr>
        <w:rPr>
          <w:color w:val="000000" w:themeColor="text1"/>
        </w:rPr>
      </w:pPr>
      <w:r w:rsidRPr="006E4BEF">
        <w:rPr>
          <w:color w:val="000000" w:themeColor="text1"/>
          <w:u w:val="single"/>
        </w:rPr>
        <w:t>Factory Inspections:</w:t>
      </w:r>
      <w:r w:rsidRPr="006E4BEF">
        <w:rPr>
          <w:color w:val="000000" w:themeColor="text1"/>
        </w:rPr>
        <w:t xml:space="preserve"> The standard factory testing shall be performed on the </w:t>
      </w:r>
      <w:r w:rsidR="004C4C03" w:rsidRPr="006E4BEF">
        <w:rPr>
          <w:color w:val="000000" w:themeColor="text1"/>
        </w:rPr>
        <w:t xml:space="preserve">Equipment </w:t>
      </w:r>
      <w:r w:rsidRPr="006E4BEF">
        <w:rPr>
          <w:color w:val="000000" w:themeColor="text1"/>
        </w:rPr>
        <w:t>and Factory testing/inspection report</w:t>
      </w:r>
      <w:r w:rsidR="00D41A55">
        <w:rPr>
          <w:color w:val="000000" w:themeColor="text1"/>
        </w:rPr>
        <w:t xml:space="preserve"> may be provided with the Bid</w:t>
      </w:r>
      <w:r w:rsidRPr="006E4BEF">
        <w:rPr>
          <w:color w:val="000000" w:themeColor="text1"/>
        </w:rPr>
        <w:t>.</w:t>
      </w:r>
    </w:p>
    <w:p w:rsidR="00150CE9" w:rsidRPr="006E4BEF" w:rsidRDefault="00150CE9" w:rsidP="000D5230">
      <w:pPr>
        <w:pStyle w:val="ITBidTExt"/>
        <w:numPr>
          <w:ilvl w:val="0"/>
          <w:numId w:val="108"/>
        </w:numPr>
        <w:rPr>
          <w:color w:val="000000" w:themeColor="text1"/>
        </w:rPr>
      </w:pPr>
      <w:r w:rsidRPr="006E4BEF">
        <w:rPr>
          <w:color w:val="000000" w:themeColor="text1"/>
          <w:u w:val="single"/>
        </w:rPr>
        <w:t>Inspections following delivery:</w:t>
      </w:r>
      <w:r w:rsidRPr="006E4BEF">
        <w:rPr>
          <w:color w:val="000000" w:themeColor="text1"/>
        </w:rPr>
        <w:t xml:space="preserve"> with the assistance of </w:t>
      </w:r>
      <w:r w:rsidR="00D41A55">
        <w:rPr>
          <w:color w:val="000000" w:themeColor="text1"/>
        </w:rPr>
        <w:t>Supplier/Manufacturer</w:t>
      </w:r>
      <w:r w:rsidRPr="006E4BEF">
        <w:rPr>
          <w:color w:val="000000" w:themeColor="text1"/>
        </w:rPr>
        <w:t xml:space="preserve">, </w:t>
      </w:r>
      <w:proofErr w:type="gramStart"/>
      <w:r w:rsidRPr="006E4BEF">
        <w:rPr>
          <w:color w:val="000000" w:themeColor="text1"/>
        </w:rPr>
        <w:t xml:space="preserve">the </w:t>
      </w:r>
      <w:r w:rsidR="00D41A55">
        <w:rPr>
          <w:color w:val="000000" w:themeColor="text1"/>
        </w:rPr>
        <w:t xml:space="preserve"> Purchaser</w:t>
      </w:r>
      <w:proofErr w:type="gramEnd"/>
      <w:r w:rsidRPr="006E4BEF">
        <w:rPr>
          <w:color w:val="000000" w:themeColor="text1"/>
        </w:rPr>
        <w:t xml:space="preserve"> shall inspect all goods </w:t>
      </w:r>
      <w:r w:rsidRPr="006E4BEF">
        <w:rPr>
          <w:b/>
          <w:color w:val="000000" w:themeColor="text1"/>
        </w:rPr>
        <w:t xml:space="preserve">within </w:t>
      </w:r>
      <w:r w:rsidR="004C4C03" w:rsidRPr="006E4BEF">
        <w:rPr>
          <w:b/>
          <w:color w:val="000000" w:themeColor="text1"/>
        </w:rPr>
        <w:t>10 working</w:t>
      </w:r>
      <w:r w:rsidRPr="006E4BEF">
        <w:rPr>
          <w:b/>
          <w:color w:val="000000" w:themeColor="text1"/>
        </w:rPr>
        <w:t xml:space="preserve"> days of delivery.</w:t>
      </w:r>
      <w:r w:rsidRPr="006E4BEF">
        <w:rPr>
          <w:color w:val="000000" w:themeColor="text1"/>
        </w:rPr>
        <w:t xml:space="preserve">       </w:t>
      </w:r>
    </w:p>
    <w:p w:rsidR="00150CE9" w:rsidRPr="006E4BEF" w:rsidRDefault="00D41A55" w:rsidP="000D5230">
      <w:pPr>
        <w:pStyle w:val="ITBidTExt"/>
        <w:numPr>
          <w:ilvl w:val="0"/>
          <w:numId w:val="108"/>
        </w:numPr>
      </w:pPr>
      <w:r>
        <w:rPr>
          <w:color w:val="000000" w:themeColor="text1"/>
        </w:rPr>
        <w:t xml:space="preserve"> Final delivery and acceptance</w:t>
      </w:r>
      <w:r w:rsidR="00150CE9" w:rsidRPr="006E4BEF">
        <w:rPr>
          <w:color w:val="000000" w:themeColor="text1"/>
        </w:rPr>
        <w:t xml:space="preserve"> of the </w:t>
      </w:r>
      <w:r w:rsidR="004C4C03" w:rsidRPr="006E4BEF">
        <w:rPr>
          <w:color w:val="000000" w:themeColor="text1"/>
        </w:rPr>
        <w:t>Equipment</w:t>
      </w:r>
      <w:r w:rsidR="00150CE9" w:rsidRPr="006E4BEF">
        <w:rPr>
          <w:color w:val="000000" w:themeColor="text1"/>
        </w:rPr>
        <w:t xml:space="preserve"> and other goods at the site shall be subjected to a visual, functional and quantitative check in the presence of the </w:t>
      </w:r>
      <w:r>
        <w:rPr>
          <w:color w:val="000000" w:themeColor="text1"/>
        </w:rPr>
        <w:t>P</w:t>
      </w:r>
      <w:r w:rsidR="00150CE9" w:rsidRPr="006E4BEF">
        <w:rPr>
          <w:color w:val="000000" w:themeColor="text1"/>
        </w:rPr>
        <w:t>urchaser’s representative</w:t>
      </w:r>
      <w:r w:rsidR="00150CE9" w:rsidRPr="006E4BEF">
        <w:t xml:space="preserve"> or its duly authorized technical representative.</w:t>
      </w:r>
    </w:p>
    <w:p w:rsidR="00150CE9" w:rsidRPr="006E4BEF" w:rsidRDefault="00150CE9" w:rsidP="00150CE9">
      <w:pPr>
        <w:pStyle w:val="ITBidTExt"/>
        <w:numPr>
          <w:ilvl w:val="0"/>
          <w:numId w:val="0"/>
        </w:numPr>
        <w:ind w:left="1418"/>
      </w:pPr>
      <w:r w:rsidRPr="006E4BEF">
        <w:t xml:space="preserve">Verifying and checking any defective and non-functioning equipment shall be replaced by the </w:t>
      </w:r>
      <w:r w:rsidR="00D41A55">
        <w:t>S</w:t>
      </w:r>
      <w:r w:rsidRPr="006E4BEF">
        <w:t xml:space="preserve">upplier with no </w:t>
      </w:r>
      <w:r w:rsidR="00D41A55">
        <w:t xml:space="preserve">additional </w:t>
      </w:r>
      <w:r w:rsidRPr="006E4BEF">
        <w:t>cost to the Purchaser.</w:t>
      </w:r>
    </w:p>
    <w:p w:rsidR="00150CE9" w:rsidRPr="006E4BEF" w:rsidRDefault="00150CE9" w:rsidP="00150CE9">
      <w:pPr>
        <w:pStyle w:val="ITBidTExt"/>
        <w:numPr>
          <w:ilvl w:val="0"/>
          <w:numId w:val="0"/>
        </w:numPr>
        <w:ind w:left="1418"/>
      </w:pPr>
      <w:r w:rsidRPr="006E4BEF">
        <w:t xml:space="preserve">Should the inspected or tested components fail to conform to the </w:t>
      </w:r>
      <w:r w:rsidR="00D41A55">
        <w:t>Technical Specifications</w:t>
      </w:r>
      <w:r w:rsidRPr="006E4BEF">
        <w:t xml:space="preserve">, the Purchaser may reject the component(s), and the Supplier shall either replace the rejected component(s), or make alterations as necessary so that it meets the </w:t>
      </w:r>
      <w:r w:rsidR="00D41A55">
        <w:t>Employer’s</w:t>
      </w:r>
      <w:r w:rsidRPr="006E4BEF">
        <w:t xml:space="preserve"> </w:t>
      </w:r>
      <w:r w:rsidR="00D41A55">
        <w:t>R</w:t>
      </w:r>
      <w:r w:rsidRPr="006E4BEF">
        <w:t xml:space="preserve">equirements </w:t>
      </w:r>
      <w:r w:rsidR="00D41A55">
        <w:t>at no additional</w:t>
      </w:r>
      <w:r w:rsidRPr="006E4BEF">
        <w:t xml:space="preserve"> cost to the Purchaser.</w:t>
      </w:r>
    </w:p>
    <w:p w:rsidR="00150CE9" w:rsidRPr="006E4BEF" w:rsidRDefault="00150CE9" w:rsidP="00150CE9">
      <w:pPr>
        <w:pStyle w:val="ITBidTExt"/>
        <w:numPr>
          <w:ilvl w:val="0"/>
          <w:numId w:val="0"/>
        </w:numPr>
        <w:ind w:left="1418"/>
      </w:pPr>
      <w:r w:rsidRPr="006E4BEF">
        <w:t xml:space="preserve">After the </w:t>
      </w:r>
      <w:r w:rsidR="00F13DB5">
        <w:t xml:space="preserve">delivery, </w:t>
      </w:r>
      <w:r w:rsidRPr="006E4BEF">
        <w:t>inspection</w:t>
      </w:r>
      <w:r w:rsidR="004B20E3">
        <w:t>,</w:t>
      </w:r>
      <w:r w:rsidRPr="006E4BEF">
        <w:t xml:space="preserve"> </w:t>
      </w:r>
      <w:r w:rsidR="00F13DB5">
        <w:t xml:space="preserve">testing and commissioning </w:t>
      </w:r>
      <w:proofErr w:type="gramStart"/>
      <w:r w:rsidRPr="006E4BEF">
        <w:t xml:space="preserve">of </w:t>
      </w:r>
      <w:r w:rsidR="00F13DB5">
        <w:t xml:space="preserve"> equipment</w:t>
      </w:r>
      <w:proofErr w:type="gramEnd"/>
      <w:r w:rsidRPr="006E4BEF">
        <w:t xml:space="preserve">, </w:t>
      </w:r>
      <w:r w:rsidR="00F13DB5">
        <w:t>S</w:t>
      </w:r>
      <w:r w:rsidRPr="006E4BEF">
        <w:t xml:space="preserve">upplier shall obtain a Certificate of Delivery Inspection. </w:t>
      </w:r>
    </w:p>
    <w:p w:rsidR="00150CE9" w:rsidRPr="006E4BEF" w:rsidRDefault="00150CE9" w:rsidP="00150CE9">
      <w:pPr>
        <w:pStyle w:val="Head72"/>
        <w:spacing w:before="240"/>
        <w:rPr>
          <w:sz w:val="26"/>
          <w:szCs w:val="26"/>
        </w:rPr>
      </w:pPr>
      <w:bookmarkStart w:id="22" w:name="_Toc521498268"/>
      <w:bookmarkStart w:id="23" w:name="_Toc188979522"/>
      <w:r w:rsidRPr="006E4BEF">
        <w:rPr>
          <w:sz w:val="26"/>
          <w:szCs w:val="26"/>
        </w:rPr>
        <w:t>4.2</w:t>
      </w:r>
      <w:r w:rsidRPr="006E4BEF">
        <w:rPr>
          <w:sz w:val="26"/>
          <w:szCs w:val="26"/>
        </w:rPr>
        <w:tab/>
        <w:t>Pre-commissioning Tests</w:t>
      </w:r>
      <w:bookmarkEnd w:id="22"/>
      <w:bookmarkEnd w:id="23"/>
    </w:p>
    <w:p w:rsidR="00150CE9" w:rsidRPr="006E4BEF" w:rsidRDefault="00150CE9" w:rsidP="000D5230">
      <w:pPr>
        <w:pStyle w:val="ITBidTExt"/>
        <w:numPr>
          <w:ilvl w:val="0"/>
          <w:numId w:val="109"/>
        </w:numPr>
      </w:pPr>
      <w:r w:rsidRPr="006E4BEF">
        <w:t>In addition to the Supplier’s standard check-out and set-up tests, the Supplier</w:t>
      </w:r>
      <w:r w:rsidR="00F13DB5">
        <w:t>/Manufacturer</w:t>
      </w:r>
      <w:r w:rsidRPr="006E4BEF">
        <w:t xml:space="preserve"> must perform the </w:t>
      </w:r>
      <w:r w:rsidR="00F13DB5">
        <w:t xml:space="preserve">required </w:t>
      </w:r>
      <w:r w:rsidR="0070691F">
        <w:t xml:space="preserve">factory </w:t>
      </w:r>
      <w:r w:rsidRPr="006E4BEF">
        <w:t xml:space="preserve">tests on the </w:t>
      </w:r>
      <w:r w:rsidR="004C4C03" w:rsidRPr="006E4BEF">
        <w:t>Equipment</w:t>
      </w:r>
      <w:r w:rsidRPr="006E4BEF">
        <w:t xml:space="preserve"> and its </w:t>
      </w:r>
      <w:r w:rsidR="004C4C03" w:rsidRPr="006E4BEF">
        <w:t>Accessories</w:t>
      </w:r>
      <w:r w:rsidRPr="006E4BEF">
        <w:t xml:space="preserve"> before </w:t>
      </w:r>
      <w:r w:rsidR="00F13DB5">
        <w:t>assembling /</w:t>
      </w:r>
      <w:r w:rsidRPr="006E4BEF">
        <w:t xml:space="preserve">Installation will be deemed to have occurred and the </w:t>
      </w:r>
      <w:proofErr w:type="gramStart"/>
      <w:r w:rsidR="00F13DB5">
        <w:t xml:space="preserve">Manufacturer </w:t>
      </w:r>
      <w:r w:rsidRPr="006E4BEF">
        <w:t xml:space="preserve"> will</w:t>
      </w:r>
      <w:proofErr w:type="gramEnd"/>
      <w:r w:rsidRPr="006E4BEF">
        <w:t xml:space="preserve"> issue the  </w:t>
      </w:r>
      <w:r w:rsidR="00F13DB5">
        <w:t xml:space="preserve">Pre-commissioning Tests </w:t>
      </w:r>
      <w:r w:rsidRPr="006E4BEF">
        <w:t>Certificate</w:t>
      </w:r>
      <w:r w:rsidR="00707433">
        <w:t xml:space="preserve"> which shall be submitted by the Supplier with the Bid</w:t>
      </w:r>
      <w:r w:rsidRPr="006E4BEF">
        <w:t>.</w:t>
      </w:r>
    </w:p>
    <w:p w:rsidR="00150CE9" w:rsidRPr="006E4BEF" w:rsidRDefault="00150CE9" w:rsidP="000D5230">
      <w:pPr>
        <w:pStyle w:val="ITBidTExt"/>
        <w:numPr>
          <w:ilvl w:val="0"/>
          <w:numId w:val="109"/>
        </w:numPr>
      </w:pPr>
      <w:r w:rsidRPr="006E4BEF">
        <w:t>Pre-commissioning test shall be conducted by the Supplier on completion of inspections</w:t>
      </w:r>
      <w:r w:rsidR="0070691F">
        <w:t xml:space="preserve"> by the Purchaser</w:t>
      </w:r>
      <w:r w:rsidRPr="006E4BEF">
        <w:t xml:space="preserve">. The </w:t>
      </w:r>
      <w:r w:rsidR="0070691F">
        <w:t>S</w:t>
      </w:r>
      <w:r w:rsidRPr="006E4BEF">
        <w:t>upplier’s pre-commissioning responsibilities shall include but not be limited to the following:</w:t>
      </w:r>
    </w:p>
    <w:p w:rsidR="00150CE9" w:rsidRPr="006E4BEF" w:rsidRDefault="00150CE9" w:rsidP="000D5230">
      <w:pPr>
        <w:pStyle w:val="Mau3"/>
        <w:numPr>
          <w:ilvl w:val="0"/>
          <w:numId w:val="107"/>
        </w:numPr>
        <w:rPr>
          <w:b w:val="0"/>
          <w:bCs w:val="0"/>
          <w:color w:val="auto"/>
          <w:sz w:val="24"/>
        </w:rPr>
      </w:pPr>
      <w:r w:rsidRPr="006E4BEF">
        <w:rPr>
          <w:b w:val="0"/>
          <w:bCs w:val="0"/>
          <w:color w:val="auto"/>
          <w:sz w:val="24"/>
        </w:rPr>
        <w:t>Prepare and submit pre-commissioning report. The report shall be submitted to the Purchase</w:t>
      </w:r>
      <w:r w:rsidR="0070691F">
        <w:rPr>
          <w:b w:val="0"/>
          <w:bCs w:val="0"/>
          <w:color w:val="auto"/>
          <w:sz w:val="24"/>
        </w:rPr>
        <w:t>r</w:t>
      </w:r>
      <w:r w:rsidRPr="006E4BEF">
        <w:rPr>
          <w:b w:val="0"/>
          <w:bCs w:val="0"/>
          <w:color w:val="auto"/>
          <w:sz w:val="24"/>
        </w:rPr>
        <w:t xml:space="preserve"> for review / approval before starting of pre-commissioning activities and shall include as a minimum, pre-commissioning plans, procedures and checklists.</w:t>
      </w:r>
    </w:p>
    <w:p w:rsidR="00150CE9" w:rsidRPr="006E4BEF" w:rsidRDefault="00150CE9" w:rsidP="000D5230">
      <w:pPr>
        <w:pStyle w:val="Mau3"/>
        <w:numPr>
          <w:ilvl w:val="0"/>
          <w:numId w:val="107"/>
        </w:numPr>
        <w:rPr>
          <w:b w:val="0"/>
          <w:bCs w:val="0"/>
          <w:color w:val="auto"/>
          <w:sz w:val="24"/>
        </w:rPr>
      </w:pPr>
      <w:r w:rsidRPr="006E4BEF">
        <w:rPr>
          <w:b w:val="0"/>
          <w:bCs w:val="0"/>
          <w:color w:val="auto"/>
          <w:sz w:val="24"/>
        </w:rPr>
        <w:t>Perform systematic conformity checks on all equipment to verify the condition of the equipment, the compliance with project specifications, manufacturer’s instructions, safety rules, codes, standards, good practice, etc.</w:t>
      </w:r>
    </w:p>
    <w:p w:rsidR="00150CE9" w:rsidRPr="006E4BEF" w:rsidRDefault="00150CE9" w:rsidP="000D5230">
      <w:pPr>
        <w:pStyle w:val="Mau3"/>
        <w:numPr>
          <w:ilvl w:val="0"/>
          <w:numId w:val="107"/>
        </w:numPr>
        <w:rPr>
          <w:b w:val="0"/>
          <w:bCs w:val="0"/>
          <w:color w:val="auto"/>
          <w:sz w:val="24"/>
        </w:rPr>
      </w:pPr>
      <w:r w:rsidRPr="006E4BEF">
        <w:rPr>
          <w:b w:val="0"/>
          <w:bCs w:val="0"/>
          <w:color w:val="auto"/>
          <w:sz w:val="24"/>
        </w:rPr>
        <w:t>Perform/supervise functional test of all Equipment.</w:t>
      </w:r>
    </w:p>
    <w:p w:rsidR="00150CE9" w:rsidRPr="006E4BEF" w:rsidRDefault="00150CE9" w:rsidP="00150CE9">
      <w:pPr>
        <w:pStyle w:val="BodyTextIndent"/>
        <w:tabs>
          <w:tab w:val="num" w:pos="720"/>
          <w:tab w:val="left" w:pos="1080"/>
        </w:tabs>
        <w:ind w:left="0"/>
        <w:rPr>
          <w:color w:val="0000FF"/>
        </w:rPr>
      </w:pPr>
    </w:p>
    <w:p w:rsidR="00150CE9" w:rsidRPr="006E4BEF" w:rsidRDefault="00150CE9" w:rsidP="000D5230">
      <w:pPr>
        <w:pStyle w:val="ITBidTExt"/>
        <w:numPr>
          <w:ilvl w:val="0"/>
          <w:numId w:val="109"/>
        </w:numPr>
      </w:pPr>
      <w:r w:rsidRPr="006E4BEF">
        <w:t xml:space="preserve">The Supplier shall be responsible for commissioning the Information Systems, </w:t>
      </w:r>
      <w:r w:rsidRPr="006E4BEF">
        <w:rPr>
          <w:u w:val="single"/>
        </w:rPr>
        <w:t xml:space="preserve">witnessed by the </w:t>
      </w:r>
      <w:r w:rsidR="0070691F">
        <w:rPr>
          <w:u w:val="single"/>
        </w:rPr>
        <w:t>P</w:t>
      </w:r>
      <w:r w:rsidRPr="006E4BEF">
        <w:rPr>
          <w:u w:val="single"/>
        </w:rPr>
        <w:t>urchaser’s representative or its duly authorized technical representative</w:t>
      </w:r>
      <w:r w:rsidRPr="006E4BEF">
        <w:t>. Before starting commissioning, the Supplier shall submit to the Purchaser review/approval the commissioning procedures &amp; activities. As a minimum the commissioning activities shall include manufacturer’s recommended check lists for conformity checks of completed system, to ensure that system has been installed, tested in complete all respects and will function as per the industrial standard.</w:t>
      </w:r>
    </w:p>
    <w:p w:rsidR="00150CE9" w:rsidRPr="006E4BEF" w:rsidRDefault="00150CE9" w:rsidP="00150CE9">
      <w:pPr>
        <w:rPr>
          <w:i/>
          <w:color w:val="FF0000"/>
        </w:rPr>
      </w:pPr>
    </w:p>
    <w:p w:rsidR="00150CE9" w:rsidRPr="006E4BEF" w:rsidRDefault="00150CE9" w:rsidP="00150CE9">
      <w:pPr>
        <w:pStyle w:val="Head72"/>
        <w:rPr>
          <w:sz w:val="26"/>
          <w:szCs w:val="26"/>
        </w:rPr>
      </w:pPr>
      <w:bookmarkStart w:id="24" w:name="_Toc521498269"/>
      <w:bookmarkStart w:id="25" w:name="_Toc188979523"/>
      <w:r w:rsidRPr="006E4BEF">
        <w:rPr>
          <w:sz w:val="26"/>
          <w:szCs w:val="26"/>
        </w:rPr>
        <w:t>4.3</w:t>
      </w:r>
      <w:r w:rsidRPr="006E4BEF">
        <w:rPr>
          <w:sz w:val="26"/>
          <w:szCs w:val="26"/>
        </w:rPr>
        <w:tab/>
        <w:t>Operational Acceptance Tests</w:t>
      </w:r>
      <w:bookmarkEnd w:id="24"/>
      <w:bookmarkEnd w:id="25"/>
    </w:p>
    <w:p w:rsidR="00150CE9" w:rsidRPr="006E4BEF" w:rsidRDefault="00150CE9" w:rsidP="000D5230">
      <w:pPr>
        <w:pStyle w:val="ITBidTExt"/>
        <w:numPr>
          <w:ilvl w:val="0"/>
          <w:numId w:val="110"/>
        </w:numPr>
      </w:pPr>
      <w:r w:rsidRPr="006E4BEF">
        <w:t xml:space="preserve">Pursuant to GCC Clause 28 and related SCC clauses, the Purchaser (with the assistance of the Supplier) will perform the </w:t>
      </w:r>
      <w:r w:rsidR="0070691F">
        <w:t>requisite</w:t>
      </w:r>
      <w:r w:rsidRPr="006E4BEF">
        <w:t xml:space="preserve"> tests on the System and its Subsystems following Installation to determine whether the </w:t>
      </w:r>
      <w:r w:rsidR="00FE2AD9" w:rsidRPr="006E4BEF">
        <w:t xml:space="preserve">Equipment </w:t>
      </w:r>
      <w:r w:rsidRPr="006E4BEF">
        <w:t xml:space="preserve">and the </w:t>
      </w:r>
      <w:r w:rsidR="00FE2AD9" w:rsidRPr="006E4BEF">
        <w:t>Accessories</w:t>
      </w:r>
      <w:r w:rsidRPr="006E4BEF">
        <w:t xml:space="preserve"> meet all the requirements mandated for Operational Acceptance.</w:t>
      </w:r>
    </w:p>
    <w:p w:rsidR="00150CE9" w:rsidRPr="006E4BEF" w:rsidRDefault="00150CE9" w:rsidP="000D5230">
      <w:pPr>
        <w:pStyle w:val="ITBidTExt"/>
        <w:numPr>
          <w:ilvl w:val="0"/>
          <w:numId w:val="110"/>
        </w:numPr>
      </w:pPr>
      <w:r w:rsidRPr="006E4BEF">
        <w:t xml:space="preserve">Supplier will demonstrate and make functional the features supported by respective </w:t>
      </w:r>
      <w:r w:rsidR="00FE2AD9" w:rsidRPr="006E4BEF">
        <w:t>Equipment and Accessories</w:t>
      </w:r>
      <w:r w:rsidRPr="006E4BEF">
        <w:t>.</w:t>
      </w:r>
    </w:p>
    <w:p w:rsidR="00150CE9" w:rsidRPr="006E4BEF" w:rsidRDefault="00150CE9" w:rsidP="000D5230">
      <w:pPr>
        <w:pStyle w:val="ITBidTExt"/>
        <w:numPr>
          <w:ilvl w:val="0"/>
          <w:numId w:val="110"/>
        </w:numPr>
      </w:pPr>
      <w:r w:rsidRPr="006E4BEF">
        <w:t xml:space="preserve">The acceptance will also involve trouble free operation for </w:t>
      </w:r>
      <w:r w:rsidR="00FE2AD9" w:rsidRPr="006E4BEF">
        <w:t>reasonable period on such equipment</w:t>
      </w:r>
      <w:r w:rsidRPr="006E4BEF">
        <w:t>. There should not be any additional charges for carrying out acceptance tests. No malfunction, partial or complete failure of any part of equipment should occur.</w:t>
      </w:r>
    </w:p>
    <w:p w:rsidR="00D3226A" w:rsidRDefault="00150CE9" w:rsidP="006B7615">
      <w:pPr>
        <w:pStyle w:val="ITBidTExt"/>
        <w:numPr>
          <w:ilvl w:val="0"/>
          <w:numId w:val="110"/>
        </w:numPr>
      </w:pPr>
      <w:r w:rsidRPr="006E4BEF">
        <w:t xml:space="preserve">Testing may simply consist of requiring a specified period of trouble-free </w:t>
      </w:r>
      <w:r w:rsidR="00FE2AD9" w:rsidRPr="006E4BEF">
        <w:t>Equipment and Accessories</w:t>
      </w:r>
      <w:r w:rsidRPr="006E4BEF">
        <w:t xml:space="preserve"> operation unde</w:t>
      </w:r>
      <w:r w:rsidR="006B7615">
        <w:t>r normal operating condition.</w:t>
      </w:r>
    </w:p>
    <w:bookmarkEnd w:id="18"/>
    <w:bookmarkEnd w:id="19"/>
    <w:bookmarkEnd w:id="20"/>
    <w:sectPr w:rsidR="00D3226A" w:rsidSect="00775A75">
      <w:headerReference w:type="even" r:id="rId16"/>
      <w:headerReference w:type="first" r:id="rId17"/>
      <w:pgSz w:w="11907" w:h="16840" w:code="9"/>
      <w:pgMar w:top="1418" w:right="1440" w:bottom="1440" w:left="158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3803" w:rsidRDefault="009B3803">
      <w:r>
        <w:separator/>
      </w:r>
    </w:p>
  </w:endnote>
  <w:endnote w:type="continuationSeparator" w:id="0">
    <w:p w:rsidR="009B3803" w:rsidRDefault="009B3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20002A87" w:usb1="00000000" w:usb2="00000000"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G Times">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MV Boli">
    <w:panose1 w:val="02000500030200090000"/>
    <w:charset w:val="01"/>
    <w:family w:val="auto"/>
    <w:pitch w:val="variable"/>
    <w:sig w:usb0="00000000" w:usb1="00000000" w:usb2="00000100" w:usb3="00000000" w:csb0="00000000" w:csb1="00000000"/>
  </w:font>
  <w:font w:name="':Qy">
    <w:charset w:val="00"/>
    <w:family w:val="auto"/>
    <w:pitch w:val="variable"/>
    <w:sig w:usb0="00000003" w:usb1="00000000" w:usb2="00000000" w:usb3="00000000" w:csb0="00000001" w:csb1="00000000"/>
  </w:font>
  <w:font w:name="A_Faruma">
    <w:altName w:val="MV Boli"/>
    <w:panose1 w:val="02000500030200090000"/>
    <w:charset w:val="01"/>
    <w:family w:val="auto"/>
    <w:pitch w:val="variable"/>
    <w:sig w:usb0="00000000" w:usb1="00000000" w:usb2="000001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803" w:rsidRPr="007161B2" w:rsidRDefault="009B3803" w:rsidP="007161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3803" w:rsidRDefault="009B3803">
      <w:r>
        <w:separator/>
      </w:r>
    </w:p>
  </w:footnote>
  <w:footnote w:type="continuationSeparator" w:id="0">
    <w:p w:rsidR="009B3803" w:rsidRDefault="009B38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803" w:rsidRDefault="009B3803">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34</w:t>
    </w:r>
    <w:r>
      <w:rPr>
        <w:rStyle w:val="PageNumber"/>
      </w:rPr>
      <w:fldChar w:fldCharType="end"/>
    </w:r>
    <w:r>
      <w:rPr>
        <w:rStyle w:val="PageNumber"/>
      </w:rPr>
      <w:tab/>
      <w:t>Section IV Bidding Forms</w:t>
    </w:r>
  </w:p>
  <w:p w:rsidR="009B3803" w:rsidRDefault="009B380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803" w:rsidRDefault="009B3803">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30</w:t>
    </w:r>
    <w:r>
      <w:rPr>
        <w:rStyle w:val="PageNumber"/>
      </w:rPr>
      <w:fldChar w:fldCharType="end"/>
    </w:r>
  </w:p>
  <w:p w:rsidR="009B3803" w:rsidRDefault="009B3803"/>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803" w:rsidRDefault="009B3803">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42</w:t>
    </w:r>
    <w:r>
      <w:rPr>
        <w:rStyle w:val="PageNumber"/>
      </w:rPr>
      <w:fldChar w:fldCharType="end"/>
    </w:r>
    <w:r>
      <w:rPr>
        <w:rStyle w:val="PageNumber"/>
      </w:rPr>
      <w:tab/>
      <w:t>Section IV Bidding Forms</w:t>
    </w:r>
  </w:p>
  <w:p w:rsidR="009B3803" w:rsidRDefault="009B380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803" w:rsidRDefault="009B3803">
    <w:pPr>
      <w:pStyle w:val="Header"/>
      <w:ind w:right="-18"/>
    </w:pPr>
    <w:r>
      <w:t>Section IV Bidding Forms</w:t>
    </w:r>
    <w:r>
      <w:rPr>
        <w:rStyle w:val="PageNumber"/>
      </w:rPr>
      <w:t xml:space="preserve"> </w:t>
    </w: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36</w:t>
    </w:r>
    <w:r>
      <w:rPr>
        <w:rStyle w:val="PageNumber"/>
      </w:rPr>
      <w:fldChar w:fldCharType="end"/>
    </w:r>
  </w:p>
  <w:p w:rsidR="009B3803" w:rsidRDefault="009B380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803" w:rsidRDefault="009B3803">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52</w:t>
    </w:r>
    <w:r>
      <w:rPr>
        <w:rStyle w:val="PageNumber"/>
      </w:rPr>
      <w:fldChar w:fldCharType="end"/>
    </w:r>
    <w:r>
      <w:rPr>
        <w:rStyle w:val="PageNumber"/>
      </w:rPr>
      <w:tab/>
    </w:r>
    <w:r>
      <w:t>Section VI Schedule of Requirements</w:t>
    </w:r>
  </w:p>
  <w:p w:rsidR="009B3803" w:rsidRDefault="009B3803"/>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803" w:rsidRDefault="009B3803">
    <w:pPr>
      <w:pStyle w:val="Heade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48</w:t>
    </w:r>
    <w:r>
      <w:rPr>
        <w:rStyle w:val="PageNumber"/>
      </w:rPr>
      <w:fldChar w:fldCharType="end"/>
    </w:r>
  </w:p>
  <w:p w:rsidR="009B3803" w:rsidRDefault="009B380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803" w:rsidRDefault="009B3803">
    <w:pPr>
      <w:pStyle w:val="Header"/>
      <w:tabs>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102</w:t>
    </w:r>
    <w:r>
      <w:rPr>
        <w:rStyle w:val="PageNumber"/>
      </w:rPr>
      <w:fldChar w:fldCharType="end"/>
    </w:r>
    <w:r>
      <w:rPr>
        <w:rStyle w:val="PageNumber"/>
      </w:rPr>
      <w:tab/>
      <w:t>Invitation for Bids</w:t>
    </w:r>
  </w:p>
  <w:p w:rsidR="009B3803" w:rsidRDefault="009B380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803" w:rsidRDefault="009B3803">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87</w:t>
    </w:r>
    <w:r>
      <w:rPr>
        <w:rStyle w:val="PageNumber"/>
      </w:rPr>
      <w:fldChar w:fldCharType="end"/>
    </w:r>
  </w:p>
  <w:p w:rsidR="009B3803" w:rsidRDefault="009B380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E8"/>
      </v:shape>
    </w:pict>
  </w:numPicBullet>
  <w:abstractNum w:abstractNumId="0">
    <w:nsid w:val="01D27677"/>
    <w:multiLevelType w:val="multilevel"/>
    <w:tmpl w:val="E4820C40"/>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1F54261"/>
    <w:multiLevelType w:val="multilevel"/>
    <w:tmpl w:val="419C629E"/>
    <w:lvl w:ilvl="0">
      <w:start w:val="1"/>
      <w:numFmt w:val="decimal"/>
      <w:pStyle w:val="ITBClauseHeader"/>
      <w:isLgl/>
      <w:lvlText w:val="%1."/>
      <w:lvlJc w:val="left"/>
      <w:pPr>
        <w:tabs>
          <w:tab w:val="num" w:pos="432"/>
        </w:tabs>
        <w:ind w:left="432" w:hanging="432"/>
      </w:pPr>
      <w:rPr>
        <w:b/>
        <w:i w:val="0"/>
        <w:sz w:val="24"/>
      </w:rPr>
    </w:lvl>
    <w:lvl w:ilvl="1">
      <w:start w:val="1"/>
      <w:numFmt w:val="decimal"/>
      <w:pStyle w:val="ITBSub-Clause"/>
      <w:isLgl/>
      <w:lvlText w:val="%1.%2"/>
      <w:lvlJc w:val="left"/>
      <w:pPr>
        <w:tabs>
          <w:tab w:val="num" w:pos="504"/>
        </w:tabs>
        <w:ind w:left="504" w:hanging="504"/>
      </w:pPr>
      <w:rPr>
        <w:rFonts w:ascii="Times New Roman" w:hAnsi="Times New Roman" w:hint="default"/>
        <w:b w:val="0"/>
        <w:i w:val="0"/>
        <w:sz w:val="24"/>
      </w:rPr>
    </w:lvl>
    <w:lvl w:ilvl="2">
      <w:start w:val="1"/>
      <w:numFmt w:val="lowerLetter"/>
      <w:pStyle w:val="ITBSub-ClauseaList"/>
      <w:lvlText w:val="(%3)"/>
      <w:lvlJc w:val="left"/>
      <w:pPr>
        <w:tabs>
          <w:tab w:val="num" w:pos="936"/>
        </w:tabs>
        <w:ind w:left="936" w:hanging="432"/>
      </w:pPr>
      <w:rPr>
        <w:rFonts w:ascii="Times New Roman" w:hAnsi="Times New Roman" w:hint="default"/>
        <w:b w:val="0"/>
        <w:i w:val="0"/>
        <w:sz w:val="24"/>
      </w:rPr>
    </w:lvl>
    <w:lvl w:ilvl="3">
      <w:start w:val="1"/>
      <w:numFmt w:val="lowerRoman"/>
      <w:pStyle w:val="ITBSub-ClauseiListinITBGCC"/>
      <w:lvlText w:val="(%4)"/>
      <w:lvlJc w:val="left"/>
      <w:pPr>
        <w:tabs>
          <w:tab w:val="num" w:pos="1656"/>
        </w:tabs>
        <w:ind w:left="1440"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3047104"/>
    <w:multiLevelType w:val="multilevel"/>
    <w:tmpl w:val="149AA68E"/>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39D505D"/>
    <w:multiLevelType w:val="multilevel"/>
    <w:tmpl w:val="3042DDAE"/>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5D611B6"/>
    <w:multiLevelType w:val="multilevel"/>
    <w:tmpl w:val="51963E00"/>
    <w:lvl w:ilvl="0">
      <w:start w:val="34"/>
      <w:numFmt w:val="decimal"/>
      <w:lvlText w:val="%1"/>
      <w:lvlJc w:val="left"/>
      <w:pPr>
        <w:tabs>
          <w:tab w:val="num" w:pos="600"/>
        </w:tabs>
        <w:ind w:left="600" w:hanging="600"/>
      </w:pPr>
      <w:rPr>
        <w:rFonts w:hint="default"/>
      </w:rPr>
    </w:lvl>
    <w:lvl w:ilvl="1">
      <w:start w:val="1"/>
      <w:numFmt w:val="decimal"/>
      <w:lvlText w:val="3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69354B0"/>
    <w:multiLevelType w:val="multilevel"/>
    <w:tmpl w:val="338C1264"/>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8280BD0"/>
    <w:multiLevelType w:val="multilevel"/>
    <w:tmpl w:val="06265F4A"/>
    <w:lvl w:ilvl="0">
      <w:start w:val="26"/>
      <w:numFmt w:val="decimal"/>
      <w:lvlText w:val="%1"/>
      <w:lvlJc w:val="left"/>
      <w:pPr>
        <w:tabs>
          <w:tab w:val="num" w:pos="600"/>
        </w:tabs>
        <w:ind w:left="600" w:hanging="600"/>
      </w:pPr>
      <w:rPr>
        <w:rFonts w:hint="default"/>
      </w:rPr>
    </w:lvl>
    <w:lvl w:ilvl="1">
      <w:start w:val="1"/>
      <w:numFmt w:val="decimal"/>
      <w:lvlText w:val="2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
    <w:nsid w:val="09E07EB2"/>
    <w:multiLevelType w:val="multilevel"/>
    <w:tmpl w:val="4EE6470C"/>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0A5331C5"/>
    <w:multiLevelType w:val="multilevel"/>
    <w:tmpl w:val="3FDE8E56"/>
    <w:lvl w:ilvl="0">
      <w:start w:val="17"/>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0AB85E90"/>
    <w:multiLevelType w:val="multilevel"/>
    <w:tmpl w:val="E410D438"/>
    <w:lvl w:ilvl="0">
      <w:start w:val="29"/>
      <w:numFmt w:val="decimal"/>
      <w:lvlText w:val="%1"/>
      <w:lvlJc w:val="left"/>
      <w:pPr>
        <w:tabs>
          <w:tab w:val="num" w:pos="600"/>
        </w:tabs>
        <w:ind w:left="600" w:hanging="600"/>
      </w:pPr>
      <w:rPr>
        <w:rFonts w:hint="default"/>
      </w:rPr>
    </w:lvl>
    <w:lvl w:ilvl="1">
      <w:start w:val="1"/>
      <w:numFmt w:val="decimal"/>
      <w:lvlText w:val="2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0BB259B6"/>
    <w:multiLevelType w:val="multilevel"/>
    <w:tmpl w:val="43B61860"/>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4">
    <w:nsid w:val="0CCA440E"/>
    <w:multiLevelType w:val="multilevel"/>
    <w:tmpl w:val="A71E9D2C"/>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nsid w:val="0DC209BC"/>
    <w:multiLevelType w:val="multilevel"/>
    <w:tmpl w:val="C35C2C40"/>
    <w:lvl w:ilvl="0">
      <w:start w:val="42"/>
      <w:numFmt w:val="decimal"/>
      <w:lvlText w:val="%1"/>
      <w:lvlJc w:val="left"/>
      <w:pPr>
        <w:tabs>
          <w:tab w:val="num" w:pos="600"/>
        </w:tabs>
        <w:ind w:left="600" w:hanging="600"/>
      </w:pPr>
      <w:rPr>
        <w:rFonts w:hint="default"/>
      </w:rPr>
    </w:lvl>
    <w:lvl w:ilvl="1">
      <w:start w:val="1"/>
      <w:numFmt w:val="decimal"/>
      <w:lvlText w:val="4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0EE77729"/>
    <w:multiLevelType w:val="singleLevel"/>
    <w:tmpl w:val="CF4E6164"/>
    <w:lvl w:ilvl="0">
      <w:start w:val="1"/>
      <w:numFmt w:val="lowerLetter"/>
      <w:lvlText w:val="(%1)"/>
      <w:lvlJc w:val="left"/>
      <w:pPr>
        <w:tabs>
          <w:tab w:val="num" w:pos="420"/>
        </w:tabs>
        <w:ind w:left="420" w:hanging="420"/>
      </w:pPr>
      <w:rPr>
        <w:rFonts w:hint="default"/>
      </w:rPr>
    </w:lvl>
  </w:abstractNum>
  <w:abstractNum w:abstractNumId="17">
    <w:nsid w:val="0F1557B9"/>
    <w:multiLevelType w:val="hybridMultilevel"/>
    <w:tmpl w:val="1EF29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06C36D7"/>
    <w:multiLevelType w:val="multilevel"/>
    <w:tmpl w:val="B7666512"/>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13072408"/>
    <w:multiLevelType w:val="multilevel"/>
    <w:tmpl w:val="E552057E"/>
    <w:lvl w:ilvl="0">
      <w:start w:val="24"/>
      <w:numFmt w:val="decimal"/>
      <w:lvlText w:val="%1"/>
      <w:lvlJc w:val="left"/>
      <w:pPr>
        <w:tabs>
          <w:tab w:val="num" w:pos="600"/>
        </w:tabs>
        <w:ind w:left="600" w:hanging="600"/>
      </w:pPr>
      <w:rPr>
        <w:rFonts w:hint="default"/>
      </w:rPr>
    </w:lvl>
    <w:lvl w:ilvl="1">
      <w:start w:val="1"/>
      <w:numFmt w:val="decimal"/>
      <w:lvlText w:val="2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14924CEB"/>
    <w:multiLevelType w:val="multilevel"/>
    <w:tmpl w:val="A104C924"/>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1">
    <w:nsid w:val="16562293"/>
    <w:multiLevelType w:val="multilevel"/>
    <w:tmpl w:val="0DDC17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34"/>
        </w:tabs>
        <w:ind w:left="734" w:hanging="360"/>
      </w:pPr>
      <w:rPr>
        <w:rFonts w:hint="default"/>
      </w:rPr>
    </w:lvl>
    <w:lvl w:ilvl="2">
      <w:start w:val="1"/>
      <w:numFmt w:val="decimal"/>
      <w:lvlText w:val="%1.%2.%3"/>
      <w:lvlJc w:val="left"/>
      <w:pPr>
        <w:tabs>
          <w:tab w:val="num" w:pos="1108"/>
        </w:tabs>
        <w:ind w:left="1108" w:hanging="360"/>
      </w:pPr>
      <w:rPr>
        <w:rFonts w:hint="default"/>
      </w:rPr>
    </w:lvl>
    <w:lvl w:ilvl="3">
      <w:start w:val="1"/>
      <w:numFmt w:val="decimal"/>
      <w:lvlText w:val="%1.%2.%3.%4"/>
      <w:lvlJc w:val="left"/>
      <w:pPr>
        <w:tabs>
          <w:tab w:val="num" w:pos="1842"/>
        </w:tabs>
        <w:ind w:left="1842" w:hanging="720"/>
      </w:pPr>
      <w:rPr>
        <w:rFonts w:hint="default"/>
      </w:rPr>
    </w:lvl>
    <w:lvl w:ilvl="4">
      <w:start w:val="1"/>
      <w:numFmt w:val="decimal"/>
      <w:lvlText w:val="%1.%2.%3.%4.%5"/>
      <w:lvlJc w:val="left"/>
      <w:pPr>
        <w:tabs>
          <w:tab w:val="num" w:pos="2216"/>
        </w:tabs>
        <w:ind w:left="2216" w:hanging="720"/>
      </w:pPr>
      <w:rPr>
        <w:rFonts w:hint="default"/>
      </w:rPr>
    </w:lvl>
    <w:lvl w:ilvl="5">
      <w:start w:val="1"/>
      <w:numFmt w:val="decimal"/>
      <w:lvlText w:val="%1.%2.%3.%4.%5.%6"/>
      <w:lvlJc w:val="left"/>
      <w:pPr>
        <w:tabs>
          <w:tab w:val="num" w:pos="2950"/>
        </w:tabs>
        <w:ind w:left="2950" w:hanging="1080"/>
      </w:pPr>
      <w:rPr>
        <w:rFonts w:hint="default"/>
      </w:rPr>
    </w:lvl>
    <w:lvl w:ilvl="6">
      <w:start w:val="1"/>
      <w:numFmt w:val="decimal"/>
      <w:lvlText w:val="%1.%2.%3.%4.%5.%6.%7"/>
      <w:lvlJc w:val="left"/>
      <w:pPr>
        <w:tabs>
          <w:tab w:val="num" w:pos="3324"/>
        </w:tabs>
        <w:ind w:left="3324" w:hanging="1080"/>
      </w:pPr>
      <w:rPr>
        <w:rFonts w:hint="default"/>
      </w:rPr>
    </w:lvl>
    <w:lvl w:ilvl="7">
      <w:start w:val="1"/>
      <w:numFmt w:val="decimal"/>
      <w:lvlText w:val="%1.%2.%3.%4.%5.%6.%7.%8"/>
      <w:lvlJc w:val="left"/>
      <w:pPr>
        <w:tabs>
          <w:tab w:val="num" w:pos="3698"/>
        </w:tabs>
        <w:ind w:left="3698" w:hanging="1080"/>
      </w:pPr>
      <w:rPr>
        <w:rFonts w:hint="default"/>
      </w:rPr>
    </w:lvl>
    <w:lvl w:ilvl="8">
      <w:start w:val="1"/>
      <w:numFmt w:val="decimal"/>
      <w:lvlText w:val="%1.%2.%3.%4.%5.%6.%7.%8.%9"/>
      <w:lvlJc w:val="left"/>
      <w:pPr>
        <w:tabs>
          <w:tab w:val="num" w:pos="4432"/>
        </w:tabs>
        <w:ind w:left="4432" w:hanging="1440"/>
      </w:pPr>
      <w:rPr>
        <w:rFonts w:hint="default"/>
      </w:rPr>
    </w:lvl>
  </w:abstractNum>
  <w:abstractNum w:abstractNumId="22">
    <w:nsid w:val="1677130F"/>
    <w:multiLevelType w:val="multilevel"/>
    <w:tmpl w:val="D7489E58"/>
    <w:lvl w:ilvl="0">
      <w:start w:val="21"/>
      <w:numFmt w:val="decimal"/>
      <w:lvlText w:val="%1"/>
      <w:lvlJc w:val="left"/>
      <w:pPr>
        <w:tabs>
          <w:tab w:val="num" w:pos="600"/>
        </w:tabs>
        <w:ind w:left="600" w:hanging="600"/>
      </w:pPr>
      <w:rPr>
        <w:rFonts w:hint="default"/>
      </w:rPr>
    </w:lvl>
    <w:lvl w:ilvl="1">
      <w:start w:val="1"/>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4">
    <w:nsid w:val="17F84596"/>
    <w:multiLevelType w:val="multilevel"/>
    <w:tmpl w:val="DC984608"/>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nsid w:val="195F0B72"/>
    <w:multiLevelType w:val="hybridMultilevel"/>
    <w:tmpl w:val="6D20C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CA174D8"/>
    <w:multiLevelType w:val="singleLevel"/>
    <w:tmpl w:val="B56698B0"/>
    <w:lvl w:ilvl="0">
      <w:start w:val="1"/>
      <w:numFmt w:val="lowerLetter"/>
      <w:lvlText w:val="(%1)"/>
      <w:lvlJc w:val="left"/>
      <w:pPr>
        <w:tabs>
          <w:tab w:val="num" w:pos="405"/>
        </w:tabs>
        <w:ind w:left="405" w:hanging="405"/>
      </w:pPr>
      <w:rPr>
        <w:rFonts w:hint="default"/>
      </w:rPr>
    </w:lvl>
  </w:abstractNum>
  <w:abstractNum w:abstractNumId="27">
    <w:nsid w:val="1D5F7E96"/>
    <w:multiLevelType w:val="multilevel"/>
    <w:tmpl w:val="12E05EB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1D697CCF"/>
    <w:multiLevelType w:val="multilevel"/>
    <w:tmpl w:val="BE4E6AB0"/>
    <w:lvl w:ilvl="0">
      <w:start w:val="28"/>
      <w:numFmt w:val="decimal"/>
      <w:lvlText w:val="%1"/>
      <w:lvlJc w:val="left"/>
      <w:pPr>
        <w:tabs>
          <w:tab w:val="num" w:pos="600"/>
        </w:tabs>
        <w:ind w:left="600" w:hanging="600"/>
      </w:pPr>
      <w:rPr>
        <w:rFonts w:hint="default"/>
      </w:rPr>
    </w:lvl>
    <w:lvl w:ilvl="1">
      <w:start w:val="1"/>
      <w:numFmt w:val="decimal"/>
      <w:lvlText w:val="2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1E3223F3"/>
    <w:multiLevelType w:val="hybridMultilevel"/>
    <w:tmpl w:val="315E696E"/>
    <w:lvl w:ilvl="0" w:tplc="144ACDDC">
      <w:start w:val="1"/>
      <w:numFmt w:val="lowerLetter"/>
      <w:lvlText w:val="(%1)"/>
      <w:lvlJc w:val="left"/>
      <w:pPr>
        <w:ind w:left="1780" w:hanging="340"/>
      </w:pPr>
      <w:rPr>
        <w:rFonts w:ascii="Times New Roman" w:hAnsi="Times New Roman" w:hint="default"/>
        <w:b w:val="0"/>
        <w:color w:val="auto"/>
        <w:sz w:val="24"/>
      </w:rPr>
    </w:lvl>
    <w:lvl w:ilvl="1" w:tplc="04090019" w:tentative="1">
      <w:start w:val="1"/>
      <w:numFmt w:val="lowerLetter"/>
      <w:lvlText w:val="%2."/>
      <w:lvlJc w:val="left"/>
      <w:pPr>
        <w:ind w:left="2794" w:hanging="360"/>
      </w:pPr>
    </w:lvl>
    <w:lvl w:ilvl="2" w:tplc="0409001B" w:tentative="1">
      <w:start w:val="1"/>
      <w:numFmt w:val="lowerRoman"/>
      <w:lvlText w:val="%3."/>
      <w:lvlJc w:val="right"/>
      <w:pPr>
        <w:ind w:left="3514" w:hanging="180"/>
      </w:pPr>
    </w:lvl>
    <w:lvl w:ilvl="3" w:tplc="0409000F" w:tentative="1">
      <w:start w:val="1"/>
      <w:numFmt w:val="decimal"/>
      <w:lvlText w:val="%4."/>
      <w:lvlJc w:val="left"/>
      <w:pPr>
        <w:ind w:left="4234" w:hanging="360"/>
      </w:pPr>
    </w:lvl>
    <w:lvl w:ilvl="4" w:tplc="04090019" w:tentative="1">
      <w:start w:val="1"/>
      <w:numFmt w:val="lowerLetter"/>
      <w:lvlText w:val="%5."/>
      <w:lvlJc w:val="left"/>
      <w:pPr>
        <w:ind w:left="4954" w:hanging="360"/>
      </w:pPr>
    </w:lvl>
    <w:lvl w:ilvl="5" w:tplc="0409001B" w:tentative="1">
      <w:start w:val="1"/>
      <w:numFmt w:val="lowerRoman"/>
      <w:lvlText w:val="%6."/>
      <w:lvlJc w:val="right"/>
      <w:pPr>
        <w:ind w:left="5674" w:hanging="180"/>
      </w:pPr>
    </w:lvl>
    <w:lvl w:ilvl="6" w:tplc="0409000F" w:tentative="1">
      <w:start w:val="1"/>
      <w:numFmt w:val="decimal"/>
      <w:lvlText w:val="%7."/>
      <w:lvlJc w:val="left"/>
      <w:pPr>
        <w:ind w:left="6394" w:hanging="360"/>
      </w:pPr>
    </w:lvl>
    <w:lvl w:ilvl="7" w:tplc="04090019" w:tentative="1">
      <w:start w:val="1"/>
      <w:numFmt w:val="lowerLetter"/>
      <w:lvlText w:val="%8."/>
      <w:lvlJc w:val="left"/>
      <w:pPr>
        <w:ind w:left="7114" w:hanging="360"/>
      </w:pPr>
    </w:lvl>
    <w:lvl w:ilvl="8" w:tplc="0409001B" w:tentative="1">
      <w:start w:val="1"/>
      <w:numFmt w:val="lowerRoman"/>
      <w:lvlText w:val="%9."/>
      <w:lvlJc w:val="right"/>
      <w:pPr>
        <w:ind w:left="7834" w:hanging="180"/>
      </w:pPr>
    </w:lvl>
  </w:abstractNum>
  <w:abstractNum w:abstractNumId="30">
    <w:nsid w:val="1FFC443B"/>
    <w:multiLevelType w:val="multilevel"/>
    <w:tmpl w:val="A64062B0"/>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2191015D"/>
    <w:multiLevelType w:val="multilevel"/>
    <w:tmpl w:val="6EF8A980"/>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21DE77A0"/>
    <w:multiLevelType w:val="multilevel"/>
    <w:tmpl w:val="BBD2FF86"/>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221376FB"/>
    <w:multiLevelType w:val="multilevel"/>
    <w:tmpl w:val="D3C8543E"/>
    <w:lvl w:ilvl="0">
      <w:start w:val="40"/>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nsid w:val="24A74F17"/>
    <w:multiLevelType w:val="multilevel"/>
    <w:tmpl w:val="AC8C0C4E"/>
    <w:lvl w:ilvl="0">
      <w:start w:val="3"/>
      <w:numFmt w:val="none"/>
      <w:isLgl/>
      <w:lvlText w:val="4."/>
      <w:lvlJc w:val="left"/>
      <w:pPr>
        <w:tabs>
          <w:tab w:val="num" w:pos="432"/>
        </w:tabs>
        <w:ind w:left="432" w:hanging="432"/>
      </w:pPr>
      <w:rPr>
        <w:b/>
        <w:i w:val="0"/>
        <w:sz w:val="24"/>
      </w:rPr>
    </w:lvl>
    <w:lvl w:ilvl="1">
      <w:start w:val="5"/>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nsid w:val="2631618B"/>
    <w:multiLevelType w:val="multilevel"/>
    <w:tmpl w:val="7EDC4AC2"/>
    <w:lvl w:ilvl="0">
      <w:start w:val="41"/>
      <w:numFmt w:val="decimal"/>
      <w:lvlText w:val="%1"/>
      <w:lvlJc w:val="left"/>
      <w:pPr>
        <w:tabs>
          <w:tab w:val="num" w:pos="600"/>
        </w:tabs>
        <w:ind w:left="600" w:hanging="600"/>
      </w:pPr>
      <w:rPr>
        <w:rFonts w:hint="default"/>
      </w:rPr>
    </w:lvl>
    <w:lvl w:ilvl="1">
      <w:start w:val="1"/>
      <w:numFmt w:val="decimal"/>
      <w:lvlText w:val="4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27E41E39"/>
    <w:multiLevelType w:val="multilevel"/>
    <w:tmpl w:val="3E1AB6B8"/>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2A926FA8"/>
    <w:multiLevelType w:val="multilevel"/>
    <w:tmpl w:val="D00866F6"/>
    <w:lvl w:ilvl="0">
      <w:start w:val="27"/>
      <w:numFmt w:val="decimal"/>
      <w:lvlText w:val="%1"/>
      <w:lvlJc w:val="left"/>
      <w:pPr>
        <w:tabs>
          <w:tab w:val="num" w:pos="600"/>
        </w:tabs>
        <w:ind w:left="600" w:hanging="600"/>
      </w:pPr>
      <w:rPr>
        <w:rFonts w:hint="default"/>
      </w:rPr>
    </w:lvl>
    <w:lvl w:ilvl="1">
      <w:start w:val="1"/>
      <w:numFmt w:val="decimal"/>
      <w:lvlText w:val="2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nsid w:val="2B324733"/>
    <w:multiLevelType w:val="hybridMultilevel"/>
    <w:tmpl w:val="BDEA6CC6"/>
    <w:lvl w:ilvl="0" w:tplc="41A8194A">
      <w:start w:val="1"/>
      <w:numFmt w:val="lowerLetter"/>
      <w:lvlText w:val="(%1)"/>
      <w:lvlJc w:val="left"/>
      <w:pPr>
        <w:tabs>
          <w:tab w:val="num" w:pos="576"/>
        </w:tabs>
        <w:ind w:left="576" w:firstLine="0"/>
      </w:pPr>
      <w:rPr>
        <w:rFonts w:hint="default"/>
      </w:rPr>
    </w:lvl>
    <w:lvl w:ilvl="1" w:tplc="41A8194A">
      <w:start w:val="1"/>
      <w:numFmt w:val="lowerLetter"/>
      <w:lvlText w:val="(%2)"/>
      <w:lvlJc w:val="left"/>
      <w:pPr>
        <w:tabs>
          <w:tab w:val="num" w:pos="936"/>
        </w:tabs>
        <w:ind w:left="936" w:firstLine="0"/>
      </w:pPr>
      <w:rPr>
        <w:rFonts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4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1">
    <w:nsid w:val="303352A6"/>
    <w:multiLevelType w:val="multilevel"/>
    <w:tmpl w:val="49BE7492"/>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2">
    <w:nsid w:val="34223705"/>
    <w:multiLevelType w:val="hybridMultilevel"/>
    <w:tmpl w:val="82D4A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4">
    <w:nsid w:val="34DF07FE"/>
    <w:multiLevelType w:val="hybridMultilevel"/>
    <w:tmpl w:val="99106A4E"/>
    <w:lvl w:ilvl="0" w:tplc="FF260D10">
      <w:start w:val="1"/>
      <w:numFmt w:val="lowerRoman"/>
      <w:lvlText w:val="(%1)"/>
      <w:lvlJc w:val="left"/>
      <w:pPr>
        <w:ind w:left="1026" w:hanging="513"/>
      </w:pPr>
      <w:rPr>
        <w:rFonts w:hint="default"/>
      </w:rPr>
    </w:lvl>
    <w:lvl w:ilvl="1" w:tplc="04090019">
      <w:start w:val="1"/>
      <w:numFmt w:val="lowerLetter"/>
      <w:lvlText w:val="%2."/>
      <w:lvlJc w:val="left"/>
      <w:pPr>
        <w:ind w:left="1746" w:hanging="360"/>
      </w:pPr>
    </w:lvl>
    <w:lvl w:ilvl="2" w:tplc="0409001B" w:tentative="1">
      <w:start w:val="1"/>
      <w:numFmt w:val="lowerRoman"/>
      <w:lvlText w:val="%3."/>
      <w:lvlJc w:val="right"/>
      <w:pPr>
        <w:ind w:left="2466" w:hanging="180"/>
      </w:pPr>
    </w:lvl>
    <w:lvl w:ilvl="3" w:tplc="0409000F" w:tentative="1">
      <w:start w:val="1"/>
      <w:numFmt w:val="decimal"/>
      <w:lvlText w:val="%4."/>
      <w:lvlJc w:val="left"/>
      <w:pPr>
        <w:ind w:left="3186" w:hanging="360"/>
      </w:pPr>
    </w:lvl>
    <w:lvl w:ilvl="4" w:tplc="04090019" w:tentative="1">
      <w:start w:val="1"/>
      <w:numFmt w:val="lowerLetter"/>
      <w:lvlText w:val="%5."/>
      <w:lvlJc w:val="left"/>
      <w:pPr>
        <w:ind w:left="3906" w:hanging="360"/>
      </w:pPr>
    </w:lvl>
    <w:lvl w:ilvl="5" w:tplc="0409001B" w:tentative="1">
      <w:start w:val="1"/>
      <w:numFmt w:val="lowerRoman"/>
      <w:lvlText w:val="%6."/>
      <w:lvlJc w:val="right"/>
      <w:pPr>
        <w:ind w:left="4626" w:hanging="180"/>
      </w:pPr>
    </w:lvl>
    <w:lvl w:ilvl="6" w:tplc="0409000F" w:tentative="1">
      <w:start w:val="1"/>
      <w:numFmt w:val="decimal"/>
      <w:lvlText w:val="%7."/>
      <w:lvlJc w:val="left"/>
      <w:pPr>
        <w:ind w:left="5346" w:hanging="360"/>
      </w:pPr>
    </w:lvl>
    <w:lvl w:ilvl="7" w:tplc="04090019" w:tentative="1">
      <w:start w:val="1"/>
      <w:numFmt w:val="lowerLetter"/>
      <w:lvlText w:val="%8."/>
      <w:lvlJc w:val="left"/>
      <w:pPr>
        <w:ind w:left="6066" w:hanging="360"/>
      </w:pPr>
    </w:lvl>
    <w:lvl w:ilvl="8" w:tplc="0409001B" w:tentative="1">
      <w:start w:val="1"/>
      <w:numFmt w:val="lowerRoman"/>
      <w:lvlText w:val="%9."/>
      <w:lvlJc w:val="right"/>
      <w:pPr>
        <w:ind w:left="6786" w:hanging="180"/>
      </w:pPr>
    </w:lvl>
  </w:abstractNum>
  <w:abstractNum w:abstractNumId="45">
    <w:nsid w:val="351946E7"/>
    <w:multiLevelType w:val="multilevel"/>
    <w:tmpl w:val="FFACF0FA"/>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356107A3"/>
    <w:multiLevelType w:val="hybridMultilevel"/>
    <w:tmpl w:val="62305C16"/>
    <w:lvl w:ilvl="0" w:tplc="223A74E2">
      <w:start w:val="1"/>
      <w:numFmt w:val="decimal"/>
      <w:lvlText w:val="4.1.%1"/>
      <w:lvlJc w:val="left"/>
      <w:pPr>
        <w:ind w:left="1418" w:hanging="698"/>
      </w:pPr>
      <w:rPr>
        <w:rFonts w:ascii="Times New Roman" w:hAnsi="Times New Roman" w:hint="default"/>
        <w:b w:val="0"/>
        <w:color w:val="auto"/>
        <w:sz w:val="24"/>
      </w:rPr>
    </w:lvl>
    <w:lvl w:ilvl="1" w:tplc="04090019" w:tentative="1">
      <w:start w:val="1"/>
      <w:numFmt w:val="lowerLetter"/>
      <w:lvlText w:val="%2."/>
      <w:lvlJc w:val="left"/>
      <w:pPr>
        <w:ind w:left="799" w:hanging="360"/>
      </w:pPr>
    </w:lvl>
    <w:lvl w:ilvl="2" w:tplc="0409001B" w:tentative="1">
      <w:start w:val="1"/>
      <w:numFmt w:val="lowerRoman"/>
      <w:lvlText w:val="%3."/>
      <w:lvlJc w:val="right"/>
      <w:pPr>
        <w:ind w:left="1519" w:hanging="180"/>
      </w:pPr>
    </w:lvl>
    <w:lvl w:ilvl="3" w:tplc="0409000F" w:tentative="1">
      <w:start w:val="1"/>
      <w:numFmt w:val="decimal"/>
      <w:lvlText w:val="%4."/>
      <w:lvlJc w:val="left"/>
      <w:pPr>
        <w:ind w:left="2239" w:hanging="360"/>
      </w:pPr>
    </w:lvl>
    <w:lvl w:ilvl="4" w:tplc="04090019" w:tentative="1">
      <w:start w:val="1"/>
      <w:numFmt w:val="lowerLetter"/>
      <w:lvlText w:val="%5."/>
      <w:lvlJc w:val="left"/>
      <w:pPr>
        <w:ind w:left="2959" w:hanging="360"/>
      </w:pPr>
    </w:lvl>
    <w:lvl w:ilvl="5" w:tplc="0409001B" w:tentative="1">
      <w:start w:val="1"/>
      <w:numFmt w:val="lowerRoman"/>
      <w:lvlText w:val="%6."/>
      <w:lvlJc w:val="right"/>
      <w:pPr>
        <w:ind w:left="3679" w:hanging="180"/>
      </w:pPr>
    </w:lvl>
    <w:lvl w:ilvl="6" w:tplc="0409000F" w:tentative="1">
      <w:start w:val="1"/>
      <w:numFmt w:val="decimal"/>
      <w:lvlText w:val="%7."/>
      <w:lvlJc w:val="left"/>
      <w:pPr>
        <w:ind w:left="4399" w:hanging="360"/>
      </w:pPr>
    </w:lvl>
    <w:lvl w:ilvl="7" w:tplc="04090019" w:tentative="1">
      <w:start w:val="1"/>
      <w:numFmt w:val="lowerLetter"/>
      <w:lvlText w:val="%8."/>
      <w:lvlJc w:val="left"/>
      <w:pPr>
        <w:ind w:left="5119" w:hanging="360"/>
      </w:pPr>
    </w:lvl>
    <w:lvl w:ilvl="8" w:tplc="0409001B" w:tentative="1">
      <w:start w:val="1"/>
      <w:numFmt w:val="lowerRoman"/>
      <w:lvlText w:val="%9."/>
      <w:lvlJc w:val="right"/>
      <w:pPr>
        <w:ind w:left="5839" w:hanging="180"/>
      </w:pPr>
    </w:lvl>
  </w:abstractNum>
  <w:abstractNum w:abstractNumId="47">
    <w:nsid w:val="356F3176"/>
    <w:multiLevelType w:val="multilevel"/>
    <w:tmpl w:val="CD4EA8AC"/>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nsid w:val="38140363"/>
    <w:multiLevelType w:val="multilevel"/>
    <w:tmpl w:val="BCDE3A06"/>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9">
    <w:nsid w:val="38CC2091"/>
    <w:multiLevelType w:val="hybridMultilevel"/>
    <w:tmpl w:val="4A62FCC6"/>
    <w:lvl w:ilvl="0" w:tplc="81EA8D76">
      <w:start w:val="1"/>
      <w:numFmt w:val="decimal"/>
      <w:lvlText w:val="4.2.%1"/>
      <w:lvlJc w:val="left"/>
      <w:pPr>
        <w:ind w:left="1418" w:hanging="698"/>
      </w:pPr>
      <w:rPr>
        <w:rFonts w:ascii="Times New Roman" w:hAnsi="Times New Roman" w:hint="default"/>
        <w:b w:val="0"/>
        <w:color w:val="auto"/>
        <w:sz w:val="24"/>
      </w:rPr>
    </w:lvl>
    <w:lvl w:ilvl="1" w:tplc="04090019" w:tentative="1">
      <w:start w:val="1"/>
      <w:numFmt w:val="lowerLetter"/>
      <w:lvlText w:val="%2."/>
      <w:lvlJc w:val="left"/>
      <w:pPr>
        <w:ind w:left="799" w:hanging="360"/>
      </w:pPr>
    </w:lvl>
    <w:lvl w:ilvl="2" w:tplc="0409001B" w:tentative="1">
      <w:start w:val="1"/>
      <w:numFmt w:val="lowerRoman"/>
      <w:lvlText w:val="%3."/>
      <w:lvlJc w:val="right"/>
      <w:pPr>
        <w:ind w:left="1519" w:hanging="180"/>
      </w:pPr>
    </w:lvl>
    <w:lvl w:ilvl="3" w:tplc="0409000F" w:tentative="1">
      <w:start w:val="1"/>
      <w:numFmt w:val="decimal"/>
      <w:lvlText w:val="%4."/>
      <w:lvlJc w:val="left"/>
      <w:pPr>
        <w:ind w:left="2239" w:hanging="360"/>
      </w:pPr>
    </w:lvl>
    <w:lvl w:ilvl="4" w:tplc="04090019" w:tentative="1">
      <w:start w:val="1"/>
      <w:numFmt w:val="lowerLetter"/>
      <w:lvlText w:val="%5."/>
      <w:lvlJc w:val="left"/>
      <w:pPr>
        <w:ind w:left="2959" w:hanging="360"/>
      </w:pPr>
    </w:lvl>
    <w:lvl w:ilvl="5" w:tplc="0409001B" w:tentative="1">
      <w:start w:val="1"/>
      <w:numFmt w:val="lowerRoman"/>
      <w:lvlText w:val="%6."/>
      <w:lvlJc w:val="right"/>
      <w:pPr>
        <w:ind w:left="3679" w:hanging="180"/>
      </w:pPr>
    </w:lvl>
    <w:lvl w:ilvl="6" w:tplc="0409000F" w:tentative="1">
      <w:start w:val="1"/>
      <w:numFmt w:val="decimal"/>
      <w:lvlText w:val="%7."/>
      <w:lvlJc w:val="left"/>
      <w:pPr>
        <w:ind w:left="4399" w:hanging="360"/>
      </w:pPr>
    </w:lvl>
    <w:lvl w:ilvl="7" w:tplc="04090019" w:tentative="1">
      <w:start w:val="1"/>
      <w:numFmt w:val="lowerLetter"/>
      <w:lvlText w:val="%8."/>
      <w:lvlJc w:val="left"/>
      <w:pPr>
        <w:ind w:left="5119" w:hanging="360"/>
      </w:pPr>
    </w:lvl>
    <w:lvl w:ilvl="8" w:tplc="0409001B" w:tentative="1">
      <w:start w:val="1"/>
      <w:numFmt w:val="lowerRoman"/>
      <w:lvlText w:val="%9."/>
      <w:lvlJc w:val="right"/>
      <w:pPr>
        <w:ind w:left="5839" w:hanging="180"/>
      </w:pPr>
    </w:lvl>
  </w:abstractNum>
  <w:abstractNum w:abstractNumId="50">
    <w:nsid w:val="3A476447"/>
    <w:multiLevelType w:val="multilevel"/>
    <w:tmpl w:val="22A6A77A"/>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1">
    <w:nsid w:val="3ABF7C87"/>
    <w:multiLevelType w:val="multilevel"/>
    <w:tmpl w:val="15C22936"/>
    <w:lvl w:ilvl="0">
      <w:start w:val="32"/>
      <w:numFmt w:val="decimal"/>
      <w:lvlText w:val="%1"/>
      <w:lvlJc w:val="left"/>
      <w:pPr>
        <w:tabs>
          <w:tab w:val="num" w:pos="600"/>
        </w:tabs>
        <w:ind w:left="600" w:hanging="600"/>
      </w:pPr>
      <w:rPr>
        <w:rFonts w:hint="default"/>
      </w:rPr>
    </w:lvl>
    <w:lvl w:ilvl="1">
      <w:start w:val="1"/>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3B5D1C1B"/>
    <w:multiLevelType w:val="hybridMultilevel"/>
    <w:tmpl w:val="3650E3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D6D3A74"/>
    <w:multiLevelType w:val="hybridMultilevel"/>
    <w:tmpl w:val="559E17DC"/>
    <w:lvl w:ilvl="0" w:tplc="FFFFFFFF">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nsid w:val="3D842336"/>
    <w:multiLevelType w:val="multilevel"/>
    <w:tmpl w:val="E0FCC5EC"/>
    <w:lvl w:ilvl="0">
      <w:start w:val="25"/>
      <w:numFmt w:val="decimal"/>
      <w:lvlText w:val="%1"/>
      <w:lvlJc w:val="left"/>
      <w:pPr>
        <w:tabs>
          <w:tab w:val="num" w:pos="600"/>
        </w:tabs>
        <w:ind w:left="600" w:hanging="600"/>
      </w:pPr>
      <w:rPr>
        <w:rFonts w:hint="default"/>
      </w:rPr>
    </w:lvl>
    <w:lvl w:ilvl="1">
      <w:start w:val="1"/>
      <w:numFmt w:val="decimal"/>
      <w:lvlText w:val="2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3DF406EF"/>
    <w:multiLevelType w:val="multilevel"/>
    <w:tmpl w:val="D168340E"/>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nsid w:val="3E98053B"/>
    <w:multiLevelType w:val="multilevel"/>
    <w:tmpl w:val="18B09DF6"/>
    <w:lvl w:ilvl="0">
      <w:start w:val="18"/>
      <w:numFmt w:val="decimal"/>
      <w:lvlText w:val="%1"/>
      <w:lvlJc w:val="left"/>
      <w:pPr>
        <w:tabs>
          <w:tab w:val="num" w:pos="600"/>
        </w:tabs>
        <w:ind w:left="600" w:hanging="600"/>
      </w:pPr>
      <w:rPr>
        <w:rFonts w:hint="default"/>
      </w:rPr>
    </w:lvl>
    <w:lvl w:ilvl="1">
      <w:start w:val="1"/>
      <w:numFmt w:val="decimal"/>
      <w:lvlText w:val="1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nsid w:val="3ED0762A"/>
    <w:multiLevelType w:val="multilevel"/>
    <w:tmpl w:val="A5D66C98"/>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8">
    <w:nsid w:val="3ED10A5F"/>
    <w:multiLevelType w:val="multilevel"/>
    <w:tmpl w:val="6CC08432"/>
    <w:lvl w:ilvl="0">
      <w:start w:val="1"/>
      <w:numFmt w:val="decimal"/>
      <w:isLgl/>
      <w:lvlText w:val="%1."/>
      <w:lvlJc w:val="left"/>
      <w:pPr>
        <w:tabs>
          <w:tab w:val="num" w:pos="432"/>
        </w:tabs>
        <w:ind w:left="432" w:hanging="432"/>
      </w:pPr>
      <w:rPr>
        <w:b/>
        <w:i w:val="0"/>
        <w:sz w:val="24"/>
      </w:rPr>
    </w:lvl>
    <w:lvl w:ilvl="1">
      <w:start w:val="1"/>
      <w:numFmt w:val="decimal"/>
      <w:pStyle w:val="Header3-Paragraph"/>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9">
    <w:nsid w:val="3EE46DD6"/>
    <w:multiLevelType w:val="hybridMultilevel"/>
    <w:tmpl w:val="F77AB654"/>
    <w:lvl w:ilvl="0" w:tplc="D6BA3CD4">
      <w:start w:val="1"/>
      <w:numFmt w:val="decimal"/>
      <w:pStyle w:val="ITBidTExt"/>
      <w:lvlText w:val="2.5.2.%1"/>
      <w:lvlJc w:val="left"/>
      <w:pPr>
        <w:ind w:left="2211" w:hanging="850"/>
      </w:pPr>
      <w:rPr>
        <w:rFonts w:ascii="Times New Roman" w:hAnsi="Times New Roman" w:hint="default"/>
        <w:b w:val="0"/>
        <w:color w:val="auto"/>
        <w:sz w:val="24"/>
      </w:rPr>
    </w:lvl>
    <w:lvl w:ilvl="1" w:tplc="04090019" w:tentative="1">
      <w:start w:val="1"/>
      <w:numFmt w:val="lowerLetter"/>
      <w:lvlText w:val="%2."/>
      <w:lvlJc w:val="left"/>
      <w:pPr>
        <w:ind w:left="2843" w:hanging="360"/>
      </w:pPr>
    </w:lvl>
    <w:lvl w:ilvl="2" w:tplc="0409001B" w:tentative="1">
      <w:start w:val="1"/>
      <w:numFmt w:val="lowerRoman"/>
      <w:lvlText w:val="%3."/>
      <w:lvlJc w:val="right"/>
      <w:pPr>
        <w:ind w:left="3563" w:hanging="180"/>
      </w:pPr>
    </w:lvl>
    <w:lvl w:ilvl="3" w:tplc="0409000F" w:tentative="1">
      <w:start w:val="1"/>
      <w:numFmt w:val="decimal"/>
      <w:lvlText w:val="%4."/>
      <w:lvlJc w:val="left"/>
      <w:pPr>
        <w:ind w:left="4283" w:hanging="360"/>
      </w:pPr>
    </w:lvl>
    <w:lvl w:ilvl="4" w:tplc="04090019" w:tentative="1">
      <w:start w:val="1"/>
      <w:numFmt w:val="lowerLetter"/>
      <w:lvlText w:val="%5."/>
      <w:lvlJc w:val="left"/>
      <w:pPr>
        <w:ind w:left="5003" w:hanging="360"/>
      </w:pPr>
    </w:lvl>
    <w:lvl w:ilvl="5" w:tplc="0409001B" w:tentative="1">
      <w:start w:val="1"/>
      <w:numFmt w:val="lowerRoman"/>
      <w:lvlText w:val="%6."/>
      <w:lvlJc w:val="right"/>
      <w:pPr>
        <w:ind w:left="5723" w:hanging="180"/>
      </w:pPr>
    </w:lvl>
    <w:lvl w:ilvl="6" w:tplc="0409000F" w:tentative="1">
      <w:start w:val="1"/>
      <w:numFmt w:val="decimal"/>
      <w:lvlText w:val="%7."/>
      <w:lvlJc w:val="left"/>
      <w:pPr>
        <w:ind w:left="6443" w:hanging="360"/>
      </w:pPr>
    </w:lvl>
    <w:lvl w:ilvl="7" w:tplc="04090019" w:tentative="1">
      <w:start w:val="1"/>
      <w:numFmt w:val="lowerLetter"/>
      <w:lvlText w:val="%8."/>
      <w:lvlJc w:val="left"/>
      <w:pPr>
        <w:ind w:left="7163" w:hanging="360"/>
      </w:pPr>
    </w:lvl>
    <w:lvl w:ilvl="8" w:tplc="0409001B" w:tentative="1">
      <w:start w:val="1"/>
      <w:numFmt w:val="lowerRoman"/>
      <w:lvlText w:val="%9."/>
      <w:lvlJc w:val="right"/>
      <w:pPr>
        <w:ind w:left="7883" w:hanging="180"/>
      </w:pPr>
    </w:lvl>
  </w:abstractNum>
  <w:abstractNum w:abstractNumId="60">
    <w:nsid w:val="3F8A6590"/>
    <w:multiLevelType w:val="multilevel"/>
    <w:tmpl w:val="163EA858"/>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1">
    <w:nsid w:val="40705A30"/>
    <w:multiLevelType w:val="multilevel"/>
    <w:tmpl w:val="0FDA958C"/>
    <w:lvl w:ilvl="0">
      <w:start w:val="30"/>
      <w:numFmt w:val="decimal"/>
      <w:lvlText w:val="%1"/>
      <w:lvlJc w:val="left"/>
      <w:pPr>
        <w:tabs>
          <w:tab w:val="num" w:pos="600"/>
        </w:tabs>
        <w:ind w:left="600" w:hanging="600"/>
      </w:pPr>
      <w:rPr>
        <w:rFonts w:hint="default"/>
      </w:rPr>
    </w:lvl>
    <w:lvl w:ilvl="1">
      <w:start w:val="1"/>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nsid w:val="41DD70BF"/>
    <w:multiLevelType w:val="multilevel"/>
    <w:tmpl w:val="D16479FA"/>
    <w:lvl w:ilvl="0">
      <w:start w:val="1"/>
      <w:numFmt w:val="upperRoman"/>
      <w:pStyle w:val="Outline1"/>
      <w:lvlText w:val="%1."/>
      <w:lvlJc w:val="right"/>
      <w:pPr>
        <w:tabs>
          <w:tab w:val="num" w:pos="432"/>
        </w:tabs>
        <w:ind w:left="432" w:hanging="432"/>
      </w:pPr>
    </w:lvl>
    <w:lvl w:ilvl="1">
      <w:start w:val="1"/>
      <w:numFmt w:val="upperLetter"/>
      <w:pStyle w:val="Outline1"/>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3">
    <w:nsid w:val="41F75D2E"/>
    <w:multiLevelType w:val="multilevel"/>
    <w:tmpl w:val="E09A0580"/>
    <w:lvl w:ilvl="0">
      <w:start w:val="1"/>
      <w:numFmt w:val="decimal"/>
      <w:pStyle w:val="NewOutRegs"/>
      <w:lvlText w:val="%1."/>
      <w:lvlJc w:val="left"/>
      <w:pPr>
        <w:tabs>
          <w:tab w:val="num" w:pos="851"/>
        </w:tabs>
        <w:ind w:left="851" w:hanging="851"/>
      </w:pPr>
      <w:rPr>
        <w:rFonts w:ascii="Times New Roman Bold" w:hAnsi="Times New Roman Bold" w:hint="default"/>
        <w:b/>
        <w:i w:val="0"/>
        <w:sz w:val="24"/>
        <w:szCs w:val="24"/>
      </w:rPr>
    </w:lvl>
    <w:lvl w:ilvl="1">
      <w:start w:val="1"/>
      <w:numFmt w:val="decimal"/>
      <w:pStyle w:val="SubReg"/>
      <w:lvlText w:val="(%2)"/>
      <w:lvlJc w:val="left"/>
      <w:pPr>
        <w:tabs>
          <w:tab w:val="num" w:pos="851"/>
        </w:tabs>
        <w:ind w:left="851" w:hanging="851"/>
      </w:pPr>
      <w:rPr>
        <w:rFonts w:ascii="Times New Roman" w:hAnsi="Times New Roman" w:hint="default"/>
        <w:b w:val="0"/>
        <w:i w:val="0"/>
        <w:sz w:val="24"/>
        <w:szCs w:val="24"/>
      </w:rPr>
    </w:lvl>
    <w:lvl w:ilvl="2">
      <w:start w:val="1"/>
      <w:numFmt w:val="lowerLetter"/>
      <w:lvlText w:val="(%3)"/>
      <w:lvlJc w:val="left"/>
      <w:pPr>
        <w:tabs>
          <w:tab w:val="num" w:pos="1418"/>
        </w:tabs>
        <w:ind w:left="1418" w:hanging="567"/>
      </w:pPr>
      <w:rPr>
        <w:rFonts w:ascii="Times New Roman" w:hAnsi="Times New Roman" w:hint="default"/>
        <w:b w:val="0"/>
        <w:i w:val="0"/>
        <w:sz w:val="24"/>
        <w:szCs w:val="24"/>
      </w:rPr>
    </w:lvl>
    <w:lvl w:ilvl="3">
      <w:start w:val="1"/>
      <w:numFmt w:val="lowerRoman"/>
      <w:pStyle w:val="SubSubReg"/>
      <w:lvlText w:val="(%4)"/>
      <w:lvlJc w:val="left"/>
      <w:pPr>
        <w:tabs>
          <w:tab w:val="num" w:pos="1985"/>
        </w:tabs>
        <w:ind w:left="1985"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4">
    <w:nsid w:val="43402780"/>
    <w:multiLevelType w:val="multilevel"/>
    <w:tmpl w:val="67AA675A"/>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5">
    <w:nsid w:val="435D7B99"/>
    <w:multiLevelType w:val="multilevel"/>
    <w:tmpl w:val="5C1ABF54"/>
    <w:lvl w:ilvl="0">
      <w:start w:val="20"/>
      <w:numFmt w:val="decimal"/>
      <w:lvlText w:val="%1"/>
      <w:lvlJc w:val="left"/>
      <w:pPr>
        <w:tabs>
          <w:tab w:val="num" w:pos="600"/>
        </w:tabs>
        <w:ind w:left="600" w:hanging="600"/>
      </w:pPr>
      <w:rPr>
        <w:rFonts w:hint="default"/>
      </w:rPr>
    </w:lvl>
    <w:lvl w:ilvl="1">
      <w:start w:val="1"/>
      <w:numFmt w:val="decimal"/>
      <w:lvlText w:val="2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6">
    <w:nsid w:val="449A1A5A"/>
    <w:multiLevelType w:val="singleLevel"/>
    <w:tmpl w:val="4CA25D2C"/>
    <w:lvl w:ilvl="0">
      <w:start w:val="1"/>
      <w:numFmt w:val="upperLetter"/>
      <w:pStyle w:val="BodyText2"/>
      <w:lvlText w:val="%1."/>
      <w:lvlJc w:val="left"/>
      <w:pPr>
        <w:tabs>
          <w:tab w:val="num" w:pos="360"/>
        </w:tabs>
        <w:ind w:left="360" w:hanging="360"/>
      </w:pPr>
    </w:lvl>
  </w:abstractNum>
  <w:abstractNum w:abstractNumId="67">
    <w:nsid w:val="457B3DAE"/>
    <w:multiLevelType w:val="hybridMultilevel"/>
    <w:tmpl w:val="E0D62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45BD1B7D"/>
    <w:multiLevelType w:val="singleLevel"/>
    <w:tmpl w:val="AE92CAFE"/>
    <w:lvl w:ilvl="0">
      <w:start w:val="1"/>
      <w:numFmt w:val="decimal"/>
      <w:pStyle w:val="Header1-Clauses"/>
      <w:lvlText w:val="%1."/>
      <w:lvlJc w:val="left"/>
      <w:pPr>
        <w:tabs>
          <w:tab w:val="num" w:pos="360"/>
        </w:tabs>
        <w:ind w:left="360" w:hanging="360"/>
      </w:pPr>
    </w:lvl>
  </w:abstractNum>
  <w:abstractNum w:abstractNumId="69">
    <w:nsid w:val="47885E7F"/>
    <w:multiLevelType w:val="multilevel"/>
    <w:tmpl w:val="F3E67D26"/>
    <w:lvl w:ilvl="0">
      <w:start w:val="12"/>
      <w:numFmt w:val="decimal"/>
      <w:lvlText w:val="%1"/>
      <w:lvlJc w:val="left"/>
      <w:pPr>
        <w:tabs>
          <w:tab w:val="num" w:pos="600"/>
        </w:tabs>
        <w:ind w:left="600" w:hanging="600"/>
      </w:pPr>
      <w:rPr>
        <w:rFonts w:hint="default"/>
      </w:rPr>
    </w:lvl>
    <w:lvl w:ilvl="1">
      <w:start w:val="1"/>
      <w:numFmt w:val="decimal"/>
      <w:lvlText w:val="1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nsid w:val="47BC2DB4"/>
    <w:multiLevelType w:val="hybridMultilevel"/>
    <w:tmpl w:val="99106A4E"/>
    <w:lvl w:ilvl="0" w:tplc="C41CE3B4">
      <w:start w:val="1"/>
      <w:numFmt w:val="lowerRoman"/>
      <w:lvlText w:val="(%1)"/>
      <w:lvlJc w:val="left"/>
      <w:pPr>
        <w:ind w:left="1080" w:hanging="513"/>
      </w:pPr>
      <w:rPr>
        <w:rFonts w:hint="default"/>
      </w:rPr>
    </w:lvl>
    <w:lvl w:ilvl="1" w:tplc="F724B7DE" w:tentative="1">
      <w:start w:val="1"/>
      <w:numFmt w:val="lowerLetter"/>
      <w:lvlText w:val="%2."/>
      <w:lvlJc w:val="left"/>
      <w:pPr>
        <w:ind w:left="1800" w:hanging="360"/>
      </w:pPr>
    </w:lvl>
    <w:lvl w:ilvl="2" w:tplc="363E36F0" w:tentative="1">
      <w:start w:val="1"/>
      <w:numFmt w:val="lowerRoman"/>
      <w:lvlText w:val="%3."/>
      <w:lvlJc w:val="right"/>
      <w:pPr>
        <w:ind w:left="2520" w:hanging="180"/>
      </w:pPr>
    </w:lvl>
    <w:lvl w:ilvl="3" w:tplc="EFB0E56E" w:tentative="1">
      <w:start w:val="1"/>
      <w:numFmt w:val="decimal"/>
      <w:lvlText w:val="%4."/>
      <w:lvlJc w:val="left"/>
      <w:pPr>
        <w:ind w:left="3240" w:hanging="360"/>
      </w:pPr>
    </w:lvl>
    <w:lvl w:ilvl="4" w:tplc="61D2521A" w:tentative="1">
      <w:start w:val="1"/>
      <w:numFmt w:val="lowerLetter"/>
      <w:lvlText w:val="%5."/>
      <w:lvlJc w:val="left"/>
      <w:pPr>
        <w:ind w:left="3960" w:hanging="360"/>
      </w:pPr>
    </w:lvl>
    <w:lvl w:ilvl="5" w:tplc="3474B034" w:tentative="1">
      <w:start w:val="1"/>
      <w:numFmt w:val="lowerRoman"/>
      <w:lvlText w:val="%6."/>
      <w:lvlJc w:val="right"/>
      <w:pPr>
        <w:ind w:left="4680" w:hanging="180"/>
      </w:pPr>
    </w:lvl>
    <w:lvl w:ilvl="6" w:tplc="3EF47430" w:tentative="1">
      <w:start w:val="1"/>
      <w:numFmt w:val="decimal"/>
      <w:lvlText w:val="%7."/>
      <w:lvlJc w:val="left"/>
      <w:pPr>
        <w:ind w:left="5400" w:hanging="360"/>
      </w:pPr>
    </w:lvl>
    <w:lvl w:ilvl="7" w:tplc="D00E53E2" w:tentative="1">
      <w:start w:val="1"/>
      <w:numFmt w:val="lowerLetter"/>
      <w:lvlText w:val="%8."/>
      <w:lvlJc w:val="left"/>
      <w:pPr>
        <w:ind w:left="6120" w:hanging="360"/>
      </w:pPr>
    </w:lvl>
    <w:lvl w:ilvl="8" w:tplc="6BD2E004" w:tentative="1">
      <w:start w:val="1"/>
      <w:numFmt w:val="lowerRoman"/>
      <w:lvlText w:val="%9."/>
      <w:lvlJc w:val="right"/>
      <w:pPr>
        <w:ind w:left="6840" w:hanging="180"/>
      </w:pPr>
    </w:lvl>
  </w:abstractNum>
  <w:abstractNum w:abstractNumId="71">
    <w:nsid w:val="496A1F0A"/>
    <w:multiLevelType w:val="hybridMultilevel"/>
    <w:tmpl w:val="86B0B7B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73">
    <w:nsid w:val="4B0C41CC"/>
    <w:multiLevelType w:val="hybridMultilevel"/>
    <w:tmpl w:val="6EC4D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4B456AD6"/>
    <w:multiLevelType w:val="hybridMultilevel"/>
    <w:tmpl w:val="C986C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C3B48E3"/>
    <w:multiLevelType w:val="multilevel"/>
    <w:tmpl w:val="A5F2CDDA"/>
    <w:lvl w:ilvl="0">
      <w:start w:val="22"/>
      <w:numFmt w:val="decimal"/>
      <w:lvlText w:val="%1"/>
      <w:lvlJc w:val="left"/>
      <w:pPr>
        <w:tabs>
          <w:tab w:val="num" w:pos="600"/>
        </w:tabs>
        <w:ind w:left="600" w:hanging="600"/>
      </w:pPr>
      <w:rPr>
        <w:rFonts w:hint="default"/>
      </w:rPr>
    </w:lvl>
    <w:lvl w:ilvl="1">
      <w:start w:val="1"/>
      <w:numFmt w:val="decimal"/>
      <w:lvlText w:val="2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6">
    <w:nsid w:val="4ECF2FC2"/>
    <w:multiLevelType w:val="multilevel"/>
    <w:tmpl w:val="3306E004"/>
    <w:lvl w:ilvl="0">
      <w:start w:val="39"/>
      <w:numFmt w:val="decimal"/>
      <w:lvlText w:val="%1"/>
      <w:lvlJc w:val="left"/>
      <w:pPr>
        <w:tabs>
          <w:tab w:val="num" w:pos="600"/>
        </w:tabs>
        <w:ind w:left="600" w:hanging="600"/>
      </w:pPr>
      <w:rPr>
        <w:rFonts w:hint="default"/>
      </w:rPr>
    </w:lvl>
    <w:lvl w:ilvl="1">
      <w:start w:val="1"/>
      <w:numFmt w:val="decimal"/>
      <w:lvlText w:val="3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4F26305B"/>
    <w:multiLevelType w:val="multilevel"/>
    <w:tmpl w:val="C8E6CA2C"/>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8">
    <w:nsid w:val="4F9D765F"/>
    <w:multiLevelType w:val="multilevel"/>
    <w:tmpl w:val="23CE0928"/>
    <w:lvl w:ilvl="0">
      <w:start w:val="37"/>
      <w:numFmt w:val="decimal"/>
      <w:lvlText w:val="%1"/>
      <w:lvlJc w:val="left"/>
      <w:pPr>
        <w:tabs>
          <w:tab w:val="num" w:pos="600"/>
        </w:tabs>
        <w:ind w:left="600" w:hanging="600"/>
      </w:pPr>
      <w:rPr>
        <w:rFonts w:hint="default"/>
      </w:rPr>
    </w:lvl>
    <w:lvl w:ilvl="1">
      <w:start w:val="1"/>
      <w:numFmt w:val="decimal"/>
      <w:lvlText w:val="3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9">
    <w:nsid w:val="50145035"/>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505C29D3"/>
    <w:multiLevelType w:val="hybridMultilevel"/>
    <w:tmpl w:val="5E58E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5072603B"/>
    <w:multiLevelType w:val="multilevel"/>
    <w:tmpl w:val="11487990"/>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nsid w:val="51F72615"/>
    <w:multiLevelType w:val="multilevel"/>
    <w:tmpl w:val="5260835A"/>
    <w:lvl w:ilvl="0">
      <w:start w:val="35"/>
      <w:numFmt w:val="decimal"/>
      <w:lvlText w:val="%1"/>
      <w:lvlJc w:val="left"/>
      <w:pPr>
        <w:tabs>
          <w:tab w:val="num" w:pos="600"/>
        </w:tabs>
        <w:ind w:left="600" w:hanging="600"/>
      </w:pPr>
      <w:rPr>
        <w:rFonts w:hint="default"/>
      </w:rPr>
    </w:lvl>
    <w:lvl w:ilvl="1">
      <w:start w:val="1"/>
      <w:numFmt w:val="decimal"/>
      <w:lvlText w:val="35.%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3">
    <w:nsid w:val="52E312C9"/>
    <w:multiLevelType w:val="hybridMultilevel"/>
    <w:tmpl w:val="83887BC4"/>
    <w:lvl w:ilvl="0" w:tplc="BD38BE8C">
      <w:start w:val="1"/>
      <w:numFmt w:val="decimal"/>
      <w:lvlText w:val="4.3.%1"/>
      <w:lvlJc w:val="left"/>
      <w:pPr>
        <w:ind w:left="1418" w:hanging="698"/>
      </w:pPr>
      <w:rPr>
        <w:rFonts w:ascii="Times New Roman" w:hAnsi="Times New Roman" w:hint="default"/>
        <w:b w:val="0"/>
        <w:color w:val="auto"/>
        <w:sz w:val="24"/>
      </w:rPr>
    </w:lvl>
    <w:lvl w:ilvl="1" w:tplc="04090019" w:tentative="1">
      <w:start w:val="1"/>
      <w:numFmt w:val="lowerLetter"/>
      <w:lvlText w:val="%2."/>
      <w:lvlJc w:val="left"/>
      <w:pPr>
        <w:ind w:left="799" w:hanging="360"/>
      </w:pPr>
    </w:lvl>
    <w:lvl w:ilvl="2" w:tplc="0409001B" w:tentative="1">
      <w:start w:val="1"/>
      <w:numFmt w:val="lowerRoman"/>
      <w:lvlText w:val="%3."/>
      <w:lvlJc w:val="right"/>
      <w:pPr>
        <w:ind w:left="1519" w:hanging="180"/>
      </w:pPr>
    </w:lvl>
    <w:lvl w:ilvl="3" w:tplc="0409000F" w:tentative="1">
      <w:start w:val="1"/>
      <w:numFmt w:val="decimal"/>
      <w:lvlText w:val="%4."/>
      <w:lvlJc w:val="left"/>
      <w:pPr>
        <w:ind w:left="2239" w:hanging="360"/>
      </w:pPr>
    </w:lvl>
    <w:lvl w:ilvl="4" w:tplc="04090019" w:tentative="1">
      <w:start w:val="1"/>
      <w:numFmt w:val="lowerLetter"/>
      <w:lvlText w:val="%5."/>
      <w:lvlJc w:val="left"/>
      <w:pPr>
        <w:ind w:left="2959" w:hanging="360"/>
      </w:pPr>
    </w:lvl>
    <w:lvl w:ilvl="5" w:tplc="0409001B" w:tentative="1">
      <w:start w:val="1"/>
      <w:numFmt w:val="lowerRoman"/>
      <w:lvlText w:val="%6."/>
      <w:lvlJc w:val="right"/>
      <w:pPr>
        <w:ind w:left="3679" w:hanging="180"/>
      </w:pPr>
    </w:lvl>
    <w:lvl w:ilvl="6" w:tplc="0409000F" w:tentative="1">
      <w:start w:val="1"/>
      <w:numFmt w:val="decimal"/>
      <w:lvlText w:val="%7."/>
      <w:lvlJc w:val="left"/>
      <w:pPr>
        <w:ind w:left="4399" w:hanging="360"/>
      </w:pPr>
    </w:lvl>
    <w:lvl w:ilvl="7" w:tplc="04090019" w:tentative="1">
      <w:start w:val="1"/>
      <w:numFmt w:val="lowerLetter"/>
      <w:lvlText w:val="%8."/>
      <w:lvlJc w:val="left"/>
      <w:pPr>
        <w:ind w:left="5119" w:hanging="360"/>
      </w:pPr>
    </w:lvl>
    <w:lvl w:ilvl="8" w:tplc="0409001B" w:tentative="1">
      <w:start w:val="1"/>
      <w:numFmt w:val="lowerRoman"/>
      <w:lvlText w:val="%9."/>
      <w:lvlJc w:val="right"/>
      <w:pPr>
        <w:ind w:left="5839" w:hanging="180"/>
      </w:pPr>
    </w:lvl>
  </w:abstractNum>
  <w:abstractNum w:abstractNumId="84">
    <w:nsid w:val="52FA7EC8"/>
    <w:multiLevelType w:val="multilevel"/>
    <w:tmpl w:val="27F89DA8"/>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5">
    <w:nsid w:val="553A47E5"/>
    <w:multiLevelType w:val="multilevel"/>
    <w:tmpl w:val="49D83F16"/>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5A147600"/>
    <w:multiLevelType w:val="multilevel"/>
    <w:tmpl w:val="C5443F82"/>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7">
    <w:nsid w:val="5BD53C95"/>
    <w:multiLevelType w:val="multilevel"/>
    <w:tmpl w:val="67B4F990"/>
    <w:lvl w:ilvl="0">
      <w:start w:val="3"/>
      <w:numFmt w:val="none"/>
      <w:isLgl/>
      <w:lvlText w:val="4."/>
      <w:lvlJc w:val="left"/>
      <w:pPr>
        <w:tabs>
          <w:tab w:val="num" w:pos="432"/>
        </w:tabs>
        <w:ind w:left="432" w:hanging="432"/>
      </w:pPr>
      <w:rPr>
        <w:b/>
        <w:i w:val="0"/>
        <w:sz w:val="24"/>
      </w:rPr>
    </w:lvl>
    <w:lvl w:ilvl="1">
      <w:start w:val="2"/>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8">
    <w:nsid w:val="5D280F81"/>
    <w:multiLevelType w:val="multilevel"/>
    <w:tmpl w:val="647C6652"/>
    <w:lvl w:ilvl="0">
      <w:start w:val="31"/>
      <w:numFmt w:val="decimal"/>
      <w:lvlText w:val="%1"/>
      <w:lvlJc w:val="left"/>
      <w:pPr>
        <w:tabs>
          <w:tab w:val="num" w:pos="600"/>
        </w:tabs>
        <w:ind w:left="600" w:hanging="600"/>
      </w:pPr>
      <w:rPr>
        <w:rFonts w:hint="default"/>
      </w:rPr>
    </w:lvl>
    <w:lvl w:ilvl="1">
      <w:start w:val="1"/>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nsid w:val="5D525E4C"/>
    <w:multiLevelType w:val="hybridMultilevel"/>
    <w:tmpl w:val="A4968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91">
    <w:nsid w:val="5EED02F0"/>
    <w:multiLevelType w:val="multilevel"/>
    <w:tmpl w:val="4B2C6B90"/>
    <w:lvl w:ilvl="0">
      <w:start w:val="1"/>
      <w:numFmt w:val="none"/>
      <w:isLgl/>
      <w:lvlText w:val="3."/>
      <w:lvlJc w:val="left"/>
      <w:pPr>
        <w:tabs>
          <w:tab w:val="num" w:pos="432"/>
        </w:tabs>
        <w:ind w:left="432" w:hanging="432"/>
      </w:pPr>
      <w:rPr>
        <w:b/>
        <w:i w:val="0"/>
        <w:sz w:val="24"/>
      </w:rPr>
    </w:lvl>
    <w:lvl w:ilvl="1">
      <w:start w:val="1"/>
      <w:numFmt w:val="decimal"/>
      <w:lvlText w:val="%1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pStyle w:val="Heading4"/>
      <w:lvlText w:val="(%4)"/>
      <w:lvlJc w:val="left"/>
      <w:pPr>
        <w:tabs>
          <w:tab w:val="num" w:pos="1901"/>
        </w:tabs>
        <w:ind w:left="1800" w:hanging="61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2">
    <w:nsid w:val="5EF65C64"/>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5FA33169"/>
    <w:multiLevelType w:val="hybridMultilevel"/>
    <w:tmpl w:val="68365CE4"/>
    <w:lvl w:ilvl="0" w:tplc="3128471E">
      <w:start w:val="1"/>
      <w:numFmt w:val="lowerLetter"/>
      <w:lvlText w:val="(%1)"/>
      <w:lvlJc w:val="left"/>
      <w:pPr>
        <w:tabs>
          <w:tab w:val="num" w:pos="1440"/>
        </w:tabs>
        <w:ind w:left="1440" w:hanging="720"/>
      </w:pPr>
      <w:rPr>
        <w:rFonts w:hint="default"/>
      </w:rPr>
    </w:lvl>
    <w:lvl w:ilvl="1" w:tplc="A3407302" w:tentative="1">
      <w:start w:val="1"/>
      <w:numFmt w:val="lowerLetter"/>
      <w:lvlText w:val="%2."/>
      <w:lvlJc w:val="left"/>
      <w:pPr>
        <w:tabs>
          <w:tab w:val="num" w:pos="1440"/>
        </w:tabs>
        <w:ind w:left="1440" w:hanging="360"/>
      </w:pPr>
    </w:lvl>
    <w:lvl w:ilvl="2" w:tplc="A48E5A82" w:tentative="1">
      <w:start w:val="1"/>
      <w:numFmt w:val="lowerRoman"/>
      <w:lvlText w:val="%3."/>
      <w:lvlJc w:val="right"/>
      <w:pPr>
        <w:tabs>
          <w:tab w:val="num" w:pos="2160"/>
        </w:tabs>
        <w:ind w:left="2160" w:hanging="180"/>
      </w:pPr>
    </w:lvl>
    <w:lvl w:ilvl="3" w:tplc="89003F3A" w:tentative="1">
      <w:start w:val="1"/>
      <w:numFmt w:val="decimal"/>
      <w:lvlText w:val="%4."/>
      <w:lvlJc w:val="left"/>
      <w:pPr>
        <w:tabs>
          <w:tab w:val="num" w:pos="2880"/>
        </w:tabs>
        <w:ind w:left="2880" w:hanging="360"/>
      </w:pPr>
    </w:lvl>
    <w:lvl w:ilvl="4" w:tplc="F6BAFE3E" w:tentative="1">
      <w:start w:val="1"/>
      <w:numFmt w:val="lowerLetter"/>
      <w:lvlText w:val="%5."/>
      <w:lvlJc w:val="left"/>
      <w:pPr>
        <w:tabs>
          <w:tab w:val="num" w:pos="3600"/>
        </w:tabs>
        <w:ind w:left="3600" w:hanging="360"/>
      </w:pPr>
    </w:lvl>
    <w:lvl w:ilvl="5" w:tplc="1E6A1472" w:tentative="1">
      <w:start w:val="1"/>
      <w:numFmt w:val="lowerRoman"/>
      <w:lvlText w:val="%6."/>
      <w:lvlJc w:val="right"/>
      <w:pPr>
        <w:tabs>
          <w:tab w:val="num" w:pos="4320"/>
        </w:tabs>
        <w:ind w:left="4320" w:hanging="180"/>
      </w:pPr>
    </w:lvl>
    <w:lvl w:ilvl="6" w:tplc="BE80D5EA" w:tentative="1">
      <w:start w:val="1"/>
      <w:numFmt w:val="decimal"/>
      <w:lvlText w:val="%7."/>
      <w:lvlJc w:val="left"/>
      <w:pPr>
        <w:tabs>
          <w:tab w:val="num" w:pos="5040"/>
        </w:tabs>
        <w:ind w:left="5040" w:hanging="360"/>
      </w:pPr>
    </w:lvl>
    <w:lvl w:ilvl="7" w:tplc="299A3CB8" w:tentative="1">
      <w:start w:val="1"/>
      <w:numFmt w:val="lowerLetter"/>
      <w:lvlText w:val="%8."/>
      <w:lvlJc w:val="left"/>
      <w:pPr>
        <w:tabs>
          <w:tab w:val="num" w:pos="5760"/>
        </w:tabs>
        <w:ind w:left="5760" w:hanging="360"/>
      </w:pPr>
    </w:lvl>
    <w:lvl w:ilvl="8" w:tplc="AC909A02" w:tentative="1">
      <w:start w:val="1"/>
      <w:numFmt w:val="lowerRoman"/>
      <w:lvlText w:val="%9."/>
      <w:lvlJc w:val="right"/>
      <w:pPr>
        <w:tabs>
          <w:tab w:val="num" w:pos="6480"/>
        </w:tabs>
        <w:ind w:left="6480" w:hanging="180"/>
      </w:pPr>
    </w:lvl>
  </w:abstractNum>
  <w:abstractNum w:abstractNumId="94">
    <w:nsid w:val="5FF57B7A"/>
    <w:multiLevelType w:val="multilevel"/>
    <w:tmpl w:val="5C56C950"/>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5">
    <w:nsid w:val="5FF74681"/>
    <w:multiLevelType w:val="multilevel"/>
    <w:tmpl w:val="17D0EFC2"/>
    <w:lvl w:ilvl="0">
      <w:start w:val="14"/>
      <w:numFmt w:val="decimal"/>
      <w:lvlText w:val="%1"/>
      <w:lvlJc w:val="left"/>
      <w:pPr>
        <w:tabs>
          <w:tab w:val="num" w:pos="600"/>
        </w:tabs>
        <w:ind w:left="600" w:hanging="600"/>
      </w:pPr>
      <w:rPr>
        <w:rFonts w:hint="default"/>
      </w:rPr>
    </w:lvl>
    <w:lvl w:ilvl="1">
      <w:start w:val="7"/>
      <w:numFmt w:val="decimal"/>
      <w:lvlText w:val="14.%2"/>
      <w:lvlJc w:val="left"/>
      <w:pPr>
        <w:tabs>
          <w:tab w:val="num" w:pos="600"/>
        </w:tabs>
        <w:ind w:left="600" w:hanging="600"/>
      </w:pPr>
      <w:rPr>
        <w:rFonts w:hint="default"/>
      </w:rPr>
    </w:lvl>
    <w:lvl w:ilvl="2">
      <w:start w:val="1"/>
      <w:numFmt w:val="lowerLetter"/>
      <w:lvlText w:val="(%3)"/>
      <w:lvlJc w:val="left"/>
      <w:pPr>
        <w:tabs>
          <w:tab w:val="num" w:pos="605"/>
        </w:tabs>
        <w:ind w:left="605" w:hanging="605"/>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nsid w:val="613C7ED3"/>
    <w:multiLevelType w:val="multilevel"/>
    <w:tmpl w:val="0F8A66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nsid w:val="61887743"/>
    <w:multiLevelType w:val="multilevel"/>
    <w:tmpl w:val="F73C7FD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nsid w:val="6275638D"/>
    <w:multiLevelType w:val="multilevel"/>
    <w:tmpl w:val="9AB6ADEC"/>
    <w:lvl w:ilvl="0">
      <w:start w:val="32"/>
      <w:numFmt w:val="decimal"/>
      <w:lvlText w:val="%1"/>
      <w:lvlJc w:val="left"/>
      <w:pPr>
        <w:tabs>
          <w:tab w:val="num" w:pos="600"/>
        </w:tabs>
        <w:ind w:left="600" w:hanging="600"/>
      </w:pPr>
      <w:rPr>
        <w:rFonts w:hint="default"/>
      </w:rPr>
    </w:lvl>
    <w:lvl w:ilvl="1">
      <w:start w:val="2"/>
      <w:numFmt w:val="decimal"/>
      <w:lvlText w:val="32.%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nsid w:val="632D055E"/>
    <w:multiLevelType w:val="singleLevel"/>
    <w:tmpl w:val="9F6ECAF2"/>
    <w:lvl w:ilvl="0">
      <w:start w:val="1"/>
      <w:numFmt w:val="decimal"/>
      <w:pStyle w:val="Sec1-Clauses"/>
      <w:lvlText w:val="%1."/>
      <w:lvlJc w:val="left"/>
      <w:pPr>
        <w:tabs>
          <w:tab w:val="num" w:pos="360"/>
        </w:tabs>
        <w:ind w:left="360" w:hanging="360"/>
      </w:pPr>
    </w:lvl>
  </w:abstractNum>
  <w:abstractNum w:abstractNumId="100">
    <w:nsid w:val="63D95966"/>
    <w:multiLevelType w:val="singleLevel"/>
    <w:tmpl w:val="ED7A1628"/>
    <w:lvl w:ilvl="0">
      <w:start w:val="1"/>
      <w:numFmt w:val="decimal"/>
      <w:pStyle w:val="Heading1-Clausename"/>
      <w:lvlText w:val="%1."/>
      <w:lvlJc w:val="left"/>
      <w:pPr>
        <w:tabs>
          <w:tab w:val="num" w:pos="360"/>
        </w:tabs>
        <w:ind w:left="360" w:hanging="360"/>
      </w:pPr>
    </w:lvl>
  </w:abstractNum>
  <w:abstractNum w:abstractNumId="101">
    <w:nsid w:val="63F9134E"/>
    <w:multiLevelType w:val="multilevel"/>
    <w:tmpl w:val="19C4F252"/>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2">
    <w:nsid w:val="65B815FC"/>
    <w:multiLevelType w:val="multilevel"/>
    <w:tmpl w:val="DACE91CC"/>
    <w:lvl w:ilvl="0">
      <w:start w:val="33"/>
      <w:numFmt w:val="decimal"/>
      <w:lvlText w:val="%1"/>
      <w:lvlJc w:val="left"/>
      <w:pPr>
        <w:tabs>
          <w:tab w:val="num" w:pos="600"/>
        </w:tabs>
        <w:ind w:left="600" w:hanging="600"/>
      </w:pPr>
      <w:rPr>
        <w:rFonts w:hint="default"/>
      </w:rPr>
    </w:lvl>
    <w:lvl w:ilvl="1">
      <w:start w:val="1"/>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672A7BBB"/>
    <w:multiLevelType w:val="multilevel"/>
    <w:tmpl w:val="F1A26B1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4">
    <w:nsid w:val="693D0A7C"/>
    <w:multiLevelType w:val="multilevel"/>
    <w:tmpl w:val="325664F8"/>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6A521330"/>
    <w:multiLevelType w:val="multilevel"/>
    <w:tmpl w:val="B204FA30"/>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6">
    <w:nsid w:val="6CF71C36"/>
    <w:multiLevelType w:val="multilevel"/>
    <w:tmpl w:val="8514E42A"/>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nsid w:val="6D0D680F"/>
    <w:multiLevelType w:val="hybridMultilevel"/>
    <w:tmpl w:val="CD7CAC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8">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9">
    <w:nsid w:val="6F0860BE"/>
    <w:multiLevelType w:val="multilevel"/>
    <w:tmpl w:val="A2CC1206"/>
    <w:lvl w:ilvl="0">
      <w:start w:val="19"/>
      <w:numFmt w:val="decimal"/>
      <w:lvlText w:val="%1"/>
      <w:lvlJc w:val="left"/>
      <w:pPr>
        <w:tabs>
          <w:tab w:val="num" w:pos="600"/>
        </w:tabs>
        <w:ind w:left="600" w:hanging="600"/>
      </w:pPr>
      <w:rPr>
        <w:rFonts w:hint="default"/>
      </w:rPr>
    </w:lvl>
    <w:lvl w:ilvl="1">
      <w:start w:val="1"/>
      <w:numFmt w:val="decimal"/>
      <w:lvlText w:val="19.%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0">
    <w:nsid w:val="6FBF3C32"/>
    <w:multiLevelType w:val="hybridMultilevel"/>
    <w:tmpl w:val="BAEA1870"/>
    <w:lvl w:ilvl="0" w:tplc="768A0D08">
      <w:start w:val="1"/>
      <w:numFmt w:val="lowerRoman"/>
      <w:lvlText w:val="(%1)"/>
      <w:lvlJc w:val="left"/>
      <w:pPr>
        <w:tabs>
          <w:tab w:val="num" w:pos="2160"/>
        </w:tabs>
        <w:ind w:left="2160" w:hanging="720"/>
      </w:pPr>
      <w:rPr>
        <w:rFonts w:hint="default"/>
      </w:rPr>
    </w:lvl>
    <w:lvl w:ilvl="1" w:tplc="70608606">
      <w:start w:val="1"/>
      <w:numFmt w:val="lowerLetter"/>
      <w:lvlText w:val="%2."/>
      <w:lvlJc w:val="left"/>
      <w:pPr>
        <w:tabs>
          <w:tab w:val="num" w:pos="2520"/>
        </w:tabs>
        <w:ind w:left="2520" w:hanging="360"/>
      </w:pPr>
    </w:lvl>
    <w:lvl w:ilvl="2" w:tplc="F2FAEEC0" w:tentative="1">
      <w:start w:val="1"/>
      <w:numFmt w:val="lowerRoman"/>
      <w:lvlText w:val="%3."/>
      <w:lvlJc w:val="right"/>
      <w:pPr>
        <w:tabs>
          <w:tab w:val="num" w:pos="3240"/>
        </w:tabs>
        <w:ind w:left="3240" w:hanging="180"/>
      </w:pPr>
    </w:lvl>
    <w:lvl w:ilvl="3" w:tplc="DF5A334A" w:tentative="1">
      <w:start w:val="1"/>
      <w:numFmt w:val="decimal"/>
      <w:lvlText w:val="%4."/>
      <w:lvlJc w:val="left"/>
      <w:pPr>
        <w:tabs>
          <w:tab w:val="num" w:pos="3960"/>
        </w:tabs>
        <w:ind w:left="3960" w:hanging="360"/>
      </w:pPr>
    </w:lvl>
    <w:lvl w:ilvl="4" w:tplc="E6607680" w:tentative="1">
      <w:start w:val="1"/>
      <w:numFmt w:val="lowerLetter"/>
      <w:lvlText w:val="%5."/>
      <w:lvlJc w:val="left"/>
      <w:pPr>
        <w:tabs>
          <w:tab w:val="num" w:pos="4680"/>
        </w:tabs>
        <w:ind w:left="4680" w:hanging="360"/>
      </w:pPr>
    </w:lvl>
    <w:lvl w:ilvl="5" w:tplc="8258E4F8" w:tentative="1">
      <w:start w:val="1"/>
      <w:numFmt w:val="lowerRoman"/>
      <w:lvlText w:val="%6."/>
      <w:lvlJc w:val="right"/>
      <w:pPr>
        <w:tabs>
          <w:tab w:val="num" w:pos="5400"/>
        </w:tabs>
        <w:ind w:left="5400" w:hanging="180"/>
      </w:pPr>
    </w:lvl>
    <w:lvl w:ilvl="6" w:tplc="8DBAA882" w:tentative="1">
      <w:start w:val="1"/>
      <w:numFmt w:val="decimal"/>
      <w:lvlText w:val="%7."/>
      <w:lvlJc w:val="left"/>
      <w:pPr>
        <w:tabs>
          <w:tab w:val="num" w:pos="6120"/>
        </w:tabs>
        <w:ind w:left="6120" w:hanging="360"/>
      </w:pPr>
    </w:lvl>
    <w:lvl w:ilvl="7" w:tplc="01208732" w:tentative="1">
      <w:start w:val="1"/>
      <w:numFmt w:val="lowerLetter"/>
      <w:lvlText w:val="%8."/>
      <w:lvlJc w:val="left"/>
      <w:pPr>
        <w:tabs>
          <w:tab w:val="num" w:pos="6840"/>
        </w:tabs>
        <w:ind w:left="6840" w:hanging="360"/>
      </w:pPr>
    </w:lvl>
    <w:lvl w:ilvl="8" w:tplc="19D43054" w:tentative="1">
      <w:start w:val="1"/>
      <w:numFmt w:val="lowerRoman"/>
      <w:lvlText w:val="%9."/>
      <w:lvlJc w:val="right"/>
      <w:pPr>
        <w:tabs>
          <w:tab w:val="num" w:pos="7560"/>
        </w:tabs>
        <w:ind w:left="7560" w:hanging="180"/>
      </w:pPr>
    </w:lvl>
  </w:abstractNum>
  <w:abstractNum w:abstractNumId="111">
    <w:nsid w:val="70525BF6"/>
    <w:multiLevelType w:val="multilevel"/>
    <w:tmpl w:val="FA146D6A"/>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70967FC4"/>
    <w:multiLevelType w:val="multilevel"/>
    <w:tmpl w:val="A7D4E6D2"/>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3">
    <w:nsid w:val="723075D7"/>
    <w:multiLevelType w:val="multilevel"/>
    <w:tmpl w:val="19E0288E"/>
    <w:lvl w:ilvl="0">
      <w:start w:val="23"/>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4">
    <w:nsid w:val="72755228"/>
    <w:multiLevelType w:val="hybridMultilevel"/>
    <w:tmpl w:val="4334B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72A91FFD"/>
    <w:multiLevelType w:val="multilevel"/>
    <w:tmpl w:val="EA2C4186"/>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6">
    <w:nsid w:val="72D05736"/>
    <w:multiLevelType w:val="multilevel"/>
    <w:tmpl w:val="E864040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7">
    <w:nsid w:val="73A97DD8"/>
    <w:multiLevelType w:val="multilevel"/>
    <w:tmpl w:val="CB1440F2"/>
    <w:lvl w:ilvl="0">
      <w:start w:val="38"/>
      <w:numFmt w:val="decimal"/>
      <w:lvlText w:val="%1"/>
      <w:lvlJc w:val="left"/>
      <w:pPr>
        <w:tabs>
          <w:tab w:val="num" w:pos="600"/>
        </w:tabs>
        <w:ind w:left="600" w:hanging="600"/>
      </w:pPr>
      <w:rPr>
        <w:rFonts w:hint="default"/>
      </w:rPr>
    </w:lvl>
    <w:lvl w:ilvl="1">
      <w:start w:val="1"/>
      <w:numFmt w:val="decimal"/>
      <w:lvlText w:val="38.%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8">
    <w:nsid w:val="749267BC"/>
    <w:multiLevelType w:val="multilevel"/>
    <w:tmpl w:val="39DC40A2"/>
    <w:lvl w:ilvl="0">
      <w:start w:val="36"/>
      <w:numFmt w:val="decimal"/>
      <w:lvlText w:val="%1"/>
      <w:lvlJc w:val="left"/>
      <w:pPr>
        <w:tabs>
          <w:tab w:val="num" w:pos="600"/>
        </w:tabs>
        <w:ind w:left="600" w:hanging="600"/>
      </w:pPr>
      <w:rPr>
        <w:rFonts w:hint="default"/>
      </w:rPr>
    </w:lvl>
    <w:lvl w:ilvl="1">
      <w:start w:val="1"/>
      <w:numFmt w:val="decimal"/>
      <w:lvlText w:val="36.%2"/>
      <w:lvlJc w:val="left"/>
      <w:pPr>
        <w:tabs>
          <w:tab w:val="num" w:pos="1451"/>
        </w:tabs>
        <w:ind w:left="1451"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nsid w:val="74983AB1"/>
    <w:multiLevelType w:val="multilevel"/>
    <w:tmpl w:val="A356B832"/>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0">
    <w:nsid w:val="759405BD"/>
    <w:multiLevelType w:val="hybridMultilevel"/>
    <w:tmpl w:val="BEEE2968"/>
    <w:lvl w:ilvl="0" w:tplc="CAFCCD2C">
      <w:start w:val="1"/>
      <w:numFmt w:val="lowerLetter"/>
      <w:lvlText w:val="(%1)"/>
      <w:lvlJc w:val="left"/>
      <w:pPr>
        <w:ind w:left="720" w:hanging="360"/>
      </w:pPr>
      <w:rPr>
        <w:rFonts w:hint="default"/>
      </w:rPr>
    </w:lvl>
    <w:lvl w:ilvl="1" w:tplc="858836C4" w:tentative="1">
      <w:start w:val="1"/>
      <w:numFmt w:val="lowerLetter"/>
      <w:lvlText w:val="%2."/>
      <w:lvlJc w:val="left"/>
      <w:pPr>
        <w:ind w:left="1440" w:hanging="360"/>
      </w:pPr>
    </w:lvl>
    <w:lvl w:ilvl="2" w:tplc="7444CC80" w:tentative="1">
      <w:start w:val="1"/>
      <w:numFmt w:val="lowerRoman"/>
      <w:lvlText w:val="%3."/>
      <w:lvlJc w:val="right"/>
      <w:pPr>
        <w:ind w:left="2160" w:hanging="180"/>
      </w:pPr>
    </w:lvl>
    <w:lvl w:ilvl="3" w:tplc="D5AA8820" w:tentative="1">
      <w:start w:val="1"/>
      <w:numFmt w:val="decimal"/>
      <w:lvlText w:val="%4."/>
      <w:lvlJc w:val="left"/>
      <w:pPr>
        <w:ind w:left="2880" w:hanging="360"/>
      </w:pPr>
    </w:lvl>
    <w:lvl w:ilvl="4" w:tplc="9CF605BE" w:tentative="1">
      <w:start w:val="1"/>
      <w:numFmt w:val="lowerLetter"/>
      <w:lvlText w:val="%5."/>
      <w:lvlJc w:val="left"/>
      <w:pPr>
        <w:ind w:left="3600" w:hanging="360"/>
      </w:pPr>
    </w:lvl>
    <w:lvl w:ilvl="5" w:tplc="C95C6560" w:tentative="1">
      <w:start w:val="1"/>
      <w:numFmt w:val="lowerRoman"/>
      <w:lvlText w:val="%6."/>
      <w:lvlJc w:val="right"/>
      <w:pPr>
        <w:ind w:left="4320" w:hanging="180"/>
      </w:pPr>
    </w:lvl>
    <w:lvl w:ilvl="6" w:tplc="7FFC5242" w:tentative="1">
      <w:start w:val="1"/>
      <w:numFmt w:val="decimal"/>
      <w:lvlText w:val="%7."/>
      <w:lvlJc w:val="left"/>
      <w:pPr>
        <w:ind w:left="5040" w:hanging="360"/>
      </w:pPr>
    </w:lvl>
    <w:lvl w:ilvl="7" w:tplc="1BCA8A22" w:tentative="1">
      <w:start w:val="1"/>
      <w:numFmt w:val="lowerLetter"/>
      <w:lvlText w:val="%8."/>
      <w:lvlJc w:val="left"/>
      <w:pPr>
        <w:ind w:left="5760" w:hanging="360"/>
      </w:pPr>
    </w:lvl>
    <w:lvl w:ilvl="8" w:tplc="BBE4AE70" w:tentative="1">
      <w:start w:val="1"/>
      <w:numFmt w:val="lowerRoman"/>
      <w:lvlText w:val="%9."/>
      <w:lvlJc w:val="right"/>
      <w:pPr>
        <w:ind w:left="6480" w:hanging="180"/>
      </w:pPr>
    </w:lvl>
  </w:abstractNum>
  <w:abstractNum w:abstractNumId="12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122">
    <w:nsid w:val="7A682B66"/>
    <w:multiLevelType w:val="hybridMultilevel"/>
    <w:tmpl w:val="F6C208C2"/>
    <w:lvl w:ilvl="0" w:tplc="4EA47DEA">
      <w:start w:val="1"/>
      <w:numFmt w:val="bullet"/>
      <w:pStyle w:val="Mau3"/>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4">
    <w:nsid w:val="7B8D2A48"/>
    <w:multiLevelType w:val="multilevel"/>
    <w:tmpl w:val="6FFA2AFE"/>
    <w:lvl w:ilvl="0">
      <w:start w:val="1"/>
      <w:numFmt w:val="decimal"/>
      <w:pStyle w:val="Zambia"/>
      <w:lvlText w:val="%1."/>
      <w:lvlJc w:val="left"/>
      <w:pPr>
        <w:tabs>
          <w:tab w:val="num" w:pos="567"/>
        </w:tabs>
        <w:ind w:left="567" w:hanging="567"/>
      </w:pPr>
      <w:rPr>
        <w:rFonts w:ascii="Times New Roman Bold" w:hAnsi="Times New Roman Bold" w:hint="default"/>
        <w:b/>
        <w:i w:val="0"/>
        <w:sz w:val="24"/>
        <w:szCs w:val="24"/>
      </w:rPr>
    </w:lvl>
    <w:lvl w:ilvl="1">
      <w:start w:val="1"/>
      <w:numFmt w:val="decimal"/>
      <w:pStyle w:val="Reg-number"/>
      <w:lvlText w:val="(%2)"/>
      <w:lvlJc w:val="left"/>
      <w:pPr>
        <w:tabs>
          <w:tab w:val="num" w:pos="567"/>
        </w:tabs>
        <w:ind w:left="567" w:hanging="567"/>
      </w:pPr>
      <w:rPr>
        <w:rFonts w:ascii="Times New Roman" w:hAnsi="Times New Roman" w:hint="default"/>
        <w:b w:val="0"/>
        <w:i w:val="0"/>
        <w:sz w:val="24"/>
        <w:szCs w:val="24"/>
      </w:rPr>
    </w:lvl>
    <w:lvl w:ilvl="2">
      <w:start w:val="1"/>
      <w:numFmt w:val="lowerLetter"/>
      <w:pStyle w:val="Reg-letter"/>
      <w:lvlText w:val="(%3)"/>
      <w:lvlJc w:val="left"/>
      <w:pPr>
        <w:tabs>
          <w:tab w:val="num" w:pos="1134"/>
        </w:tabs>
        <w:ind w:left="1134" w:hanging="567"/>
      </w:pPr>
      <w:rPr>
        <w:rFonts w:ascii="Times New Roman" w:hAnsi="Times New Roman" w:hint="default"/>
        <w:b w:val="0"/>
        <w:i w:val="0"/>
        <w:sz w:val="24"/>
        <w:szCs w:val="24"/>
      </w:rPr>
    </w:lvl>
    <w:lvl w:ilvl="3">
      <w:start w:val="1"/>
      <w:numFmt w:val="lowerRoman"/>
      <w:pStyle w:val="Reg-roman"/>
      <w:lvlText w:val="(%4)"/>
      <w:lvlJc w:val="left"/>
      <w:pPr>
        <w:tabs>
          <w:tab w:val="num" w:pos="1701"/>
        </w:tabs>
        <w:ind w:left="1701" w:hanging="567"/>
      </w:pPr>
      <w:rPr>
        <w:rFonts w:ascii="Times New Roman" w:hAnsi="Times New Roman" w:hint="default"/>
        <w:b w:val="0"/>
        <w:i w:val="0"/>
        <w:sz w:val="24"/>
        <w:szCs w:val="24"/>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5">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26">
    <w:nsid w:val="7EB374FD"/>
    <w:multiLevelType w:val="hybridMultilevel"/>
    <w:tmpl w:val="C52EF152"/>
    <w:lvl w:ilvl="0" w:tplc="46021DC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2"/>
  </w:num>
  <w:num w:numId="2">
    <w:abstractNumId w:val="121"/>
  </w:num>
  <w:num w:numId="3">
    <w:abstractNumId w:val="66"/>
  </w:num>
  <w:num w:numId="4">
    <w:abstractNumId w:val="99"/>
  </w:num>
  <w:num w:numId="5">
    <w:abstractNumId w:val="90"/>
  </w:num>
  <w:num w:numId="6">
    <w:abstractNumId w:val="125"/>
  </w:num>
  <w:num w:numId="7">
    <w:abstractNumId w:val="40"/>
  </w:num>
  <w:num w:numId="8">
    <w:abstractNumId w:val="23"/>
  </w:num>
  <w:num w:numId="9">
    <w:abstractNumId w:val="13"/>
  </w:num>
  <w:num w:numId="10">
    <w:abstractNumId w:val="8"/>
  </w:num>
  <w:num w:numId="11">
    <w:abstractNumId w:val="43"/>
  </w:num>
  <w:num w:numId="12">
    <w:abstractNumId w:val="16"/>
  </w:num>
  <w:num w:numId="13">
    <w:abstractNumId w:val="105"/>
  </w:num>
  <w:num w:numId="14">
    <w:abstractNumId w:val="60"/>
  </w:num>
  <w:num w:numId="15">
    <w:abstractNumId w:val="115"/>
  </w:num>
  <w:num w:numId="16">
    <w:abstractNumId w:val="0"/>
  </w:num>
  <w:num w:numId="17">
    <w:abstractNumId w:val="27"/>
  </w:num>
  <w:num w:numId="18">
    <w:abstractNumId w:val="30"/>
  </w:num>
  <w:num w:numId="19">
    <w:abstractNumId w:val="94"/>
  </w:num>
  <w:num w:numId="20">
    <w:abstractNumId w:val="18"/>
  </w:num>
  <w:num w:numId="21">
    <w:abstractNumId w:val="95"/>
  </w:num>
  <w:num w:numId="22">
    <w:abstractNumId w:val="112"/>
  </w:num>
  <w:num w:numId="23">
    <w:abstractNumId w:val="119"/>
  </w:num>
  <w:num w:numId="24">
    <w:abstractNumId w:val="55"/>
  </w:num>
  <w:num w:numId="25">
    <w:abstractNumId w:val="85"/>
  </w:num>
  <w:num w:numId="26">
    <w:abstractNumId w:val="48"/>
  </w:num>
  <w:num w:numId="27">
    <w:abstractNumId w:val="41"/>
  </w:num>
  <w:num w:numId="28">
    <w:abstractNumId w:val="86"/>
  </w:num>
  <w:num w:numId="29">
    <w:abstractNumId w:val="64"/>
  </w:num>
  <w:num w:numId="30">
    <w:abstractNumId w:val="47"/>
  </w:num>
  <w:num w:numId="31">
    <w:abstractNumId w:val="91"/>
  </w:num>
  <w:num w:numId="32">
    <w:abstractNumId w:val="69"/>
  </w:num>
  <w:num w:numId="33">
    <w:abstractNumId w:val="106"/>
  </w:num>
  <w:num w:numId="34">
    <w:abstractNumId w:val="6"/>
  </w:num>
  <w:num w:numId="35">
    <w:abstractNumId w:val="111"/>
  </w:num>
  <w:num w:numId="36">
    <w:abstractNumId w:val="10"/>
  </w:num>
  <w:num w:numId="37">
    <w:abstractNumId w:val="56"/>
  </w:num>
  <w:num w:numId="38">
    <w:abstractNumId w:val="109"/>
  </w:num>
  <w:num w:numId="39">
    <w:abstractNumId w:val="65"/>
  </w:num>
  <w:num w:numId="40">
    <w:abstractNumId w:val="22"/>
  </w:num>
  <w:num w:numId="41">
    <w:abstractNumId w:val="108"/>
  </w:num>
  <w:num w:numId="42">
    <w:abstractNumId w:val="75"/>
  </w:num>
  <w:num w:numId="43">
    <w:abstractNumId w:val="113"/>
  </w:num>
  <w:num w:numId="44">
    <w:abstractNumId w:val="19"/>
  </w:num>
  <w:num w:numId="45">
    <w:abstractNumId w:val="54"/>
  </w:num>
  <w:num w:numId="46">
    <w:abstractNumId w:val="7"/>
  </w:num>
  <w:num w:numId="47">
    <w:abstractNumId w:val="38"/>
  </w:num>
  <w:num w:numId="48">
    <w:abstractNumId w:val="28"/>
  </w:num>
  <w:num w:numId="49">
    <w:abstractNumId w:val="11"/>
  </w:num>
  <w:num w:numId="50">
    <w:abstractNumId w:val="61"/>
  </w:num>
  <w:num w:numId="51">
    <w:abstractNumId w:val="88"/>
  </w:num>
  <w:num w:numId="52">
    <w:abstractNumId w:val="51"/>
  </w:num>
  <w:num w:numId="53">
    <w:abstractNumId w:val="102"/>
  </w:num>
  <w:num w:numId="54">
    <w:abstractNumId w:val="5"/>
  </w:num>
  <w:num w:numId="55">
    <w:abstractNumId w:val="82"/>
  </w:num>
  <w:num w:numId="56">
    <w:abstractNumId w:val="118"/>
  </w:num>
  <w:num w:numId="57">
    <w:abstractNumId w:val="78"/>
  </w:num>
  <w:num w:numId="58">
    <w:abstractNumId w:val="117"/>
  </w:num>
  <w:num w:numId="59">
    <w:abstractNumId w:val="76"/>
  </w:num>
  <w:num w:numId="60">
    <w:abstractNumId w:val="33"/>
  </w:num>
  <w:num w:numId="61">
    <w:abstractNumId w:val="35"/>
  </w:num>
  <w:num w:numId="62">
    <w:abstractNumId w:val="15"/>
  </w:num>
  <w:num w:numId="63">
    <w:abstractNumId w:val="37"/>
  </w:num>
  <w:num w:numId="64">
    <w:abstractNumId w:val="81"/>
  </w:num>
  <w:num w:numId="65">
    <w:abstractNumId w:val="92"/>
  </w:num>
  <w:num w:numId="66">
    <w:abstractNumId w:val="57"/>
  </w:num>
  <w:num w:numId="67">
    <w:abstractNumId w:val="104"/>
  </w:num>
  <w:num w:numId="68">
    <w:abstractNumId w:val="32"/>
  </w:num>
  <w:num w:numId="69">
    <w:abstractNumId w:val="4"/>
  </w:num>
  <w:num w:numId="70">
    <w:abstractNumId w:val="3"/>
  </w:num>
  <w:num w:numId="71">
    <w:abstractNumId w:val="123"/>
  </w:num>
  <w:num w:numId="72">
    <w:abstractNumId w:val="98"/>
  </w:num>
  <w:num w:numId="73">
    <w:abstractNumId w:val="77"/>
  </w:num>
  <w:num w:numId="74">
    <w:abstractNumId w:val="12"/>
  </w:num>
  <w:num w:numId="75">
    <w:abstractNumId w:val="36"/>
  </w:num>
  <w:num w:numId="76">
    <w:abstractNumId w:val="45"/>
  </w:num>
  <w:num w:numId="77">
    <w:abstractNumId w:val="68"/>
  </w:num>
  <w:num w:numId="78">
    <w:abstractNumId w:val="100"/>
  </w:num>
  <w:num w:numId="79">
    <w:abstractNumId w:val="84"/>
  </w:num>
  <w:num w:numId="80">
    <w:abstractNumId w:val="96"/>
  </w:num>
  <w:num w:numId="81">
    <w:abstractNumId w:val="87"/>
  </w:num>
  <w:num w:numId="82">
    <w:abstractNumId w:val="34"/>
  </w:num>
  <w:num w:numId="83">
    <w:abstractNumId w:val="24"/>
  </w:num>
  <w:num w:numId="84">
    <w:abstractNumId w:val="14"/>
  </w:num>
  <w:num w:numId="85">
    <w:abstractNumId w:val="50"/>
  </w:num>
  <w:num w:numId="86">
    <w:abstractNumId w:val="2"/>
  </w:num>
  <w:num w:numId="87">
    <w:abstractNumId w:val="103"/>
  </w:num>
  <w:num w:numId="88">
    <w:abstractNumId w:val="101"/>
  </w:num>
  <w:num w:numId="89">
    <w:abstractNumId w:val="20"/>
  </w:num>
  <w:num w:numId="90">
    <w:abstractNumId w:val="9"/>
  </w:num>
  <w:num w:numId="91">
    <w:abstractNumId w:val="26"/>
  </w:num>
  <w:num w:numId="92">
    <w:abstractNumId w:val="31"/>
  </w:num>
  <w:num w:numId="93">
    <w:abstractNumId w:val="110"/>
  </w:num>
  <w:num w:numId="94">
    <w:abstractNumId w:val="72"/>
  </w:num>
  <w:num w:numId="95">
    <w:abstractNumId w:val="93"/>
  </w:num>
  <w:num w:numId="9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79"/>
  </w:num>
  <w:num w:numId="98">
    <w:abstractNumId w:val="97"/>
  </w:num>
  <w:num w:numId="99">
    <w:abstractNumId w:val="126"/>
  </w:num>
  <w:num w:numId="100">
    <w:abstractNumId w:val="53"/>
  </w:num>
  <w:num w:numId="101">
    <w:abstractNumId w:val="63"/>
  </w:num>
  <w:num w:numId="102">
    <w:abstractNumId w:val="124"/>
  </w:num>
  <w:num w:numId="103">
    <w:abstractNumId w:val="44"/>
  </w:num>
  <w:num w:numId="104">
    <w:abstractNumId w:val="21"/>
  </w:num>
  <w:num w:numId="105">
    <w:abstractNumId w:val="122"/>
  </w:num>
  <w:num w:numId="106">
    <w:abstractNumId w:val="59"/>
  </w:num>
  <w:num w:numId="107">
    <w:abstractNumId w:val="29"/>
  </w:num>
  <w:num w:numId="108">
    <w:abstractNumId w:val="46"/>
  </w:num>
  <w:num w:numId="109">
    <w:abstractNumId w:val="49"/>
  </w:num>
  <w:num w:numId="110">
    <w:abstractNumId w:val="83"/>
  </w:num>
  <w:num w:numId="111">
    <w:abstractNumId w:val="1"/>
  </w:num>
  <w:num w:numId="112">
    <w:abstractNumId w:val="58"/>
  </w:num>
  <w:num w:numId="113">
    <w:abstractNumId w:val="120"/>
  </w:num>
  <w:num w:numId="114">
    <w:abstractNumId w:val="71"/>
  </w:num>
  <w:num w:numId="115">
    <w:abstractNumId w:val="70"/>
  </w:num>
  <w:num w:numId="116">
    <w:abstractNumId w:val="116"/>
  </w:num>
  <w:num w:numId="117">
    <w:abstractNumId w:val="17"/>
  </w:num>
  <w:num w:numId="118">
    <w:abstractNumId w:val="114"/>
  </w:num>
  <w:num w:numId="119">
    <w:abstractNumId w:val="67"/>
  </w:num>
  <w:num w:numId="120">
    <w:abstractNumId w:val="74"/>
  </w:num>
  <w:num w:numId="121">
    <w:abstractNumId w:val="25"/>
  </w:num>
  <w:num w:numId="122">
    <w:abstractNumId w:val="80"/>
  </w:num>
  <w:num w:numId="123">
    <w:abstractNumId w:val="52"/>
  </w:num>
  <w:num w:numId="124">
    <w:abstractNumId w:val="42"/>
  </w:num>
  <w:num w:numId="125">
    <w:abstractNumId w:val="89"/>
  </w:num>
  <w:num w:numId="126">
    <w:abstractNumId w:val="73"/>
  </w:num>
  <w:num w:numId="127">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0"/>
  <w:displayVerticalDrawingGridEvery w:val="0"/>
  <w:noPunctuationKerning/>
  <w:characterSpacingControl w:val="doNotCompress"/>
  <w:hdrShapeDefaults>
    <o:shapedefaults v:ext="edit" spidmax="2049">
      <o:colormenu v:ext="edit" strokecolor="none"/>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7B9"/>
    <w:rsid w:val="00001183"/>
    <w:rsid w:val="00001BA4"/>
    <w:rsid w:val="00006C99"/>
    <w:rsid w:val="00007081"/>
    <w:rsid w:val="000127AD"/>
    <w:rsid w:val="00012EEA"/>
    <w:rsid w:val="00016563"/>
    <w:rsid w:val="00017B96"/>
    <w:rsid w:val="00022153"/>
    <w:rsid w:val="00022779"/>
    <w:rsid w:val="00026838"/>
    <w:rsid w:val="00031918"/>
    <w:rsid w:val="000319BF"/>
    <w:rsid w:val="000425D7"/>
    <w:rsid w:val="0005078C"/>
    <w:rsid w:val="00052ADC"/>
    <w:rsid w:val="000557B9"/>
    <w:rsid w:val="0006046D"/>
    <w:rsid w:val="00060A7B"/>
    <w:rsid w:val="00062D86"/>
    <w:rsid w:val="000711A1"/>
    <w:rsid w:val="00071DAB"/>
    <w:rsid w:val="00073135"/>
    <w:rsid w:val="00073C05"/>
    <w:rsid w:val="000806F0"/>
    <w:rsid w:val="000821BB"/>
    <w:rsid w:val="000855FC"/>
    <w:rsid w:val="00085793"/>
    <w:rsid w:val="00087714"/>
    <w:rsid w:val="00092586"/>
    <w:rsid w:val="00092B04"/>
    <w:rsid w:val="00094B64"/>
    <w:rsid w:val="000A1C33"/>
    <w:rsid w:val="000B2B40"/>
    <w:rsid w:val="000B5AE7"/>
    <w:rsid w:val="000B70FB"/>
    <w:rsid w:val="000C0D1B"/>
    <w:rsid w:val="000C2D40"/>
    <w:rsid w:val="000C35FF"/>
    <w:rsid w:val="000C483D"/>
    <w:rsid w:val="000C509B"/>
    <w:rsid w:val="000D06B0"/>
    <w:rsid w:val="000D3F22"/>
    <w:rsid w:val="000D51AE"/>
    <w:rsid w:val="000D5230"/>
    <w:rsid w:val="000E0C02"/>
    <w:rsid w:val="000E72DC"/>
    <w:rsid w:val="000F0B0A"/>
    <w:rsid w:val="000F30F1"/>
    <w:rsid w:val="000F3F1A"/>
    <w:rsid w:val="000F51D9"/>
    <w:rsid w:val="000F7B78"/>
    <w:rsid w:val="00103B18"/>
    <w:rsid w:val="00111B0F"/>
    <w:rsid w:val="00113DB1"/>
    <w:rsid w:val="00116410"/>
    <w:rsid w:val="00116E82"/>
    <w:rsid w:val="0012004C"/>
    <w:rsid w:val="001224A2"/>
    <w:rsid w:val="001250A0"/>
    <w:rsid w:val="001307B4"/>
    <w:rsid w:val="00133981"/>
    <w:rsid w:val="00133D50"/>
    <w:rsid w:val="00137EE7"/>
    <w:rsid w:val="00142FC8"/>
    <w:rsid w:val="001440A1"/>
    <w:rsid w:val="0014633A"/>
    <w:rsid w:val="00146CF7"/>
    <w:rsid w:val="00146FC2"/>
    <w:rsid w:val="00150CE9"/>
    <w:rsid w:val="00151378"/>
    <w:rsid w:val="00154181"/>
    <w:rsid w:val="0015435E"/>
    <w:rsid w:val="00155BF5"/>
    <w:rsid w:val="0015701E"/>
    <w:rsid w:val="0017135B"/>
    <w:rsid w:val="0017148B"/>
    <w:rsid w:val="00171610"/>
    <w:rsid w:val="001733FB"/>
    <w:rsid w:val="0017771C"/>
    <w:rsid w:val="001816CA"/>
    <w:rsid w:val="0018320A"/>
    <w:rsid w:val="001838CD"/>
    <w:rsid w:val="001851A0"/>
    <w:rsid w:val="00195407"/>
    <w:rsid w:val="001967FB"/>
    <w:rsid w:val="00197BEF"/>
    <w:rsid w:val="001A33FA"/>
    <w:rsid w:val="001A39DB"/>
    <w:rsid w:val="001B0982"/>
    <w:rsid w:val="001B1E52"/>
    <w:rsid w:val="001B2AB3"/>
    <w:rsid w:val="001B7118"/>
    <w:rsid w:val="001C4F31"/>
    <w:rsid w:val="001E00A5"/>
    <w:rsid w:val="001E1763"/>
    <w:rsid w:val="001E28A8"/>
    <w:rsid w:val="001E4352"/>
    <w:rsid w:val="001E5DFD"/>
    <w:rsid w:val="001F2876"/>
    <w:rsid w:val="001F5572"/>
    <w:rsid w:val="001F6439"/>
    <w:rsid w:val="00202986"/>
    <w:rsid w:val="0020341A"/>
    <w:rsid w:val="00203E32"/>
    <w:rsid w:val="002073DE"/>
    <w:rsid w:val="00210BE8"/>
    <w:rsid w:val="00216B97"/>
    <w:rsid w:val="00216BF7"/>
    <w:rsid w:val="00221ADF"/>
    <w:rsid w:val="002231ED"/>
    <w:rsid w:val="0022778C"/>
    <w:rsid w:val="00230787"/>
    <w:rsid w:val="00231259"/>
    <w:rsid w:val="0023436E"/>
    <w:rsid w:val="0023635C"/>
    <w:rsid w:val="002364BA"/>
    <w:rsid w:val="00236623"/>
    <w:rsid w:val="00236F4F"/>
    <w:rsid w:val="00241A51"/>
    <w:rsid w:val="00242FFD"/>
    <w:rsid w:val="00247CB9"/>
    <w:rsid w:val="00250371"/>
    <w:rsid w:val="00251FE2"/>
    <w:rsid w:val="00254708"/>
    <w:rsid w:val="00255A88"/>
    <w:rsid w:val="0025729C"/>
    <w:rsid w:val="0025775A"/>
    <w:rsid w:val="0026004A"/>
    <w:rsid w:val="00260395"/>
    <w:rsid w:val="00261EC8"/>
    <w:rsid w:val="0026635D"/>
    <w:rsid w:val="0027105E"/>
    <w:rsid w:val="00271E16"/>
    <w:rsid w:val="002768BA"/>
    <w:rsid w:val="00284145"/>
    <w:rsid w:val="00284E98"/>
    <w:rsid w:val="00287782"/>
    <w:rsid w:val="0029290C"/>
    <w:rsid w:val="002929C3"/>
    <w:rsid w:val="00295A6F"/>
    <w:rsid w:val="00296356"/>
    <w:rsid w:val="002A205D"/>
    <w:rsid w:val="002A255A"/>
    <w:rsid w:val="002A3329"/>
    <w:rsid w:val="002A3495"/>
    <w:rsid w:val="002A3EE7"/>
    <w:rsid w:val="002B0333"/>
    <w:rsid w:val="002B0897"/>
    <w:rsid w:val="002B3CBA"/>
    <w:rsid w:val="002B4B7B"/>
    <w:rsid w:val="002B6131"/>
    <w:rsid w:val="002B61EF"/>
    <w:rsid w:val="002B6CCD"/>
    <w:rsid w:val="002C0D6F"/>
    <w:rsid w:val="002C571F"/>
    <w:rsid w:val="002C5B95"/>
    <w:rsid w:val="002C6B8F"/>
    <w:rsid w:val="002E0E00"/>
    <w:rsid w:val="002E15C9"/>
    <w:rsid w:val="002E1BEA"/>
    <w:rsid w:val="002E24D3"/>
    <w:rsid w:val="002E2E91"/>
    <w:rsid w:val="002E5BA3"/>
    <w:rsid w:val="002E76B0"/>
    <w:rsid w:val="002E7BC5"/>
    <w:rsid w:val="002F0C49"/>
    <w:rsid w:val="002F1013"/>
    <w:rsid w:val="002F3687"/>
    <w:rsid w:val="002F3AC2"/>
    <w:rsid w:val="002F3C04"/>
    <w:rsid w:val="002F5C98"/>
    <w:rsid w:val="003018D0"/>
    <w:rsid w:val="0030554B"/>
    <w:rsid w:val="003072EB"/>
    <w:rsid w:val="00313021"/>
    <w:rsid w:val="0031726C"/>
    <w:rsid w:val="0032279B"/>
    <w:rsid w:val="003253BB"/>
    <w:rsid w:val="003307EB"/>
    <w:rsid w:val="0033208E"/>
    <w:rsid w:val="00332F07"/>
    <w:rsid w:val="0033402C"/>
    <w:rsid w:val="003408A3"/>
    <w:rsid w:val="00343677"/>
    <w:rsid w:val="003438C8"/>
    <w:rsid w:val="00350886"/>
    <w:rsid w:val="00350D97"/>
    <w:rsid w:val="00353AE0"/>
    <w:rsid w:val="00353D7F"/>
    <w:rsid w:val="00354280"/>
    <w:rsid w:val="003542D6"/>
    <w:rsid w:val="00356E50"/>
    <w:rsid w:val="00360179"/>
    <w:rsid w:val="00361713"/>
    <w:rsid w:val="003631E9"/>
    <w:rsid w:val="00367A70"/>
    <w:rsid w:val="003700C2"/>
    <w:rsid w:val="00371455"/>
    <w:rsid w:val="003724A1"/>
    <w:rsid w:val="00381DB7"/>
    <w:rsid w:val="00384A3B"/>
    <w:rsid w:val="003920F3"/>
    <w:rsid w:val="003929F0"/>
    <w:rsid w:val="00393EE7"/>
    <w:rsid w:val="00395AC0"/>
    <w:rsid w:val="00396276"/>
    <w:rsid w:val="003972C7"/>
    <w:rsid w:val="003A34F6"/>
    <w:rsid w:val="003A621E"/>
    <w:rsid w:val="003A6AC0"/>
    <w:rsid w:val="003A73B8"/>
    <w:rsid w:val="003B18EB"/>
    <w:rsid w:val="003B7CBC"/>
    <w:rsid w:val="003B7FA6"/>
    <w:rsid w:val="003C4749"/>
    <w:rsid w:val="003C664F"/>
    <w:rsid w:val="003D1576"/>
    <w:rsid w:val="003D6383"/>
    <w:rsid w:val="003D6C08"/>
    <w:rsid w:val="003E115F"/>
    <w:rsid w:val="003E1D6A"/>
    <w:rsid w:val="003E3A13"/>
    <w:rsid w:val="003E5485"/>
    <w:rsid w:val="003E647E"/>
    <w:rsid w:val="003F0952"/>
    <w:rsid w:val="003F64FF"/>
    <w:rsid w:val="003F69D6"/>
    <w:rsid w:val="00402107"/>
    <w:rsid w:val="00404170"/>
    <w:rsid w:val="004044D8"/>
    <w:rsid w:val="00411366"/>
    <w:rsid w:val="00412DA5"/>
    <w:rsid w:val="00417838"/>
    <w:rsid w:val="0042258A"/>
    <w:rsid w:val="004228F0"/>
    <w:rsid w:val="00423883"/>
    <w:rsid w:val="004275FD"/>
    <w:rsid w:val="00435250"/>
    <w:rsid w:val="0043783C"/>
    <w:rsid w:val="00441563"/>
    <w:rsid w:val="00442E7E"/>
    <w:rsid w:val="00443E31"/>
    <w:rsid w:val="00443F95"/>
    <w:rsid w:val="00446ACF"/>
    <w:rsid w:val="004478E7"/>
    <w:rsid w:val="004503FB"/>
    <w:rsid w:val="00453F9D"/>
    <w:rsid w:val="004542E6"/>
    <w:rsid w:val="00455149"/>
    <w:rsid w:val="00455C93"/>
    <w:rsid w:val="00457601"/>
    <w:rsid w:val="00457AAA"/>
    <w:rsid w:val="004733BE"/>
    <w:rsid w:val="00475147"/>
    <w:rsid w:val="004835A4"/>
    <w:rsid w:val="004848E4"/>
    <w:rsid w:val="00484BDB"/>
    <w:rsid w:val="00484F6C"/>
    <w:rsid w:val="00486A37"/>
    <w:rsid w:val="004A559C"/>
    <w:rsid w:val="004B0E6C"/>
    <w:rsid w:val="004B20E3"/>
    <w:rsid w:val="004B27A8"/>
    <w:rsid w:val="004B7B06"/>
    <w:rsid w:val="004C4C03"/>
    <w:rsid w:val="004C4CD8"/>
    <w:rsid w:val="004C5DD7"/>
    <w:rsid w:val="004D07BA"/>
    <w:rsid w:val="004D09EA"/>
    <w:rsid w:val="004D0B68"/>
    <w:rsid w:val="004D189C"/>
    <w:rsid w:val="004E5CB1"/>
    <w:rsid w:val="004E6583"/>
    <w:rsid w:val="004E78D4"/>
    <w:rsid w:val="004F0A52"/>
    <w:rsid w:val="004F0C33"/>
    <w:rsid w:val="004F29DD"/>
    <w:rsid w:val="004F59D2"/>
    <w:rsid w:val="00504D38"/>
    <w:rsid w:val="0050568D"/>
    <w:rsid w:val="005066D0"/>
    <w:rsid w:val="00507FBD"/>
    <w:rsid w:val="00510C57"/>
    <w:rsid w:val="00524683"/>
    <w:rsid w:val="00527213"/>
    <w:rsid w:val="005368D6"/>
    <w:rsid w:val="00546847"/>
    <w:rsid w:val="00550307"/>
    <w:rsid w:val="005524D7"/>
    <w:rsid w:val="00555043"/>
    <w:rsid w:val="005579F9"/>
    <w:rsid w:val="00557C4A"/>
    <w:rsid w:val="0056165F"/>
    <w:rsid w:val="00561774"/>
    <w:rsid w:val="005626E2"/>
    <w:rsid w:val="00566C9E"/>
    <w:rsid w:val="005773FA"/>
    <w:rsid w:val="005806B3"/>
    <w:rsid w:val="00580735"/>
    <w:rsid w:val="00587E18"/>
    <w:rsid w:val="00591EDE"/>
    <w:rsid w:val="0059573A"/>
    <w:rsid w:val="00595EEE"/>
    <w:rsid w:val="005A08D5"/>
    <w:rsid w:val="005A497E"/>
    <w:rsid w:val="005A570D"/>
    <w:rsid w:val="005A7412"/>
    <w:rsid w:val="005A7A28"/>
    <w:rsid w:val="005A7C6C"/>
    <w:rsid w:val="005B386F"/>
    <w:rsid w:val="005C051F"/>
    <w:rsid w:val="005C0C26"/>
    <w:rsid w:val="005C1AE5"/>
    <w:rsid w:val="005C508A"/>
    <w:rsid w:val="005C56B9"/>
    <w:rsid w:val="005C7B3A"/>
    <w:rsid w:val="005D0982"/>
    <w:rsid w:val="005D1AF3"/>
    <w:rsid w:val="005D244B"/>
    <w:rsid w:val="005D4F15"/>
    <w:rsid w:val="005D6A83"/>
    <w:rsid w:val="005E5078"/>
    <w:rsid w:val="005E54DD"/>
    <w:rsid w:val="005F0A98"/>
    <w:rsid w:val="005F0FC3"/>
    <w:rsid w:val="005F243C"/>
    <w:rsid w:val="005F2DA0"/>
    <w:rsid w:val="005F7261"/>
    <w:rsid w:val="0060415D"/>
    <w:rsid w:val="0061098B"/>
    <w:rsid w:val="00610D90"/>
    <w:rsid w:val="00614550"/>
    <w:rsid w:val="0061551D"/>
    <w:rsid w:val="00616623"/>
    <w:rsid w:val="00617780"/>
    <w:rsid w:val="006209CE"/>
    <w:rsid w:val="00621D06"/>
    <w:rsid w:val="006266A7"/>
    <w:rsid w:val="0062706B"/>
    <w:rsid w:val="006271D3"/>
    <w:rsid w:val="00632738"/>
    <w:rsid w:val="00636BAA"/>
    <w:rsid w:val="0063734E"/>
    <w:rsid w:val="00641343"/>
    <w:rsid w:val="006553DD"/>
    <w:rsid w:val="00660BEB"/>
    <w:rsid w:val="006624A2"/>
    <w:rsid w:val="00664F5E"/>
    <w:rsid w:val="00671418"/>
    <w:rsid w:val="006721A3"/>
    <w:rsid w:val="00674288"/>
    <w:rsid w:val="006752BB"/>
    <w:rsid w:val="006755EA"/>
    <w:rsid w:val="006760CB"/>
    <w:rsid w:val="006846ED"/>
    <w:rsid w:val="00684E6F"/>
    <w:rsid w:val="006912B9"/>
    <w:rsid w:val="0069226C"/>
    <w:rsid w:val="00692B95"/>
    <w:rsid w:val="00694037"/>
    <w:rsid w:val="00694C17"/>
    <w:rsid w:val="00695812"/>
    <w:rsid w:val="006967B4"/>
    <w:rsid w:val="00696F5F"/>
    <w:rsid w:val="006A06F0"/>
    <w:rsid w:val="006A5E17"/>
    <w:rsid w:val="006A6051"/>
    <w:rsid w:val="006B17D8"/>
    <w:rsid w:val="006B236C"/>
    <w:rsid w:val="006B7615"/>
    <w:rsid w:val="006C4B07"/>
    <w:rsid w:val="006C6730"/>
    <w:rsid w:val="006D03C1"/>
    <w:rsid w:val="006D26CD"/>
    <w:rsid w:val="006D443B"/>
    <w:rsid w:val="006E0217"/>
    <w:rsid w:val="006E1CFF"/>
    <w:rsid w:val="006E4347"/>
    <w:rsid w:val="006E4A20"/>
    <w:rsid w:val="006E4BEF"/>
    <w:rsid w:val="006E6222"/>
    <w:rsid w:val="006E63C1"/>
    <w:rsid w:val="006F0671"/>
    <w:rsid w:val="006F29A7"/>
    <w:rsid w:val="006F5CE1"/>
    <w:rsid w:val="007014C7"/>
    <w:rsid w:val="007018ED"/>
    <w:rsid w:val="007049F6"/>
    <w:rsid w:val="00705900"/>
    <w:rsid w:val="0070691F"/>
    <w:rsid w:val="00707433"/>
    <w:rsid w:val="007106EF"/>
    <w:rsid w:val="007112A7"/>
    <w:rsid w:val="0071172F"/>
    <w:rsid w:val="007132F8"/>
    <w:rsid w:val="00716009"/>
    <w:rsid w:val="007161B2"/>
    <w:rsid w:val="00716DC3"/>
    <w:rsid w:val="0071723D"/>
    <w:rsid w:val="00721F24"/>
    <w:rsid w:val="0072233C"/>
    <w:rsid w:val="007225E5"/>
    <w:rsid w:val="0072412F"/>
    <w:rsid w:val="00725EF7"/>
    <w:rsid w:val="00727C13"/>
    <w:rsid w:val="0073035E"/>
    <w:rsid w:val="007314EA"/>
    <w:rsid w:val="007317BD"/>
    <w:rsid w:val="00733C37"/>
    <w:rsid w:val="00740657"/>
    <w:rsid w:val="007407AF"/>
    <w:rsid w:val="00743AB5"/>
    <w:rsid w:val="00743D5A"/>
    <w:rsid w:val="00746AFE"/>
    <w:rsid w:val="00746D25"/>
    <w:rsid w:val="00747EFA"/>
    <w:rsid w:val="007514B5"/>
    <w:rsid w:val="00752D3B"/>
    <w:rsid w:val="0075439E"/>
    <w:rsid w:val="00755860"/>
    <w:rsid w:val="00762D5E"/>
    <w:rsid w:val="0076533E"/>
    <w:rsid w:val="007657DA"/>
    <w:rsid w:val="00765E02"/>
    <w:rsid w:val="00767DE3"/>
    <w:rsid w:val="0077290D"/>
    <w:rsid w:val="007737AE"/>
    <w:rsid w:val="00773A34"/>
    <w:rsid w:val="00775A75"/>
    <w:rsid w:val="00792261"/>
    <w:rsid w:val="007951DE"/>
    <w:rsid w:val="007A02FB"/>
    <w:rsid w:val="007A3EFE"/>
    <w:rsid w:val="007A4D82"/>
    <w:rsid w:val="007A5F28"/>
    <w:rsid w:val="007A70F3"/>
    <w:rsid w:val="007A711E"/>
    <w:rsid w:val="007B56B8"/>
    <w:rsid w:val="007B59E8"/>
    <w:rsid w:val="007C1054"/>
    <w:rsid w:val="007C24ED"/>
    <w:rsid w:val="007C307D"/>
    <w:rsid w:val="007C4F10"/>
    <w:rsid w:val="007C6369"/>
    <w:rsid w:val="007C70CE"/>
    <w:rsid w:val="007D54CF"/>
    <w:rsid w:val="007D7A81"/>
    <w:rsid w:val="007E0133"/>
    <w:rsid w:val="007E0C16"/>
    <w:rsid w:val="007E4188"/>
    <w:rsid w:val="007E4E99"/>
    <w:rsid w:val="007F0689"/>
    <w:rsid w:val="007F21BF"/>
    <w:rsid w:val="007F3AC7"/>
    <w:rsid w:val="007F4E68"/>
    <w:rsid w:val="007F5DAF"/>
    <w:rsid w:val="008024B3"/>
    <w:rsid w:val="00805DAC"/>
    <w:rsid w:val="0081223B"/>
    <w:rsid w:val="00821391"/>
    <w:rsid w:val="00822FB7"/>
    <w:rsid w:val="008256A6"/>
    <w:rsid w:val="00827F44"/>
    <w:rsid w:val="00830B0C"/>
    <w:rsid w:val="00830EBA"/>
    <w:rsid w:val="00832BF2"/>
    <w:rsid w:val="0083553F"/>
    <w:rsid w:val="00840FCC"/>
    <w:rsid w:val="00841F50"/>
    <w:rsid w:val="00846F57"/>
    <w:rsid w:val="00850287"/>
    <w:rsid w:val="00851230"/>
    <w:rsid w:val="0085345C"/>
    <w:rsid w:val="008555E1"/>
    <w:rsid w:val="00855E24"/>
    <w:rsid w:val="00856B86"/>
    <w:rsid w:val="0085777F"/>
    <w:rsid w:val="00857BDF"/>
    <w:rsid w:val="0086139E"/>
    <w:rsid w:val="00865490"/>
    <w:rsid w:val="00865DFF"/>
    <w:rsid w:val="0086659B"/>
    <w:rsid w:val="00866FDF"/>
    <w:rsid w:val="0087196D"/>
    <w:rsid w:val="00871FD2"/>
    <w:rsid w:val="00871FF1"/>
    <w:rsid w:val="00875D07"/>
    <w:rsid w:val="008760E7"/>
    <w:rsid w:val="0087766D"/>
    <w:rsid w:val="00880959"/>
    <w:rsid w:val="00882D92"/>
    <w:rsid w:val="00886AF7"/>
    <w:rsid w:val="00887CA6"/>
    <w:rsid w:val="0089083B"/>
    <w:rsid w:val="00890AFD"/>
    <w:rsid w:val="00896320"/>
    <w:rsid w:val="008A77D4"/>
    <w:rsid w:val="008B06F8"/>
    <w:rsid w:val="008B331B"/>
    <w:rsid w:val="008B47BB"/>
    <w:rsid w:val="008B55AA"/>
    <w:rsid w:val="008C3369"/>
    <w:rsid w:val="008C3C44"/>
    <w:rsid w:val="008C436B"/>
    <w:rsid w:val="008D1F20"/>
    <w:rsid w:val="008D5442"/>
    <w:rsid w:val="008E0CF9"/>
    <w:rsid w:val="008E140B"/>
    <w:rsid w:val="008E1454"/>
    <w:rsid w:val="008E5480"/>
    <w:rsid w:val="008E7A45"/>
    <w:rsid w:val="008F187D"/>
    <w:rsid w:val="008F5ACD"/>
    <w:rsid w:val="008F727F"/>
    <w:rsid w:val="008F7CB3"/>
    <w:rsid w:val="00906854"/>
    <w:rsid w:val="00915D10"/>
    <w:rsid w:val="00923912"/>
    <w:rsid w:val="00930A62"/>
    <w:rsid w:val="0093430E"/>
    <w:rsid w:val="00937AFB"/>
    <w:rsid w:val="00942F2D"/>
    <w:rsid w:val="00946C91"/>
    <w:rsid w:val="00952161"/>
    <w:rsid w:val="0095365A"/>
    <w:rsid w:val="00960AAF"/>
    <w:rsid w:val="009611B6"/>
    <w:rsid w:val="009634AC"/>
    <w:rsid w:val="009634E7"/>
    <w:rsid w:val="00963F7E"/>
    <w:rsid w:val="0096577F"/>
    <w:rsid w:val="00970009"/>
    <w:rsid w:val="00982ACF"/>
    <w:rsid w:val="00983988"/>
    <w:rsid w:val="0098669D"/>
    <w:rsid w:val="00986869"/>
    <w:rsid w:val="00991D0F"/>
    <w:rsid w:val="0099330C"/>
    <w:rsid w:val="009946AB"/>
    <w:rsid w:val="00996F33"/>
    <w:rsid w:val="009A07D3"/>
    <w:rsid w:val="009A0A65"/>
    <w:rsid w:val="009A23BE"/>
    <w:rsid w:val="009A3D26"/>
    <w:rsid w:val="009B2899"/>
    <w:rsid w:val="009B3803"/>
    <w:rsid w:val="009B790E"/>
    <w:rsid w:val="009C0472"/>
    <w:rsid w:val="009C066A"/>
    <w:rsid w:val="009C0FDC"/>
    <w:rsid w:val="009C2DD9"/>
    <w:rsid w:val="009C394F"/>
    <w:rsid w:val="009C55BC"/>
    <w:rsid w:val="009C5A2E"/>
    <w:rsid w:val="009D327B"/>
    <w:rsid w:val="009D38BB"/>
    <w:rsid w:val="009E30E5"/>
    <w:rsid w:val="009E5C8F"/>
    <w:rsid w:val="009F07CD"/>
    <w:rsid w:val="009F31C2"/>
    <w:rsid w:val="009F42ED"/>
    <w:rsid w:val="009F5E7F"/>
    <w:rsid w:val="009F65A3"/>
    <w:rsid w:val="009F6953"/>
    <w:rsid w:val="009F6CCB"/>
    <w:rsid w:val="00A068E4"/>
    <w:rsid w:val="00A071EB"/>
    <w:rsid w:val="00A10A4B"/>
    <w:rsid w:val="00A152E0"/>
    <w:rsid w:val="00A20FA6"/>
    <w:rsid w:val="00A225DB"/>
    <w:rsid w:val="00A27E93"/>
    <w:rsid w:val="00A32076"/>
    <w:rsid w:val="00A37608"/>
    <w:rsid w:val="00A37BE7"/>
    <w:rsid w:val="00A400B3"/>
    <w:rsid w:val="00A51B11"/>
    <w:rsid w:val="00A5732B"/>
    <w:rsid w:val="00A601E0"/>
    <w:rsid w:val="00A67C68"/>
    <w:rsid w:val="00A7604D"/>
    <w:rsid w:val="00A770FE"/>
    <w:rsid w:val="00A80DEF"/>
    <w:rsid w:val="00A83134"/>
    <w:rsid w:val="00A860B4"/>
    <w:rsid w:val="00A93155"/>
    <w:rsid w:val="00A970A8"/>
    <w:rsid w:val="00AA3A1D"/>
    <w:rsid w:val="00AA3BE6"/>
    <w:rsid w:val="00AA5895"/>
    <w:rsid w:val="00AB5872"/>
    <w:rsid w:val="00AB7AB5"/>
    <w:rsid w:val="00AC0146"/>
    <w:rsid w:val="00AC09D0"/>
    <w:rsid w:val="00AC181F"/>
    <w:rsid w:val="00AC1992"/>
    <w:rsid w:val="00AC4592"/>
    <w:rsid w:val="00AC536A"/>
    <w:rsid w:val="00AD0D19"/>
    <w:rsid w:val="00AD2E2E"/>
    <w:rsid w:val="00AD33B0"/>
    <w:rsid w:val="00AD3C5C"/>
    <w:rsid w:val="00AD43AF"/>
    <w:rsid w:val="00AD6EDC"/>
    <w:rsid w:val="00AE07F0"/>
    <w:rsid w:val="00AE0903"/>
    <w:rsid w:val="00AE0F8B"/>
    <w:rsid w:val="00AE64F0"/>
    <w:rsid w:val="00AE7BCA"/>
    <w:rsid w:val="00AF02BB"/>
    <w:rsid w:val="00AF0DDC"/>
    <w:rsid w:val="00AF29E8"/>
    <w:rsid w:val="00AF351A"/>
    <w:rsid w:val="00AF38DA"/>
    <w:rsid w:val="00AF3DCA"/>
    <w:rsid w:val="00AF6865"/>
    <w:rsid w:val="00B040FD"/>
    <w:rsid w:val="00B050FC"/>
    <w:rsid w:val="00B05BE9"/>
    <w:rsid w:val="00B069B5"/>
    <w:rsid w:val="00B07573"/>
    <w:rsid w:val="00B1003F"/>
    <w:rsid w:val="00B10507"/>
    <w:rsid w:val="00B11055"/>
    <w:rsid w:val="00B177DE"/>
    <w:rsid w:val="00B206C0"/>
    <w:rsid w:val="00B233D7"/>
    <w:rsid w:val="00B3078F"/>
    <w:rsid w:val="00B319D3"/>
    <w:rsid w:val="00B333D7"/>
    <w:rsid w:val="00B35BAD"/>
    <w:rsid w:val="00B36881"/>
    <w:rsid w:val="00B3750B"/>
    <w:rsid w:val="00B37D39"/>
    <w:rsid w:val="00B40761"/>
    <w:rsid w:val="00B5321E"/>
    <w:rsid w:val="00B55579"/>
    <w:rsid w:val="00B57EAA"/>
    <w:rsid w:val="00B57F30"/>
    <w:rsid w:val="00B65ADF"/>
    <w:rsid w:val="00B76983"/>
    <w:rsid w:val="00B77170"/>
    <w:rsid w:val="00B818D9"/>
    <w:rsid w:val="00B8248F"/>
    <w:rsid w:val="00B834AC"/>
    <w:rsid w:val="00B85EB2"/>
    <w:rsid w:val="00B900BA"/>
    <w:rsid w:val="00B92D63"/>
    <w:rsid w:val="00B93DC2"/>
    <w:rsid w:val="00BA01C4"/>
    <w:rsid w:val="00BA4DE5"/>
    <w:rsid w:val="00BA73A9"/>
    <w:rsid w:val="00BB7B35"/>
    <w:rsid w:val="00BC6118"/>
    <w:rsid w:val="00BD26C2"/>
    <w:rsid w:val="00BD3A1A"/>
    <w:rsid w:val="00BD5F75"/>
    <w:rsid w:val="00BD5FC7"/>
    <w:rsid w:val="00BE27FE"/>
    <w:rsid w:val="00BE3AF7"/>
    <w:rsid w:val="00BF4464"/>
    <w:rsid w:val="00BF5619"/>
    <w:rsid w:val="00BF5C97"/>
    <w:rsid w:val="00C0038B"/>
    <w:rsid w:val="00C01421"/>
    <w:rsid w:val="00C025CA"/>
    <w:rsid w:val="00C05FF8"/>
    <w:rsid w:val="00C1156F"/>
    <w:rsid w:val="00C11D51"/>
    <w:rsid w:val="00C13D3B"/>
    <w:rsid w:val="00C15BCD"/>
    <w:rsid w:val="00C17D87"/>
    <w:rsid w:val="00C24D61"/>
    <w:rsid w:val="00C31B80"/>
    <w:rsid w:val="00C334C8"/>
    <w:rsid w:val="00C336D0"/>
    <w:rsid w:val="00C337EC"/>
    <w:rsid w:val="00C34280"/>
    <w:rsid w:val="00C36BAA"/>
    <w:rsid w:val="00C377DC"/>
    <w:rsid w:val="00C41B68"/>
    <w:rsid w:val="00C44B20"/>
    <w:rsid w:val="00C451B3"/>
    <w:rsid w:val="00C46A9D"/>
    <w:rsid w:val="00C478D1"/>
    <w:rsid w:val="00C50A17"/>
    <w:rsid w:val="00C50FE5"/>
    <w:rsid w:val="00C51A10"/>
    <w:rsid w:val="00C51C16"/>
    <w:rsid w:val="00C52A79"/>
    <w:rsid w:val="00C53521"/>
    <w:rsid w:val="00C55938"/>
    <w:rsid w:val="00C57632"/>
    <w:rsid w:val="00C6072E"/>
    <w:rsid w:val="00C621A3"/>
    <w:rsid w:val="00C650A3"/>
    <w:rsid w:val="00C671CB"/>
    <w:rsid w:val="00C6795F"/>
    <w:rsid w:val="00C7567D"/>
    <w:rsid w:val="00C764CB"/>
    <w:rsid w:val="00C77630"/>
    <w:rsid w:val="00C8273C"/>
    <w:rsid w:val="00C83CE7"/>
    <w:rsid w:val="00C84941"/>
    <w:rsid w:val="00C84F6B"/>
    <w:rsid w:val="00CB62D0"/>
    <w:rsid w:val="00CB65DC"/>
    <w:rsid w:val="00CC4624"/>
    <w:rsid w:val="00CC6104"/>
    <w:rsid w:val="00CD02EF"/>
    <w:rsid w:val="00CD0471"/>
    <w:rsid w:val="00CD3848"/>
    <w:rsid w:val="00CD3978"/>
    <w:rsid w:val="00CE3B95"/>
    <w:rsid w:val="00CE51D5"/>
    <w:rsid w:val="00CE54E3"/>
    <w:rsid w:val="00CF056E"/>
    <w:rsid w:val="00D01AB1"/>
    <w:rsid w:val="00D02317"/>
    <w:rsid w:val="00D029F0"/>
    <w:rsid w:val="00D02AD3"/>
    <w:rsid w:val="00D02E5A"/>
    <w:rsid w:val="00D0532A"/>
    <w:rsid w:val="00D13B0E"/>
    <w:rsid w:val="00D219C2"/>
    <w:rsid w:val="00D22F7C"/>
    <w:rsid w:val="00D23592"/>
    <w:rsid w:val="00D2575D"/>
    <w:rsid w:val="00D3226A"/>
    <w:rsid w:val="00D3310A"/>
    <w:rsid w:val="00D33452"/>
    <w:rsid w:val="00D34BF7"/>
    <w:rsid w:val="00D41A55"/>
    <w:rsid w:val="00D42898"/>
    <w:rsid w:val="00D42FCD"/>
    <w:rsid w:val="00D46C21"/>
    <w:rsid w:val="00D515BE"/>
    <w:rsid w:val="00D54399"/>
    <w:rsid w:val="00D5549A"/>
    <w:rsid w:val="00D60905"/>
    <w:rsid w:val="00D60E8A"/>
    <w:rsid w:val="00D643EF"/>
    <w:rsid w:val="00D65D75"/>
    <w:rsid w:val="00D726C6"/>
    <w:rsid w:val="00D72F08"/>
    <w:rsid w:val="00D73E36"/>
    <w:rsid w:val="00D75BAE"/>
    <w:rsid w:val="00D819B7"/>
    <w:rsid w:val="00D81FD9"/>
    <w:rsid w:val="00D83A58"/>
    <w:rsid w:val="00D84623"/>
    <w:rsid w:val="00D84AD4"/>
    <w:rsid w:val="00D86FB6"/>
    <w:rsid w:val="00D95C81"/>
    <w:rsid w:val="00DB2526"/>
    <w:rsid w:val="00DB4999"/>
    <w:rsid w:val="00DB548E"/>
    <w:rsid w:val="00DC0C50"/>
    <w:rsid w:val="00DC29E4"/>
    <w:rsid w:val="00DC2E08"/>
    <w:rsid w:val="00DC3460"/>
    <w:rsid w:val="00DC37A2"/>
    <w:rsid w:val="00DC66F8"/>
    <w:rsid w:val="00DD3A65"/>
    <w:rsid w:val="00DD4FC5"/>
    <w:rsid w:val="00DD7005"/>
    <w:rsid w:val="00DE0D92"/>
    <w:rsid w:val="00DE2159"/>
    <w:rsid w:val="00DE50F0"/>
    <w:rsid w:val="00DE649F"/>
    <w:rsid w:val="00DE7945"/>
    <w:rsid w:val="00DF41E5"/>
    <w:rsid w:val="00DF74B8"/>
    <w:rsid w:val="00E014E4"/>
    <w:rsid w:val="00E027B3"/>
    <w:rsid w:val="00E03F33"/>
    <w:rsid w:val="00E03FAF"/>
    <w:rsid w:val="00E04CDD"/>
    <w:rsid w:val="00E05C03"/>
    <w:rsid w:val="00E13B1F"/>
    <w:rsid w:val="00E20EED"/>
    <w:rsid w:val="00E24168"/>
    <w:rsid w:val="00E25819"/>
    <w:rsid w:val="00E26882"/>
    <w:rsid w:val="00E27ED9"/>
    <w:rsid w:val="00E3212D"/>
    <w:rsid w:val="00E334C2"/>
    <w:rsid w:val="00E34F7D"/>
    <w:rsid w:val="00E3571E"/>
    <w:rsid w:val="00E40899"/>
    <w:rsid w:val="00E416B6"/>
    <w:rsid w:val="00E426BA"/>
    <w:rsid w:val="00E54049"/>
    <w:rsid w:val="00E5430B"/>
    <w:rsid w:val="00E54977"/>
    <w:rsid w:val="00E558AB"/>
    <w:rsid w:val="00E56E16"/>
    <w:rsid w:val="00E57291"/>
    <w:rsid w:val="00E61DCB"/>
    <w:rsid w:val="00E6532B"/>
    <w:rsid w:val="00E66800"/>
    <w:rsid w:val="00E70C29"/>
    <w:rsid w:val="00E73A0E"/>
    <w:rsid w:val="00E76763"/>
    <w:rsid w:val="00E7786D"/>
    <w:rsid w:val="00E77E38"/>
    <w:rsid w:val="00E80A35"/>
    <w:rsid w:val="00E954E9"/>
    <w:rsid w:val="00E95F22"/>
    <w:rsid w:val="00EA3828"/>
    <w:rsid w:val="00EA6D86"/>
    <w:rsid w:val="00EA7D91"/>
    <w:rsid w:val="00EB0F14"/>
    <w:rsid w:val="00EB4034"/>
    <w:rsid w:val="00EB6705"/>
    <w:rsid w:val="00EC18BC"/>
    <w:rsid w:val="00EC1F4A"/>
    <w:rsid w:val="00EC2CB1"/>
    <w:rsid w:val="00EC60AC"/>
    <w:rsid w:val="00ED0AF2"/>
    <w:rsid w:val="00ED5325"/>
    <w:rsid w:val="00ED79BD"/>
    <w:rsid w:val="00EE171C"/>
    <w:rsid w:val="00EE18B6"/>
    <w:rsid w:val="00EE2CBE"/>
    <w:rsid w:val="00EE6CB2"/>
    <w:rsid w:val="00EF34C3"/>
    <w:rsid w:val="00EF3D15"/>
    <w:rsid w:val="00EF4D88"/>
    <w:rsid w:val="00EF6A29"/>
    <w:rsid w:val="00F03239"/>
    <w:rsid w:val="00F03EA7"/>
    <w:rsid w:val="00F07E4F"/>
    <w:rsid w:val="00F10690"/>
    <w:rsid w:val="00F13DB5"/>
    <w:rsid w:val="00F14322"/>
    <w:rsid w:val="00F164BB"/>
    <w:rsid w:val="00F21A20"/>
    <w:rsid w:val="00F22808"/>
    <w:rsid w:val="00F23882"/>
    <w:rsid w:val="00F24527"/>
    <w:rsid w:val="00F24EB1"/>
    <w:rsid w:val="00F25920"/>
    <w:rsid w:val="00F25974"/>
    <w:rsid w:val="00F25E30"/>
    <w:rsid w:val="00F33CDD"/>
    <w:rsid w:val="00F35C37"/>
    <w:rsid w:val="00F3603B"/>
    <w:rsid w:val="00F43FEB"/>
    <w:rsid w:val="00F5031C"/>
    <w:rsid w:val="00F52E7B"/>
    <w:rsid w:val="00F6159C"/>
    <w:rsid w:val="00F66D12"/>
    <w:rsid w:val="00F74760"/>
    <w:rsid w:val="00F74EFE"/>
    <w:rsid w:val="00F74FFC"/>
    <w:rsid w:val="00F7529A"/>
    <w:rsid w:val="00F777B0"/>
    <w:rsid w:val="00F805A4"/>
    <w:rsid w:val="00F8768C"/>
    <w:rsid w:val="00F93F9F"/>
    <w:rsid w:val="00F97190"/>
    <w:rsid w:val="00FA1D66"/>
    <w:rsid w:val="00FA4863"/>
    <w:rsid w:val="00FA63CC"/>
    <w:rsid w:val="00FB2E41"/>
    <w:rsid w:val="00FB5B8B"/>
    <w:rsid w:val="00FB6AFD"/>
    <w:rsid w:val="00FC269C"/>
    <w:rsid w:val="00FC37B4"/>
    <w:rsid w:val="00FC5D1A"/>
    <w:rsid w:val="00FC71CB"/>
    <w:rsid w:val="00FC73F6"/>
    <w:rsid w:val="00FD53F7"/>
    <w:rsid w:val="00FD742A"/>
    <w:rsid w:val="00FE0721"/>
    <w:rsid w:val="00FE1EC7"/>
    <w:rsid w:val="00FE2AD9"/>
    <w:rsid w:val="00FE733B"/>
    <w:rsid w:val="00FE7D1A"/>
    <w:rsid w:val="00FF7D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enu v:ext="edit" strokecolor="none"/>
    </o:shapedefaults>
    <o:shapelayout v:ext="edit">
      <o:idmap v:ext="edit" data="1"/>
    </o:shapelayout>
  </w:shapeDefaults>
  <w:decimalSymbol w:val="."/>
  <w:listSeparator w:val=","/>
  <w14:docId w14:val="32C833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230"/>
    <w:rPr>
      <w:sz w:val="24"/>
      <w:lang w:val="en-GB"/>
    </w:rPr>
  </w:style>
  <w:style w:type="paragraph" w:styleId="Heading1">
    <w:name w:val="heading 1"/>
    <w:aliases w:val="Document Header1"/>
    <w:basedOn w:val="Normal"/>
    <w:next w:val="Normal"/>
    <w:qFormat/>
    <w:rsid w:val="0006046D"/>
    <w:pPr>
      <w:spacing w:after="200"/>
      <w:jc w:val="center"/>
      <w:outlineLvl w:val="0"/>
    </w:pPr>
    <w:rPr>
      <w:b/>
      <w:kern w:val="28"/>
      <w:sz w:val="40"/>
    </w:rPr>
  </w:style>
  <w:style w:type="paragraph" w:styleId="Heading2">
    <w:name w:val="heading 2"/>
    <w:aliases w:val="Title Header2"/>
    <w:basedOn w:val="Normal"/>
    <w:next w:val="Normal"/>
    <w:qFormat/>
    <w:rsid w:val="0006046D"/>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06046D"/>
    <w:pPr>
      <w:spacing w:after="200"/>
      <w:ind w:left="576"/>
      <w:jc w:val="both"/>
      <w:outlineLvl w:val="2"/>
    </w:pPr>
  </w:style>
  <w:style w:type="paragraph" w:styleId="Heading4">
    <w:name w:val="heading 4"/>
    <w:aliases w:val=" Sub-Clause Sub-paragraph"/>
    <w:basedOn w:val="Sub-ClauseText"/>
    <w:next w:val="Sub-ClauseText"/>
    <w:qFormat/>
    <w:rsid w:val="0006046D"/>
    <w:pPr>
      <w:numPr>
        <w:ilvl w:val="3"/>
        <w:numId w:val="31"/>
      </w:numPr>
      <w:outlineLvl w:val="3"/>
    </w:pPr>
  </w:style>
  <w:style w:type="paragraph" w:styleId="Heading5">
    <w:name w:val="heading 5"/>
    <w:basedOn w:val="Normal"/>
    <w:next w:val="Normal"/>
    <w:qFormat/>
    <w:rsid w:val="0006046D"/>
    <w:pPr>
      <w:spacing w:after="120"/>
      <w:jc w:val="center"/>
      <w:outlineLvl w:val="4"/>
    </w:pPr>
    <w:rPr>
      <w:b/>
    </w:rPr>
  </w:style>
  <w:style w:type="paragraph" w:styleId="Heading6">
    <w:name w:val="heading 6"/>
    <w:basedOn w:val="Normal"/>
    <w:next w:val="Normal"/>
    <w:qFormat/>
    <w:rsid w:val="0006046D"/>
    <w:pPr>
      <w:keepNext/>
      <w:suppressAutoHyphens/>
      <w:outlineLvl w:val="5"/>
    </w:pPr>
    <w:rPr>
      <w:b/>
      <w:bCs/>
      <w:sz w:val="20"/>
    </w:rPr>
  </w:style>
  <w:style w:type="paragraph" w:styleId="Heading7">
    <w:name w:val="heading 7"/>
    <w:basedOn w:val="Normal"/>
    <w:next w:val="Normal"/>
    <w:qFormat/>
    <w:rsid w:val="0006046D"/>
    <w:pPr>
      <w:keepNext/>
      <w:tabs>
        <w:tab w:val="left" w:pos="7980"/>
      </w:tabs>
      <w:suppressAutoHyphens/>
      <w:ind w:left="7980"/>
      <w:outlineLvl w:val="6"/>
    </w:pPr>
    <w:rPr>
      <w:b/>
    </w:rPr>
  </w:style>
  <w:style w:type="paragraph" w:styleId="Heading8">
    <w:name w:val="heading 8"/>
    <w:basedOn w:val="Normal"/>
    <w:next w:val="Normal"/>
    <w:qFormat/>
    <w:rsid w:val="0006046D"/>
    <w:pPr>
      <w:keepNext/>
      <w:suppressAutoHyphens/>
      <w:jc w:val="right"/>
      <w:outlineLvl w:val="7"/>
    </w:pPr>
    <w:rPr>
      <w:sz w:val="20"/>
    </w:rPr>
  </w:style>
  <w:style w:type="paragraph" w:styleId="Heading9">
    <w:name w:val="heading 9"/>
    <w:basedOn w:val="Normal"/>
    <w:next w:val="Normal"/>
    <w:qFormat/>
    <w:rsid w:val="0006046D"/>
    <w:p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06046D"/>
    <w:pPr>
      <w:spacing w:before="120" w:after="120"/>
      <w:jc w:val="both"/>
    </w:pPr>
    <w:rPr>
      <w:spacing w:val="-4"/>
    </w:rPr>
  </w:style>
  <w:style w:type="paragraph" w:customStyle="1" w:styleId="Outline">
    <w:name w:val="Outline"/>
    <w:basedOn w:val="Normal"/>
    <w:rsid w:val="0006046D"/>
    <w:pPr>
      <w:spacing w:before="240"/>
    </w:pPr>
    <w:rPr>
      <w:kern w:val="28"/>
    </w:rPr>
  </w:style>
  <w:style w:type="paragraph" w:customStyle="1" w:styleId="Outline1">
    <w:name w:val="Outline1"/>
    <w:basedOn w:val="Outline"/>
    <w:next w:val="Outline2"/>
    <w:rsid w:val="0006046D"/>
    <w:pPr>
      <w:keepNext/>
      <w:numPr>
        <w:numId w:val="1"/>
      </w:numPr>
      <w:tabs>
        <w:tab w:val="clear" w:pos="432"/>
        <w:tab w:val="num" w:pos="360"/>
      </w:tabs>
      <w:ind w:left="360" w:hanging="360"/>
    </w:pPr>
  </w:style>
  <w:style w:type="paragraph" w:customStyle="1" w:styleId="Outline2">
    <w:name w:val="Outline2"/>
    <w:basedOn w:val="Normal"/>
    <w:rsid w:val="0006046D"/>
    <w:pPr>
      <w:tabs>
        <w:tab w:val="num" w:pos="864"/>
      </w:tabs>
      <w:spacing w:before="240"/>
      <w:ind w:left="864" w:hanging="504"/>
    </w:pPr>
    <w:rPr>
      <w:kern w:val="28"/>
    </w:rPr>
  </w:style>
  <w:style w:type="paragraph" w:customStyle="1" w:styleId="Outline3">
    <w:name w:val="Outline3"/>
    <w:basedOn w:val="Normal"/>
    <w:rsid w:val="0006046D"/>
    <w:pPr>
      <w:tabs>
        <w:tab w:val="num" w:pos="1368"/>
      </w:tabs>
      <w:spacing w:before="240"/>
      <w:ind w:left="1368" w:hanging="504"/>
    </w:pPr>
    <w:rPr>
      <w:kern w:val="28"/>
    </w:rPr>
  </w:style>
  <w:style w:type="paragraph" w:customStyle="1" w:styleId="Outline4">
    <w:name w:val="Outline4"/>
    <w:basedOn w:val="Normal"/>
    <w:rsid w:val="0006046D"/>
    <w:pPr>
      <w:tabs>
        <w:tab w:val="num" w:pos="1872"/>
      </w:tabs>
      <w:spacing w:before="240"/>
      <w:ind w:left="1872" w:hanging="504"/>
    </w:pPr>
    <w:rPr>
      <w:kern w:val="28"/>
    </w:rPr>
  </w:style>
  <w:style w:type="paragraph" w:customStyle="1" w:styleId="outlinebullet">
    <w:name w:val="outlinebullet"/>
    <w:basedOn w:val="Normal"/>
    <w:rsid w:val="0006046D"/>
    <w:pPr>
      <w:numPr>
        <w:numId w:val="2"/>
      </w:numPr>
      <w:tabs>
        <w:tab w:val="clear" w:pos="360"/>
        <w:tab w:val="left" w:pos="1440"/>
      </w:tabs>
      <w:spacing w:before="120"/>
      <w:ind w:left="1440" w:hanging="450"/>
    </w:pPr>
  </w:style>
  <w:style w:type="paragraph" w:styleId="BodyText2">
    <w:name w:val="Body Text 2"/>
    <w:basedOn w:val="Normal"/>
    <w:rsid w:val="0006046D"/>
    <w:pPr>
      <w:numPr>
        <w:numId w:val="3"/>
      </w:numPr>
      <w:spacing w:before="120" w:after="120"/>
      <w:jc w:val="center"/>
    </w:pPr>
    <w:rPr>
      <w:b/>
      <w:sz w:val="28"/>
    </w:rPr>
  </w:style>
  <w:style w:type="paragraph" w:customStyle="1" w:styleId="TOCNumber1">
    <w:name w:val="TOC Number1"/>
    <w:basedOn w:val="Heading4"/>
    <w:autoRedefine/>
    <w:rsid w:val="00C17D87"/>
    <w:pPr>
      <w:keepNext/>
      <w:keepLines/>
      <w:numPr>
        <w:ilvl w:val="0"/>
        <w:numId w:val="0"/>
      </w:numPr>
      <w:jc w:val="left"/>
      <w:outlineLvl w:val="9"/>
    </w:pPr>
    <w:rPr>
      <w:b/>
      <w:spacing w:val="0"/>
    </w:rPr>
  </w:style>
  <w:style w:type="paragraph" w:customStyle="1" w:styleId="Heading1-Clausename">
    <w:name w:val="Heading 1- Clause name"/>
    <w:basedOn w:val="Normal"/>
    <w:rsid w:val="0006046D"/>
    <w:pPr>
      <w:numPr>
        <w:numId w:val="78"/>
      </w:numPr>
      <w:spacing w:before="120" w:after="120"/>
    </w:pPr>
    <w:rPr>
      <w:b/>
    </w:rPr>
  </w:style>
  <w:style w:type="paragraph" w:customStyle="1" w:styleId="P3Header1-Clauses">
    <w:name w:val="P3 Header1-Clauses"/>
    <w:basedOn w:val="Heading1-Clausename"/>
    <w:rsid w:val="0006046D"/>
    <w:pPr>
      <w:numPr>
        <w:numId w:val="0"/>
      </w:numPr>
    </w:pPr>
    <w:rPr>
      <w:b w:val="0"/>
    </w:rPr>
  </w:style>
  <w:style w:type="paragraph" w:customStyle="1" w:styleId="Header1-Clauses">
    <w:name w:val="Header 1 - Clauses"/>
    <w:basedOn w:val="Normal"/>
    <w:rsid w:val="0006046D"/>
    <w:pPr>
      <w:numPr>
        <w:numId w:val="77"/>
      </w:numPr>
      <w:spacing w:before="120" w:after="120"/>
    </w:pPr>
    <w:rPr>
      <w:rFonts w:ascii="Times New Roman Bold" w:hAnsi="Times New Roman Bold"/>
      <w:b/>
    </w:rPr>
  </w:style>
  <w:style w:type="paragraph" w:customStyle="1" w:styleId="sec7-clauses">
    <w:name w:val="sec7-clauses"/>
    <w:basedOn w:val="Heading1-Clausename"/>
    <w:rsid w:val="0006046D"/>
  </w:style>
  <w:style w:type="paragraph" w:customStyle="1" w:styleId="Sec1-Clauses">
    <w:name w:val="Sec1-Clauses"/>
    <w:basedOn w:val="Heading1-Clausename"/>
    <w:rsid w:val="0006046D"/>
    <w:pPr>
      <w:numPr>
        <w:numId w:val="4"/>
      </w:numPr>
    </w:pPr>
  </w:style>
  <w:style w:type="paragraph" w:customStyle="1" w:styleId="SectionXHeader3">
    <w:name w:val="Section X Header 3"/>
    <w:basedOn w:val="Heading1"/>
    <w:autoRedefine/>
    <w:rsid w:val="0026004A"/>
    <w:pPr>
      <w:spacing w:after="0"/>
    </w:pPr>
    <w:rPr>
      <w:kern w:val="0"/>
      <w:sz w:val="24"/>
      <w:szCs w:val="24"/>
    </w:rPr>
  </w:style>
  <w:style w:type="paragraph" w:customStyle="1" w:styleId="i">
    <w:name w:val="(i)"/>
    <w:basedOn w:val="Normal"/>
    <w:rsid w:val="0006046D"/>
    <w:pPr>
      <w:suppressAutoHyphens/>
      <w:jc w:val="both"/>
    </w:pPr>
    <w:rPr>
      <w:rFonts w:ascii="Tms Rmn" w:hAnsi="Tms Rmn"/>
    </w:rPr>
  </w:style>
  <w:style w:type="character" w:styleId="Hyperlink">
    <w:name w:val="Hyperlink"/>
    <w:basedOn w:val="DefaultParagraphFont"/>
    <w:uiPriority w:val="99"/>
    <w:rsid w:val="0006046D"/>
    <w:rPr>
      <w:color w:val="0000FF"/>
      <w:u w:val="single"/>
    </w:rPr>
  </w:style>
  <w:style w:type="paragraph" w:styleId="Title">
    <w:name w:val="Title"/>
    <w:basedOn w:val="Normal"/>
    <w:link w:val="TitleChar"/>
    <w:qFormat/>
    <w:rsid w:val="0006046D"/>
    <w:pPr>
      <w:jc w:val="center"/>
    </w:pPr>
    <w:rPr>
      <w:b/>
      <w:sz w:val="48"/>
    </w:rPr>
  </w:style>
  <w:style w:type="character" w:customStyle="1" w:styleId="TitleChar">
    <w:name w:val="Title Char"/>
    <w:basedOn w:val="DefaultParagraphFont"/>
    <w:link w:val="Title"/>
    <w:rsid w:val="0014633A"/>
    <w:rPr>
      <w:b/>
      <w:sz w:val="48"/>
      <w:lang w:val="en-GB"/>
    </w:rPr>
  </w:style>
  <w:style w:type="paragraph" w:styleId="Footer">
    <w:name w:val="footer"/>
    <w:basedOn w:val="Normal"/>
    <w:link w:val="FooterChar"/>
    <w:uiPriority w:val="99"/>
    <w:rsid w:val="0006046D"/>
    <w:pPr>
      <w:tabs>
        <w:tab w:val="right" w:leader="underscore" w:pos="9504"/>
      </w:tabs>
      <w:spacing w:before="120"/>
    </w:pPr>
  </w:style>
  <w:style w:type="character" w:customStyle="1" w:styleId="FooterChar">
    <w:name w:val="Footer Char"/>
    <w:basedOn w:val="DefaultParagraphFont"/>
    <w:link w:val="Footer"/>
    <w:uiPriority w:val="99"/>
    <w:rsid w:val="0033208E"/>
    <w:rPr>
      <w:sz w:val="24"/>
      <w:lang w:val="en-GB"/>
    </w:rPr>
  </w:style>
  <w:style w:type="paragraph" w:customStyle="1" w:styleId="Subtitle2">
    <w:name w:val="Subtitle 2"/>
    <w:basedOn w:val="Footer"/>
    <w:autoRedefine/>
    <w:rsid w:val="0006046D"/>
    <w:pPr>
      <w:ind w:left="360" w:hanging="360"/>
      <w:jc w:val="center"/>
      <w:outlineLvl w:val="1"/>
    </w:pPr>
    <w:rPr>
      <w:b/>
      <w:sz w:val="36"/>
    </w:rPr>
  </w:style>
  <w:style w:type="paragraph" w:styleId="List">
    <w:name w:val="List"/>
    <w:aliases w:val="1. List"/>
    <w:basedOn w:val="Normal"/>
    <w:rsid w:val="0006046D"/>
    <w:pPr>
      <w:spacing w:before="120" w:after="120"/>
      <w:ind w:left="1440"/>
      <w:jc w:val="both"/>
    </w:pPr>
  </w:style>
  <w:style w:type="paragraph" w:customStyle="1" w:styleId="BankNormal">
    <w:name w:val="BankNormal"/>
    <w:basedOn w:val="Normal"/>
    <w:rsid w:val="0006046D"/>
    <w:pPr>
      <w:spacing w:after="240"/>
    </w:pPr>
  </w:style>
  <w:style w:type="paragraph" w:styleId="TOC1">
    <w:name w:val="toc 1"/>
    <w:basedOn w:val="Normal"/>
    <w:next w:val="Normal"/>
    <w:uiPriority w:val="39"/>
    <w:rsid w:val="00755860"/>
    <w:pPr>
      <w:tabs>
        <w:tab w:val="left" w:pos="360"/>
        <w:tab w:val="right" w:leader="dot" w:pos="8990"/>
      </w:tabs>
      <w:spacing w:before="20" w:after="20"/>
      <w:outlineLvl w:val="0"/>
    </w:pPr>
    <w:rPr>
      <w:noProof/>
      <w:szCs w:val="24"/>
    </w:rPr>
  </w:style>
  <w:style w:type="paragraph" w:styleId="TOC2">
    <w:name w:val="toc 2"/>
    <w:basedOn w:val="Normal"/>
    <w:next w:val="Normal"/>
    <w:autoRedefine/>
    <w:uiPriority w:val="39"/>
    <w:rsid w:val="00F97190"/>
    <w:pPr>
      <w:tabs>
        <w:tab w:val="right" w:leader="dot" w:pos="8505"/>
      </w:tabs>
      <w:spacing w:before="60" w:after="60"/>
      <w:ind w:left="1004" w:hanging="720"/>
      <w:outlineLvl w:val="1"/>
    </w:pPr>
    <w:rPr>
      <w:noProof/>
      <w:szCs w:val="24"/>
    </w:rPr>
  </w:style>
  <w:style w:type="paragraph" w:styleId="Subtitle">
    <w:name w:val="Subtitle"/>
    <w:basedOn w:val="Normal"/>
    <w:link w:val="SubtitleChar"/>
    <w:qFormat/>
    <w:rsid w:val="0006046D"/>
    <w:pPr>
      <w:jc w:val="center"/>
    </w:pPr>
    <w:rPr>
      <w:b/>
      <w:sz w:val="44"/>
    </w:rPr>
  </w:style>
  <w:style w:type="character" w:customStyle="1" w:styleId="SubtitleChar">
    <w:name w:val="Subtitle Char"/>
    <w:basedOn w:val="DefaultParagraphFont"/>
    <w:link w:val="Subtitle"/>
    <w:rsid w:val="00146FC2"/>
    <w:rPr>
      <w:b/>
      <w:sz w:val="44"/>
      <w:lang w:val="en-GB"/>
    </w:rPr>
  </w:style>
  <w:style w:type="paragraph" w:customStyle="1" w:styleId="titulo">
    <w:name w:val="titulo"/>
    <w:basedOn w:val="Heading5"/>
    <w:rsid w:val="0006046D"/>
    <w:pPr>
      <w:spacing w:after="240"/>
    </w:pPr>
    <w:rPr>
      <w:rFonts w:ascii="Times New Roman Bold" w:hAnsi="Times New Roman Bold"/>
    </w:rPr>
  </w:style>
  <w:style w:type="paragraph" w:styleId="BodyTextIndent">
    <w:name w:val="Body Text Indent"/>
    <w:basedOn w:val="Normal"/>
    <w:rsid w:val="0006046D"/>
    <w:pPr>
      <w:ind w:left="720"/>
      <w:jc w:val="both"/>
    </w:pPr>
  </w:style>
  <w:style w:type="paragraph" w:styleId="ListNumber">
    <w:name w:val="List Number"/>
    <w:basedOn w:val="Normal"/>
    <w:rsid w:val="0006046D"/>
    <w:pPr>
      <w:tabs>
        <w:tab w:val="num" w:pos="432"/>
        <w:tab w:val="num" w:pos="648"/>
      </w:tabs>
      <w:spacing w:after="240"/>
      <w:ind w:left="648" w:hanging="432"/>
      <w:jc w:val="both"/>
    </w:pPr>
  </w:style>
  <w:style w:type="paragraph" w:customStyle="1" w:styleId="SectionVHeader">
    <w:name w:val="Section V. Header"/>
    <w:basedOn w:val="Normal"/>
    <w:rsid w:val="0006046D"/>
    <w:pPr>
      <w:jc w:val="center"/>
    </w:pPr>
    <w:rPr>
      <w:b/>
      <w:sz w:val="36"/>
    </w:rPr>
  </w:style>
  <w:style w:type="paragraph" w:styleId="BodyText">
    <w:name w:val="Body Text"/>
    <w:basedOn w:val="Normal"/>
    <w:rsid w:val="0006046D"/>
    <w:pPr>
      <w:jc w:val="both"/>
    </w:pPr>
  </w:style>
  <w:style w:type="paragraph" w:customStyle="1" w:styleId="Head2">
    <w:name w:val="Head 2"/>
    <w:basedOn w:val="Heading9"/>
    <w:rsid w:val="0006046D"/>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uiPriority w:val="99"/>
    <w:semiHidden/>
    <w:rsid w:val="0006046D"/>
    <w:pPr>
      <w:jc w:val="both"/>
    </w:pPr>
    <w:rPr>
      <w:sz w:val="20"/>
    </w:rPr>
  </w:style>
  <w:style w:type="character" w:styleId="FootnoteReference">
    <w:name w:val="footnote reference"/>
    <w:basedOn w:val="DefaultParagraphFont"/>
    <w:uiPriority w:val="99"/>
    <w:semiHidden/>
    <w:rsid w:val="0006046D"/>
    <w:rPr>
      <w:vertAlign w:val="superscript"/>
    </w:rPr>
  </w:style>
  <w:style w:type="paragraph" w:styleId="EndnoteText">
    <w:name w:val="endnote text"/>
    <w:basedOn w:val="Normal"/>
    <w:semiHidden/>
    <w:rsid w:val="0006046D"/>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06046D"/>
  </w:style>
  <w:style w:type="paragraph" w:styleId="Header">
    <w:name w:val="header"/>
    <w:basedOn w:val="Normal"/>
    <w:link w:val="HeaderChar"/>
    <w:uiPriority w:val="99"/>
    <w:rsid w:val="0006046D"/>
    <w:pPr>
      <w:pBdr>
        <w:bottom w:val="single" w:sz="4" w:space="1" w:color="000000"/>
      </w:pBdr>
      <w:tabs>
        <w:tab w:val="right" w:pos="9000"/>
      </w:tabs>
      <w:jc w:val="both"/>
    </w:pPr>
    <w:rPr>
      <w:sz w:val="20"/>
    </w:rPr>
  </w:style>
  <w:style w:type="character" w:customStyle="1" w:styleId="HeaderChar">
    <w:name w:val="Header Char"/>
    <w:basedOn w:val="DefaultParagraphFont"/>
    <w:link w:val="Header"/>
    <w:uiPriority w:val="99"/>
    <w:rsid w:val="00146FC2"/>
    <w:rPr>
      <w:lang w:val="en-GB"/>
    </w:rPr>
  </w:style>
  <w:style w:type="paragraph" w:customStyle="1" w:styleId="Part1">
    <w:name w:val="Part 1"/>
    <w:aliases w:val="2,3 Header 4"/>
    <w:basedOn w:val="Normal"/>
    <w:autoRedefine/>
    <w:rsid w:val="0006046D"/>
    <w:pPr>
      <w:spacing w:before="240" w:after="240"/>
      <w:jc w:val="center"/>
    </w:pPr>
    <w:rPr>
      <w:b/>
      <w:sz w:val="36"/>
    </w:rPr>
  </w:style>
  <w:style w:type="paragraph" w:styleId="TOC3">
    <w:name w:val="toc 3"/>
    <w:basedOn w:val="Normal"/>
    <w:next w:val="Normal"/>
    <w:autoRedefine/>
    <w:semiHidden/>
    <w:rsid w:val="0006046D"/>
    <w:pPr>
      <w:ind w:left="480"/>
    </w:pPr>
  </w:style>
  <w:style w:type="paragraph" w:customStyle="1" w:styleId="SectionVIHeader">
    <w:name w:val="Section VI. Header"/>
    <w:basedOn w:val="SectionVHeader"/>
    <w:rsid w:val="0006046D"/>
    <w:pPr>
      <w:spacing w:before="120" w:after="240"/>
    </w:pPr>
  </w:style>
  <w:style w:type="paragraph" w:styleId="TOC4">
    <w:name w:val="toc 4"/>
    <w:basedOn w:val="Normal"/>
    <w:next w:val="Normal"/>
    <w:autoRedefine/>
    <w:semiHidden/>
    <w:rsid w:val="0006046D"/>
    <w:pPr>
      <w:ind w:left="720"/>
    </w:pPr>
  </w:style>
  <w:style w:type="paragraph" w:styleId="TOC5">
    <w:name w:val="toc 5"/>
    <w:basedOn w:val="Normal"/>
    <w:next w:val="Normal"/>
    <w:autoRedefine/>
    <w:semiHidden/>
    <w:rsid w:val="0006046D"/>
    <w:pPr>
      <w:ind w:left="960"/>
    </w:pPr>
  </w:style>
  <w:style w:type="paragraph" w:styleId="TOC6">
    <w:name w:val="toc 6"/>
    <w:basedOn w:val="Normal"/>
    <w:next w:val="Normal"/>
    <w:autoRedefine/>
    <w:semiHidden/>
    <w:rsid w:val="0006046D"/>
    <w:pPr>
      <w:ind w:left="1200"/>
    </w:pPr>
  </w:style>
  <w:style w:type="paragraph" w:styleId="TOC7">
    <w:name w:val="toc 7"/>
    <w:basedOn w:val="Normal"/>
    <w:next w:val="Normal"/>
    <w:autoRedefine/>
    <w:semiHidden/>
    <w:rsid w:val="0006046D"/>
    <w:pPr>
      <w:ind w:left="1440"/>
    </w:pPr>
  </w:style>
  <w:style w:type="paragraph" w:styleId="TOC8">
    <w:name w:val="toc 8"/>
    <w:basedOn w:val="Normal"/>
    <w:next w:val="Normal"/>
    <w:autoRedefine/>
    <w:semiHidden/>
    <w:rsid w:val="0006046D"/>
    <w:pPr>
      <w:ind w:left="1680"/>
    </w:pPr>
  </w:style>
  <w:style w:type="paragraph" w:styleId="TOC9">
    <w:name w:val="toc 9"/>
    <w:basedOn w:val="Normal"/>
    <w:next w:val="Normal"/>
    <w:autoRedefine/>
    <w:semiHidden/>
    <w:rsid w:val="0006046D"/>
    <w:pPr>
      <w:ind w:left="1920"/>
    </w:pPr>
  </w:style>
  <w:style w:type="paragraph" w:styleId="BodyTextIndent2">
    <w:name w:val="Body Text Indent 2"/>
    <w:basedOn w:val="Normal"/>
    <w:rsid w:val="0006046D"/>
    <w:pPr>
      <w:tabs>
        <w:tab w:val="num" w:pos="720"/>
      </w:tabs>
      <w:ind w:left="720" w:hanging="720"/>
    </w:pPr>
  </w:style>
  <w:style w:type="paragraph" w:styleId="DocumentMap">
    <w:name w:val="Document Map"/>
    <w:basedOn w:val="Normal"/>
    <w:semiHidden/>
    <w:rsid w:val="0006046D"/>
    <w:pPr>
      <w:shd w:val="clear" w:color="auto" w:fill="000080"/>
    </w:pPr>
    <w:rPr>
      <w:rFonts w:ascii="Tahoma" w:hAnsi="Tahoma" w:cs="Tahoma"/>
    </w:rPr>
  </w:style>
  <w:style w:type="paragraph" w:styleId="BlockText">
    <w:name w:val="Block Text"/>
    <w:basedOn w:val="Normal"/>
    <w:rsid w:val="0006046D"/>
    <w:pPr>
      <w:tabs>
        <w:tab w:val="left" w:pos="1440"/>
        <w:tab w:val="left" w:pos="1800"/>
      </w:tabs>
      <w:suppressAutoHyphens/>
      <w:ind w:left="1080" w:right="-72" w:hanging="540"/>
      <w:jc w:val="both"/>
    </w:pPr>
  </w:style>
  <w:style w:type="paragraph" w:styleId="Index1">
    <w:name w:val="index 1"/>
    <w:basedOn w:val="Normal"/>
    <w:next w:val="Normal"/>
    <w:semiHidden/>
    <w:rsid w:val="0006046D"/>
    <w:pPr>
      <w:tabs>
        <w:tab w:val="left" w:leader="dot" w:pos="9000"/>
        <w:tab w:val="right" w:pos="9360"/>
      </w:tabs>
      <w:suppressAutoHyphens/>
      <w:ind w:left="720"/>
    </w:pPr>
  </w:style>
  <w:style w:type="paragraph" w:styleId="NormalWeb">
    <w:name w:val="Normal (Web)"/>
    <w:basedOn w:val="Normal"/>
    <w:rsid w:val="0006046D"/>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semiHidden/>
    <w:rsid w:val="0006046D"/>
    <w:rPr>
      <w:sz w:val="16"/>
      <w:szCs w:val="16"/>
    </w:rPr>
  </w:style>
  <w:style w:type="paragraph" w:styleId="CommentText">
    <w:name w:val="annotation text"/>
    <w:basedOn w:val="Normal"/>
    <w:link w:val="CommentTextChar"/>
    <w:semiHidden/>
    <w:rsid w:val="0006046D"/>
    <w:rPr>
      <w:sz w:val="20"/>
    </w:rPr>
  </w:style>
  <w:style w:type="character" w:customStyle="1" w:styleId="CommentTextChar">
    <w:name w:val="Comment Text Char"/>
    <w:basedOn w:val="DefaultParagraphFont"/>
    <w:link w:val="CommentText"/>
    <w:semiHidden/>
    <w:rsid w:val="00146FC2"/>
    <w:rPr>
      <w:lang w:val="en-GB"/>
    </w:rPr>
  </w:style>
  <w:style w:type="character" w:styleId="FollowedHyperlink">
    <w:name w:val="FollowedHyperlink"/>
    <w:basedOn w:val="DefaultParagraphFont"/>
    <w:rsid w:val="0006046D"/>
    <w:rPr>
      <w:color w:val="800080"/>
      <w:u w:val="single"/>
    </w:rPr>
  </w:style>
  <w:style w:type="paragraph" w:styleId="BodyTextIndent3">
    <w:name w:val="Body Text Indent 3"/>
    <w:basedOn w:val="Normal"/>
    <w:rsid w:val="0006046D"/>
    <w:pPr>
      <w:ind w:left="1782" w:hanging="540"/>
    </w:pPr>
  </w:style>
  <w:style w:type="paragraph" w:customStyle="1" w:styleId="Head52">
    <w:name w:val="Head 5.2"/>
    <w:basedOn w:val="Normal"/>
    <w:rsid w:val="0006046D"/>
    <w:pPr>
      <w:tabs>
        <w:tab w:val="left" w:pos="533"/>
      </w:tabs>
      <w:suppressAutoHyphens/>
      <w:ind w:left="533" w:hanging="533"/>
      <w:jc w:val="both"/>
    </w:pPr>
    <w:rPr>
      <w:b/>
    </w:rPr>
  </w:style>
  <w:style w:type="paragraph" w:styleId="BodyText3">
    <w:name w:val="Body Text 3"/>
    <w:basedOn w:val="Normal"/>
    <w:rsid w:val="0006046D"/>
    <w:rPr>
      <w:i/>
      <w:iCs/>
    </w:rPr>
  </w:style>
  <w:style w:type="paragraph" w:customStyle="1" w:styleId="SectionIXHeader">
    <w:name w:val="Section IX Header"/>
    <w:basedOn w:val="Normal"/>
    <w:rsid w:val="0006046D"/>
    <w:pPr>
      <w:spacing w:before="240" w:after="240"/>
      <w:jc w:val="center"/>
    </w:pPr>
    <w:rPr>
      <w:rFonts w:ascii="Times New Roman Bold" w:hAnsi="Times New Roman Bold"/>
      <w:b/>
      <w:sz w:val="36"/>
    </w:rPr>
  </w:style>
  <w:style w:type="paragraph" w:customStyle="1" w:styleId="Document1">
    <w:name w:val="Document 1"/>
    <w:rsid w:val="0006046D"/>
    <w:pPr>
      <w:keepNext/>
      <w:keepLines/>
      <w:tabs>
        <w:tab w:val="left" w:pos="-720"/>
      </w:tabs>
      <w:suppressAutoHyphens/>
    </w:pPr>
    <w:rPr>
      <w:rFonts w:ascii="Courier" w:hAnsi="Courier"/>
      <w:sz w:val="24"/>
    </w:rPr>
  </w:style>
  <w:style w:type="paragraph" w:customStyle="1" w:styleId="Head81">
    <w:name w:val="Head 8.1"/>
    <w:basedOn w:val="Heading1"/>
    <w:rsid w:val="0006046D"/>
    <w:pPr>
      <w:suppressAutoHyphens/>
      <w:spacing w:before="480" w:after="240"/>
      <w:outlineLvl w:val="9"/>
    </w:pPr>
    <w:rPr>
      <w:rFonts w:ascii="Times New Roman Bold" w:hAnsi="Times New Roman Bold"/>
      <w:kern w:val="0"/>
      <w:sz w:val="32"/>
    </w:rPr>
  </w:style>
  <w:style w:type="paragraph" w:customStyle="1" w:styleId="Technical8">
    <w:name w:val="Technical 8"/>
    <w:rsid w:val="0006046D"/>
    <w:pPr>
      <w:tabs>
        <w:tab w:val="left" w:pos="-720"/>
      </w:tabs>
      <w:suppressAutoHyphens/>
      <w:ind w:firstLine="720"/>
    </w:pPr>
    <w:rPr>
      <w:rFonts w:ascii="Courier" w:hAnsi="Courier"/>
      <w:b/>
      <w:sz w:val="24"/>
    </w:rPr>
  </w:style>
  <w:style w:type="paragraph" w:styleId="BalloonText">
    <w:name w:val="Balloon Text"/>
    <w:basedOn w:val="Normal"/>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table" w:styleId="TableGrid">
    <w:name w:val="Table Grid"/>
    <w:basedOn w:val="TableNormal"/>
    <w:uiPriority w:val="59"/>
    <w:rsid w:val="00BA01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56165F"/>
    <w:rPr>
      <w:b/>
      <w:bCs/>
    </w:rPr>
  </w:style>
  <w:style w:type="character" w:customStyle="1" w:styleId="CommentSubjectChar">
    <w:name w:val="Comment Subject Char"/>
    <w:basedOn w:val="CommentTextChar"/>
    <w:link w:val="CommentSubject"/>
    <w:rsid w:val="00146FC2"/>
    <w:rPr>
      <w:b/>
      <w:bCs/>
      <w:lang w:val="en-GB"/>
    </w:rPr>
  </w:style>
  <w:style w:type="paragraph" w:customStyle="1" w:styleId="StyleJustifiedLeft0cmHanging095cm">
    <w:name w:val="Style Justified Left:  0 cm Hanging:  0.95 cm"/>
    <w:basedOn w:val="Normal"/>
    <w:rsid w:val="00E57291"/>
    <w:pPr>
      <w:spacing w:before="60" w:after="60"/>
      <w:ind w:left="539" w:hanging="539"/>
      <w:jc w:val="both"/>
    </w:pPr>
  </w:style>
  <w:style w:type="paragraph" w:customStyle="1" w:styleId="Style11ptJustifiedBefore3ptAfter3pt">
    <w:name w:val="Style 11 pt Justified Before:  3 pt After:  3 pt"/>
    <w:basedOn w:val="Normal"/>
    <w:rsid w:val="00EC60AC"/>
    <w:pPr>
      <w:spacing w:before="60" w:after="60"/>
      <w:jc w:val="both"/>
    </w:pPr>
    <w:rPr>
      <w:sz w:val="22"/>
    </w:rPr>
  </w:style>
  <w:style w:type="paragraph" w:customStyle="1" w:styleId="SubReg">
    <w:name w:val="SubReg"/>
    <w:rsid w:val="00FD53F7"/>
    <w:pPr>
      <w:numPr>
        <w:ilvl w:val="1"/>
        <w:numId w:val="101"/>
      </w:numPr>
      <w:spacing w:before="60" w:after="60"/>
      <w:jc w:val="both"/>
    </w:pPr>
    <w:rPr>
      <w:bCs/>
      <w:sz w:val="24"/>
      <w:szCs w:val="24"/>
      <w:lang w:val="en-GB"/>
    </w:rPr>
  </w:style>
  <w:style w:type="paragraph" w:customStyle="1" w:styleId="SubSubReg">
    <w:name w:val="SubSubReg"/>
    <w:rsid w:val="00FD53F7"/>
    <w:pPr>
      <w:numPr>
        <w:ilvl w:val="3"/>
        <w:numId w:val="101"/>
      </w:numPr>
      <w:spacing w:before="60" w:after="60"/>
      <w:jc w:val="both"/>
    </w:pPr>
    <w:rPr>
      <w:bCs/>
      <w:sz w:val="24"/>
      <w:szCs w:val="24"/>
      <w:lang w:val="en-GB"/>
    </w:rPr>
  </w:style>
  <w:style w:type="paragraph" w:customStyle="1" w:styleId="NewOutRegs">
    <w:name w:val="NewOutRegs"/>
    <w:rsid w:val="00FD53F7"/>
    <w:pPr>
      <w:numPr>
        <w:numId w:val="101"/>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D53F7"/>
    <w:pPr>
      <w:numPr>
        <w:ilvl w:val="1"/>
        <w:numId w:val="102"/>
      </w:numPr>
      <w:spacing w:before="60" w:after="60"/>
      <w:jc w:val="both"/>
    </w:pPr>
    <w:rPr>
      <w:sz w:val="24"/>
      <w:szCs w:val="24"/>
      <w:lang w:val="en-GB"/>
    </w:rPr>
  </w:style>
  <w:style w:type="paragraph" w:customStyle="1" w:styleId="Reg-letter">
    <w:name w:val="Reg - letter"/>
    <w:rsid w:val="00FD53F7"/>
    <w:pPr>
      <w:numPr>
        <w:ilvl w:val="2"/>
        <w:numId w:val="102"/>
      </w:numPr>
      <w:spacing w:before="60" w:after="60"/>
      <w:jc w:val="both"/>
    </w:pPr>
    <w:rPr>
      <w:sz w:val="24"/>
      <w:szCs w:val="24"/>
      <w:lang w:val="en-GB"/>
    </w:rPr>
  </w:style>
  <w:style w:type="paragraph" w:customStyle="1" w:styleId="Reg-roman">
    <w:name w:val="Reg - roman"/>
    <w:rsid w:val="00FD53F7"/>
    <w:pPr>
      <w:numPr>
        <w:ilvl w:val="3"/>
        <w:numId w:val="102"/>
      </w:numPr>
      <w:spacing w:before="60" w:after="60"/>
      <w:jc w:val="both"/>
    </w:pPr>
    <w:rPr>
      <w:sz w:val="24"/>
      <w:szCs w:val="24"/>
      <w:lang w:val="en-GB"/>
    </w:rPr>
  </w:style>
  <w:style w:type="paragraph" w:customStyle="1" w:styleId="Zambia">
    <w:name w:val="Zambia"/>
    <w:rsid w:val="00FD53F7"/>
    <w:pPr>
      <w:numPr>
        <w:numId w:val="102"/>
      </w:numPr>
      <w:spacing w:before="120" w:after="120"/>
    </w:pPr>
    <w:rPr>
      <w:rFonts w:ascii="Times New Roman Bold" w:hAnsi="Times New Roman Bold"/>
      <w:b/>
      <w:sz w:val="24"/>
      <w:szCs w:val="24"/>
      <w:lang w:val="en-GB"/>
    </w:rPr>
  </w:style>
  <w:style w:type="paragraph" w:customStyle="1" w:styleId="Default">
    <w:name w:val="Default"/>
    <w:rsid w:val="00411366"/>
    <w:pPr>
      <w:autoSpaceDE w:val="0"/>
      <w:autoSpaceDN w:val="0"/>
      <w:adjustRightInd w:val="0"/>
    </w:pPr>
    <w:rPr>
      <w:rFonts w:ascii="Georgia" w:hAnsi="Georgia" w:cs="Georgia"/>
      <w:color w:val="000000"/>
      <w:sz w:val="24"/>
      <w:szCs w:val="24"/>
    </w:rPr>
  </w:style>
  <w:style w:type="paragraph" w:styleId="ListParagraph">
    <w:name w:val="List Paragraph"/>
    <w:basedOn w:val="Normal"/>
    <w:uiPriority w:val="34"/>
    <w:qFormat/>
    <w:rsid w:val="00137EE7"/>
    <w:pPr>
      <w:ind w:left="720"/>
      <w:contextualSpacing/>
    </w:pPr>
    <w:rPr>
      <w:lang w:val="en-US"/>
    </w:rPr>
  </w:style>
  <w:style w:type="paragraph" w:customStyle="1" w:styleId="Head72">
    <w:name w:val="Head 7.2"/>
    <w:basedOn w:val="Normal"/>
    <w:rsid w:val="00150CE9"/>
    <w:pPr>
      <w:suppressAutoHyphens/>
      <w:spacing w:after="120"/>
      <w:ind w:left="720" w:hanging="720"/>
    </w:pPr>
    <w:rPr>
      <w:rFonts w:ascii="Times New Roman Bold" w:hAnsi="Times New Roman Bold"/>
      <w:b/>
      <w:sz w:val="28"/>
      <w:lang w:val="en-US"/>
    </w:rPr>
  </w:style>
  <w:style w:type="paragraph" w:customStyle="1" w:styleId="Mau2">
    <w:name w:val="Mau2"/>
    <w:basedOn w:val="Normal"/>
    <w:link w:val="Mau2Char"/>
    <w:qFormat/>
    <w:rsid w:val="00150CE9"/>
    <w:pPr>
      <w:suppressAutoHyphens/>
      <w:spacing w:after="120"/>
      <w:ind w:left="1440" w:hanging="720"/>
      <w:jc w:val="both"/>
    </w:pPr>
    <w:rPr>
      <w:b/>
      <w:bCs/>
      <w:color w:val="365F91"/>
      <w:sz w:val="28"/>
      <w:szCs w:val="28"/>
      <w:lang w:val="en-US"/>
    </w:rPr>
  </w:style>
  <w:style w:type="character" w:customStyle="1" w:styleId="Mau2Char">
    <w:name w:val="Mau2 Char"/>
    <w:basedOn w:val="DefaultParagraphFont"/>
    <w:link w:val="Mau2"/>
    <w:rsid w:val="00150CE9"/>
    <w:rPr>
      <w:b/>
      <w:bCs/>
      <w:color w:val="365F91"/>
      <w:sz w:val="28"/>
      <w:szCs w:val="28"/>
    </w:rPr>
  </w:style>
  <w:style w:type="paragraph" w:customStyle="1" w:styleId="Mau3">
    <w:name w:val="Mau3"/>
    <w:basedOn w:val="Normal"/>
    <w:link w:val="Mau3Char"/>
    <w:rsid w:val="00150CE9"/>
    <w:pPr>
      <w:numPr>
        <w:numId w:val="105"/>
      </w:numPr>
      <w:suppressAutoHyphens/>
      <w:spacing w:after="120"/>
      <w:jc w:val="both"/>
    </w:pPr>
    <w:rPr>
      <w:b/>
      <w:bCs/>
      <w:color w:val="C00000"/>
      <w:sz w:val="26"/>
      <w:lang w:val="en-US"/>
    </w:rPr>
  </w:style>
  <w:style w:type="character" w:customStyle="1" w:styleId="Mau3Char">
    <w:name w:val="Mau3 Char"/>
    <w:basedOn w:val="DefaultParagraphFont"/>
    <w:link w:val="Mau3"/>
    <w:rsid w:val="00150CE9"/>
    <w:rPr>
      <w:b/>
      <w:bCs/>
      <w:color w:val="C00000"/>
      <w:sz w:val="26"/>
    </w:rPr>
  </w:style>
  <w:style w:type="paragraph" w:customStyle="1" w:styleId="ITBidTExt">
    <w:name w:val="IT Bid TExt"/>
    <w:basedOn w:val="Mau3"/>
    <w:link w:val="ITBidTExtChar"/>
    <w:qFormat/>
    <w:rsid w:val="00150CE9"/>
    <w:pPr>
      <w:numPr>
        <w:numId w:val="106"/>
      </w:numPr>
    </w:pPr>
    <w:rPr>
      <w:b w:val="0"/>
      <w:bCs w:val="0"/>
      <w:color w:val="auto"/>
      <w:sz w:val="24"/>
    </w:rPr>
  </w:style>
  <w:style w:type="character" w:customStyle="1" w:styleId="ITBidTExtChar">
    <w:name w:val="IT Bid TExt Char"/>
    <w:basedOn w:val="Mau3Char"/>
    <w:link w:val="ITBidTExt"/>
    <w:rsid w:val="00150CE9"/>
    <w:rPr>
      <w:b w:val="0"/>
      <w:bCs w:val="0"/>
      <w:color w:val="C00000"/>
      <w:sz w:val="24"/>
    </w:rPr>
  </w:style>
  <w:style w:type="character" w:styleId="Strong">
    <w:name w:val="Strong"/>
    <w:basedOn w:val="DefaultParagraphFont"/>
    <w:uiPriority w:val="22"/>
    <w:qFormat/>
    <w:rsid w:val="00146FC2"/>
    <w:rPr>
      <w:b/>
      <w:bCs/>
    </w:rPr>
  </w:style>
  <w:style w:type="paragraph" w:customStyle="1" w:styleId="explanatoryclause">
    <w:name w:val="explanatory_clause"/>
    <w:basedOn w:val="Normal"/>
    <w:rsid w:val="00146FC2"/>
    <w:pPr>
      <w:suppressAutoHyphens/>
      <w:spacing w:after="120"/>
      <w:ind w:left="738" w:right="-14" w:hanging="738"/>
    </w:pPr>
    <w:rPr>
      <w:rFonts w:ascii="Arial" w:hAnsi="Arial"/>
      <w:sz w:val="22"/>
      <w:lang w:val="en-US"/>
    </w:rPr>
  </w:style>
  <w:style w:type="character" w:customStyle="1" w:styleId="preparersnote">
    <w:name w:val="preparer's note"/>
    <w:basedOn w:val="DefaultParagraphFont"/>
    <w:rsid w:val="00146FC2"/>
    <w:rPr>
      <w:b/>
      <w:i/>
      <w:iCs/>
    </w:rPr>
  </w:style>
  <w:style w:type="paragraph" w:customStyle="1" w:styleId="Technical7">
    <w:name w:val="Technical 7"/>
    <w:rsid w:val="00146FC2"/>
    <w:pPr>
      <w:tabs>
        <w:tab w:val="left" w:pos="-720"/>
      </w:tabs>
      <w:suppressAutoHyphens/>
      <w:overflowPunct w:val="0"/>
      <w:autoSpaceDE w:val="0"/>
      <w:autoSpaceDN w:val="0"/>
      <w:adjustRightInd w:val="0"/>
      <w:ind w:firstLine="720"/>
      <w:textAlignment w:val="baseline"/>
    </w:pPr>
    <w:rPr>
      <w:b/>
    </w:rPr>
  </w:style>
  <w:style w:type="paragraph" w:customStyle="1" w:styleId="Head82">
    <w:name w:val="Head 8.2"/>
    <w:basedOn w:val="Normal"/>
    <w:rsid w:val="00146FC2"/>
    <w:pPr>
      <w:suppressAutoHyphens/>
      <w:spacing w:before="480" w:after="120"/>
      <w:jc w:val="center"/>
    </w:pPr>
    <w:rPr>
      <w:rFonts w:ascii="Times New Roman Bold" w:hAnsi="Times New Roman Bold"/>
      <w:b/>
      <w:sz w:val="28"/>
      <w:lang w:val="en-US"/>
    </w:rPr>
  </w:style>
  <w:style w:type="character" w:customStyle="1" w:styleId="para">
    <w:name w:val="para"/>
    <w:basedOn w:val="DefaultParagraphFont"/>
    <w:rsid w:val="00146FC2"/>
  </w:style>
  <w:style w:type="paragraph" w:customStyle="1" w:styleId="List1">
    <w:name w:val="List1"/>
    <w:basedOn w:val="Normal"/>
    <w:rsid w:val="00146FC2"/>
    <w:pPr>
      <w:spacing w:before="100" w:beforeAutospacing="1" w:after="100" w:afterAutospacing="1"/>
    </w:pPr>
    <w:rPr>
      <w:szCs w:val="24"/>
      <w:lang w:val="en-US"/>
    </w:rPr>
  </w:style>
  <w:style w:type="paragraph" w:customStyle="1" w:styleId="NormalWeb14">
    <w:name w:val="Normal (Web)14"/>
    <w:basedOn w:val="Normal"/>
    <w:rsid w:val="00146FC2"/>
    <w:pPr>
      <w:spacing w:before="60" w:after="60"/>
      <w:ind w:left="150"/>
    </w:pPr>
    <w:rPr>
      <w:rFonts w:ascii="Arial" w:hAnsi="Arial" w:cs="Arial"/>
      <w:color w:val="000000"/>
      <w:sz w:val="17"/>
      <w:szCs w:val="17"/>
      <w:lang w:val="en-US"/>
    </w:rPr>
  </w:style>
  <w:style w:type="paragraph" w:customStyle="1" w:styleId="NormalWeb19">
    <w:name w:val="Normal (Web)19"/>
    <w:basedOn w:val="Normal"/>
    <w:rsid w:val="00146FC2"/>
    <w:pPr>
      <w:spacing w:before="45" w:after="45"/>
      <w:ind w:left="75" w:right="45"/>
      <w:textAlignment w:val="center"/>
    </w:pPr>
    <w:rPr>
      <w:rFonts w:ascii="Arial" w:hAnsi="Arial" w:cs="Arial"/>
      <w:b/>
      <w:bCs/>
      <w:color w:val="000000"/>
      <w:sz w:val="18"/>
      <w:szCs w:val="18"/>
      <w:lang w:val="en-US"/>
    </w:rPr>
  </w:style>
  <w:style w:type="character" w:customStyle="1" w:styleId="actxsmall1">
    <w:name w:val="actxsmall1"/>
    <w:basedOn w:val="DefaultParagraphFont"/>
    <w:rsid w:val="00146FC2"/>
    <w:rPr>
      <w:color w:val="000000"/>
      <w:sz w:val="20"/>
      <w:szCs w:val="20"/>
    </w:rPr>
  </w:style>
  <w:style w:type="character" w:customStyle="1" w:styleId="label">
    <w:name w:val="label"/>
    <w:basedOn w:val="DefaultParagraphFont"/>
    <w:rsid w:val="00146FC2"/>
  </w:style>
  <w:style w:type="character" w:styleId="EndnoteReference">
    <w:name w:val="endnote reference"/>
    <w:basedOn w:val="DefaultParagraphFont"/>
    <w:rsid w:val="00146FC2"/>
    <w:rPr>
      <w:vertAlign w:val="superscript"/>
    </w:rPr>
  </w:style>
  <w:style w:type="paragraph" w:styleId="NormalIndent">
    <w:name w:val="Normal Indent"/>
    <w:basedOn w:val="Normal"/>
    <w:rsid w:val="00146FC2"/>
    <w:pPr>
      <w:suppressAutoHyphens/>
      <w:spacing w:after="120"/>
      <w:ind w:left="720"/>
      <w:jc w:val="both"/>
    </w:pPr>
    <w:rPr>
      <w:lang w:val="en-US"/>
    </w:rPr>
  </w:style>
  <w:style w:type="paragraph" w:styleId="ListBullet">
    <w:name w:val="List Bullet"/>
    <w:basedOn w:val="Normal"/>
    <w:rsid w:val="00146FC2"/>
    <w:pPr>
      <w:suppressAutoHyphens/>
      <w:spacing w:after="120"/>
      <w:ind w:left="360" w:hanging="360"/>
      <w:jc w:val="both"/>
    </w:pPr>
    <w:rPr>
      <w:lang w:val="en-US"/>
    </w:rPr>
  </w:style>
  <w:style w:type="paragraph" w:customStyle="1" w:styleId="Head21">
    <w:name w:val="Head 2.1"/>
    <w:basedOn w:val="Normal"/>
    <w:rsid w:val="00146FC2"/>
    <w:pPr>
      <w:keepNext/>
      <w:pBdr>
        <w:bottom w:val="single" w:sz="24" w:space="3" w:color="auto"/>
      </w:pBdr>
      <w:suppressAutoHyphens/>
      <w:spacing w:before="480" w:after="120"/>
      <w:jc w:val="center"/>
    </w:pPr>
    <w:rPr>
      <w:rFonts w:ascii="Times New Roman Bold" w:hAnsi="Times New Roman Bold"/>
      <w:b/>
      <w:smallCaps/>
      <w:sz w:val="32"/>
      <w:lang w:val="en-US"/>
    </w:rPr>
  </w:style>
  <w:style w:type="paragraph" w:customStyle="1" w:styleId="Head22">
    <w:name w:val="Head 2.2"/>
    <w:basedOn w:val="Normal"/>
    <w:rsid w:val="00146FC2"/>
    <w:pPr>
      <w:tabs>
        <w:tab w:val="left" w:pos="360"/>
      </w:tabs>
      <w:suppressAutoHyphens/>
      <w:spacing w:after="120"/>
      <w:ind w:left="360" w:hanging="360"/>
    </w:pPr>
    <w:rPr>
      <w:b/>
      <w:lang w:val="en-US"/>
    </w:rPr>
  </w:style>
  <w:style w:type="paragraph" w:customStyle="1" w:styleId="HeadB21">
    <w:name w:val="Head B2.1"/>
    <w:basedOn w:val="Normal"/>
    <w:rsid w:val="00146FC2"/>
    <w:pPr>
      <w:suppressAutoHyphens/>
      <w:spacing w:after="120"/>
      <w:jc w:val="center"/>
    </w:pPr>
    <w:rPr>
      <w:b/>
      <w:sz w:val="28"/>
      <w:lang w:val="en-US"/>
    </w:rPr>
  </w:style>
  <w:style w:type="paragraph" w:customStyle="1" w:styleId="HeadB22">
    <w:name w:val="Head B2.2"/>
    <w:basedOn w:val="Normal"/>
    <w:rsid w:val="00146FC2"/>
    <w:pPr>
      <w:suppressAutoHyphens/>
      <w:spacing w:after="120"/>
      <w:ind w:left="360" w:hanging="360"/>
    </w:pPr>
    <w:rPr>
      <w:b/>
      <w:lang w:val="en-US"/>
    </w:rPr>
  </w:style>
  <w:style w:type="paragraph" w:customStyle="1" w:styleId="Head22b">
    <w:name w:val="Head 2.2b"/>
    <w:basedOn w:val="Normal"/>
    <w:rsid w:val="00146FC2"/>
    <w:pPr>
      <w:suppressAutoHyphens/>
      <w:spacing w:after="120"/>
      <w:ind w:left="360" w:hanging="360"/>
    </w:pPr>
    <w:rPr>
      <w:rFonts w:ascii="Tms Rmn" w:hAnsi="Tms Rmn"/>
      <w:b/>
      <w:lang w:val="en-US"/>
    </w:rPr>
  </w:style>
  <w:style w:type="paragraph" w:customStyle="1" w:styleId="Head41">
    <w:name w:val="Head 4.1"/>
    <w:basedOn w:val="Head21"/>
    <w:rsid w:val="00146FC2"/>
  </w:style>
  <w:style w:type="paragraph" w:customStyle="1" w:styleId="Head42">
    <w:name w:val="Head 4.2"/>
    <w:basedOn w:val="Normal"/>
    <w:rsid w:val="00146FC2"/>
    <w:pPr>
      <w:suppressAutoHyphens/>
      <w:spacing w:after="120"/>
      <w:ind w:left="360" w:hanging="360"/>
    </w:pPr>
    <w:rPr>
      <w:b/>
      <w:lang w:val="en-US"/>
    </w:rPr>
  </w:style>
  <w:style w:type="paragraph" w:customStyle="1" w:styleId="Head51">
    <w:name w:val="Head 5.1"/>
    <w:basedOn w:val="Head21"/>
    <w:rsid w:val="00146FC2"/>
    <w:pPr>
      <w:spacing w:after="0"/>
    </w:pPr>
  </w:style>
  <w:style w:type="paragraph" w:customStyle="1" w:styleId="Head71">
    <w:name w:val="Head 7.1"/>
    <w:basedOn w:val="Head21"/>
    <w:rsid w:val="00146FC2"/>
  </w:style>
  <w:style w:type="character" w:customStyle="1" w:styleId="Style1">
    <w:name w:val="Style1"/>
    <w:basedOn w:val="DefaultParagraphFont"/>
    <w:rsid w:val="00146FC2"/>
    <w:rPr>
      <w:rFonts w:ascii="Century Gothic" w:hAnsi="Century Gothic"/>
      <w:b/>
      <w:sz w:val="24"/>
    </w:rPr>
  </w:style>
  <w:style w:type="character" w:customStyle="1" w:styleId="DefaultParagraphFo">
    <w:name w:val="Default Paragraph Fo"/>
    <w:basedOn w:val="DefaultParagraphFont"/>
    <w:rsid w:val="00146FC2"/>
  </w:style>
  <w:style w:type="paragraph" w:customStyle="1" w:styleId="tabletxt">
    <w:name w:val="table_txt"/>
    <w:basedOn w:val="Normal"/>
    <w:rsid w:val="00146FC2"/>
    <w:pPr>
      <w:suppressAutoHyphens/>
      <w:spacing w:after="120"/>
    </w:pPr>
    <w:rPr>
      <w:sz w:val="22"/>
      <w:lang w:val="en-US"/>
    </w:rPr>
  </w:style>
  <w:style w:type="paragraph" w:customStyle="1" w:styleId="explanatorynotes">
    <w:name w:val="explanatory_notes"/>
    <w:basedOn w:val="Normal"/>
    <w:rsid w:val="00146FC2"/>
    <w:pPr>
      <w:suppressAutoHyphens/>
      <w:spacing w:after="120" w:line="360" w:lineRule="exact"/>
      <w:jc w:val="both"/>
    </w:pPr>
    <w:rPr>
      <w:rFonts w:ascii="Arial" w:hAnsi="Arial"/>
      <w:sz w:val="22"/>
      <w:lang w:val="en-US"/>
    </w:rPr>
  </w:style>
  <w:style w:type="paragraph" w:customStyle="1" w:styleId="ChapterNumber">
    <w:name w:val="ChapterNumber"/>
    <w:rsid w:val="00146FC2"/>
    <w:pPr>
      <w:tabs>
        <w:tab w:val="left" w:pos="-720"/>
      </w:tabs>
      <w:suppressAutoHyphens/>
    </w:pPr>
    <w:rPr>
      <w:rFonts w:ascii="CG Times" w:hAnsi="CG Times"/>
      <w:sz w:val="22"/>
    </w:rPr>
  </w:style>
  <w:style w:type="paragraph" w:customStyle="1" w:styleId="TextBox">
    <w:name w:val="Text Box"/>
    <w:rsid w:val="00146FC2"/>
    <w:pPr>
      <w:keepNext/>
      <w:keepLines/>
      <w:tabs>
        <w:tab w:val="left" w:pos="-720"/>
      </w:tabs>
      <w:suppressAutoHyphens/>
      <w:jc w:val="both"/>
    </w:pPr>
    <w:rPr>
      <w:spacing w:val="-2"/>
      <w:sz w:val="22"/>
    </w:rPr>
  </w:style>
  <w:style w:type="paragraph" w:customStyle="1" w:styleId="TextBoxdots">
    <w:name w:val="Text Box (dots)"/>
    <w:rsid w:val="00146FC2"/>
    <w:pPr>
      <w:keepNext/>
      <w:keepLines/>
      <w:tabs>
        <w:tab w:val="left" w:pos="-720"/>
      </w:tabs>
      <w:suppressAutoHyphens/>
      <w:jc w:val="both"/>
    </w:pPr>
    <w:rPr>
      <w:spacing w:val="-2"/>
      <w:sz w:val="22"/>
    </w:rPr>
  </w:style>
  <w:style w:type="paragraph" w:customStyle="1" w:styleId="TextBoxFramed">
    <w:name w:val="Text Box Framed"/>
    <w:rsid w:val="00146FC2"/>
    <w:pPr>
      <w:keepNext/>
      <w:keepLines/>
      <w:tabs>
        <w:tab w:val="left" w:pos="-720"/>
      </w:tabs>
      <w:suppressAutoHyphens/>
    </w:pPr>
    <w:rPr>
      <w:sz w:val="22"/>
    </w:rPr>
  </w:style>
  <w:style w:type="paragraph" w:customStyle="1" w:styleId="TextBoxUnframed">
    <w:name w:val="Text Box Unframed"/>
    <w:rsid w:val="00146FC2"/>
    <w:pPr>
      <w:keepNext/>
      <w:keepLines/>
      <w:tabs>
        <w:tab w:val="left" w:pos="-720"/>
      </w:tabs>
      <w:suppressAutoHyphens/>
    </w:pPr>
    <w:rPr>
      <w:sz w:val="22"/>
    </w:rPr>
  </w:style>
  <w:style w:type="paragraph" w:customStyle="1" w:styleId="TOC11">
    <w:name w:val="TOC 11"/>
    <w:rsid w:val="00146FC2"/>
    <w:pPr>
      <w:tabs>
        <w:tab w:val="left" w:pos="360"/>
      </w:tabs>
      <w:suppressAutoHyphens/>
    </w:pPr>
    <w:rPr>
      <w:rFonts w:ascii="CG Times" w:hAnsi="CG Times"/>
      <w:smallCaps/>
      <w:sz w:val="22"/>
    </w:rPr>
  </w:style>
  <w:style w:type="paragraph" w:customStyle="1" w:styleId="Heading1a">
    <w:name w:val="Heading 1a"/>
    <w:rsid w:val="00146FC2"/>
    <w:pPr>
      <w:keepNext/>
      <w:keepLines/>
      <w:tabs>
        <w:tab w:val="left" w:pos="-720"/>
      </w:tabs>
      <w:suppressAutoHyphens/>
      <w:jc w:val="center"/>
    </w:pPr>
    <w:rPr>
      <w:b/>
      <w:smallCaps/>
      <w:sz w:val="32"/>
    </w:rPr>
  </w:style>
  <w:style w:type="character" w:customStyle="1" w:styleId="EquationCaption">
    <w:name w:val="_Equation Caption"/>
    <w:rsid w:val="00146FC2"/>
  </w:style>
  <w:style w:type="paragraph" w:customStyle="1" w:styleId="heading31">
    <w:name w:val="heading 3.1"/>
    <w:basedOn w:val="Head21"/>
    <w:rsid w:val="00146FC2"/>
    <w:pPr>
      <w:pBdr>
        <w:bottom w:val="single" w:sz="30" w:space="6" w:color="auto"/>
      </w:pBdr>
      <w:spacing w:before="960"/>
    </w:pPr>
  </w:style>
  <w:style w:type="paragraph" w:customStyle="1" w:styleId="Head31">
    <w:name w:val="Head 3.1"/>
    <w:basedOn w:val="Head21"/>
    <w:rsid w:val="00146FC2"/>
  </w:style>
  <w:style w:type="paragraph" w:customStyle="1" w:styleId="Head61">
    <w:name w:val="Head 6.1"/>
    <w:basedOn w:val="Head51"/>
    <w:rsid w:val="00146FC2"/>
    <w:pPr>
      <w:pBdr>
        <w:bottom w:val="none" w:sz="0" w:space="0" w:color="auto"/>
      </w:pBdr>
      <w:spacing w:before="0" w:after="240"/>
    </w:pPr>
    <w:rPr>
      <w:caps/>
    </w:rPr>
  </w:style>
  <w:style w:type="paragraph" w:customStyle="1" w:styleId="TOC1a">
    <w:name w:val="TOC 1a"/>
    <w:basedOn w:val="TOC1"/>
    <w:rsid w:val="00146FC2"/>
    <w:pPr>
      <w:tabs>
        <w:tab w:val="clear" w:pos="360"/>
        <w:tab w:val="clear" w:pos="8990"/>
        <w:tab w:val="right" w:leader="dot" w:pos="9000"/>
      </w:tabs>
      <w:suppressAutoHyphens/>
      <w:spacing w:before="120" w:after="120"/>
      <w:outlineLvl w:val="9"/>
    </w:pPr>
    <w:rPr>
      <w:rFonts w:ascii="Times New Roman Bold" w:hAnsi="Times New Roman Bold"/>
      <w:b/>
      <w:szCs w:val="20"/>
      <w:lang w:val="en-US"/>
    </w:rPr>
  </w:style>
  <w:style w:type="paragraph" w:customStyle="1" w:styleId="TOC2a">
    <w:name w:val="TOC 2a"/>
    <w:basedOn w:val="TOC2"/>
    <w:rsid w:val="00146FC2"/>
    <w:pPr>
      <w:tabs>
        <w:tab w:val="clear" w:pos="8505"/>
        <w:tab w:val="left" w:pos="720"/>
        <w:tab w:val="left" w:pos="900"/>
        <w:tab w:val="right" w:leader="dot" w:pos="9000"/>
      </w:tabs>
      <w:suppressAutoHyphens/>
      <w:spacing w:before="0" w:after="0"/>
      <w:ind w:left="900" w:hanging="540"/>
      <w:outlineLvl w:val="9"/>
    </w:pPr>
    <w:rPr>
      <w:szCs w:val="20"/>
      <w:lang w:val="en-US"/>
    </w:rPr>
  </w:style>
  <w:style w:type="paragraph" w:customStyle="1" w:styleId="toc1b">
    <w:name w:val="toc 1b"/>
    <w:basedOn w:val="TOC1"/>
    <w:rsid w:val="00146FC2"/>
    <w:pPr>
      <w:tabs>
        <w:tab w:val="clear" w:pos="360"/>
        <w:tab w:val="clear" w:pos="8990"/>
        <w:tab w:val="right" w:leader="dot" w:pos="8136"/>
        <w:tab w:val="right" w:leader="dot" w:pos="9000"/>
      </w:tabs>
      <w:suppressAutoHyphens/>
      <w:spacing w:before="120" w:after="120"/>
      <w:outlineLvl w:val="9"/>
    </w:pPr>
    <w:rPr>
      <w:rFonts w:ascii="Times New Roman Bold" w:hAnsi="Times New Roman Bold"/>
      <w:b/>
      <w:szCs w:val="20"/>
      <w:lang w:val="en-US"/>
    </w:rPr>
  </w:style>
  <w:style w:type="paragraph" w:customStyle="1" w:styleId="TOC2b">
    <w:name w:val="TOC 2b"/>
    <w:basedOn w:val="TOC2"/>
    <w:rsid w:val="00146FC2"/>
    <w:pPr>
      <w:tabs>
        <w:tab w:val="clear" w:pos="8505"/>
        <w:tab w:val="left" w:pos="900"/>
        <w:tab w:val="right" w:leader="dot" w:pos="8136"/>
        <w:tab w:val="right" w:leader="dot" w:pos="9000"/>
      </w:tabs>
      <w:suppressAutoHyphens/>
      <w:spacing w:before="0" w:after="0"/>
      <w:ind w:left="900" w:hanging="540"/>
      <w:outlineLvl w:val="9"/>
    </w:pPr>
    <w:rPr>
      <w:szCs w:val="20"/>
      <w:lang w:val="en-US"/>
    </w:rPr>
  </w:style>
  <w:style w:type="paragraph" w:customStyle="1" w:styleId="diagramtxt">
    <w:name w:val="diagram_txt"/>
    <w:basedOn w:val="Normal"/>
    <w:rsid w:val="00146FC2"/>
    <w:pPr>
      <w:jc w:val="center"/>
    </w:pPr>
    <w:rPr>
      <w:sz w:val="22"/>
      <w:lang w:val="en-US"/>
    </w:rPr>
  </w:style>
  <w:style w:type="paragraph" w:styleId="Caption">
    <w:name w:val="caption"/>
    <w:basedOn w:val="Normal"/>
    <w:next w:val="Normal"/>
    <w:qFormat/>
    <w:rsid w:val="00146FC2"/>
    <w:pPr>
      <w:suppressAutoHyphens/>
      <w:spacing w:before="120" w:after="120"/>
      <w:jc w:val="center"/>
    </w:pPr>
    <w:rPr>
      <w:b/>
      <w:sz w:val="22"/>
      <w:lang w:val="en-US"/>
    </w:rPr>
  </w:style>
  <w:style w:type="paragraph" w:customStyle="1" w:styleId="Indt1">
    <w:name w:val="Indt1"/>
    <w:basedOn w:val="Normal"/>
    <w:rsid w:val="00146FC2"/>
    <w:pPr>
      <w:numPr>
        <w:ilvl w:val="12"/>
      </w:numPr>
      <w:suppressAutoHyphens/>
      <w:spacing w:after="120"/>
      <w:ind w:left="432" w:right="-72" w:hanging="360"/>
      <w:jc w:val="both"/>
    </w:pPr>
    <w:rPr>
      <w:sz w:val="22"/>
      <w:lang w:val="en-US"/>
    </w:rPr>
  </w:style>
  <w:style w:type="paragraph" w:customStyle="1" w:styleId="indt2">
    <w:name w:val="indt2"/>
    <w:basedOn w:val="Normal"/>
    <w:rsid w:val="00146FC2"/>
    <w:pPr>
      <w:numPr>
        <w:ilvl w:val="12"/>
      </w:numPr>
      <w:suppressAutoHyphens/>
      <w:spacing w:after="120"/>
      <w:ind w:left="619" w:right="-72" w:hanging="360"/>
      <w:jc w:val="both"/>
    </w:pPr>
    <w:rPr>
      <w:lang w:val="en-US"/>
    </w:rPr>
  </w:style>
  <w:style w:type="paragraph" w:customStyle="1" w:styleId="Header3-Paragraph">
    <w:name w:val="Header 3 - Paragraph"/>
    <w:basedOn w:val="Normal"/>
    <w:rsid w:val="00146FC2"/>
    <w:pPr>
      <w:numPr>
        <w:ilvl w:val="1"/>
        <w:numId w:val="112"/>
      </w:numPr>
      <w:tabs>
        <w:tab w:val="clear" w:pos="504"/>
        <w:tab w:val="num" w:pos="864"/>
      </w:tabs>
      <w:spacing w:after="200"/>
      <w:ind w:left="1238" w:hanging="619"/>
      <w:jc w:val="both"/>
    </w:pPr>
    <w:rPr>
      <w:lang w:val="en-US"/>
    </w:rPr>
  </w:style>
  <w:style w:type="paragraph" w:styleId="Date">
    <w:name w:val="Date"/>
    <w:basedOn w:val="Normal"/>
    <w:next w:val="Normal"/>
    <w:link w:val="DateChar"/>
    <w:rsid w:val="00146FC2"/>
    <w:pPr>
      <w:jc w:val="both"/>
    </w:pPr>
    <w:rPr>
      <w:lang w:val="en-US"/>
    </w:rPr>
  </w:style>
  <w:style w:type="character" w:customStyle="1" w:styleId="DateChar">
    <w:name w:val="Date Char"/>
    <w:basedOn w:val="DefaultParagraphFont"/>
    <w:link w:val="Date"/>
    <w:rsid w:val="00146FC2"/>
    <w:rPr>
      <w:sz w:val="24"/>
    </w:rPr>
  </w:style>
  <w:style w:type="character" w:customStyle="1" w:styleId="Table">
    <w:name w:val="Table"/>
    <w:rsid w:val="00146FC2"/>
    <w:rPr>
      <w:rFonts w:ascii="Times New Roman" w:hAnsi="Times New Roman"/>
      <w:dstrike w:val="0"/>
      <w:color w:val="auto"/>
      <w:sz w:val="24"/>
      <w:vertAlign w:val="baseline"/>
    </w:rPr>
  </w:style>
  <w:style w:type="paragraph" w:customStyle="1" w:styleId="ITBClauseHeader">
    <w:name w:val="ITB Clause Header"/>
    <w:basedOn w:val="Normal"/>
    <w:rsid w:val="00146FC2"/>
    <w:pPr>
      <w:keepNext/>
      <w:keepLines/>
      <w:numPr>
        <w:numId w:val="111"/>
      </w:numPr>
      <w:spacing w:before="120" w:after="120"/>
      <w:outlineLvl w:val="1"/>
    </w:pPr>
    <w:rPr>
      <w:b/>
      <w:lang w:val="en-US"/>
    </w:rPr>
  </w:style>
  <w:style w:type="paragraph" w:customStyle="1" w:styleId="ITBSub-Clause">
    <w:name w:val="ITB Sub-Clause"/>
    <w:basedOn w:val="Normal"/>
    <w:rsid w:val="00146FC2"/>
    <w:pPr>
      <w:numPr>
        <w:ilvl w:val="1"/>
        <w:numId w:val="111"/>
      </w:numPr>
      <w:tabs>
        <w:tab w:val="clear" w:pos="504"/>
        <w:tab w:val="left" w:pos="1440"/>
      </w:tabs>
      <w:spacing w:after="200"/>
      <w:ind w:left="1440" w:hanging="684"/>
      <w:jc w:val="both"/>
    </w:pPr>
    <w:rPr>
      <w:lang w:val="en-US"/>
    </w:rPr>
  </w:style>
  <w:style w:type="paragraph" w:customStyle="1" w:styleId="ITBSub-ClauseaList">
    <w:name w:val="ITB Sub-Clause (a) List"/>
    <w:basedOn w:val="Normal"/>
    <w:rsid w:val="00146FC2"/>
    <w:pPr>
      <w:numPr>
        <w:ilvl w:val="2"/>
        <w:numId w:val="111"/>
      </w:numPr>
      <w:tabs>
        <w:tab w:val="clear" w:pos="936"/>
        <w:tab w:val="num" w:pos="1980"/>
        <w:tab w:val="left" w:pos="2430"/>
      </w:tabs>
      <w:spacing w:after="160"/>
      <w:ind w:left="1980" w:hanging="522"/>
      <w:jc w:val="both"/>
    </w:pPr>
    <w:rPr>
      <w:lang w:val="en-US"/>
    </w:rPr>
  </w:style>
  <w:style w:type="paragraph" w:customStyle="1" w:styleId="ITBSub-ClauseiListinITBGCC">
    <w:name w:val="ITB Sub-Clause (i) List in ITB &amp; GCC"/>
    <w:basedOn w:val="ITBSub-ClauseaList"/>
    <w:rsid w:val="00146FC2"/>
    <w:pPr>
      <w:numPr>
        <w:ilvl w:val="3"/>
      </w:numPr>
      <w:tabs>
        <w:tab w:val="clear" w:pos="1656"/>
        <w:tab w:val="clear" w:pos="2430"/>
        <w:tab w:val="num" w:pos="360"/>
        <w:tab w:val="left" w:pos="2520"/>
        <w:tab w:val="num" w:pos="2700"/>
        <w:tab w:val="left" w:pos="3060"/>
      </w:tabs>
      <w:ind w:left="2520"/>
    </w:pPr>
  </w:style>
  <w:style w:type="paragraph" w:customStyle="1" w:styleId="BDSText">
    <w:name w:val="BDS Text"/>
    <w:basedOn w:val="Normal"/>
    <w:rsid w:val="00146FC2"/>
    <w:pPr>
      <w:tabs>
        <w:tab w:val="right" w:pos="7272"/>
      </w:tabs>
      <w:spacing w:before="120" w:after="120"/>
      <w:jc w:val="both"/>
    </w:pPr>
    <w:rPr>
      <w:lang w:val="en-US"/>
    </w:rPr>
  </w:style>
  <w:style w:type="paragraph" w:customStyle="1" w:styleId="BDSsubclause1">
    <w:name w:val="BDS subclause(1)"/>
    <w:basedOn w:val="ITBSub-ClauseiListinITBGCC"/>
    <w:rsid w:val="00146FC2"/>
    <w:pPr>
      <w:tabs>
        <w:tab w:val="clear" w:pos="360"/>
        <w:tab w:val="clear" w:pos="2520"/>
        <w:tab w:val="clear" w:pos="2700"/>
        <w:tab w:val="left" w:pos="657"/>
        <w:tab w:val="num" w:pos="1656"/>
      </w:tabs>
      <w:ind w:left="657" w:hanging="630"/>
    </w:pPr>
  </w:style>
  <w:style w:type="paragraph" w:customStyle="1" w:styleId="CommentTextContd">
    <w:name w:val="Comment Text Contd"/>
    <w:basedOn w:val="BodyText"/>
    <w:rsid w:val="00146FC2"/>
    <w:pPr>
      <w:keepLines/>
      <w:tabs>
        <w:tab w:val="left" w:pos="0"/>
        <w:tab w:val="left" w:pos="1152"/>
        <w:tab w:val="left" w:pos="2016"/>
      </w:tabs>
      <w:spacing w:before="120" w:after="120"/>
      <w:ind w:left="864"/>
    </w:pPr>
    <w:rPr>
      <w:rFonts w:ascii="Arial" w:hAnsi="Arial"/>
      <w:sz w:val="22"/>
      <w:lang w:val="en-US"/>
    </w:rPr>
  </w:style>
  <w:style w:type="paragraph" w:customStyle="1" w:styleId="SCCRefSuba">
    <w:name w:val="SCC Ref Sub(a)"/>
    <w:basedOn w:val="Normal"/>
    <w:rsid w:val="00146FC2"/>
    <w:pPr>
      <w:tabs>
        <w:tab w:val="left" w:pos="1440"/>
        <w:tab w:val="left" w:pos="8640"/>
      </w:tabs>
      <w:spacing w:before="240" w:after="120"/>
      <w:ind w:left="1454" w:hanging="907"/>
      <w:jc w:val="both"/>
    </w:pPr>
    <w:rPr>
      <w:bCs/>
      <w:lang w:val="en-US"/>
    </w:rPr>
  </w:style>
  <w:style w:type="character" w:customStyle="1" w:styleId="PreparersOption">
    <w:name w:val="Preparer's Option"/>
    <w:basedOn w:val="DefaultParagraphFont"/>
    <w:rsid w:val="00146FC2"/>
    <w:rPr>
      <w:rFonts w:ascii="Times New Roman" w:hAnsi="Times New Roman"/>
      <w:b/>
      <w:bCs/>
      <w:i/>
      <w:iCs/>
      <w:sz w:val="24"/>
    </w:rPr>
  </w:style>
  <w:style w:type="paragraph" w:customStyle="1" w:styleId="techspecspara">
    <w:name w:val="techspecs para"/>
    <w:basedOn w:val="Normal"/>
    <w:rsid w:val="00146FC2"/>
    <w:pPr>
      <w:tabs>
        <w:tab w:val="left" w:pos="1872"/>
      </w:tabs>
      <w:spacing w:after="200"/>
      <w:jc w:val="both"/>
      <w:outlineLvl w:val="3"/>
    </w:pPr>
    <w:rPr>
      <w:lang w:val="en-US"/>
    </w:rPr>
  </w:style>
  <w:style w:type="character" w:customStyle="1" w:styleId="Preparersnotenobold">
    <w:name w:val="Preparer's note (no bold)"/>
    <w:basedOn w:val="DefaultParagraphFont"/>
    <w:rsid w:val="00146FC2"/>
    <w:rPr>
      <w:i/>
    </w:rPr>
  </w:style>
  <w:style w:type="character" w:styleId="Emphasis">
    <w:name w:val="Emphasis"/>
    <w:basedOn w:val="DefaultParagraphFont"/>
    <w:qFormat/>
    <w:rsid w:val="00146FC2"/>
    <w:rPr>
      <w:i/>
      <w:iCs/>
    </w:rPr>
  </w:style>
  <w:style w:type="character" w:customStyle="1" w:styleId="greytextmedbd">
    <w:name w:val="greytextmedbd"/>
    <w:basedOn w:val="DefaultParagraphFont"/>
    <w:rsid w:val="00146FC2"/>
  </w:style>
  <w:style w:type="character" w:customStyle="1" w:styleId="olttablecontentcfg">
    <w:name w:val="olt_table_content_cfg"/>
    <w:basedOn w:val="DefaultParagraphFont"/>
    <w:rsid w:val="00146FC2"/>
  </w:style>
  <w:style w:type="character" w:customStyle="1" w:styleId="tahoma14">
    <w:name w:val="tahoma14"/>
    <w:basedOn w:val="DefaultParagraphFont"/>
    <w:rsid w:val="005A7C6C"/>
  </w:style>
  <w:style w:type="character" w:customStyle="1" w:styleId="tahoma10">
    <w:name w:val="tahoma10"/>
    <w:basedOn w:val="DefaultParagraphFont"/>
    <w:rsid w:val="00743AB5"/>
  </w:style>
  <w:style w:type="paragraph" w:customStyle="1" w:styleId="pchartsubheadcmt">
    <w:name w:val="pchart_subheadcmt"/>
    <w:basedOn w:val="Normal"/>
    <w:rsid w:val="00775A75"/>
    <w:pPr>
      <w:spacing w:before="100" w:beforeAutospacing="1" w:after="100" w:afterAutospacing="1"/>
    </w:pPr>
    <w:rPr>
      <w:szCs w:val="24"/>
      <w:lang w:val="en-US"/>
    </w:rPr>
  </w:style>
  <w:style w:type="paragraph" w:customStyle="1" w:styleId="pchartbodycmt">
    <w:name w:val="pchart_bodycmt"/>
    <w:basedOn w:val="Normal"/>
    <w:rsid w:val="00775A75"/>
    <w:pPr>
      <w:spacing w:before="100" w:beforeAutospacing="1" w:after="100" w:afterAutospacing="1"/>
    </w:pPr>
    <w:rPr>
      <w:szCs w:val="24"/>
      <w:lang w:val="en-US"/>
    </w:rPr>
  </w:style>
  <w:style w:type="table" w:customStyle="1" w:styleId="MediumShading11">
    <w:name w:val="Medium Shading 11"/>
    <w:basedOn w:val="TableNormal"/>
    <w:uiPriority w:val="63"/>
    <w:rsid w:val="00C336D0"/>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changecolor">
    <w:name w:val="changecolor"/>
    <w:basedOn w:val="DefaultParagraphFont"/>
    <w:rsid w:val="00FC73F6"/>
  </w:style>
  <w:style w:type="paragraph" w:styleId="NoSpacing">
    <w:name w:val="No Spacing"/>
    <w:basedOn w:val="Normal"/>
    <w:link w:val="NoSpacingChar"/>
    <w:uiPriority w:val="1"/>
    <w:qFormat/>
    <w:rsid w:val="00F03EA7"/>
    <w:pPr>
      <w:jc w:val="both"/>
    </w:pPr>
    <w:rPr>
      <w:rFonts w:asciiTheme="minorHAnsi" w:hAnsiTheme="minorHAnsi" w:cstheme="minorHAnsi"/>
      <w:sz w:val="22"/>
      <w:szCs w:val="22"/>
      <w:lang w:val="en-US"/>
    </w:rPr>
  </w:style>
  <w:style w:type="character" w:customStyle="1" w:styleId="NoSpacingChar">
    <w:name w:val="No Spacing Char"/>
    <w:link w:val="NoSpacing"/>
    <w:uiPriority w:val="1"/>
    <w:rsid w:val="00F03EA7"/>
    <w:rPr>
      <w:rFonts w:asciiTheme="minorHAnsi" w:hAnsiTheme="minorHAnsi" w:cstheme="minorHAnsi"/>
      <w:sz w:val="22"/>
      <w:szCs w:val="22"/>
    </w:rPr>
  </w:style>
  <w:style w:type="character" w:customStyle="1" w:styleId="FootnoteTextChar">
    <w:name w:val="Footnote Text Char"/>
    <w:basedOn w:val="DefaultParagraphFont"/>
    <w:link w:val="FootnoteText"/>
    <w:uiPriority w:val="99"/>
    <w:semiHidden/>
    <w:rsid w:val="00E34F7D"/>
    <w:rPr>
      <w:lang w:val="en-GB"/>
    </w:rPr>
  </w:style>
  <w:style w:type="character" w:customStyle="1" w:styleId="apple-converted-space">
    <w:name w:val="apple-converted-space"/>
    <w:basedOn w:val="DefaultParagraphFont"/>
    <w:rsid w:val="00E34F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230"/>
    <w:rPr>
      <w:sz w:val="24"/>
      <w:lang w:val="en-GB"/>
    </w:rPr>
  </w:style>
  <w:style w:type="paragraph" w:styleId="Heading1">
    <w:name w:val="heading 1"/>
    <w:aliases w:val="Document Header1"/>
    <w:basedOn w:val="Normal"/>
    <w:next w:val="Normal"/>
    <w:qFormat/>
    <w:rsid w:val="0006046D"/>
    <w:pPr>
      <w:spacing w:after="200"/>
      <w:jc w:val="center"/>
      <w:outlineLvl w:val="0"/>
    </w:pPr>
    <w:rPr>
      <w:b/>
      <w:kern w:val="28"/>
      <w:sz w:val="40"/>
    </w:rPr>
  </w:style>
  <w:style w:type="paragraph" w:styleId="Heading2">
    <w:name w:val="heading 2"/>
    <w:aliases w:val="Title Header2"/>
    <w:basedOn w:val="Normal"/>
    <w:next w:val="Normal"/>
    <w:qFormat/>
    <w:rsid w:val="0006046D"/>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qFormat/>
    <w:rsid w:val="0006046D"/>
    <w:pPr>
      <w:spacing w:after="200"/>
      <w:ind w:left="576"/>
      <w:jc w:val="both"/>
      <w:outlineLvl w:val="2"/>
    </w:pPr>
  </w:style>
  <w:style w:type="paragraph" w:styleId="Heading4">
    <w:name w:val="heading 4"/>
    <w:aliases w:val=" Sub-Clause Sub-paragraph"/>
    <w:basedOn w:val="Sub-ClauseText"/>
    <w:next w:val="Sub-ClauseText"/>
    <w:qFormat/>
    <w:rsid w:val="0006046D"/>
    <w:pPr>
      <w:numPr>
        <w:ilvl w:val="3"/>
        <w:numId w:val="31"/>
      </w:numPr>
      <w:outlineLvl w:val="3"/>
    </w:pPr>
  </w:style>
  <w:style w:type="paragraph" w:styleId="Heading5">
    <w:name w:val="heading 5"/>
    <w:basedOn w:val="Normal"/>
    <w:next w:val="Normal"/>
    <w:qFormat/>
    <w:rsid w:val="0006046D"/>
    <w:pPr>
      <w:spacing w:after="120"/>
      <w:jc w:val="center"/>
      <w:outlineLvl w:val="4"/>
    </w:pPr>
    <w:rPr>
      <w:b/>
    </w:rPr>
  </w:style>
  <w:style w:type="paragraph" w:styleId="Heading6">
    <w:name w:val="heading 6"/>
    <w:basedOn w:val="Normal"/>
    <w:next w:val="Normal"/>
    <w:qFormat/>
    <w:rsid w:val="0006046D"/>
    <w:pPr>
      <w:keepNext/>
      <w:suppressAutoHyphens/>
      <w:outlineLvl w:val="5"/>
    </w:pPr>
    <w:rPr>
      <w:b/>
      <w:bCs/>
      <w:sz w:val="20"/>
    </w:rPr>
  </w:style>
  <w:style w:type="paragraph" w:styleId="Heading7">
    <w:name w:val="heading 7"/>
    <w:basedOn w:val="Normal"/>
    <w:next w:val="Normal"/>
    <w:qFormat/>
    <w:rsid w:val="0006046D"/>
    <w:pPr>
      <w:keepNext/>
      <w:tabs>
        <w:tab w:val="left" w:pos="7980"/>
      </w:tabs>
      <w:suppressAutoHyphens/>
      <w:ind w:left="7980"/>
      <w:outlineLvl w:val="6"/>
    </w:pPr>
    <w:rPr>
      <w:b/>
    </w:rPr>
  </w:style>
  <w:style w:type="paragraph" w:styleId="Heading8">
    <w:name w:val="heading 8"/>
    <w:basedOn w:val="Normal"/>
    <w:next w:val="Normal"/>
    <w:qFormat/>
    <w:rsid w:val="0006046D"/>
    <w:pPr>
      <w:keepNext/>
      <w:suppressAutoHyphens/>
      <w:jc w:val="right"/>
      <w:outlineLvl w:val="7"/>
    </w:pPr>
    <w:rPr>
      <w:sz w:val="20"/>
    </w:rPr>
  </w:style>
  <w:style w:type="paragraph" w:styleId="Heading9">
    <w:name w:val="heading 9"/>
    <w:basedOn w:val="Normal"/>
    <w:next w:val="Normal"/>
    <w:qFormat/>
    <w:rsid w:val="0006046D"/>
    <w:p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ClauseText">
    <w:name w:val="Sub-Clause Text"/>
    <w:basedOn w:val="Normal"/>
    <w:rsid w:val="0006046D"/>
    <w:pPr>
      <w:spacing w:before="120" w:after="120"/>
      <w:jc w:val="both"/>
    </w:pPr>
    <w:rPr>
      <w:spacing w:val="-4"/>
    </w:rPr>
  </w:style>
  <w:style w:type="paragraph" w:customStyle="1" w:styleId="Outline">
    <w:name w:val="Outline"/>
    <w:basedOn w:val="Normal"/>
    <w:rsid w:val="0006046D"/>
    <w:pPr>
      <w:spacing w:before="240"/>
    </w:pPr>
    <w:rPr>
      <w:kern w:val="28"/>
    </w:rPr>
  </w:style>
  <w:style w:type="paragraph" w:customStyle="1" w:styleId="Outline1">
    <w:name w:val="Outline1"/>
    <w:basedOn w:val="Outline"/>
    <w:next w:val="Outline2"/>
    <w:rsid w:val="0006046D"/>
    <w:pPr>
      <w:keepNext/>
      <w:numPr>
        <w:numId w:val="1"/>
      </w:numPr>
      <w:tabs>
        <w:tab w:val="clear" w:pos="432"/>
        <w:tab w:val="num" w:pos="360"/>
      </w:tabs>
      <w:ind w:left="360" w:hanging="360"/>
    </w:pPr>
  </w:style>
  <w:style w:type="paragraph" w:customStyle="1" w:styleId="Outline2">
    <w:name w:val="Outline2"/>
    <w:basedOn w:val="Normal"/>
    <w:rsid w:val="0006046D"/>
    <w:pPr>
      <w:tabs>
        <w:tab w:val="num" w:pos="864"/>
      </w:tabs>
      <w:spacing w:before="240"/>
      <w:ind w:left="864" w:hanging="504"/>
    </w:pPr>
    <w:rPr>
      <w:kern w:val="28"/>
    </w:rPr>
  </w:style>
  <w:style w:type="paragraph" w:customStyle="1" w:styleId="Outline3">
    <w:name w:val="Outline3"/>
    <w:basedOn w:val="Normal"/>
    <w:rsid w:val="0006046D"/>
    <w:pPr>
      <w:tabs>
        <w:tab w:val="num" w:pos="1368"/>
      </w:tabs>
      <w:spacing w:before="240"/>
      <w:ind w:left="1368" w:hanging="504"/>
    </w:pPr>
    <w:rPr>
      <w:kern w:val="28"/>
    </w:rPr>
  </w:style>
  <w:style w:type="paragraph" w:customStyle="1" w:styleId="Outline4">
    <w:name w:val="Outline4"/>
    <w:basedOn w:val="Normal"/>
    <w:rsid w:val="0006046D"/>
    <w:pPr>
      <w:tabs>
        <w:tab w:val="num" w:pos="1872"/>
      </w:tabs>
      <w:spacing w:before="240"/>
      <w:ind w:left="1872" w:hanging="504"/>
    </w:pPr>
    <w:rPr>
      <w:kern w:val="28"/>
    </w:rPr>
  </w:style>
  <w:style w:type="paragraph" w:customStyle="1" w:styleId="outlinebullet">
    <w:name w:val="outlinebullet"/>
    <w:basedOn w:val="Normal"/>
    <w:rsid w:val="0006046D"/>
    <w:pPr>
      <w:numPr>
        <w:numId w:val="2"/>
      </w:numPr>
      <w:tabs>
        <w:tab w:val="clear" w:pos="360"/>
        <w:tab w:val="left" w:pos="1440"/>
      </w:tabs>
      <w:spacing w:before="120"/>
      <w:ind w:left="1440" w:hanging="450"/>
    </w:pPr>
  </w:style>
  <w:style w:type="paragraph" w:styleId="BodyText2">
    <w:name w:val="Body Text 2"/>
    <w:basedOn w:val="Normal"/>
    <w:rsid w:val="0006046D"/>
    <w:pPr>
      <w:numPr>
        <w:numId w:val="3"/>
      </w:numPr>
      <w:spacing w:before="120" w:after="120"/>
      <w:jc w:val="center"/>
    </w:pPr>
    <w:rPr>
      <w:b/>
      <w:sz w:val="28"/>
    </w:rPr>
  </w:style>
  <w:style w:type="paragraph" w:customStyle="1" w:styleId="TOCNumber1">
    <w:name w:val="TOC Number1"/>
    <w:basedOn w:val="Heading4"/>
    <w:autoRedefine/>
    <w:rsid w:val="00C17D87"/>
    <w:pPr>
      <w:keepNext/>
      <w:keepLines/>
      <w:numPr>
        <w:ilvl w:val="0"/>
        <w:numId w:val="0"/>
      </w:numPr>
      <w:jc w:val="left"/>
      <w:outlineLvl w:val="9"/>
    </w:pPr>
    <w:rPr>
      <w:b/>
      <w:spacing w:val="0"/>
    </w:rPr>
  </w:style>
  <w:style w:type="paragraph" w:customStyle="1" w:styleId="Heading1-Clausename">
    <w:name w:val="Heading 1- Clause name"/>
    <w:basedOn w:val="Normal"/>
    <w:rsid w:val="0006046D"/>
    <w:pPr>
      <w:numPr>
        <w:numId w:val="78"/>
      </w:numPr>
      <w:spacing w:before="120" w:after="120"/>
    </w:pPr>
    <w:rPr>
      <w:b/>
    </w:rPr>
  </w:style>
  <w:style w:type="paragraph" w:customStyle="1" w:styleId="P3Header1-Clauses">
    <w:name w:val="P3 Header1-Clauses"/>
    <w:basedOn w:val="Heading1-Clausename"/>
    <w:rsid w:val="0006046D"/>
    <w:pPr>
      <w:numPr>
        <w:numId w:val="0"/>
      </w:numPr>
    </w:pPr>
    <w:rPr>
      <w:b w:val="0"/>
    </w:rPr>
  </w:style>
  <w:style w:type="paragraph" w:customStyle="1" w:styleId="Header1-Clauses">
    <w:name w:val="Header 1 - Clauses"/>
    <w:basedOn w:val="Normal"/>
    <w:rsid w:val="0006046D"/>
    <w:pPr>
      <w:numPr>
        <w:numId w:val="77"/>
      </w:numPr>
      <w:spacing w:before="120" w:after="120"/>
    </w:pPr>
    <w:rPr>
      <w:rFonts w:ascii="Times New Roman Bold" w:hAnsi="Times New Roman Bold"/>
      <w:b/>
    </w:rPr>
  </w:style>
  <w:style w:type="paragraph" w:customStyle="1" w:styleId="sec7-clauses">
    <w:name w:val="sec7-clauses"/>
    <w:basedOn w:val="Heading1-Clausename"/>
    <w:rsid w:val="0006046D"/>
  </w:style>
  <w:style w:type="paragraph" w:customStyle="1" w:styleId="Sec1-Clauses">
    <w:name w:val="Sec1-Clauses"/>
    <w:basedOn w:val="Heading1-Clausename"/>
    <w:rsid w:val="0006046D"/>
    <w:pPr>
      <w:numPr>
        <w:numId w:val="4"/>
      </w:numPr>
    </w:pPr>
  </w:style>
  <w:style w:type="paragraph" w:customStyle="1" w:styleId="SectionXHeader3">
    <w:name w:val="Section X Header 3"/>
    <w:basedOn w:val="Heading1"/>
    <w:autoRedefine/>
    <w:rsid w:val="0026004A"/>
    <w:pPr>
      <w:spacing w:after="0"/>
    </w:pPr>
    <w:rPr>
      <w:kern w:val="0"/>
      <w:sz w:val="24"/>
      <w:szCs w:val="24"/>
    </w:rPr>
  </w:style>
  <w:style w:type="paragraph" w:customStyle="1" w:styleId="i">
    <w:name w:val="(i)"/>
    <w:basedOn w:val="Normal"/>
    <w:rsid w:val="0006046D"/>
    <w:pPr>
      <w:suppressAutoHyphens/>
      <w:jc w:val="both"/>
    </w:pPr>
    <w:rPr>
      <w:rFonts w:ascii="Tms Rmn" w:hAnsi="Tms Rmn"/>
    </w:rPr>
  </w:style>
  <w:style w:type="character" w:styleId="Hyperlink">
    <w:name w:val="Hyperlink"/>
    <w:basedOn w:val="DefaultParagraphFont"/>
    <w:uiPriority w:val="99"/>
    <w:rsid w:val="0006046D"/>
    <w:rPr>
      <w:color w:val="0000FF"/>
      <w:u w:val="single"/>
    </w:rPr>
  </w:style>
  <w:style w:type="paragraph" w:styleId="Title">
    <w:name w:val="Title"/>
    <w:basedOn w:val="Normal"/>
    <w:link w:val="TitleChar"/>
    <w:qFormat/>
    <w:rsid w:val="0006046D"/>
    <w:pPr>
      <w:jc w:val="center"/>
    </w:pPr>
    <w:rPr>
      <w:b/>
      <w:sz w:val="48"/>
    </w:rPr>
  </w:style>
  <w:style w:type="character" w:customStyle="1" w:styleId="TitleChar">
    <w:name w:val="Title Char"/>
    <w:basedOn w:val="DefaultParagraphFont"/>
    <w:link w:val="Title"/>
    <w:rsid w:val="0014633A"/>
    <w:rPr>
      <w:b/>
      <w:sz w:val="48"/>
      <w:lang w:val="en-GB"/>
    </w:rPr>
  </w:style>
  <w:style w:type="paragraph" w:styleId="Footer">
    <w:name w:val="footer"/>
    <w:basedOn w:val="Normal"/>
    <w:link w:val="FooterChar"/>
    <w:uiPriority w:val="99"/>
    <w:rsid w:val="0006046D"/>
    <w:pPr>
      <w:tabs>
        <w:tab w:val="right" w:leader="underscore" w:pos="9504"/>
      </w:tabs>
      <w:spacing w:before="120"/>
    </w:pPr>
  </w:style>
  <w:style w:type="character" w:customStyle="1" w:styleId="FooterChar">
    <w:name w:val="Footer Char"/>
    <w:basedOn w:val="DefaultParagraphFont"/>
    <w:link w:val="Footer"/>
    <w:uiPriority w:val="99"/>
    <w:rsid w:val="0033208E"/>
    <w:rPr>
      <w:sz w:val="24"/>
      <w:lang w:val="en-GB"/>
    </w:rPr>
  </w:style>
  <w:style w:type="paragraph" w:customStyle="1" w:styleId="Subtitle2">
    <w:name w:val="Subtitle 2"/>
    <w:basedOn w:val="Footer"/>
    <w:autoRedefine/>
    <w:rsid w:val="0006046D"/>
    <w:pPr>
      <w:ind w:left="360" w:hanging="360"/>
      <w:jc w:val="center"/>
      <w:outlineLvl w:val="1"/>
    </w:pPr>
    <w:rPr>
      <w:b/>
      <w:sz w:val="36"/>
    </w:rPr>
  </w:style>
  <w:style w:type="paragraph" w:styleId="List">
    <w:name w:val="List"/>
    <w:aliases w:val="1. List"/>
    <w:basedOn w:val="Normal"/>
    <w:rsid w:val="0006046D"/>
    <w:pPr>
      <w:spacing w:before="120" w:after="120"/>
      <w:ind w:left="1440"/>
      <w:jc w:val="both"/>
    </w:pPr>
  </w:style>
  <w:style w:type="paragraph" w:customStyle="1" w:styleId="BankNormal">
    <w:name w:val="BankNormal"/>
    <w:basedOn w:val="Normal"/>
    <w:rsid w:val="0006046D"/>
    <w:pPr>
      <w:spacing w:after="240"/>
    </w:pPr>
  </w:style>
  <w:style w:type="paragraph" w:styleId="TOC1">
    <w:name w:val="toc 1"/>
    <w:basedOn w:val="Normal"/>
    <w:next w:val="Normal"/>
    <w:uiPriority w:val="39"/>
    <w:rsid w:val="00755860"/>
    <w:pPr>
      <w:tabs>
        <w:tab w:val="left" w:pos="360"/>
        <w:tab w:val="right" w:leader="dot" w:pos="8990"/>
      </w:tabs>
      <w:spacing w:before="20" w:after="20"/>
      <w:outlineLvl w:val="0"/>
    </w:pPr>
    <w:rPr>
      <w:noProof/>
      <w:szCs w:val="24"/>
    </w:rPr>
  </w:style>
  <w:style w:type="paragraph" w:styleId="TOC2">
    <w:name w:val="toc 2"/>
    <w:basedOn w:val="Normal"/>
    <w:next w:val="Normal"/>
    <w:autoRedefine/>
    <w:uiPriority w:val="39"/>
    <w:rsid w:val="00F97190"/>
    <w:pPr>
      <w:tabs>
        <w:tab w:val="right" w:leader="dot" w:pos="8505"/>
      </w:tabs>
      <w:spacing w:before="60" w:after="60"/>
      <w:ind w:left="1004" w:hanging="720"/>
      <w:outlineLvl w:val="1"/>
    </w:pPr>
    <w:rPr>
      <w:noProof/>
      <w:szCs w:val="24"/>
    </w:rPr>
  </w:style>
  <w:style w:type="paragraph" w:styleId="Subtitle">
    <w:name w:val="Subtitle"/>
    <w:basedOn w:val="Normal"/>
    <w:link w:val="SubtitleChar"/>
    <w:qFormat/>
    <w:rsid w:val="0006046D"/>
    <w:pPr>
      <w:jc w:val="center"/>
    </w:pPr>
    <w:rPr>
      <w:b/>
      <w:sz w:val="44"/>
    </w:rPr>
  </w:style>
  <w:style w:type="character" w:customStyle="1" w:styleId="SubtitleChar">
    <w:name w:val="Subtitle Char"/>
    <w:basedOn w:val="DefaultParagraphFont"/>
    <w:link w:val="Subtitle"/>
    <w:rsid w:val="00146FC2"/>
    <w:rPr>
      <w:b/>
      <w:sz w:val="44"/>
      <w:lang w:val="en-GB"/>
    </w:rPr>
  </w:style>
  <w:style w:type="paragraph" w:customStyle="1" w:styleId="titulo">
    <w:name w:val="titulo"/>
    <w:basedOn w:val="Heading5"/>
    <w:rsid w:val="0006046D"/>
    <w:pPr>
      <w:spacing w:after="240"/>
    </w:pPr>
    <w:rPr>
      <w:rFonts w:ascii="Times New Roman Bold" w:hAnsi="Times New Roman Bold"/>
    </w:rPr>
  </w:style>
  <w:style w:type="paragraph" w:styleId="BodyTextIndent">
    <w:name w:val="Body Text Indent"/>
    <w:basedOn w:val="Normal"/>
    <w:rsid w:val="0006046D"/>
    <w:pPr>
      <w:ind w:left="720"/>
      <w:jc w:val="both"/>
    </w:pPr>
  </w:style>
  <w:style w:type="paragraph" w:styleId="ListNumber">
    <w:name w:val="List Number"/>
    <w:basedOn w:val="Normal"/>
    <w:rsid w:val="0006046D"/>
    <w:pPr>
      <w:tabs>
        <w:tab w:val="num" w:pos="432"/>
        <w:tab w:val="num" w:pos="648"/>
      </w:tabs>
      <w:spacing w:after="240"/>
      <w:ind w:left="648" w:hanging="432"/>
      <w:jc w:val="both"/>
    </w:pPr>
  </w:style>
  <w:style w:type="paragraph" w:customStyle="1" w:styleId="SectionVHeader">
    <w:name w:val="Section V. Header"/>
    <w:basedOn w:val="Normal"/>
    <w:rsid w:val="0006046D"/>
    <w:pPr>
      <w:jc w:val="center"/>
    </w:pPr>
    <w:rPr>
      <w:b/>
      <w:sz w:val="36"/>
    </w:rPr>
  </w:style>
  <w:style w:type="paragraph" w:styleId="BodyText">
    <w:name w:val="Body Text"/>
    <w:basedOn w:val="Normal"/>
    <w:rsid w:val="0006046D"/>
    <w:pPr>
      <w:jc w:val="both"/>
    </w:pPr>
  </w:style>
  <w:style w:type="paragraph" w:customStyle="1" w:styleId="Head2">
    <w:name w:val="Head 2"/>
    <w:basedOn w:val="Heading9"/>
    <w:rsid w:val="0006046D"/>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uiPriority w:val="99"/>
    <w:semiHidden/>
    <w:rsid w:val="0006046D"/>
    <w:pPr>
      <w:jc w:val="both"/>
    </w:pPr>
    <w:rPr>
      <w:sz w:val="20"/>
    </w:rPr>
  </w:style>
  <w:style w:type="character" w:styleId="FootnoteReference">
    <w:name w:val="footnote reference"/>
    <w:basedOn w:val="DefaultParagraphFont"/>
    <w:uiPriority w:val="99"/>
    <w:semiHidden/>
    <w:rsid w:val="0006046D"/>
    <w:rPr>
      <w:vertAlign w:val="superscript"/>
    </w:rPr>
  </w:style>
  <w:style w:type="paragraph" w:styleId="EndnoteText">
    <w:name w:val="endnote text"/>
    <w:basedOn w:val="Normal"/>
    <w:semiHidden/>
    <w:rsid w:val="0006046D"/>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06046D"/>
  </w:style>
  <w:style w:type="paragraph" w:styleId="Header">
    <w:name w:val="header"/>
    <w:basedOn w:val="Normal"/>
    <w:link w:val="HeaderChar"/>
    <w:uiPriority w:val="99"/>
    <w:rsid w:val="0006046D"/>
    <w:pPr>
      <w:pBdr>
        <w:bottom w:val="single" w:sz="4" w:space="1" w:color="000000"/>
      </w:pBdr>
      <w:tabs>
        <w:tab w:val="right" w:pos="9000"/>
      </w:tabs>
      <w:jc w:val="both"/>
    </w:pPr>
    <w:rPr>
      <w:sz w:val="20"/>
    </w:rPr>
  </w:style>
  <w:style w:type="character" w:customStyle="1" w:styleId="HeaderChar">
    <w:name w:val="Header Char"/>
    <w:basedOn w:val="DefaultParagraphFont"/>
    <w:link w:val="Header"/>
    <w:uiPriority w:val="99"/>
    <w:rsid w:val="00146FC2"/>
    <w:rPr>
      <w:lang w:val="en-GB"/>
    </w:rPr>
  </w:style>
  <w:style w:type="paragraph" w:customStyle="1" w:styleId="Part1">
    <w:name w:val="Part 1"/>
    <w:aliases w:val="2,3 Header 4"/>
    <w:basedOn w:val="Normal"/>
    <w:autoRedefine/>
    <w:rsid w:val="0006046D"/>
    <w:pPr>
      <w:spacing w:before="240" w:after="240"/>
      <w:jc w:val="center"/>
    </w:pPr>
    <w:rPr>
      <w:b/>
      <w:sz w:val="36"/>
    </w:rPr>
  </w:style>
  <w:style w:type="paragraph" w:styleId="TOC3">
    <w:name w:val="toc 3"/>
    <w:basedOn w:val="Normal"/>
    <w:next w:val="Normal"/>
    <w:autoRedefine/>
    <w:semiHidden/>
    <w:rsid w:val="0006046D"/>
    <w:pPr>
      <w:ind w:left="480"/>
    </w:pPr>
  </w:style>
  <w:style w:type="paragraph" w:customStyle="1" w:styleId="SectionVIHeader">
    <w:name w:val="Section VI. Header"/>
    <w:basedOn w:val="SectionVHeader"/>
    <w:rsid w:val="0006046D"/>
    <w:pPr>
      <w:spacing w:before="120" w:after="240"/>
    </w:pPr>
  </w:style>
  <w:style w:type="paragraph" w:styleId="TOC4">
    <w:name w:val="toc 4"/>
    <w:basedOn w:val="Normal"/>
    <w:next w:val="Normal"/>
    <w:autoRedefine/>
    <w:semiHidden/>
    <w:rsid w:val="0006046D"/>
    <w:pPr>
      <w:ind w:left="720"/>
    </w:pPr>
  </w:style>
  <w:style w:type="paragraph" w:styleId="TOC5">
    <w:name w:val="toc 5"/>
    <w:basedOn w:val="Normal"/>
    <w:next w:val="Normal"/>
    <w:autoRedefine/>
    <w:semiHidden/>
    <w:rsid w:val="0006046D"/>
    <w:pPr>
      <w:ind w:left="960"/>
    </w:pPr>
  </w:style>
  <w:style w:type="paragraph" w:styleId="TOC6">
    <w:name w:val="toc 6"/>
    <w:basedOn w:val="Normal"/>
    <w:next w:val="Normal"/>
    <w:autoRedefine/>
    <w:semiHidden/>
    <w:rsid w:val="0006046D"/>
    <w:pPr>
      <w:ind w:left="1200"/>
    </w:pPr>
  </w:style>
  <w:style w:type="paragraph" w:styleId="TOC7">
    <w:name w:val="toc 7"/>
    <w:basedOn w:val="Normal"/>
    <w:next w:val="Normal"/>
    <w:autoRedefine/>
    <w:semiHidden/>
    <w:rsid w:val="0006046D"/>
    <w:pPr>
      <w:ind w:left="1440"/>
    </w:pPr>
  </w:style>
  <w:style w:type="paragraph" w:styleId="TOC8">
    <w:name w:val="toc 8"/>
    <w:basedOn w:val="Normal"/>
    <w:next w:val="Normal"/>
    <w:autoRedefine/>
    <w:semiHidden/>
    <w:rsid w:val="0006046D"/>
    <w:pPr>
      <w:ind w:left="1680"/>
    </w:pPr>
  </w:style>
  <w:style w:type="paragraph" w:styleId="TOC9">
    <w:name w:val="toc 9"/>
    <w:basedOn w:val="Normal"/>
    <w:next w:val="Normal"/>
    <w:autoRedefine/>
    <w:semiHidden/>
    <w:rsid w:val="0006046D"/>
    <w:pPr>
      <w:ind w:left="1920"/>
    </w:pPr>
  </w:style>
  <w:style w:type="paragraph" w:styleId="BodyTextIndent2">
    <w:name w:val="Body Text Indent 2"/>
    <w:basedOn w:val="Normal"/>
    <w:rsid w:val="0006046D"/>
    <w:pPr>
      <w:tabs>
        <w:tab w:val="num" w:pos="720"/>
      </w:tabs>
      <w:ind w:left="720" w:hanging="720"/>
    </w:pPr>
  </w:style>
  <w:style w:type="paragraph" w:styleId="DocumentMap">
    <w:name w:val="Document Map"/>
    <w:basedOn w:val="Normal"/>
    <w:semiHidden/>
    <w:rsid w:val="0006046D"/>
    <w:pPr>
      <w:shd w:val="clear" w:color="auto" w:fill="000080"/>
    </w:pPr>
    <w:rPr>
      <w:rFonts w:ascii="Tahoma" w:hAnsi="Tahoma" w:cs="Tahoma"/>
    </w:rPr>
  </w:style>
  <w:style w:type="paragraph" w:styleId="BlockText">
    <w:name w:val="Block Text"/>
    <w:basedOn w:val="Normal"/>
    <w:rsid w:val="0006046D"/>
    <w:pPr>
      <w:tabs>
        <w:tab w:val="left" w:pos="1440"/>
        <w:tab w:val="left" w:pos="1800"/>
      </w:tabs>
      <w:suppressAutoHyphens/>
      <w:ind w:left="1080" w:right="-72" w:hanging="540"/>
      <w:jc w:val="both"/>
    </w:pPr>
  </w:style>
  <w:style w:type="paragraph" w:styleId="Index1">
    <w:name w:val="index 1"/>
    <w:basedOn w:val="Normal"/>
    <w:next w:val="Normal"/>
    <w:semiHidden/>
    <w:rsid w:val="0006046D"/>
    <w:pPr>
      <w:tabs>
        <w:tab w:val="left" w:leader="dot" w:pos="9000"/>
        <w:tab w:val="right" w:pos="9360"/>
      </w:tabs>
      <w:suppressAutoHyphens/>
      <w:ind w:left="720"/>
    </w:pPr>
  </w:style>
  <w:style w:type="paragraph" w:styleId="NormalWeb">
    <w:name w:val="Normal (Web)"/>
    <w:basedOn w:val="Normal"/>
    <w:rsid w:val="0006046D"/>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basedOn w:val="DefaultParagraphFont"/>
    <w:semiHidden/>
    <w:rsid w:val="0006046D"/>
    <w:rPr>
      <w:sz w:val="16"/>
      <w:szCs w:val="16"/>
    </w:rPr>
  </w:style>
  <w:style w:type="paragraph" w:styleId="CommentText">
    <w:name w:val="annotation text"/>
    <w:basedOn w:val="Normal"/>
    <w:link w:val="CommentTextChar"/>
    <w:semiHidden/>
    <w:rsid w:val="0006046D"/>
    <w:rPr>
      <w:sz w:val="20"/>
    </w:rPr>
  </w:style>
  <w:style w:type="character" w:customStyle="1" w:styleId="CommentTextChar">
    <w:name w:val="Comment Text Char"/>
    <w:basedOn w:val="DefaultParagraphFont"/>
    <w:link w:val="CommentText"/>
    <w:semiHidden/>
    <w:rsid w:val="00146FC2"/>
    <w:rPr>
      <w:lang w:val="en-GB"/>
    </w:rPr>
  </w:style>
  <w:style w:type="character" w:styleId="FollowedHyperlink">
    <w:name w:val="FollowedHyperlink"/>
    <w:basedOn w:val="DefaultParagraphFont"/>
    <w:rsid w:val="0006046D"/>
    <w:rPr>
      <w:color w:val="800080"/>
      <w:u w:val="single"/>
    </w:rPr>
  </w:style>
  <w:style w:type="paragraph" w:styleId="BodyTextIndent3">
    <w:name w:val="Body Text Indent 3"/>
    <w:basedOn w:val="Normal"/>
    <w:rsid w:val="0006046D"/>
    <w:pPr>
      <w:ind w:left="1782" w:hanging="540"/>
    </w:pPr>
  </w:style>
  <w:style w:type="paragraph" w:customStyle="1" w:styleId="Head52">
    <w:name w:val="Head 5.2"/>
    <w:basedOn w:val="Normal"/>
    <w:rsid w:val="0006046D"/>
    <w:pPr>
      <w:tabs>
        <w:tab w:val="left" w:pos="533"/>
      </w:tabs>
      <w:suppressAutoHyphens/>
      <w:ind w:left="533" w:hanging="533"/>
      <w:jc w:val="both"/>
    </w:pPr>
    <w:rPr>
      <w:b/>
    </w:rPr>
  </w:style>
  <w:style w:type="paragraph" w:styleId="BodyText3">
    <w:name w:val="Body Text 3"/>
    <w:basedOn w:val="Normal"/>
    <w:rsid w:val="0006046D"/>
    <w:rPr>
      <w:i/>
      <w:iCs/>
    </w:rPr>
  </w:style>
  <w:style w:type="paragraph" w:customStyle="1" w:styleId="SectionIXHeader">
    <w:name w:val="Section IX Header"/>
    <w:basedOn w:val="Normal"/>
    <w:rsid w:val="0006046D"/>
    <w:pPr>
      <w:spacing w:before="240" w:after="240"/>
      <w:jc w:val="center"/>
    </w:pPr>
    <w:rPr>
      <w:rFonts w:ascii="Times New Roman Bold" w:hAnsi="Times New Roman Bold"/>
      <w:b/>
      <w:sz w:val="36"/>
    </w:rPr>
  </w:style>
  <w:style w:type="paragraph" w:customStyle="1" w:styleId="Document1">
    <w:name w:val="Document 1"/>
    <w:rsid w:val="0006046D"/>
    <w:pPr>
      <w:keepNext/>
      <w:keepLines/>
      <w:tabs>
        <w:tab w:val="left" w:pos="-720"/>
      </w:tabs>
      <w:suppressAutoHyphens/>
    </w:pPr>
    <w:rPr>
      <w:rFonts w:ascii="Courier" w:hAnsi="Courier"/>
      <w:sz w:val="24"/>
    </w:rPr>
  </w:style>
  <w:style w:type="paragraph" w:customStyle="1" w:styleId="Head81">
    <w:name w:val="Head 8.1"/>
    <w:basedOn w:val="Heading1"/>
    <w:rsid w:val="0006046D"/>
    <w:pPr>
      <w:suppressAutoHyphens/>
      <w:spacing w:before="480" w:after="240"/>
      <w:outlineLvl w:val="9"/>
    </w:pPr>
    <w:rPr>
      <w:rFonts w:ascii="Times New Roman Bold" w:hAnsi="Times New Roman Bold"/>
      <w:kern w:val="0"/>
      <w:sz w:val="32"/>
    </w:rPr>
  </w:style>
  <w:style w:type="paragraph" w:customStyle="1" w:styleId="Technical8">
    <w:name w:val="Technical 8"/>
    <w:rsid w:val="0006046D"/>
    <w:pPr>
      <w:tabs>
        <w:tab w:val="left" w:pos="-720"/>
      </w:tabs>
      <w:suppressAutoHyphens/>
      <w:ind w:firstLine="720"/>
    </w:pPr>
    <w:rPr>
      <w:rFonts w:ascii="Courier" w:hAnsi="Courier"/>
      <w:b/>
      <w:sz w:val="24"/>
    </w:rPr>
  </w:style>
  <w:style w:type="paragraph" w:styleId="BalloonText">
    <w:name w:val="Balloon Text"/>
    <w:basedOn w:val="Normal"/>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table" w:styleId="TableGrid">
    <w:name w:val="Table Grid"/>
    <w:basedOn w:val="TableNormal"/>
    <w:uiPriority w:val="59"/>
    <w:rsid w:val="00BA01C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Subject">
    <w:name w:val="annotation subject"/>
    <w:basedOn w:val="CommentText"/>
    <w:next w:val="CommentText"/>
    <w:link w:val="CommentSubjectChar"/>
    <w:rsid w:val="0056165F"/>
    <w:rPr>
      <w:b/>
      <w:bCs/>
    </w:rPr>
  </w:style>
  <w:style w:type="character" w:customStyle="1" w:styleId="CommentSubjectChar">
    <w:name w:val="Comment Subject Char"/>
    <w:basedOn w:val="CommentTextChar"/>
    <w:link w:val="CommentSubject"/>
    <w:rsid w:val="00146FC2"/>
    <w:rPr>
      <w:b/>
      <w:bCs/>
      <w:lang w:val="en-GB"/>
    </w:rPr>
  </w:style>
  <w:style w:type="paragraph" w:customStyle="1" w:styleId="StyleJustifiedLeft0cmHanging095cm">
    <w:name w:val="Style Justified Left:  0 cm Hanging:  0.95 cm"/>
    <w:basedOn w:val="Normal"/>
    <w:rsid w:val="00E57291"/>
    <w:pPr>
      <w:spacing w:before="60" w:after="60"/>
      <w:ind w:left="539" w:hanging="539"/>
      <w:jc w:val="both"/>
    </w:pPr>
  </w:style>
  <w:style w:type="paragraph" w:customStyle="1" w:styleId="Style11ptJustifiedBefore3ptAfter3pt">
    <w:name w:val="Style 11 pt Justified Before:  3 pt After:  3 pt"/>
    <w:basedOn w:val="Normal"/>
    <w:rsid w:val="00EC60AC"/>
    <w:pPr>
      <w:spacing w:before="60" w:after="60"/>
      <w:jc w:val="both"/>
    </w:pPr>
    <w:rPr>
      <w:sz w:val="22"/>
    </w:rPr>
  </w:style>
  <w:style w:type="paragraph" w:customStyle="1" w:styleId="SubReg">
    <w:name w:val="SubReg"/>
    <w:rsid w:val="00FD53F7"/>
    <w:pPr>
      <w:numPr>
        <w:ilvl w:val="1"/>
        <w:numId w:val="101"/>
      </w:numPr>
      <w:spacing w:before="60" w:after="60"/>
      <w:jc w:val="both"/>
    </w:pPr>
    <w:rPr>
      <w:bCs/>
      <w:sz w:val="24"/>
      <w:szCs w:val="24"/>
      <w:lang w:val="en-GB"/>
    </w:rPr>
  </w:style>
  <w:style w:type="paragraph" w:customStyle="1" w:styleId="SubSubReg">
    <w:name w:val="SubSubReg"/>
    <w:rsid w:val="00FD53F7"/>
    <w:pPr>
      <w:numPr>
        <w:ilvl w:val="3"/>
        <w:numId w:val="101"/>
      </w:numPr>
      <w:spacing w:before="60" w:after="60"/>
      <w:jc w:val="both"/>
    </w:pPr>
    <w:rPr>
      <w:bCs/>
      <w:sz w:val="24"/>
      <w:szCs w:val="24"/>
      <w:lang w:val="en-GB"/>
    </w:rPr>
  </w:style>
  <w:style w:type="paragraph" w:customStyle="1" w:styleId="NewOutRegs">
    <w:name w:val="NewOutRegs"/>
    <w:rsid w:val="00FD53F7"/>
    <w:pPr>
      <w:numPr>
        <w:numId w:val="101"/>
      </w:numPr>
      <w:tabs>
        <w:tab w:val="left" w:pos="1418"/>
        <w:tab w:val="left" w:pos="1985"/>
      </w:tabs>
      <w:spacing w:before="60" w:after="60"/>
      <w:jc w:val="both"/>
    </w:pPr>
    <w:rPr>
      <w:rFonts w:ascii="Times New Roman Bold" w:hAnsi="Times New Roman Bold"/>
      <w:b/>
      <w:bCs/>
      <w:sz w:val="24"/>
      <w:szCs w:val="24"/>
      <w:lang w:val="en-GB"/>
    </w:rPr>
  </w:style>
  <w:style w:type="paragraph" w:customStyle="1" w:styleId="Reg-number">
    <w:name w:val="Reg - number"/>
    <w:rsid w:val="00FD53F7"/>
    <w:pPr>
      <w:numPr>
        <w:ilvl w:val="1"/>
        <w:numId w:val="102"/>
      </w:numPr>
      <w:spacing w:before="60" w:after="60"/>
      <w:jc w:val="both"/>
    </w:pPr>
    <w:rPr>
      <w:sz w:val="24"/>
      <w:szCs w:val="24"/>
      <w:lang w:val="en-GB"/>
    </w:rPr>
  </w:style>
  <w:style w:type="paragraph" w:customStyle="1" w:styleId="Reg-letter">
    <w:name w:val="Reg - letter"/>
    <w:rsid w:val="00FD53F7"/>
    <w:pPr>
      <w:numPr>
        <w:ilvl w:val="2"/>
        <w:numId w:val="102"/>
      </w:numPr>
      <w:spacing w:before="60" w:after="60"/>
      <w:jc w:val="both"/>
    </w:pPr>
    <w:rPr>
      <w:sz w:val="24"/>
      <w:szCs w:val="24"/>
      <w:lang w:val="en-GB"/>
    </w:rPr>
  </w:style>
  <w:style w:type="paragraph" w:customStyle="1" w:styleId="Reg-roman">
    <w:name w:val="Reg - roman"/>
    <w:rsid w:val="00FD53F7"/>
    <w:pPr>
      <w:numPr>
        <w:ilvl w:val="3"/>
        <w:numId w:val="102"/>
      </w:numPr>
      <w:spacing w:before="60" w:after="60"/>
      <w:jc w:val="both"/>
    </w:pPr>
    <w:rPr>
      <w:sz w:val="24"/>
      <w:szCs w:val="24"/>
      <w:lang w:val="en-GB"/>
    </w:rPr>
  </w:style>
  <w:style w:type="paragraph" w:customStyle="1" w:styleId="Zambia">
    <w:name w:val="Zambia"/>
    <w:rsid w:val="00FD53F7"/>
    <w:pPr>
      <w:numPr>
        <w:numId w:val="102"/>
      </w:numPr>
      <w:spacing w:before="120" w:after="120"/>
    </w:pPr>
    <w:rPr>
      <w:rFonts w:ascii="Times New Roman Bold" w:hAnsi="Times New Roman Bold"/>
      <w:b/>
      <w:sz w:val="24"/>
      <w:szCs w:val="24"/>
      <w:lang w:val="en-GB"/>
    </w:rPr>
  </w:style>
  <w:style w:type="paragraph" w:customStyle="1" w:styleId="Default">
    <w:name w:val="Default"/>
    <w:rsid w:val="00411366"/>
    <w:pPr>
      <w:autoSpaceDE w:val="0"/>
      <w:autoSpaceDN w:val="0"/>
      <w:adjustRightInd w:val="0"/>
    </w:pPr>
    <w:rPr>
      <w:rFonts w:ascii="Georgia" w:hAnsi="Georgia" w:cs="Georgia"/>
      <w:color w:val="000000"/>
      <w:sz w:val="24"/>
      <w:szCs w:val="24"/>
    </w:rPr>
  </w:style>
  <w:style w:type="paragraph" w:styleId="ListParagraph">
    <w:name w:val="List Paragraph"/>
    <w:basedOn w:val="Normal"/>
    <w:uiPriority w:val="34"/>
    <w:qFormat/>
    <w:rsid w:val="00137EE7"/>
    <w:pPr>
      <w:ind w:left="720"/>
      <w:contextualSpacing/>
    </w:pPr>
    <w:rPr>
      <w:lang w:val="en-US"/>
    </w:rPr>
  </w:style>
  <w:style w:type="paragraph" w:customStyle="1" w:styleId="Head72">
    <w:name w:val="Head 7.2"/>
    <w:basedOn w:val="Normal"/>
    <w:rsid w:val="00150CE9"/>
    <w:pPr>
      <w:suppressAutoHyphens/>
      <w:spacing w:after="120"/>
      <w:ind w:left="720" w:hanging="720"/>
    </w:pPr>
    <w:rPr>
      <w:rFonts w:ascii="Times New Roman Bold" w:hAnsi="Times New Roman Bold"/>
      <w:b/>
      <w:sz w:val="28"/>
      <w:lang w:val="en-US"/>
    </w:rPr>
  </w:style>
  <w:style w:type="paragraph" w:customStyle="1" w:styleId="Mau2">
    <w:name w:val="Mau2"/>
    <w:basedOn w:val="Normal"/>
    <w:link w:val="Mau2Char"/>
    <w:qFormat/>
    <w:rsid w:val="00150CE9"/>
    <w:pPr>
      <w:suppressAutoHyphens/>
      <w:spacing w:after="120"/>
      <w:ind w:left="1440" w:hanging="720"/>
      <w:jc w:val="both"/>
    </w:pPr>
    <w:rPr>
      <w:b/>
      <w:bCs/>
      <w:color w:val="365F91"/>
      <w:sz w:val="28"/>
      <w:szCs w:val="28"/>
      <w:lang w:val="en-US"/>
    </w:rPr>
  </w:style>
  <w:style w:type="character" w:customStyle="1" w:styleId="Mau2Char">
    <w:name w:val="Mau2 Char"/>
    <w:basedOn w:val="DefaultParagraphFont"/>
    <w:link w:val="Mau2"/>
    <w:rsid w:val="00150CE9"/>
    <w:rPr>
      <w:b/>
      <w:bCs/>
      <w:color w:val="365F91"/>
      <w:sz w:val="28"/>
      <w:szCs w:val="28"/>
    </w:rPr>
  </w:style>
  <w:style w:type="paragraph" w:customStyle="1" w:styleId="Mau3">
    <w:name w:val="Mau3"/>
    <w:basedOn w:val="Normal"/>
    <w:link w:val="Mau3Char"/>
    <w:rsid w:val="00150CE9"/>
    <w:pPr>
      <w:numPr>
        <w:numId w:val="105"/>
      </w:numPr>
      <w:suppressAutoHyphens/>
      <w:spacing w:after="120"/>
      <w:jc w:val="both"/>
    </w:pPr>
    <w:rPr>
      <w:b/>
      <w:bCs/>
      <w:color w:val="C00000"/>
      <w:sz w:val="26"/>
      <w:lang w:val="en-US"/>
    </w:rPr>
  </w:style>
  <w:style w:type="character" w:customStyle="1" w:styleId="Mau3Char">
    <w:name w:val="Mau3 Char"/>
    <w:basedOn w:val="DefaultParagraphFont"/>
    <w:link w:val="Mau3"/>
    <w:rsid w:val="00150CE9"/>
    <w:rPr>
      <w:b/>
      <w:bCs/>
      <w:color w:val="C00000"/>
      <w:sz w:val="26"/>
    </w:rPr>
  </w:style>
  <w:style w:type="paragraph" w:customStyle="1" w:styleId="ITBidTExt">
    <w:name w:val="IT Bid TExt"/>
    <w:basedOn w:val="Mau3"/>
    <w:link w:val="ITBidTExtChar"/>
    <w:qFormat/>
    <w:rsid w:val="00150CE9"/>
    <w:pPr>
      <w:numPr>
        <w:numId w:val="106"/>
      </w:numPr>
    </w:pPr>
    <w:rPr>
      <w:b w:val="0"/>
      <w:bCs w:val="0"/>
      <w:color w:val="auto"/>
      <w:sz w:val="24"/>
    </w:rPr>
  </w:style>
  <w:style w:type="character" w:customStyle="1" w:styleId="ITBidTExtChar">
    <w:name w:val="IT Bid TExt Char"/>
    <w:basedOn w:val="Mau3Char"/>
    <w:link w:val="ITBidTExt"/>
    <w:rsid w:val="00150CE9"/>
    <w:rPr>
      <w:b w:val="0"/>
      <w:bCs w:val="0"/>
      <w:color w:val="C00000"/>
      <w:sz w:val="24"/>
    </w:rPr>
  </w:style>
  <w:style w:type="character" w:styleId="Strong">
    <w:name w:val="Strong"/>
    <w:basedOn w:val="DefaultParagraphFont"/>
    <w:uiPriority w:val="22"/>
    <w:qFormat/>
    <w:rsid w:val="00146FC2"/>
    <w:rPr>
      <w:b/>
      <w:bCs/>
    </w:rPr>
  </w:style>
  <w:style w:type="paragraph" w:customStyle="1" w:styleId="explanatoryclause">
    <w:name w:val="explanatory_clause"/>
    <w:basedOn w:val="Normal"/>
    <w:rsid w:val="00146FC2"/>
    <w:pPr>
      <w:suppressAutoHyphens/>
      <w:spacing w:after="120"/>
      <w:ind w:left="738" w:right="-14" w:hanging="738"/>
    </w:pPr>
    <w:rPr>
      <w:rFonts w:ascii="Arial" w:hAnsi="Arial"/>
      <w:sz w:val="22"/>
      <w:lang w:val="en-US"/>
    </w:rPr>
  </w:style>
  <w:style w:type="character" w:customStyle="1" w:styleId="preparersnote">
    <w:name w:val="preparer's note"/>
    <w:basedOn w:val="DefaultParagraphFont"/>
    <w:rsid w:val="00146FC2"/>
    <w:rPr>
      <w:b/>
      <w:i/>
      <w:iCs/>
    </w:rPr>
  </w:style>
  <w:style w:type="paragraph" w:customStyle="1" w:styleId="Technical7">
    <w:name w:val="Technical 7"/>
    <w:rsid w:val="00146FC2"/>
    <w:pPr>
      <w:tabs>
        <w:tab w:val="left" w:pos="-720"/>
      </w:tabs>
      <w:suppressAutoHyphens/>
      <w:overflowPunct w:val="0"/>
      <w:autoSpaceDE w:val="0"/>
      <w:autoSpaceDN w:val="0"/>
      <w:adjustRightInd w:val="0"/>
      <w:ind w:firstLine="720"/>
      <w:textAlignment w:val="baseline"/>
    </w:pPr>
    <w:rPr>
      <w:b/>
    </w:rPr>
  </w:style>
  <w:style w:type="paragraph" w:customStyle="1" w:styleId="Head82">
    <w:name w:val="Head 8.2"/>
    <w:basedOn w:val="Normal"/>
    <w:rsid w:val="00146FC2"/>
    <w:pPr>
      <w:suppressAutoHyphens/>
      <w:spacing w:before="480" w:after="120"/>
      <w:jc w:val="center"/>
    </w:pPr>
    <w:rPr>
      <w:rFonts w:ascii="Times New Roman Bold" w:hAnsi="Times New Roman Bold"/>
      <w:b/>
      <w:sz w:val="28"/>
      <w:lang w:val="en-US"/>
    </w:rPr>
  </w:style>
  <w:style w:type="character" w:customStyle="1" w:styleId="para">
    <w:name w:val="para"/>
    <w:basedOn w:val="DefaultParagraphFont"/>
    <w:rsid w:val="00146FC2"/>
  </w:style>
  <w:style w:type="paragraph" w:customStyle="1" w:styleId="List1">
    <w:name w:val="List1"/>
    <w:basedOn w:val="Normal"/>
    <w:rsid w:val="00146FC2"/>
    <w:pPr>
      <w:spacing w:before="100" w:beforeAutospacing="1" w:after="100" w:afterAutospacing="1"/>
    </w:pPr>
    <w:rPr>
      <w:szCs w:val="24"/>
      <w:lang w:val="en-US"/>
    </w:rPr>
  </w:style>
  <w:style w:type="paragraph" w:customStyle="1" w:styleId="NormalWeb14">
    <w:name w:val="Normal (Web)14"/>
    <w:basedOn w:val="Normal"/>
    <w:rsid w:val="00146FC2"/>
    <w:pPr>
      <w:spacing w:before="60" w:after="60"/>
      <w:ind w:left="150"/>
    </w:pPr>
    <w:rPr>
      <w:rFonts w:ascii="Arial" w:hAnsi="Arial" w:cs="Arial"/>
      <w:color w:val="000000"/>
      <w:sz w:val="17"/>
      <w:szCs w:val="17"/>
      <w:lang w:val="en-US"/>
    </w:rPr>
  </w:style>
  <w:style w:type="paragraph" w:customStyle="1" w:styleId="NormalWeb19">
    <w:name w:val="Normal (Web)19"/>
    <w:basedOn w:val="Normal"/>
    <w:rsid w:val="00146FC2"/>
    <w:pPr>
      <w:spacing w:before="45" w:after="45"/>
      <w:ind w:left="75" w:right="45"/>
      <w:textAlignment w:val="center"/>
    </w:pPr>
    <w:rPr>
      <w:rFonts w:ascii="Arial" w:hAnsi="Arial" w:cs="Arial"/>
      <w:b/>
      <w:bCs/>
      <w:color w:val="000000"/>
      <w:sz w:val="18"/>
      <w:szCs w:val="18"/>
      <w:lang w:val="en-US"/>
    </w:rPr>
  </w:style>
  <w:style w:type="character" w:customStyle="1" w:styleId="actxsmall1">
    <w:name w:val="actxsmall1"/>
    <w:basedOn w:val="DefaultParagraphFont"/>
    <w:rsid w:val="00146FC2"/>
    <w:rPr>
      <w:color w:val="000000"/>
      <w:sz w:val="20"/>
      <w:szCs w:val="20"/>
    </w:rPr>
  </w:style>
  <w:style w:type="character" w:customStyle="1" w:styleId="label">
    <w:name w:val="label"/>
    <w:basedOn w:val="DefaultParagraphFont"/>
    <w:rsid w:val="00146FC2"/>
  </w:style>
  <w:style w:type="character" w:styleId="EndnoteReference">
    <w:name w:val="endnote reference"/>
    <w:basedOn w:val="DefaultParagraphFont"/>
    <w:rsid w:val="00146FC2"/>
    <w:rPr>
      <w:vertAlign w:val="superscript"/>
    </w:rPr>
  </w:style>
  <w:style w:type="paragraph" w:styleId="NormalIndent">
    <w:name w:val="Normal Indent"/>
    <w:basedOn w:val="Normal"/>
    <w:rsid w:val="00146FC2"/>
    <w:pPr>
      <w:suppressAutoHyphens/>
      <w:spacing w:after="120"/>
      <w:ind w:left="720"/>
      <w:jc w:val="both"/>
    </w:pPr>
    <w:rPr>
      <w:lang w:val="en-US"/>
    </w:rPr>
  </w:style>
  <w:style w:type="paragraph" w:styleId="ListBullet">
    <w:name w:val="List Bullet"/>
    <w:basedOn w:val="Normal"/>
    <w:rsid w:val="00146FC2"/>
    <w:pPr>
      <w:suppressAutoHyphens/>
      <w:spacing w:after="120"/>
      <w:ind w:left="360" w:hanging="360"/>
      <w:jc w:val="both"/>
    </w:pPr>
    <w:rPr>
      <w:lang w:val="en-US"/>
    </w:rPr>
  </w:style>
  <w:style w:type="paragraph" w:customStyle="1" w:styleId="Head21">
    <w:name w:val="Head 2.1"/>
    <w:basedOn w:val="Normal"/>
    <w:rsid w:val="00146FC2"/>
    <w:pPr>
      <w:keepNext/>
      <w:pBdr>
        <w:bottom w:val="single" w:sz="24" w:space="3" w:color="auto"/>
      </w:pBdr>
      <w:suppressAutoHyphens/>
      <w:spacing w:before="480" w:after="120"/>
      <w:jc w:val="center"/>
    </w:pPr>
    <w:rPr>
      <w:rFonts w:ascii="Times New Roman Bold" w:hAnsi="Times New Roman Bold"/>
      <w:b/>
      <w:smallCaps/>
      <w:sz w:val="32"/>
      <w:lang w:val="en-US"/>
    </w:rPr>
  </w:style>
  <w:style w:type="paragraph" w:customStyle="1" w:styleId="Head22">
    <w:name w:val="Head 2.2"/>
    <w:basedOn w:val="Normal"/>
    <w:rsid w:val="00146FC2"/>
    <w:pPr>
      <w:tabs>
        <w:tab w:val="left" w:pos="360"/>
      </w:tabs>
      <w:suppressAutoHyphens/>
      <w:spacing w:after="120"/>
      <w:ind w:left="360" w:hanging="360"/>
    </w:pPr>
    <w:rPr>
      <w:b/>
      <w:lang w:val="en-US"/>
    </w:rPr>
  </w:style>
  <w:style w:type="paragraph" w:customStyle="1" w:styleId="HeadB21">
    <w:name w:val="Head B2.1"/>
    <w:basedOn w:val="Normal"/>
    <w:rsid w:val="00146FC2"/>
    <w:pPr>
      <w:suppressAutoHyphens/>
      <w:spacing w:after="120"/>
      <w:jc w:val="center"/>
    </w:pPr>
    <w:rPr>
      <w:b/>
      <w:sz w:val="28"/>
      <w:lang w:val="en-US"/>
    </w:rPr>
  </w:style>
  <w:style w:type="paragraph" w:customStyle="1" w:styleId="HeadB22">
    <w:name w:val="Head B2.2"/>
    <w:basedOn w:val="Normal"/>
    <w:rsid w:val="00146FC2"/>
    <w:pPr>
      <w:suppressAutoHyphens/>
      <w:spacing w:after="120"/>
      <w:ind w:left="360" w:hanging="360"/>
    </w:pPr>
    <w:rPr>
      <w:b/>
      <w:lang w:val="en-US"/>
    </w:rPr>
  </w:style>
  <w:style w:type="paragraph" w:customStyle="1" w:styleId="Head22b">
    <w:name w:val="Head 2.2b"/>
    <w:basedOn w:val="Normal"/>
    <w:rsid w:val="00146FC2"/>
    <w:pPr>
      <w:suppressAutoHyphens/>
      <w:spacing w:after="120"/>
      <w:ind w:left="360" w:hanging="360"/>
    </w:pPr>
    <w:rPr>
      <w:rFonts w:ascii="Tms Rmn" w:hAnsi="Tms Rmn"/>
      <w:b/>
      <w:lang w:val="en-US"/>
    </w:rPr>
  </w:style>
  <w:style w:type="paragraph" w:customStyle="1" w:styleId="Head41">
    <w:name w:val="Head 4.1"/>
    <w:basedOn w:val="Head21"/>
    <w:rsid w:val="00146FC2"/>
  </w:style>
  <w:style w:type="paragraph" w:customStyle="1" w:styleId="Head42">
    <w:name w:val="Head 4.2"/>
    <w:basedOn w:val="Normal"/>
    <w:rsid w:val="00146FC2"/>
    <w:pPr>
      <w:suppressAutoHyphens/>
      <w:spacing w:after="120"/>
      <w:ind w:left="360" w:hanging="360"/>
    </w:pPr>
    <w:rPr>
      <w:b/>
      <w:lang w:val="en-US"/>
    </w:rPr>
  </w:style>
  <w:style w:type="paragraph" w:customStyle="1" w:styleId="Head51">
    <w:name w:val="Head 5.1"/>
    <w:basedOn w:val="Head21"/>
    <w:rsid w:val="00146FC2"/>
    <w:pPr>
      <w:spacing w:after="0"/>
    </w:pPr>
  </w:style>
  <w:style w:type="paragraph" w:customStyle="1" w:styleId="Head71">
    <w:name w:val="Head 7.1"/>
    <w:basedOn w:val="Head21"/>
    <w:rsid w:val="00146FC2"/>
  </w:style>
  <w:style w:type="character" w:customStyle="1" w:styleId="Style1">
    <w:name w:val="Style1"/>
    <w:basedOn w:val="DefaultParagraphFont"/>
    <w:rsid w:val="00146FC2"/>
    <w:rPr>
      <w:rFonts w:ascii="Century Gothic" w:hAnsi="Century Gothic"/>
      <w:b/>
      <w:sz w:val="24"/>
    </w:rPr>
  </w:style>
  <w:style w:type="character" w:customStyle="1" w:styleId="DefaultParagraphFo">
    <w:name w:val="Default Paragraph Fo"/>
    <w:basedOn w:val="DefaultParagraphFont"/>
    <w:rsid w:val="00146FC2"/>
  </w:style>
  <w:style w:type="paragraph" w:customStyle="1" w:styleId="tabletxt">
    <w:name w:val="table_txt"/>
    <w:basedOn w:val="Normal"/>
    <w:rsid w:val="00146FC2"/>
    <w:pPr>
      <w:suppressAutoHyphens/>
      <w:spacing w:after="120"/>
    </w:pPr>
    <w:rPr>
      <w:sz w:val="22"/>
      <w:lang w:val="en-US"/>
    </w:rPr>
  </w:style>
  <w:style w:type="paragraph" w:customStyle="1" w:styleId="explanatorynotes">
    <w:name w:val="explanatory_notes"/>
    <w:basedOn w:val="Normal"/>
    <w:rsid w:val="00146FC2"/>
    <w:pPr>
      <w:suppressAutoHyphens/>
      <w:spacing w:after="120" w:line="360" w:lineRule="exact"/>
      <w:jc w:val="both"/>
    </w:pPr>
    <w:rPr>
      <w:rFonts w:ascii="Arial" w:hAnsi="Arial"/>
      <w:sz w:val="22"/>
      <w:lang w:val="en-US"/>
    </w:rPr>
  </w:style>
  <w:style w:type="paragraph" w:customStyle="1" w:styleId="ChapterNumber">
    <w:name w:val="ChapterNumber"/>
    <w:rsid w:val="00146FC2"/>
    <w:pPr>
      <w:tabs>
        <w:tab w:val="left" w:pos="-720"/>
      </w:tabs>
      <w:suppressAutoHyphens/>
    </w:pPr>
    <w:rPr>
      <w:rFonts w:ascii="CG Times" w:hAnsi="CG Times"/>
      <w:sz w:val="22"/>
    </w:rPr>
  </w:style>
  <w:style w:type="paragraph" w:customStyle="1" w:styleId="TextBox">
    <w:name w:val="Text Box"/>
    <w:rsid w:val="00146FC2"/>
    <w:pPr>
      <w:keepNext/>
      <w:keepLines/>
      <w:tabs>
        <w:tab w:val="left" w:pos="-720"/>
      </w:tabs>
      <w:suppressAutoHyphens/>
      <w:jc w:val="both"/>
    </w:pPr>
    <w:rPr>
      <w:spacing w:val="-2"/>
      <w:sz w:val="22"/>
    </w:rPr>
  </w:style>
  <w:style w:type="paragraph" w:customStyle="1" w:styleId="TextBoxdots">
    <w:name w:val="Text Box (dots)"/>
    <w:rsid w:val="00146FC2"/>
    <w:pPr>
      <w:keepNext/>
      <w:keepLines/>
      <w:tabs>
        <w:tab w:val="left" w:pos="-720"/>
      </w:tabs>
      <w:suppressAutoHyphens/>
      <w:jc w:val="both"/>
    </w:pPr>
    <w:rPr>
      <w:spacing w:val="-2"/>
      <w:sz w:val="22"/>
    </w:rPr>
  </w:style>
  <w:style w:type="paragraph" w:customStyle="1" w:styleId="TextBoxFramed">
    <w:name w:val="Text Box Framed"/>
    <w:rsid w:val="00146FC2"/>
    <w:pPr>
      <w:keepNext/>
      <w:keepLines/>
      <w:tabs>
        <w:tab w:val="left" w:pos="-720"/>
      </w:tabs>
      <w:suppressAutoHyphens/>
    </w:pPr>
    <w:rPr>
      <w:sz w:val="22"/>
    </w:rPr>
  </w:style>
  <w:style w:type="paragraph" w:customStyle="1" w:styleId="TextBoxUnframed">
    <w:name w:val="Text Box Unframed"/>
    <w:rsid w:val="00146FC2"/>
    <w:pPr>
      <w:keepNext/>
      <w:keepLines/>
      <w:tabs>
        <w:tab w:val="left" w:pos="-720"/>
      </w:tabs>
      <w:suppressAutoHyphens/>
    </w:pPr>
    <w:rPr>
      <w:sz w:val="22"/>
    </w:rPr>
  </w:style>
  <w:style w:type="paragraph" w:customStyle="1" w:styleId="TOC11">
    <w:name w:val="TOC 11"/>
    <w:rsid w:val="00146FC2"/>
    <w:pPr>
      <w:tabs>
        <w:tab w:val="left" w:pos="360"/>
      </w:tabs>
      <w:suppressAutoHyphens/>
    </w:pPr>
    <w:rPr>
      <w:rFonts w:ascii="CG Times" w:hAnsi="CG Times"/>
      <w:smallCaps/>
      <w:sz w:val="22"/>
    </w:rPr>
  </w:style>
  <w:style w:type="paragraph" w:customStyle="1" w:styleId="Heading1a">
    <w:name w:val="Heading 1a"/>
    <w:rsid w:val="00146FC2"/>
    <w:pPr>
      <w:keepNext/>
      <w:keepLines/>
      <w:tabs>
        <w:tab w:val="left" w:pos="-720"/>
      </w:tabs>
      <w:suppressAutoHyphens/>
      <w:jc w:val="center"/>
    </w:pPr>
    <w:rPr>
      <w:b/>
      <w:smallCaps/>
      <w:sz w:val="32"/>
    </w:rPr>
  </w:style>
  <w:style w:type="character" w:customStyle="1" w:styleId="EquationCaption">
    <w:name w:val="_Equation Caption"/>
    <w:rsid w:val="00146FC2"/>
  </w:style>
  <w:style w:type="paragraph" w:customStyle="1" w:styleId="heading31">
    <w:name w:val="heading 3.1"/>
    <w:basedOn w:val="Head21"/>
    <w:rsid w:val="00146FC2"/>
    <w:pPr>
      <w:pBdr>
        <w:bottom w:val="single" w:sz="30" w:space="6" w:color="auto"/>
      </w:pBdr>
      <w:spacing w:before="960"/>
    </w:pPr>
  </w:style>
  <w:style w:type="paragraph" w:customStyle="1" w:styleId="Head31">
    <w:name w:val="Head 3.1"/>
    <w:basedOn w:val="Head21"/>
    <w:rsid w:val="00146FC2"/>
  </w:style>
  <w:style w:type="paragraph" w:customStyle="1" w:styleId="Head61">
    <w:name w:val="Head 6.1"/>
    <w:basedOn w:val="Head51"/>
    <w:rsid w:val="00146FC2"/>
    <w:pPr>
      <w:pBdr>
        <w:bottom w:val="none" w:sz="0" w:space="0" w:color="auto"/>
      </w:pBdr>
      <w:spacing w:before="0" w:after="240"/>
    </w:pPr>
    <w:rPr>
      <w:caps/>
    </w:rPr>
  </w:style>
  <w:style w:type="paragraph" w:customStyle="1" w:styleId="TOC1a">
    <w:name w:val="TOC 1a"/>
    <w:basedOn w:val="TOC1"/>
    <w:rsid w:val="00146FC2"/>
    <w:pPr>
      <w:tabs>
        <w:tab w:val="clear" w:pos="360"/>
        <w:tab w:val="clear" w:pos="8990"/>
        <w:tab w:val="right" w:leader="dot" w:pos="9000"/>
      </w:tabs>
      <w:suppressAutoHyphens/>
      <w:spacing w:before="120" w:after="120"/>
      <w:outlineLvl w:val="9"/>
    </w:pPr>
    <w:rPr>
      <w:rFonts w:ascii="Times New Roman Bold" w:hAnsi="Times New Roman Bold"/>
      <w:b/>
      <w:szCs w:val="20"/>
      <w:lang w:val="en-US"/>
    </w:rPr>
  </w:style>
  <w:style w:type="paragraph" w:customStyle="1" w:styleId="TOC2a">
    <w:name w:val="TOC 2a"/>
    <w:basedOn w:val="TOC2"/>
    <w:rsid w:val="00146FC2"/>
    <w:pPr>
      <w:tabs>
        <w:tab w:val="clear" w:pos="8505"/>
        <w:tab w:val="left" w:pos="720"/>
        <w:tab w:val="left" w:pos="900"/>
        <w:tab w:val="right" w:leader="dot" w:pos="9000"/>
      </w:tabs>
      <w:suppressAutoHyphens/>
      <w:spacing w:before="0" w:after="0"/>
      <w:ind w:left="900" w:hanging="540"/>
      <w:outlineLvl w:val="9"/>
    </w:pPr>
    <w:rPr>
      <w:szCs w:val="20"/>
      <w:lang w:val="en-US"/>
    </w:rPr>
  </w:style>
  <w:style w:type="paragraph" w:customStyle="1" w:styleId="toc1b">
    <w:name w:val="toc 1b"/>
    <w:basedOn w:val="TOC1"/>
    <w:rsid w:val="00146FC2"/>
    <w:pPr>
      <w:tabs>
        <w:tab w:val="clear" w:pos="360"/>
        <w:tab w:val="clear" w:pos="8990"/>
        <w:tab w:val="right" w:leader="dot" w:pos="8136"/>
        <w:tab w:val="right" w:leader="dot" w:pos="9000"/>
      </w:tabs>
      <w:suppressAutoHyphens/>
      <w:spacing w:before="120" w:after="120"/>
      <w:outlineLvl w:val="9"/>
    </w:pPr>
    <w:rPr>
      <w:rFonts w:ascii="Times New Roman Bold" w:hAnsi="Times New Roman Bold"/>
      <w:b/>
      <w:szCs w:val="20"/>
      <w:lang w:val="en-US"/>
    </w:rPr>
  </w:style>
  <w:style w:type="paragraph" w:customStyle="1" w:styleId="TOC2b">
    <w:name w:val="TOC 2b"/>
    <w:basedOn w:val="TOC2"/>
    <w:rsid w:val="00146FC2"/>
    <w:pPr>
      <w:tabs>
        <w:tab w:val="clear" w:pos="8505"/>
        <w:tab w:val="left" w:pos="900"/>
        <w:tab w:val="right" w:leader="dot" w:pos="8136"/>
        <w:tab w:val="right" w:leader="dot" w:pos="9000"/>
      </w:tabs>
      <w:suppressAutoHyphens/>
      <w:spacing w:before="0" w:after="0"/>
      <w:ind w:left="900" w:hanging="540"/>
      <w:outlineLvl w:val="9"/>
    </w:pPr>
    <w:rPr>
      <w:szCs w:val="20"/>
      <w:lang w:val="en-US"/>
    </w:rPr>
  </w:style>
  <w:style w:type="paragraph" w:customStyle="1" w:styleId="diagramtxt">
    <w:name w:val="diagram_txt"/>
    <w:basedOn w:val="Normal"/>
    <w:rsid w:val="00146FC2"/>
    <w:pPr>
      <w:jc w:val="center"/>
    </w:pPr>
    <w:rPr>
      <w:sz w:val="22"/>
      <w:lang w:val="en-US"/>
    </w:rPr>
  </w:style>
  <w:style w:type="paragraph" w:styleId="Caption">
    <w:name w:val="caption"/>
    <w:basedOn w:val="Normal"/>
    <w:next w:val="Normal"/>
    <w:qFormat/>
    <w:rsid w:val="00146FC2"/>
    <w:pPr>
      <w:suppressAutoHyphens/>
      <w:spacing w:before="120" w:after="120"/>
      <w:jc w:val="center"/>
    </w:pPr>
    <w:rPr>
      <w:b/>
      <w:sz w:val="22"/>
      <w:lang w:val="en-US"/>
    </w:rPr>
  </w:style>
  <w:style w:type="paragraph" w:customStyle="1" w:styleId="Indt1">
    <w:name w:val="Indt1"/>
    <w:basedOn w:val="Normal"/>
    <w:rsid w:val="00146FC2"/>
    <w:pPr>
      <w:numPr>
        <w:ilvl w:val="12"/>
      </w:numPr>
      <w:suppressAutoHyphens/>
      <w:spacing w:after="120"/>
      <w:ind w:left="432" w:right="-72" w:hanging="360"/>
      <w:jc w:val="both"/>
    </w:pPr>
    <w:rPr>
      <w:sz w:val="22"/>
      <w:lang w:val="en-US"/>
    </w:rPr>
  </w:style>
  <w:style w:type="paragraph" w:customStyle="1" w:styleId="indt2">
    <w:name w:val="indt2"/>
    <w:basedOn w:val="Normal"/>
    <w:rsid w:val="00146FC2"/>
    <w:pPr>
      <w:numPr>
        <w:ilvl w:val="12"/>
      </w:numPr>
      <w:suppressAutoHyphens/>
      <w:spacing w:after="120"/>
      <w:ind w:left="619" w:right="-72" w:hanging="360"/>
      <w:jc w:val="both"/>
    </w:pPr>
    <w:rPr>
      <w:lang w:val="en-US"/>
    </w:rPr>
  </w:style>
  <w:style w:type="paragraph" w:customStyle="1" w:styleId="Header3-Paragraph">
    <w:name w:val="Header 3 - Paragraph"/>
    <w:basedOn w:val="Normal"/>
    <w:rsid w:val="00146FC2"/>
    <w:pPr>
      <w:numPr>
        <w:ilvl w:val="1"/>
        <w:numId w:val="112"/>
      </w:numPr>
      <w:tabs>
        <w:tab w:val="clear" w:pos="504"/>
        <w:tab w:val="num" w:pos="864"/>
      </w:tabs>
      <w:spacing w:after="200"/>
      <w:ind w:left="1238" w:hanging="619"/>
      <w:jc w:val="both"/>
    </w:pPr>
    <w:rPr>
      <w:lang w:val="en-US"/>
    </w:rPr>
  </w:style>
  <w:style w:type="paragraph" w:styleId="Date">
    <w:name w:val="Date"/>
    <w:basedOn w:val="Normal"/>
    <w:next w:val="Normal"/>
    <w:link w:val="DateChar"/>
    <w:rsid w:val="00146FC2"/>
    <w:pPr>
      <w:jc w:val="both"/>
    </w:pPr>
    <w:rPr>
      <w:lang w:val="en-US"/>
    </w:rPr>
  </w:style>
  <w:style w:type="character" w:customStyle="1" w:styleId="DateChar">
    <w:name w:val="Date Char"/>
    <w:basedOn w:val="DefaultParagraphFont"/>
    <w:link w:val="Date"/>
    <w:rsid w:val="00146FC2"/>
    <w:rPr>
      <w:sz w:val="24"/>
    </w:rPr>
  </w:style>
  <w:style w:type="character" w:customStyle="1" w:styleId="Table">
    <w:name w:val="Table"/>
    <w:rsid w:val="00146FC2"/>
    <w:rPr>
      <w:rFonts w:ascii="Times New Roman" w:hAnsi="Times New Roman"/>
      <w:dstrike w:val="0"/>
      <w:color w:val="auto"/>
      <w:sz w:val="24"/>
      <w:vertAlign w:val="baseline"/>
    </w:rPr>
  </w:style>
  <w:style w:type="paragraph" w:customStyle="1" w:styleId="ITBClauseHeader">
    <w:name w:val="ITB Clause Header"/>
    <w:basedOn w:val="Normal"/>
    <w:rsid w:val="00146FC2"/>
    <w:pPr>
      <w:keepNext/>
      <w:keepLines/>
      <w:numPr>
        <w:numId w:val="111"/>
      </w:numPr>
      <w:spacing w:before="120" w:after="120"/>
      <w:outlineLvl w:val="1"/>
    </w:pPr>
    <w:rPr>
      <w:b/>
      <w:lang w:val="en-US"/>
    </w:rPr>
  </w:style>
  <w:style w:type="paragraph" w:customStyle="1" w:styleId="ITBSub-Clause">
    <w:name w:val="ITB Sub-Clause"/>
    <w:basedOn w:val="Normal"/>
    <w:rsid w:val="00146FC2"/>
    <w:pPr>
      <w:numPr>
        <w:ilvl w:val="1"/>
        <w:numId w:val="111"/>
      </w:numPr>
      <w:tabs>
        <w:tab w:val="clear" w:pos="504"/>
        <w:tab w:val="left" w:pos="1440"/>
      </w:tabs>
      <w:spacing w:after="200"/>
      <w:ind w:left="1440" w:hanging="684"/>
      <w:jc w:val="both"/>
    </w:pPr>
    <w:rPr>
      <w:lang w:val="en-US"/>
    </w:rPr>
  </w:style>
  <w:style w:type="paragraph" w:customStyle="1" w:styleId="ITBSub-ClauseaList">
    <w:name w:val="ITB Sub-Clause (a) List"/>
    <w:basedOn w:val="Normal"/>
    <w:rsid w:val="00146FC2"/>
    <w:pPr>
      <w:numPr>
        <w:ilvl w:val="2"/>
        <w:numId w:val="111"/>
      </w:numPr>
      <w:tabs>
        <w:tab w:val="clear" w:pos="936"/>
        <w:tab w:val="num" w:pos="1980"/>
        <w:tab w:val="left" w:pos="2430"/>
      </w:tabs>
      <w:spacing w:after="160"/>
      <w:ind w:left="1980" w:hanging="522"/>
      <w:jc w:val="both"/>
    </w:pPr>
    <w:rPr>
      <w:lang w:val="en-US"/>
    </w:rPr>
  </w:style>
  <w:style w:type="paragraph" w:customStyle="1" w:styleId="ITBSub-ClauseiListinITBGCC">
    <w:name w:val="ITB Sub-Clause (i) List in ITB &amp; GCC"/>
    <w:basedOn w:val="ITBSub-ClauseaList"/>
    <w:rsid w:val="00146FC2"/>
    <w:pPr>
      <w:numPr>
        <w:ilvl w:val="3"/>
      </w:numPr>
      <w:tabs>
        <w:tab w:val="clear" w:pos="1656"/>
        <w:tab w:val="clear" w:pos="2430"/>
        <w:tab w:val="num" w:pos="360"/>
        <w:tab w:val="left" w:pos="2520"/>
        <w:tab w:val="num" w:pos="2700"/>
        <w:tab w:val="left" w:pos="3060"/>
      </w:tabs>
      <w:ind w:left="2520"/>
    </w:pPr>
  </w:style>
  <w:style w:type="paragraph" w:customStyle="1" w:styleId="BDSText">
    <w:name w:val="BDS Text"/>
    <w:basedOn w:val="Normal"/>
    <w:rsid w:val="00146FC2"/>
    <w:pPr>
      <w:tabs>
        <w:tab w:val="right" w:pos="7272"/>
      </w:tabs>
      <w:spacing w:before="120" w:after="120"/>
      <w:jc w:val="both"/>
    </w:pPr>
    <w:rPr>
      <w:lang w:val="en-US"/>
    </w:rPr>
  </w:style>
  <w:style w:type="paragraph" w:customStyle="1" w:styleId="BDSsubclause1">
    <w:name w:val="BDS subclause(1)"/>
    <w:basedOn w:val="ITBSub-ClauseiListinITBGCC"/>
    <w:rsid w:val="00146FC2"/>
    <w:pPr>
      <w:tabs>
        <w:tab w:val="clear" w:pos="360"/>
        <w:tab w:val="clear" w:pos="2520"/>
        <w:tab w:val="clear" w:pos="2700"/>
        <w:tab w:val="left" w:pos="657"/>
        <w:tab w:val="num" w:pos="1656"/>
      </w:tabs>
      <w:ind w:left="657" w:hanging="630"/>
    </w:pPr>
  </w:style>
  <w:style w:type="paragraph" w:customStyle="1" w:styleId="CommentTextContd">
    <w:name w:val="Comment Text Contd"/>
    <w:basedOn w:val="BodyText"/>
    <w:rsid w:val="00146FC2"/>
    <w:pPr>
      <w:keepLines/>
      <w:tabs>
        <w:tab w:val="left" w:pos="0"/>
        <w:tab w:val="left" w:pos="1152"/>
        <w:tab w:val="left" w:pos="2016"/>
      </w:tabs>
      <w:spacing w:before="120" w:after="120"/>
      <w:ind w:left="864"/>
    </w:pPr>
    <w:rPr>
      <w:rFonts w:ascii="Arial" w:hAnsi="Arial"/>
      <w:sz w:val="22"/>
      <w:lang w:val="en-US"/>
    </w:rPr>
  </w:style>
  <w:style w:type="paragraph" w:customStyle="1" w:styleId="SCCRefSuba">
    <w:name w:val="SCC Ref Sub(a)"/>
    <w:basedOn w:val="Normal"/>
    <w:rsid w:val="00146FC2"/>
    <w:pPr>
      <w:tabs>
        <w:tab w:val="left" w:pos="1440"/>
        <w:tab w:val="left" w:pos="8640"/>
      </w:tabs>
      <w:spacing w:before="240" w:after="120"/>
      <w:ind w:left="1454" w:hanging="907"/>
      <w:jc w:val="both"/>
    </w:pPr>
    <w:rPr>
      <w:bCs/>
      <w:lang w:val="en-US"/>
    </w:rPr>
  </w:style>
  <w:style w:type="character" w:customStyle="1" w:styleId="PreparersOption">
    <w:name w:val="Preparer's Option"/>
    <w:basedOn w:val="DefaultParagraphFont"/>
    <w:rsid w:val="00146FC2"/>
    <w:rPr>
      <w:rFonts w:ascii="Times New Roman" w:hAnsi="Times New Roman"/>
      <w:b/>
      <w:bCs/>
      <w:i/>
      <w:iCs/>
      <w:sz w:val="24"/>
    </w:rPr>
  </w:style>
  <w:style w:type="paragraph" w:customStyle="1" w:styleId="techspecspara">
    <w:name w:val="techspecs para"/>
    <w:basedOn w:val="Normal"/>
    <w:rsid w:val="00146FC2"/>
    <w:pPr>
      <w:tabs>
        <w:tab w:val="left" w:pos="1872"/>
      </w:tabs>
      <w:spacing w:after="200"/>
      <w:jc w:val="both"/>
      <w:outlineLvl w:val="3"/>
    </w:pPr>
    <w:rPr>
      <w:lang w:val="en-US"/>
    </w:rPr>
  </w:style>
  <w:style w:type="character" w:customStyle="1" w:styleId="Preparersnotenobold">
    <w:name w:val="Preparer's note (no bold)"/>
    <w:basedOn w:val="DefaultParagraphFont"/>
    <w:rsid w:val="00146FC2"/>
    <w:rPr>
      <w:i/>
    </w:rPr>
  </w:style>
  <w:style w:type="character" w:styleId="Emphasis">
    <w:name w:val="Emphasis"/>
    <w:basedOn w:val="DefaultParagraphFont"/>
    <w:qFormat/>
    <w:rsid w:val="00146FC2"/>
    <w:rPr>
      <w:i/>
      <w:iCs/>
    </w:rPr>
  </w:style>
  <w:style w:type="character" w:customStyle="1" w:styleId="greytextmedbd">
    <w:name w:val="greytextmedbd"/>
    <w:basedOn w:val="DefaultParagraphFont"/>
    <w:rsid w:val="00146FC2"/>
  </w:style>
  <w:style w:type="character" w:customStyle="1" w:styleId="olttablecontentcfg">
    <w:name w:val="olt_table_content_cfg"/>
    <w:basedOn w:val="DefaultParagraphFont"/>
    <w:rsid w:val="00146FC2"/>
  </w:style>
  <w:style w:type="character" w:customStyle="1" w:styleId="tahoma14">
    <w:name w:val="tahoma14"/>
    <w:basedOn w:val="DefaultParagraphFont"/>
    <w:rsid w:val="005A7C6C"/>
  </w:style>
  <w:style w:type="character" w:customStyle="1" w:styleId="tahoma10">
    <w:name w:val="tahoma10"/>
    <w:basedOn w:val="DefaultParagraphFont"/>
    <w:rsid w:val="00743AB5"/>
  </w:style>
  <w:style w:type="paragraph" w:customStyle="1" w:styleId="pchartsubheadcmt">
    <w:name w:val="pchart_subheadcmt"/>
    <w:basedOn w:val="Normal"/>
    <w:rsid w:val="00775A75"/>
    <w:pPr>
      <w:spacing w:before="100" w:beforeAutospacing="1" w:after="100" w:afterAutospacing="1"/>
    </w:pPr>
    <w:rPr>
      <w:szCs w:val="24"/>
      <w:lang w:val="en-US"/>
    </w:rPr>
  </w:style>
  <w:style w:type="paragraph" w:customStyle="1" w:styleId="pchartbodycmt">
    <w:name w:val="pchart_bodycmt"/>
    <w:basedOn w:val="Normal"/>
    <w:rsid w:val="00775A75"/>
    <w:pPr>
      <w:spacing w:before="100" w:beforeAutospacing="1" w:after="100" w:afterAutospacing="1"/>
    </w:pPr>
    <w:rPr>
      <w:szCs w:val="24"/>
      <w:lang w:val="en-US"/>
    </w:rPr>
  </w:style>
  <w:style w:type="table" w:customStyle="1" w:styleId="MediumShading11">
    <w:name w:val="Medium Shading 11"/>
    <w:basedOn w:val="TableNormal"/>
    <w:uiPriority w:val="63"/>
    <w:rsid w:val="00C336D0"/>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customStyle="1" w:styleId="changecolor">
    <w:name w:val="changecolor"/>
    <w:basedOn w:val="DefaultParagraphFont"/>
    <w:rsid w:val="00FC73F6"/>
  </w:style>
  <w:style w:type="paragraph" w:styleId="NoSpacing">
    <w:name w:val="No Spacing"/>
    <w:basedOn w:val="Normal"/>
    <w:link w:val="NoSpacingChar"/>
    <w:uiPriority w:val="1"/>
    <w:qFormat/>
    <w:rsid w:val="00F03EA7"/>
    <w:pPr>
      <w:jc w:val="both"/>
    </w:pPr>
    <w:rPr>
      <w:rFonts w:asciiTheme="minorHAnsi" w:hAnsiTheme="minorHAnsi" w:cstheme="minorHAnsi"/>
      <w:sz w:val="22"/>
      <w:szCs w:val="22"/>
      <w:lang w:val="en-US"/>
    </w:rPr>
  </w:style>
  <w:style w:type="character" w:customStyle="1" w:styleId="NoSpacingChar">
    <w:name w:val="No Spacing Char"/>
    <w:link w:val="NoSpacing"/>
    <w:uiPriority w:val="1"/>
    <w:rsid w:val="00F03EA7"/>
    <w:rPr>
      <w:rFonts w:asciiTheme="minorHAnsi" w:hAnsiTheme="minorHAnsi" w:cstheme="minorHAnsi"/>
      <w:sz w:val="22"/>
      <w:szCs w:val="22"/>
    </w:rPr>
  </w:style>
  <w:style w:type="character" w:customStyle="1" w:styleId="FootnoteTextChar">
    <w:name w:val="Footnote Text Char"/>
    <w:basedOn w:val="DefaultParagraphFont"/>
    <w:link w:val="FootnoteText"/>
    <w:uiPriority w:val="99"/>
    <w:semiHidden/>
    <w:rsid w:val="00E34F7D"/>
    <w:rPr>
      <w:lang w:val="en-GB"/>
    </w:rPr>
  </w:style>
  <w:style w:type="character" w:customStyle="1" w:styleId="apple-converted-space">
    <w:name w:val="apple-converted-space"/>
    <w:basedOn w:val="DefaultParagraphFont"/>
    <w:rsid w:val="00E34F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276573">
      <w:bodyDiv w:val="1"/>
      <w:marLeft w:val="0"/>
      <w:marRight w:val="0"/>
      <w:marTop w:val="0"/>
      <w:marBottom w:val="0"/>
      <w:divBdr>
        <w:top w:val="none" w:sz="0" w:space="0" w:color="auto"/>
        <w:left w:val="none" w:sz="0" w:space="0" w:color="auto"/>
        <w:bottom w:val="none" w:sz="0" w:space="0" w:color="auto"/>
        <w:right w:val="none" w:sz="0" w:space="0" w:color="auto"/>
      </w:divBdr>
      <w:divsChild>
        <w:div w:id="2126381894">
          <w:marLeft w:val="0"/>
          <w:marRight w:val="0"/>
          <w:marTop w:val="0"/>
          <w:marBottom w:val="0"/>
          <w:divBdr>
            <w:top w:val="none" w:sz="0" w:space="0" w:color="auto"/>
            <w:left w:val="none" w:sz="0" w:space="0" w:color="auto"/>
            <w:bottom w:val="none" w:sz="0" w:space="0" w:color="auto"/>
            <w:right w:val="none" w:sz="0" w:space="0" w:color="auto"/>
          </w:divBdr>
          <w:divsChild>
            <w:div w:id="1574048355">
              <w:marLeft w:val="0"/>
              <w:marRight w:val="0"/>
              <w:marTop w:val="0"/>
              <w:marBottom w:val="0"/>
              <w:divBdr>
                <w:top w:val="none" w:sz="0" w:space="0" w:color="auto"/>
                <w:left w:val="none" w:sz="0" w:space="0" w:color="auto"/>
                <w:bottom w:val="none" w:sz="0" w:space="0" w:color="auto"/>
                <w:right w:val="none" w:sz="0" w:space="0" w:color="auto"/>
              </w:divBdr>
              <w:divsChild>
                <w:div w:id="175939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853019">
      <w:bodyDiv w:val="1"/>
      <w:marLeft w:val="0"/>
      <w:marRight w:val="0"/>
      <w:marTop w:val="0"/>
      <w:marBottom w:val="0"/>
      <w:divBdr>
        <w:top w:val="none" w:sz="0" w:space="0" w:color="auto"/>
        <w:left w:val="none" w:sz="0" w:space="0" w:color="auto"/>
        <w:bottom w:val="none" w:sz="0" w:space="0" w:color="auto"/>
        <w:right w:val="none" w:sz="0" w:space="0" w:color="auto"/>
      </w:divBdr>
    </w:div>
    <w:div w:id="1595896592">
      <w:bodyDiv w:val="1"/>
      <w:marLeft w:val="0"/>
      <w:marRight w:val="0"/>
      <w:marTop w:val="0"/>
      <w:marBottom w:val="0"/>
      <w:divBdr>
        <w:top w:val="none" w:sz="0" w:space="0" w:color="auto"/>
        <w:left w:val="none" w:sz="0" w:space="0" w:color="auto"/>
        <w:bottom w:val="none" w:sz="0" w:space="0" w:color="auto"/>
        <w:right w:val="none" w:sz="0" w:space="0" w:color="auto"/>
      </w:divBdr>
    </w:div>
    <w:div w:id="1712874858">
      <w:bodyDiv w:val="1"/>
      <w:marLeft w:val="0"/>
      <w:marRight w:val="0"/>
      <w:marTop w:val="0"/>
      <w:marBottom w:val="0"/>
      <w:divBdr>
        <w:top w:val="none" w:sz="0" w:space="0" w:color="auto"/>
        <w:left w:val="none" w:sz="0" w:space="0" w:color="auto"/>
        <w:bottom w:val="none" w:sz="0" w:space="0" w:color="auto"/>
        <w:right w:val="none" w:sz="0" w:space="0" w:color="auto"/>
      </w:divBdr>
    </w:div>
    <w:div w:id="1965385725">
      <w:bodyDiv w:val="1"/>
      <w:marLeft w:val="0"/>
      <w:marRight w:val="0"/>
      <w:marTop w:val="0"/>
      <w:marBottom w:val="0"/>
      <w:divBdr>
        <w:top w:val="none" w:sz="0" w:space="0" w:color="auto"/>
        <w:left w:val="none" w:sz="0" w:space="0" w:color="auto"/>
        <w:bottom w:val="none" w:sz="0" w:space="0" w:color="auto"/>
        <w:right w:val="none" w:sz="0" w:space="0" w:color="auto"/>
      </w:divBdr>
    </w:div>
    <w:div w:id="2038964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eader" Target="header8.xml"/><Relationship Id="rId2" Type="http://schemas.openxmlformats.org/officeDocument/2006/relationships/numbering" Target="numbering.xml"/><Relationship Id="rId16"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eader" Target="header2.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6.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9E612C-4105-4EAE-A182-D558F26702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296</TotalTime>
  <Pages>11</Pages>
  <Words>2232</Words>
  <Characters>12870</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Full Standard Bidding Docurment</vt:lpstr>
    </vt:vector>
  </TitlesOfParts>
  <Company>Crown Agents</Company>
  <LinksUpToDate>false</LinksUpToDate>
  <CharactersWithSpaces>15072</CharactersWithSpaces>
  <SharedDoc>false</SharedDoc>
  <HLinks>
    <vt:vector size="24" baseType="variant">
      <vt:variant>
        <vt:i4>1310768</vt:i4>
      </vt:variant>
      <vt:variant>
        <vt:i4>374</vt:i4>
      </vt:variant>
      <vt:variant>
        <vt:i4>0</vt:i4>
      </vt:variant>
      <vt:variant>
        <vt:i4>5</vt:i4>
      </vt:variant>
      <vt:variant>
        <vt:lpwstr/>
      </vt:variant>
      <vt:variant>
        <vt:lpwstr>_Toc234067070</vt:lpwstr>
      </vt:variant>
      <vt:variant>
        <vt:i4>1376304</vt:i4>
      </vt:variant>
      <vt:variant>
        <vt:i4>368</vt:i4>
      </vt:variant>
      <vt:variant>
        <vt:i4>0</vt:i4>
      </vt:variant>
      <vt:variant>
        <vt:i4>5</vt:i4>
      </vt:variant>
      <vt:variant>
        <vt:lpwstr/>
      </vt:variant>
      <vt:variant>
        <vt:lpwstr>_Toc234067069</vt:lpwstr>
      </vt:variant>
      <vt:variant>
        <vt:i4>1376304</vt:i4>
      </vt:variant>
      <vt:variant>
        <vt:i4>362</vt:i4>
      </vt:variant>
      <vt:variant>
        <vt:i4>0</vt:i4>
      </vt:variant>
      <vt:variant>
        <vt:i4>5</vt:i4>
      </vt:variant>
      <vt:variant>
        <vt:lpwstr/>
      </vt:variant>
      <vt:variant>
        <vt:lpwstr>_Toc234067068</vt:lpwstr>
      </vt:variant>
      <vt:variant>
        <vt:i4>8060962</vt:i4>
      </vt:variant>
      <vt:variant>
        <vt:i4>195</vt:i4>
      </vt:variant>
      <vt:variant>
        <vt:i4>0</vt:i4>
      </vt:variant>
      <vt:variant>
        <vt:i4>5</vt:i4>
      </vt:variant>
      <vt:variant>
        <vt:lpwstr>http://www.finance.gov.mv/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Full Standard Bidding Docurment</dc:title>
  <dc:creator>Amru Adam Moosa</dc:creator>
  <cp:lastModifiedBy>HASSAN NIHAD</cp:lastModifiedBy>
  <cp:revision>15</cp:revision>
  <cp:lastPrinted>2012-12-20T11:44:00Z</cp:lastPrinted>
  <dcterms:created xsi:type="dcterms:W3CDTF">2016-03-16T04:38:00Z</dcterms:created>
  <dcterms:modified xsi:type="dcterms:W3CDTF">2016-06-05T08:35:00Z</dcterms:modified>
</cp:coreProperties>
</file>