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40C3F99C" w14:textId="77777777" w:rsidR="00B30ABC" w:rsidRDefault="00B30ABC" w:rsidP="00A162E3">
      <w:pPr>
        <w:pStyle w:val="E0"/>
      </w:pPr>
    </w:p>
    <w:p w14:paraId="40C3F99D" w14:textId="77777777" w:rsidR="00014A79" w:rsidRDefault="00B30ABC">
      <w:pPr>
        <w:pStyle w:val="TOC1"/>
        <w:rPr>
          <w:rFonts w:asciiTheme="minorHAnsi" w:eastAsiaTheme="minorEastAsia" w:hAnsiTheme="minorHAnsi" w:cstheme="minorBidi"/>
          <w:caps w:val="0"/>
          <w:sz w:val="22"/>
          <w:lang w:val="fr-FR" w:eastAsia="fr-FR"/>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452653869" w:history="1">
        <w:r w:rsidR="00014A79" w:rsidRPr="006D19F0">
          <w:rPr>
            <w:rStyle w:val="Hyperlink"/>
          </w:rPr>
          <w:t>1</w:t>
        </w:r>
        <w:r w:rsidR="00014A79">
          <w:rPr>
            <w:rFonts w:asciiTheme="minorHAnsi" w:eastAsiaTheme="minorEastAsia" w:hAnsiTheme="minorHAnsi" w:cstheme="minorBidi"/>
            <w:caps w:val="0"/>
            <w:sz w:val="22"/>
            <w:lang w:val="fr-FR" w:eastAsia="fr-FR"/>
          </w:rPr>
          <w:tab/>
        </w:r>
        <w:r w:rsidR="00014A79" w:rsidRPr="006D19F0">
          <w:rPr>
            <w:rStyle w:val="Hyperlink"/>
          </w:rPr>
          <w:t>Evaluation</w:t>
        </w:r>
        <w:r w:rsidR="00014A79">
          <w:rPr>
            <w:webHidden/>
          </w:rPr>
          <w:tab/>
        </w:r>
        <w:r w:rsidR="00014A79">
          <w:rPr>
            <w:webHidden/>
          </w:rPr>
          <w:fldChar w:fldCharType="begin"/>
        </w:r>
        <w:r w:rsidR="00014A79">
          <w:rPr>
            <w:webHidden/>
          </w:rPr>
          <w:instrText xml:space="preserve"> PAGEREF _Toc452653869 \h </w:instrText>
        </w:r>
        <w:r w:rsidR="00014A79">
          <w:rPr>
            <w:webHidden/>
          </w:rPr>
        </w:r>
        <w:r w:rsidR="00014A79">
          <w:rPr>
            <w:webHidden/>
          </w:rPr>
          <w:fldChar w:fldCharType="separate"/>
        </w:r>
        <w:r w:rsidR="00014A79">
          <w:rPr>
            <w:webHidden/>
          </w:rPr>
          <w:t>2</w:t>
        </w:r>
        <w:r w:rsidR="00014A79">
          <w:rPr>
            <w:webHidden/>
          </w:rPr>
          <w:fldChar w:fldCharType="end"/>
        </w:r>
      </w:hyperlink>
    </w:p>
    <w:p w14:paraId="40C3F99E" w14:textId="77777777" w:rsidR="00014A79" w:rsidRDefault="009F22B9">
      <w:pPr>
        <w:pStyle w:val="TOC2"/>
        <w:rPr>
          <w:rFonts w:asciiTheme="minorHAnsi" w:eastAsiaTheme="minorEastAsia" w:hAnsiTheme="minorHAnsi" w:cstheme="minorBidi"/>
          <w:sz w:val="22"/>
          <w:szCs w:val="22"/>
          <w:lang w:val="fr-FR" w:eastAsia="fr-FR"/>
        </w:rPr>
      </w:pPr>
      <w:hyperlink w:anchor="_Toc452653870" w:history="1">
        <w:r w:rsidR="00014A79" w:rsidRPr="006D19F0">
          <w:rPr>
            <w:rStyle w:val="Hyperlink"/>
          </w:rPr>
          <w:t>1.1</w:t>
        </w:r>
        <w:r w:rsidR="00014A79">
          <w:rPr>
            <w:rFonts w:asciiTheme="minorHAnsi" w:eastAsiaTheme="minorEastAsia" w:hAnsiTheme="minorHAnsi" w:cstheme="minorBidi"/>
            <w:sz w:val="22"/>
            <w:szCs w:val="22"/>
            <w:lang w:val="fr-FR" w:eastAsia="fr-FR"/>
          </w:rPr>
          <w:tab/>
        </w:r>
        <w:r w:rsidR="00014A79" w:rsidRPr="006D19F0">
          <w:rPr>
            <w:rStyle w:val="Hyperlink"/>
          </w:rPr>
          <w:t>Technical Evaluation</w:t>
        </w:r>
        <w:r w:rsidR="00014A79">
          <w:rPr>
            <w:webHidden/>
          </w:rPr>
          <w:tab/>
        </w:r>
        <w:r w:rsidR="00014A79">
          <w:rPr>
            <w:webHidden/>
          </w:rPr>
          <w:fldChar w:fldCharType="begin"/>
        </w:r>
        <w:r w:rsidR="00014A79">
          <w:rPr>
            <w:webHidden/>
          </w:rPr>
          <w:instrText xml:space="preserve"> PAGEREF _Toc452653870 \h </w:instrText>
        </w:r>
        <w:r w:rsidR="00014A79">
          <w:rPr>
            <w:webHidden/>
          </w:rPr>
        </w:r>
        <w:r w:rsidR="00014A79">
          <w:rPr>
            <w:webHidden/>
          </w:rPr>
          <w:fldChar w:fldCharType="separate"/>
        </w:r>
        <w:r w:rsidR="00014A79">
          <w:rPr>
            <w:webHidden/>
          </w:rPr>
          <w:t>2</w:t>
        </w:r>
        <w:r w:rsidR="00014A79">
          <w:rPr>
            <w:webHidden/>
          </w:rPr>
          <w:fldChar w:fldCharType="end"/>
        </w:r>
      </w:hyperlink>
    </w:p>
    <w:p w14:paraId="40C3F99F" w14:textId="77777777" w:rsidR="00014A79" w:rsidRDefault="009F22B9">
      <w:pPr>
        <w:pStyle w:val="TOC2"/>
        <w:rPr>
          <w:rFonts w:asciiTheme="minorHAnsi" w:eastAsiaTheme="minorEastAsia" w:hAnsiTheme="minorHAnsi" w:cstheme="minorBidi"/>
          <w:sz w:val="22"/>
          <w:szCs w:val="22"/>
          <w:lang w:val="fr-FR" w:eastAsia="fr-FR"/>
        </w:rPr>
      </w:pPr>
      <w:hyperlink w:anchor="_Toc452653871" w:history="1">
        <w:r w:rsidR="00014A79" w:rsidRPr="006D19F0">
          <w:rPr>
            <w:rStyle w:val="Hyperlink"/>
          </w:rPr>
          <w:t>1.2</w:t>
        </w:r>
        <w:r w:rsidR="00014A79">
          <w:rPr>
            <w:rFonts w:asciiTheme="minorHAnsi" w:eastAsiaTheme="minorEastAsia" w:hAnsiTheme="minorHAnsi" w:cstheme="minorBidi"/>
            <w:sz w:val="22"/>
            <w:szCs w:val="22"/>
            <w:lang w:val="fr-FR" w:eastAsia="fr-FR"/>
          </w:rPr>
          <w:tab/>
        </w:r>
        <w:r w:rsidR="00014A79" w:rsidRPr="006D19F0">
          <w:rPr>
            <w:rStyle w:val="Hyperlink"/>
          </w:rPr>
          <w:t>Alternative Technical Solutions</w:t>
        </w:r>
        <w:r w:rsidR="00014A79">
          <w:rPr>
            <w:webHidden/>
          </w:rPr>
          <w:tab/>
        </w:r>
        <w:r w:rsidR="00014A79">
          <w:rPr>
            <w:webHidden/>
          </w:rPr>
          <w:fldChar w:fldCharType="begin"/>
        </w:r>
        <w:r w:rsidR="00014A79">
          <w:rPr>
            <w:webHidden/>
          </w:rPr>
          <w:instrText xml:space="preserve"> PAGEREF _Toc452653871 \h </w:instrText>
        </w:r>
        <w:r w:rsidR="00014A79">
          <w:rPr>
            <w:webHidden/>
          </w:rPr>
        </w:r>
        <w:r w:rsidR="00014A79">
          <w:rPr>
            <w:webHidden/>
          </w:rPr>
          <w:fldChar w:fldCharType="separate"/>
        </w:r>
        <w:r w:rsidR="00014A79">
          <w:rPr>
            <w:webHidden/>
          </w:rPr>
          <w:t>2</w:t>
        </w:r>
        <w:r w:rsidR="00014A79">
          <w:rPr>
            <w:webHidden/>
          </w:rPr>
          <w:fldChar w:fldCharType="end"/>
        </w:r>
      </w:hyperlink>
    </w:p>
    <w:p w14:paraId="40C3F9A0" w14:textId="77777777" w:rsidR="00014A79" w:rsidRDefault="009F22B9">
      <w:pPr>
        <w:pStyle w:val="TOC2"/>
        <w:rPr>
          <w:rFonts w:asciiTheme="minorHAnsi" w:eastAsiaTheme="minorEastAsia" w:hAnsiTheme="minorHAnsi" w:cstheme="minorBidi"/>
          <w:sz w:val="22"/>
          <w:szCs w:val="22"/>
          <w:lang w:val="fr-FR" w:eastAsia="fr-FR"/>
        </w:rPr>
      </w:pPr>
      <w:hyperlink w:anchor="_Toc452653872" w:history="1">
        <w:r w:rsidR="00014A79" w:rsidRPr="006D19F0">
          <w:rPr>
            <w:rStyle w:val="Hyperlink"/>
          </w:rPr>
          <w:t>1.3</w:t>
        </w:r>
        <w:r w:rsidR="00014A79">
          <w:rPr>
            <w:rFonts w:asciiTheme="minorHAnsi" w:eastAsiaTheme="minorEastAsia" w:hAnsiTheme="minorHAnsi" w:cstheme="minorBidi"/>
            <w:sz w:val="22"/>
            <w:szCs w:val="22"/>
            <w:lang w:val="fr-FR" w:eastAsia="fr-FR"/>
          </w:rPr>
          <w:tab/>
        </w:r>
        <w:r w:rsidR="00014A79" w:rsidRPr="006D19F0">
          <w:rPr>
            <w:rStyle w:val="Hyperlink"/>
          </w:rPr>
          <w:t>Economic Evaluation</w:t>
        </w:r>
        <w:r w:rsidR="00014A79">
          <w:rPr>
            <w:webHidden/>
          </w:rPr>
          <w:tab/>
        </w:r>
        <w:r w:rsidR="00014A79">
          <w:rPr>
            <w:webHidden/>
          </w:rPr>
          <w:fldChar w:fldCharType="begin"/>
        </w:r>
        <w:r w:rsidR="00014A79">
          <w:rPr>
            <w:webHidden/>
          </w:rPr>
          <w:instrText xml:space="preserve"> PAGEREF _Toc452653872 \h </w:instrText>
        </w:r>
        <w:r w:rsidR="00014A79">
          <w:rPr>
            <w:webHidden/>
          </w:rPr>
        </w:r>
        <w:r w:rsidR="00014A79">
          <w:rPr>
            <w:webHidden/>
          </w:rPr>
          <w:fldChar w:fldCharType="separate"/>
        </w:r>
        <w:r w:rsidR="00014A79">
          <w:rPr>
            <w:webHidden/>
          </w:rPr>
          <w:t>2</w:t>
        </w:r>
        <w:r w:rsidR="00014A79">
          <w:rPr>
            <w:webHidden/>
          </w:rPr>
          <w:fldChar w:fldCharType="end"/>
        </w:r>
      </w:hyperlink>
    </w:p>
    <w:p w14:paraId="40C3F9A1" w14:textId="77777777" w:rsidR="00014A79" w:rsidRDefault="009F22B9">
      <w:pPr>
        <w:pStyle w:val="TOC3"/>
        <w:rPr>
          <w:rFonts w:asciiTheme="minorHAnsi" w:eastAsiaTheme="minorEastAsia" w:hAnsiTheme="minorHAnsi" w:cstheme="minorBidi"/>
          <w:sz w:val="22"/>
          <w:szCs w:val="22"/>
          <w:lang w:val="fr-FR" w:eastAsia="fr-FR"/>
        </w:rPr>
      </w:pPr>
      <w:hyperlink w:anchor="_Toc452653873" w:history="1">
        <w:r w:rsidR="00014A79" w:rsidRPr="006D19F0">
          <w:rPr>
            <w:rStyle w:val="Hyperlink"/>
          </w:rPr>
          <w:t>1.3.1</w:t>
        </w:r>
        <w:r w:rsidR="00014A79">
          <w:rPr>
            <w:rFonts w:asciiTheme="minorHAnsi" w:eastAsiaTheme="minorEastAsia" w:hAnsiTheme="minorHAnsi" w:cstheme="minorBidi"/>
            <w:sz w:val="22"/>
            <w:szCs w:val="22"/>
            <w:lang w:val="fr-FR" w:eastAsia="fr-FR"/>
          </w:rPr>
          <w:tab/>
        </w:r>
        <w:r w:rsidR="00014A79" w:rsidRPr="006D19F0">
          <w:rPr>
            <w:rStyle w:val="Hyperlink"/>
          </w:rPr>
          <w:t>Quantifiable Deviations and Omissions</w:t>
        </w:r>
        <w:r w:rsidR="00014A79">
          <w:rPr>
            <w:webHidden/>
          </w:rPr>
          <w:tab/>
        </w:r>
        <w:r w:rsidR="00014A79">
          <w:rPr>
            <w:webHidden/>
          </w:rPr>
          <w:fldChar w:fldCharType="begin"/>
        </w:r>
        <w:r w:rsidR="00014A79">
          <w:rPr>
            <w:webHidden/>
          </w:rPr>
          <w:instrText xml:space="preserve"> PAGEREF _Toc452653873 \h </w:instrText>
        </w:r>
        <w:r w:rsidR="00014A79">
          <w:rPr>
            <w:webHidden/>
          </w:rPr>
        </w:r>
        <w:r w:rsidR="00014A79">
          <w:rPr>
            <w:webHidden/>
          </w:rPr>
          <w:fldChar w:fldCharType="separate"/>
        </w:r>
        <w:r w:rsidR="00014A79">
          <w:rPr>
            <w:webHidden/>
          </w:rPr>
          <w:t>2</w:t>
        </w:r>
        <w:r w:rsidR="00014A79">
          <w:rPr>
            <w:webHidden/>
          </w:rPr>
          <w:fldChar w:fldCharType="end"/>
        </w:r>
      </w:hyperlink>
    </w:p>
    <w:p w14:paraId="40C3F9A2" w14:textId="77777777" w:rsidR="00014A79" w:rsidRDefault="009F22B9">
      <w:pPr>
        <w:pStyle w:val="TOC3"/>
        <w:rPr>
          <w:rFonts w:asciiTheme="minorHAnsi" w:eastAsiaTheme="minorEastAsia" w:hAnsiTheme="minorHAnsi" w:cstheme="minorBidi"/>
          <w:sz w:val="22"/>
          <w:szCs w:val="22"/>
          <w:lang w:val="fr-FR" w:eastAsia="fr-FR"/>
        </w:rPr>
      </w:pPr>
      <w:hyperlink w:anchor="_Toc452653874" w:history="1">
        <w:r w:rsidR="00014A79" w:rsidRPr="006D19F0">
          <w:rPr>
            <w:rStyle w:val="Hyperlink"/>
          </w:rPr>
          <w:t>1.3.2</w:t>
        </w:r>
        <w:r w:rsidR="00014A79">
          <w:rPr>
            <w:rFonts w:asciiTheme="minorHAnsi" w:eastAsiaTheme="minorEastAsia" w:hAnsiTheme="minorHAnsi" w:cstheme="minorBidi"/>
            <w:sz w:val="22"/>
            <w:szCs w:val="22"/>
            <w:lang w:val="fr-FR" w:eastAsia="fr-FR"/>
          </w:rPr>
          <w:tab/>
        </w:r>
        <w:r w:rsidR="00014A79" w:rsidRPr="006D19F0">
          <w:rPr>
            <w:rStyle w:val="Hyperlink"/>
          </w:rPr>
          <w:t>Time Schedule</w:t>
        </w:r>
        <w:r w:rsidR="00014A79">
          <w:rPr>
            <w:webHidden/>
          </w:rPr>
          <w:tab/>
        </w:r>
        <w:r w:rsidR="00014A79">
          <w:rPr>
            <w:webHidden/>
          </w:rPr>
          <w:fldChar w:fldCharType="begin"/>
        </w:r>
        <w:r w:rsidR="00014A79">
          <w:rPr>
            <w:webHidden/>
          </w:rPr>
          <w:instrText xml:space="preserve"> PAGEREF _Toc452653874 \h </w:instrText>
        </w:r>
        <w:r w:rsidR="00014A79">
          <w:rPr>
            <w:webHidden/>
          </w:rPr>
        </w:r>
        <w:r w:rsidR="00014A79">
          <w:rPr>
            <w:webHidden/>
          </w:rPr>
          <w:fldChar w:fldCharType="separate"/>
        </w:r>
        <w:r w:rsidR="00014A79">
          <w:rPr>
            <w:webHidden/>
          </w:rPr>
          <w:t>2</w:t>
        </w:r>
        <w:r w:rsidR="00014A79">
          <w:rPr>
            <w:webHidden/>
          </w:rPr>
          <w:fldChar w:fldCharType="end"/>
        </w:r>
      </w:hyperlink>
    </w:p>
    <w:p w14:paraId="40C3F9A3" w14:textId="77777777" w:rsidR="00014A79" w:rsidRDefault="009F22B9">
      <w:pPr>
        <w:pStyle w:val="TOC3"/>
        <w:rPr>
          <w:rFonts w:asciiTheme="minorHAnsi" w:eastAsiaTheme="minorEastAsia" w:hAnsiTheme="minorHAnsi" w:cstheme="minorBidi"/>
          <w:sz w:val="22"/>
          <w:szCs w:val="22"/>
          <w:lang w:val="fr-FR" w:eastAsia="fr-FR"/>
        </w:rPr>
      </w:pPr>
      <w:hyperlink w:anchor="_Toc452653875" w:history="1">
        <w:r w:rsidR="00014A79" w:rsidRPr="006D19F0">
          <w:rPr>
            <w:rStyle w:val="Hyperlink"/>
          </w:rPr>
          <w:t>1.3.3</w:t>
        </w:r>
        <w:r w:rsidR="00014A79">
          <w:rPr>
            <w:rFonts w:asciiTheme="minorHAnsi" w:eastAsiaTheme="minorEastAsia" w:hAnsiTheme="minorHAnsi" w:cstheme="minorBidi"/>
            <w:sz w:val="22"/>
            <w:szCs w:val="22"/>
            <w:lang w:val="fr-FR" w:eastAsia="fr-FR"/>
          </w:rPr>
          <w:tab/>
        </w:r>
        <w:r w:rsidR="00014A79" w:rsidRPr="006D19F0">
          <w:rPr>
            <w:rStyle w:val="Hyperlink"/>
          </w:rPr>
          <w:t>Operating and Maintenance Costs</w:t>
        </w:r>
        <w:r w:rsidR="00014A79">
          <w:rPr>
            <w:webHidden/>
          </w:rPr>
          <w:tab/>
        </w:r>
        <w:r w:rsidR="00014A79">
          <w:rPr>
            <w:webHidden/>
          </w:rPr>
          <w:fldChar w:fldCharType="begin"/>
        </w:r>
        <w:r w:rsidR="00014A79">
          <w:rPr>
            <w:webHidden/>
          </w:rPr>
          <w:instrText xml:space="preserve"> PAGEREF _Toc452653875 \h </w:instrText>
        </w:r>
        <w:r w:rsidR="00014A79">
          <w:rPr>
            <w:webHidden/>
          </w:rPr>
        </w:r>
        <w:r w:rsidR="00014A79">
          <w:rPr>
            <w:webHidden/>
          </w:rPr>
          <w:fldChar w:fldCharType="separate"/>
        </w:r>
        <w:r w:rsidR="00014A79">
          <w:rPr>
            <w:webHidden/>
          </w:rPr>
          <w:t>3</w:t>
        </w:r>
        <w:r w:rsidR="00014A79">
          <w:rPr>
            <w:webHidden/>
          </w:rPr>
          <w:fldChar w:fldCharType="end"/>
        </w:r>
      </w:hyperlink>
    </w:p>
    <w:p w14:paraId="40C3F9A4" w14:textId="77777777" w:rsidR="00014A79" w:rsidRDefault="009F22B9">
      <w:pPr>
        <w:pStyle w:val="TOC3"/>
        <w:rPr>
          <w:rFonts w:asciiTheme="minorHAnsi" w:eastAsiaTheme="minorEastAsia" w:hAnsiTheme="minorHAnsi" w:cstheme="minorBidi"/>
          <w:sz w:val="22"/>
          <w:szCs w:val="22"/>
          <w:lang w:val="fr-FR" w:eastAsia="fr-FR"/>
        </w:rPr>
      </w:pPr>
      <w:hyperlink w:anchor="_Toc452653876" w:history="1">
        <w:r w:rsidR="00014A79" w:rsidRPr="006D19F0">
          <w:rPr>
            <w:rStyle w:val="Hyperlink"/>
          </w:rPr>
          <w:t>1.3.4</w:t>
        </w:r>
        <w:r w:rsidR="00014A79">
          <w:rPr>
            <w:rFonts w:asciiTheme="minorHAnsi" w:eastAsiaTheme="minorEastAsia" w:hAnsiTheme="minorHAnsi" w:cstheme="minorBidi"/>
            <w:sz w:val="22"/>
            <w:szCs w:val="22"/>
            <w:lang w:val="fr-FR" w:eastAsia="fr-FR"/>
          </w:rPr>
          <w:tab/>
        </w:r>
        <w:r w:rsidR="00014A79" w:rsidRPr="006D19F0">
          <w:rPr>
            <w:rStyle w:val="Hyperlink"/>
          </w:rPr>
          <w:t>Functional Guarantees of the Facilities</w:t>
        </w:r>
        <w:r w:rsidR="00014A79">
          <w:rPr>
            <w:webHidden/>
          </w:rPr>
          <w:tab/>
        </w:r>
        <w:r w:rsidR="00014A79">
          <w:rPr>
            <w:webHidden/>
          </w:rPr>
          <w:fldChar w:fldCharType="begin"/>
        </w:r>
        <w:r w:rsidR="00014A79">
          <w:rPr>
            <w:webHidden/>
          </w:rPr>
          <w:instrText xml:space="preserve"> PAGEREF _Toc452653876 \h </w:instrText>
        </w:r>
        <w:r w:rsidR="00014A79">
          <w:rPr>
            <w:webHidden/>
          </w:rPr>
        </w:r>
        <w:r w:rsidR="00014A79">
          <w:rPr>
            <w:webHidden/>
          </w:rPr>
          <w:fldChar w:fldCharType="separate"/>
        </w:r>
        <w:r w:rsidR="00014A79">
          <w:rPr>
            <w:webHidden/>
          </w:rPr>
          <w:t>3</w:t>
        </w:r>
        <w:r w:rsidR="00014A79">
          <w:rPr>
            <w:webHidden/>
          </w:rPr>
          <w:fldChar w:fldCharType="end"/>
        </w:r>
      </w:hyperlink>
    </w:p>
    <w:p w14:paraId="40C3F9A5" w14:textId="77777777" w:rsidR="00014A79" w:rsidRDefault="009F22B9">
      <w:pPr>
        <w:pStyle w:val="TOC3"/>
        <w:rPr>
          <w:rFonts w:asciiTheme="minorHAnsi" w:eastAsiaTheme="minorEastAsia" w:hAnsiTheme="minorHAnsi" w:cstheme="minorBidi"/>
          <w:sz w:val="22"/>
          <w:szCs w:val="22"/>
          <w:lang w:val="fr-FR" w:eastAsia="fr-FR"/>
        </w:rPr>
      </w:pPr>
      <w:hyperlink w:anchor="_Toc452653877" w:history="1">
        <w:r w:rsidR="00014A79" w:rsidRPr="006D19F0">
          <w:rPr>
            <w:rStyle w:val="Hyperlink"/>
          </w:rPr>
          <w:t>1.3.5</w:t>
        </w:r>
        <w:r w:rsidR="00014A79">
          <w:rPr>
            <w:rFonts w:asciiTheme="minorHAnsi" w:eastAsiaTheme="minorEastAsia" w:hAnsiTheme="minorHAnsi" w:cstheme="minorBidi"/>
            <w:sz w:val="22"/>
            <w:szCs w:val="22"/>
            <w:lang w:val="fr-FR" w:eastAsia="fr-FR"/>
          </w:rPr>
          <w:tab/>
        </w:r>
        <w:r w:rsidR="00014A79" w:rsidRPr="006D19F0">
          <w:rPr>
            <w:rStyle w:val="Hyperlink"/>
          </w:rPr>
          <w:t>Work, Services, Facilities, etc., to be Provided by the Employer</w:t>
        </w:r>
        <w:r w:rsidR="00014A79">
          <w:rPr>
            <w:webHidden/>
          </w:rPr>
          <w:tab/>
        </w:r>
        <w:r w:rsidR="00014A79">
          <w:rPr>
            <w:webHidden/>
          </w:rPr>
          <w:fldChar w:fldCharType="begin"/>
        </w:r>
        <w:r w:rsidR="00014A79">
          <w:rPr>
            <w:webHidden/>
          </w:rPr>
          <w:instrText xml:space="preserve"> PAGEREF _Toc452653877 \h </w:instrText>
        </w:r>
        <w:r w:rsidR="00014A79">
          <w:rPr>
            <w:webHidden/>
          </w:rPr>
        </w:r>
        <w:r w:rsidR="00014A79">
          <w:rPr>
            <w:webHidden/>
          </w:rPr>
          <w:fldChar w:fldCharType="separate"/>
        </w:r>
        <w:r w:rsidR="00014A79">
          <w:rPr>
            <w:webHidden/>
          </w:rPr>
          <w:t>3</w:t>
        </w:r>
        <w:r w:rsidR="00014A79">
          <w:rPr>
            <w:webHidden/>
          </w:rPr>
          <w:fldChar w:fldCharType="end"/>
        </w:r>
      </w:hyperlink>
    </w:p>
    <w:p w14:paraId="40C3F9A6" w14:textId="77777777" w:rsidR="00014A79" w:rsidRDefault="009F22B9">
      <w:pPr>
        <w:pStyle w:val="TOC3"/>
        <w:rPr>
          <w:rFonts w:asciiTheme="minorHAnsi" w:eastAsiaTheme="minorEastAsia" w:hAnsiTheme="minorHAnsi" w:cstheme="minorBidi"/>
          <w:sz w:val="22"/>
          <w:szCs w:val="22"/>
          <w:lang w:val="fr-FR" w:eastAsia="fr-FR"/>
        </w:rPr>
      </w:pPr>
      <w:hyperlink w:anchor="_Toc452653878" w:history="1">
        <w:r w:rsidR="00014A79" w:rsidRPr="006D19F0">
          <w:rPr>
            <w:rStyle w:val="Hyperlink"/>
          </w:rPr>
          <w:t>1.3.6</w:t>
        </w:r>
        <w:r w:rsidR="00014A79">
          <w:rPr>
            <w:rFonts w:asciiTheme="minorHAnsi" w:eastAsiaTheme="minorEastAsia" w:hAnsiTheme="minorHAnsi" w:cstheme="minorBidi"/>
            <w:sz w:val="22"/>
            <w:szCs w:val="22"/>
            <w:lang w:val="fr-FR" w:eastAsia="fr-FR"/>
          </w:rPr>
          <w:tab/>
        </w:r>
        <w:r w:rsidR="00014A79" w:rsidRPr="006D19F0">
          <w:rPr>
            <w:rStyle w:val="Hyperlink"/>
          </w:rPr>
          <w:t>Specific Additional Criteria</w:t>
        </w:r>
        <w:r w:rsidR="00014A79">
          <w:rPr>
            <w:webHidden/>
          </w:rPr>
          <w:tab/>
        </w:r>
        <w:r w:rsidR="00014A79">
          <w:rPr>
            <w:webHidden/>
          </w:rPr>
          <w:fldChar w:fldCharType="begin"/>
        </w:r>
        <w:r w:rsidR="00014A79">
          <w:rPr>
            <w:webHidden/>
          </w:rPr>
          <w:instrText xml:space="preserve"> PAGEREF _Toc452653878 \h </w:instrText>
        </w:r>
        <w:r w:rsidR="00014A79">
          <w:rPr>
            <w:webHidden/>
          </w:rPr>
        </w:r>
        <w:r w:rsidR="00014A79">
          <w:rPr>
            <w:webHidden/>
          </w:rPr>
          <w:fldChar w:fldCharType="separate"/>
        </w:r>
        <w:r w:rsidR="00014A79">
          <w:rPr>
            <w:webHidden/>
          </w:rPr>
          <w:t>4</w:t>
        </w:r>
        <w:r w:rsidR="00014A79">
          <w:rPr>
            <w:webHidden/>
          </w:rPr>
          <w:fldChar w:fldCharType="end"/>
        </w:r>
      </w:hyperlink>
    </w:p>
    <w:p w14:paraId="40C3F9A7" w14:textId="77777777" w:rsidR="00014A79" w:rsidRDefault="009F22B9">
      <w:pPr>
        <w:pStyle w:val="TOC3"/>
        <w:rPr>
          <w:rFonts w:asciiTheme="minorHAnsi" w:eastAsiaTheme="minorEastAsia" w:hAnsiTheme="minorHAnsi" w:cstheme="minorBidi"/>
          <w:sz w:val="22"/>
          <w:szCs w:val="22"/>
          <w:lang w:val="fr-FR" w:eastAsia="fr-FR"/>
        </w:rPr>
      </w:pPr>
      <w:hyperlink w:anchor="_Toc452653879" w:history="1">
        <w:r w:rsidR="00014A79" w:rsidRPr="006D19F0">
          <w:rPr>
            <w:rStyle w:val="Hyperlink"/>
          </w:rPr>
          <w:t>1.3.7</w:t>
        </w:r>
        <w:r w:rsidR="00014A79">
          <w:rPr>
            <w:rFonts w:asciiTheme="minorHAnsi" w:eastAsiaTheme="minorEastAsia" w:hAnsiTheme="minorHAnsi" w:cstheme="minorBidi"/>
            <w:sz w:val="22"/>
            <w:szCs w:val="22"/>
            <w:lang w:val="fr-FR" w:eastAsia="fr-FR"/>
          </w:rPr>
          <w:tab/>
        </w:r>
        <w:r w:rsidR="00014A79" w:rsidRPr="006D19F0">
          <w:rPr>
            <w:rStyle w:val="Hyperlink"/>
          </w:rPr>
          <w:t>Domestic Preference</w:t>
        </w:r>
        <w:r w:rsidR="00014A79">
          <w:rPr>
            <w:webHidden/>
          </w:rPr>
          <w:tab/>
        </w:r>
        <w:r w:rsidR="00014A79">
          <w:rPr>
            <w:webHidden/>
          </w:rPr>
          <w:fldChar w:fldCharType="begin"/>
        </w:r>
        <w:r w:rsidR="00014A79">
          <w:rPr>
            <w:webHidden/>
          </w:rPr>
          <w:instrText xml:space="preserve"> PAGEREF _Toc452653879 \h </w:instrText>
        </w:r>
        <w:r w:rsidR="00014A79">
          <w:rPr>
            <w:webHidden/>
          </w:rPr>
        </w:r>
        <w:r w:rsidR="00014A79">
          <w:rPr>
            <w:webHidden/>
          </w:rPr>
          <w:fldChar w:fldCharType="separate"/>
        </w:r>
        <w:r w:rsidR="00014A79">
          <w:rPr>
            <w:webHidden/>
          </w:rPr>
          <w:t>4</w:t>
        </w:r>
        <w:r w:rsidR="00014A79">
          <w:rPr>
            <w:webHidden/>
          </w:rPr>
          <w:fldChar w:fldCharType="end"/>
        </w:r>
      </w:hyperlink>
    </w:p>
    <w:p w14:paraId="40C3F9A8" w14:textId="77777777" w:rsidR="00014A79" w:rsidRDefault="009F22B9">
      <w:pPr>
        <w:pStyle w:val="TOC2"/>
        <w:rPr>
          <w:rFonts w:asciiTheme="minorHAnsi" w:eastAsiaTheme="minorEastAsia" w:hAnsiTheme="minorHAnsi" w:cstheme="minorBidi"/>
          <w:sz w:val="22"/>
          <w:szCs w:val="22"/>
          <w:lang w:val="fr-FR" w:eastAsia="fr-FR"/>
        </w:rPr>
      </w:pPr>
      <w:hyperlink w:anchor="_Toc452653880" w:history="1">
        <w:r w:rsidR="00014A79" w:rsidRPr="006D19F0">
          <w:rPr>
            <w:rStyle w:val="Hyperlink"/>
          </w:rPr>
          <w:t>1.4</w:t>
        </w:r>
        <w:r w:rsidR="00014A79">
          <w:rPr>
            <w:rFonts w:asciiTheme="minorHAnsi" w:eastAsiaTheme="minorEastAsia" w:hAnsiTheme="minorHAnsi" w:cstheme="minorBidi"/>
            <w:sz w:val="22"/>
            <w:szCs w:val="22"/>
            <w:lang w:val="fr-FR" w:eastAsia="fr-FR"/>
          </w:rPr>
          <w:tab/>
        </w:r>
        <w:r w:rsidR="00014A79" w:rsidRPr="006D19F0">
          <w:rPr>
            <w:rStyle w:val="Hyperlink"/>
          </w:rPr>
          <w:t>Multiple Contracts</w:t>
        </w:r>
        <w:r w:rsidR="00014A79">
          <w:rPr>
            <w:webHidden/>
          </w:rPr>
          <w:tab/>
        </w:r>
        <w:r w:rsidR="00014A79">
          <w:rPr>
            <w:webHidden/>
          </w:rPr>
          <w:fldChar w:fldCharType="begin"/>
        </w:r>
        <w:r w:rsidR="00014A79">
          <w:rPr>
            <w:webHidden/>
          </w:rPr>
          <w:instrText xml:space="preserve"> PAGEREF _Toc452653880 \h </w:instrText>
        </w:r>
        <w:r w:rsidR="00014A79">
          <w:rPr>
            <w:webHidden/>
          </w:rPr>
        </w:r>
        <w:r w:rsidR="00014A79">
          <w:rPr>
            <w:webHidden/>
          </w:rPr>
          <w:fldChar w:fldCharType="separate"/>
        </w:r>
        <w:r w:rsidR="00014A79">
          <w:rPr>
            <w:webHidden/>
          </w:rPr>
          <w:t>4</w:t>
        </w:r>
        <w:r w:rsidR="00014A79">
          <w:rPr>
            <w:webHidden/>
          </w:rPr>
          <w:fldChar w:fldCharType="end"/>
        </w:r>
      </w:hyperlink>
    </w:p>
    <w:p w14:paraId="40C3F9A9" w14:textId="77777777" w:rsidR="00014A79" w:rsidRDefault="009F22B9">
      <w:pPr>
        <w:pStyle w:val="TOC1"/>
        <w:rPr>
          <w:rFonts w:asciiTheme="minorHAnsi" w:eastAsiaTheme="minorEastAsia" w:hAnsiTheme="minorHAnsi" w:cstheme="minorBidi"/>
          <w:caps w:val="0"/>
          <w:sz w:val="22"/>
          <w:lang w:val="fr-FR" w:eastAsia="fr-FR"/>
        </w:rPr>
      </w:pPr>
      <w:hyperlink w:anchor="_Toc452653881" w:history="1">
        <w:r w:rsidR="00014A79" w:rsidRPr="006D19F0">
          <w:rPr>
            <w:rStyle w:val="Hyperlink"/>
          </w:rPr>
          <w:t>2</w:t>
        </w:r>
        <w:r w:rsidR="00014A79">
          <w:rPr>
            <w:rFonts w:asciiTheme="minorHAnsi" w:eastAsiaTheme="minorEastAsia" w:hAnsiTheme="minorHAnsi" w:cstheme="minorBidi"/>
            <w:caps w:val="0"/>
            <w:sz w:val="22"/>
            <w:lang w:val="fr-FR" w:eastAsia="fr-FR"/>
          </w:rPr>
          <w:tab/>
        </w:r>
        <w:r w:rsidR="00014A79" w:rsidRPr="006D19F0">
          <w:rPr>
            <w:rStyle w:val="Hyperlink"/>
          </w:rPr>
          <w:t>Qualification</w:t>
        </w:r>
        <w:r w:rsidR="00014A79">
          <w:rPr>
            <w:webHidden/>
          </w:rPr>
          <w:tab/>
        </w:r>
        <w:r w:rsidR="00014A79">
          <w:rPr>
            <w:webHidden/>
          </w:rPr>
          <w:fldChar w:fldCharType="begin"/>
        </w:r>
        <w:r w:rsidR="00014A79">
          <w:rPr>
            <w:webHidden/>
          </w:rPr>
          <w:instrText xml:space="preserve"> PAGEREF _Toc452653881 \h </w:instrText>
        </w:r>
        <w:r w:rsidR="00014A79">
          <w:rPr>
            <w:webHidden/>
          </w:rPr>
        </w:r>
        <w:r w:rsidR="00014A79">
          <w:rPr>
            <w:webHidden/>
          </w:rPr>
          <w:fldChar w:fldCharType="separate"/>
        </w:r>
        <w:r w:rsidR="00014A79">
          <w:rPr>
            <w:webHidden/>
          </w:rPr>
          <w:t>5</w:t>
        </w:r>
        <w:r w:rsidR="00014A79">
          <w:rPr>
            <w:webHidden/>
          </w:rPr>
          <w:fldChar w:fldCharType="end"/>
        </w:r>
      </w:hyperlink>
    </w:p>
    <w:p w14:paraId="40C3F9AA" w14:textId="77777777" w:rsidR="00014A79" w:rsidRDefault="009F22B9">
      <w:pPr>
        <w:pStyle w:val="TOC2"/>
        <w:rPr>
          <w:rFonts w:asciiTheme="minorHAnsi" w:eastAsiaTheme="minorEastAsia" w:hAnsiTheme="minorHAnsi" w:cstheme="minorBidi"/>
          <w:sz w:val="22"/>
          <w:szCs w:val="22"/>
          <w:lang w:val="fr-FR" w:eastAsia="fr-FR"/>
        </w:rPr>
      </w:pPr>
      <w:hyperlink w:anchor="_Toc452653882" w:history="1">
        <w:r w:rsidR="00014A79" w:rsidRPr="006D19F0">
          <w:rPr>
            <w:rStyle w:val="Hyperlink"/>
          </w:rPr>
          <w:t>2.1</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_Toc452653882 \h </w:instrText>
        </w:r>
        <w:r w:rsidR="00014A79">
          <w:rPr>
            <w:webHidden/>
          </w:rPr>
        </w:r>
        <w:r w:rsidR="00014A79">
          <w:rPr>
            <w:webHidden/>
          </w:rPr>
          <w:fldChar w:fldCharType="separate"/>
        </w:r>
        <w:r w:rsidR="00014A79">
          <w:rPr>
            <w:webHidden/>
          </w:rPr>
          <w:t>5</w:t>
        </w:r>
        <w:r w:rsidR="00014A79">
          <w:rPr>
            <w:webHidden/>
          </w:rPr>
          <w:fldChar w:fldCharType="end"/>
        </w:r>
      </w:hyperlink>
    </w:p>
    <w:p w14:paraId="40C3F9AB" w14:textId="77777777" w:rsidR="00014A79" w:rsidRDefault="009F22B9">
      <w:pPr>
        <w:pStyle w:val="TOC3"/>
        <w:rPr>
          <w:rFonts w:asciiTheme="minorHAnsi" w:eastAsiaTheme="minorEastAsia" w:hAnsiTheme="minorHAnsi" w:cstheme="minorBidi"/>
          <w:sz w:val="22"/>
          <w:szCs w:val="22"/>
          <w:lang w:val="fr-FR" w:eastAsia="fr-FR"/>
        </w:rPr>
      </w:pPr>
      <w:hyperlink w:anchor="_Toc452653883" w:history="1">
        <w:r w:rsidR="00014A79" w:rsidRPr="006D19F0">
          <w:rPr>
            <w:rStyle w:val="Hyperlink"/>
          </w:rPr>
          <w:t>2.1.1</w:t>
        </w:r>
        <w:r w:rsidR="00014A79">
          <w:rPr>
            <w:rFonts w:asciiTheme="minorHAnsi" w:eastAsiaTheme="minorEastAsia" w:hAnsiTheme="minorHAnsi" w:cstheme="minorBidi"/>
            <w:sz w:val="22"/>
            <w:szCs w:val="22"/>
            <w:lang w:val="fr-FR" w:eastAsia="fr-FR"/>
          </w:rPr>
          <w:tab/>
        </w:r>
        <w:r w:rsidR="00014A79" w:rsidRPr="006D19F0">
          <w:rPr>
            <w:rStyle w:val="Hyperlink"/>
          </w:rPr>
          <w:t>Nationality</w:t>
        </w:r>
        <w:r w:rsidR="00014A79">
          <w:rPr>
            <w:webHidden/>
          </w:rPr>
          <w:tab/>
        </w:r>
        <w:r w:rsidR="00014A79">
          <w:rPr>
            <w:webHidden/>
          </w:rPr>
          <w:fldChar w:fldCharType="begin"/>
        </w:r>
        <w:r w:rsidR="00014A79">
          <w:rPr>
            <w:webHidden/>
          </w:rPr>
          <w:instrText xml:space="preserve"> PAGEREF _Toc452653883 \h </w:instrText>
        </w:r>
        <w:r w:rsidR="00014A79">
          <w:rPr>
            <w:webHidden/>
          </w:rPr>
        </w:r>
        <w:r w:rsidR="00014A79">
          <w:rPr>
            <w:webHidden/>
          </w:rPr>
          <w:fldChar w:fldCharType="separate"/>
        </w:r>
        <w:r w:rsidR="00014A79">
          <w:rPr>
            <w:webHidden/>
          </w:rPr>
          <w:t>5</w:t>
        </w:r>
        <w:r w:rsidR="00014A79">
          <w:rPr>
            <w:webHidden/>
          </w:rPr>
          <w:fldChar w:fldCharType="end"/>
        </w:r>
      </w:hyperlink>
    </w:p>
    <w:p w14:paraId="40C3F9AC" w14:textId="77777777" w:rsidR="00014A79" w:rsidRDefault="009F22B9">
      <w:pPr>
        <w:pStyle w:val="TOC3"/>
        <w:rPr>
          <w:rFonts w:asciiTheme="minorHAnsi" w:eastAsiaTheme="minorEastAsia" w:hAnsiTheme="minorHAnsi" w:cstheme="minorBidi"/>
          <w:sz w:val="22"/>
          <w:szCs w:val="22"/>
          <w:lang w:val="fr-FR" w:eastAsia="fr-FR"/>
        </w:rPr>
      </w:pPr>
      <w:hyperlink w:anchor="_Toc452653884" w:history="1">
        <w:r w:rsidR="00014A79" w:rsidRPr="006D19F0">
          <w:rPr>
            <w:rStyle w:val="Hyperlink"/>
          </w:rPr>
          <w:t>2.1.2</w:t>
        </w:r>
        <w:r w:rsidR="00014A79">
          <w:rPr>
            <w:rFonts w:asciiTheme="minorHAnsi" w:eastAsiaTheme="minorEastAsia" w:hAnsiTheme="minorHAnsi" w:cstheme="minorBidi"/>
            <w:sz w:val="22"/>
            <w:szCs w:val="22"/>
            <w:lang w:val="fr-FR" w:eastAsia="fr-FR"/>
          </w:rPr>
          <w:tab/>
        </w:r>
        <w:r w:rsidR="00014A79" w:rsidRPr="006D19F0">
          <w:rPr>
            <w:rStyle w:val="Hyperlink"/>
          </w:rPr>
          <w:t>Conflict of Interest</w:t>
        </w:r>
        <w:r w:rsidR="00014A79">
          <w:rPr>
            <w:webHidden/>
          </w:rPr>
          <w:tab/>
        </w:r>
        <w:r w:rsidR="00014A79">
          <w:rPr>
            <w:webHidden/>
          </w:rPr>
          <w:fldChar w:fldCharType="begin"/>
        </w:r>
        <w:r w:rsidR="00014A79">
          <w:rPr>
            <w:webHidden/>
          </w:rPr>
          <w:instrText xml:space="preserve"> PAGEREF _Toc452653884 \h </w:instrText>
        </w:r>
        <w:r w:rsidR="00014A79">
          <w:rPr>
            <w:webHidden/>
          </w:rPr>
        </w:r>
        <w:r w:rsidR="00014A79">
          <w:rPr>
            <w:webHidden/>
          </w:rPr>
          <w:fldChar w:fldCharType="separate"/>
        </w:r>
        <w:r w:rsidR="00014A79">
          <w:rPr>
            <w:webHidden/>
          </w:rPr>
          <w:t>5</w:t>
        </w:r>
        <w:r w:rsidR="00014A79">
          <w:rPr>
            <w:webHidden/>
          </w:rPr>
          <w:fldChar w:fldCharType="end"/>
        </w:r>
      </w:hyperlink>
    </w:p>
    <w:p w14:paraId="40C3F9AD" w14:textId="77777777" w:rsidR="00014A79" w:rsidRDefault="009F22B9">
      <w:pPr>
        <w:pStyle w:val="TOC3"/>
        <w:rPr>
          <w:rFonts w:asciiTheme="minorHAnsi" w:eastAsiaTheme="minorEastAsia" w:hAnsiTheme="minorHAnsi" w:cstheme="minorBidi"/>
          <w:sz w:val="22"/>
          <w:szCs w:val="22"/>
          <w:lang w:val="fr-FR" w:eastAsia="fr-FR"/>
        </w:rPr>
      </w:pPr>
      <w:hyperlink w:anchor="_Toc452653885" w:history="1">
        <w:r w:rsidR="00014A79" w:rsidRPr="006D19F0">
          <w:rPr>
            <w:rStyle w:val="Hyperlink"/>
          </w:rPr>
          <w:t>2.1.3</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_Toc452653885 \h </w:instrText>
        </w:r>
        <w:r w:rsidR="00014A79">
          <w:rPr>
            <w:webHidden/>
          </w:rPr>
        </w:r>
        <w:r w:rsidR="00014A79">
          <w:rPr>
            <w:webHidden/>
          </w:rPr>
          <w:fldChar w:fldCharType="separate"/>
        </w:r>
        <w:r w:rsidR="00014A79">
          <w:rPr>
            <w:webHidden/>
          </w:rPr>
          <w:t>5</w:t>
        </w:r>
        <w:r w:rsidR="00014A79">
          <w:rPr>
            <w:webHidden/>
          </w:rPr>
          <w:fldChar w:fldCharType="end"/>
        </w:r>
      </w:hyperlink>
    </w:p>
    <w:p w14:paraId="40C3F9AE" w14:textId="77777777" w:rsidR="00014A79" w:rsidRDefault="009F22B9">
      <w:pPr>
        <w:pStyle w:val="TOC3"/>
        <w:rPr>
          <w:rFonts w:asciiTheme="minorHAnsi" w:eastAsiaTheme="minorEastAsia" w:hAnsiTheme="minorHAnsi" w:cstheme="minorBidi"/>
          <w:sz w:val="22"/>
          <w:szCs w:val="22"/>
          <w:lang w:val="fr-FR" w:eastAsia="fr-FR"/>
        </w:rPr>
      </w:pPr>
      <w:hyperlink w:anchor="_Toc452653886" w:history="1">
        <w:r w:rsidR="00014A79" w:rsidRPr="006D19F0">
          <w:rPr>
            <w:rStyle w:val="Hyperlink"/>
            <w:rFonts w:eastAsia="Arial Unicode MS"/>
          </w:rPr>
          <w:t>2.1.4</w:t>
        </w:r>
        <w:r w:rsidR="00014A79">
          <w:rPr>
            <w:rFonts w:asciiTheme="minorHAnsi" w:eastAsiaTheme="minorEastAsia" w:hAnsiTheme="minorHAnsi" w:cstheme="minorBidi"/>
            <w:sz w:val="22"/>
            <w:szCs w:val="22"/>
            <w:lang w:val="fr-FR" w:eastAsia="fr-FR"/>
          </w:rPr>
          <w:tab/>
        </w:r>
        <w:r w:rsidR="00014A79" w:rsidRPr="006D19F0">
          <w:rPr>
            <w:rStyle w:val="Hyperlink"/>
          </w:rPr>
          <w:t>Government-Owned Enterprise</w:t>
        </w:r>
        <w:r w:rsidR="00014A79">
          <w:rPr>
            <w:webHidden/>
          </w:rPr>
          <w:tab/>
        </w:r>
        <w:r w:rsidR="00014A79">
          <w:rPr>
            <w:webHidden/>
          </w:rPr>
          <w:fldChar w:fldCharType="begin"/>
        </w:r>
        <w:r w:rsidR="00014A79">
          <w:rPr>
            <w:webHidden/>
          </w:rPr>
          <w:instrText xml:space="preserve"> PAGEREF _Toc452653886 \h </w:instrText>
        </w:r>
        <w:r w:rsidR="00014A79">
          <w:rPr>
            <w:webHidden/>
          </w:rPr>
        </w:r>
        <w:r w:rsidR="00014A79">
          <w:rPr>
            <w:webHidden/>
          </w:rPr>
          <w:fldChar w:fldCharType="separate"/>
        </w:r>
        <w:r w:rsidR="00014A79">
          <w:rPr>
            <w:webHidden/>
          </w:rPr>
          <w:t>5</w:t>
        </w:r>
        <w:r w:rsidR="00014A79">
          <w:rPr>
            <w:webHidden/>
          </w:rPr>
          <w:fldChar w:fldCharType="end"/>
        </w:r>
      </w:hyperlink>
    </w:p>
    <w:p w14:paraId="40C3F9AF" w14:textId="77777777" w:rsidR="00014A79" w:rsidRDefault="009F22B9">
      <w:pPr>
        <w:pStyle w:val="TOC3"/>
        <w:rPr>
          <w:rFonts w:asciiTheme="minorHAnsi" w:eastAsiaTheme="minorEastAsia" w:hAnsiTheme="minorHAnsi" w:cstheme="minorBidi"/>
          <w:sz w:val="22"/>
          <w:szCs w:val="22"/>
          <w:lang w:val="fr-FR" w:eastAsia="fr-FR"/>
        </w:rPr>
      </w:pPr>
      <w:hyperlink w:anchor="_Toc452653887" w:history="1">
        <w:r w:rsidR="00014A79" w:rsidRPr="006D19F0">
          <w:rPr>
            <w:rStyle w:val="Hyperlink"/>
          </w:rPr>
          <w:t>2.1.5</w:t>
        </w:r>
        <w:r w:rsidR="00014A79">
          <w:rPr>
            <w:rFonts w:asciiTheme="minorHAnsi" w:eastAsiaTheme="minorEastAsia" w:hAnsiTheme="minorHAnsi" w:cstheme="minorBidi"/>
            <w:sz w:val="22"/>
            <w:szCs w:val="22"/>
            <w:lang w:val="fr-FR" w:eastAsia="fr-FR"/>
          </w:rPr>
          <w:tab/>
        </w:r>
        <w:r w:rsidR="00014A79" w:rsidRPr="006D19F0">
          <w:rPr>
            <w:rStyle w:val="Hyperlink"/>
          </w:rPr>
          <w:t>United Nations Eligibility</w:t>
        </w:r>
        <w:r w:rsidR="00014A79">
          <w:rPr>
            <w:webHidden/>
          </w:rPr>
          <w:tab/>
        </w:r>
        <w:r w:rsidR="00014A79">
          <w:rPr>
            <w:webHidden/>
          </w:rPr>
          <w:fldChar w:fldCharType="begin"/>
        </w:r>
        <w:r w:rsidR="00014A79">
          <w:rPr>
            <w:webHidden/>
          </w:rPr>
          <w:instrText xml:space="preserve"> PAGEREF _Toc452653887 \h </w:instrText>
        </w:r>
        <w:r w:rsidR="00014A79">
          <w:rPr>
            <w:webHidden/>
          </w:rPr>
        </w:r>
        <w:r w:rsidR="00014A79">
          <w:rPr>
            <w:webHidden/>
          </w:rPr>
          <w:fldChar w:fldCharType="separate"/>
        </w:r>
        <w:r w:rsidR="00014A79">
          <w:rPr>
            <w:webHidden/>
          </w:rPr>
          <w:t>5</w:t>
        </w:r>
        <w:r w:rsidR="00014A79">
          <w:rPr>
            <w:webHidden/>
          </w:rPr>
          <w:fldChar w:fldCharType="end"/>
        </w:r>
      </w:hyperlink>
    </w:p>
    <w:p w14:paraId="40C3F9B0" w14:textId="77777777" w:rsidR="00014A79" w:rsidRDefault="009F22B9">
      <w:pPr>
        <w:pStyle w:val="TOC2"/>
        <w:rPr>
          <w:rFonts w:asciiTheme="minorHAnsi" w:eastAsiaTheme="minorEastAsia" w:hAnsiTheme="minorHAnsi" w:cstheme="minorBidi"/>
          <w:sz w:val="22"/>
          <w:szCs w:val="22"/>
          <w:lang w:val="fr-FR" w:eastAsia="fr-FR"/>
        </w:rPr>
      </w:pPr>
      <w:hyperlink w:anchor="_Toc452653888" w:history="1">
        <w:r w:rsidR="00014A79" w:rsidRPr="006D19F0">
          <w:rPr>
            <w:rStyle w:val="Hyperlink"/>
          </w:rPr>
          <w:t>2.2</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_Toc452653888 \h </w:instrText>
        </w:r>
        <w:r w:rsidR="00014A79">
          <w:rPr>
            <w:webHidden/>
          </w:rPr>
        </w:r>
        <w:r w:rsidR="00014A79">
          <w:rPr>
            <w:webHidden/>
          </w:rPr>
          <w:fldChar w:fldCharType="separate"/>
        </w:r>
        <w:r w:rsidR="00014A79">
          <w:rPr>
            <w:webHidden/>
          </w:rPr>
          <w:t>6</w:t>
        </w:r>
        <w:r w:rsidR="00014A79">
          <w:rPr>
            <w:webHidden/>
          </w:rPr>
          <w:fldChar w:fldCharType="end"/>
        </w:r>
      </w:hyperlink>
    </w:p>
    <w:p w14:paraId="40C3F9B1" w14:textId="77777777" w:rsidR="00014A79" w:rsidRDefault="009F22B9">
      <w:pPr>
        <w:pStyle w:val="TOC3"/>
        <w:rPr>
          <w:rFonts w:asciiTheme="minorHAnsi" w:eastAsiaTheme="minorEastAsia" w:hAnsiTheme="minorHAnsi" w:cstheme="minorBidi"/>
          <w:sz w:val="22"/>
          <w:szCs w:val="22"/>
          <w:lang w:val="fr-FR" w:eastAsia="fr-FR"/>
        </w:rPr>
      </w:pPr>
      <w:hyperlink w:anchor="_Toc452653889" w:history="1">
        <w:r w:rsidR="00014A79" w:rsidRPr="006D19F0">
          <w:rPr>
            <w:rStyle w:val="Hyperlink"/>
          </w:rPr>
          <w:t>2.2.1</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_Toc452653889 \h </w:instrText>
        </w:r>
        <w:r w:rsidR="00014A79">
          <w:rPr>
            <w:webHidden/>
          </w:rPr>
        </w:r>
        <w:r w:rsidR="00014A79">
          <w:rPr>
            <w:webHidden/>
          </w:rPr>
          <w:fldChar w:fldCharType="separate"/>
        </w:r>
        <w:r w:rsidR="00014A79">
          <w:rPr>
            <w:webHidden/>
          </w:rPr>
          <w:t>6</w:t>
        </w:r>
        <w:r w:rsidR="00014A79">
          <w:rPr>
            <w:webHidden/>
          </w:rPr>
          <w:fldChar w:fldCharType="end"/>
        </w:r>
      </w:hyperlink>
    </w:p>
    <w:p w14:paraId="40C3F9B2" w14:textId="77777777" w:rsidR="00014A79" w:rsidRDefault="009F22B9">
      <w:pPr>
        <w:pStyle w:val="TOC2"/>
        <w:rPr>
          <w:rFonts w:asciiTheme="minorHAnsi" w:eastAsiaTheme="minorEastAsia" w:hAnsiTheme="minorHAnsi" w:cstheme="minorBidi"/>
          <w:sz w:val="22"/>
          <w:szCs w:val="22"/>
          <w:lang w:val="fr-FR" w:eastAsia="fr-FR"/>
        </w:rPr>
      </w:pPr>
      <w:hyperlink w:anchor="_Toc452653890" w:history="1">
        <w:r w:rsidR="00014A79" w:rsidRPr="006D19F0">
          <w:rPr>
            <w:rStyle w:val="Hyperlink"/>
          </w:rPr>
          <w:t>2.3</w:t>
        </w:r>
        <w:r w:rsidR="00014A79">
          <w:rPr>
            <w:rFonts w:asciiTheme="minorHAnsi" w:eastAsiaTheme="minorEastAsia" w:hAnsiTheme="minorHAnsi" w:cstheme="minorBidi"/>
            <w:sz w:val="22"/>
            <w:szCs w:val="22"/>
            <w:lang w:val="fr-FR" w:eastAsia="fr-FR"/>
          </w:rPr>
          <w:tab/>
        </w:r>
        <w:r w:rsidR="00014A79" w:rsidRPr="006D19F0">
          <w:rPr>
            <w:rStyle w:val="Hyperlink"/>
          </w:rPr>
          <w:t>Financial Situation</w:t>
        </w:r>
        <w:r w:rsidR="00014A79">
          <w:rPr>
            <w:webHidden/>
          </w:rPr>
          <w:tab/>
        </w:r>
        <w:r w:rsidR="00014A79">
          <w:rPr>
            <w:webHidden/>
          </w:rPr>
          <w:fldChar w:fldCharType="begin"/>
        </w:r>
        <w:r w:rsidR="00014A79">
          <w:rPr>
            <w:webHidden/>
          </w:rPr>
          <w:instrText xml:space="preserve"> PAGEREF _Toc452653890 \h </w:instrText>
        </w:r>
        <w:r w:rsidR="00014A79">
          <w:rPr>
            <w:webHidden/>
          </w:rPr>
        </w:r>
        <w:r w:rsidR="00014A79">
          <w:rPr>
            <w:webHidden/>
          </w:rPr>
          <w:fldChar w:fldCharType="separate"/>
        </w:r>
        <w:r w:rsidR="00014A79">
          <w:rPr>
            <w:webHidden/>
          </w:rPr>
          <w:t>7</w:t>
        </w:r>
        <w:r w:rsidR="00014A79">
          <w:rPr>
            <w:webHidden/>
          </w:rPr>
          <w:fldChar w:fldCharType="end"/>
        </w:r>
      </w:hyperlink>
    </w:p>
    <w:p w14:paraId="40C3F9B3" w14:textId="77777777" w:rsidR="00014A79" w:rsidRDefault="009F22B9">
      <w:pPr>
        <w:pStyle w:val="TOC3"/>
        <w:rPr>
          <w:rFonts w:asciiTheme="minorHAnsi" w:eastAsiaTheme="minorEastAsia" w:hAnsiTheme="minorHAnsi" w:cstheme="minorBidi"/>
          <w:sz w:val="22"/>
          <w:szCs w:val="22"/>
          <w:lang w:val="fr-FR" w:eastAsia="fr-FR"/>
        </w:rPr>
      </w:pPr>
      <w:hyperlink w:anchor="_Toc452653891" w:history="1">
        <w:r w:rsidR="00014A79" w:rsidRPr="006D19F0">
          <w:rPr>
            <w:rStyle w:val="Hyperlink"/>
          </w:rPr>
          <w:t>2.3.1</w:t>
        </w:r>
        <w:r w:rsidR="00014A79">
          <w:rPr>
            <w:rFonts w:asciiTheme="minorHAnsi" w:eastAsiaTheme="minorEastAsia" w:hAnsiTheme="minorHAnsi" w:cstheme="minorBidi"/>
            <w:sz w:val="22"/>
            <w:szCs w:val="22"/>
            <w:lang w:val="fr-FR" w:eastAsia="fr-FR"/>
          </w:rPr>
          <w:tab/>
        </w:r>
        <w:r w:rsidR="00014A79" w:rsidRPr="006D19F0">
          <w:rPr>
            <w:rStyle w:val="Hyperlink"/>
          </w:rPr>
          <w:t>Historical Financial Performance</w:t>
        </w:r>
        <w:r w:rsidR="00014A79">
          <w:rPr>
            <w:webHidden/>
          </w:rPr>
          <w:tab/>
        </w:r>
        <w:r w:rsidR="00014A79">
          <w:rPr>
            <w:webHidden/>
          </w:rPr>
          <w:fldChar w:fldCharType="begin"/>
        </w:r>
        <w:r w:rsidR="00014A79">
          <w:rPr>
            <w:webHidden/>
          </w:rPr>
          <w:instrText xml:space="preserve"> PAGEREF _Toc452653891 \h </w:instrText>
        </w:r>
        <w:r w:rsidR="00014A79">
          <w:rPr>
            <w:webHidden/>
          </w:rPr>
        </w:r>
        <w:r w:rsidR="00014A79">
          <w:rPr>
            <w:webHidden/>
          </w:rPr>
          <w:fldChar w:fldCharType="separate"/>
        </w:r>
        <w:r w:rsidR="00014A79">
          <w:rPr>
            <w:webHidden/>
          </w:rPr>
          <w:t>7</w:t>
        </w:r>
        <w:r w:rsidR="00014A79">
          <w:rPr>
            <w:webHidden/>
          </w:rPr>
          <w:fldChar w:fldCharType="end"/>
        </w:r>
      </w:hyperlink>
    </w:p>
    <w:p w14:paraId="40C3F9B4" w14:textId="77777777" w:rsidR="00014A79" w:rsidRDefault="009F22B9">
      <w:pPr>
        <w:pStyle w:val="TOC3"/>
        <w:rPr>
          <w:rFonts w:asciiTheme="minorHAnsi" w:eastAsiaTheme="minorEastAsia" w:hAnsiTheme="minorHAnsi" w:cstheme="minorBidi"/>
          <w:sz w:val="22"/>
          <w:szCs w:val="22"/>
          <w:lang w:val="fr-FR" w:eastAsia="fr-FR"/>
        </w:rPr>
      </w:pPr>
      <w:hyperlink w:anchor="_Toc452653892" w:history="1">
        <w:r w:rsidR="00014A79" w:rsidRPr="006D19F0">
          <w:rPr>
            <w:rStyle w:val="Hyperlink"/>
          </w:rPr>
          <w:t>2.3.2</w:t>
        </w:r>
        <w:r w:rsidR="00014A79">
          <w:rPr>
            <w:rFonts w:asciiTheme="minorHAnsi" w:eastAsiaTheme="minorEastAsia" w:hAnsiTheme="minorHAnsi" w:cstheme="minorBidi"/>
            <w:sz w:val="22"/>
            <w:szCs w:val="22"/>
            <w:lang w:val="fr-FR" w:eastAsia="fr-FR"/>
          </w:rPr>
          <w:tab/>
        </w:r>
        <w:r w:rsidR="00014A79" w:rsidRPr="006D19F0">
          <w:rPr>
            <w:rStyle w:val="Hyperlink"/>
          </w:rPr>
          <w:t>Average Annual Turnover</w:t>
        </w:r>
        <w:r w:rsidR="00014A79">
          <w:rPr>
            <w:webHidden/>
          </w:rPr>
          <w:tab/>
        </w:r>
        <w:r w:rsidR="00014A79">
          <w:rPr>
            <w:webHidden/>
          </w:rPr>
          <w:fldChar w:fldCharType="begin"/>
        </w:r>
        <w:r w:rsidR="00014A79">
          <w:rPr>
            <w:webHidden/>
          </w:rPr>
          <w:instrText xml:space="preserve"> PAGEREF _Toc452653892 \h </w:instrText>
        </w:r>
        <w:r w:rsidR="00014A79">
          <w:rPr>
            <w:webHidden/>
          </w:rPr>
        </w:r>
        <w:r w:rsidR="00014A79">
          <w:rPr>
            <w:webHidden/>
          </w:rPr>
          <w:fldChar w:fldCharType="separate"/>
        </w:r>
        <w:r w:rsidR="00014A79">
          <w:rPr>
            <w:webHidden/>
          </w:rPr>
          <w:t>7</w:t>
        </w:r>
        <w:r w:rsidR="00014A79">
          <w:rPr>
            <w:webHidden/>
          </w:rPr>
          <w:fldChar w:fldCharType="end"/>
        </w:r>
      </w:hyperlink>
    </w:p>
    <w:p w14:paraId="40C3F9B5" w14:textId="77777777" w:rsidR="00014A79" w:rsidRDefault="009F22B9">
      <w:pPr>
        <w:pStyle w:val="TOC3"/>
        <w:rPr>
          <w:rFonts w:asciiTheme="minorHAnsi" w:eastAsiaTheme="minorEastAsia" w:hAnsiTheme="minorHAnsi" w:cstheme="minorBidi"/>
          <w:sz w:val="22"/>
          <w:szCs w:val="22"/>
          <w:lang w:val="fr-FR" w:eastAsia="fr-FR"/>
        </w:rPr>
      </w:pPr>
      <w:hyperlink w:anchor="_Toc452653893" w:history="1">
        <w:r w:rsidR="00014A79" w:rsidRPr="006D19F0">
          <w:rPr>
            <w:rStyle w:val="Hyperlink"/>
          </w:rPr>
          <w:t>2.3.3</w:t>
        </w:r>
        <w:r w:rsidR="00014A79">
          <w:rPr>
            <w:rFonts w:asciiTheme="minorHAnsi" w:eastAsiaTheme="minorEastAsia" w:hAnsiTheme="minorHAnsi" w:cstheme="minorBidi"/>
            <w:sz w:val="22"/>
            <w:szCs w:val="22"/>
            <w:lang w:val="fr-FR" w:eastAsia="fr-FR"/>
          </w:rPr>
          <w:tab/>
        </w:r>
        <w:r w:rsidR="00014A79" w:rsidRPr="006D19F0">
          <w:rPr>
            <w:rStyle w:val="Hyperlink"/>
          </w:rPr>
          <w:t>Financial Resources</w:t>
        </w:r>
        <w:r w:rsidR="00014A79">
          <w:rPr>
            <w:webHidden/>
          </w:rPr>
          <w:tab/>
        </w:r>
        <w:r w:rsidR="00014A79">
          <w:rPr>
            <w:webHidden/>
          </w:rPr>
          <w:fldChar w:fldCharType="begin"/>
        </w:r>
        <w:r w:rsidR="00014A79">
          <w:rPr>
            <w:webHidden/>
          </w:rPr>
          <w:instrText xml:space="preserve"> PAGEREF _Toc452653893 \h </w:instrText>
        </w:r>
        <w:r w:rsidR="00014A79">
          <w:rPr>
            <w:webHidden/>
          </w:rPr>
        </w:r>
        <w:r w:rsidR="00014A79">
          <w:rPr>
            <w:webHidden/>
          </w:rPr>
          <w:fldChar w:fldCharType="separate"/>
        </w:r>
        <w:r w:rsidR="00014A79">
          <w:rPr>
            <w:webHidden/>
          </w:rPr>
          <w:t>8</w:t>
        </w:r>
        <w:r w:rsidR="00014A79">
          <w:rPr>
            <w:webHidden/>
          </w:rPr>
          <w:fldChar w:fldCharType="end"/>
        </w:r>
      </w:hyperlink>
    </w:p>
    <w:p w14:paraId="40C3F9B6" w14:textId="77777777" w:rsidR="00014A79" w:rsidRDefault="009F22B9">
      <w:pPr>
        <w:pStyle w:val="TOC2"/>
        <w:rPr>
          <w:rFonts w:asciiTheme="minorHAnsi" w:eastAsiaTheme="minorEastAsia" w:hAnsiTheme="minorHAnsi" w:cstheme="minorBidi"/>
          <w:sz w:val="22"/>
          <w:szCs w:val="22"/>
          <w:lang w:val="fr-FR" w:eastAsia="fr-FR"/>
        </w:rPr>
      </w:pPr>
      <w:hyperlink w:anchor="_Toc452653894" w:history="1">
        <w:r w:rsidR="00014A79" w:rsidRPr="006D19F0">
          <w:rPr>
            <w:rStyle w:val="Hyperlink"/>
          </w:rPr>
          <w:t>2.4</w:t>
        </w:r>
        <w:r w:rsidR="00014A79">
          <w:rPr>
            <w:rFonts w:asciiTheme="minorHAnsi" w:eastAsiaTheme="minorEastAsia" w:hAnsiTheme="minorHAnsi" w:cstheme="minorBidi"/>
            <w:sz w:val="22"/>
            <w:szCs w:val="22"/>
            <w:lang w:val="fr-FR" w:eastAsia="fr-FR"/>
          </w:rPr>
          <w:tab/>
        </w:r>
        <w:r w:rsidR="00014A79" w:rsidRPr="006D19F0">
          <w:rPr>
            <w:rStyle w:val="Hyperlink"/>
          </w:rPr>
          <w:t>Bidder’s Experience</w:t>
        </w:r>
        <w:r w:rsidR="00014A79">
          <w:rPr>
            <w:webHidden/>
          </w:rPr>
          <w:tab/>
        </w:r>
        <w:r w:rsidR="00014A79">
          <w:rPr>
            <w:webHidden/>
          </w:rPr>
          <w:fldChar w:fldCharType="begin"/>
        </w:r>
        <w:r w:rsidR="00014A79">
          <w:rPr>
            <w:webHidden/>
          </w:rPr>
          <w:instrText xml:space="preserve"> PAGEREF _Toc452653894 \h </w:instrText>
        </w:r>
        <w:r w:rsidR="00014A79">
          <w:rPr>
            <w:webHidden/>
          </w:rPr>
        </w:r>
        <w:r w:rsidR="00014A79">
          <w:rPr>
            <w:webHidden/>
          </w:rPr>
          <w:fldChar w:fldCharType="separate"/>
        </w:r>
        <w:r w:rsidR="00014A79">
          <w:rPr>
            <w:webHidden/>
          </w:rPr>
          <w:t>9</w:t>
        </w:r>
        <w:r w:rsidR="00014A79">
          <w:rPr>
            <w:webHidden/>
          </w:rPr>
          <w:fldChar w:fldCharType="end"/>
        </w:r>
      </w:hyperlink>
    </w:p>
    <w:p w14:paraId="40C3F9B7" w14:textId="77777777" w:rsidR="00014A79" w:rsidRDefault="009F22B9">
      <w:pPr>
        <w:pStyle w:val="TOC3"/>
        <w:rPr>
          <w:rFonts w:asciiTheme="minorHAnsi" w:eastAsiaTheme="minorEastAsia" w:hAnsiTheme="minorHAnsi" w:cstheme="minorBidi"/>
          <w:sz w:val="22"/>
          <w:szCs w:val="22"/>
          <w:lang w:val="fr-FR" w:eastAsia="fr-FR"/>
        </w:rPr>
      </w:pPr>
      <w:hyperlink w:anchor="_Toc452653895" w:history="1">
        <w:r w:rsidR="00014A79" w:rsidRPr="006D19F0">
          <w:rPr>
            <w:rStyle w:val="Hyperlink"/>
          </w:rPr>
          <w:t>2.4.1</w:t>
        </w:r>
        <w:r w:rsidR="00014A79">
          <w:rPr>
            <w:rFonts w:asciiTheme="minorHAnsi" w:eastAsiaTheme="minorEastAsia" w:hAnsiTheme="minorHAnsi" w:cstheme="minorBidi"/>
            <w:sz w:val="22"/>
            <w:szCs w:val="22"/>
            <w:lang w:val="fr-FR" w:eastAsia="fr-FR"/>
          </w:rPr>
          <w:tab/>
        </w:r>
        <w:r w:rsidR="00014A79" w:rsidRPr="006D19F0">
          <w:rPr>
            <w:rStyle w:val="Hyperlink"/>
          </w:rPr>
          <w:t>Contracts of Similar Size and Nature</w:t>
        </w:r>
        <w:r w:rsidR="00014A79">
          <w:rPr>
            <w:webHidden/>
          </w:rPr>
          <w:tab/>
        </w:r>
        <w:r w:rsidR="00014A79">
          <w:rPr>
            <w:webHidden/>
          </w:rPr>
          <w:fldChar w:fldCharType="begin"/>
        </w:r>
        <w:r w:rsidR="00014A79">
          <w:rPr>
            <w:webHidden/>
          </w:rPr>
          <w:instrText xml:space="preserve"> PAGEREF _Toc452653895 \h </w:instrText>
        </w:r>
        <w:r w:rsidR="00014A79">
          <w:rPr>
            <w:webHidden/>
          </w:rPr>
        </w:r>
        <w:r w:rsidR="00014A79">
          <w:rPr>
            <w:webHidden/>
          </w:rPr>
          <w:fldChar w:fldCharType="separate"/>
        </w:r>
        <w:r w:rsidR="00014A79">
          <w:rPr>
            <w:webHidden/>
          </w:rPr>
          <w:t>9</w:t>
        </w:r>
        <w:r w:rsidR="00014A79">
          <w:rPr>
            <w:webHidden/>
          </w:rPr>
          <w:fldChar w:fldCharType="end"/>
        </w:r>
      </w:hyperlink>
    </w:p>
    <w:p w14:paraId="40C3F9B8" w14:textId="77777777" w:rsidR="00014A79" w:rsidRDefault="009F22B9">
      <w:pPr>
        <w:pStyle w:val="TOC3"/>
        <w:rPr>
          <w:rFonts w:asciiTheme="minorHAnsi" w:eastAsiaTheme="minorEastAsia" w:hAnsiTheme="minorHAnsi" w:cstheme="minorBidi"/>
          <w:sz w:val="22"/>
          <w:szCs w:val="22"/>
          <w:lang w:val="fr-FR" w:eastAsia="fr-FR"/>
        </w:rPr>
      </w:pPr>
      <w:hyperlink w:anchor="_Toc452653896" w:history="1">
        <w:r w:rsidR="00014A79" w:rsidRPr="006D19F0">
          <w:rPr>
            <w:rStyle w:val="Hyperlink"/>
          </w:rPr>
          <w:t>2.4.2</w:t>
        </w:r>
        <w:r w:rsidR="00014A79">
          <w:rPr>
            <w:rFonts w:asciiTheme="minorHAnsi" w:eastAsiaTheme="minorEastAsia" w:hAnsiTheme="minorHAnsi" w:cstheme="minorBidi"/>
            <w:sz w:val="22"/>
            <w:szCs w:val="22"/>
            <w:lang w:val="fr-FR" w:eastAsia="fr-FR"/>
          </w:rPr>
          <w:tab/>
        </w:r>
        <w:r w:rsidR="00014A79" w:rsidRPr="006D19F0">
          <w:rPr>
            <w:rStyle w:val="Hyperlink"/>
          </w:rPr>
          <w:t>Experience in Key Activities</w:t>
        </w:r>
        <w:r w:rsidR="00014A79">
          <w:rPr>
            <w:webHidden/>
          </w:rPr>
          <w:tab/>
        </w:r>
        <w:r w:rsidR="00014A79">
          <w:rPr>
            <w:webHidden/>
          </w:rPr>
          <w:fldChar w:fldCharType="begin"/>
        </w:r>
        <w:r w:rsidR="00014A79">
          <w:rPr>
            <w:webHidden/>
          </w:rPr>
          <w:instrText xml:space="preserve"> PAGEREF _Toc452653896 \h </w:instrText>
        </w:r>
        <w:r w:rsidR="00014A79">
          <w:rPr>
            <w:webHidden/>
          </w:rPr>
        </w:r>
        <w:r w:rsidR="00014A79">
          <w:rPr>
            <w:webHidden/>
          </w:rPr>
          <w:fldChar w:fldCharType="separate"/>
        </w:r>
        <w:r w:rsidR="00014A79">
          <w:rPr>
            <w:webHidden/>
          </w:rPr>
          <w:t>9</w:t>
        </w:r>
        <w:r w:rsidR="00014A79">
          <w:rPr>
            <w:webHidden/>
          </w:rPr>
          <w:fldChar w:fldCharType="end"/>
        </w:r>
      </w:hyperlink>
    </w:p>
    <w:p w14:paraId="40C3F9B9" w14:textId="77777777" w:rsidR="00014A79" w:rsidRDefault="009F22B9">
      <w:pPr>
        <w:pStyle w:val="TOC2"/>
        <w:rPr>
          <w:rFonts w:asciiTheme="minorHAnsi" w:eastAsiaTheme="minorEastAsia" w:hAnsiTheme="minorHAnsi" w:cstheme="minorBidi"/>
          <w:sz w:val="22"/>
          <w:szCs w:val="22"/>
          <w:lang w:val="fr-FR" w:eastAsia="fr-FR"/>
        </w:rPr>
      </w:pPr>
      <w:hyperlink w:anchor="_Toc452653897" w:history="1">
        <w:r w:rsidR="00014A79" w:rsidRPr="006D19F0">
          <w:rPr>
            <w:rStyle w:val="Hyperlink"/>
          </w:rPr>
          <w:t>2.5</w:t>
        </w:r>
        <w:r w:rsidR="00014A79">
          <w:rPr>
            <w:rFonts w:asciiTheme="minorHAnsi" w:eastAsiaTheme="minorEastAsia" w:hAnsiTheme="minorHAnsi" w:cstheme="minorBidi"/>
            <w:sz w:val="22"/>
            <w:szCs w:val="22"/>
            <w:lang w:val="fr-FR" w:eastAsia="fr-FR"/>
          </w:rPr>
          <w:tab/>
        </w:r>
        <w:r w:rsidR="00014A79" w:rsidRPr="006D19F0">
          <w:rPr>
            <w:rStyle w:val="Hyperlink"/>
          </w:rPr>
          <w:t>Subcontractors and Manufacturers</w:t>
        </w:r>
        <w:r w:rsidR="00014A79">
          <w:rPr>
            <w:webHidden/>
          </w:rPr>
          <w:tab/>
        </w:r>
        <w:r w:rsidR="00014A79">
          <w:rPr>
            <w:webHidden/>
          </w:rPr>
          <w:fldChar w:fldCharType="begin"/>
        </w:r>
        <w:r w:rsidR="00014A79">
          <w:rPr>
            <w:webHidden/>
          </w:rPr>
          <w:instrText xml:space="preserve"> PAGEREF _Toc452653897 \h </w:instrText>
        </w:r>
        <w:r w:rsidR="00014A79">
          <w:rPr>
            <w:webHidden/>
          </w:rPr>
        </w:r>
        <w:r w:rsidR="00014A79">
          <w:rPr>
            <w:webHidden/>
          </w:rPr>
          <w:fldChar w:fldCharType="separate"/>
        </w:r>
        <w:r w:rsidR="00014A79">
          <w:rPr>
            <w:webHidden/>
          </w:rPr>
          <w:t>11</w:t>
        </w:r>
        <w:r w:rsidR="00014A79">
          <w:rPr>
            <w:webHidden/>
          </w:rPr>
          <w:fldChar w:fldCharType="end"/>
        </w:r>
      </w:hyperlink>
    </w:p>
    <w:p w14:paraId="40C3F9BA" w14:textId="77777777"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5" w:name="_Toc450052730"/>
      <w:r w:rsidRPr="00AA273E">
        <w:rPr>
          <w:noProof/>
        </w:rPr>
        <w:tab/>
      </w:r>
    </w:p>
    <w:p w14:paraId="40C3F9BC" w14:textId="77777777" w:rsidR="00E4654E" w:rsidRPr="00AA70EB" w:rsidRDefault="00746455" w:rsidP="0070469B">
      <w:pPr>
        <w:pStyle w:val="Heading1"/>
      </w:pPr>
      <w:r w:rsidRPr="00AA70EB">
        <w:br w:type="page"/>
      </w:r>
      <w:bookmarkStart w:id="6" w:name="_Toc452653869"/>
      <w:r w:rsidR="00E4654E" w:rsidRPr="00AA70EB">
        <w:lastRenderedPageBreak/>
        <w:t>Evaluation</w:t>
      </w:r>
      <w:bookmarkEnd w:id="5"/>
      <w:bookmarkEnd w:id="6"/>
    </w:p>
    <w:p w14:paraId="40C3F9BD" w14:textId="77777777" w:rsidR="00E4654E" w:rsidRPr="00AA273E" w:rsidRDefault="00E4654E" w:rsidP="00AA70EB">
      <w:pPr>
        <w:pStyle w:val="Heading2"/>
        <w:rPr>
          <w:noProof/>
        </w:rPr>
      </w:pPr>
      <w:bookmarkStart w:id="7" w:name="_Toc450052731"/>
      <w:bookmarkStart w:id="8" w:name="_Toc452653870"/>
      <w:r w:rsidRPr="00AA273E">
        <w:rPr>
          <w:noProof/>
        </w:rPr>
        <w:t xml:space="preserve">Technical </w:t>
      </w:r>
      <w:r w:rsidR="009223DC" w:rsidRPr="00AA273E">
        <w:rPr>
          <w:noProof/>
        </w:rPr>
        <w:t>Evaluation</w:t>
      </w:r>
      <w:bookmarkEnd w:id="7"/>
      <w:bookmarkEnd w:id="8"/>
    </w:p>
    <w:p w14:paraId="2EA96C86" w14:textId="26C43A0E" w:rsidR="00DD76AE" w:rsidRDefault="00DD76AE" w:rsidP="00AA70EB">
      <w:pPr>
        <w:pStyle w:val="E1"/>
      </w:pPr>
      <w:r w:rsidRPr="00022FE5">
        <w:t>Only offers from registered bidders will be considered. Registration takes places automatically after payment of the fee to obtain the bidding documents.</w:t>
      </w:r>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9" w:name="_Toc450052732"/>
      <w:bookmarkStart w:id="10" w:name="_Toc452653871"/>
      <w:r w:rsidRPr="00D16549">
        <w:rPr>
          <w:noProof/>
        </w:rPr>
        <w:t>A</w:t>
      </w:r>
      <w:r w:rsidR="002F66B8">
        <w:rPr>
          <w:noProof/>
        </w:rPr>
        <w:t>lternative</w:t>
      </w:r>
      <w:r w:rsidRPr="00D16549">
        <w:rPr>
          <w:noProof/>
        </w:rPr>
        <w:t xml:space="preserve"> Technical </w:t>
      </w:r>
      <w:r w:rsidR="002F66B8">
        <w:rPr>
          <w:noProof/>
        </w:rPr>
        <w:t>Solutions</w:t>
      </w:r>
      <w:bookmarkEnd w:id="9"/>
      <w:bookmarkEnd w:id="10"/>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1" w:name="_Toc450052733"/>
      <w:bookmarkStart w:id="12" w:name="_Toc452653872"/>
      <w:r w:rsidRPr="00AA273E">
        <w:rPr>
          <w:noProof/>
        </w:rPr>
        <w:t>Economic Evaluation</w:t>
      </w:r>
      <w:bookmarkEnd w:id="11"/>
      <w:bookmarkEnd w:id="12"/>
    </w:p>
    <w:p w14:paraId="40C3F9C5" w14:textId="6054AF00"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r w:rsidR="00CD2D6B">
        <w:t xml:space="preserve"> </w:t>
      </w:r>
      <w:r w:rsidR="00CD2D6B" w:rsidRPr="005E3669">
        <w:rPr>
          <w:lang w:val="en-US"/>
        </w:rPr>
        <w:t xml:space="preserve">To evaluate a Price Bid, the Employer shall follow the procedures described in ITB 39.2 </w:t>
      </w:r>
      <w:r w:rsidR="00CD2D6B">
        <w:t xml:space="preserve"> </w:t>
      </w:r>
    </w:p>
    <w:p w14:paraId="40C3F9C6" w14:textId="77777777" w:rsidR="004006C1" w:rsidRPr="00AA273E" w:rsidRDefault="004006C1" w:rsidP="00B876F2">
      <w:pPr>
        <w:pStyle w:val="Heading3"/>
      </w:pPr>
      <w:bookmarkStart w:id="13" w:name="_Toc106166550"/>
      <w:bookmarkStart w:id="14" w:name="_Toc450052734"/>
      <w:bookmarkStart w:id="15" w:name="_Toc452653873"/>
      <w:r w:rsidRPr="00AA273E">
        <w:t>Quantifiable Deviations and Omissions</w:t>
      </w:r>
      <w:bookmarkEnd w:id="13"/>
      <w:bookmarkEnd w:id="14"/>
      <w:bookmarkEnd w:id="15"/>
    </w:p>
    <w:p w14:paraId="40C3F9C7" w14:textId="6B138116" w:rsidR="00E076DA"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64C1BB5" w14:textId="6C5B09E4" w:rsidR="009E0EE9" w:rsidRPr="00E076DA" w:rsidRDefault="00E076DA" w:rsidP="00E076DA">
      <w:pPr>
        <w:tabs>
          <w:tab w:val="left" w:pos="7140"/>
        </w:tabs>
      </w:pPr>
      <w:r>
        <w:tab/>
      </w:r>
    </w:p>
    <w:p w14:paraId="40C3F9C8" w14:textId="77777777" w:rsidR="004006C1" w:rsidRPr="00AA273E" w:rsidRDefault="00B876F2" w:rsidP="00B876F2">
      <w:pPr>
        <w:pStyle w:val="Heading3"/>
      </w:pPr>
      <w:bookmarkStart w:id="16" w:name="_Toc106166551"/>
      <w:bookmarkStart w:id="17" w:name="_Toc450052735"/>
      <w:bookmarkStart w:id="18" w:name="_Toc452653874"/>
      <w:r>
        <w:t>T</w:t>
      </w:r>
      <w:r w:rsidR="004006C1" w:rsidRPr="00AA273E">
        <w:t>ime Schedule</w:t>
      </w:r>
      <w:bookmarkEnd w:id="16"/>
      <w:bookmarkEnd w:id="17"/>
      <w:bookmarkEnd w:id="18"/>
    </w:p>
    <w:p w14:paraId="40C3F9C9" w14:textId="1F112EE2"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609EC">
        <w:t xml:space="preserve"> </w:t>
      </w:r>
      <w:r w:rsidR="00B76D7B">
        <w:t>360</w:t>
      </w:r>
      <w:r w:rsidR="00403131">
        <w:t xml:space="preserve"> </w:t>
      </w:r>
      <w:r w:rsidR="0098731F">
        <w:t>days</w:t>
      </w:r>
      <w:r w:rsidRPr="00AA273E">
        <w:t xml:space="preserve">. No </w:t>
      </w:r>
      <w:r w:rsidRPr="00AA273E">
        <w:lastRenderedPageBreak/>
        <w:t xml:space="preserve">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19" w:name="_Toc106166552"/>
      <w:bookmarkStart w:id="20" w:name="_Toc450052736"/>
      <w:bookmarkStart w:id="21" w:name="_Toc452653875"/>
      <w:r w:rsidRPr="00AF32A9">
        <w:t>Operating and Maintenance Costs</w:t>
      </w:r>
      <w:bookmarkEnd w:id="19"/>
      <w:bookmarkEnd w:id="20"/>
      <w:bookmarkEnd w:id="21"/>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2" w:name="_Toc106166553"/>
      <w:bookmarkStart w:id="23" w:name="_Toc450052737"/>
      <w:bookmarkStart w:id="24" w:name="_Toc452653876"/>
      <w:r w:rsidRPr="00735A65">
        <w:t xml:space="preserve">Functional Guarantees of the </w:t>
      </w:r>
      <w:r w:rsidR="00572E24" w:rsidRPr="00735A65">
        <w:t>F</w:t>
      </w:r>
      <w:r w:rsidRPr="00735A65">
        <w:t>acilities</w:t>
      </w:r>
      <w:bookmarkEnd w:id="22"/>
      <w:bookmarkEnd w:id="23"/>
      <w:bookmarkEnd w:id="24"/>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5488ED97" w:rsidR="008539F3" w:rsidRPr="00011113" w:rsidRDefault="001A0205" w:rsidP="004930FD">
            <w:pPr>
              <w:tabs>
                <w:tab w:val="right" w:pos="7254"/>
              </w:tabs>
              <w:suppressAutoHyphens/>
              <w:spacing w:before="60" w:after="60"/>
              <w:jc w:val="both"/>
              <w:rPr>
                <w:rFonts w:cs="Arial"/>
                <w:sz w:val="20"/>
              </w:rPr>
            </w:pPr>
            <w:r w:rsidRPr="00011113">
              <w:rPr>
                <w:rFonts w:cs="Arial"/>
                <w:sz w:val="20"/>
              </w:rPr>
              <w:t>6</w:t>
            </w:r>
            <w:r w:rsidR="00A567D3" w:rsidRPr="00011113">
              <w:rPr>
                <w:rFonts w:cs="Arial"/>
                <w:sz w:val="20"/>
              </w:rPr>
              <w:t xml:space="preserve">000 cycles at 80% of </w:t>
            </w:r>
            <w:r w:rsidR="00735A65" w:rsidRPr="00011113">
              <w:rPr>
                <w:rFonts w:cs="Arial"/>
                <w:sz w:val="20"/>
              </w:rPr>
              <w:t>Depth of Discharge (DOD)</w:t>
            </w:r>
            <w:r w:rsidR="00A567D3" w:rsidRPr="00011113">
              <w:rPr>
                <w:rFonts w:cs="Arial"/>
                <w:sz w:val="20"/>
              </w:rPr>
              <w:t xml:space="preserve"> at 25°C</w:t>
            </w:r>
            <w:r w:rsidR="006F158A" w:rsidRPr="00011113">
              <w:rPr>
                <w:rFonts w:cs="Arial"/>
                <w:sz w:val="20"/>
              </w:rPr>
              <w:t xml:space="preserve"> (End of Life</w:t>
            </w:r>
            <w:r w:rsidRPr="00011113">
              <w:rPr>
                <w:rFonts w:cs="Arial"/>
                <w:sz w:val="20"/>
              </w:rPr>
              <w:t xml:space="preserve"> 20 years @</w:t>
            </w:r>
            <w:r w:rsidR="006F158A" w:rsidRPr="00011113">
              <w:rPr>
                <w:rFonts w:cs="Arial"/>
                <w:sz w:val="20"/>
              </w:rPr>
              <w:t xml:space="preserve"> </w:t>
            </w:r>
            <w:r w:rsidRPr="00011113">
              <w:rPr>
                <w:rFonts w:cs="Arial"/>
                <w:sz w:val="20"/>
              </w:rPr>
              <w:t>6</w:t>
            </w:r>
            <w:r w:rsidR="006F158A" w:rsidRPr="00011113">
              <w:rPr>
                <w:rFonts w:cs="Arial"/>
                <w:sz w:val="20"/>
              </w:rPr>
              <w:t>0%)</w:t>
            </w:r>
            <w:r w:rsidR="00001CC7" w:rsidRPr="00011113">
              <w:rPr>
                <w:rFonts w:cs="Arial"/>
                <w:sz w:val="20"/>
              </w:rPr>
              <w:t>. Official statement of the manufacturer is required.</w:t>
            </w:r>
          </w:p>
        </w:tc>
      </w:tr>
    </w:tbl>
    <w:p w14:paraId="40C3F9D7" w14:textId="77777777" w:rsidR="008539F3" w:rsidRDefault="008539F3" w:rsidP="008539F3">
      <w:pPr>
        <w:ind w:left="1080" w:right="288"/>
        <w:jc w:val="both"/>
      </w:pPr>
    </w:p>
    <w:p w14:paraId="40C3F9E5" w14:textId="2BB706FB" w:rsidR="004006C1" w:rsidRPr="00AA273E" w:rsidRDefault="004006C1" w:rsidP="00011113">
      <w:pPr>
        <w:pStyle w:val="Heading3"/>
      </w:pPr>
      <w:bookmarkStart w:id="25" w:name="_Toc106166554"/>
      <w:bookmarkStart w:id="26" w:name="_Toc450052738"/>
      <w:bookmarkStart w:id="27" w:name="_Toc452653877"/>
      <w:r w:rsidRPr="00AA273E">
        <w:t xml:space="preserve">Work, </w:t>
      </w:r>
      <w:r w:rsidR="00572E24">
        <w:t>S</w:t>
      </w:r>
      <w:r w:rsidRPr="00AA273E">
        <w:t xml:space="preserve">ervices, </w:t>
      </w:r>
      <w:r w:rsidR="00572E24">
        <w:t>F</w:t>
      </w:r>
      <w:r w:rsidRPr="00AA273E">
        <w:t xml:space="preserve">acilities, etc., to be </w:t>
      </w:r>
      <w:r w:rsidR="00011113">
        <w:t>p</w:t>
      </w:r>
      <w:r w:rsidRPr="00AA273E">
        <w:t>rovided by the Employer</w:t>
      </w:r>
      <w:bookmarkEnd w:id="25"/>
      <w:bookmarkEnd w:id="26"/>
      <w:bookmarkEnd w:id="27"/>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8" w:name="_Toc106166555"/>
      <w:bookmarkStart w:id="29" w:name="_Toc450052739"/>
      <w:bookmarkStart w:id="30" w:name="_Toc452653878"/>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8"/>
      <w:bookmarkEnd w:id="29"/>
      <w:bookmarkEnd w:id="30"/>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1" w:name="_Toc450052740"/>
      <w:bookmarkStart w:id="32" w:name="_Toc452653879"/>
      <w:r w:rsidRPr="00AA273E">
        <w:t>Domestic Preference</w:t>
      </w:r>
      <w:bookmarkEnd w:id="31"/>
      <w:bookmarkEnd w:id="32"/>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3" w:name="_Toc105992447"/>
      <w:bookmarkStart w:id="34" w:name="_Toc450052741"/>
      <w:bookmarkStart w:id="35" w:name="_Toc452653880"/>
      <w:r>
        <w:rPr>
          <w:noProof/>
        </w:rPr>
        <w:t>Multiple Contracts</w:t>
      </w:r>
      <w:bookmarkStart w:id="36" w:name="_Toc78774491"/>
      <w:bookmarkEnd w:id="33"/>
      <w:bookmarkEnd w:id="34"/>
      <w:bookmarkEnd w:id="35"/>
    </w:p>
    <w:bookmarkEnd w:id="36"/>
    <w:p w14:paraId="40C3F9EC" w14:textId="4CC04C9A" w:rsidR="00CD6D0A" w:rsidRPr="00C65016" w:rsidRDefault="0033118A" w:rsidP="00B876F2">
      <w:pPr>
        <w:pStyle w:val="E1"/>
      </w:pPr>
      <w:r>
        <w:t>Not applicable</w:t>
      </w:r>
    </w:p>
    <w:p w14:paraId="40C3F9ED" w14:textId="77777777" w:rsidR="00E4654E" w:rsidRPr="0070469B" w:rsidRDefault="00E4654E" w:rsidP="0070469B">
      <w:pPr>
        <w:pStyle w:val="Heading1"/>
      </w:pPr>
      <w:r w:rsidRPr="00AA273E">
        <w:br w:type="page"/>
      </w:r>
      <w:bookmarkStart w:id="37" w:name="_Toc105992448"/>
      <w:bookmarkStart w:id="38" w:name="_Toc450052742"/>
      <w:bookmarkStart w:id="39" w:name="_Toc452653881"/>
      <w:r w:rsidRPr="0070469B">
        <w:lastRenderedPageBreak/>
        <w:t>Qualification</w:t>
      </w:r>
      <w:bookmarkEnd w:id="37"/>
      <w:bookmarkEnd w:id="38"/>
      <w:bookmarkEnd w:id="39"/>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0" w:name="_Toc105992449"/>
      <w:bookmarkStart w:id="41" w:name="_Toc450052743"/>
      <w:bookmarkStart w:id="42" w:name="_Toc452653882"/>
      <w:r w:rsidRPr="00644E90">
        <w:rPr>
          <w:noProof/>
        </w:rPr>
        <w:t>Eligibility</w:t>
      </w:r>
      <w:bookmarkEnd w:id="40"/>
      <w:bookmarkEnd w:id="41"/>
      <w:bookmarkEnd w:id="4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3" w:name="_Toc105992450"/>
      <w:bookmarkStart w:id="44" w:name="_Toc450052744"/>
      <w:bookmarkStart w:id="45" w:name="_Toc452653883"/>
      <w:r w:rsidRPr="00644E90">
        <w:t>Nationality</w:t>
      </w:r>
      <w:bookmarkEnd w:id="43"/>
      <w:bookmarkEnd w:id="44"/>
      <w:bookmarkEnd w:id="4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 xml:space="preserve">Nationality in accordance with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6" w:name="_Toc105992451"/>
      <w:bookmarkStart w:id="47" w:name="_Toc450052745"/>
      <w:bookmarkStart w:id="48" w:name="_Toc452653884"/>
      <w:r w:rsidRPr="00644E90">
        <w:t>Conflict of Interest</w:t>
      </w:r>
      <w:bookmarkEnd w:id="46"/>
      <w:bookmarkEnd w:id="47"/>
      <w:bookmarkEnd w:id="4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 xml:space="preserve">cordance with ITB </w:t>
            </w:r>
            <w:proofErr w:type="spellStart"/>
            <w:r w:rsidR="00B90E91" w:rsidRPr="00644E90">
              <w:rPr>
                <w:rFonts w:cs="Arial"/>
              </w:rPr>
              <w:t>Sub</w:t>
            </w:r>
            <w:r w:rsidR="00765E6B">
              <w:rPr>
                <w:rFonts w:cs="Arial"/>
              </w:rPr>
              <w:t>c</w:t>
            </w:r>
            <w:r w:rsidR="00B90E91" w:rsidRPr="00644E90">
              <w:rPr>
                <w:rFonts w:cs="Arial"/>
              </w:rPr>
              <w:t>lause</w:t>
            </w:r>
            <w:proofErr w:type="spellEnd"/>
            <w:r w:rsidR="00B90E91" w:rsidRPr="00644E90">
              <w:rPr>
                <w:rFonts w:cs="Arial"/>
              </w:rPr>
              <w:t xml:space="preserv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49" w:name="_Toc105992452"/>
      <w:bookmarkStart w:id="50" w:name="_Toc450052746"/>
      <w:bookmarkStart w:id="51" w:name="_Toc452653885"/>
      <w:r w:rsidRPr="00644E90">
        <w:t>Eligibility</w:t>
      </w:r>
      <w:bookmarkEnd w:id="49"/>
      <w:bookmarkEnd w:id="50"/>
      <w:bookmarkEnd w:id="51"/>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2FCAF02E" w:rsidR="00E4654E" w:rsidRPr="00644E90" w:rsidRDefault="00E4654E" w:rsidP="000F4BE9">
            <w:pPr>
              <w:spacing w:before="60" w:after="60"/>
              <w:ind w:left="72" w:right="72"/>
              <w:rPr>
                <w:rFonts w:eastAsia="Arial Unicode MS" w:cs="Arial"/>
              </w:rPr>
            </w:pPr>
            <w:r w:rsidRPr="00644E90">
              <w:rPr>
                <w:rFonts w:cs="Arial"/>
              </w:rPr>
              <w:t xml:space="preserve">Not having been declared ineligible by </w:t>
            </w:r>
            <w:r w:rsidR="00D86732">
              <w:rPr>
                <w:rFonts w:cs="Arial"/>
              </w:rPr>
              <w:t>EU/EIB</w:t>
            </w:r>
            <w:r w:rsidRPr="00644E90">
              <w:rPr>
                <w:rFonts w:cs="Arial"/>
              </w:rPr>
              <w:t xml:space="preserve">, as described in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2" w:name="_Toc105992453"/>
      <w:bookmarkStart w:id="53" w:name="_Toc450052747"/>
      <w:bookmarkStart w:id="54" w:name="_Toc452653886"/>
      <w:r w:rsidRPr="00644E90">
        <w:t>Government-</w:t>
      </w:r>
      <w:r w:rsidR="00DF3CF8">
        <w:t>O</w:t>
      </w:r>
      <w:r w:rsidRPr="00644E90">
        <w:t xml:space="preserve">wned </w:t>
      </w:r>
      <w:r w:rsidR="00B13E0A">
        <w:t>Enterprise</w:t>
      </w:r>
      <w:bookmarkEnd w:id="52"/>
      <w:bookmarkEnd w:id="53"/>
      <w:bookmarkEnd w:id="54"/>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 xml:space="preserve">Bidder required to meet conditions of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5" w:name="_Toc105992454"/>
      <w:bookmarkStart w:id="56" w:name="_Toc450052748"/>
      <w:bookmarkStart w:id="57" w:name="_Toc452653887"/>
      <w:r w:rsidRPr="00644E90">
        <w:t>U</w:t>
      </w:r>
      <w:r w:rsidR="00DF3CF8">
        <w:t xml:space="preserve">nited </w:t>
      </w:r>
      <w:r w:rsidRPr="00644E90">
        <w:t>N</w:t>
      </w:r>
      <w:r w:rsidR="00DF3CF8">
        <w:t>ations</w:t>
      </w:r>
      <w:r w:rsidRPr="00644E90">
        <w:t xml:space="preserve"> Eligibility</w:t>
      </w:r>
      <w:bookmarkEnd w:id="55"/>
      <w:bookmarkEnd w:id="56"/>
      <w:bookmarkEnd w:id="57"/>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 xml:space="preserve">UN Security Council resolution in accordance with ITB </w:t>
            </w:r>
            <w:proofErr w:type="spellStart"/>
            <w:r w:rsidRPr="00644E90">
              <w:rPr>
                <w:rFonts w:cs="Arial"/>
              </w:rPr>
              <w:t>Sub</w:t>
            </w:r>
            <w:r w:rsidR="00765E6B">
              <w:rPr>
                <w:rFonts w:cs="Arial"/>
              </w:rPr>
              <w:t>c</w:t>
            </w:r>
            <w:r w:rsidRPr="00644E90">
              <w:rPr>
                <w:rFonts w:cs="Arial"/>
              </w:rPr>
              <w:t>lause</w:t>
            </w:r>
            <w:proofErr w:type="spellEnd"/>
            <w:r w:rsidRPr="00644E90">
              <w:rPr>
                <w:rFonts w:cs="Arial"/>
              </w:rPr>
              <w:t xml:space="preserv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C" w14:textId="77777777" w:rsidR="00E4654E" w:rsidRPr="00644E90" w:rsidRDefault="000B074B" w:rsidP="0070469B">
      <w:pPr>
        <w:pStyle w:val="Heading2"/>
        <w:rPr>
          <w:noProof/>
        </w:rPr>
      </w:pPr>
      <w:bookmarkStart w:id="58" w:name="_Toc105992455"/>
      <w:bookmarkStart w:id="59" w:name="_Toc450052749"/>
      <w:r>
        <w:rPr>
          <w:noProof/>
        </w:rPr>
        <w:br w:type="page"/>
      </w:r>
      <w:bookmarkStart w:id="60" w:name="_Toc452653888"/>
      <w:r w:rsidR="00E4654E" w:rsidRPr="00644E90">
        <w:rPr>
          <w:noProof/>
        </w:rPr>
        <w:lastRenderedPageBreak/>
        <w:t>Pending Litigation</w:t>
      </w:r>
      <w:bookmarkEnd w:id="58"/>
      <w:r w:rsidR="00CC6947">
        <w:rPr>
          <w:noProof/>
        </w:rPr>
        <w:t xml:space="preserve"> and Arbitration</w:t>
      </w:r>
      <w:bookmarkEnd w:id="59"/>
      <w:bookmarkEnd w:id="60"/>
    </w:p>
    <w:p w14:paraId="40C3FA2D" w14:textId="77777777" w:rsidR="007055CF" w:rsidRPr="00C60D0B" w:rsidRDefault="00C056E5" w:rsidP="007055CF">
      <w:pPr>
        <w:ind w:left="180" w:firstLine="720"/>
      </w:pPr>
      <w:r w:rsidRPr="00F94F77">
        <w:rPr>
          <w:rFonts w:eastAsia="Arial Unicode MS" w:cs="Arial"/>
          <w:bCs/>
        </w:rPr>
        <w:t>Pending litigation and arbitration criterion shall not apply.</w:t>
      </w:r>
    </w:p>
    <w:p w14:paraId="40C3FA46" w14:textId="5527B489" w:rsidR="00E4654E" w:rsidRDefault="00E4654E" w:rsidP="0070469B">
      <w:pPr>
        <w:pStyle w:val="Heading2"/>
        <w:rPr>
          <w:noProof/>
        </w:rPr>
      </w:pPr>
      <w:bookmarkStart w:id="61" w:name="_Toc105992456"/>
      <w:bookmarkStart w:id="62" w:name="_Toc450052750"/>
      <w:bookmarkStart w:id="63" w:name="_Toc452653890"/>
      <w:r w:rsidRPr="00644E90">
        <w:rPr>
          <w:noProof/>
        </w:rPr>
        <w:t>Financial Situation</w:t>
      </w:r>
      <w:bookmarkEnd w:id="61"/>
      <w:bookmarkEnd w:id="62"/>
      <w:bookmarkEnd w:id="63"/>
    </w:p>
    <w:p w14:paraId="40C3FA47" w14:textId="240FA514" w:rsidR="00876643" w:rsidRDefault="00876643" w:rsidP="0070469B">
      <w:pPr>
        <w:pStyle w:val="Heading3"/>
      </w:pPr>
      <w:bookmarkStart w:id="64" w:name="_Toc78774501"/>
      <w:bookmarkStart w:id="65" w:name="_Toc450052751"/>
      <w:bookmarkStart w:id="66" w:name="_Toc452653891"/>
      <w:r w:rsidRPr="00324ADA">
        <w:rPr>
          <w:noProof/>
        </w:rPr>
        <w:t>Historical Financial Performance</w:t>
      </w:r>
      <w:bookmarkEnd w:id="64"/>
      <w:bookmarkEnd w:id="65"/>
      <w:bookmarkEnd w:id="66"/>
      <w:r w:rsidR="0033118A">
        <w:rPr>
          <w:noProof/>
        </w:rPr>
        <w:tab/>
      </w:r>
      <w:r w:rsidR="0033118A">
        <w:rPr>
          <w:noProof/>
        </w:rPr>
        <w:tab/>
      </w:r>
      <w:r w:rsidR="0033118A">
        <w:rPr>
          <w:noProof/>
        </w:rPr>
        <w:tab/>
      </w:r>
      <w:r w:rsidR="0033118A">
        <w:rPr>
          <w:noProof/>
        </w:rPr>
        <w:tab/>
      </w:r>
      <w:r w:rsidR="0033118A">
        <w:rPr>
          <w:noProof/>
        </w:rPr>
        <w:tab/>
      </w:r>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4B"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50"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57"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70469B">
        <w:trPr>
          <w:trHeight w:val="2640"/>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F94F77">
              <w:rPr>
                <w:rFonts w:cs="Arial"/>
              </w:rPr>
              <w:t xml:space="preserve">Submission of audited financial statements or, if not required by the law of the Bidder’s country, other financial statements acceptable to the Employer, for the last </w:t>
            </w:r>
            <w:r w:rsidR="00C65016">
              <w:rPr>
                <w:rFonts w:cs="Arial"/>
              </w:rPr>
              <w:t>three (3)</w:t>
            </w:r>
            <w:r w:rsidRPr="00F94F77">
              <w:rPr>
                <w:rFonts w:cs="Arial"/>
              </w:rPr>
              <w:t xml:space="preserve"> years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073CC756" w:rsidR="00876643" w:rsidRDefault="00876643" w:rsidP="00AA70EB">
      <w:pPr>
        <w:pStyle w:val="Heading3"/>
      </w:pPr>
      <w:bookmarkStart w:id="67" w:name="_Toc450052752"/>
      <w:bookmarkStart w:id="68" w:name="_Toc452653892"/>
      <w:r w:rsidRPr="00AA70EB">
        <w:t>Average</w:t>
      </w:r>
      <w:r w:rsidRPr="00615090">
        <w:t xml:space="preserve"> Annual Turnover</w:t>
      </w:r>
      <w:bookmarkEnd w:id="67"/>
      <w:bookmarkEnd w:id="68"/>
      <w:r w:rsidR="0033118A">
        <w:tab/>
      </w:r>
      <w:r w:rsidR="0033118A">
        <w:tab/>
      </w:r>
      <w:r w:rsidR="0033118A">
        <w:tab/>
      </w:r>
      <w:r w:rsidR="0033118A">
        <w:tab/>
      </w:r>
      <w:r w:rsidR="0033118A">
        <w:tab/>
      </w:r>
      <w:r w:rsidR="0033118A">
        <w:tab/>
      </w:r>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63"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68"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6F"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70469B">
        <w:trPr>
          <w:trHeight w:val="1676"/>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79C61ADB" w:rsidR="00876643" w:rsidRPr="002C6E2D" w:rsidRDefault="00DF5389" w:rsidP="00A63BD8">
            <w:pPr>
              <w:spacing w:before="60" w:after="60"/>
              <w:ind w:left="72" w:right="72"/>
              <w:rPr>
                <w:rFonts w:eastAsia="Arial Unicode MS" w:cs="Arial"/>
              </w:rPr>
            </w:pPr>
            <w:r w:rsidRPr="00F94F77">
              <w:rPr>
                <w:rFonts w:cs="Arial"/>
              </w:rPr>
              <w:t xml:space="preserve">Minimum average annual turnover of </w:t>
            </w:r>
            <w:r w:rsidRPr="001A0205">
              <w:t xml:space="preserve">$ </w:t>
            </w:r>
            <w:r w:rsidR="00A63BD8">
              <w:t>24</w:t>
            </w:r>
            <w:r w:rsidR="00764AD5" w:rsidRPr="001A0205">
              <w:t>,000,000</w:t>
            </w:r>
            <w:r w:rsidR="00831088" w:rsidRPr="001A0205">
              <w:rPr>
                <w:rFonts w:cs="Arial"/>
              </w:rPr>
              <w:t>.00</w:t>
            </w:r>
            <w:r w:rsidRPr="00F94F77">
              <w:rPr>
                <w:rFonts w:cs="Arial"/>
              </w:rPr>
              <w:t xml:space="preserve"> calculated as total certified payments received for contracts in progress or completed, within the last </w:t>
            </w:r>
            <w:r w:rsidR="00C65016">
              <w:rPr>
                <w:rFonts w:cs="Arial"/>
              </w:rPr>
              <w:t>three (3)</w:t>
            </w:r>
            <w:r w:rsidRPr="00F94F77">
              <w:rPr>
                <w:rFonts w:cs="Arial"/>
                <w:iCs/>
              </w:rPr>
              <w:t xml:space="preserve"> </w:t>
            </w:r>
            <w:r w:rsidRPr="00F94F77">
              <w:rPr>
                <w:rFonts w:cs="Arial"/>
              </w:rPr>
              <w:t>years</w:t>
            </w:r>
            <w:r w:rsidR="00876643">
              <w:rPr>
                <w:rFonts w:cs="Arial"/>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proofErr w:type="gramStart"/>
            <w:r w:rsidRPr="00764AD5">
              <w:rPr>
                <w:rFonts w:cs="Arial"/>
                <w:sz w:val="16"/>
                <w:szCs w:val="18"/>
              </w:rPr>
              <w:t>tw</w:t>
            </w:r>
            <w:bookmarkStart w:id="69" w:name="_GoBack"/>
            <w:bookmarkEnd w:id="69"/>
            <w:r w:rsidRPr="00764AD5">
              <w:rPr>
                <w:rFonts w:cs="Arial"/>
                <w:sz w:val="16"/>
                <w:szCs w:val="18"/>
              </w:rPr>
              <w:t>enty</w:t>
            </w:r>
            <w:proofErr w:type="gramEnd"/>
            <w:r w:rsidRPr="00764AD5">
              <w:rPr>
                <w:rFonts w:cs="Arial"/>
                <w:sz w:val="16"/>
                <w:szCs w:val="18"/>
              </w:rPr>
              <w:t xml:space="preserve">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proofErr w:type="gramStart"/>
            <w:r w:rsidRPr="00764AD5">
              <w:rPr>
                <w:rFonts w:cs="Arial"/>
                <w:color w:val="000000"/>
                <w:sz w:val="16"/>
                <w:szCs w:val="18"/>
              </w:rPr>
              <w:t>forty</w:t>
            </w:r>
            <w:proofErr w:type="gramEnd"/>
            <w:r w:rsidRPr="00764AD5">
              <w:rPr>
                <w:rFonts w:cs="Arial"/>
                <w:color w:val="000000"/>
                <w:sz w:val="16"/>
                <w:szCs w:val="18"/>
              </w:rPr>
              <w:t xml:space="preserve">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41B7E444" w:rsidR="00876643" w:rsidRPr="0070469B" w:rsidRDefault="00876643" w:rsidP="0070469B">
      <w:pPr>
        <w:pStyle w:val="Heading3"/>
      </w:pPr>
      <w:r>
        <w:br w:type="page"/>
      </w:r>
      <w:bookmarkStart w:id="70" w:name="_Toc78774503"/>
      <w:bookmarkStart w:id="71" w:name="_Toc450052753"/>
      <w:bookmarkStart w:id="72" w:name="_Toc452653893"/>
      <w:r w:rsidRPr="0070469B">
        <w:lastRenderedPageBreak/>
        <w:t>Financial Resources</w:t>
      </w:r>
      <w:bookmarkEnd w:id="70"/>
      <w:bookmarkEnd w:id="71"/>
      <w:bookmarkEnd w:id="72"/>
      <w:r w:rsidR="0033118A">
        <w:tab/>
      </w:r>
      <w:r w:rsidR="0033118A">
        <w:tab/>
      </w:r>
      <w:r w:rsidR="0033118A">
        <w:tab/>
      </w:r>
      <w:r w:rsidR="0033118A">
        <w:tab/>
      </w:r>
      <w:r w:rsidR="0033118A">
        <w:tab/>
      </w:r>
      <w:r w:rsidR="0033118A">
        <w:tab/>
      </w:r>
    </w:p>
    <w:tbl>
      <w:tblPr>
        <w:tblW w:w="9120" w:type="dxa"/>
        <w:tblInd w:w="866" w:type="dxa"/>
        <w:tblCellMar>
          <w:left w:w="0" w:type="dxa"/>
          <w:right w:w="0" w:type="dxa"/>
        </w:tblCellMar>
        <w:tblLook w:val="0000" w:firstRow="0" w:lastRow="0" w:firstColumn="0" w:lastColumn="0" w:noHBand="0" w:noVBand="0"/>
      </w:tblPr>
      <w:tblGrid>
        <w:gridCol w:w="3061"/>
        <w:gridCol w:w="1099"/>
        <w:gridCol w:w="1099"/>
        <w:gridCol w:w="1126"/>
        <w:gridCol w:w="1098"/>
        <w:gridCol w:w="1637"/>
      </w:tblGrid>
      <w:tr w:rsidR="00876643" w:rsidRPr="00207067" w14:paraId="40C3FA7F" w14:textId="77777777" w:rsidTr="0070469B">
        <w:trPr>
          <w:trHeight w:val="360"/>
        </w:trPr>
        <w:tc>
          <w:tcPr>
            <w:tcW w:w="306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84" w14:textId="77777777" w:rsidTr="0070469B">
        <w:trPr>
          <w:cantSplit/>
          <w:trHeight w:val="255"/>
        </w:trPr>
        <w:tc>
          <w:tcPr>
            <w:tcW w:w="3061"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2C6E2D" w:rsidRDefault="00876643" w:rsidP="003B0AC0">
            <w:pPr>
              <w:jc w:val="center"/>
              <w:rPr>
                <w:rFonts w:eastAsia="Arial Unicode MS" w:cs="Arial"/>
                <w:b/>
                <w:bCs/>
              </w:rPr>
            </w:pPr>
            <w:r w:rsidRPr="002C6E2D">
              <w:rPr>
                <w:rFonts w:cs="Arial"/>
                <w:b/>
                <w:bC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2C6E2D" w:rsidRDefault="00876643" w:rsidP="003B0AC0">
            <w:pPr>
              <w:jc w:val="center"/>
              <w:rPr>
                <w:rFonts w:eastAsia="Arial Unicode MS" w:cs="Arial"/>
                <w:b/>
                <w:bCs/>
              </w:rPr>
            </w:pPr>
            <w:r w:rsidRPr="002C6E2D">
              <w:rPr>
                <w:rFonts w:cs="Arial"/>
                <w:b/>
                <w:bC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2C6E2D" w:rsidRDefault="00876643" w:rsidP="003B0AC0">
            <w:pPr>
              <w:jc w:val="center"/>
              <w:rPr>
                <w:rFonts w:eastAsia="Arial Unicode MS" w:cs="Arial"/>
                <w:b/>
                <w:bCs/>
              </w:rPr>
            </w:pPr>
            <w:r w:rsidRPr="002C6E2D">
              <w:rPr>
                <w:rFonts w:cs="Arial"/>
                <w:b/>
                <w:bC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8B"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70469B">
        <w:trPr>
          <w:trHeight w:val="938"/>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545B10" w:rsidRDefault="00EB76D5" w:rsidP="003B0AC0">
            <w:pPr>
              <w:spacing w:before="60" w:after="60"/>
              <w:ind w:left="72" w:right="72"/>
              <w:rPr>
                <w:rFonts w:eastAsia="Arial Unicode MS" w:cs="Arial"/>
              </w:rPr>
            </w:pPr>
            <w:r w:rsidRPr="00545B10">
              <w:rPr>
                <w:rFonts w:cs="Arial"/>
              </w:rPr>
              <w:t xml:space="preserve">The Bidder must demonstrate that it has the financial resources to meet: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545B10" w:rsidRDefault="00764879" w:rsidP="003B0AC0">
            <w:pPr>
              <w:numPr>
                <w:ilvl w:val="0"/>
                <w:numId w:val="7"/>
              </w:numPr>
              <w:spacing w:before="60" w:after="60"/>
              <w:ind w:right="72"/>
              <w:rPr>
                <w:rFonts w:cs="Arial"/>
              </w:rPr>
            </w:pPr>
            <w:r w:rsidRPr="00545B10">
              <w:rPr>
                <w:rFonts w:cs="Arial"/>
              </w:rPr>
              <w:t>its current contract commitments, as defined in FIN-4 (Total Financial Requirements for Current Contract Commitments), plus</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9F22B9" w:rsidRPr="009F22B9" w14:paraId="40C3FAA2"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0B9A0BE0" w:rsidR="00764879" w:rsidRPr="009F22B9" w:rsidRDefault="00764879">
            <w:pPr>
              <w:numPr>
                <w:ilvl w:val="0"/>
                <w:numId w:val="7"/>
              </w:numPr>
              <w:spacing w:before="60" w:after="60"/>
              <w:ind w:right="72"/>
              <w:rPr>
                <w:rFonts w:cs="Arial"/>
              </w:rPr>
            </w:pPr>
            <w:r w:rsidRPr="009F22B9">
              <w:rPr>
                <w:rFonts w:cs="Arial"/>
              </w:rPr>
              <w:t xml:space="preserve">the requirements for the Subject Contract of </w:t>
            </w:r>
            <w:r w:rsidR="00831088" w:rsidRPr="009F22B9">
              <w:rPr>
                <w:rFonts w:cs="Arial"/>
              </w:rPr>
              <w:t xml:space="preserve">$ </w:t>
            </w:r>
            <w:r w:rsidR="00A63BD8" w:rsidRPr="009F22B9">
              <w:rPr>
                <w:rFonts w:cs="Arial"/>
              </w:rPr>
              <w:t>4,000</w:t>
            </w:r>
            <w:r w:rsidR="00831088" w:rsidRPr="009F22B9">
              <w:rPr>
                <w:rFonts w:cs="Arial"/>
              </w:rPr>
              <w:t>,000.00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 xml:space="preserve">must meet requirement </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 xml:space="preserve">must meet </w:t>
            </w:r>
          </w:p>
          <w:p w14:paraId="40C3FA9E" w14:textId="77777777" w:rsidR="00764879" w:rsidRPr="009F22B9" w:rsidRDefault="00C63B65" w:rsidP="00C63B65">
            <w:pPr>
              <w:spacing w:before="60" w:after="60"/>
              <w:ind w:left="72" w:right="72"/>
              <w:jc w:val="center"/>
              <w:rPr>
                <w:rFonts w:cs="Arial"/>
                <w:sz w:val="16"/>
                <w:szCs w:val="18"/>
              </w:rPr>
            </w:pPr>
            <w:proofErr w:type="gramStart"/>
            <w:r w:rsidRPr="009F22B9">
              <w:rPr>
                <w:rFonts w:cs="Arial"/>
                <w:sz w:val="16"/>
                <w:szCs w:val="16"/>
              </w:rPr>
              <w:t>twenty</w:t>
            </w:r>
            <w:proofErr w:type="gramEnd"/>
            <w:r w:rsidRPr="009F22B9">
              <w:rPr>
                <w:rFonts w:cs="Arial"/>
                <w:sz w:val="16"/>
                <w:szCs w:val="16"/>
              </w:rPr>
              <w:t xml:space="preserve"> five percent (25%) </w:t>
            </w:r>
            <w:r w:rsidR="00764879" w:rsidRPr="009F22B9">
              <w:rPr>
                <w:rFonts w:cs="Arial"/>
                <w:sz w:val="16"/>
                <w:szCs w:val="16"/>
              </w:rPr>
              <w:t>(A)</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must meet</w:t>
            </w:r>
          </w:p>
          <w:p w14:paraId="40C3FAA0" w14:textId="77777777" w:rsidR="00764879" w:rsidRPr="009F22B9" w:rsidRDefault="00C63B65" w:rsidP="00C63B65">
            <w:pPr>
              <w:spacing w:before="60" w:after="60"/>
              <w:ind w:left="72" w:right="72"/>
              <w:jc w:val="center"/>
              <w:rPr>
                <w:rFonts w:cs="Arial"/>
                <w:sz w:val="16"/>
                <w:szCs w:val="18"/>
              </w:rPr>
            </w:pPr>
            <w:proofErr w:type="gramStart"/>
            <w:r w:rsidRPr="009F22B9">
              <w:rPr>
                <w:rFonts w:cs="Arial"/>
                <w:sz w:val="16"/>
                <w:szCs w:val="16"/>
              </w:rPr>
              <w:t>sixty</w:t>
            </w:r>
            <w:proofErr w:type="gramEnd"/>
            <w:r w:rsidRPr="009F22B9">
              <w:rPr>
                <w:rFonts w:cs="Arial"/>
                <w:sz w:val="16"/>
                <w:szCs w:val="16"/>
              </w:rPr>
              <w:t xml:space="preserve"> percent (60%) </w:t>
            </w:r>
            <w:r w:rsidR="00764879" w:rsidRPr="009F22B9">
              <w:rPr>
                <w:rFonts w:cs="Arial"/>
                <w:sz w:val="16"/>
                <w:szCs w:val="16"/>
              </w:rPr>
              <w:t>(B)</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9F22B9" w:rsidRDefault="00764879" w:rsidP="00644E90">
            <w:pPr>
              <w:spacing w:before="60" w:after="60"/>
              <w:ind w:left="72" w:right="72"/>
              <w:jc w:val="center"/>
              <w:rPr>
                <w:rFonts w:cs="Arial"/>
                <w:sz w:val="16"/>
                <w:szCs w:val="18"/>
              </w:rPr>
            </w:pPr>
            <w:r w:rsidRPr="009F22B9">
              <w:rPr>
                <w:rFonts w:cs="Arial"/>
                <w:sz w:val="16"/>
                <w:szCs w:val="18"/>
              </w:rPr>
              <w:t xml:space="preserve">Form FIN – 3 </w:t>
            </w:r>
            <w:r w:rsidR="0014257C" w:rsidRPr="009F22B9">
              <w:rPr>
                <w:rFonts w:cs="Arial"/>
                <w:sz w:val="16"/>
                <w:szCs w:val="18"/>
              </w:rPr>
              <w:t>and</w:t>
            </w:r>
            <w:r w:rsidRPr="009F22B9">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3" w:name="_Toc105992460"/>
      <w:bookmarkStart w:id="74" w:name="_Toc450052754"/>
      <w:bookmarkStart w:id="75" w:name="_Toc452653894"/>
      <w:bookmarkStart w:id="76" w:name="_Toc438266927"/>
      <w:bookmarkStart w:id="77" w:name="_Toc438267901"/>
      <w:bookmarkStart w:id="78" w:name="_Toc438366667"/>
      <w:bookmarkStart w:id="79" w:name="_Toc470507660"/>
      <w:bookmarkStart w:id="80" w:name="_Toc473868299"/>
      <w:bookmarkStart w:id="81" w:name="_Toc496006436"/>
      <w:bookmarkStart w:id="82" w:name="_Toc496006837"/>
      <w:bookmarkStart w:id="83" w:name="_Toc496113488"/>
      <w:bookmarkStart w:id="84" w:name="_Toc496359160"/>
      <w:bookmarkStart w:id="85" w:name="_Toc496414656"/>
      <w:bookmarkStart w:id="86" w:name="_Toc496618515"/>
      <w:bookmarkStart w:id="87" w:name="_Toc496965962"/>
      <w:bookmarkStart w:id="88" w:name="_Toc496966085"/>
      <w:bookmarkStart w:id="89" w:name="_Toc496966412"/>
      <w:bookmarkStart w:id="90" w:name="_Toc498849202"/>
      <w:bookmarkStart w:id="91" w:name="_Toc498849456"/>
      <w:bookmarkStart w:id="92" w:name="_Toc498850079"/>
      <w:bookmarkStart w:id="93" w:name="_Toc498851684"/>
      <w:bookmarkStart w:id="94" w:name="_Toc499021790"/>
      <w:bookmarkStart w:id="95" w:name="_Toc499023473"/>
      <w:bookmarkStart w:id="96" w:name="_Toc501529955"/>
      <w:bookmarkStart w:id="97" w:name="_Toc503874232"/>
      <w:r w:rsidR="00FC5494">
        <w:rPr>
          <w:noProof/>
        </w:rPr>
        <w:lastRenderedPageBreak/>
        <w:t xml:space="preserve">Bidder’s </w:t>
      </w:r>
      <w:r w:rsidRPr="00644E90">
        <w:rPr>
          <w:noProof/>
        </w:rPr>
        <w:t>Experience</w:t>
      </w:r>
      <w:bookmarkEnd w:id="73"/>
      <w:bookmarkEnd w:id="74"/>
      <w:bookmarkEnd w:id="75"/>
    </w:p>
    <w:p w14:paraId="40C3FAA5" w14:textId="46BCDD1E" w:rsidR="00697FBD" w:rsidRPr="00AA4F4E" w:rsidRDefault="00697FBD" w:rsidP="0070469B">
      <w:pPr>
        <w:pStyle w:val="Heading3"/>
        <w:rPr>
          <w:noProof/>
        </w:rPr>
      </w:pPr>
      <w:bookmarkStart w:id="98" w:name="_Toc450052755"/>
      <w:bookmarkStart w:id="99" w:name="_Toc452653895"/>
      <w:r w:rsidRPr="00AA4F4E">
        <w:rPr>
          <w:noProof/>
        </w:rPr>
        <w:t>Contracts of Similar Size and Nature</w:t>
      </w:r>
      <w:bookmarkEnd w:id="98"/>
      <w:bookmarkEnd w:id="99"/>
      <w:r w:rsidR="00A64445">
        <w:rPr>
          <w:noProof/>
        </w:rPr>
        <w:tab/>
      </w:r>
      <w:r w:rsidR="00A64445">
        <w:rPr>
          <w:noProof/>
        </w:rPr>
        <w:tab/>
      </w:r>
      <w:r w:rsidR="00A64445">
        <w:rPr>
          <w:noProof/>
        </w:rPr>
        <w:tab/>
      </w:r>
      <w:r w:rsidR="00A64445">
        <w:rPr>
          <w:noProof/>
        </w:rPr>
        <w:tab/>
      </w:r>
      <w:r w:rsidR="00223F28">
        <w:rPr>
          <w:noProof/>
        </w:rPr>
        <w:tab/>
      </w:r>
      <w:r w:rsidR="00A64445">
        <w:rPr>
          <w:noProof/>
          <w:szCs w:val="22"/>
        </w:rPr>
        <w:t xml:space="preserve"> </w:t>
      </w:r>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40C3FAA9"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B74490" w:rsidRDefault="00697FBD" w:rsidP="003B0AC0">
            <w:pPr>
              <w:jc w:val="center"/>
              <w:rPr>
                <w:rFonts w:eastAsia="Arial Unicode MS" w:cs="Arial"/>
                <w:b/>
                <w:bCs/>
                <w:color w:val="FFFFFF"/>
              </w:rPr>
            </w:pPr>
            <w:r w:rsidRPr="00B74490">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B74490" w:rsidRDefault="00697FBD" w:rsidP="003B0AC0">
            <w:pPr>
              <w:jc w:val="center"/>
              <w:rPr>
                <w:rFonts w:eastAsia="Arial Unicode MS" w:cs="Arial"/>
                <w:b/>
                <w:bCs/>
                <w:color w:val="FFFFFF"/>
              </w:rPr>
            </w:pPr>
            <w:r w:rsidRPr="00B74490">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B74490" w:rsidRDefault="00697FBD" w:rsidP="003B0AC0">
            <w:pPr>
              <w:jc w:val="center"/>
              <w:rPr>
                <w:rFonts w:eastAsia="Arial Unicode MS" w:cs="Arial"/>
                <w:b/>
                <w:bCs/>
                <w:color w:val="FFFFFF"/>
              </w:rPr>
            </w:pPr>
            <w:r w:rsidRPr="00B74490">
              <w:rPr>
                <w:rFonts w:cs="Arial"/>
                <w:b/>
                <w:bCs/>
                <w:color w:val="FFFFFF"/>
              </w:rPr>
              <w:t>Documents</w:t>
            </w:r>
          </w:p>
        </w:tc>
      </w:tr>
      <w:tr w:rsidR="00697FBD" w:rsidRPr="00207067" w14:paraId="40C3FAAE" w14:textId="77777777" w:rsidTr="0070469B">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B74490" w:rsidRDefault="00697FBD" w:rsidP="003B0AC0">
            <w:pPr>
              <w:jc w:val="center"/>
              <w:rPr>
                <w:rFonts w:eastAsia="Arial Unicode MS" w:cs="Arial"/>
                <w:b/>
                <w:bCs/>
              </w:rPr>
            </w:pPr>
            <w:r w:rsidRPr="00B74490">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B74490" w:rsidRDefault="00697FBD" w:rsidP="003B0AC0">
            <w:pPr>
              <w:jc w:val="center"/>
              <w:rPr>
                <w:rFonts w:eastAsia="Arial Unicode MS" w:cs="Arial"/>
                <w:b/>
                <w:bCs/>
              </w:rPr>
            </w:pPr>
            <w:r w:rsidRPr="00B74490">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B74490" w:rsidRDefault="00697FBD" w:rsidP="003B0AC0">
            <w:pPr>
              <w:jc w:val="center"/>
              <w:rPr>
                <w:rFonts w:eastAsia="Arial Unicode MS" w:cs="Arial"/>
                <w:b/>
                <w:bCs/>
              </w:rPr>
            </w:pPr>
            <w:r w:rsidRPr="00B74490">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B74490" w:rsidRDefault="00697FBD" w:rsidP="003B0AC0">
            <w:pPr>
              <w:jc w:val="center"/>
              <w:rPr>
                <w:rFonts w:eastAsia="Arial Unicode MS" w:cs="Arial"/>
                <w:b/>
                <w:bCs/>
              </w:rPr>
            </w:pPr>
            <w:r w:rsidRPr="00B74490">
              <w:rPr>
                <w:rFonts w:cs="Arial"/>
                <w:b/>
                <w:bCs/>
              </w:rPr>
              <w:t>Submission Requirements</w:t>
            </w:r>
          </w:p>
        </w:tc>
      </w:tr>
      <w:tr w:rsidR="00697FBD" w:rsidRPr="00207067" w14:paraId="40C3FAB5" w14:textId="77777777" w:rsidTr="0070469B">
        <w:trPr>
          <w:cantSplit/>
          <w:trHeight w:val="465"/>
        </w:trPr>
        <w:tc>
          <w:tcPr>
            <w:tcW w:w="0" w:type="auto"/>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70469B">
        <w:trPr>
          <w:trHeight w:val="33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66873873" w:rsidR="00697FBD" w:rsidRPr="00317042" w:rsidRDefault="006B6596">
            <w:pPr>
              <w:spacing w:before="60" w:after="60"/>
              <w:ind w:left="72" w:right="72"/>
              <w:rPr>
                <w:rFonts w:ascii="Comic Sans MS" w:hAnsi="Comic Sans MS" w:cs="Arial"/>
                <w:i/>
                <w:sz w:val="16"/>
                <w:szCs w:val="16"/>
              </w:rPr>
            </w:pPr>
            <w:r w:rsidRPr="00F94F77">
              <w:rPr>
                <w:rFonts w:cs="Arial"/>
              </w:rPr>
              <w:t xml:space="preserve">Participation in at least </w:t>
            </w:r>
            <w:r w:rsidRPr="00C63B65">
              <w:rPr>
                <w:rFonts w:cs="Arial"/>
              </w:rPr>
              <w:t>two</w:t>
            </w:r>
            <w:r w:rsidRPr="00F94F77">
              <w:rPr>
                <w:rFonts w:cs="Arial"/>
              </w:rPr>
              <w:t xml:space="preserve"> contracts that have been successfully or substantially completed within the last </w:t>
            </w:r>
            <w:r w:rsidR="00045D6C">
              <w:rPr>
                <w:rFonts w:cs="Arial"/>
              </w:rPr>
              <w:t>5</w:t>
            </w:r>
            <w:r w:rsidRPr="00F94F77">
              <w:rPr>
                <w:rFonts w:cs="Arial"/>
                <w:b/>
                <w:bCs/>
                <w:i/>
                <w:iCs/>
                <w:vertAlign w:val="superscript"/>
              </w:rPr>
              <w:t xml:space="preserve"> </w:t>
            </w:r>
            <w:r w:rsidRPr="00F94F77">
              <w:rPr>
                <w:rFonts w:cs="Arial"/>
              </w:rPr>
              <w:t xml:space="preserve">years and that are similar to the proposed contract, where the value of the Bidder’s participation exceeds </w:t>
            </w:r>
            <w:r w:rsidRPr="00DD76AE">
              <w:rPr>
                <w:rFonts w:cs="Arial"/>
              </w:rPr>
              <w:t xml:space="preserve">$ </w:t>
            </w:r>
            <w:r w:rsidR="00A63BD8">
              <w:rPr>
                <w:rFonts w:cs="Arial"/>
              </w:rPr>
              <w:t>12</w:t>
            </w:r>
            <w:r w:rsidR="00C63AAA" w:rsidRPr="001A0205">
              <w:rPr>
                <w:rFonts w:cs="Arial"/>
              </w:rPr>
              <w:t>,</w:t>
            </w:r>
            <w:r w:rsidR="00A63BD8">
              <w:rPr>
                <w:rFonts w:cs="Arial"/>
              </w:rPr>
              <w:t>8</w:t>
            </w:r>
            <w:r w:rsidR="00A63BD8" w:rsidRPr="001A0205">
              <w:rPr>
                <w:rFonts w:cs="Arial"/>
              </w:rPr>
              <w:t>00</w:t>
            </w:r>
            <w:r w:rsidR="00831088" w:rsidRPr="001A0205">
              <w:rPr>
                <w:rFonts w:cs="Arial"/>
              </w:rPr>
              <w:t>,000.00</w:t>
            </w:r>
            <w:r w:rsidR="007C2F91">
              <w:rPr>
                <w:rFonts w:cs="Arial"/>
              </w:rPr>
              <w:t xml:space="preserve"> per contract.</w:t>
            </w:r>
            <w:r w:rsidR="00831088" w:rsidRPr="00C63AAA">
              <w:rPr>
                <w:rFonts w:cs="Arial"/>
              </w:rPr>
              <w:t xml:space="preserve"> </w:t>
            </w:r>
            <w:r w:rsidRPr="00C63AAA">
              <w:rPr>
                <w:rFonts w:cs="Arial"/>
              </w:rPr>
              <w:t>The similarity of the Bidder’s</w:t>
            </w:r>
            <w:r w:rsidRPr="00F94F77">
              <w:rPr>
                <w:rFonts w:cs="Arial"/>
              </w:rPr>
              <w:t xml:space="preserve">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40C3FABF" w14:textId="53279BA6" w:rsidR="00465D62" w:rsidRPr="00AA70EB" w:rsidRDefault="00697FBD" w:rsidP="0070469B">
      <w:pPr>
        <w:pStyle w:val="Heading3"/>
      </w:pPr>
      <w:bookmarkStart w:id="100" w:name="_Toc78774508"/>
      <w:bookmarkStart w:id="101" w:name="_Toc450052756"/>
      <w:bookmarkStart w:id="102" w:name="_Toc452653896"/>
      <w:r w:rsidRPr="00BD6329">
        <w:t>Experience in Key Activities</w:t>
      </w:r>
      <w:bookmarkEnd w:id="100"/>
      <w:bookmarkEnd w:id="101"/>
      <w:bookmarkEnd w:id="102"/>
      <w:r w:rsidRPr="00AA70EB">
        <w:t xml:space="preserve"> </w:t>
      </w:r>
      <w:r w:rsidR="009107FC">
        <w:rPr>
          <w:noProof/>
          <w:szCs w:val="22"/>
        </w:rPr>
        <w:t xml:space="preserve"> </w:t>
      </w:r>
    </w:p>
    <w:p w14:paraId="40C3FAC0" w14:textId="77777777" w:rsidR="00697FBD" w:rsidRPr="0070469B" w:rsidRDefault="00697FBD" w:rsidP="0070469B">
      <w:pPr>
        <w:pStyle w:val="E1"/>
        <w:spacing w:after="0" w:line="240" w:lineRule="auto"/>
        <w:rPr>
          <w:i/>
          <w:iCs/>
        </w:rPr>
      </w:pPr>
      <w:r w:rsidRPr="0070469B">
        <w:rPr>
          <w:i/>
          <w:iCs/>
          <w:szCs w:val="16"/>
        </w:rPr>
        <w:t>(</w:t>
      </w:r>
      <w:r w:rsidR="00841E89" w:rsidRPr="0070469B">
        <w:rPr>
          <w:i/>
          <w:iCs/>
        </w:rPr>
        <w:t xml:space="preserve">Must be complied </w:t>
      </w:r>
      <w:r w:rsidR="00C47F4C" w:rsidRPr="0070469B">
        <w:rPr>
          <w:i/>
          <w:iCs/>
        </w:rPr>
        <w:t xml:space="preserve">with </w:t>
      </w:r>
      <w:r w:rsidR="00841E89" w:rsidRPr="0070469B">
        <w:rPr>
          <w:i/>
          <w:iCs/>
        </w:rPr>
        <w:t>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40C3FAC1" w14:textId="77777777" w:rsidR="00697FBD" w:rsidRPr="00207067" w:rsidRDefault="00697FBD" w:rsidP="0070469B">
      <w:pPr>
        <w:pStyle w:val="i"/>
        <w:suppressAutoHyphens w:val="0"/>
        <w:ind w:left="851"/>
        <w:rPr>
          <w:rFonts w:ascii="Arial" w:hAnsi="Arial" w:cs="Arial"/>
          <w:sz w:val="16"/>
        </w:rPr>
      </w:pPr>
    </w:p>
    <w:tbl>
      <w:tblPr>
        <w:tblW w:w="9120" w:type="dxa"/>
        <w:tblInd w:w="866" w:type="dxa"/>
        <w:tblCellMar>
          <w:left w:w="0" w:type="dxa"/>
          <w:right w:w="0" w:type="dxa"/>
        </w:tblCellMar>
        <w:tblLook w:val="0000" w:firstRow="0" w:lastRow="0" w:firstColumn="0" w:lastColumn="0" w:noHBand="0" w:noVBand="0"/>
      </w:tblPr>
      <w:tblGrid>
        <w:gridCol w:w="2971"/>
        <w:gridCol w:w="1204"/>
        <w:gridCol w:w="1099"/>
        <w:gridCol w:w="1099"/>
        <w:gridCol w:w="1108"/>
        <w:gridCol w:w="1639"/>
      </w:tblGrid>
      <w:tr w:rsidR="00697FBD" w:rsidRPr="00207067" w14:paraId="40C3FAC5" w14:textId="77777777" w:rsidTr="0070469B">
        <w:trPr>
          <w:trHeight w:val="360"/>
          <w:tblHeader/>
        </w:trPr>
        <w:tc>
          <w:tcPr>
            <w:tcW w:w="29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C2" w14:textId="77777777" w:rsidR="00697FBD" w:rsidRPr="001916BF" w:rsidRDefault="00697FBD" w:rsidP="003B0AC0">
            <w:pPr>
              <w:jc w:val="center"/>
              <w:rPr>
                <w:rFonts w:eastAsia="Arial Unicode MS" w:cs="Arial"/>
                <w:b/>
                <w:bCs/>
                <w:color w:val="FFFFFF"/>
              </w:rPr>
            </w:pPr>
            <w:r w:rsidRPr="001916BF">
              <w:rPr>
                <w:rFonts w:cs="Arial"/>
                <w:b/>
                <w:bCs/>
                <w:color w:val="FFFFFF"/>
              </w:rPr>
              <w:t>Criteria</w:t>
            </w:r>
          </w:p>
        </w:tc>
        <w:tc>
          <w:tcPr>
            <w:tcW w:w="451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C3" w14:textId="77777777" w:rsidR="00697FBD" w:rsidRPr="001916BF" w:rsidRDefault="00697FBD" w:rsidP="003B0AC0">
            <w:pPr>
              <w:jc w:val="center"/>
              <w:rPr>
                <w:rFonts w:eastAsia="Arial Unicode MS" w:cs="Arial"/>
                <w:b/>
                <w:bCs/>
                <w:color w:val="FFFFFF"/>
              </w:rPr>
            </w:pPr>
            <w:r w:rsidRPr="001916BF">
              <w:rPr>
                <w:rFonts w:cs="Arial"/>
                <w:b/>
                <w:bCs/>
                <w:color w:val="FFFFFF"/>
              </w:rPr>
              <w:t>Compliance Requirements</w:t>
            </w:r>
          </w:p>
        </w:tc>
        <w:tc>
          <w:tcPr>
            <w:tcW w:w="1639"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C4" w14:textId="77777777" w:rsidR="00697FBD" w:rsidRPr="001916BF" w:rsidRDefault="00697FBD" w:rsidP="003B0AC0">
            <w:pPr>
              <w:jc w:val="center"/>
              <w:rPr>
                <w:rFonts w:eastAsia="Arial Unicode MS" w:cs="Arial"/>
                <w:b/>
                <w:bCs/>
                <w:color w:val="FFFFFF"/>
              </w:rPr>
            </w:pPr>
            <w:r w:rsidRPr="001916BF">
              <w:rPr>
                <w:rFonts w:cs="Arial"/>
                <w:b/>
                <w:bCs/>
                <w:color w:val="FFFFFF"/>
              </w:rPr>
              <w:t>Documents</w:t>
            </w:r>
          </w:p>
        </w:tc>
      </w:tr>
      <w:tr w:rsidR="00697FBD" w:rsidRPr="00207067" w14:paraId="40C3FACA" w14:textId="77777777" w:rsidTr="0070469B">
        <w:trPr>
          <w:cantSplit/>
          <w:trHeight w:val="170"/>
          <w:tblHeader/>
        </w:trPr>
        <w:tc>
          <w:tcPr>
            <w:tcW w:w="2971" w:type="dxa"/>
            <w:vMerge w:val="restart"/>
            <w:tcBorders>
              <w:top w:val="nil"/>
              <w:left w:val="single" w:sz="4" w:space="0" w:color="auto"/>
              <w:right w:val="nil"/>
            </w:tcBorders>
            <w:tcMar>
              <w:top w:w="15" w:type="dxa"/>
              <w:left w:w="15" w:type="dxa"/>
              <w:bottom w:w="0" w:type="dxa"/>
              <w:right w:w="15" w:type="dxa"/>
            </w:tcMar>
            <w:vAlign w:val="center"/>
          </w:tcPr>
          <w:p w14:paraId="40C3FAC6" w14:textId="77777777" w:rsidR="00697FBD" w:rsidRPr="001916BF" w:rsidRDefault="00697FBD" w:rsidP="003B0AC0">
            <w:pPr>
              <w:jc w:val="center"/>
              <w:rPr>
                <w:rFonts w:eastAsia="Arial Unicode MS" w:cs="Arial"/>
                <w:b/>
                <w:bCs/>
              </w:rPr>
            </w:pPr>
            <w:r w:rsidRPr="001916BF">
              <w:rPr>
                <w:rFonts w:cs="Arial"/>
                <w:b/>
                <w:bCs/>
              </w:rPr>
              <w:t>Requirement</w:t>
            </w:r>
          </w:p>
        </w:tc>
        <w:tc>
          <w:tcPr>
            <w:tcW w:w="1204"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40C3FAC7" w14:textId="77777777" w:rsidR="00697FBD" w:rsidRPr="001916BF" w:rsidRDefault="00697FBD" w:rsidP="003B0AC0">
            <w:pPr>
              <w:jc w:val="center"/>
              <w:rPr>
                <w:rFonts w:eastAsia="Arial Unicode MS" w:cs="Arial"/>
                <w:b/>
                <w:bCs/>
              </w:rPr>
            </w:pPr>
            <w:r w:rsidRPr="001916BF">
              <w:rPr>
                <w:rFonts w:cs="Arial"/>
                <w:b/>
                <w:bCs/>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C8" w14:textId="77777777" w:rsidR="00697FBD" w:rsidRPr="001916BF" w:rsidRDefault="00697FBD" w:rsidP="003B0AC0">
            <w:pPr>
              <w:jc w:val="center"/>
              <w:rPr>
                <w:rFonts w:eastAsia="Arial Unicode MS" w:cs="Arial"/>
                <w:b/>
                <w:bCs/>
              </w:rPr>
            </w:pPr>
            <w:r w:rsidRPr="001916BF">
              <w:rPr>
                <w:rFonts w:cs="Arial"/>
                <w:b/>
                <w:bCs/>
              </w:rPr>
              <w:t>Joint Venture</w:t>
            </w:r>
          </w:p>
        </w:tc>
        <w:tc>
          <w:tcPr>
            <w:tcW w:w="1639"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AC9" w14:textId="77777777" w:rsidR="00697FBD" w:rsidRPr="001916BF" w:rsidRDefault="00697FBD" w:rsidP="003B0AC0">
            <w:pPr>
              <w:jc w:val="center"/>
              <w:rPr>
                <w:rFonts w:eastAsia="Arial Unicode MS" w:cs="Arial"/>
                <w:b/>
                <w:bCs/>
              </w:rPr>
            </w:pPr>
            <w:r w:rsidRPr="001916BF">
              <w:rPr>
                <w:rFonts w:cs="Arial"/>
                <w:b/>
                <w:bCs/>
              </w:rPr>
              <w:t>Submission Requirements</w:t>
            </w:r>
          </w:p>
        </w:tc>
      </w:tr>
      <w:tr w:rsidR="00697FBD" w:rsidRPr="00207067" w14:paraId="40C3FAD1" w14:textId="77777777" w:rsidTr="0070469B">
        <w:trPr>
          <w:cantSplit/>
          <w:trHeight w:val="170"/>
          <w:tblHeader/>
        </w:trPr>
        <w:tc>
          <w:tcPr>
            <w:tcW w:w="2971" w:type="dxa"/>
            <w:vMerge/>
            <w:tcBorders>
              <w:left w:val="single" w:sz="4" w:space="0" w:color="auto"/>
              <w:bottom w:val="single" w:sz="4" w:space="0" w:color="auto"/>
              <w:right w:val="nil"/>
            </w:tcBorders>
            <w:tcMar>
              <w:top w:w="15" w:type="dxa"/>
              <w:left w:w="15" w:type="dxa"/>
              <w:bottom w:w="0" w:type="dxa"/>
              <w:right w:w="15" w:type="dxa"/>
            </w:tcMar>
            <w:vAlign w:val="center"/>
          </w:tcPr>
          <w:p w14:paraId="40C3FACB" w14:textId="77777777" w:rsidR="00697FBD" w:rsidRPr="00207067" w:rsidRDefault="00697FBD" w:rsidP="003B0AC0">
            <w:pPr>
              <w:jc w:val="center"/>
              <w:rPr>
                <w:rFonts w:cs="Arial"/>
                <w:b/>
                <w:bCs/>
                <w:sz w:val="16"/>
              </w:rPr>
            </w:pPr>
          </w:p>
        </w:tc>
        <w:tc>
          <w:tcPr>
            <w:tcW w:w="1204"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0C3FACC" w14:textId="77777777" w:rsidR="00697FBD" w:rsidRPr="00207067" w:rsidRDefault="00697FBD" w:rsidP="003B0AC0">
            <w:pPr>
              <w:jc w:val="center"/>
              <w:rPr>
                <w:rFonts w:cs="Arial"/>
                <w:b/>
                <w:bCs/>
                <w:sz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0C3FAC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099" w:type="dxa"/>
            <w:tcBorders>
              <w:top w:val="single" w:sz="4" w:space="0" w:color="auto"/>
              <w:left w:val="single" w:sz="4" w:space="0" w:color="000000"/>
              <w:bottom w:val="single" w:sz="4" w:space="0" w:color="auto"/>
              <w:right w:val="single" w:sz="4" w:space="0" w:color="000000"/>
            </w:tcBorders>
            <w:vAlign w:val="center"/>
          </w:tcPr>
          <w:p w14:paraId="40C3FAC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8" w:type="dxa"/>
            <w:tcBorders>
              <w:top w:val="single" w:sz="4" w:space="0" w:color="auto"/>
              <w:left w:val="single" w:sz="4" w:space="0" w:color="000000"/>
              <w:bottom w:val="single" w:sz="4" w:space="0" w:color="auto"/>
              <w:right w:val="single" w:sz="12" w:space="0" w:color="000000"/>
            </w:tcBorders>
            <w:vAlign w:val="center"/>
          </w:tcPr>
          <w:p w14:paraId="40C3FACF"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639"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40C3FAD0" w14:textId="77777777" w:rsidR="00697FBD" w:rsidRPr="00207067" w:rsidRDefault="00697FBD" w:rsidP="003B0AC0">
            <w:pPr>
              <w:jc w:val="center"/>
              <w:rPr>
                <w:rFonts w:cs="Arial"/>
                <w:b/>
                <w:bCs/>
                <w:sz w:val="16"/>
              </w:rPr>
            </w:pPr>
          </w:p>
        </w:tc>
      </w:tr>
      <w:tr w:rsidR="00FE04E4" w:rsidRPr="00582345" w14:paraId="40C3FAD9" w14:textId="77777777" w:rsidTr="0070469B">
        <w:trPr>
          <w:trHeight w:val="1113"/>
        </w:trPr>
        <w:tc>
          <w:tcPr>
            <w:tcW w:w="29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40C3FAD2" w14:textId="77777777" w:rsidR="00FE04E4" w:rsidRPr="008F5CEE" w:rsidRDefault="00FE04E4" w:rsidP="008F375F">
            <w:pPr>
              <w:spacing w:before="60" w:after="60"/>
              <w:ind w:left="72" w:right="72"/>
              <w:rPr>
                <w:rFonts w:eastAsia="Arial Unicode MS" w:cs="Arial"/>
              </w:rPr>
            </w:pPr>
            <w:r w:rsidRPr="008F5CEE">
              <w:rPr>
                <w:rFonts w:cs="Arial"/>
                <w:sz w:val="18"/>
              </w:rPr>
              <w:t>For the above or other contracts executed during the period stipulated in 2.4.1 above, a minimum experience in the following key activities:</w:t>
            </w:r>
          </w:p>
        </w:tc>
        <w:tc>
          <w:tcPr>
            <w:tcW w:w="1204"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40C3FAD3" w14:textId="77777777" w:rsidR="00FE04E4" w:rsidRPr="00F94F77" w:rsidRDefault="00FE04E4" w:rsidP="00610C89">
            <w:pPr>
              <w:spacing w:before="60"/>
              <w:ind w:left="70" w:right="72"/>
              <w:jc w:val="center"/>
              <w:rPr>
                <w:rFonts w:cs="Arial"/>
                <w:sz w:val="16"/>
                <w:szCs w:val="18"/>
              </w:rPr>
            </w:pPr>
            <w:r w:rsidRPr="00F94F77">
              <w:rPr>
                <w:rFonts w:cs="Arial"/>
                <w:sz w:val="16"/>
                <w:szCs w:val="18"/>
              </w:rPr>
              <w:t>must meet</w:t>
            </w:r>
          </w:p>
          <w:p w14:paraId="40C3FAD4" w14:textId="77777777" w:rsidR="00FE04E4" w:rsidRPr="00207067" w:rsidRDefault="00FE04E4" w:rsidP="003B0AC0">
            <w:pPr>
              <w:spacing w:before="60"/>
              <w:ind w:right="72"/>
              <w:jc w:val="center"/>
              <w:rPr>
                <w:rFonts w:eastAsia="Arial Unicode MS" w:cs="Arial"/>
                <w:sz w:val="16"/>
                <w:szCs w:val="18"/>
              </w:rPr>
            </w:pPr>
            <w:r w:rsidRPr="00F94F77">
              <w:rPr>
                <w:rFonts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5" w14:textId="77777777" w:rsidR="00FE04E4" w:rsidRPr="00207067" w:rsidRDefault="00FE04E4" w:rsidP="00146DE5">
            <w:pPr>
              <w:spacing w:before="60"/>
              <w:ind w:right="72"/>
              <w:jc w:val="center"/>
              <w:rPr>
                <w:rFonts w:cs="Arial"/>
                <w:sz w:val="16"/>
                <w:szCs w:val="18"/>
              </w:rPr>
            </w:pPr>
            <w:r w:rsidRPr="00F94F77">
              <w:rPr>
                <w:rFonts w:cs="Arial"/>
                <w:sz w:val="16"/>
                <w:szCs w:val="16"/>
              </w:rPr>
              <w:t>not applicable</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6" w14:textId="77777777" w:rsidR="00FE04E4" w:rsidRPr="00207067" w:rsidRDefault="00FE04E4" w:rsidP="003B0AC0">
            <w:pPr>
              <w:spacing w:before="60" w:after="60"/>
              <w:ind w:left="72" w:right="72"/>
              <w:jc w:val="center"/>
              <w:rPr>
                <w:rFonts w:eastAsia="Arial Unicode MS" w:cs="Arial"/>
                <w:sz w:val="16"/>
                <w:szCs w:val="18"/>
              </w:rPr>
            </w:pPr>
            <w:r w:rsidRPr="00F94F77">
              <w:rPr>
                <w:rFonts w:cs="Arial"/>
                <w:sz w:val="16"/>
                <w:szCs w:val="16"/>
              </w:rPr>
              <w:t>not applicable</w:t>
            </w:r>
          </w:p>
        </w:tc>
        <w:tc>
          <w:tcPr>
            <w:tcW w:w="1108" w:type="dxa"/>
            <w:tcBorders>
              <w:top w:val="single" w:sz="4" w:space="0" w:color="auto"/>
              <w:left w:val="nil"/>
              <w:bottom w:val="dashed" w:sz="4" w:space="0" w:color="auto"/>
              <w:right w:val="nil"/>
            </w:tcBorders>
            <w:tcMar>
              <w:top w:w="15" w:type="dxa"/>
              <w:left w:w="15" w:type="dxa"/>
              <w:bottom w:w="0" w:type="dxa"/>
              <w:right w:w="15" w:type="dxa"/>
            </w:tcMar>
          </w:tcPr>
          <w:p w14:paraId="40C3FAD7" w14:textId="77777777" w:rsidR="00FE04E4" w:rsidRPr="009850C2" w:rsidRDefault="00FE04E4" w:rsidP="003B0AC0">
            <w:pPr>
              <w:spacing w:before="60" w:after="60"/>
              <w:ind w:left="72" w:right="72"/>
              <w:jc w:val="center"/>
              <w:rPr>
                <w:rFonts w:eastAsia="Arial Unicode MS" w:cs="Arial"/>
                <w:sz w:val="16"/>
                <w:szCs w:val="18"/>
              </w:rPr>
            </w:pPr>
          </w:p>
        </w:tc>
        <w:tc>
          <w:tcPr>
            <w:tcW w:w="1639"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8" w14:textId="77777777" w:rsidR="00FE04E4" w:rsidRPr="00582345" w:rsidRDefault="00FE04E4" w:rsidP="003B0AC0">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AF45EA" w:rsidRPr="00582345" w14:paraId="40C3FAE1"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DA" w14:textId="3736D6EE" w:rsidR="00AF45EA" w:rsidRPr="008F5CEE" w:rsidRDefault="00AF45EA" w:rsidP="00EF4408">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w:t>
            </w:r>
            <w:r w:rsidR="001C50C0" w:rsidRPr="008F5CEE">
              <w:rPr>
                <w:rFonts w:eastAsia="Arial Unicode MS" w:cs="Arial"/>
                <w:sz w:val="16"/>
                <w:szCs w:val="18"/>
              </w:rPr>
              <w:t xml:space="preserve">  </w:t>
            </w:r>
            <w:r w:rsidRPr="008F5CEE">
              <w:rPr>
                <w:rFonts w:eastAsia="Arial Unicode MS" w:cs="Arial"/>
                <w:sz w:val="16"/>
                <w:szCs w:val="18"/>
              </w:rPr>
              <w:t xml:space="preserve">of PV power plants ≥ </w:t>
            </w:r>
            <w:r w:rsidR="00C63AAA" w:rsidRPr="008F5CEE">
              <w:rPr>
                <w:rFonts w:eastAsia="Arial Unicode MS" w:cs="Arial"/>
                <w:sz w:val="16"/>
                <w:szCs w:val="18"/>
              </w:rPr>
              <w:t>8</w:t>
            </w:r>
            <w:r w:rsidRPr="008F5CEE">
              <w:rPr>
                <w:rFonts w:eastAsia="Arial Unicode MS" w:cs="Arial"/>
                <w:sz w:val="16"/>
                <w:szCs w:val="18"/>
              </w:rPr>
              <w:t xml:space="preserve">00kWp </w:t>
            </w:r>
            <w:r w:rsidR="00FB5C60"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5A6DE3C" w14:textId="77777777" w:rsidR="00107DD4" w:rsidRPr="009850C2" w:rsidRDefault="00AF45EA"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DB" w14:textId="7DA87431" w:rsidR="00AF45EA"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C"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D"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DE" w14:textId="77777777" w:rsidR="001C50C0" w:rsidRPr="009850C2" w:rsidRDefault="00AF45EA"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DF" w14:textId="77777777" w:rsidR="00AF45EA"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0" w14:textId="138D8461" w:rsidR="00AF45EA" w:rsidRPr="00582345" w:rsidRDefault="00AF45EA" w:rsidP="009850C2">
            <w:pPr>
              <w:rPr>
                <w:rFonts w:eastAsia="Arial Unicode MS" w:cs="Arial"/>
                <w:sz w:val="16"/>
                <w:szCs w:val="18"/>
              </w:rPr>
            </w:pPr>
            <w:r w:rsidRPr="00582345">
              <w:rPr>
                <w:rFonts w:cs="Arial"/>
                <w:sz w:val="16"/>
                <w:szCs w:val="18"/>
              </w:rPr>
              <w:t> </w:t>
            </w:r>
          </w:p>
        </w:tc>
      </w:tr>
      <w:tr w:rsidR="00697FBD" w:rsidRPr="00582345" w14:paraId="40C3FAEC"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2" w14:textId="23F85BF2" w:rsidR="00AF45EA" w:rsidRPr="008F5CEE" w:rsidRDefault="00AF45EA" w:rsidP="00BD6329">
            <w:pPr>
              <w:spacing w:before="60" w:after="60"/>
              <w:ind w:left="72" w:right="72"/>
              <w:rPr>
                <w:rFonts w:eastAsia="Arial Unicode MS" w:cs="Arial"/>
                <w:sz w:val="16"/>
                <w:szCs w:val="18"/>
              </w:rPr>
            </w:pPr>
            <w:r w:rsidRPr="008F5CEE">
              <w:rPr>
                <w:rFonts w:eastAsia="Arial Unicode MS" w:cs="Arial"/>
                <w:sz w:val="16"/>
                <w:szCs w:val="18"/>
              </w:rPr>
              <w:t>D</w:t>
            </w:r>
            <w:r w:rsidR="00265A1A" w:rsidRPr="008F5CEE">
              <w:rPr>
                <w:rFonts w:eastAsia="Arial Unicode MS" w:cs="Arial"/>
                <w:sz w:val="16"/>
                <w:szCs w:val="18"/>
              </w:rPr>
              <w:t xml:space="preserve">esign, supply, installation, supervision, </w:t>
            </w:r>
            <w:r w:rsidR="00E75B98" w:rsidRPr="008F5CEE">
              <w:rPr>
                <w:rFonts w:eastAsia="Arial Unicode MS" w:cs="Arial"/>
                <w:sz w:val="16"/>
                <w:szCs w:val="18"/>
              </w:rPr>
              <w:t>commissioning of</w:t>
            </w:r>
            <w:r w:rsidRPr="008F5CEE">
              <w:rPr>
                <w:rFonts w:eastAsia="Arial Unicode MS" w:cs="Arial"/>
                <w:sz w:val="16"/>
                <w:szCs w:val="18"/>
              </w:rPr>
              <w:t xml:space="preserve"> </w:t>
            </w:r>
            <w:r w:rsidR="00265A1A" w:rsidRPr="008F5CEE">
              <w:rPr>
                <w:rFonts w:eastAsia="Arial Unicode MS" w:cs="Arial"/>
                <w:sz w:val="16"/>
                <w:szCs w:val="18"/>
              </w:rPr>
              <w:t>PV</w:t>
            </w:r>
            <w:r w:rsidR="00C32D90">
              <w:rPr>
                <w:rFonts w:eastAsia="Arial Unicode MS" w:cs="Arial"/>
                <w:sz w:val="16"/>
                <w:szCs w:val="18"/>
              </w:rPr>
              <w:t>-</w:t>
            </w:r>
            <w:r w:rsidR="00E75B98">
              <w:rPr>
                <w:rFonts w:eastAsia="Arial Unicode MS" w:cs="Arial"/>
                <w:sz w:val="16"/>
                <w:szCs w:val="18"/>
              </w:rPr>
              <w:t xml:space="preserve"> </w:t>
            </w:r>
            <w:r w:rsidR="00C32D90">
              <w:rPr>
                <w:rFonts w:eastAsia="Arial Unicode MS" w:cs="Arial"/>
                <w:sz w:val="16"/>
                <w:szCs w:val="18"/>
              </w:rPr>
              <w:t>Diesel-</w:t>
            </w:r>
            <w:r w:rsidRPr="008F5CEE">
              <w:rPr>
                <w:rFonts w:eastAsia="Arial Unicode MS" w:cs="Arial"/>
                <w:sz w:val="16"/>
                <w:szCs w:val="18"/>
              </w:rPr>
              <w:t>Battery hybrid systems</w:t>
            </w:r>
            <w:r w:rsidR="00232F9F">
              <w:rPr>
                <w:rFonts w:eastAsia="Arial Unicode MS" w:cs="Arial"/>
                <w:sz w:val="16"/>
                <w:szCs w:val="18"/>
              </w:rPr>
              <w:t xml:space="preserve"> which include energy management system </w:t>
            </w:r>
            <w:r w:rsidR="00494996">
              <w:rPr>
                <w:rFonts w:eastAsia="Arial Unicode MS" w:cs="Arial"/>
                <w:sz w:val="16"/>
                <w:szCs w:val="18"/>
              </w:rPr>
              <w:t>(</w:t>
            </w:r>
            <w:r w:rsidR="00494996" w:rsidRPr="00E53D54">
              <w:rPr>
                <w:rFonts w:cs="Arial"/>
                <w:sz w:val="16"/>
                <w:szCs w:val="18"/>
              </w:rPr>
              <w:t>to manage grid stability in case of variation in PV output and/or excess PV power production during periods of high radiation and low demand</w:t>
            </w:r>
            <w:r w:rsidR="00494996">
              <w:rPr>
                <w:rFonts w:cs="Arial"/>
                <w:sz w:val="16"/>
                <w:szCs w:val="18"/>
              </w:rPr>
              <w:t>)</w:t>
            </w:r>
            <w:r w:rsidR="00494996" w:rsidRPr="008F5CEE">
              <w:rPr>
                <w:rFonts w:eastAsia="Arial Unicode MS" w:cs="Arial"/>
                <w:sz w:val="16"/>
                <w:szCs w:val="18"/>
              </w:rPr>
              <w:t>:</w:t>
            </w:r>
            <w:r w:rsidR="00232F9F">
              <w:rPr>
                <w:rFonts w:eastAsia="Arial Unicode MS" w:cs="Arial"/>
                <w:sz w:val="16"/>
                <w:szCs w:val="18"/>
              </w:rPr>
              <w:t xml:space="preserve"> </w:t>
            </w:r>
          </w:p>
          <w:p w14:paraId="40C3FAE3" w14:textId="77777777" w:rsidR="00AF45EA" w:rsidRPr="008F5CEE" w:rsidRDefault="00AF45EA" w:rsidP="00764AD5">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0C3FAE4" w14:textId="689D4839" w:rsidR="00697FBD" w:rsidRDefault="00AF45EA" w:rsidP="00764AD5">
            <w:pPr>
              <w:spacing w:before="60" w:after="60"/>
              <w:ind w:left="72" w:right="72"/>
              <w:rPr>
                <w:rFonts w:eastAsia="Arial Unicode MS" w:cs="Arial"/>
                <w:sz w:val="16"/>
                <w:szCs w:val="18"/>
              </w:rPr>
            </w:pPr>
            <w:r w:rsidRPr="008F5CEE">
              <w:rPr>
                <w:rFonts w:eastAsia="Arial Unicode MS" w:cs="Arial"/>
                <w:sz w:val="16"/>
                <w:szCs w:val="18"/>
              </w:rPr>
              <w:t xml:space="preserve">Minimum size of battery: </w:t>
            </w:r>
            <w:r w:rsidR="00265A1A" w:rsidRPr="008F5CEE">
              <w:rPr>
                <w:rFonts w:eastAsia="Arial Unicode MS" w:cs="Arial"/>
                <w:sz w:val="16"/>
                <w:szCs w:val="18"/>
              </w:rPr>
              <w:t xml:space="preserve">50 kWh </w:t>
            </w:r>
          </w:p>
          <w:p w14:paraId="74E89EC0" w14:textId="01814DF6" w:rsidR="00C32D90" w:rsidRPr="008F5CEE" w:rsidRDefault="00C32D90" w:rsidP="00764AD5">
            <w:pPr>
              <w:spacing w:before="60" w:after="60"/>
              <w:ind w:left="72" w:right="72"/>
              <w:rPr>
                <w:rFonts w:eastAsia="Arial Unicode MS" w:cs="Arial"/>
                <w:sz w:val="16"/>
                <w:szCs w:val="18"/>
              </w:rPr>
            </w:pPr>
            <w:r>
              <w:rPr>
                <w:rFonts w:eastAsia="Arial Unicode MS" w:cs="Arial"/>
                <w:sz w:val="16"/>
                <w:szCs w:val="18"/>
              </w:rPr>
              <w:t>Minimum size of Diesel :</w:t>
            </w:r>
            <w:r w:rsidR="00107DD4">
              <w:rPr>
                <w:rFonts w:eastAsia="Arial Unicode MS" w:cs="Arial"/>
                <w:sz w:val="16"/>
                <w:szCs w:val="18"/>
              </w:rPr>
              <w:t xml:space="preserve"> 50kW</w:t>
            </w:r>
          </w:p>
          <w:p w14:paraId="40C3FAE5" w14:textId="77777777" w:rsidR="00FB5C60" w:rsidRPr="008F5CEE" w:rsidRDefault="00FB5C60" w:rsidP="00764AD5">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27E782F" w14:textId="77777777" w:rsidR="00107DD4" w:rsidRPr="009850C2" w:rsidRDefault="00697FBD"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E6" w14:textId="08D56AA2" w:rsidR="00697FBD"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7"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8"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E9"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EA"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B" w14:textId="77777777" w:rsidR="00697FBD" w:rsidRPr="00582345" w:rsidRDefault="00697FBD" w:rsidP="003B0AC0">
            <w:pPr>
              <w:rPr>
                <w:rFonts w:eastAsia="Arial Unicode MS" w:cs="Arial"/>
                <w:sz w:val="16"/>
                <w:szCs w:val="18"/>
              </w:rPr>
            </w:pPr>
            <w:r w:rsidRPr="00582345">
              <w:rPr>
                <w:rFonts w:cs="Arial"/>
                <w:sz w:val="16"/>
                <w:szCs w:val="18"/>
              </w:rPr>
              <w:t> </w:t>
            </w:r>
          </w:p>
        </w:tc>
      </w:tr>
      <w:tr w:rsidR="00697FBD" w:rsidRPr="00582345" w14:paraId="40C3FAF5"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D" w14:textId="310B5FD9" w:rsidR="00697FBD" w:rsidRPr="008F5CEE" w:rsidRDefault="00265A1A" w:rsidP="00C63AAA">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001C50C0" w:rsidRPr="008F5CEE">
              <w:rPr>
                <w:rFonts w:eastAsia="Arial Unicode MS" w:cs="Arial"/>
                <w:sz w:val="16"/>
                <w:szCs w:val="18"/>
              </w:rPr>
              <w:t xml:space="preserve">commissioning </w:t>
            </w:r>
            <w:r w:rsidRPr="008F5CEE">
              <w:rPr>
                <w:rFonts w:eastAsia="Arial Unicode MS" w:cs="Arial"/>
                <w:sz w:val="16"/>
                <w:szCs w:val="18"/>
              </w:rPr>
              <w:t>of Lithium-ion battery systems</w:t>
            </w:r>
            <w:r w:rsidR="00AF45EA" w:rsidRPr="008F5CEE">
              <w:rPr>
                <w:rFonts w:eastAsia="Arial Unicode MS" w:cs="Arial"/>
                <w:sz w:val="16"/>
                <w:szCs w:val="18"/>
              </w:rPr>
              <w:t xml:space="preserve"> ≥50 kWh</w:t>
            </w:r>
          </w:p>
          <w:p w14:paraId="40C3FAEE" w14:textId="77777777" w:rsidR="00FB5C60" w:rsidRPr="008F5CEE" w:rsidRDefault="00FB5C60" w:rsidP="00FB5C60">
            <w:pPr>
              <w:spacing w:before="60" w:after="60"/>
              <w:ind w:left="72" w:right="72"/>
              <w:rPr>
                <w:rFonts w:cs="Arial"/>
                <w:sz w:val="16"/>
                <w:szCs w:val="18"/>
              </w:rPr>
            </w:pPr>
            <w:r w:rsidRPr="008F5CEE">
              <w:rPr>
                <w:rFonts w:eastAsia="Arial Unicode MS" w:cs="Arial"/>
                <w:sz w:val="16"/>
                <w:szCs w:val="18"/>
              </w:rPr>
              <w:t>– at least 1 completed project</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E688E3B" w14:textId="77777777" w:rsidR="00107DD4" w:rsidRPr="009850C2" w:rsidRDefault="00107DD4" w:rsidP="00107DD4">
            <w:pPr>
              <w:rPr>
                <w:rFonts w:cs="Arial"/>
                <w:sz w:val="16"/>
                <w:szCs w:val="18"/>
              </w:rPr>
            </w:pPr>
            <w:r w:rsidRPr="009850C2">
              <w:rPr>
                <w:rFonts w:cs="Arial"/>
                <w:sz w:val="16"/>
                <w:szCs w:val="18"/>
              </w:rPr>
              <w:t>must meet</w:t>
            </w:r>
          </w:p>
          <w:p w14:paraId="40C3FAEF" w14:textId="0C257548" w:rsidR="00697FBD" w:rsidRPr="00582345" w:rsidRDefault="00107DD4" w:rsidP="00107DD4">
            <w:pPr>
              <w:rPr>
                <w:rFont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0" w14:textId="77777777" w:rsidR="00697FBD" w:rsidRPr="00582345" w:rsidRDefault="00697FBD"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1" w14:textId="77777777" w:rsidR="00697FBD" w:rsidRPr="00582345" w:rsidRDefault="00697FBD"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F2" w14:textId="77777777" w:rsidR="001C50C0" w:rsidRPr="009850C2" w:rsidRDefault="001C50C0" w:rsidP="001C50C0">
            <w:pPr>
              <w:rPr>
                <w:rFonts w:cs="Arial"/>
                <w:sz w:val="16"/>
                <w:szCs w:val="18"/>
              </w:rPr>
            </w:pPr>
            <w:r w:rsidRPr="009850C2">
              <w:rPr>
                <w:rFonts w:cs="Arial"/>
                <w:sz w:val="16"/>
                <w:szCs w:val="18"/>
              </w:rPr>
              <w:t>must meet</w:t>
            </w:r>
          </w:p>
          <w:p w14:paraId="40C3FAF3" w14:textId="77777777" w:rsidR="00697FBD" w:rsidRPr="009850C2" w:rsidRDefault="001C50C0" w:rsidP="001C50C0">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4" w14:textId="77777777" w:rsidR="00697FBD" w:rsidRPr="00582345" w:rsidRDefault="00697FBD" w:rsidP="003B0AC0">
            <w:pPr>
              <w:rPr>
                <w:rFonts w:cs="Arial"/>
                <w:sz w:val="16"/>
                <w:szCs w:val="18"/>
              </w:rPr>
            </w:pPr>
          </w:p>
        </w:tc>
      </w:tr>
      <w:tr w:rsidR="00697FBD" w:rsidRPr="00582345" w14:paraId="40C3FAFE"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6" w14:textId="6E6C01C6" w:rsidR="00697FBD" w:rsidRDefault="00265A1A" w:rsidP="00BD6329">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w:t>
            </w:r>
            <w:r w:rsidR="001C50C0" w:rsidRPr="008F5CEE">
              <w:rPr>
                <w:rFonts w:eastAsia="Arial Unicode MS" w:cs="Arial"/>
                <w:sz w:val="16"/>
                <w:szCs w:val="18"/>
              </w:rPr>
              <w:t xml:space="preserve"> </w:t>
            </w:r>
            <w:r w:rsidRPr="008F5CEE">
              <w:rPr>
                <w:rFonts w:eastAsia="Arial Unicode MS" w:cs="Arial"/>
                <w:sz w:val="16"/>
                <w:szCs w:val="18"/>
              </w:rPr>
              <w:t>of Diesel generator and diesel generator control systems for automatic power plant control</w:t>
            </w:r>
          </w:p>
          <w:p w14:paraId="44BA33CF" w14:textId="255D496D" w:rsidR="00CA7A65" w:rsidRPr="008F5CEE" w:rsidRDefault="00CA7A65" w:rsidP="00CA7A65">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40C3FAF7" w14:textId="77777777" w:rsidR="00697FBD" w:rsidRPr="008F5CEE" w:rsidRDefault="00FB5C60" w:rsidP="00FB5C60">
            <w:pPr>
              <w:spacing w:before="60" w:after="60"/>
              <w:ind w:left="72" w:right="72"/>
              <w:rPr>
                <w:rFonts w:cs="Arial"/>
                <w:sz w:val="16"/>
                <w:szCs w:val="18"/>
              </w:rPr>
            </w:pPr>
            <w:r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4110AC6" w14:textId="77777777" w:rsidR="00107DD4" w:rsidRPr="009850C2" w:rsidRDefault="00697FBD"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F8" w14:textId="6CD70992" w:rsidR="00697FBD"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9"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A"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FB"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FC"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D" w14:textId="77777777" w:rsidR="00697FBD" w:rsidRPr="00582345" w:rsidRDefault="00697FBD" w:rsidP="003B0AC0">
            <w:pPr>
              <w:rPr>
                <w:rFonts w:eastAsia="Arial Unicode MS" w:cs="Arial"/>
                <w:sz w:val="16"/>
                <w:szCs w:val="18"/>
              </w:rPr>
            </w:pPr>
            <w:r w:rsidRPr="00582345">
              <w:rPr>
                <w:rFonts w:cs="Arial"/>
                <w:sz w:val="16"/>
                <w:szCs w:val="18"/>
              </w:rPr>
              <w:t> </w:t>
            </w:r>
          </w:p>
        </w:tc>
      </w:tr>
      <w:tr w:rsidR="00263F7E" w:rsidRPr="00582345" w14:paraId="376996A0" w14:textId="77777777" w:rsidTr="004B33FC">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3183278A" w14:textId="3D8D6579"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O&amp;M </w:t>
            </w:r>
            <w:r w:rsidR="009850C2" w:rsidRPr="008F5CEE">
              <w:rPr>
                <w:rFonts w:eastAsia="Arial Unicode MS" w:cs="Arial"/>
                <w:sz w:val="16"/>
                <w:szCs w:val="18"/>
              </w:rPr>
              <w:t>services for</w:t>
            </w:r>
            <w:r w:rsidRPr="008F5CEE">
              <w:rPr>
                <w:rFonts w:eastAsia="Arial Unicode MS" w:cs="Arial"/>
                <w:sz w:val="16"/>
                <w:szCs w:val="18"/>
              </w:rPr>
              <w:t xml:space="preserve"> PV/Diesel/Battery hybrid systems</w:t>
            </w:r>
            <w:r w:rsidR="00232F9F">
              <w:rPr>
                <w:rFonts w:eastAsia="Arial Unicode MS" w:cs="Arial"/>
                <w:sz w:val="16"/>
                <w:szCs w:val="18"/>
              </w:rPr>
              <w:t xml:space="preserve"> which include energy management system</w:t>
            </w:r>
            <w:r w:rsidR="00494996">
              <w:rPr>
                <w:rFonts w:eastAsia="Arial Unicode MS" w:cs="Arial"/>
                <w:sz w:val="16"/>
                <w:szCs w:val="18"/>
              </w:rPr>
              <w:t xml:space="preserve"> (</w:t>
            </w:r>
            <w:r w:rsidR="00494996" w:rsidRPr="00E53D54">
              <w:rPr>
                <w:rFonts w:cs="Arial"/>
                <w:sz w:val="16"/>
                <w:szCs w:val="18"/>
              </w:rPr>
              <w:t>to manage grid stability in case of variation in PV output and/or excess PV power production during periods of high radiation and low demand</w:t>
            </w:r>
            <w:r w:rsidR="00494996">
              <w:rPr>
                <w:rFonts w:cs="Arial"/>
                <w:sz w:val="16"/>
                <w:szCs w:val="18"/>
              </w:rPr>
              <w:t>)</w:t>
            </w:r>
            <w:r w:rsidR="00232F9F" w:rsidRPr="008F5CEE">
              <w:rPr>
                <w:rFonts w:eastAsia="Arial Unicode MS" w:cs="Arial"/>
                <w:sz w:val="16"/>
                <w:szCs w:val="18"/>
              </w:rPr>
              <w:t>:</w:t>
            </w:r>
            <w:r w:rsidRPr="008F5CEE">
              <w:rPr>
                <w:rFonts w:eastAsia="Arial Unicode MS" w:cs="Arial"/>
                <w:sz w:val="16"/>
                <w:szCs w:val="18"/>
              </w:rPr>
              <w:t xml:space="preserve"> </w:t>
            </w:r>
          </w:p>
          <w:p w14:paraId="0F909681" w14:textId="77777777"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38EA7D46" w14:textId="77777777" w:rsidR="00263F7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18346D68" w14:textId="77777777" w:rsidR="00CA7A65" w:rsidRPr="008F5CEE" w:rsidRDefault="00CA7A65" w:rsidP="00CA7A65">
            <w:pPr>
              <w:spacing w:before="60" w:after="60"/>
              <w:ind w:left="72" w:right="72"/>
              <w:rPr>
                <w:rFonts w:eastAsia="Arial Unicode MS" w:cs="Arial"/>
                <w:sz w:val="16"/>
                <w:szCs w:val="18"/>
              </w:rPr>
            </w:pPr>
            <w:r>
              <w:rPr>
                <w:rFonts w:eastAsia="Arial Unicode MS" w:cs="Arial"/>
                <w:sz w:val="16"/>
                <w:szCs w:val="18"/>
              </w:rPr>
              <w:t>Minimum size of Diesel : 50kW</w:t>
            </w:r>
          </w:p>
          <w:p w14:paraId="16D4B8EE" w14:textId="77777777"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097165C" w14:textId="77777777" w:rsidR="00107DD4" w:rsidRPr="009850C2" w:rsidRDefault="00263F7E" w:rsidP="00107DD4">
            <w:pPr>
              <w:rPr>
                <w:rFonts w:cs="Arial"/>
                <w:sz w:val="16"/>
                <w:szCs w:val="18"/>
              </w:rPr>
            </w:pPr>
            <w:r w:rsidRPr="00582345">
              <w:rPr>
                <w:rFonts w:cs="Arial"/>
                <w:sz w:val="16"/>
                <w:szCs w:val="18"/>
              </w:rPr>
              <w:t> </w:t>
            </w:r>
            <w:r w:rsidR="00107DD4" w:rsidRPr="009850C2">
              <w:rPr>
                <w:rFonts w:cs="Arial"/>
                <w:sz w:val="16"/>
                <w:szCs w:val="18"/>
              </w:rPr>
              <w:t>must meet</w:t>
            </w:r>
          </w:p>
          <w:p w14:paraId="79C73569" w14:textId="0F4185B1" w:rsidR="00263F7E"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A58EAC3" w14:textId="77777777" w:rsidR="00263F7E" w:rsidRPr="00582345" w:rsidRDefault="00263F7E" w:rsidP="004B33FC">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0333126" w14:textId="77777777" w:rsidR="00263F7E" w:rsidRPr="00582345" w:rsidRDefault="00263F7E" w:rsidP="004B33FC">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76F177BC" w14:textId="77777777" w:rsidR="00263F7E" w:rsidRPr="009850C2" w:rsidRDefault="00263F7E" w:rsidP="004B33FC">
            <w:pPr>
              <w:rPr>
                <w:rFonts w:cs="Arial"/>
                <w:sz w:val="16"/>
                <w:szCs w:val="18"/>
              </w:rPr>
            </w:pPr>
            <w:r w:rsidRPr="009850C2">
              <w:rPr>
                <w:rFonts w:cs="Arial"/>
                <w:sz w:val="16"/>
                <w:szCs w:val="18"/>
              </w:rPr>
              <w:t> must meet</w:t>
            </w:r>
          </w:p>
          <w:p w14:paraId="288B6E18" w14:textId="77777777" w:rsidR="00263F7E" w:rsidRPr="009850C2" w:rsidRDefault="00263F7E" w:rsidP="004B33FC">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0B5FDF" w14:textId="77777777" w:rsidR="00263F7E" w:rsidRPr="00582345" w:rsidRDefault="00263F7E" w:rsidP="004B33FC">
            <w:pPr>
              <w:rPr>
                <w:rFonts w:eastAsia="Arial Unicode MS" w:cs="Arial"/>
                <w:sz w:val="16"/>
                <w:szCs w:val="18"/>
              </w:rPr>
            </w:pPr>
            <w:r w:rsidRPr="00582345">
              <w:rPr>
                <w:rFonts w:cs="Arial"/>
                <w:sz w:val="16"/>
                <w:szCs w:val="18"/>
              </w:rPr>
              <w:t> </w:t>
            </w:r>
          </w:p>
        </w:tc>
      </w:tr>
      <w:tr w:rsidR="00697FBD" w:rsidRPr="00582345" w14:paraId="40C3FB08" w14:textId="77777777" w:rsidTr="00E53D54">
        <w:trPr>
          <w:trHeight w:val="488"/>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F" w14:textId="471246CB" w:rsidR="00697FBD" w:rsidRPr="008F5CEE" w:rsidRDefault="001C50C0" w:rsidP="003B0AC0">
            <w:pPr>
              <w:spacing w:before="60" w:after="60"/>
              <w:ind w:left="72" w:right="72"/>
              <w:rPr>
                <w:rFonts w:eastAsia="Arial Unicode MS" w:cs="Arial"/>
                <w:sz w:val="16"/>
                <w:szCs w:val="18"/>
              </w:rPr>
            </w:pPr>
            <w:r w:rsidRPr="008F5CEE">
              <w:rPr>
                <w:rFonts w:cs="Arial"/>
                <w:sz w:val="16"/>
                <w:szCs w:val="18"/>
              </w:rPr>
              <w:t xml:space="preserve">Design, supply, </w:t>
            </w:r>
            <w:r w:rsidR="00C32D90" w:rsidRPr="008F5CEE">
              <w:rPr>
                <w:rFonts w:cs="Arial"/>
                <w:sz w:val="16"/>
                <w:szCs w:val="18"/>
              </w:rPr>
              <w:t>implementation,</w:t>
            </w:r>
            <w:r w:rsidRPr="008F5CEE">
              <w:rPr>
                <w:rFonts w:cs="Arial"/>
                <w:sz w:val="16"/>
                <w:szCs w:val="18"/>
              </w:rPr>
              <w:t xml:space="preserve"> </w:t>
            </w:r>
            <w:r w:rsidRPr="008F5CEE">
              <w:rPr>
                <w:rFonts w:eastAsia="Arial Unicode MS" w:cs="Arial"/>
                <w:sz w:val="16"/>
                <w:szCs w:val="18"/>
              </w:rPr>
              <w:t xml:space="preserve">and </w:t>
            </w:r>
            <w:r w:rsidR="00721CFD" w:rsidRPr="008F5CEE">
              <w:rPr>
                <w:rFonts w:eastAsia="Arial Unicode MS" w:cs="Arial"/>
                <w:sz w:val="16"/>
                <w:szCs w:val="18"/>
              </w:rPr>
              <w:t>commissioning, of LV distribution grid</w:t>
            </w:r>
          </w:p>
          <w:p w14:paraId="40C3FB01" w14:textId="02AF4AE0" w:rsidR="00494996" w:rsidRPr="00494996" w:rsidRDefault="00FB5C60" w:rsidP="00494996">
            <w:pPr>
              <w:spacing w:before="60" w:after="60"/>
              <w:ind w:left="72" w:right="72"/>
              <w:rPr>
                <w:rFonts w:eastAsia="Arial Unicode MS" w:cs="Arial"/>
                <w:sz w:val="16"/>
                <w:szCs w:val="18"/>
              </w:rPr>
            </w:pPr>
            <w:r w:rsidRPr="008F5CEE">
              <w:rPr>
                <w:rFonts w:eastAsia="Arial Unicode MS" w:cs="Arial"/>
                <w:sz w:val="16"/>
                <w:szCs w:val="18"/>
              </w:rPr>
              <w:t xml:space="preserve">– </w:t>
            </w:r>
            <w:r w:rsidR="00CA7A65" w:rsidRPr="008F5CEE">
              <w:rPr>
                <w:rFonts w:eastAsia="Arial Unicode MS" w:cs="Arial"/>
                <w:sz w:val="16"/>
                <w:szCs w:val="18"/>
              </w:rPr>
              <w:t>At</w:t>
            </w:r>
            <w:r w:rsidRPr="008F5CEE">
              <w:rPr>
                <w:rFonts w:eastAsia="Arial Unicode MS" w:cs="Arial"/>
                <w:sz w:val="16"/>
                <w:szCs w:val="18"/>
              </w:rPr>
              <w:t xml:space="preserve"> least </w:t>
            </w:r>
            <w:r w:rsidR="00C32D90">
              <w:rPr>
                <w:rFonts w:eastAsia="Arial Unicode MS" w:cs="Arial"/>
                <w:sz w:val="16"/>
                <w:szCs w:val="18"/>
              </w:rPr>
              <w:t>1</w:t>
            </w:r>
            <w:r w:rsidR="00192CA6" w:rsidRPr="008F5CEE">
              <w:rPr>
                <w:rFonts w:eastAsia="Arial Unicode MS" w:cs="Arial"/>
                <w:sz w:val="16"/>
                <w:szCs w:val="18"/>
              </w:rPr>
              <w:t xml:space="preserve"> </w:t>
            </w:r>
            <w:r w:rsidRPr="008F5CEE">
              <w:rPr>
                <w:rFonts w:eastAsia="Arial Unicode MS" w:cs="Arial"/>
                <w:sz w:val="16"/>
                <w:szCs w:val="18"/>
              </w:rPr>
              <w:t>completed projects</w:t>
            </w:r>
            <w:r w:rsidR="00192CA6" w:rsidRPr="008F5CEE">
              <w:rPr>
                <w:rFonts w:eastAsia="Arial Unicode MS" w:cs="Arial"/>
                <w:sz w:val="16"/>
                <w:szCs w:val="18"/>
              </w:rPr>
              <w:t xml:space="preserve"> of at least </w:t>
            </w:r>
            <w:r w:rsidR="000F18AB">
              <w:rPr>
                <w:rFonts w:eastAsia="Arial Unicode MS" w:cs="Arial"/>
                <w:sz w:val="16"/>
                <w:szCs w:val="18"/>
              </w:rPr>
              <w:t>1</w:t>
            </w:r>
            <w:r w:rsidR="00192CA6" w:rsidRPr="008F5CEE">
              <w:rPr>
                <w:rFonts w:eastAsia="Arial Unicode MS" w:cs="Arial"/>
                <w:sz w:val="16"/>
                <w:szCs w:val="18"/>
              </w:rPr>
              <w:t>0km LV</w:t>
            </w:r>
            <w:r w:rsidR="0086234A" w:rsidRPr="008F5CEE">
              <w:rPr>
                <w:rFonts w:eastAsia="Arial Unicode MS" w:cs="Arial"/>
                <w:sz w:val="16"/>
                <w:szCs w:val="18"/>
              </w:rPr>
              <w:t xml:space="preserve"> cabling for a</w:t>
            </w:r>
            <w:r w:rsidR="00192CA6" w:rsidRPr="008F5CEE">
              <w:rPr>
                <w:rFonts w:eastAsia="Arial Unicode MS" w:cs="Arial"/>
                <w:sz w:val="16"/>
                <w:szCs w:val="18"/>
              </w:rPr>
              <w:t xml:space="preserve"> distribution grid.</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8F76F4B" w14:textId="77777777" w:rsidR="00107DD4" w:rsidRPr="009850C2" w:rsidRDefault="00107DD4" w:rsidP="00107DD4">
            <w:pPr>
              <w:rPr>
                <w:rFonts w:cs="Arial"/>
                <w:sz w:val="16"/>
                <w:szCs w:val="18"/>
              </w:rPr>
            </w:pPr>
            <w:r w:rsidRPr="009850C2">
              <w:rPr>
                <w:rFonts w:cs="Arial"/>
                <w:sz w:val="16"/>
                <w:szCs w:val="18"/>
              </w:rPr>
              <w:t>must meet</w:t>
            </w:r>
          </w:p>
          <w:p w14:paraId="40C3FB02" w14:textId="0775539C" w:rsidR="00697FBD" w:rsidRPr="00582345" w:rsidRDefault="00107DD4" w:rsidP="00107DD4">
            <w:pPr>
              <w:rPr>
                <w:rFont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3" w14:textId="77777777" w:rsidR="00697FBD" w:rsidRPr="00582345" w:rsidRDefault="00697FBD"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4" w14:textId="77777777" w:rsidR="00697FBD" w:rsidRPr="00582345" w:rsidRDefault="00697FBD"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B05" w14:textId="77777777" w:rsidR="001C50C0" w:rsidRPr="009850C2" w:rsidRDefault="001C50C0" w:rsidP="001C50C0">
            <w:pPr>
              <w:rPr>
                <w:rFonts w:cs="Arial"/>
                <w:sz w:val="16"/>
                <w:szCs w:val="18"/>
              </w:rPr>
            </w:pPr>
            <w:r w:rsidRPr="009850C2">
              <w:rPr>
                <w:rFonts w:cs="Arial"/>
                <w:sz w:val="16"/>
                <w:szCs w:val="18"/>
              </w:rPr>
              <w:t>must meet</w:t>
            </w:r>
          </w:p>
          <w:p w14:paraId="40C3FB06" w14:textId="77777777" w:rsidR="00697FBD" w:rsidRPr="009850C2" w:rsidRDefault="001C50C0" w:rsidP="001C50C0">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B07" w14:textId="77777777" w:rsidR="00697FBD" w:rsidRPr="00582345" w:rsidRDefault="00697FBD" w:rsidP="003B0AC0">
            <w:pPr>
              <w:rPr>
                <w:rFonts w:cs="Arial"/>
                <w:sz w:val="16"/>
                <w:szCs w:val="18"/>
              </w:rPr>
            </w:pPr>
          </w:p>
        </w:tc>
      </w:t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tbl>
    <w:p w14:paraId="40C3FB09" w14:textId="2D8EB4C1" w:rsidR="00CB7BF2" w:rsidRPr="00BD6329" w:rsidRDefault="00E4654E" w:rsidP="0070469B">
      <w:pPr>
        <w:pStyle w:val="Heading2"/>
        <w:rPr>
          <w:noProof/>
        </w:rPr>
      </w:pPr>
      <w:r w:rsidRPr="00AA273E">
        <w:br w:type="page"/>
      </w:r>
      <w:bookmarkStart w:id="103" w:name="_Toc105992467"/>
      <w:bookmarkStart w:id="104" w:name="_Toc450052757"/>
      <w:bookmarkStart w:id="105" w:name="_Toc452653897"/>
      <w:r w:rsidR="00CB7BF2" w:rsidRPr="0070469B">
        <w:lastRenderedPageBreak/>
        <w:t>Subcontractors</w:t>
      </w:r>
      <w:bookmarkEnd w:id="103"/>
      <w:bookmarkEnd w:id="104"/>
      <w:r w:rsidR="00192CA6">
        <w:t xml:space="preserve"> and Manufacturers</w:t>
      </w:r>
      <w:bookmarkEnd w:id="105"/>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8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26"/>
        <w:gridCol w:w="4252"/>
        <w:gridCol w:w="1742"/>
      </w:tblGrid>
      <w:tr w:rsidR="00920BFF" w:rsidRPr="0070469B" w14:paraId="40C3FB10" w14:textId="77777777" w:rsidTr="0070469B">
        <w:tc>
          <w:tcPr>
            <w:tcW w:w="709"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2126"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4252"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742"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70469B">
        <w:tc>
          <w:tcPr>
            <w:tcW w:w="709"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2126"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4252" w:type="dxa"/>
            <w:tcBorders>
              <w:top w:val="single" w:sz="12" w:space="0" w:color="auto"/>
            </w:tcBorders>
          </w:tcPr>
          <w:p w14:paraId="40C3FB13" w14:textId="547C8CBA"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p>
          <w:p w14:paraId="40C3FB14"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5" w14:textId="1F4E2636" w:rsidR="00AC0FDE" w:rsidRPr="0070469B" w:rsidRDefault="00AC0FDE" w:rsidP="00CA7A65">
            <w:pPr>
              <w:numPr>
                <w:ilvl w:val="0"/>
                <w:numId w:val="8"/>
              </w:numPr>
              <w:spacing w:before="60" w:after="60"/>
              <w:ind w:left="175" w:right="12" w:hanging="142"/>
              <w:rPr>
                <w:rFonts w:cs="Arial"/>
                <w:sz w:val="20"/>
              </w:rPr>
            </w:pPr>
            <w:r w:rsidRPr="0070469B">
              <w:rPr>
                <w:rFonts w:cs="Arial"/>
                <w:sz w:val="20"/>
              </w:rPr>
              <w:t xml:space="preserve">Must have shipped at least fifty (50) </w:t>
            </w:r>
            <w:proofErr w:type="spellStart"/>
            <w:r w:rsidRPr="0070469B">
              <w:rPr>
                <w:rFonts w:cs="Arial"/>
                <w:sz w:val="20"/>
              </w:rPr>
              <w:t>MWp</w:t>
            </w:r>
            <w:proofErr w:type="spellEnd"/>
            <w:r w:rsidRPr="0070469B">
              <w:rPr>
                <w:rFonts w:cs="Arial"/>
                <w:sz w:val="20"/>
              </w:rPr>
              <w:t xml:space="preserve"> outside of manufacturer´s country in 201</w:t>
            </w:r>
            <w:r w:rsidR="00CA7A65">
              <w:rPr>
                <w:rFonts w:cs="Arial"/>
                <w:sz w:val="20"/>
              </w:rPr>
              <w:t>6</w:t>
            </w:r>
          </w:p>
          <w:p w14:paraId="4FE0BE59"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 xml:space="preserve">Selected products for the project must have at least two (2) years of reliable operation with an aggregated capacity of at least fifty (50) </w:t>
            </w:r>
            <w:proofErr w:type="spellStart"/>
            <w:r w:rsidRPr="0070469B">
              <w:rPr>
                <w:rFonts w:cs="Arial"/>
                <w:sz w:val="20"/>
              </w:rPr>
              <w:t>MWp</w:t>
            </w:r>
            <w:proofErr w:type="spellEnd"/>
            <w:r w:rsidRPr="0070469B">
              <w:rPr>
                <w:rFonts w:cs="Arial"/>
                <w:sz w:val="20"/>
              </w:rPr>
              <w:t xml:space="preserve"> outside manufacturer´s country</w:t>
            </w:r>
          </w:p>
          <w:p w14:paraId="40C3FB16" w14:textId="7FCF5444" w:rsidR="00162232" w:rsidRPr="0070469B" w:rsidRDefault="00162232" w:rsidP="00162232">
            <w:pPr>
              <w:spacing w:before="60" w:after="60"/>
              <w:ind w:left="175" w:right="12"/>
              <w:rPr>
                <w:rFonts w:cs="Arial"/>
                <w:sz w:val="20"/>
              </w:rPr>
            </w:pPr>
          </w:p>
        </w:tc>
        <w:tc>
          <w:tcPr>
            <w:tcW w:w="1742"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70469B">
        <w:tc>
          <w:tcPr>
            <w:tcW w:w="709"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2126"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4252" w:type="dxa"/>
          </w:tcPr>
          <w:p w14:paraId="40C3FB1B"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67B34E06" w14:textId="77777777" w:rsidR="00AC0FDE"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p>
          <w:p w14:paraId="40C3FB1C" w14:textId="53BF29CC" w:rsidR="00162232" w:rsidRPr="0070469B" w:rsidRDefault="00162232" w:rsidP="00162232">
            <w:pPr>
              <w:spacing w:before="60" w:after="60"/>
              <w:ind w:left="175" w:right="12"/>
              <w:rPr>
                <w:rFonts w:cs="Arial"/>
                <w:sz w:val="20"/>
              </w:rPr>
            </w:pPr>
          </w:p>
        </w:tc>
        <w:tc>
          <w:tcPr>
            <w:tcW w:w="1742"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70469B">
        <w:tc>
          <w:tcPr>
            <w:tcW w:w="709"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2126"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4252" w:type="dxa"/>
          </w:tcPr>
          <w:p w14:paraId="141CACA7" w14:textId="77777777" w:rsidR="0025515D" w:rsidRPr="00CA7A65"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p>
          <w:p w14:paraId="5C016E2E" w14:textId="77C12693" w:rsidR="00CA7A65" w:rsidRPr="0070469B" w:rsidRDefault="00CA7A65" w:rsidP="004F049F">
            <w:pPr>
              <w:numPr>
                <w:ilvl w:val="0"/>
                <w:numId w:val="8"/>
              </w:numPr>
              <w:spacing w:before="60" w:after="60"/>
              <w:ind w:left="175" w:right="12" w:hanging="142"/>
              <w:rPr>
                <w:rFonts w:cs="Arial"/>
                <w:sz w:val="20"/>
              </w:rPr>
            </w:pPr>
            <w:r w:rsidRPr="0070469B">
              <w:rPr>
                <w:rFonts w:cs="Arial"/>
                <w:sz w:val="20"/>
              </w:rPr>
              <w:t xml:space="preserve">Must have shipped at least </w:t>
            </w:r>
            <w:r w:rsidR="00EC3E41">
              <w:rPr>
                <w:rFonts w:cs="Arial"/>
                <w:sz w:val="20"/>
              </w:rPr>
              <w:t>Thirty</w:t>
            </w:r>
            <w:r w:rsidRPr="0070469B">
              <w:rPr>
                <w:rFonts w:cs="Arial"/>
                <w:sz w:val="20"/>
              </w:rPr>
              <w:t xml:space="preserve"> (</w:t>
            </w:r>
            <w:r w:rsidR="00EC3E41">
              <w:rPr>
                <w:rFonts w:cs="Arial"/>
                <w:sz w:val="20"/>
              </w:rPr>
              <w:t>30</w:t>
            </w:r>
            <w:r w:rsidRPr="0070469B">
              <w:rPr>
                <w:rFonts w:cs="Arial"/>
                <w:sz w:val="20"/>
              </w:rPr>
              <w:t>) MW</w:t>
            </w:r>
            <w:r w:rsidR="00EC3E41">
              <w:rPr>
                <w:rFonts w:cs="Arial"/>
                <w:sz w:val="20"/>
              </w:rPr>
              <w:t>h</w:t>
            </w:r>
            <w:r w:rsidRPr="0070469B">
              <w:rPr>
                <w:rFonts w:cs="Arial"/>
                <w:sz w:val="20"/>
              </w:rPr>
              <w:t xml:space="preserve"> outside of manufacturer´s country in 201</w:t>
            </w:r>
            <w:r w:rsidR="006259E9">
              <w:rPr>
                <w:rFonts w:cs="Arial"/>
                <w:sz w:val="20"/>
              </w:rPr>
              <w:t>9</w:t>
            </w:r>
          </w:p>
          <w:p w14:paraId="40C3FB21" w14:textId="01B3FB25" w:rsidR="00CA7A65" w:rsidRPr="0070469B" w:rsidRDefault="00EC3E41" w:rsidP="00EC3E41">
            <w:pPr>
              <w:numPr>
                <w:ilvl w:val="0"/>
                <w:numId w:val="8"/>
              </w:numPr>
              <w:spacing w:before="60" w:after="60"/>
              <w:ind w:left="175" w:right="12" w:hanging="142"/>
              <w:rPr>
                <w:rFonts w:cs="Arial"/>
                <w:sz w:val="20"/>
                <w:u w:val="single"/>
              </w:rPr>
            </w:pPr>
            <w:r w:rsidRPr="0070469B">
              <w:rPr>
                <w:rFonts w:cs="Arial"/>
                <w:sz w:val="20"/>
              </w:rPr>
              <w:t xml:space="preserve">Selected products for the project must have at least two (2) years of reliable operation with an aggregated capacity of at least </w:t>
            </w:r>
            <w:r>
              <w:rPr>
                <w:rFonts w:cs="Arial"/>
                <w:sz w:val="20"/>
              </w:rPr>
              <w:t>Fift</w:t>
            </w:r>
            <w:r w:rsidRPr="0070469B">
              <w:rPr>
                <w:rFonts w:cs="Arial"/>
                <w:sz w:val="20"/>
              </w:rPr>
              <w:t>y (</w:t>
            </w:r>
            <w:r>
              <w:rPr>
                <w:rFonts w:cs="Arial"/>
                <w:sz w:val="20"/>
              </w:rPr>
              <w:t>5</w:t>
            </w:r>
            <w:r w:rsidRPr="0070469B">
              <w:rPr>
                <w:rFonts w:cs="Arial"/>
                <w:sz w:val="20"/>
              </w:rPr>
              <w:t xml:space="preserve">0) </w:t>
            </w:r>
            <w:proofErr w:type="spellStart"/>
            <w:r w:rsidRPr="0070469B">
              <w:rPr>
                <w:rFonts w:cs="Arial"/>
                <w:sz w:val="20"/>
              </w:rPr>
              <w:t>MWp</w:t>
            </w:r>
            <w:proofErr w:type="spellEnd"/>
            <w:r w:rsidRPr="0070469B">
              <w:rPr>
                <w:rFonts w:cs="Arial"/>
                <w:sz w:val="20"/>
              </w:rPr>
              <w:t xml:space="preserve"> outside manufacturer´s country</w:t>
            </w:r>
          </w:p>
        </w:tc>
        <w:tc>
          <w:tcPr>
            <w:tcW w:w="1742"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70469B">
        <w:tc>
          <w:tcPr>
            <w:tcW w:w="709"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2126"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4252" w:type="dxa"/>
          </w:tcPr>
          <w:p w14:paraId="40C3FB26"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3AFE54BA"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p>
          <w:p w14:paraId="40C3FB27" w14:textId="4A053817" w:rsidR="00EC3E41" w:rsidRPr="0070469B" w:rsidRDefault="00EC3E41" w:rsidP="00BD6329">
            <w:pPr>
              <w:numPr>
                <w:ilvl w:val="0"/>
                <w:numId w:val="8"/>
              </w:numPr>
              <w:spacing w:before="60" w:after="60"/>
              <w:ind w:left="175" w:right="12" w:hanging="142"/>
              <w:rPr>
                <w:rFonts w:cs="Arial"/>
                <w:sz w:val="20"/>
              </w:rPr>
            </w:pPr>
            <w:r>
              <w:rPr>
                <w:rFonts w:cs="Arial"/>
                <w:sz w:val="20"/>
              </w:rPr>
              <w:t>Selected products for the project shall be industrial grade products suitable for utility environment.</w:t>
            </w:r>
          </w:p>
        </w:tc>
        <w:tc>
          <w:tcPr>
            <w:tcW w:w="1742" w:type="dxa"/>
            <w:vMerge/>
          </w:tcPr>
          <w:p w14:paraId="40C3FB28"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70469B">
        <w:tc>
          <w:tcPr>
            <w:tcW w:w="709" w:type="dxa"/>
          </w:tcPr>
          <w:p w14:paraId="40C3FB30" w14:textId="599609EF" w:rsidR="0086234A" w:rsidRPr="0070469B" w:rsidRDefault="00162232" w:rsidP="0070469B">
            <w:pPr>
              <w:spacing w:before="60" w:after="60"/>
              <w:ind w:right="12"/>
              <w:rPr>
                <w:rFonts w:cs="Arial"/>
                <w:sz w:val="20"/>
              </w:rPr>
            </w:pPr>
            <w:r>
              <w:rPr>
                <w:rFonts w:cs="Arial"/>
                <w:sz w:val="20"/>
              </w:rPr>
              <w:t>5</w:t>
            </w:r>
          </w:p>
        </w:tc>
        <w:tc>
          <w:tcPr>
            <w:tcW w:w="2126"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4252" w:type="dxa"/>
          </w:tcPr>
          <w:p w14:paraId="40C3FB32" w14:textId="7493CA98"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3" w14:textId="7AF6CC9C" w:rsidR="0086234A" w:rsidRPr="00D80626" w:rsidRDefault="004F049F" w:rsidP="00735A65">
            <w:pPr>
              <w:numPr>
                <w:ilvl w:val="0"/>
                <w:numId w:val="8"/>
              </w:numPr>
              <w:spacing w:before="60" w:after="60"/>
              <w:ind w:left="175" w:right="12" w:hanging="142"/>
              <w:rPr>
                <w:rFonts w:cs="Arial"/>
                <w:sz w:val="20"/>
              </w:rPr>
            </w:pPr>
            <w:r>
              <w:rPr>
                <w:rFonts w:cs="Arial"/>
                <w:sz w:val="20"/>
              </w:rPr>
              <w:t xml:space="preserve"> </w:t>
            </w:r>
            <w:r w:rsidR="0086234A" w:rsidRPr="00D80626">
              <w:rPr>
                <w:rFonts w:cs="Arial"/>
                <w:sz w:val="20"/>
              </w:rPr>
              <w:t xml:space="preserve">Selected cables for the project must have been in operation for at least </w:t>
            </w:r>
            <w:r w:rsidR="000E6AE5" w:rsidRPr="00D80626">
              <w:rPr>
                <w:rFonts w:cs="Arial"/>
                <w:sz w:val="20"/>
              </w:rPr>
              <w:t xml:space="preserve">five </w:t>
            </w:r>
            <w:r w:rsidR="0086234A" w:rsidRPr="00D80626">
              <w:rPr>
                <w:rFonts w:cs="Arial"/>
                <w:sz w:val="20"/>
              </w:rPr>
              <w:t>(</w:t>
            </w:r>
            <w:r w:rsidR="000E6AE5" w:rsidRPr="00D80626">
              <w:rPr>
                <w:rFonts w:cs="Arial"/>
                <w:sz w:val="20"/>
              </w:rPr>
              <w:t>5</w:t>
            </w:r>
            <w:r w:rsidR="0086234A" w:rsidRPr="00D80626">
              <w:rPr>
                <w:rFonts w:cs="Arial"/>
                <w:sz w:val="20"/>
              </w:rPr>
              <w:t>) years of reliable operation</w:t>
            </w:r>
          </w:p>
          <w:p w14:paraId="40C3FB34" w14:textId="03169C25" w:rsidR="00EC3E41" w:rsidRPr="00D80626" w:rsidRDefault="00B00A46" w:rsidP="004F049F">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r w:rsidR="004F049F">
              <w:rPr>
                <w:rFonts w:cs="Arial"/>
                <w:sz w:val="20"/>
              </w:rPr>
              <w:t xml:space="preserve"> and shall meet the local Maldives Energy Authority requirements.</w:t>
            </w:r>
          </w:p>
        </w:tc>
        <w:tc>
          <w:tcPr>
            <w:tcW w:w="1742"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70469B">
        <w:tc>
          <w:tcPr>
            <w:tcW w:w="709" w:type="dxa"/>
          </w:tcPr>
          <w:p w14:paraId="40C3FB37" w14:textId="068529D0" w:rsidR="00B00A46" w:rsidRPr="0070469B" w:rsidRDefault="00162232" w:rsidP="0070469B">
            <w:pPr>
              <w:spacing w:before="60" w:after="60"/>
              <w:ind w:right="12"/>
              <w:rPr>
                <w:rFonts w:cs="Arial"/>
                <w:sz w:val="20"/>
              </w:rPr>
            </w:pPr>
            <w:r>
              <w:rPr>
                <w:rFonts w:cs="Arial"/>
                <w:sz w:val="20"/>
              </w:rPr>
              <w:lastRenderedPageBreak/>
              <w:t>6</w:t>
            </w:r>
          </w:p>
        </w:tc>
        <w:tc>
          <w:tcPr>
            <w:tcW w:w="2126" w:type="dxa"/>
          </w:tcPr>
          <w:p w14:paraId="40C3FB38" w14:textId="3EA2A712" w:rsidR="00B00A46" w:rsidRPr="0070469B" w:rsidRDefault="004F049F" w:rsidP="004F049F">
            <w:pPr>
              <w:spacing w:before="60" w:after="60"/>
              <w:ind w:left="180" w:right="12"/>
              <w:rPr>
                <w:rFonts w:cs="Arial"/>
                <w:sz w:val="20"/>
              </w:rPr>
            </w:pPr>
            <w:r>
              <w:rPr>
                <w:rFonts w:cs="Arial"/>
                <w:sz w:val="20"/>
              </w:rPr>
              <w:t xml:space="preserve">Generator Synchronizing Panel boards, </w:t>
            </w:r>
            <w:r w:rsidR="00B00A46">
              <w:rPr>
                <w:rFonts w:cs="Arial"/>
                <w:sz w:val="20"/>
              </w:rPr>
              <w:t>LV Distribution boards, Boxes</w:t>
            </w:r>
          </w:p>
        </w:tc>
        <w:tc>
          <w:tcPr>
            <w:tcW w:w="4252" w:type="dxa"/>
          </w:tcPr>
          <w:p w14:paraId="40C3FB39" w14:textId="66CBC7D0"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A"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p>
          <w:p w14:paraId="40C3FB3B"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p>
        </w:tc>
        <w:tc>
          <w:tcPr>
            <w:tcW w:w="1742"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70469B">
        <w:tc>
          <w:tcPr>
            <w:tcW w:w="709" w:type="dxa"/>
          </w:tcPr>
          <w:p w14:paraId="40C3FB3E" w14:textId="0479E7D3" w:rsidR="00B00A46" w:rsidRPr="0070469B" w:rsidRDefault="00162232" w:rsidP="0070469B">
            <w:pPr>
              <w:spacing w:before="60" w:after="60"/>
              <w:ind w:right="12"/>
              <w:rPr>
                <w:rFonts w:cs="Arial"/>
                <w:sz w:val="20"/>
              </w:rPr>
            </w:pPr>
            <w:r>
              <w:rPr>
                <w:rFonts w:cs="Arial"/>
                <w:sz w:val="20"/>
              </w:rPr>
              <w:t>7</w:t>
            </w:r>
          </w:p>
        </w:tc>
        <w:tc>
          <w:tcPr>
            <w:tcW w:w="2126"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4252" w:type="dxa"/>
          </w:tcPr>
          <w:p w14:paraId="40C3FB40" w14:textId="29A1ACB8"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A704FE">
              <w:rPr>
                <w:rFonts w:cs="Arial"/>
                <w:sz w:val="20"/>
              </w:rPr>
              <w:t xml:space="preserve"> with similar experience</w:t>
            </w:r>
          </w:p>
        </w:tc>
        <w:tc>
          <w:tcPr>
            <w:tcW w:w="1742" w:type="dxa"/>
            <w:vMerge/>
          </w:tcPr>
          <w:p w14:paraId="40C3FB41" w14:textId="77777777" w:rsidR="00B00A46" w:rsidRPr="0070469B" w:rsidRDefault="00B00A46" w:rsidP="00E4654E">
            <w:pPr>
              <w:spacing w:before="60" w:after="60"/>
              <w:ind w:left="180" w:right="12"/>
              <w:rPr>
                <w:rFonts w:cs="Arial"/>
                <w:sz w:val="20"/>
                <w:u w:val="single"/>
              </w:rPr>
            </w:pPr>
          </w:p>
        </w:tc>
      </w:tr>
    </w:tbl>
    <w:p w14:paraId="3A94DD20" w14:textId="77777777" w:rsidR="00162232" w:rsidRDefault="00162232" w:rsidP="0070469B">
      <w:pPr>
        <w:pStyle w:val="E1"/>
      </w:pPr>
    </w:p>
    <w:p w14:paraId="40C3FB48" w14:textId="7BF329BB"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proofErr w:type="spellStart"/>
      <w:r>
        <w:t>M</w:t>
      </w:r>
      <w:r w:rsidRPr="00F94F77">
        <w:t>anufacturerʼs</w:t>
      </w:r>
      <w:proofErr w:type="spellEnd"/>
      <w:r w:rsidRPr="00F94F77">
        <w:t xml:space="preserve">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w:t>
      </w:r>
      <w:proofErr w:type="spellStart"/>
      <w:r w:rsidRPr="00F94F77">
        <w:t>Employerʼs</w:t>
      </w:r>
      <w:proofErr w:type="spellEnd"/>
      <w:r w:rsidRPr="00F94F77">
        <w:t xml:space="preserve">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70469B">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97905" w14:textId="77777777" w:rsidR="00A63BD8" w:rsidRDefault="00A63BD8">
      <w:r>
        <w:separator/>
      </w:r>
    </w:p>
  </w:endnote>
  <w:endnote w:type="continuationSeparator" w:id="0">
    <w:p w14:paraId="0181F808" w14:textId="77777777" w:rsidR="00A63BD8" w:rsidRDefault="00A63BD8">
      <w:r>
        <w:continuationSeparator/>
      </w:r>
    </w:p>
  </w:endnote>
  <w:endnote w:type="continuationNotice" w:id="1">
    <w:p w14:paraId="277EA929" w14:textId="77777777" w:rsidR="00A63BD8" w:rsidRDefault="00A63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4" w14:textId="77777777" w:rsidR="00A63BD8" w:rsidRDefault="00A63BD8"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Plant  </w:t>
    </w:r>
    <w:r>
      <w:rPr>
        <w:sz w:val="16"/>
        <w:lang w:val="en-US"/>
      </w:rPr>
      <w:tab/>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5" w14:textId="3207FC1C" w:rsidR="00A63BD8" w:rsidRPr="00B301D1" w:rsidRDefault="00A63BD8" w:rsidP="00C97244">
    <w:pPr>
      <w:pStyle w:val="Footer"/>
      <w:pBdr>
        <w:top w:val="single" w:sz="2" w:space="1" w:color="auto"/>
      </w:pBdr>
      <w:tabs>
        <w:tab w:val="clear" w:pos="9497"/>
        <w:tab w:val="left" w:pos="4320"/>
        <w:tab w:val="right" w:pos="9666"/>
      </w:tabs>
      <w:rPr>
        <w:sz w:val="16"/>
        <w:lang w:eastAsia="en-US"/>
      </w:rPr>
    </w:pPr>
    <w:r>
      <w:rPr>
        <w:sz w:val="16"/>
      </w:rPr>
      <w:t xml:space="preserve">Single-Stage: Two-Envelope                           </w:t>
    </w:r>
    <w:r w:rsidRPr="00FF3D37">
      <w:rPr>
        <w:sz w:val="16"/>
      </w:rPr>
      <w:t>Grid – tied Solar PV-</w:t>
    </w:r>
    <w:r>
      <w:rPr>
        <w:sz w:val="16"/>
      </w:rPr>
      <w:t>Storage-</w:t>
    </w:r>
    <w:r w:rsidRPr="00FF3D37">
      <w:rPr>
        <w:sz w:val="16"/>
      </w:rPr>
      <w:t>Diesel Hybrid Power Generation Plants</w:t>
    </w:r>
    <w:r>
      <w:rPr>
        <w:sz w:val="16"/>
      </w:rPr>
      <w:t xml:space="preserve"> in </w:t>
    </w:r>
    <w:proofErr w:type="spellStart"/>
    <w:r>
      <w:rPr>
        <w:sz w:val="16"/>
      </w:rPr>
      <w:t>Raa</w:t>
    </w:r>
    <w:proofErr w:type="spellEnd"/>
    <w:r>
      <w:rPr>
        <w:sz w:val="16"/>
      </w:rPr>
      <w:t xml:space="preserve"> and Baa Atolls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FF6E9" w14:textId="77777777" w:rsidR="00A63BD8" w:rsidRDefault="00A63BD8">
      <w:r>
        <w:separator/>
      </w:r>
    </w:p>
  </w:footnote>
  <w:footnote w:type="continuationSeparator" w:id="0">
    <w:p w14:paraId="646FC4BE" w14:textId="77777777" w:rsidR="00A63BD8" w:rsidRDefault="00A63BD8">
      <w:r>
        <w:continuationSeparator/>
      </w:r>
    </w:p>
  </w:footnote>
  <w:footnote w:type="continuationNotice" w:id="1">
    <w:p w14:paraId="39A5FD5E" w14:textId="77777777" w:rsidR="00A63BD8" w:rsidRDefault="00A63B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2" w14:textId="77777777" w:rsidR="00A63BD8" w:rsidRDefault="00A63BD8">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3" w14:textId="32966C40" w:rsidR="00A63BD8" w:rsidRDefault="00A63BD8"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w:t>
    </w:r>
    <w:proofErr w:type="gramStart"/>
    <w:r>
      <w:rPr>
        <w:rStyle w:val="PageNumber"/>
        <w:rFonts w:cs="Arial"/>
        <w:sz w:val="16"/>
      </w:rPr>
      <w:t>-  Evaluation</w:t>
    </w:r>
    <w:proofErr w:type="gramEnd"/>
    <w:r>
      <w:rPr>
        <w:rStyle w:val="PageNumber"/>
        <w:rFonts w:cs="Arial"/>
        <w:sz w:val="16"/>
      </w:rPr>
      <w:t xml:space="preserve">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9F22B9">
      <w:rPr>
        <w:rStyle w:val="PageNumber"/>
        <w:rFonts w:cs="Arial"/>
        <w:noProof/>
        <w:sz w:val="16"/>
      </w:rPr>
      <w:t>10</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A924B02"/>
    <w:lvl w:ilvl="0">
      <w:start w:val="1"/>
      <w:numFmt w:val="decimal"/>
      <w:lvlText w:val="%1."/>
      <w:lvlJc w:val="left"/>
      <w:pPr>
        <w:tabs>
          <w:tab w:val="num" w:pos="360"/>
        </w:tabs>
        <w:ind w:left="360" w:hanging="360"/>
      </w:pPr>
    </w:lvl>
  </w:abstractNum>
  <w:abstractNum w:abstractNumId="1">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8">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7"/>
  </w:num>
  <w:num w:numId="5">
    <w:abstractNumId w:val="7"/>
  </w:num>
  <w:num w:numId="6">
    <w:abstractNumId w:val="3"/>
  </w:num>
  <w:num w:numId="7">
    <w:abstractNumId w:val="16"/>
  </w:num>
  <w:num w:numId="8">
    <w:abstractNumId w:val="21"/>
  </w:num>
  <w:num w:numId="9">
    <w:abstractNumId w:val="22"/>
  </w:num>
  <w:num w:numId="10">
    <w:abstractNumId w:val="9"/>
  </w:num>
  <w:num w:numId="11">
    <w:abstractNumId w:val="20"/>
  </w:num>
  <w:num w:numId="12">
    <w:abstractNumId w:val="12"/>
  </w:num>
  <w:num w:numId="13">
    <w:abstractNumId w:val="4"/>
  </w:num>
  <w:num w:numId="14">
    <w:abstractNumId w:val="8"/>
  </w:num>
  <w:num w:numId="15">
    <w:abstractNumId w:val="2"/>
  </w:num>
  <w:num w:numId="16">
    <w:abstractNumId w:val="6"/>
  </w:num>
  <w:num w:numId="17">
    <w:abstractNumId w:val="23"/>
  </w:num>
  <w:num w:numId="18">
    <w:abstractNumId w:val="18"/>
  </w:num>
  <w:num w:numId="19">
    <w:abstractNumId w:val="10"/>
  </w:num>
  <w:num w:numId="20">
    <w:abstractNumId w:val="19"/>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2BC"/>
    <w:rsid w:val="00001CC7"/>
    <w:rsid w:val="00011113"/>
    <w:rsid w:val="00014A79"/>
    <w:rsid w:val="00015ACB"/>
    <w:rsid w:val="00016C17"/>
    <w:rsid w:val="00022FE5"/>
    <w:rsid w:val="00023DB7"/>
    <w:rsid w:val="000270BF"/>
    <w:rsid w:val="00045261"/>
    <w:rsid w:val="00045D6C"/>
    <w:rsid w:val="000507B4"/>
    <w:rsid w:val="00051BC7"/>
    <w:rsid w:val="00065907"/>
    <w:rsid w:val="00076A5E"/>
    <w:rsid w:val="00077884"/>
    <w:rsid w:val="0008236C"/>
    <w:rsid w:val="0008563E"/>
    <w:rsid w:val="00086125"/>
    <w:rsid w:val="000870E7"/>
    <w:rsid w:val="000A107D"/>
    <w:rsid w:val="000A4067"/>
    <w:rsid w:val="000B074B"/>
    <w:rsid w:val="000B553A"/>
    <w:rsid w:val="000C321B"/>
    <w:rsid w:val="000C418A"/>
    <w:rsid w:val="000C482B"/>
    <w:rsid w:val="000D1F1B"/>
    <w:rsid w:val="000E6AE5"/>
    <w:rsid w:val="000F18AB"/>
    <w:rsid w:val="000F4BE9"/>
    <w:rsid w:val="000F5F3A"/>
    <w:rsid w:val="000F631A"/>
    <w:rsid w:val="0010043E"/>
    <w:rsid w:val="00105FA3"/>
    <w:rsid w:val="00107DD4"/>
    <w:rsid w:val="00124A6F"/>
    <w:rsid w:val="0014257C"/>
    <w:rsid w:val="00143598"/>
    <w:rsid w:val="00146DE5"/>
    <w:rsid w:val="00162232"/>
    <w:rsid w:val="00167888"/>
    <w:rsid w:val="0017122E"/>
    <w:rsid w:val="00171D90"/>
    <w:rsid w:val="00182431"/>
    <w:rsid w:val="00192CA6"/>
    <w:rsid w:val="00196C0D"/>
    <w:rsid w:val="001A0205"/>
    <w:rsid w:val="001A5EEA"/>
    <w:rsid w:val="001A6078"/>
    <w:rsid w:val="001B526D"/>
    <w:rsid w:val="001B55A9"/>
    <w:rsid w:val="001B5C79"/>
    <w:rsid w:val="001B7C08"/>
    <w:rsid w:val="001C50C0"/>
    <w:rsid w:val="001D18F6"/>
    <w:rsid w:val="001E0A2A"/>
    <w:rsid w:val="001F1786"/>
    <w:rsid w:val="001F1D5C"/>
    <w:rsid w:val="0020007A"/>
    <w:rsid w:val="00201C70"/>
    <w:rsid w:val="00207DE0"/>
    <w:rsid w:val="00212D22"/>
    <w:rsid w:val="00214570"/>
    <w:rsid w:val="00214A89"/>
    <w:rsid w:val="00216091"/>
    <w:rsid w:val="0022146F"/>
    <w:rsid w:val="00223F28"/>
    <w:rsid w:val="0023279E"/>
    <w:rsid w:val="00232F9F"/>
    <w:rsid w:val="00243789"/>
    <w:rsid w:val="002472E3"/>
    <w:rsid w:val="0024746A"/>
    <w:rsid w:val="00251CDB"/>
    <w:rsid w:val="00254C44"/>
    <w:rsid w:val="0025515D"/>
    <w:rsid w:val="00263F7E"/>
    <w:rsid w:val="00265A1A"/>
    <w:rsid w:val="00266218"/>
    <w:rsid w:val="00283F5B"/>
    <w:rsid w:val="002B0D9F"/>
    <w:rsid w:val="002B6F27"/>
    <w:rsid w:val="002C0DA1"/>
    <w:rsid w:val="002D21A7"/>
    <w:rsid w:val="002D62B9"/>
    <w:rsid w:val="002E740D"/>
    <w:rsid w:val="002E7720"/>
    <w:rsid w:val="002F66B8"/>
    <w:rsid w:val="00316DE3"/>
    <w:rsid w:val="00321892"/>
    <w:rsid w:val="0032316D"/>
    <w:rsid w:val="0033118A"/>
    <w:rsid w:val="00333853"/>
    <w:rsid w:val="00355488"/>
    <w:rsid w:val="00360E9B"/>
    <w:rsid w:val="00360F3C"/>
    <w:rsid w:val="00362739"/>
    <w:rsid w:val="00362A1D"/>
    <w:rsid w:val="00380357"/>
    <w:rsid w:val="00384403"/>
    <w:rsid w:val="00393A23"/>
    <w:rsid w:val="003978B2"/>
    <w:rsid w:val="003B07E0"/>
    <w:rsid w:val="003B0AC0"/>
    <w:rsid w:val="003C1C19"/>
    <w:rsid w:val="003C6B8C"/>
    <w:rsid w:val="003D4274"/>
    <w:rsid w:val="003E3BA2"/>
    <w:rsid w:val="003E5D49"/>
    <w:rsid w:val="003E7338"/>
    <w:rsid w:val="003F28E1"/>
    <w:rsid w:val="004006C1"/>
    <w:rsid w:val="00403131"/>
    <w:rsid w:val="00405132"/>
    <w:rsid w:val="00405526"/>
    <w:rsid w:val="004108AB"/>
    <w:rsid w:val="00413D9E"/>
    <w:rsid w:val="0041718B"/>
    <w:rsid w:val="00420CA0"/>
    <w:rsid w:val="00441128"/>
    <w:rsid w:val="00441DED"/>
    <w:rsid w:val="004428EE"/>
    <w:rsid w:val="00447585"/>
    <w:rsid w:val="00465D62"/>
    <w:rsid w:val="00466319"/>
    <w:rsid w:val="004748A7"/>
    <w:rsid w:val="00475EDC"/>
    <w:rsid w:val="004930FD"/>
    <w:rsid w:val="00494996"/>
    <w:rsid w:val="004963D9"/>
    <w:rsid w:val="00496FE3"/>
    <w:rsid w:val="004974DB"/>
    <w:rsid w:val="004A567C"/>
    <w:rsid w:val="004B0BD1"/>
    <w:rsid w:val="004B33FC"/>
    <w:rsid w:val="004B7CC5"/>
    <w:rsid w:val="004C234B"/>
    <w:rsid w:val="004C4B0C"/>
    <w:rsid w:val="004C7C4E"/>
    <w:rsid w:val="004E55BA"/>
    <w:rsid w:val="004F049F"/>
    <w:rsid w:val="004F4A5C"/>
    <w:rsid w:val="00500DA2"/>
    <w:rsid w:val="00525FBC"/>
    <w:rsid w:val="00526AA5"/>
    <w:rsid w:val="005318F2"/>
    <w:rsid w:val="005351A6"/>
    <w:rsid w:val="00535512"/>
    <w:rsid w:val="00537759"/>
    <w:rsid w:val="00543EF2"/>
    <w:rsid w:val="00544FAB"/>
    <w:rsid w:val="00545B10"/>
    <w:rsid w:val="0056108F"/>
    <w:rsid w:val="005634C6"/>
    <w:rsid w:val="00563D3B"/>
    <w:rsid w:val="00566FD5"/>
    <w:rsid w:val="005729A9"/>
    <w:rsid w:val="00572E24"/>
    <w:rsid w:val="005833AF"/>
    <w:rsid w:val="00583B1F"/>
    <w:rsid w:val="00585983"/>
    <w:rsid w:val="0059290F"/>
    <w:rsid w:val="0059312F"/>
    <w:rsid w:val="00594E6E"/>
    <w:rsid w:val="00596EA9"/>
    <w:rsid w:val="005A00A2"/>
    <w:rsid w:val="005B3399"/>
    <w:rsid w:val="005C0F27"/>
    <w:rsid w:val="005C3070"/>
    <w:rsid w:val="005C3395"/>
    <w:rsid w:val="005D2134"/>
    <w:rsid w:val="005E364F"/>
    <w:rsid w:val="005E3669"/>
    <w:rsid w:val="005F4E7E"/>
    <w:rsid w:val="005F67D4"/>
    <w:rsid w:val="0060412E"/>
    <w:rsid w:val="00610C89"/>
    <w:rsid w:val="00620541"/>
    <w:rsid w:val="00621644"/>
    <w:rsid w:val="00622FE2"/>
    <w:rsid w:val="006243FF"/>
    <w:rsid w:val="006259E9"/>
    <w:rsid w:val="00627C7C"/>
    <w:rsid w:val="006373D7"/>
    <w:rsid w:val="00641C57"/>
    <w:rsid w:val="00644428"/>
    <w:rsid w:val="00644E90"/>
    <w:rsid w:val="00650434"/>
    <w:rsid w:val="00660B24"/>
    <w:rsid w:val="00660C73"/>
    <w:rsid w:val="00682A53"/>
    <w:rsid w:val="00684571"/>
    <w:rsid w:val="006900CC"/>
    <w:rsid w:val="006974EA"/>
    <w:rsid w:val="00697FBD"/>
    <w:rsid w:val="006A1FCD"/>
    <w:rsid w:val="006B22C5"/>
    <w:rsid w:val="006B368E"/>
    <w:rsid w:val="006B6596"/>
    <w:rsid w:val="006B68D3"/>
    <w:rsid w:val="006B7ED3"/>
    <w:rsid w:val="006C3A41"/>
    <w:rsid w:val="006C678A"/>
    <w:rsid w:val="006C6A85"/>
    <w:rsid w:val="006D03F5"/>
    <w:rsid w:val="006E42FB"/>
    <w:rsid w:val="006E5662"/>
    <w:rsid w:val="006E5F26"/>
    <w:rsid w:val="006E660C"/>
    <w:rsid w:val="006E7BEE"/>
    <w:rsid w:val="006F158A"/>
    <w:rsid w:val="006F3A1E"/>
    <w:rsid w:val="00701309"/>
    <w:rsid w:val="0070469B"/>
    <w:rsid w:val="007055CF"/>
    <w:rsid w:val="00706985"/>
    <w:rsid w:val="007122D5"/>
    <w:rsid w:val="00714899"/>
    <w:rsid w:val="0071724F"/>
    <w:rsid w:val="00721CFD"/>
    <w:rsid w:val="00725AC4"/>
    <w:rsid w:val="00735A65"/>
    <w:rsid w:val="00742A26"/>
    <w:rsid w:val="00746455"/>
    <w:rsid w:val="00746A12"/>
    <w:rsid w:val="00754CB0"/>
    <w:rsid w:val="00762372"/>
    <w:rsid w:val="00764879"/>
    <w:rsid w:val="00764AD5"/>
    <w:rsid w:val="00765E6B"/>
    <w:rsid w:val="00766D53"/>
    <w:rsid w:val="007736E4"/>
    <w:rsid w:val="00774703"/>
    <w:rsid w:val="0078292D"/>
    <w:rsid w:val="007830E7"/>
    <w:rsid w:val="00784054"/>
    <w:rsid w:val="007926EF"/>
    <w:rsid w:val="00797932"/>
    <w:rsid w:val="007B49B1"/>
    <w:rsid w:val="007B4E44"/>
    <w:rsid w:val="007C2F91"/>
    <w:rsid w:val="007D28A8"/>
    <w:rsid w:val="007D4208"/>
    <w:rsid w:val="007D66A5"/>
    <w:rsid w:val="007E5387"/>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010F"/>
    <w:rsid w:val="0087574F"/>
    <w:rsid w:val="00876643"/>
    <w:rsid w:val="00881C89"/>
    <w:rsid w:val="008926FF"/>
    <w:rsid w:val="008956A4"/>
    <w:rsid w:val="00895DE6"/>
    <w:rsid w:val="0089722B"/>
    <w:rsid w:val="008A5FE6"/>
    <w:rsid w:val="008B0F09"/>
    <w:rsid w:val="008B285E"/>
    <w:rsid w:val="008B65AA"/>
    <w:rsid w:val="008D244E"/>
    <w:rsid w:val="008D4AF6"/>
    <w:rsid w:val="008E3B30"/>
    <w:rsid w:val="008F375F"/>
    <w:rsid w:val="008F5CEE"/>
    <w:rsid w:val="009107FC"/>
    <w:rsid w:val="00917115"/>
    <w:rsid w:val="00920BFF"/>
    <w:rsid w:val="00920C61"/>
    <w:rsid w:val="009223DC"/>
    <w:rsid w:val="00923389"/>
    <w:rsid w:val="009273C4"/>
    <w:rsid w:val="009322F5"/>
    <w:rsid w:val="00932AF5"/>
    <w:rsid w:val="009353B2"/>
    <w:rsid w:val="00936280"/>
    <w:rsid w:val="00937FE7"/>
    <w:rsid w:val="00945255"/>
    <w:rsid w:val="009459E6"/>
    <w:rsid w:val="00956BEB"/>
    <w:rsid w:val="00964A5E"/>
    <w:rsid w:val="00965BAA"/>
    <w:rsid w:val="00966FBC"/>
    <w:rsid w:val="00980512"/>
    <w:rsid w:val="00980A2A"/>
    <w:rsid w:val="009850C2"/>
    <w:rsid w:val="00985A55"/>
    <w:rsid w:val="0098731F"/>
    <w:rsid w:val="00990696"/>
    <w:rsid w:val="00991BAC"/>
    <w:rsid w:val="009B0792"/>
    <w:rsid w:val="009B52DC"/>
    <w:rsid w:val="009B5C5A"/>
    <w:rsid w:val="009B738E"/>
    <w:rsid w:val="009D7E4F"/>
    <w:rsid w:val="009E0EE9"/>
    <w:rsid w:val="009E79CF"/>
    <w:rsid w:val="009F22B9"/>
    <w:rsid w:val="009F42BC"/>
    <w:rsid w:val="00A000DA"/>
    <w:rsid w:val="00A0200C"/>
    <w:rsid w:val="00A07EFE"/>
    <w:rsid w:val="00A162E3"/>
    <w:rsid w:val="00A17114"/>
    <w:rsid w:val="00A22FC7"/>
    <w:rsid w:val="00A33D79"/>
    <w:rsid w:val="00A36D1E"/>
    <w:rsid w:val="00A551C0"/>
    <w:rsid w:val="00A567D3"/>
    <w:rsid w:val="00A56993"/>
    <w:rsid w:val="00A56C75"/>
    <w:rsid w:val="00A63BD8"/>
    <w:rsid w:val="00A64445"/>
    <w:rsid w:val="00A65E17"/>
    <w:rsid w:val="00A704FE"/>
    <w:rsid w:val="00A70A5B"/>
    <w:rsid w:val="00A764B2"/>
    <w:rsid w:val="00A95A05"/>
    <w:rsid w:val="00A97346"/>
    <w:rsid w:val="00AA09BA"/>
    <w:rsid w:val="00AA190A"/>
    <w:rsid w:val="00AA273E"/>
    <w:rsid w:val="00AA70EB"/>
    <w:rsid w:val="00AA7F96"/>
    <w:rsid w:val="00AC0FDE"/>
    <w:rsid w:val="00AD1BF6"/>
    <w:rsid w:val="00AE44B1"/>
    <w:rsid w:val="00AE7EB8"/>
    <w:rsid w:val="00AF32A9"/>
    <w:rsid w:val="00AF3FA6"/>
    <w:rsid w:val="00AF45EA"/>
    <w:rsid w:val="00AF45F5"/>
    <w:rsid w:val="00B00A46"/>
    <w:rsid w:val="00B135ED"/>
    <w:rsid w:val="00B13A81"/>
    <w:rsid w:val="00B13E0A"/>
    <w:rsid w:val="00B301D1"/>
    <w:rsid w:val="00B30ABC"/>
    <w:rsid w:val="00B56C89"/>
    <w:rsid w:val="00B61565"/>
    <w:rsid w:val="00B61D3D"/>
    <w:rsid w:val="00B62886"/>
    <w:rsid w:val="00B67548"/>
    <w:rsid w:val="00B76D7B"/>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32D90"/>
    <w:rsid w:val="00C405FB"/>
    <w:rsid w:val="00C42B53"/>
    <w:rsid w:val="00C47F4C"/>
    <w:rsid w:val="00C53E53"/>
    <w:rsid w:val="00C54D8B"/>
    <w:rsid w:val="00C6197E"/>
    <w:rsid w:val="00C63AAA"/>
    <w:rsid w:val="00C63B65"/>
    <w:rsid w:val="00C65016"/>
    <w:rsid w:val="00C671CB"/>
    <w:rsid w:val="00C72986"/>
    <w:rsid w:val="00C94110"/>
    <w:rsid w:val="00C96909"/>
    <w:rsid w:val="00C97244"/>
    <w:rsid w:val="00CA2A99"/>
    <w:rsid w:val="00CA37AB"/>
    <w:rsid w:val="00CA7A65"/>
    <w:rsid w:val="00CB2D0E"/>
    <w:rsid w:val="00CB7BF2"/>
    <w:rsid w:val="00CC6947"/>
    <w:rsid w:val="00CD2D6B"/>
    <w:rsid w:val="00CD48C1"/>
    <w:rsid w:val="00CD4A96"/>
    <w:rsid w:val="00CD58B3"/>
    <w:rsid w:val="00CD6D0A"/>
    <w:rsid w:val="00CE10F4"/>
    <w:rsid w:val="00CE3267"/>
    <w:rsid w:val="00CE4133"/>
    <w:rsid w:val="00CF0984"/>
    <w:rsid w:val="00D03879"/>
    <w:rsid w:val="00D0642F"/>
    <w:rsid w:val="00D10AEA"/>
    <w:rsid w:val="00D1119C"/>
    <w:rsid w:val="00D11B9A"/>
    <w:rsid w:val="00D14DDB"/>
    <w:rsid w:val="00D26732"/>
    <w:rsid w:val="00D3207B"/>
    <w:rsid w:val="00D340C0"/>
    <w:rsid w:val="00D375F7"/>
    <w:rsid w:val="00D400BC"/>
    <w:rsid w:val="00D4674F"/>
    <w:rsid w:val="00D57931"/>
    <w:rsid w:val="00D661E9"/>
    <w:rsid w:val="00D67EA4"/>
    <w:rsid w:val="00D77629"/>
    <w:rsid w:val="00D80626"/>
    <w:rsid w:val="00D81E75"/>
    <w:rsid w:val="00D8312C"/>
    <w:rsid w:val="00D84FA8"/>
    <w:rsid w:val="00D85630"/>
    <w:rsid w:val="00D86732"/>
    <w:rsid w:val="00D870A4"/>
    <w:rsid w:val="00DA5943"/>
    <w:rsid w:val="00DB5FBC"/>
    <w:rsid w:val="00DB6EDA"/>
    <w:rsid w:val="00DB7DC1"/>
    <w:rsid w:val="00DD05E8"/>
    <w:rsid w:val="00DD76AE"/>
    <w:rsid w:val="00DD7EA3"/>
    <w:rsid w:val="00DF3CF8"/>
    <w:rsid w:val="00DF5389"/>
    <w:rsid w:val="00E01DEC"/>
    <w:rsid w:val="00E062E4"/>
    <w:rsid w:val="00E076DA"/>
    <w:rsid w:val="00E2096F"/>
    <w:rsid w:val="00E31EA1"/>
    <w:rsid w:val="00E340B3"/>
    <w:rsid w:val="00E40514"/>
    <w:rsid w:val="00E432FA"/>
    <w:rsid w:val="00E44F55"/>
    <w:rsid w:val="00E4654E"/>
    <w:rsid w:val="00E4790F"/>
    <w:rsid w:val="00E53D54"/>
    <w:rsid w:val="00E54542"/>
    <w:rsid w:val="00E65760"/>
    <w:rsid w:val="00E70496"/>
    <w:rsid w:val="00E72D74"/>
    <w:rsid w:val="00E75B98"/>
    <w:rsid w:val="00E80598"/>
    <w:rsid w:val="00E91394"/>
    <w:rsid w:val="00EA4194"/>
    <w:rsid w:val="00EA4D7C"/>
    <w:rsid w:val="00EA67C6"/>
    <w:rsid w:val="00EB4A98"/>
    <w:rsid w:val="00EB66D2"/>
    <w:rsid w:val="00EB76D5"/>
    <w:rsid w:val="00EC3E41"/>
    <w:rsid w:val="00ED71AE"/>
    <w:rsid w:val="00EF4408"/>
    <w:rsid w:val="00F072E6"/>
    <w:rsid w:val="00F131BC"/>
    <w:rsid w:val="00F15D80"/>
    <w:rsid w:val="00F220C1"/>
    <w:rsid w:val="00F34855"/>
    <w:rsid w:val="00F53B4B"/>
    <w:rsid w:val="00F54CC4"/>
    <w:rsid w:val="00F609EC"/>
    <w:rsid w:val="00F6134E"/>
    <w:rsid w:val="00FA0855"/>
    <w:rsid w:val="00FB5C60"/>
    <w:rsid w:val="00FC5494"/>
    <w:rsid w:val="00FD06F1"/>
    <w:rsid w:val="00FD733E"/>
    <w:rsid w:val="00FD7496"/>
    <w:rsid w:val="00FE04E4"/>
    <w:rsid w:val="00FE48FE"/>
    <w:rsid w:val="00FE7EC8"/>
    <w:rsid w:val="00FF3D1E"/>
    <w:rsid w:val="00FF3D37"/>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C3F998"/>
  <w15:docId w15:val="{56AE149D-849C-4B39-8638-ADE2E59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83684-C62E-4198-9FDB-AD8236702032}">
  <ds:schemaRefs>
    <ds:schemaRef ds:uri="http://schemas.microsoft.com/office/infopath/2007/PartnerControls"/>
    <ds:schemaRef ds:uri="http://schemas.openxmlformats.org/package/2006/metadata/core-properties"/>
    <ds:schemaRef ds:uri="http://purl.org/dc/elements/1.1/"/>
    <ds:schemaRef ds:uri="http://purl.org/dc/dcmitype/"/>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4.xml><?xml version="1.0" encoding="utf-8"?>
<ds:datastoreItem xmlns:ds="http://schemas.openxmlformats.org/officeDocument/2006/customXml" ds:itemID="{21E8952E-54A3-4A9C-BD51-41B29CA28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2207</Words>
  <Characters>14463</Characters>
  <Application>Microsoft Office Word</Application>
  <DocSecurity>0</DocSecurity>
  <Lines>120</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16637</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Mohamed Mafaaz Shareef</cp:lastModifiedBy>
  <cp:revision>8</cp:revision>
  <cp:lastPrinted>2005-05-27T07:59:00Z</cp:lastPrinted>
  <dcterms:created xsi:type="dcterms:W3CDTF">2021-02-28T08:35:00Z</dcterms:created>
  <dcterms:modified xsi:type="dcterms:W3CDTF">2021-04-05T08:03:00Z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