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77777777" w:rsidR="00E27896" w:rsidRPr="00023C5C" w:rsidRDefault="00E27896" w:rsidP="00E27896">
      <w:pPr>
        <w:jc w:val="center"/>
        <w:rPr>
          <w:b/>
          <w:sz w:val="28"/>
        </w:rPr>
      </w:pPr>
      <w:r w:rsidRPr="00023C5C">
        <w:rPr>
          <w:b/>
          <w:sz w:val="28"/>
        </w:rPr>
        <w:t>Ministry of Finance and Treasury</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3ED8F358" w14:textId="77777777" w:rsidR="00E27896" w:rsidRPr="00E904A4" w:rsidRDefault="00BF5B69" w:rsidP="00E27896">
      <w:pPr>
        <w:spacing w:line="259" w:lineRule="auto"/>
        <w:jc w:val="center"/>
        <w:rPr>
          <w:b/>
          <w:bCs/>
          <w:color w:val="FF0000"/>
          <w:sz w:val="44"/>
          <w:szCs w:val="44"/>
        </w:rPr>
      </w:pPr>
      <w:r w:rsidRPr="00E27896">
        <w:rPr>
          <w:b/>
          <w:bCs/>
          <w:sz w:val="44"/>
          <w:szCs w:val="44"/>
        </w:rPr>
        <w:t xml:space="preserve"> </w:t>
      </w:r>
      <w:r w:rsidR="00E27896" w:rsidRPr="00E27896">
        <w:rPr>
          <w:b/>
          <w:bCs/>
          <w:sz w:val="44"/>
          <w:szCs w:val="44"/>
        </w:rPr>
        <w:t>“</w:t>
      </w:r>
      <w:r w:rsidR="00E27896" w:rsidRPr="00E904A4">
        <w:rPr>
          <w:b/>
          <w:bCs/>
          <w:color w:val="FF0000"/>
          <w:sz w:val="44"/>
          <w:szCs w:val="44"/>
        </w:rPr>
        <w:t>PROVISION OF SEWERAGE FACILITIES IN</w:t>
      </w:r>
    </w:p>
    <w:p w14:paraId="23FC4EF0" w14:textId="77777777" w:rsidR="00E27896" w:rsidRPr="00502A47" w:rsidRDefault="00E904A4" w:rsidP="00E27896">
      <w:pPr>
        <w:spacing w:line="259" w:lineRule="auto"/>
        <w:jc w:val="center"/>
        <w:rPr>
          <w:b/>
          <w:bCs/>
          <w:sz w:val="44"/>
          <w:szCs w:val="44"/>
        </w:rPr>
      </w:pPr>
      <w:r w:rsidRPr="00E904A4">
        <w:rPr>
          <w:b/>
          <w:bCs/>
          <w:color w:val="FF0000"/>
          <w:sz w:val="44"/>
          <w:szCs w:val="44"/>
        </w:rPr>
        <w:t xml:space="preserve">S. HULHUDHOO AND </w:t>
      </w:r>
      <w:r w:rsidR="00481457">
        <w:rPr>
          <w:b/>
          <w:bCs/>
          <w:color w:val="FF0000"/>
          <w:sz w:val="44"/>
          <w:szCs w:val="44"/>
        </w:rPr>
        <w:t xml:space="preserve">S. </w:t>
      </w:r>
      <w:r w:rsidRPr="00E904A4">
        <w:rPr>
          <w:b/>
          <w:bCs/>
          <w:color w:val="FF0000"/>
          <w:sz w:val="44"/>
          <w:szCs w:val="44"/>
        </w:rPr>
        <w:t>MEEDHOO</w:t>
      </w:r>
      <w:r w:rsidR="00E27896" w:rsidRPr="00E904A4">
        <w:rPr>
          <w:b/>
          <w:bCs/>
          <w:color w:val="FF0000"/>
          <w:sz w:val="44"/>
          <w:szCs w:val="44"/>
        </w:rPr>
        <w:t>, MALDIVES</w:t>
      </w:r>
      <w:r w:rsidR="00E27896" w:rsidRPr="00E27896">
        <w:rPr>
          <w:b/>
          <w:bCs/>
          <w:sz w:val="44"/>
          <w:szCs w:val="44"/>
        </w:rPr>
        <w:t>”</w:t>
      </w:r>
    </w:p>
    <w:p w14:paraId="216D0A1B" w14:textId="77777777" w:rsidR="00E27896" w:rsidRPr="00023C5C" w:rsidRDefault="00E27896" w:rsidP="00E27896">
      <w:pPr>
        <w:spacing w:after="240" w:line="259" w:lineRule="auto"/>
        <w:jc w:val="center"/>
        <w:rPr>
          <w:b/>
          <w:i/>
          <w:iCs/>
          <w:szCs w:val="22"/>
        </w:rPr>
      </w:pPr>
    </w:p>
    <w:p w14:paraId="6F297B22" w14:textId="487D8DDB" w:rsidR="00E27896" w:rsidRPr="00023C5C" w:rsidRDefault="00E27896" w:rsidP="00F57DB8">
      <w:pPr>
        <w:spacing w:after="240" w:line="259" w:lineRule="auto"/>
        <w:jc w:val="center"/>
        <w:rPr>
          <w:b/>
          <w:bCs/>
          <w:sz w:val="28"/>
          <w:szCs w:val="28"/>
        </w:rPr>
      </w:pPr>
      <w:r>
        <w:rPr>
          <w:b/>
          <w:bCs/>
          <w:sz w:val="28"/>
          <w:szCs w:val="28"/>
        </w:rPr>
        <w:t xml:space="preserve">Project Number: </w:t>
      </w:r>
      <w:r w:rsidRPr="00E904A4">
        <w:rPr>
          <w:b/>
          <w:bCs/>
          <w:color w:val="FF0000"/>
          <w:sz w:val="28"/>
          <w:szCs w:val="28"/>
        </w:rPr>
        <w:t>TES/201</w:t>
      </w:r>
      <w:r w:rsidR="00E904A4">
        <w:rPr>
          <w:b/>
          <w:bCs/>
          <w:color w:val="FF0000"/>
          <w:sz w:val="28"/>
          <w:szCs w:val="28"/>
        </w:rPr>
        <w:t>6</w:t>
      </w:r>
      <w:r w:rsidRPr="00E904A4">
        <w:rPr>
          <w:b/>
          <w:bCs/>
          <w:color w:val="FF0000"/>
          <w:sz w:val="28"/>
          <w:szCs w:val="28"/>
        </w:rPr>
        <w:t>/</w:t>
      </w:r>
      <w:r w:rsidR="00F57DB8">
        <w:rPr>
          <w:b/>
          <w:bCs/>
          <w:color w:val="FF0000"/>
          <w:sz w:val="28"/>
          <w:szCs w:val="28"/>
        </w:rPr>
        <w:t>W-68R01</w:t>
      </w:r>
    </w:p>
    <w:p w14:paraId="2565B293" w14:textId="77777777" w:rsidR="00E27896" w:rsidRDefault="00E904A4" w:rsidP="00E904A4">
      <w:pPr>
        <w:spacing w:after="240" w:line="259" w:lineRule="auto"/>
        <w:jc w:val="center"/>
        <w:rPr>
          <w:b/>
          <w:bCs/>
        </w:rPr>
      </w:pPr>
      <w:r>
        <w:rPr>
          <w:b/>
          <w:bCs/>
          <w:color w:val="FF0000"/>
          <w:sz w:val="44"/>
          <w:szCs w:val="44"/>
        </w:rPr>
        <w:t>PKG-</w:t>
      </w:r>
      <w:r w:rsidR="009140B3">
        <w:rPr>
          <w:b/>
          <w:bCs/>
          <w:color w:val="FF0000"/>
          <w:sz w:val="44"/>
          <w:szCs w:val="44"/>
        </w:rPr>
        <w:t>01</w:t>
      </w:r>
    </w:p>
    <w:p w14:paraId="4980888B" w14:textId="77777777" w:rsidR="00E27896" w:rsidRDefault="00E27896" w:rsidP="00E27896">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14:paraId="63031FD9" w14:textId="77777777" w:rsidR="00E27896" w:rsidRDefault="00E27896" w:rsidP="00E27896">
      <w:pPr>
        <w:spacing w:after="240" w:line="259" w:lineRule="auto"/>
        <w:jc w:val="center"/>
        <w:rPr>
          <w:b/>
          <w:bCs/>
          <w:sz w:val="28"/>
          <w:szCs w:val="28"/>
        </w:rPr>
      </w:pPr>
    </w:p>
    <w:p w14:paraId="09E9C27E" w14:textId="77777777" w:rsidR="00E27896" w:rsidRPr="00023C5C" w:rsidRDefault="00E27896" w:rsidP="00E27896">
      <w:pPr>
        <w:spacing w:after="240" w:line="259" w:lineRule="auto"/>
        <w:jc w:val="center"/>
        <w:rPr>
          <w:b/>
          <w:bCs/>
        </w:rPr>
      </w:pPr>
    </w:p>
    <w:p w14:paraId="67D71C82" w14:textId="2A07A6B0" w:rsidR="00E27896" w:rsidRPr="00361C2A" w:rsidRDefault="00E27896" w:rsidP="00F50A44">
      <w:pPr>
        <w:spacing w:after="240" w:line="259" w:lineRule="auto"/>
        <w:jc w:val="center"/>
        <w:rPr>
          <w:b/>
          <w:bCs/>
          <w:color w:val="FF0000"/>
          <w:spacing w:val="30"/>
          <w:sz w:val="28"/>
          <w:szCs w:val="28"/>
        </w:rPr>
      </w:pPr>
      <w:r w:rsidRPr="00361C2A">
        <w:rPr>
          <w:b/>
          <w:bCs/>
          <w:color w:val="FF0000"/>
          <w:spacing w:val="30"/>
          <w:sz w:val="28"/>
          <w:szCs w:val="28"/>
        </w:rPr>
        <w:t xml:space="preserve"> </w:t>
      </w:r>
      <w:r w:rsidR="00F50A44">
        <w:rPr>
          <w:b/>
          <w:bCs/>
          <w:color w:val="FF0000"/>
          <w:spacing w:val="30"/>
          <w:sz w:val="28"/>
          <w:szCs w:val="28"/>
        </w:rPr>
        <w:t>September</w:t>
      </w:r>
      <w:r w:rsidRPr="00361C2A">
        <w:rPr>
          <w:b/>
          <w:bCs/>
          <w:color w:val="FF0000"/>
          <w:spacing w:val="30"/>
          <w:sz w:val="28"/>
          <w:szCs w:val="28"/>
        </w:rPr>
        <w:t xml:space="preserve"> 201</w:t>
      </w:r>
      <w:r w:rsidR="00E904A4" w:rsidRPr="00361C2A">
        <w:rPr>
          <w:b/>
          <w:bCs/>
          <w:color w:val="FF0000"/>
          <w:spacing w:val="30"/>
          <w:sz w:val="28"/>
          <w:szCs w:val="28"/>
        </w:rPr>
        <w:t>6</w:t>
      </w:r>
    </w:p>
    <w:p w14:paraId="426DA508" w14:textId="77777777" w:rsidR="00E27896" w:rsidRPr="00023C5C" w:rsidRDefault="00E27896" w:rsidP="00E27896">
      <w:pPr>
        <w:spacing w:after="240" w:line="259" w:lineRule="auto"/>
        <w:rPr>
          <w:b/>
          <w:bCs/>
          <w:spacing w:val="30"/>
          <w:sz w:val="28"/>
          <w:szCs w:val="28"/>
        </w:rPr>
      </w:pPr>
    </w:p>
    <w:p w14:paraId="0360FCC6" w14:textId="77777777" w:rsidR="00E27896" w:rsidRPr="00023C5C" w:rsidRDefault="00E27896" w:rsidP="00E27896">
      <w:pPr>
        <w:spacing w:line="259" w:lineRule="auto"/>
        <w:jc w:val="center"/>
        <w:rPr>
          <w:sz w:val="22"/>
          <w:szCs w:val="22"/>
        </w:rPr>
      </w:pPr>
      <w:r w:rsidRPr="00023C5C">
        <w:rPr>
          <w:sz w:val="22"/>
          <w:szCs w:val="22"/>
        </w:rPr>
        <w:t>Tender Evaluation Section</w:t>
      </w:r>
    </w:p>
    <w:p w14:paraId="3ACDFBBE" w14:textId="77777777" w:rsidR="00E27896" w:rsidRPr="00023C5C" w:rsidRDefault="00E27896" w:rsidP="00E27896">
      <w:pPr>
        <w:spacing w:line="259" w:lineRule="auto"/>
        <w:jc w:val="center"/>
        <w:rPr>
          <w:sz w:val="22"/>
          <w:szCs w:val="22"/>
        </w:rPr>
      </w:pPr>
      <w:r w:rsidRPr="00023C5C">
        <w:rPr>
          <w:sz w:val="22"/>
          <w:szCs w:val="22"/>
        </w:rPr>
        <w:t>Public Procurement Division</w:t>
      </w:r>
    </w:p>
    <w:p w14:paraId="0B3F6A43" w14:textId="77777777" w:rsidR="00E27896" w:rsidRPr="00023C5C" w:rsidRDefault="00E27896" w:rsidP="00E27896">
      <w:pPr>
        <w:spacing w:line="259" w:lineRule="auto"/>
        <w:jc w:val="center"/>
        <w:rPr>
          <w:sz w:val="22"/>
          <w:szCs w:val="22"/>
        </w:rPr>
      </w:pPr>
      <w:r w:rsidRPr="00023C5C">
        <w:rPr>
          <w:sz w:val="22"/>
          <w:szCs w:val="22"/>
        </w:rPr>
        <w:t>Ministry of Finance and Treasury</w:t>
      </w:r>
    </w:p>
    <w:p w14:paraId="1ADC55B2" w14:textId="77777777" w:rsidR="00E27896" w:rsidRDefault="00E27896" w:rsidP="00613C83">
      <w:pPr>
        <w:pStyle w:val="Title"/>
        <w:rPr>
          <w:rFonts w:asciiTheme="majorBidi" w:hAnsiTheme="majorBidi"/>
          <w:b w:val="0"/>
          <w:bCs/>
          <w:spacing w:val="80"/>
          <w:sz w:val="96"/>
          <w:szCs w:val="96"/>
        </w:rPr>
      </w:pPr>
    </w:p>
    <w:p w14:paraId="11D060D6" w14:textId="77777777" w:rsidR="006309F7" w:rsidRPr="00D20367" w:rsidRDefault="006309F7">
      <w:pPr>
        <w:pStyle w:val="Subtitle2"/>
      </w:pPr>
      <w:r w:rsidRPr="00D20367">
        <w:t>Table of Contents</w:t>
      </w:r>
    </w:p>
    <w:p w14:paraId="021FBD0D" w14:textId="77777777" w:rsidR="006309F7" w:rsidRDefault="006309F7">
      <w:pPr>
        <w:rPr>
          <w:i/>
        </w:rPr>
      </w:pPr>
    </w:p>
    <w:p w14:paraId="16A43DE5" w14:textId="77777777"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FF5CA5">
          <w:rPr>
            <w:noProof/>
            <w:webHidden/>
          </w:rPr>
          <w:t>1</w:t>
        </w:r>
        <w:r w:rsidR="008815BD">
          <w:rPr>
            <w:noProof/>
            <w:webHidden/>
          </w:rPr>
          <w:fldChar w:fldCharType="end"/>
        </w:r>
      </w:hyperlink>
    </w:p>
    <w:p w14:paraId="35E72714" w14:textId="77777777" w:rsidR="008815BD" w:rsidRDefault="00F57DB8">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FF5CA5">
          <w:rPr>
            <w:noProof/>
            <w:webHidden/>
          </w:rPr>
          <w:t>1</w:t>
        </w:r>
        <w:r w:rsidR="008815BD">
          <w:rPr>
            <w:noProof/>
            <w:webHidden/>
          </w:rPr>
          <w:fldChar w:fldCharType="end"/>
        </w:r>
      </w:hyperlink>
    </w:p>
    <w:p w14:paraId="7FD2ED2C" w14:textId="77777777" w:rsidR="008815BD" w:rsidRDefault="00F57DB8">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FF5CA5">
          <w:rPr>
            <w:noProof/>
            <w:webHidden/>
          </w:rPr>
          <w:t>3</w:t>
        </w:r>
        <w:r w:rsidR="008815BD">
          <w:rPr>
            <w:noProof/>
            <w:webHidden/>
          </w:rPr>
          <w:fldChar w:fldCharType="end"/>
        </w:r>
      </w:hyperlink>
    </w:p>
    <w:p w14:paraId="59E1B90E" w14:textId="77777777" w:rsidR="008815BD" w:rsidRDefault="00F57DB8">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FF5CA5">
          <w:rPr>
            <w:noProof/>
            <w:webHidden/>
          </w:rPr>
          <w:t>29</w:t>
        </w:r>
        <w:r w:rsidR="008815BD">
          <w:rPr>
            <w:noProof/>
            <w:webHidden/>
          </w:rPr>
          <w:fldChar w:fldCharType="end"/>
        </w:r>
      </w:hyperlink>
    </w:p>
    <w:p w14:paraId="43852288" w14:textId="77777777" w:rsidR="008815BD" w:rsidRDefault="00F57DB8">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FF5CA5">
          <w:rPr>
            <w:noProof/>
            <w:webHidden/>
          </w:rPr>
          <w:t>33</w:t>
        </w:r>
        <w:r w:rsidR="008815BD">
          <w:rPr>
            <w:noProof/>
            <w:webHidden/>
          </w:rPr>
          <w:fldChar w:fldCharType="end"/>
        </w:r>
      </w:hyperlink>
    </w:p>
    <w:p w14:paraId="658A8A14" w14:textId="77777777" w:rsidR="008815BD" w:rsidRDefault="00F57DB8">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FF5CA5">
          <w:rPr>
            <w:noProof/>
            <w:webHidden/>
          </w:rPr>
          <w:t>45</w:t>
        </w:r>
        <w:r w:rsidR="008815BD">
          <w:rPr>
            <w:noProof/>
            <w:webHidden/>
          </w:rPr>
          <w:fldChar w:fldCharType="end"/>
        </w:r>
      </w:hyperlink>
    </w:p>
    <w:p w14:paraId="0EE016D5" w14:textId="77777777" w:rsidR="008815BD" w:rsidRDefault="00F57DB8">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FF5CA5">
          <w:rPr>
            <w:noProof/>
            <w:webHidden/>
          </w:rPr>
          <w:t>89</w:t>
        </w:r>
        <w:r w:rsidR="008815BD">
          <w:rPr>
            <w:noProof/>
            <w:webHidden/>
          </w:rPr>
          <w:fldChar w:fldCharType="end"/>
        </w:r>
      </w:hyperlink>
    </w:p>
    <w:p w14:paraId="45D89CA1" w14:textId="77777777" w:rsidR="008815BD" w:rsidRDefault="00F57DB8">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FF5CA5">
          <w:rPr>
            <w:noProof/>
            <w:webHidden/>
          </w:rPr>
          <w:t>91</w:t>
        </w:r>
        <w:r w:rsidR="008815BD">
          <w:rPr>
            <w:noProof/>
            <w:webHidden/>
          </w:rPr>
          <w:fldChar w:fldCharType="end"/>
        </w:r>
      </w:hyperlink>
    </w:p>
    <w:p w14:paraId="21FDAF9F" w14:textId="77777777" w:rsidR="008815BD" w:rsidRDefault="00F57DB8">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FF5CA5">
          <w:rPr>
            <w:noProof/>
            <w:webHidden/>
          </w:rPr>
          <w:t>93</w:t>
        </w:r>
        <w:r w:rsidR="008815BD">
          <w:rPr>
            <w:noProof/>
            <w:webHidden/>
          </w:rPr>
          <w:fldChar w:fldCharType="end"/>
        </w:r>
      </w:hyperlink>
    </w:p>
    <w:p w14:paraId="1C472627" w14:textId="77777777" w:rsidR="008815BD" w:rsidRDefault="00F57DB8">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FF5CA5">
          <w:rPr>
            <w:noProof/>
            <w:webHidden/>
          </w:rPr>
          <w:t>93</w:t>
        </w:r>
        <w:r w:rsidR="008815BD">
          <w:rPr>
            <w:noProof/>
            <w:webHidden/>
          </w:rPr>
          <w:fldChar w:fldCharType="end"/>
        </w:r>
      </w:hyperlink>
    </w:p>
    <w:p w14:paraId="708F7344" w14:textId="77777777" w:rsidR="008815BD" w:rsidRDefault="00F57DB8">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FF5CA5">
          <w:rPr>
            <w:noProof/>
            <w:webHidden/>
          </w:rPr>
          <w:t>95</w:t>
        </w:r>
        <w:r w:rsidR="008815BD">
          <w:rPr>
            <w:noProof/>
            <w:webHidden/>
          </w:rPr>
          <w:fldChar w:fldCharType="end"/>
        </w:r>
      </w:hyperlink>
    </w:p>
    <w:p w14:paraId="4A45F462" w14:textId="77777777" w:rsidR="008815BD" w:rsidRDefault="00F57DB8">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FF5CA5">
          <w:rPr>
            <w:noProof/>
            <w:webHidden/>
          </w:rPr>
          <w:t>412</w:t>
        </w:r>
        <w:r w:rsidR="008815BD">
          <w:rPr>
            <w:noProof/>
            <w:webHidden/>
          </w:rPr>
          <w:fldChar w:fldCharType="end"/>
        </w:r>
      </w:hyperlink>
    </w:p>
    <w:p w14:paraId="78BD3707" w14:textId="77777777" w:rsidR="008815BD" w:rsidRDefault="00F57DB8">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FF5CA5">
          <w:rPr>
            <w:noProof/>
            <w:webHidden/>
          </w:rPr>
          <w:t>412</w:t>
        </w:r>
        <w:r w:rsidR="008815BD">
          <w:rPr>
            <w:noProof/>
            <w:webHidden/>
          </w:rPr>
          <w:fldChar w:fldCharType="end"/>
        </w:r>
      </w:hyperlink>
    </w:p>
    <w:p w14:paraId="0DF5092C" w14:textId="77777777" w:rsidR="008815BD" w:rsidRDefault="00F57DB8">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FF5CA5">
          <w:rPr>
            <w:noProof/>
            <w:webHidden/>
          </w:rPr>
          <w:t>510</w:t>
        </w:r>
        <w:r w:rsidR="008815BD">
          <w:rPr>
            <w:noProof/>
            <w:webHidden/>
          </w:rPr>
          <w:fldChar w:fldCharType="end"/>
        </w:r>
      </w:hyperlink>
    </w:p>
    <w:p w14:paraId="0C6D99C1" w14:textId="77777777" w:rsidR="008815BD" w:rsidRDefault="00F57DB8">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FF5CA5">
          <w:rPr>
            <w:noProof/>
            <w:webHidden/>
          </w:rPr>
          <w:t>510</w:t>
        </w:r>
        <w:r w:rsidR="008815BD">
          <w:rPr>
            <w:noProof/>
            <w:webHidden/>
          </w:rPr>
          <w:fldChar w:fldCharType="end"/>
        </w:r>
      </w:hyperlink>
    </w:p>
    <w:p w14:paraId="63B04080" w14:textId="77777777" w:rsidR="008815BD" w:rsidRDefault="00F57DB8">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FF5CA5">
          <w:rPr>
            <w:noProof/>
            <w:webHidden/>
          </w:rPr>
          <w:t>515</w:t>
        </w:r>
        <w:r w:rsidR="008815BD">
          <w:rPr>
            <w:noProof/>
            <w:webHidden/>
          </w:rPr>
          <w:fldChar w:fldCharType="end"/>
        </w:r>
      </w:hyperlink>
    </w:p>
    <w:p w14:paraId="7BA761F6" w14:textId="7777777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10"/>
          <w:footerReference w:type="first" r:id="rId11"/>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Pr="00D20367" w:rsidRDefault="006309F7"/>
    <w:p w14:paraId="10F84D75" w14:textId="77777777" w:rsidR="00ED0077" w:rsidRPr="00C27F61" w:rsidRDefault="006309F7" w:rsidP="00185FAE">
      <w:pPr>
        <w:pStyle w:val="Parts"/>
        <w:rPr>
          <w:szCs w:val="56"/>
        </w:rPr>
      </w:pPr>
      <w:bookmarkStart w:id="0" w:name="_Toc435286343"/>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20C04A7C" w14:textId="77777777" w:rsidR="00ED0077" w:rsidRPr="00C27F61" w:rsidRDefault="00ED0077" w:rsidP="00185FAE">
      <w:pPr>
        <w:pStyle w:val="Parts"/>
      </w:pPr>
    </w:p>
    <w:p w14:paraId="0BF64DBE" w14:textId="77777777" w:rsidR="00ED0077" w:rsidRPr="00C27F61" w:rsidRDefault="00ED0077" w:rsidP="00185FAE">
      <w:pPr>
        <w:pStyle w:val="Parts"/>
      </w:pPr>
    </w:p>
    <w:p w14:paraId="03112B93" w14:textId="77777777" w:rsidR="006309F7" w:rsidRPr="00C27F61" w:rsidRDefault="006309F7" w:rsidP="00185FAE">
      <w:pPr>
        <w:pStyle w:val="Parts"/>
        <w:rPr>
          <w:sz w:val="72"/>
          <w:szCs w:val="72"/>
        </w:rPr>
      </w:pPr>
      <w:bookmarkStart w:id="6" w:name="_Toc435286344"/>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2"/>
          <w:headerReference w:type="default" r:id="rId13"/>
          <w:headerReference w:type="first" r:id="rId14"/>
          <w:footerReference w:type="first" r:id="rId15"/>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435286345"/>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77777777"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FF5CA5">
          <w:rPr>
            <w:noProof/>
            <w:webHidden/>
          </w:rPr>
          <w:t>5</w:t>
        </w:r>
        <w:r w:rsidR="00890AB9">
          <w:rPr>
            <w:noProof/>
            <w:webHidden/>
          </w:rPr>
          <w:fldChar w:fldCharType="end"/>
        </w:r>
      </w:hyperlink>
    </w:p>
    <w:p w14:paraId="79FAA0BC"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FF5CA5">
          <w:rPr>
            <w:noProof/>
            <w:webHidden/>
          </w:rPr>
          <w:t>5</w:t>
        </w:r>
        <w:r w:rsidR="00890AB9">
          <w:rPr>
            <w:noProof/>
            <w:webHidden/>
          </w:rPr>
          <w:fldChar w:fldCharType="end"/>
        </w:r>
      </w:hyperlink>
    </w:p>
    <w:p w14:paraId="1EF54635"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FF5CA5">
          <w:rPr>
            <w:noProof/>
            <w:webHidden/>
          </w:rPr>
          <w:t>5</w:t>
        </w:r>
        <w:r w:rsidR="00890AB9">
          <w:rPr>
            <w:noProof/>
            <w:webHidden/>
          </w:rPr>
          <w:fldChar w:fldCharType="end"/>
        </w:r>
      </w:hyperlink>
    </w:p>
    <w:p w14:paraId="4293271C"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FF5CA5">
          <w:rPr>
            <w:noProof/>
            <w:webHidden/>
          </w:rPr>
          <w:t>6</w:t>
        </w:r>
        <w:r w:rsidR="00890AB9">
          <w:rPr>
            <w:noProof/>
            <w:webHidden/>
          </w:rPr>
          <w:fldChar w:fldCharType="end"/>
        </w:r>
      </w:hyperlink>
    </w:p>
    <w:p w14:paraId="22503E6E"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FF5CA5">
          <w:rPr>
            <w:noProof/>
            <w:webHidden/>
          </w:rPr>
          <w:t>6</w:t>
        </w:r>
        <w:r w:rsidR="00890AB9">
          <w:rPr>
            <w:noProof/>
            <w:webHidden/>
          </w:rPr>
          <w:fldChar w:fldCharType="end"/>
        </w:r>
      </w:hyperlink>
    </w:p>
    <w:p w14:paraId="7B77D2F5"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FF5CA5">
          <w:rPr>
            <w:noProof/>
            <w:webHidden/>
          </w:rPr>
          <w:t>9</w:t>
        </w:r>
        <w:r w:rsidR="00890AB9">
          <w:rPr>
            <w:noProof/>
            <w:webHidden/>
          </w:rPr>
          <w:fldChar w:fldCharType="end"/>
        </w:r>
      </w:hyperlink>
    </w:p>
    <w:p w14:paraId="3EE4E868" w14:textId="77777777" w:rsidR="00890AB9" w:rsidRDefault="00F57DB8">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FF5CA5">
          <w:rPr>
            <w:noProof/>
            <w:webHidden/>
          </w:rPr>
          <w:t>9</w:t>
        </w:r>
        <w:r w:rsidR="00890AB9">
          <w:rPr>
            <w:noProof/>
            <w:webHidden/>
          </w:rPr>
          <w:fldChar w:fldCharType="end"/>
        </w:r>
      </w:hyperlink>
    </w:p>
    <w:p w14:paraId="6EB4AABB"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FF5CA5">
          <w:rPr>
            <w:noProof/>
            <w:webHidden/>
          </w:rPr>
          <w:t>9</w:t>
        </w:r>
        <w:r w:rsidR="00890AB9">
          <w:rPr>
            <w:noProof/>
            <w:webHidden/>
          </w:rPr>
          <w:fldChar w:fldCharType="end"/>
        </w:r>
      </w:hyperlink>
    </w:p>
    <w:p w14:paraId="2406B6AE"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FF5CA5">
          <w:rPr>
            <w:noProof/>
            <w:webHidden/>
          </w:rPr>
          <w:t>10</w:t>
        </w:r>
        <w:r w:rsidR="00890AB9">
          <w:rPr>
            <w:noProof/>
            <w:webHidden/>
          </w:rPr>
          <w:fldChar w:fldCharType="end"/>
        </w:r>
      </w:hyperlink>
    </w:p>
    <w:p w14:paraId="309AF6AC"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FF5CA5">
          <w:rPr>
            <w:noProof/>
            <w:webHidden/>
          </w:rPr>
          <w:t>11</w:t>
        </w:r>
        <w:r w:rsidR="00890AB9">
          <w:rPr>
            <w:noProof/>
            <w:webHidden/>
          </w:rPr>
          <w:fldChar w:fldCharType="end"/>
        </w:r>
      </w:hyperlink>
    </w:p>
    <w:p w14:paraId="43F5E692" w14:textId="77777777" w:rsidR="00890AB9" w:rsidRDefault="00F57DB8">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FF5CA5">
          <w:rPr>
            <w:noProof/>
            <w:webHidden/>
          </w:rPr>
          <w:t>11</w:t>
        </w:r>
        <w:r w:rsidR="00890AB9">
          <w:rPr>
            <w:noProof/>
            <w:webHidden/>
          </w:rPr>
          <w:fldChar w:fldCharType="end"/>
        </w:r>
      </w:hyperlink>
    </w:p>
    <w:p w14:paraId="4B9B50D2"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FF5CA5">
          <w:rPr>
            <w:noProof/>
            <w:webHidden/>
          </w:rPr>
          <w:t>11</w:t>
        </w:r>
        <w:r w:rsidR="00890AB9">
          <w:rPr>
            <w:noProof/>
            <w:webHidden/>
          </w:rPr>
          <w:fldChar w:fldCharType="end"/>
        </w:r>
      </w:hyperlink>
    </w:p>
    <w:p w14:paraId="207863B4"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FF5CA5">
          <w:rPr>
            <w:noProof/>
            <w:webHidden/>
          </w:rPr>
          <w:t>11</w:t>
        </w:r>
        <w:r w:rsidR="00890AB9">
          <w:rPr>
            <w:noProof/>
            <w:webHidden/>
          </w:rPr>
          <w:fldChar w:fldCharType="end"/>
        </w:r>
      </w:hyperlink>
    </w:p>
    <w:p w14:paraId="4595BAF2"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FF5CA5">
          <w:rPr>
            <w:noProof/>
            <w:webHidden/>
          </w:rPr>
          <w:t>12</w:t>
        </w:r>
        <w:r w:rsidR="00890AB9">
          <w:rPr>
            <w:noProof/>
            <w:webHidden/>
          </w:rPr>
          <w:fldChar w:fldCharType="end"/>
        </w:r>
      </w:hyperlink>
    </w:p>
    <w:p w14:paraId="1C31A57E"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FF5CA5">
          <w:rPr>
            <w:noProof/>
            <w:webHidden/>
          </w:rPr>
          <w:t>12</w:t>
        </w:r>
        <w:r w:rsidR="00890AB9">
          <w:rPr>
            <w:noProof/>
            <w:webHidden/>
          </w:rPr>
          <w:fldChar w:fldCharType="end"/>
        </w:r>
      </w:hyperlink>
    </w:p>
    <w:p w14:paraId="37A68281"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FF5CA5">
          <w:rPr>
            <w:noProof/>
            <w:webHidden/>
          </w:rPr>
          <w:t>13</w:t>
        </w:r>
        <w:r w:rsidR="00890AB9">
          <w:rPr>
            <w:noProof/>
            <w:webHidden/>
          </w:rPr>
          <w:fldChar w:fldCharType="end"/>
        </w:r>
      </w:hyperlink>
    </w:p>
    <w:p w14:paraId="09E95D64"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FF5CA5">
          <w:rPr>
            <w:noProof/>
            <w:webHidden/>
          </w:rPr>
          <w:t>13</w:t>
        </w:r>
        <w:r w:rsidR="00890AB9">
          <w:rPr>
            <w:noProof/>
            <w:webHidden/>
          </w:rPr>
          <w:fldChar w:fldCharType="end"/>
        </w:r>
      </w:hyperlink>
    </w:p>
    <w:p w14:paraId="58B08697"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FF5CA5">
          <w:rPr>
            <w:noProof/>
            <w:webHidden/>
          </w:rPr>
          <w:t>14</w:t>
        </w:r>
        <w:r w:rsidR="00890AB9">
          <w:rPr>
            <w:noProof/>
            <w:webHidden/>
          </w:rPr>
          <w:fldChar w:fldCharType="end"/>
        </w:r>
      </w:hyperlink>
    </w:p>
    <w:p w14:paraId="072830B7"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FF5CA5">
          <w:rPr>
            <w:noProof/>
            <w:webHidden/>
          </w:rPr>
          <w:t>14</w:t>
        </w:r>
        <w:r w:rsidR="00890AB9">
          <w:rPr>
            <w:noProof/>
            <w:webHidden/>
          </w:rPr>
          <w:fldChar w:fldCharType="end"/>
        </w:r>
      </w:hyperlink>
    </w:p>
    <w:p w14:paraId="2BE19880"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FF5CA5">
          <w:rPr>
            <w:noProof/>
            <w:webHidden/>
          </w:rPr>
          <w:t>15</w:t>
        </w:r>
        <w:r w:rsidR="00890AB9">
          <w:rPr>
            <w:noProof/>
            <w:webHidden/>
          </w:rPr>
          <w:fldChar w:fldCharType="end"/>
        </w:r>
      </w:hyperlink>
    </w:p>
    <w:p w14:paraId="08A42CF0"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FF5CA5">
          <w:rPr>
            <w:noProof/>
            <w:webHidden/>
          </w:rPr>
          <w:t>15</w:t>
        </w:r>
        <w:r w:rsidR="00890AB9">
          <w:rPr>
            <w:noProof/>
            <w:webHidden/>
          </w:rPr>
          <w:fldChar w:fldCharType="end"/>
        </w:r>
      </w:hyperlink>
    </w:p>
    <w:p w14:paraId="1D5C9CC6"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FF5CA5">
          <w:rPr>
            <w:noProof/>
            <w:webHidden/>
          </w:rPr>
          <w:t>16</w:t>
        </w:r>
        <w:r w:rsidR="00890AB9">
          <w:rPr>
            <w:noProof/>
            <w:webHidden/>
          </w:rPr>
          <w:fldChar w:fldCharType="end"/>
        </w:r>
      </w:hyperlink>
    </w:p>
    <w:p w14:paraId="04F72A81"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FF5CA5">
          <w:rPr>
            <w:noProof/>
            <w:webHidden/>
          </w:rPr>
          <w:t>18</w:t>
        </w:r>
        <w:r w:rsidR="00890AB9">
          <w:rPr>
            <w:noProof/>
            <w:webHidden/>
          </w:rPr>
          <w:fldChar w:fldCharType="end"/>
        </w:r>
      </w:hyperlink>
    </w:p>
    <w:p w14:paraId="192650C9" w14:textId="77777777" w:rsidR="00890AB9" w:rsidRDefault="00F57DB8">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FF5CA5">
          <w:rPr>
            <w:noProof/>
            <w:webHidden/>
          </w:rPr>
          <w:t>18</w:t>
        </w:r>
        <w:r w:rsidR="00890AB9">
          <w:rPr>
            <w:noProof/>
            <w:webHidden/>
          </w:rPr>
          <w:fldChar w:fldCharType="end"/>
        </w:r>
      </w:hyperlink>
    </w:p>
    <w:p w14:paraId="6DF5F227"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FF5CA5">
          <w:rPr>
            <w:noProof/>
            <w:webHidden/>
          </w:rPr>
          <w:t>18</w:t>
        </w:r>
        <w:r w:rsidR="00890AB9">
          <w:rPr>
            <w:noProof/>
            <w:webHidden/>
          </w:rPr>
          <w:fldChar w:fldCharType="end"/>
        </w:r>
      </w:hyperlink>
    </w:p>
    <w:p w14:paraId="0F57B8C8"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FF5CA5">
          <w:rPr>
            <w:noProof/>
            <w:webHidden/>
          </w:rPr>
          <w:t>19</w:t>
        </w:r>
        <w:r w:rsidR="00890AB9">
          <w:rPr>
            <w:noProof/>
            <w:webHidden/>
          </w:rPr>
          <w:fldChar w:fldCharType="end"/>
        </w:r>
      </w:hyperlink>
    </w:p>
    <w:p w14:paraId="335898D0"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FF5CA5">
          <w:rPr>
            <w:noProof/>
            <w:webHidden/>
          </w:rPr>
          <w:t>19</w:t>
        </w:r>
        <w:r w:rsidR="00890AB9">
          <w:rPr>
            <w:noProof/>
            <w:webHidden/>
          </w:rPr>
          <w:fldChar w:fldCharType="end"/>
        </w:r>
      </w:hyperlink>
    </w:p>
    <w:p w14:paraId="68EB3A54"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FF5CA5">
          <w:rPr>
            <w:noProof/>
            <w:webHidden/>
          </w:rPr>
          <w:t>19</w:t>
        </w:r>
        <w:r w:rsidR="00890AB9">
          <w:rPr>
            <w:noProof/>
            <w:webHidden/>
          </w:rPr>
          <w:fldChar w:fldCharType="end"/>
        </w:r>
      </w:hyperlink>
    </w:p>
    <w:p w14:paraId="23298F65"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FF5CA5">
          <w:rPr>
            <w:noProof/>
            <w:webHidden/>
          </w:rPr>
          <w:t>20</w:t>
        </w:r>
        <w:r w:rsidR="00890AB9">
          <w:rPr>
            <w:noProof/>
            <w:webHidden/>
          </w:rPr>
          <w:fldChar w:fldCharType="end"/>
        </w:r>
      </w:hyperlink>
    </w:p>
    <w:p w14:paraId="0C6ED83B" w14:textId="77777777" w:rsidR="00890AB9" w:rsidRDefault="00F57DB8">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FF5CA5">
          <w:rPr>
            <w:noProof/>
            <w:webHidden/>
          </w:rPr>
          <w:t>21</w:t>
        </w:r>
        <w:r w:rsidR="00890AB9">
          <w:rPr>
            <w:noProof/>
            <w:webHidden/>
          </w:rPr>
          <w:fldChar w:fldCharType="end"/>
        </w:r>
      </w:hyperlink>
    </w:p>
    <w:p w14:paraId="136A0E4D"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FF5CA5">
          <w:rPr>
            <w:noProof/>
            <w:webHidden/>
          </w:rPr>
          <w:t>21</w:t>
        </w:r>
        <w:r w:rsidR="00890AB9">
          <w:rPr>
            <w:noProof/>
            <w:webHidden/>
          </w:rPr>
          <w:fldChar w:fldCharType="end"/>
        </w:r>
      </w:hyperlink>
    </w:p>
    <w:p w14:paraId="66B362A8"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FF5CA5">
          <w:rPr>
            <w:noProof/>
            <w:webHidden/>
          </w:rPr>
          <w:t>21</w:t>
        </w:r>
        <w:r w:rsidR="00890AB9">
          <w:rPr>
            <w:noProof/>
            <w:webHidden/>
          </w:rPr>
          <w:fldChar w:fldCharType="end"/>
        </w:r>
      </w:hyperlink>
    </w:p>
    <w:p w14:paraId="0ADCBA33"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FF5CA5">
          <w:rPr>
            <w:noProof/>
            <w:webHidden/>
          </w:rPr>
          <w:t>22</w:t>
        </w:r>
        <w:r w:rsidR="00890AB9">
          <w:rPr>
            <w:noProof/>
            <w:webHidden/>
          </w:rPr>
          <w:fldChar w:fldCharType="end"/>
        </w:r>
      </w:hyperlink>
    </w:p>
    <w:p w14:paraId="50DFF0F9"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FF5CA5">
          <w:rPr>
            <w:noProof/>
            <w:webHidden/>
          </w:rPr>
          <w:t>22</w:t>
        </w:r>
        <w:r w:rsidR="00890AB9">
          <w:rPr>
            <w:noProof/>
            <w:webHidden/>
          </w:rPr>
          <w:fldChar w:fldCharType="end"/>
        </w:r>
      </w:hyperlink>
    </w:p>
    <w:p w14:paraId="3A2C4E02"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FF5CA5">
          <w:rPr>
            <w:noProof/>
            <w:webHidden/>
          </w:rPr>
          <w:t>22</w:t>
        </w:r>
        <w:r w:rsidR="00890AB9">
          <w:rPr>
            <w:noProof/>
            <w:webHidden/>
          </w:rPr>
          <w:fldChar w:fldCharType="end"/>
        </w:r>
      </w:hyperlink>
    </w:p>
    <w:p w14:paraId="50B97C7D"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FF5CA5">
          <w:rPr>
            <w:noProof/>
            <w:webHidden/>
          </w:rPr>
          <w:t>23</w:t>
        </w:r>
        <w:r w:rsidR="00890AB9">
          <w:rPr>
            <w:noProof/>
            <w:webHidden/>
          </w:rPr>
          <w:fldChar w:fldCharType="end"/>
        </w:r>
      </w:hyperlink>
    </w:p>
    <w:p w14:paraId="76E9B879"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FF5CA5">
          <w:rPr>
            <w:noProof/>
            <w:webHidden/>
          </w:rPr>
          <w:t>24</w:t>
        </w:r>
        <w:r w:rsidR="00890AB9">
          <w:rPr>
            <w:noProof/>
            <w:webHidden/>
          </w:rPr>
          <w:fldChar w:fldCharType="end"/>
        </w:r>
      </w:hyperlink>
    </w:p>
    <w:p w14:paraId="7F56FDD4"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FF5CA5">
          <w:rPr>
            <w:noProof/>
            <w:webHidden/>
          </w:rPr>
          <w:t>24</w:t>
        </w:r>
        <w:r w:rsidR="00890AB9">
          <w:rPr>
            <w:noProof/>
            <w:webHidden/>
          </w:rPr>
          <w:fldChar w:fldCharType="end"/>
        </w:r>
      </w:hyperlink>
    </w:p>
    <w:p w14:paraId="4754A23B"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FF5CA5">
          <w:rPr>
            <w:noProof/>
            <w:webHidden/>
          </w:rPr>
          <w:t>24</w:t>
        </w:r>
        <w:r w:rsidR="00890AB9">
          <w:rPr>
            <w:noProof/>
            <w:webHidden/>
          </w:rPr>
          <w:fldChar w:fldCharType="end"/>
        </w:r>
      </w:hyperlink>
    </w:p>
    <w:p w14:paraId="14E080C9"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FF5CA5">
          <w:rPr>
            <w:noProof/>
            <w:webHidden/>
          </w:rPr>
          <w:t>24</w:t>
        </w:r>
        <w:r w:rsidR="00890AB9">
          <w:rPr>
            <w:noProof/>
            <w:webHidden/>
          </w:rPr>
          <w:fldChar w:fldCharType="end"/>
        </w:r>
      </w:hyperlink>
    </w:p>
    <w:p w14:paraId="03B96036"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FF5CA5">
          <w:rPr>
            <w:noProof/>
            <w:webHidden/>
          </w:rPr>
          <w:t>25</w:t>
        </w:r>
        <w:r w:rsidR="00890AB9">
          <w:rPr>
            <w:noProof/>
            <w:webHidden/>
          </w:rPr>
          <w:fldChar w:fldCharType="end"/>
        </w:r>
      </w:hyperlink>
    </w:p>
    <w:p w14:paraId="79ACAC24"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FF5CA5">
          <w:rPr>
            <w:noProof/>
            <w:webHidden/>
          </w:rPr>
          <w:t>25</w:t>
        </w:r>
        <w:r w:rsidR="00890AB9">
          <w:rPr>
            <w:noProof/>
            <w:webHidden/>
          </w:rPr>
          <w:fldChar w:fldCharType="end"/>
        </w:r>
      </w:hyperlink>
    </w:p>
    <w:p w14:paraId="7054C794"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FF5CA5">
          <w:rPr>
            <w:noProof/>
            <w:webHidden/>
          </w:rPr>
          <w:t>26</w:t>
        </w:r>
        <w:r w:rsidR="00890AB9">
          <w:rPr>
            <w:noProof/>
            <w:webHidden/>
          </w:rPr>
          <w:fldChar w:fldCharType="end"/>
        </w:r>
      </w:hyperlink>
    </w:p>
    <w:p w14:paraId="7F79652F" w14:textId="77777777" w:rsidR="00890AB9" w:rsidRDefault="00F57DB8">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FF5CA5">
          <w:rPr>
            <w:noProof/>
            <w:webHidden/>
          </w:rPr>
          <w:t>26</w:t>
        </w:r>
        <w:r w:rsidR="00890AB9">
          <w:rPr>
            <w:noProof/>
            <w:webHidden/>
          </w:rPr>
          <w:fldChar w:fldCharType="end"/>
        </w:r>
      </w:hyperlink>
    </w:p>
    <w:p w14:paraId="6F2BB5FB"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FF5CA5">
          <w:rPr>
            <w:noProof/>
            <w:webHidden/>
          </w:rPr>
          <w:t>26</w:t>
        </w:r>
        <w:r w:rsidR="00890AB9">
          <w:rPr>
            <w:noProof/>
            <w:webHidden/>
          </w:rPr>
          <w:fldChar w:fldCharType="end"/>
        </w:r>
      </w:hyperlink>
    </w:p>
    <w:p w14:paraId="7AF14C66"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FF5CA5">
          <w:rPr>
            <w:noProof/>
            <w:webHidden/>
          </w:rPr>
          <w:t>26</w:t>
        </w:r>
        <w:r w:rsidR="00890AB9">
          <w:rPr>
            <w:noProof/>
            <w:webHidden/>
          </w:rPr>
          <w:fldChar w:fldCharType="end"/>
        </w:r>
      </w:hyperlink>
    </w:p>
    <w:p w14:paraId="160CECC1"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FF5CA5">
          <w:rPr>
            <w:noProof/>
            <w:webHidden/>
          </w:rPr>
          <w:t>27</w:t>
        </w:r>
        <w:r w:rsidR="00890AB9">
          <w:rPr>
            <w:noProof/>
            <w:webHidden/>
          </w:rPr>
          <w:fldChar w:fldCharType="end"/>
        </w:r>
      </w:hyperlink>
    </w:p>
    <w:p w14:paraId="08E359CB" w14:textId="77777777" w:rsidR="00890AB9" w:rsidRDefault="00F57DB8">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FF5CA5">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 xml:space="preserve">such </w:t>
            </w:r>
            <w:r w:rsidR="008F582C">
              <w:rPr>
                <w:lang w:val="en-US"/>
              </w:rPr>
              <w:lastRenderedPageBreak/>
              <w:t>Bidder</w:t>
            </w:r>
            <w:r w:rsidRPr="009E1404">
              <w:rPr>
                <w:lang w:val="en-US"/>
              </w:rPr>
              <w:t xml:space="preserve"> is involved.  However, this does not limit the inclusion of the same subcontractor in more than one bid; or </w:t>
            </w:r>
          </w:p>
          <w:p w14:paraId="787E2CF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w:t>
            </w:r>
            <w:r w:rsidR="002C1BFF" w:rsidRPr="0095719A">
              <w:rPr>
                <w:bCs/>
                <w:lang w:val="en-US"/>
              </w:rPr>
              <w:lastRenderedPageBreak/>
              <w:t xml:space="preserve">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 xml:space="preserve">A Bidder shall provide such evidence of eligibility </w:t>
            </w:r>
            <w:r w:rsidRPr="0045017F">
              <w:rPr>
                <w:lang w:val="en-US"/>
              </w:rPr>
              <w:lastRenderedPageBreak/>
              <w:t>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8A0EF0">
            <w:pPr>
              <w:numPr>
                <w:ilvl w:val="0"/>
                <w:numId w:val="14"/>
              </w:numPr>
              <w:spacing w:after="80"/>
              <w:ind w:left="1598" w:hanging="446"/>
            </w:pPr>
            <w:r w:rsidRPr="00D20367">
              <w:t>Section II. Bid Data Sheet (BDS)</w:t>
            </w:r>
          </w:p>
          <w:p w14:paraId="6702B269" w14:textId="77777777" w:rsidR="00D14B64" w:rsidRDefault="006309F7" w:rsidP="008A0EF0">
            <w:pPr>
              <w:numPr>
                <w:ilvl w:val="0"/>
                <w:numId w:val="14"/>
              </w:numPr>
              <w:spacing w:after="80"/>
              <w:ind w:left="1602" w:hanging="450"/>
            </w:pPr>
            <w:r w:rsidRPr="00D20367">
              <w:t>Section III. Evaluation and Qualification Criteria</w:t>
            </w:r>
          </w:p>
          <w:p w14:paraId="6D835D6E" w14:textId="77777777" w:rsidR="006309F7" w:rsidRPr="00D20367" w:rsidRDefault="006309F7" w:rsidP="008A0EF0">
            <w:pPr>
              <w:numPr>
                <w:ilvl w:val="0"/>
                <w:numId w:val="14"/>
              </w:numPr>
              <w:spacing w:after="80"/>
              <w:ind w:left="1598" w:hanging="446"/>
            </w:pPr>
            <w:r w:rsidRPr="00D20367">
              <w:t>Section IV. Bidding Forms</w:t>
            </w:r>
          </w:p>
          <w:p w14:paraId="63A42564" w14:textId="77777777" w:rsidR="006309F7" w:rsidRDefault="006309F7" w:rsidP="008A0EF0">
            <w:pPr>
              <w:numPr>
                <w:ilvl w:val="0"/>
                <w:numId w:val="14"/>
              </w:numPr>
              <w:spacing w:after="120"/>
              <w:ind w:left="1598" w:hanging="446"/>
            </w:pPr>
            <w:r w:rsidRPr="00D20367">
              <w:t>Section V. Eligible Countries</w:t>
            </w:r>
          </w:p>
          <w:p w14:paraId="2B3B64D7" w14:textId="77777777"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3E9EAC4"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w:t>
            </w:r>
            <w:r w:rsidR="00B85487" w:rsidRPr="00D14B64">
              <w:rPr>
                <w:lang w:val="en-US"/>
              </w:rPr>
              <w:lastRenderedPageBreak/>
              <w:t xml:space="preserve">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 xml:space="preserve">The purpose of the meeting will be to clarify issues and to answer questions on any matter that may be raised at that </w:t>
            </w:r>
            <w:r w:rsidR="006309F7" w:rsidRPr="009E1404">
              <w:rPr>
                <w:lang w:val="en-US"/>
              </w:rPr>
              <w:lastRenderedPageBreak/>
              <w:t>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w:t>
            </w:r>
            <w:r w:rsidR="006309F7" w:rsidRPr="009E1404">
              <w:rPr>
                <w:lang w:val="en-US"/>
              </w:rPr>
              <w:lastRenderedPageBreak/>
              <w:t xml:space="preserve">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lastRenderedPageBreak/>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14:paraId="33038394"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lastRenderedPageBreak/>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lastRenderedPageBreak/>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w:t>
            </w:r>
            <w:r w:rsidR="006309F7" w:rsidRPr="009E1404">
              <w:rPr>
                <w:lang w:val="en-US"/>
              </w:rPr>
              <w:lastRenderedPageBreak/>
              <w:t xml:space="preserve">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 xml:space="preserve">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w:t>
            </w:r>
            <w:r w:rsidRPr="009B0C38">
              <w:rPr>
                <w:bCs/>
                <w:lang w:val="en-US"/>
              </w:rPr>
              <w:lastRenderedPageBreak/>
              <w:t>(28)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 xml:space="preserve">a performance </w:t>
            </w:r>
            <w:r>
              <w:rPr>
                <w:lang w:val="en-US"/>
              </w:rPr>
              <w:lastRenderedPageBreak/>
              <w:t>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lastRenderedPageBreak/>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lastRenderedPageBreak/>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 xml:space="preserve">The Employer shall neither discuss the merits of </w:t>
            </w:r>
            <w:r w:rsidR="00030045" w:rsidRPr="00030045">
              <w:rPr>
                <w:lang w:val="en-US"/>
              </w:rPr>
              <w:lastRenderedPageBreak/>
              <w:t>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lastRenderedPageBreak/>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(i)</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w:t>
            </w:r>
            <w:r w:rsidR="006309F7" w:rsidRPr="003F56A8">
              <w:rPr>
                <w:lang w:val="en-US"/>
              </w:rPr>
              <w:lastRenderedPageBreak/>
              <w:t xml:space="preserve">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lastRenderedPageBreak/>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lastRenderedPageBreak/>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 xml:space="preserve">the qualifying criteria specified in </w:t>
            </w:r>
            <w:r w:rsidR="006309F7" w:rsidRPr="003F56A8">
              <w:rPr>
                <w:iCs/>
                <w:lang w:val="en-US"/>
              </w:rPr>
              <w:lastRenderedPageBreak/>
              <w:t>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lastRenderedPageBreak/>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 xml:space="preserve">Failure of the successful Bidder to submit the above-mentioned Performance Security or sign the Contract shall </w:t>
            </w:r>
            <w:r w:rsidR="006309F7" w:rsidRPr="009E1404">
              <w:rPr>
                <w:lang w:val="en-US"/>
              </w:rPr>
              <w:lastRenderedPageBreak/>
              <w:t>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6"/>
          <w:headerReference w:type="default" r:id="rId17"/>
          <w:footerReference w:type="even" r:id="rId18"/>
          <w:footerReference w:type="default" r:id="rId19"/>
          <w:headerReference w:type="first" r:id="rId20"/>
          <w:footerReference w:type="first" r:id="rId21"/>
          <w:endnotePr>
            <w:numFmt w:val="decimal"/>
          </w:endnotePr>
          <w:type w:val="oddPage"/>
          <w:pgSz w:w="12240" w:h="15840" w:code="1"/>
          <w:pgMar w:top="1440" w:right="1440" w:bottom="1440" w:left="1800" w:header="720" w:footer="720" w:gutter="0"/>
          <w:cols w:space="720"/>
          <w:titlePg/>
        </w:sect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435286346"/>
            <w:r w:rsidRPr="00D20367">
              <w:lastRenderedPageBreak/>
              <w:t>Section II.  Bid Data Sheet</w:t>
            </w:r>
            <w:bookmarkEnd w:id="368"/>
            <w:bookmarkEnd w:id="369"/>
            <w:bookmarkEnd w:id="370"/>
          </w:p>
        </w:tc>
      </w:tr>
      <w:tr w:rsidR="006309F7" w:rsidRPr="00D20367" w14:paraId="4CD863C9" w14:textId="77777777">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23F8EA44" w:rsidR="006309F7" w:rsidRPr="008878E8" w:rsidRDefault="004913C1" w:rsidP="00F57DB8">
            <w:pPr>
              <w:tabs>
                <w:tab w:val="right" w:pos="7272"/>
              </w:tabs>
              <w:spacing w:before="60" w:after="60"/>
              <w:rPr>
                <w:highlight w:val="yellow"/>
              </w:rPr>
            </w:pPr>
            <w:r w:rsidRPr="008878E8">
              <w:rPr>
                <w:highlight w:val="yellow"/>
              </w:rPr>
              <w:t>The N</w:t>
            </w:r>
            <w:r w:rsidR="006309F7" w:rsidRPr="008878E8">
              <w:rPr>
                <w:highlight w:val="yellow"/>
              </w:rPr>
              <w:t xml:space="preserve">umber of the Invitation for Bids is </w:t>
            </w:r>
            <w:r w:rsidR="006309F7" w:rsidRPr="008B066E">
              <w:rPr>
                <w:highlight w:val="yellow"/>
              </w:rPr>
              <w:t xml:space="preserve">: </w:t>
            </w:r>
            <w:r w:rsidR="00F57DB8">
              <w:rPr>
                <w:highlight w:val="yellow"/>
              </w:rPr>
              <w:t>(IUL)13-K1/13/2016/184</w:t>
            </w:r>
          </w:p>
        </w:tc>
      </w:tr>
      <w:tr w:rsidR="006309F7" w:rsidRPr="00D20367" w14:paraId="60DFB028" w14:textId="77777777">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14:paraId="72A7A16F" w14:textId="77777777" w:rsidTr="00AC6969">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AC6969">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AC6969">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77777777" w:rsidR="006309F7" w:rsidRPr="00D20367" w:rsidRDefault="00FF22F7" w:rsidP="00E904A4">
            <w:pPr>
              <w:tabs>
                <w:tab w:val="right" w:pos="7254"/>
              </w:tabs>
              <w:spacing w:before="60" w:after="60"/>
            </w:pPr>
            <w:r>
              <w:t>The N</w:t>
            </w:r>
            <w:r w:rsidR="006309F7" w:rsidRPr="00D20367">
              <w:t xml:space="preserve">ame of the Project is: </w:t>
            </w:r>
            <w:r w:rsidR="000925F5" w:rsidRPr="00E904A4">
              <w:rPr>
                <w:color w:val="FF0000"/>
              </w:rPr>
              <w:t xml:space="preserve">PROVISION </w:t>
            </w:r>
            <w:r w:rsidR="0079291E" w:rsidRPr="00E904A4">
              <w:rPr>
                <w:color w:val="FF0000"/>
              </w:rPr>
              <w:t xml:space="preserve">OF </w:t>
            </w:r>
            <w:r w:rsidR="000925F5" w:rsidRPr="00E904A4">
              <w:rPr>
                <w:color w:val="FF0000"/>
              </w:rPr>
              <w:t xml:space="preserve">SEWERAGE FACILITIES IN </w:t>
            </w:r>
            <w:r w:rsidR="00E904A4">
              <w:rPr>
                <w:color w:val="FF0000"/>
              </w:rPr>
              <w:t>S</w:t>
            </w:r>
            <w:r w:rsidR="00602002" w:rsidRPr="00E904A4">
              <w:rPr>
                <w:color w:val="FF0000"/>
              </w:rPr>
              <w:t xml:space="preserve">. </w:t>
            </w:r>
            <w:r w:rsidR="00E904A4">
              <w:rPr>
                <w:color w:val="FF0000"/>
              </w:rPr>
              <w:t>HULHU</w:t>
            </w:r>
            <w:r w:rsidR="00602002" w:rsidRPr="00E904A4">
              <w:rPr>
                <w:color w:val="FF0000"/>
              </w:rPr>
              <w:t>DHOO</w:t>
            </w:r>
            <w:r w:rsidR="00E904A4">
              <w:rPr>
                <w:color w:val="FF0000"/>
              </w:rPr>
              <w:t xml:space="preserve"> AND </w:t>
            </w:r>
            <w:r w:rsidR="00C34D0B">
              <w:rPr>
                <w:color w:val="FF0000"/>
              </w:rPr>
              <w:t xml:space="preserve">S. </w:t>
            </w:r>
            <w:r w:rsidR="00E904A4">
              <w:rPr>
                <w:color w:val="FF0000"/>
              </w:rPr>
              <w:t>MEEDHOO</w:t>
            </w:r>
            <w:r w:rsidR="0079291E" w:rsidRPr="00E904A4">
              <w:rPr>
                <w:color w:val="FF0000"/>
              </w:rPr>
              <w:t>, MALDIVES</w:t>
            </w:r>
            <w:r w:rsidR="00E904A4">
              <w:rPr>
                <w:color w:val="FF0000"/>
              </w:rPr>
              <w:t xml:space="preserve"> </w:t>
            </w:r>
            <w:r w:rsidR="0043146C">
              <w:rPr>
                <w:color w:val="FF0000"/>
              </w:rPr>
              <w:t xml:space="preserve">- </w:t>
            </w:r>
            <w:r w:rsidR="00E904A4">
              <w:rPr>
                <w:color w:val="FF0000"/>
              </w:rPr>
              <w:t>PKG</w:t>
            </w:r>
            <w:r w:rsidR="00C34D0B">
              <w:rPr>
                <w:color w:val="FF0000"/>
              </w:rPr>
              <w:t>-01</w:t>
            </w:r>
          </w:p>
        </w:tc>
      </w:tr>
      <w:tr w:rsidR="006309F7" w:rsidRPr="00D20367" w14:paraId="69063071" w14:textId="77777777">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65CB4" w:rsidRPr="00D20367" w14:paraId="6BF73814" w14:textId="77777777">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2" w:history="1">
              <w:r w:rsidR="001A1293" w:rsidRPr="001A1293">
                <w:rPr>
                  <w:rStyle w:val="Hyperlink"/>
                  <w:iCs/>
                  <w:color w:val="auto"/>
                </w:rPr>
                <w:t>http://www.ofid.org</w:t>
              </w:r>
            </w:hyperlink>
          </w:p>
        </w:tc>
      </w:tr>
      <w:tr w:rsidR="0002312A" w:rsidRPr="00D20367" w14:paraId="0A2D49FB" w14:textId="77777777">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3F90BF59" w14:textId="77777777" w:rsidR="006309F7" w:rsidRPr="000C01B2" w:rsidRDefault="006309F7">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2A3590B2" w:rsidR="000C01B2" w:rsidRPr="00F57DB8" w:rsidRDefault="00F57DB8" w:rsidP="00F57DB8">
            <w:pPr>
              <w:rPr>
                <w:rFonts w:asciiTheme="majorBidi" w:hAnsiTheme="majorBidi"/>
                <w:bCs/>
                <w:szCs w:val="24"/>
                <w:lang w:val="en-GB"/>
              </w:rPr>
            </w:pPr>
            <w:r w:rsidRPr="00F57DB8">
              <w:rPr>
                <w:rFonts w:asciiTheme="majorBidi" w:hAnsiTheme="majorBidi"/>
                <w:bCs/>
                <w:szCs w:val="24"/>
                <w:lang w:val="en-GB"/>
              </w:rPr>
              <w:t>Public Procurement Section</w:t>
            </w:r>
            <w:r w:rsidR="000C01B2" w:rsidRPr="00F57DB8">
              <w:rPr>
                <w:rFonts w:asciiTheme="majorBidi" w:hAnsiTheme="majorBidi"/>
                <w:bCs/>
                <w:szCs w:val="24"/>
                <w:lang w:val="en-GB"/>
              </w:rPr>
              <w:t>,</w:t>
            </w:r>
          </w:p>
          <w:p w14:paraId="63FCC57E" w14:textId="733161E4" w:rsidR="00F57DB8" w:rsidRPr="00F57DB8" w:rsidRDefault="00F57DB8" w:rsidP="00F57DB8">
            <w:pPr>
              <w:rPr>
                <w:rFonts w:asciiTheme="majorBidi" w:hAnsiTheme="majorBidi"/>
                <w:bCs/>
                <w:szCs w:val="24"/>
                <w:lang w:val="en-GB"/>
              </w:rPr>
            </w:pPr>
            <w:r w:rsidRPr="00F57DB8">
              <w:rPr>
                <w:rFonts w:asciiTheme="majorBidi" w:hAnsiTheme="majorBidi"/>
                <w:bCs/>
                <w:szCs w:val="24"/>
                <w:lang w:val="en-GB"/>
              </w:rPr>
              <w:t>Public Procurement Division,</w:t>
            </w:r>
          </w:p>
          <w:p w14:paraId="1E400692" w14:textId="77777777" w:rsidR="000C01B2" w:rsidRPr="00F57DB8" w:rsidRDefault="000C01B2" w:rsidP="000C01B2">
            <w:pPr>
              <w:rPr>
                <w:rFonts w:asciiTheme="majorBidi" w:hAnsiTheme="majorBidi"/>
                <w:szCs w:val="24"/>
                <w:lang w:val="en-GB"/>
              </w:rPr>
            </w:pPr>
            <w:r w:rsidRPr="00F57DB8">
              <w:rPr>
                <w:rFonts w:asciiTheme="majorBidi" w:hAnsiTheme="majorBidi"/>
                <w:szCs w:val="24"/>
                <w:lang w:val="en-GB"/>
              </w:rPr>
              <w:t>Ministry of Finance and Treasury</w:t>
            </w:r>
          </w:p>
          <w:p w14:paraId="1948D9E5" w14:textId="77777777" w:rsidR="000C01B2" w:rsidRPr="00F57DB8" w:rsidRDefault="000C01B2" w:rsidP="000C01B2">
            <w:pPr>
              <w:rPr>
                <w:rFonts w:asciiTheme="majorBidi" w:hAnsiTheme="majorBidi"/>
                <w:szCs w:val="24"/>
                <w:lang w:val="en-GB"/>
              </w:rPr>
            </w:pPr>
            <w:proofErr w:type="spellStart"/>
            <w:r w:rsidRPr="00F57DB8">
              <w:rPr>
                <w:rFonts w:asciiTheme="majorBidi" w:hAnsiTheme="majorBidi"/>
                <w:szCs w:val="24"/>
                <w:lang w:val="en-GB"/>
              </w:rPr>
              <w:t>Ameenee</w:t>
            </w:r>
            <w:proofErr w:type="spellEnd"/>
            <w:r w:rsidRPr="00F57DB8">
              <w:rPr>
                <w:rFonts w:asciiTheme="majorBidi" w:hAnsiTheme="majorBidi"/>
                <w:szCs w:val="24"/>
                <w:lang w:val="en-GB"/>
              </w:rPr>
              <w:t xml:space="preserve"> </w:t>
            </w:r>
            <w:proofErr w:type="spellStart"/>
            <w:r w:rsidRPr="00F57DB8">
              <w:rPr>
                <w:rFonts w:asciiTheme="majorBidi" w:hAnsiTheme="majorBidi"/>
                <w:szCs w:val="24"/>
                <w:lang w:val="en-GB"/>
              </w:rPr>
              <w:t>Magu</w:t>
            </w:r>
            <w:proofErr w:type="spellEnd"/>
            <w:r w:rsidRPr="00F57DB8">
              <w:rPr>
                <w:rFonts w:asciiTheme="majorBidi" w:hAnsiTheme="majorBidi"/>
                <w:szCs w:val="24"/>
                <w:lang w:val="en-GB"/>
              </w:rPr>
              <w:t>, Male’, 20-03</w:t>
            </w:r>
          </w:p>
          <w:p w14:paraId="1ADBEB47" w14:textId="77777777" w:rsidR="000C01B2" w:rsidRPr="00F57DB8" w:rsidRDefault="000C01B2" w:rsidP="000C01B2">
            <w:pPr>
              <w:rPr>
                <w:rFonts w:asciiTheme="majorBidi" w:hAnsiTheme="majorBidi"/>
                <w:szCs w:val="24"/>
                <w:lang w:val="en-GB"/>
              </w:rPr>
            </w:pPr>
            <w:r w:rsidRPr="00F57DB8">
              <w:rPr>
                <w:rFonts w:asciiTheme="majorBidi" w:hAnsiTheme="majorBidi"/>
                <w:szCs w:val="24"/>
                <w:lang w:val="en-GB"/>
              </w:rPr>
              <w:t>Republic of Maldives,</w:t>
            </w:r>
          </w:p>
          <w:p w14:paraId="01DDC868" w14:textId="5282C673" w:rsidR="000C01B2" w:rsidRPr="00F57DB8" w:rsidRDefault="00A938A3" w:rsidP="00F57DB8">
            <w:pPr>
              <w:rPr>
                <w:rFonts w:asciiTheme="majorBidi" w:hAnsiTheme="majorBidi"/>
                <w:szCs w:val="24"/>
                <w:lang w:val="en-GB"/>
              </w:rPr>
            </w:pPr>
            <w:r w:rsidRPr="00F57DB8">
              <w:rPr>
                <w:rFonts w:asciiTheme="majorBidi" w:hAnsiTheme="majorBidi"/>
                <w:szCs w:val="24"/>
                <w:lang w:val="en-GB"/>
              </w:rPr>
              <w:t>Tel: (+960) 3349</w:t>
            </w:r>
            <w:r w:rsidR="00F57DB8" w:rsidRPr="00F57DB8">
              <w:rPr>
                <w:rFonts w:asciiTheme="majorBidi" w:hAnsiTheme="majorBidi"/>
                <w:szCs w:val="24"/>
                <w:lang w:val="en-GB"/>
              </w:rPr>
              <w:t>125</w:t>
            </w:r>
            <w:r w:rsidRPr="00F57DB8">
              <w:rPr>
                <w:rFonts w:asciiTheme="majorBidi" w:hAnsiTheme="majorBidi"/>
                <w:szCs w:val="24"/>
                <w:lang w:val="en-GB"/>
              </w:rPr>
              <w:t>, (+960) 33491</w:t>
            </w:r>
            <w:r w:rsidR="00F57DB8" w:rsidRPr="00F57DB8">
              <w:rPr>
                <w:rFonts w:asciiTheme="majorBidi" w:hAnsiTheme="majorBidi"/>
                <w:szCs w:val="24"/>
                <w:lang w:val="en-GB"/>
              </w:rPr>
              <w:t>15</w:t>
            </w:r>
          </w:p>
          <w:p w14:paraId="345DE771" w14:textId="77777777" w:rsidR="000C01B2" w:rsidRPr="00F57DB8" w:rsidRDefault="000C01B2" w:rsidP="000C01B2">
            <w:pPr>
              <w:rPr>
                <w:rFonts w:asciiTheme="majorBidi" w:hAnsiTheme="majorBidi"/>
                <w:szCs w:val="24"/>
                <w:lang w:val="en-GB"/>
              </w:rPr>
            </w:pPr>
            <w:r w:rsidRPr="00F57DB8">
              <w:rPr>
                <w:rFonts w:asciiTheme="majorBidi" w:hAnsiTheme="majorBidi"/>
                <w:szCs w:val="24"/>
                <w:lang w:val="en-GB"/>
              </w:rPr>
              <w:t>Fax: (</w:t>
            </w:r>
            <w:r w:rsidR="00A938A3" w:rsidRPr="00F57DB8">
              <w:rPr>
                <w:rFonts w:asciiTheme="majorBidi" w:hAnsiTheme="majorBidi"/>
                <w:szCs w:val="24"/>
                <w:lang w:val="en-GB"/>
              </w:rPr>
              <w:t>+960) 3340</w:t>
            </w:r>
            <w:r w:rsidRPr="00F57DB8">
              <w:rPr>
                <w:rFonts w:asciiTheme="majorBidi" w:hAnsiTheme="majorBidi"/>
                <w:szCs w:val="24"/>
                <w:lang w:val="en-GB"/>
              </w:rPr>
              <w:t>706</w:t>
            </w:r>
            <w:r w:rsidR="00A938A3" w:rsidRPr="00F57DB8">
              <w:rPr>
                <w:rFonts w:asciiTheme="majorBidi" w:hAnsiTheme="majorBidi"/>
                <w:szCs w:val="24"/>
                <w:lang w:val="en-GB"/>
              </w:rPr>
              <w:t>, (+960) 3324432</w:t>
            </w:r>
          </w:p>
          <w:p w14:paraId="1184B398" w14:textId="77777777" w:rsidR="00CB1131" w:rsidRPr="00F57DB8" w:rsidRDefault="00CB1131" w:rsidP="00A938A3">
            <w:pPr>
              <w:rPr>
                <w:rFonts w:asciiTheme="majorBidi" w:hAnsiTheme="majorBidi"/>
                <w:szCs w:val="24"/>
                <w:lang w:val="en-GB"/>
              </w:rPr>
            </w:pPr>
            <w:r w:rsidRPr="00F57DB8">
              <w:rPr>
                <w:rFonts w:asciiTheme="majorBidi" w:hAnsiTheme="majorBidi"/>
                <w:szCs w:val="24"/>
                <w:lang w:val="en-GB"/>
              </w:rPr>
              <w:t xml:space="preserve">Email: </w:t>
            </w:r>
            <w:r w:rsidR="00A938A3" w:rsidRPr="00F57DB8">
              <w:rPr>
                <w:rFonts w:asciiTheme="majorBidi" w:hAnsiTheme="majorBidi"/>
                <w:szCs w:val="24"/>
                <w:lang w:val="en-GB"/>
              </w:rPr>
              <w:t>ibrahim.aflah</w:t>
            </w:r>
            <w:r w:rsidRPr="00F57DB8">
              <w:rPr>
                <w:rFonts w:asciiTheme="majorBidi" w:hAnsiTheme="majorBidi"/>
                <w:szCs w:val="24"/>
                <w:lang w:val="en-GB"/>
              </w:rPr>
              <w:t>@finance.gov.mv</w:t>
            </w:r>
          </w:p>
          <w:p w14:paraId="2AEA9B06" w14:textId="77777777" w:rsidR="006309F7" w:rsidRPr="000C01B2" w:rsidRDefault="00CB1131" w:rsidP="000C01B2">
            <w:pPr>
              <w:rPr>
                <w:rFonts w:asciiTheme="majorBidi" w:hAnsiTheme="majorBidi"/>
                <w:szCs w:val="24"/>
                <w:lang w:val="en-GB"/>
              </w:rPr>
            </w:pPr>
            <w:r w:rsidRPr="00F57DB8">
              <w:rPr>
                <w:rFonts w:asciiTheme="majorBidi" w:hAnsiTheme="majorBidi"/>
                <w:szCs w:val="24"/>
                <w:lang w:val="en-GB"/>
              </w:rPr>
              <w:t xml:space="preserve">CC: </w:t>
            </w:r>
            <w:r w:rsidR="000C01B2" w:rsidRPr="00F57DB8">
              <w:rPr>
                <w:rFonts w:asciiTheme="majorBidi" w:hAnsiTheme="majorBidi"/>
                <w:szCs w:val="24"/>
                <w:lang w:val="en-GB"/>
              </w:rPr>
              <w:t>tender@finance.gov.mv</w:t>
            </w:r>
          </w:p>
        </w:tc>
      </w:tr>
      <w:tr w:rsidR="00536AC2" w:rsidRPr="00D20367" w14:paraId="039329BE" w14:textId="77777777">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3"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22B792CB" w14:textId="77777777" w:rsidR="006309F7" w:rsidRPr="008878E8" w:rsidRDefault="006309F7">
            <w:pPr>
              <w:tabs>
                <w:tab w:val="right" w:pos="7254"/>
              </w:tabs>
              <w:spacing w:before="60" w:after="60"/>
              <w:rPr>
                <w:highlight w:val="yellow"/>
              </w:rPr>
            </w:pPr>
            <w:r w:rsidRPr="008878E8">
              <w:rPr>
                <w:highlight w:val="yellow"/>
              </w:rPr>
              <w:t>A Pre-Bid meeting  take place at the following date, time and place:</w:t>
            </w:r>
          </w:p>
          <w:p w14:paraId="77872C11" w14:textId="346C6FF6" w:rsidR="006309F7" w:rsidRPr="008878E8" w:rsidRDefault="006309F7" w:rsidP="00F57DB8">
            <w:pPr>
              <w:tabs>
                <w:tab w:val="right" w:pos="7254"/>
              </w:tabs>
              <w:rPr>
                <w:highlight w:val="yellow"/>
              </w:rPr>
            </w:pPr>
            <w:r w:rsidRPr="008878E8">
              <w:rPr>
                <w:highlight w:val="yellow"/>
              </w:rPr>
              <w:t>Date:</w:t>
            </w:r>
            <w:r w:rsidR="009C13BA">
              <w:rPr>
                <w:highlight w:val="yellow"/>
              </w:rPr>
              <w:t xml:space="preserve">   </w:t>
            </w:r>
            <w:r w:rsidR="00F57DB8">
              <w:rPr>
                <w:highlight w:val="yellow"/>
              </w:rPr>
              <w:t>27</w:t>
            </w:r>
            <w:r w:rsidR="00F57DB8" w:rsidRPr="00F57DB8">
              <w:rPr>
                <w:highlight w:val="yellow"/>
                <w:vertAlign w:val="superscript"/>
              </w:rPr>
              <w:t>th</w:t>
            </w:r>
            <w:r w:rsidR="00F57DB8">
              <w:rPr>
                <w:highlight w:val="yellow"/>
              </w:rPr>
              <w:t xml:space="preserve"> September 2016</w:t>
            </w:r>
          </w:p>
          <w:p w14:paraId="17B27C78" w14:textId="641CB3AB" w:rsidR="006309F7" w:rsidRPr="008878E8" w:rsidRDefault="006309F7" w:rsidP="00F57DB8">
            <w:pPr>
              <w:tabs>
                <w:tab w:val="right" w:pos="7254"/>
              </w:tabs>
              <w:rPr>
                <w:i/>
                <w:highlight w:val="yellow"/>
              </w:rPr>
            </w:pPr>
            <w:r w:rsidRPr="008878E8">
              <w:rPr>
                <w:highlight w:val="yellow"/>
              </w:rPr>
              <w:t xml:space="preserve">Time: </w:t>
            </w:r>
            <w:r w:rsidR="009C13BA">
              <w:rPr>
                <w:highlight w:val="yellow"/>
              </w:rPr>
              <w:t xml:space="preserve"> </w:t>
            </w:r>
            <w:r w:rsidR="00F57DB8">
              <w:rPr>
                <w:highlight w:val="yellow"/>
              </w:rPr>
              <w:t xml:space="preserve">1000 </w:t>
            </w:r>
            <w:proofErr w:type="spellStart"/>
            <w:r w:rsidR="00F57DB8">
              <w:rPr>
                <w:highlight w:val="yellow"/>
              </w:rPr>
              <w:t>hrs</w:t>
            </w:r>
            <w:proofErr w:type="spellEnd"/>
          </w:p>
          <w:p w14:paraId="355DB779" w14:textId="77777777" w:rsidR="006309F7" w:rsidRDefault="006309F7" w:rsidP="008B066E">
            <w:pPr>
              <w:tabs>
                <w:tab w:val="right" w:pos="7254"/>
              </w:tabs>
              <w:rPr>
                <w:rFonts w:asciiTheme="majorBidi" w:hAnsiTheme="majorBidi"/>
                <w:bCs/>
                <w:szCs w:val="24"/>
                <w:highlight w:val="yellow"/>
                <w:lang w:val="en-GB"/>
              </w:rPr>
            </w:pPr>
            <w:r w:rsidRPr="008878E8">
              <w:rPr>
                <w:highlight w:val="yellow"/>
              </w:rPr>
              <w:t xml:space="preserve">Place: </w:t>
            </w:r>
            <w:r w:rsidR="009C13BA">
              <w:rPr>
                <w:highlight w:val="yellow"/>
              </w:rPr>
              <w:t xml:space="preserve"> </w:t>
            </w:r>
            <w:r w:rsidR="008B066E" w:rsidRPr="008B066E">
              <w:rPr>
                <w:rFonts w:asciiTheme="majorBidi" w:hAnsiTheme="majorBidi"/>
                <w:bCs/>
                <w:szCs w:val="24"/>
                <w:highlight w:val="yellow"/>
                <w:lang w:val="en-GB"/>
              </w:rPr>
              <w:t>Tender Evaluation Section</w:t>
            </w:r>
            <w:r w:rsidR="008B066E">
              <w:rPr>
                <w:rFonts w:asciiTheme="majorBidi" w:hAnsiTheme="majorBidi"/>
                <w:bCs/>
                <w:szCs w:val="24"/>
                <w:highlight w:val="yellow"/>
                <w:lang w:val="en-GB"/>
              </w:rPr>
              <w:t xml:space="preserve"> meeting room</w:t>
            </w:r>
          </w:p>
          <w:p w14:paraId="6754796B" w14:textId="77777777" w:rsidR="008B066E" w:rsidRPr="008878E8" w:rsidRDefault="008B066E" w:rsidP="008B066E">
            <w:pPr>
              <w:tabs>
                <w:tab w:val="right" w:pos="7254"/>
              </w:tabs>
              <w:rPr>
                <w:i/>
                <w:highlight w:val="yellow"/>
              </w:rPr>
            </w:pPr>
          </w:p>
          <w:p w14:paraId="469AC0BD" w14:textId="77777777" w:rsidR="00F57DB8" w:rsidRPr="00F57DB8" w:rsidRDefault="00F57DB8" w:rsidP="00F57DB8">
            <w:pPr>
              <w:rPr>
                <w:rFonts w:asciiTheme="majorBidi" w:hAnsiTheme="majorBidi"/>
                <w:bCs/>
                <w:szCs w:val="24"/>
                <w:lang w:val="en-GB"/>
              </w:rPr>
            </w:pPr>
            <w:r w:rsidRPr="00F57DB8">
              <w:rPr>
                <w:rFonts w:asciiTheme="majorBidi" w:hAnsiTheme="majorBidi"/>
                <w:bCs/>
                <w:szCs w:val="24"/>
                <w:lang w:val="en-GB"/>
              </w:rPr>
              <w:t>Public Procurement Section,</w:t>
            </w:r>
          </w:p>
          <w:p w14:paraId="39E0F2CB" w14:textId="77777777" w:rsidR="00F57DB8" w:rsidRPr="00F57DB8" w:rsidRDefault="00F57DB8" w:rsidP="00F57DB8">
            <w:pPr>
              <w:rPr>
                <w:rFonts w:asciiTheme="majorBidi" w:hAnsiTheme="majorBidi"/>
                <w:bCs/>
                <w:szCs w:val="24"/>
                <w:lang w:val="en-GB"/>
              </w:rPr>
            </w:pPr>
            <w:r w:rsidRPr="00F57DB8">
              <w:rPr>
                <w:rFonts w:asciiTheme="majorBidi" w:hAnsiTheme="majorBidi"/>
                <w:bCs/>
                <w:szCs w:val="24"/>
                <w:lang w:val="en-GB"/>
              </w:rPr>
              <w:t>Public Procurement Division,</w:t>
            </w:r>
          </w:p>
          <w:p w14:paraId="05CF3150"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Ministry of Finance and Treasury</w:t>
            </w:r>
          </w:p>
          <w:p w14:paraId="78A37C30" w14:textId="77777777" w:rsidR="00F57DB8" w:rsidRPr="00F57DB8" w:rsidRDefault="00F57DB8" w:rsidP="00F57DB8">
            <w:pPr>
              <w:rPr>
                <w:rFonts w:asciiTheme="majorBidi" w:hAnsiTheme="majorBidi"/>
                <w:szCs w:val="24"/>
                <w:lang w:val="en-GB"/>
              </w:rPr>
            </w:pPr>
            <w:proofErr w:type="spellStart"/>
            <w:r w:rsidRPr="00F57DB8">
              <w:rPr>
                <w:rFonts w:asciiTheme="majorBidi" w:hAnsiTheme="majorBidi"/>
                <w:szCs w:val="24"/>
                <w:lang w:val="en-GB"/>
              </w:rPr>
              <w:t>Ameenee</w:t>
            </w:r>
            <w:proofErr w:type="spellEnd"/>
            <w:r w:rsidRPr="00F57DB8">
              <w:rPr>
                <w:rFonts w:asciiTheme="majorBidi" w:hAnsiTheme="majorBidi"/>
                <w:szCs w:val="24"/>
                <w:lang w:val="en-GB"/>
              </w:rPr>
              <w:t xml:space="preserve"> </w:t>
            </w:r>
            <w:proofErr w:type="spellStart"/>
            <w:r w:rsidRPr="00F57DB8">
              <w:rPr>
                <w:rFonts w:asciiTheme="majorBidi" w:hAnsiTheme="majorBidi"/>
                <w:szCs w:val="24"/>
                <w:lang w:val="en-GB"/>
              </w:rPr>
              <w:t>Magu</w:t>
            </w:r>
            <w:proofErr w:type="spellEnd"/>
            <w:r w:rsidRPr="00F57DB8">
              <w:rPr>
                <w:rFonts w:asciiTheme="majorBidi" w:hAnsiTheme="majorBidi"/>
                <w:szCs w:val="24"/>
                <w:lang w:val="en-GB"/>
              </w:rPr>
              <w:t>, Male’, 20-03</w:t>
            </w:r>
          </w:p>
          <w:p w14:paraId="32E02B22"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Republic of Maldives,</w:t>
            </w:r>
          </w:p>
          <w:p w14:paraId="5CE38E31"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Tel: (+960) 3349125, (+960) 3349115</w:t>
            </w:r>
          </w:p>
          <w:p w14:paraId="20D2DBA6"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Fax: (+960) 3340706, (+960) 3324432</w:t>
            </w:r>
          </w:p>
          <w:p w14:paraId="54412DB8"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Email: ibrahim.aflah@finance.gov.mv</w:t>
            </w:r>
          </w:p>
          <w:p w14:paraId="4FB94ACB" w14:textId="6383D172" w:rsidR="004A648B" w:rsidRPr="000925F5" w:rsidRDefault="00F57DB8" w:rsidP="00F57DB8">
            <w:pPr>
              <w:pStyle w:val="i"/>
              <w:tabs>
                <w:tab w:val="right" w:pos="7254"/>
              </w:tabs>
              <w:suppressAutoHyphens w:val="0"/>
              <w:spacing w:before="60" w:after="60"/>
              <w:rPr>
                <w:rFonts w:ascii="Times New Roman" w:hAnsi="Times New Roman"/>
              </w:rPr>
            </w:pPr>
            <w:r w:rsidRPr="00F57DB8">
              <w:rPr>
                <w:rFonts w:asciiTheme="majorBidi" w:hAnsiTheme="majorBidi"/>
                <w:szCs w:val="24"/>
                <w:lang w:val="en-GB"/>
              </w:rPr>
              <w:lastRenderedPageBreak/>
              <w:t>CC: tender@finance.gov.mv</w:t>
            </w:r>
          </w:p>
        </w:tc>
      </w:tr>
      <w:tr w:rsidR="006309F7" w:rsidRPr="00D20367" w14:paraId="3BB44D25" w14:textId="77777777">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856C3B" w:rsidRPr="00D20367" w14:paraId="59CF7080" w14:textId="77777777">
        <w:tblPrEx>
          <w:tblBorders>
            <w:insideH w:val="single" w:sz="8" w:space="0" w:color="000000"/>
          </w:tblBorders>
        </w:tblPrEx>
        <w:tc>
          <w:tcPr>
            <w:tcW w:w="1620" w:type="dxa"/>
          </w:tcPr>
          <w:p w14:paraId="4A1E212A" w14:textId="77777777" w:rsidR="00856C3B" w:rsidRPr="00D20367" w:rsidRDefault="00856C3B">
            <w:pPr>
              <w:pStyle w:val="Headfid1"/>
              <w:tabs>
                <w:tab w:val="right" w:pos="7434"/>
              </w:tabs>
              <w:spacing w:before="60" w:after="60"/>
              <w:rPr>
                <w:iCs/>
                <w:lang w:val="en-US"/>
              </w:rPr>
            </w:pPr>
            <w:r>
              <w:rPr>
                <w:iCs/>
                <w:lang w:val="en-US"/>
              </w:rPr>
              <w:t>ITB 11.1 (h)</w:t>
            </w:r>
          </w:p>
        </w:tc>
        <w:tc>
          <w:tcPr>
            <w:tcW w:w="7470" w:type="dxa"/>
          </w:tcPr>
          <w:p w14:paraId="00EB3150" w14:textId="77777777" w:rsidR="00856C3B" w:rsidRPr="00C4470C" w:rsidRDefault="00856C3B" w:rsidP="000C626D">
            <w:pPr>
              <w:rPr>
                <w:iCs/>
              </w:rPr>
            </w:pPr>
            <w:r>
              <w:rPr>
                <w:iCs/>
              </w:rPr>
              <w:t xml:space="preserve">The Bidder shall submit with its Bid the following additional documents: </w:t>
            </w:r>
            <w:r w:rsidRPr="00856C3B">
              <w:rPr>
                <w:b/>
                <w:bCs/>
                <w:iCs/>
              </w:rPr>
              <w:t>No Due Certificate from Maldives Inland Revenue Agency</w:t>
            </w:r>
          </w:p>
        </w:tc>
      </w:tr>
      <w:tr w:rsidR="006309F7" w:rsidRPr="00D20367" w14:paraId="65E5C83A" w14:textId="77777777">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4A648B" w:rsidRPr="00D20367" w14:paraId="3585D248" w14:textId="77777777" w:rsidTr="00274085">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77777777" w:rsidR="004A648B" w:rsidRPr="00595795" w:rsidRDefault="004A648B" w:rsidP="00C34D0B">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Pr>
                <w:bCs/>
              </w:rPr>
              <w:t>U S Dollars</w:t>
            </w:r>
            <w:r w:rsidR="00A72D42">
              <w:rPr>
                <w:bCs/>
              </w:rPr>
              <w:t xml:space="preserve"> and Maldivian </w:t>
            </w:r>
            <w:proofErr w:type="spellStart"/>
            <w:r w:rsidR="00A72D42">
              <w:rPr>
                <w:bCs/>
              </w:rPr>
              <w:t>Rufiya</w:t>
            </w:r>
            <w:proofErr w:type="spellEnd"/>
          </w:p>
        </w:tc>
      </w:tr>
      <w:tr w:rsidR="004A648B" w:rsidRPr="00D20367" w14:paraId="468C6E3F" w14:textId="77777777">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69763080" w:rsidR="004A648B" w:rsidRPr="00B640B8" w:rsidRDefault="004A648B" w:rsidP="00F57DB8">
            <w:pPr>
              <w:tabs>
                <w:tab w:val="right" w:pos="7254"/>
              </w:tabs>
              <w:spacing w:before="60" w:after="60"/>
              <w:rPr>
                <w:i/>
                <w:iCs/>
              </w:rPr>
            </w:pPr>
            <w:r w:rsidRPr="00B640B8">
              <w:rPr>
                <w:iCs/>
              </w:rPr>
              <w:t xml:space="preserve">The amount and currency of the bid security shall be </w:t>
            </w:r>
            <w:r w:rsidR="00C34D0B" w:rsidRPr="001975A7">
              <w:rPr>
                <w:iCs/>
              </w:rPr>
              <w:t xml:space="preserve">USD </w:t>
            </w:r>
            <w:r w:rsidR="00F57DB8">
              <w:rPr>
                <w:iCs/>
              </w:rPr>
              <w:t>30,000.00</w:t>
            </w:r>
            <w:r w:rsidRPr="001975A7">
              <w:rPr>
                <w:iCs/>
              </w:rPr>
              <w:t xml:space="preserve"> </w:t>
            </w:r>
            <w:r>
              <w:rPr>
                <w:iCs/>
              </w:rPr>
              <w:t xml:space="preserve">or </w:t>
            </w:r>
            <w:r w:rsidR="00B97305">
              <w:rPr>
                <w:iCs/>
              </w:rPr>
              <w:t xml:space="preserve">MVR </w:t>
            </w:r>
            <w:r w:rsidR="00F57DB8">
              <w:rPr>
                <w:iCs/>
              </w:rPr>
              <w:t>462,600/-</w:t>
            </w:r>
            <w:r w:rsidR="00F404C2">
              <w:rPr>
                <w:iCs/>
              </w:rPr>
              <w:t xml:space="preserve"> (equivalent in Maldivian Rufiyaa)</w:t>
            </w:r>
          </w:p>
        </w:tc>
      </w:tr>
      <w:tr w:rsidR="004A648B" w:rsidRPr="00D20367" w14:paraId="2A826C41" w14:textId="77777777">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17F45E97" w:rsidR="004A648B" w:rsidRPr="00D20367" w:rsidRDefault="004A648B" w:rsidP="00F57D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w:t>
            </w:r>
            <w:proofErr w:type="spellStart"/>
            <w:r w:rsidRPr="004A648B">
              <w:t>or</w:t>
            </w:r>
            <w:proofErr w:type="spellEnd"/>
            <w:r w:rsidRPr="004A648B">
              <w:t xml:space="preserve"> </w:t>
            </w:r>
            <w:r w:rsidR="00F57DB8">
              <w:t xml:space="preserve">a </w:t>
            </w:r>
            <w:r w:rsidRPr="004A648B">
              <w:t>certified check may be submitted by a local bidder.</w:t>
            </w:r>
          </w:p>
        </w:tc>
      </w:tr>
      <w:tr w:rsidR="004A648B" w:rsidRPr="00D20367" w14:paraId="2A2DBBB8" w14:textId="77777777">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14:paraId="793C365A" w14:textId="77777777">
        <w:tblPrEx>
          <w:tblBorders>
            <w:insideH w:val="single" w:sz="8" w:space="0" w:color="000000"/>
          </w:tblBorders>
        </w:tblPrEx>
        <w:tc>
          <w:tcPr>
            <w:tcW w:w="1620" w:type="dxa"/>
          </w:tcPr>
          <w:p w14:paraId="2012D4EA" w14:textId="77777777" w:rsidR="004A648B" w:rsidRPr="00D20367" w:rsidRDefault="004A648B">
            <w:pPr>
              <w:tabs>
                <w:tab w:val="right" w:pos="7434"/>
              </w:tabs>
              <w:spacing w:before="60" w:after="60"/>
              <w:rPr>
                <w:b/>
              </w:rPr>
            </w:pPr>
            <w:r w:rsidRPr="00D20367">
              <w:rPr>
                <w:b/>
              </w:rPr>
              <w:t xml:space="preserve">ITB 22.1 </w:t>
            </w:r>
          </w:p>
        </w:tc>
        <w:tc>
          <w:tcPr>
            <w:tcW w:w="7470" w:type="dxa"/>
          </w:tcPr>
          <w:p w14:paraId="0D7ED78C" w14:textId="77777777" w:rsidR="004A648B" w:rsidRPr="00D20367" w:rsidRDefault="004A648B">
            <w:pPr>
              <w:tabs>
                <w:tab w:val="right" w:pos="7254"/>
              </w:tabs>
              <w:spacing w:before="60" w:after="60"/>
            </w:pPr>
            <w:r w:rsidRPr="00D20367">
              <w:t xml:space="preserve">For </w:t>
            </w:r>
            <w:r w:rsidRPr="00D20367">
              <w:rPr>
                <w:b/>
                <w:u w:val="single"/>
              </w:rPr>
              <w:t>bid submission purposes</w:t>
            </w:r>
            <w:r>
              <w:rPr>
                <w:b/>
                <w:u w:val="single"/>
              </w:rPr>
              <w:t xml:space="preserve"> </w:t>
            </w:r>
            <w:r w:rsidRPr="00D20367">
              <w:t>only, the Employer’s address is :</w:t>
            </w:r>
          </w:p>
          <w:p w14:paraId="4279BCE9" w14:textId="77777777" w:rsidR="00F57DB8" w:rsidRPr="00F57DB8" w:rsidRDefault="00F57DB8" w:rsidP="00F57DB8">
            <w:pPr>
              <w:rPr>
                <w:rFonts w:asciiTheme="majorBidi" w:hAnsiTheme="majorBidi"/>
                <w:bCs/>
                <w:szCs w:val="24"/>
                <w:lang w:val="en-GB"/>
              </w:rPr>
            </w:pPr>
            <w:r w:rsidRPr="00F57DB8">
              <w:rPr>
                <w:rFonts w:asciiTheme="majorBidi" w:hAnsiTheme="majorBidi"/>
                <w:bCs/>
                <w:szCs w:val="24"/>
                <w:lang w:val="en-GB"/>
              </w:rPr>
              <w:t>Public Procurement Section,</w:t>
            </w:r>
          </w:p>
          <w:p w14:paraId="53510518" w14:textId="77777777" w:rsidR="00F57DB8" w:rsidRPr="00F57DB8" w:rsidRDefault="00F57DB8" w:rsidP="00F57DB8">
            <w:pPr>
              <w:rPr>
                <w:rFonts w:asciiTheme="majorBidi" w:hAnsiTheme="majorBidi"/>
                <w:bCs/>
                <w:szCs w:val="24"/>
                <w:lang w:val="en-GB"/>
              </w:rPr>
            </w:pPr>
            <w:r w:rsidRPr="00F57DB8">
              <w:rPr>
                <w:rFonts w:asciiTheme="majorBidi" w:hAnsiTheme="majorBidi"/>
                <w:bCs/>
                <w:szCs w:val="24"/>
                <w:lang w:val="en-GB"/>
              </w:rPr>
              <w:t>Public Procurement Division,</w:t>
            </w:r>
          </w:p>
          <w:p w14:paraId="663D4A60"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Ministry of Finance and Treasury</w:t>
            </w:r>
          </w:p>
          <w:p w14:paraId="585B2ADA" w14:textId="77777777" w:rsidR="00F57DB8" w:rsidRPr="00F57DB8" w:rsidRDefault="00F57DB8" w:rsidP="00F57DB8">
            <w:pPr>
              <w:rPr>
                <w:rFonts w:asciiTheme="majorBidi" w:hAnsiTheme="majorBidi"/>
                <w:szCs w:val="24"/>
                <w:lang w:val="en-GB"/>
              </w:rPr>
            </w:pPr>
            <w:proofErr w:type="spellStart"/>
            <w:r w:rsidRPr="00F57DB8">
              <w:rPr>
                <w:rFonts w:asciiTheme="majorBidi" w:hAnsiTheme="majorBidi"/>
                <w:szCs w:val="24"/>
                <w:lang w:val="en-GB"/>
              </w:rPr>
              <w:t>Ameenee</w:t>
            </w:r>
            <w:proofErr w:type="spellEnd"/>
            <w:r w:rsidRPr="00F57DB8">
              <w:rPr>
                <w:rFonts w:asciiTheme="majorBidi" w:hAnsiTheme="majorBidi"/>
                <w:szCs w:val="24"/>
                <w:lang w:val="en-GB"/>
              </w:rPr>
              <w:t xml:space="preserve"> </w:t>
            </w:r>
            <w:proofErr w:type="spellStart"/>
            <w:r w:rsidRPr="00F57DB8">
              <w:rPr>
                <w:rFonts w:asciiTheme="majorBidi" w:hAnsiTheme="majorBidi"/>
                <w:szCs w:val="24"/>
                <w:lang w:val="en-GB"/>
              </w:rPr>
              <w:t>Magu</w:t>
            </w:r>
            <w:proofErr w:type="spellEnd"/>
            <w:r w:rsidRPr="00F57DB8">
              <w:rPr>
                <w:rFonts w:asciiTheme="majorBidi" w:hAnsiTheme="majorBidi"/>
                <w:szCs w:val="24"/>
                <w:lang w:val="en-GB"/>
              </w:rPr>
              <w:t>, Male’, 20-03</w:t>
            </w:r>
          </w:p>
          <w:p w14:paraId="3C87CF34"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Republic of Maldives,</w:t>
            </w:r>
          </w:p>
          <w:p w14:paraId="4124C7D8"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lastRenderedPageBreak/>
              <w:t>Tel: (+960) 3349125, (+960) 3349115</w:t>
            </w:r>
          </w:p>
          <w:p w14:paraId="3B138E06"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Fax: (+960) 3340706, (+960) 3324432</w:t>
            </w:r>
          </w:p>
          <w:p w14:paraId="783C4CE0"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Email: ibrahim.aflah@finance.gov.mv</w:t>
            </w:r>
          </w:p>
          <w:p w14:paraId="1E83A920" w14:textId="3C5E1F44" w:rsidR="00B97305" w:rsidRDefault="00F57DB8" w:rsidP="00F57DB8">
            <w:pPr>
              <w:tabs>
                <w:tab w:val="right" w:pos="7254"/>
              </w:tabs>
              <w:rPr>
                <w:rFonts w:asciiTheme="majorBidi" w:hAnsiTheme="majorBidi"/>
                <w:szCs w:val="24"/>
                <w:lang w:val="en-GB"/>
              </w:rPr>
            </w:pPr>
            <w:r w:rsidRPr="00F57DB8">
              <w:rPr>
                <w:rFonts w:asciiTheme="majorBidi" w:hAnsiTheme="majorBidi"/>
                <w:szCs w:val="24"/>
                <w:lang w:val="en-GB"/>
              </w:rPr>
              <w:t>CC: tender@finance.gov.mv</w:t>
            </w:r>
          </w:p>
          <w:p w14:paraId="3BFBE7C6" w14:textId="77777777" w:rsidR="00A938A3" w:rsidRPr="000925F5" w:rsidRDefault="00A938A3" w:rsidP="00B97305">
            <w:pPr>
              <w:tabs>
                <w:tab w:val="right" w:pos="7254"/>
              </w:tabs>
              <w:rPr>
                <w:i/>
              </w:rPr>
            </w:pPr>
          </w:p>
          <w:p w14:paraId="49F764C8" w14:textId="77777777" w:rsidR="004A648B" w:rsidRPr="00F57DB8" w:rsidRDefault="004A648B">
            <w:pPr>
              <w:tabs>
                <w:tab w:val="right" w:pos="7254"/>
              </w:tabs>
              <w:spacing w:before="60" w:after="60"/>
              <w:rPr>
                <w:b/>
              </w:rPr>
            </w:pPr>
            <w:r w:rsidRPr="00F57DB8">
              <w:rPr>
                <w:b/>
              </w:rPr>
              <w:t>The deadline for bid submission is:</w:t>
            </w:r>
          </w:p>
          <w:p w14:paraId="32E21BEE" w14:textId="22ABE8C4" w:rsidR="004A648B" w:rsidRPr="00F57DB8" w:rsidRDefault="004A648B" w:rsidP="00F57DB8">
            <w:pPr>
              <w:tabs>
                <w:tab w:val="right" w:pos="7254"/>
              </w:tabs>
            </w:pPr>
            <w:r w:rsidRPr="00F57DB8">
              <w:t xml:space="preserve">Date: </w:t>
            </w:r>
            <w:r w:rsidR="00F57DB8" w:rsidRPr="00F57DB8">
              <w:t>25</w:t>
            </w:r>
            <w:r w:rsidR="00F57DB8" w:rsidRPr="00F57DB8">
              <w:rPr>
                <w:vertAlign w:val="superscript"/>
              </w:rPr>
              <w:t>th</w:t>
            </w:r>
            <w:r w:rsidR="00F57DB8" w:rsidRPr="00F57DB8">
              <w:t xml:space="preserve"> October 2016</w:t>
            </w:r>
          </w:p>
          <w:p w14:paraId="27565A0C" w14:textId="77C3642F" w:rsidR="004A648B" w:rsidRPr="00F57DB8" w:rsidRDefault="004A648B" w:rsidP="00F57DB8">
            <w:pPr>
              <w:tabs>
                <w:tab w:val="right" w:pos="7254"/>
              </w:tabs>
              <w:spacing w:before="60" w:after="60"/>
              <w:rPr>
                <w:u w:val="single"/>
              </w:rPr>
            </w:pPr>
            <w:r w:rsidRPr="00F57DB8">
              <w:t xml:space="preserve">Time: </w:t>
            </w:r>
            <w:r w:rsidR="00F57DB8" w:rsidRPr="00F57DB8">
              <w:t xml:space="preserve">1000 </w:t>
            </w:r>
            <w:proofErr w:type="spellStart"/>
            <w:r w:rsidR="00F57DB8" w:rsidRPr="00F57DB8">
              <w:t>hrs</w:t>
            </w:r>
            <w:proofErr w:type="spellEnd"/>
          </w:p>
          <w:p w14:paraId="36C93702" w14:textId="77777777" w:rsidR="004A648B" w:rsidRPr="00F57DB8" w:rsidRDefault="004A648B" w:rsidP="00D96AB9">
            <w:pPr>
              <w:suppressAutoHyphens/>
              <w:spacing w:after="200"/>
            </w:pPr>
            <w:r w:rsidRPr="00F57DB8">
              <w:t xml:space="preserve">Bidders </w:t>
            </w:r>
            <w:r w:rsidRPr="00F57DB8">
              <w:rPr>
                <w:i/>
                <w:iCs/>
              </w:rPr>
              <w:t xml:space="preserve">do not </w:t>
            </w:r>
            <w:r w:rsidRPr="00F57DB8">
              <w:t>have the option of submitting their bids electronically.</w:t>
            </w:r>
          </w:p>
          <w:p w14:paraId="6050077D" w14:textId="77777777" w:rsidR="004A648B" w:rsidRPr="00D20367" w:rsidRDefault="004A648B" w:rsidP="00A938A3">
            <w:pPr>
              <w:tabs>
                <w:tab w:val="right" w:pos="7254"/>
              </w:tabs>
              <w:spacing w:before="60" w:after="60"/>
              <w:jc w:val="left"/>
            </w:pPr>
            <w:r w:rsidRPr="00F57DB8">
              <w:t xml:space="preserve">If bidders have the option of submitting their bids electronically, the electronic bidding submission procedures shall be: </w:t>
            </w:r>
            <w:r w:rsidRPr="00F57DB8">
              <w:rPr>
                <w:i/>
                <w:iCs/>
              </w:rPr>
              <w:t>___________NA_____________________________________________</w:t>
            </w:r>
          </w:p>
        </w:tc>
      </w:tr>
      <w:tr w:rsidR="004A648B" w:rsidRPr="00D20367" w14:paraId="1AF516D4" w14:textId="77777777">
        <w:tblPrEx>
          <w:tblBorders>
            <w:insideH w:val="single" w:sz="8" w:space="0" w:color="000000"/>
          </w:tblBorders>
        </w:tblPrEx>
        <w:tc>
          <w:tcPr>
            <w:tcW w:w="1620" w:type="dxa"/>
          </w:tcPr>
          <w:p w14:paraId="15FE02C6" w14:textId="77777777" w:rsidR="004A648B" w:rsidRPr="00D20367" w:rsidRDefault="004A648B">
            <w:pPr>
              <w:tabs>
                <w:tab w:val="right" w:pos="7434"/>
              </w:tabs>
              <w:spacing w:before="60" w:after="60"/>
              <w:rPr>
                <w:b/>
              </w:rPr>
            </w:pPr>
            <w:r w:rsidRPr="00D20367">
              <w:rPr>
                <w:b/>
              </w:rPr>
              <w:lastRenderedPageBreak/>
              <w:t>ITB 25.1</w:t>
            </w:r>
          </w:p>
        </w:tc>
        <w:tc>
          <w:tcPr>
            <w:tcW w:w="7470" w:type="dxa"/>
          </w:tcPr>
          <w:p w14:paraId="4CBD24F2" w14:textId="77777777" w:rsidR="004A648B" w:rsidRPr="00B640B8" w:rsidRDefault="004A648B">
            <w:pPr>
              <w:tabs>
                <w:tab w:val="right" w:pos="7254"/>
              </w:tabs>
              <w:spacing w:before="60" w:after="60"/>
            </w:pPr>
            <w:r w:rsidRPr="00B640B8">
              <w:t>The bid opening shall take place at:</w:t>
            </w:r>
          </w:p>
          <w:p w14:paraId="1DE75AA2" w14:textId="77777777" w:rsidR="00F57DB8" w:rsidRPr="00F57DB8" w:rsidRDefault="00F57DB8" w:rsidP="00F57DB8">
            <w:pPr>
              <w:rPr>
                <w:rFonts w:asciiTheme="majorBidi" w:hAnsiTheme="majorBidi"/>
                <w:bCs/>
                <w:szCs w:val="24"/>
                <w:lang w:val="en-GB"/>
              </w:rPr>
            </w:pPr>
            <w:r w:rsidRPr="00F57DB8">
              <w:rPr>
                <w:rFonts w:asciiTheme="majorBidi" w:hAnsiTheme="majorBidi"/>
                <w:bCs/>
                <w:szCs w:val="24"/>
                <w:lang w:val="en-GB"/>
              </w:rPr>
              <w:t>Public Procurement Section,</w:t>
            </w:r>
          </w:p>
          <w:p w14:paraId="4F8CC08F" w14:textId="77777777" w:rsidR="00F57DB8" w:rsidRPr="00F57DB8" w:rsidRDefault="00F57DB8" w:rsidP="00F57DB8">
            <w:pPr>
              <w:rPr>
                <w:rFonts w:asciiTheme="majorBidi" w:hAnsiTheme="majorBidi"/>
                <w:bCs/>
                <w:szCs w:val="24"/>
                <w:lang w:val="en-GB"/>
              </w:rPr>
            </w:pPr>
            <w:r w:rsidRPr="00F57DB8">
              <w:rPr>
                <w:rFonts w:asciiTheme="majorBidi" w:hAnsiTheme="majorBidi"/>
                <w:bCs/>
                <w:szCs w:val="24"/>
                <w:lang w:val="en-GB"/>
              </w:rPr>
              <w:t>Public Procurement Division,</w:t>
            </w:r>
          </w:p>
          <w:p w14:paraId="65C40144"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Ministry of Finance and Treasury</w:t>
            </w:r>
          </w:p>
          <w:p w14:paraId="2B718D4F" w14:textId="77777777" w:rsidR="00F57DB8" w:rsidRPr="00F57DB8" w:rsidRDefault="00F57DB8" w:rsidP="00F57DB8">
            <w:pPr>
              <w:rPr>
                <w:rFonts w:asciiTheme="majorBidi" w:hAnsiTheme="majorBidi"/>
                <w:szCs w:val="24"/>
                <w:lang w:val="en-GB"/>
              </w:rPr>
            </w:pPr>
            <w:proofErr w:type="spellStart"/>
            <w:r w:rsidRPr="00F57DB8">
              <w:rPr>
                <w:rFonts w:asciiTheme="majorBidi" w:hAnsiTheme="majorBidi"/>
                <w:szCs w:val="24"/>
                <w:lang w:val="en-GB"/>
              </w:rPr>
              <w:t>Ameenee</w:t>
            </w:r>
            <w:proofErr w:type="spellEnd"/>
            <w:r w:rsidRPr="00F57DB8">
              <w:rPr>
                <w:rFonts w:asciiTheme="majorBidi" w:hAnsiTheme="majorBidi"/>
                <w:szCs w:val="24"/>
                <w:lang w:val="en-GB"/>
              </w:rPr>
              <w:t xml:space="preserve"> </w:t>
            </w:r>
            <w:proofErr w:type="spellStart"/>
            <w:r w:rsidRPr="00F57DB8">
              <w:rPr>
                <w:rFonts w:asciiTheme="majorBidi" w:hAnsiTheme="majorBidi"/>
                <w:szCs w:val="24"/>
                <w:lang w:val="en-GB"/>
              </w:rPr>
              <w:t>Magu</w:t>
            </w:r>
            <w:proofErr w:type="spellEnd"/>
            <w:r w:rsidRPr="00F57DB8">
              <w:rPr>
                <w:rFonts w:asciiTheme="majorBidi" w:hAnsiTheme="majorBidi"/>
                <w:szCs w:val="24"/>
                <w:lang w:val="en-GB"/>
              </w:rPr>
              <w:t>, Male’, 20-03</w:t>
            </w:r>
          </w:p>
          <w:p w14:paraId="3E46CFFD"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Republic of Maldives,</w:t>
            </w:r>
          </w:p>
          <w:p w14:paraId="3DA5F0E8"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Tel: (+960) 3349125, (+960) 3349115</w:t>
            </w:r>
          </w:p>
          <w:p w14:paraId="2217BF83"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Fax: (+960) 3340706, (+960) 3324432</w:t>
            </w:r>
          </w:p>
          <w:p w14:paraId="041AC628" w14:textId="77777777" w:rsidR="00F57DB8" w:rsidRPr="00F57DB8" w:rsidRDefault="00F57DB8" w:rsidP="00F57DB8">
            <w:pPr>
              <w:rPr>
                <w:rFonts w:asciiTheme="majorBidi" w:hAnsiTheme="majorBidi"/>
                <w:szCs w:val="24"/>
                <w:lang w:val="en-GB"/>
              </w:rPr>
            </w:pPr>
            <w:r w:rsidRPr="00F57DB8">
              <w:rPr>
                <w:rFonts w:asciiTheme="majorBidi" w:hAnsiTheme="majorBidi"/>
                <w:szCs w:val="24"/>
                <w:lang w:val="en-GB"/>
              </w:rPr>
              <w:t>Email: ibrahim.aflah@finance.gov.mv</w:t>
            </w:r>
          </w:p>
          <w:p w14:paraId="6E1862AA" w14:textId="4380FA04" w:rsidR="00F57DB8" w:rsidRDefault="00F57DB8" w:rsidP="00F57DB8">
            <w:pPr>
              <w:tabs>
                <w:tab w:val="right" w:pos="7254"/>
              </w:tabs>
              <w:rPr>
                <w:rFonts w:asciiTheme="majorBidi" w:hAnsiTheme="majorBidi"/>
                <w:szCs w:val="24"/>
                <w:lang w:val="en-GB"/>
              </w:rPr>
            </w:pPr>
            <w:r w:rsidRPr="00F57DB8">
              <w:rPr>
                <w:rFonts w:asciiTheme="majorBidi" w:hAnsiTheme="majorBidi"/>
                <w:szCs w:val="24"/>
                <w:lang w:val="en-GB"/>
              </w:rPr>
              <w:t xml:space="preserve">CC: </w:t>
            </w:r>
            <w:hyperlink r:id="rId24" w:history="1">
              <w:r w:rsidRPr="00F160EB">
                <w:rPr>
                  <w:rStyle w:val="Hyperlink"/>
                  <w:rFonts w:asciiTheme="majorBidi" w:hAnsiTheme="majorBidi"/>
                  <w:szCs w:val="24"/>
                  <w:lang w:val="en-GB"/>
                </w:rPr>
                <w:t>tender@finance.gov.mv</w:t>
              </w:r>
            </w:hyperlink>
          </w:p>
          <w:p w14:paraId="4EF529C1" w14:textId="388E020E" w:rsidR="004A648B" w:rsidRPr="00F57DB8" w:rsidRDefault="004A648B" w:rsidP="00F57DB8">
            <w:pPr>
              <w:tabs>
                <w:tab w:val="right" w:pos="7254"/>
              </w:tabs>
            </w:pPr>
            <w:bookmarkStart w:id="371" w:name="_GoBack"/>
            <w:bookmarkEnd w:id="371"/>
            <w:r w:rsidRPr="00F57DB8">
              <w:tab/>
            </w:r>
          </w:p>
          <w:p w14:paraId="2E4FAC9A" w14:textId="617E0001" w:rsidR="004A648B" w:rsidRPr="00F57DB8" w:rsidRDefault="004A648B" w:rsidP="00F57DB8">
            <w:pPr>
              <w:tabs>
                <w:tab w:val="right" w:pos="7254"/>
              </w:tabs>
              <w:rPr>
                <w:b/>
                <w:bCs/>
              </w:rPr>
            </w:pPr>
            <w:r w:rsidRPr="00F57DB8">
              <w:rPr>
                <w:b/>
                <w:bCs/>
              </w:rPr>
              <w:t xml:space="preserve">Date: </w:t>
            </w:r>
            <w:r w:rsidR="00F57DB8" w:rsidRPr="00F57DB8">
              <w:rPr>
                <w:b/>
                <w:bCs/>
              </w:rPr>
              <w:t>25</w:t>
            </w:r>
            <w:r w:rsidR="00F57DB8" w:rsidRPr="00F57DB8">
              <w:rPr>
                <w:b/>
                <w:bCs/>
                <w:vertAlign w:val="superscript"/>
              </w:rPr>
              <w:t>th</w:t>
            </w:r>
            <w:r w:rsidR="00F57DB8" w:rsidRPr="00F57DB8">
              <w:rPr>
                <w:b/>
                <w:bCs/>
              </w:rPr>
              <w:t xml:space="preserve"> October 2016</w:t>
            </w:r>
          </w:p>
          <w:p w14:paraId="419D6178" w14:textId="7233D499" w:rsidR="004A648B" w:rsidRPr="00A938A3" w:rsidRDefault="004A648B" w:rsidP="00F57DB8">
            <w:pPr>
              <w:tabs>
                <w:tab w:val="right" w:pos="7254"/>
              </w:tabs>
              <w:spacing w:before="60" w:after="60"/>
              <w:rPr>
                <w:b/>
                <w:bCs/>
                <w:u w:val="single"/>
              </w:rPr>
            </w:pPr>
            <w:r w:rsidRPr="00F57DB8">
              <w:rPr>
                <w:b/>
                <w:bCs/>
              </w:rPr>
              <w:t>Time:</w:t>
            </w:r>
            <w:r w:rsidR="00B97305" w:rsidRPr="00F57DB8">
              <w:rPr>
                <w:b/>
                <w:bCs/>
              </w:rPr>
              <w:t xml:space="preserve"> </w:t>
            </w:r>
            <w:r w:rsidR="00F57DB8" w:rsidRPr="00F57DB8">
              <w:rPr>
                <w:b/>
                <w:bCs/>
              </w:rPr>
              <w:t xml:space="preserve">1000 </w:t>
            </w:r>
            <w:proofErr w:type="spellStart"/>
            <w:r w:rsidR="00F57DB8" w:rsidRPr="00F57DB8">
              <w:rPr>
                <w:b/>
                <w:bCs/>
              </w:rPr>
              <w:t>hrs</w:t>
            </w:r>
            <w:proofErr w:type="spellEnd"/>
          </w:p>
          <w:p w14:paraId="4DB1040C" w14:textId="77777777" w:rsidR="004A648B" w:rsidRPr="00B640B8" w:rsidRDefault="004A648B" w:rsidP="00D96AB9">
            <w:pPr>
              <w:tabs>
                <w:tab w:val="right" w:pos="7254"/>
              </w:tabs>
              <w:spacing w:before="60" w:after="60"/>
            </w:pPr>
          </w:p>
        </w:tc>
      </w:tr>
      <w:tr w:rsidR="004A648B" w:rsidRPr="00D20367" w14:paraId="410D7D79" w14:textId="77777777">
        <w:tblPrEx>
          <w:tblBorders>
            <w:insideH w:val="single" w:sz="8" w:space="0" w:color="000000"/>
          </w:tblBorders>
        </w:tblPrEx>
        <w:tc>
          <w:tcPr>
            <w:tcW w:w="1620" w:type="dxa"/>
          </w:tcPr>
          <w:p w14:paraId="47798E05" w14:textId="77777777" w:rsidR="004A648B" w:rsidRPr="00D20367" w:rsidRDefault="004A648B">
            <w:pPr>
              <w:tabs>
                <w:tab w:val="right" w:pos="7434"/>
              </w:tabs>
              <w:spacing w:before="60" w:after="60"/>
              <w:rPr>
                <w:b/>
              </w:rPr>
            </w:pPr>
            <w:r w:rsidRPr="00D20367">
              <w:rPr>
                <w:b/>
              </w:rPr>
              <w:t>ITB 25.3</w:t>
            </w:r>
          </w:p>
        </w:tc>
        <w:tc>
          <w:tcPr>
            <w:tcW w:w="7470" w:type="dxa"/>
          </w:tcPr>
          <w:p w14:paraId="1D4A28D7" w14:textId="77777777" w:rsidR="004A648B" w:rsidRPr="00D20367" w:rsidRDefault="004A648B" w:rsidP="00EC4AC9">
            <w:pPr>
              <w:tabs>
                <w:tab w:val="right" w:pos="7254"/>
              </w:tabs>
              <w:spacing w:before="60" w:after="60"/>
            </w:pPr>
            <w:r w:rsidRPr="00A43B14">
              <w:t xml:space="preserve">The Letter of Bid and Priced Bill of Quantities </w:t>
            </w:r>
            <w:r w:rsidRPr="00A43B14">
              <w:rPr>
                <w:iCs/>
              </w:rPr>
              <w:t>shall</w:t>
            </w:r>
            <w:r>
              <w:rPr>
                <w:iCs/>
              </w:rPr>
              <w:t xml:space="preserve"> </w:t>
            </w:r>
            <w:r w:rsidRPr="00A43B14">
              <w:t xml:space="preserve">be </w:t>
            </w:r>
            <w:proofErr w:type="spellStart"/>
            <w:r w:rsidRPr="00A43B14">
              <w:t>initialled</w:t>
            </w:r>
            <w:proofErr w:type="spellEnd"/>
            <w:r w:rsidRPr="00A43B14">
              <w:t xml:space="preserve"> by</w:t>
            </w:r>
            <w:r>
              <w:t xml:space="preserve"> 2 </w:t>
            </w:r>
            <w:r w:rsidRPr="00A43B14">
              <w:t xml:space="preserve">representatives of the Employer conducting </w:t>
            </w:r>
            <w:r>
              <w:t>Bid opening:</w:t>
            </w:r>
          </w:p>
        </w:tc>
      </w:tr>
      <w:tr w:rsidR="004A648B" w:rsidRPr="00D20367" w14:paraId="5932E76E" w14:textId="77777777">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 xml:space="preserve">currency is </w:t>
            </w:r>
            <w:r w:rsidR="00B97305" w:rsidRPr="00B37B97">
              <w:t>U</w:t>
            </w:r>
            <w:r w:rsidRPr="00B37B97">
              <w:t>S DOLLARS</w:t>
            </w:r>
            <w:r w:rsidR="00B97305">
              <w:t xml:space="preserve"> (US$)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7AB9AA71" w14:textId="77777777" w:rsidR="004A648B" w:rsidRDefault="004A648B" w:rsidP="00F016CC">
            <w:pPr>
              <w:tabs>
                <w:tab w:val="right" w:pos="7254"/>
              </w:tabs>
              <w:spacing w:before="60" w:after="60"/>
              <w:rPr>
                <w:b/>
              </w:rPr>
            </w:pPr>
            <w:r w:rsidRPr="00747918">
              <w:rPr>
                <w:b/>
              </w:rPr>
              <w:t>Alternative A: Bidders quote entirely in local currency</w:t>
            </w:r>
          </w:p>
          <w:p w14:paraId="3FCCAB2F" w14:textId="77777777" w:rsidR="004A648B" w:rsidRPr="00747918" w:rsidRDefault="004A648B" w:rsidP="00F016CC">
            <w:pPr>
              <w:keepNext/>
              <w:keepLines/>
              <w:tabs>
                <w:tab w:val="left" w:pos="540"/>
              </w:tabs>
              <w:suppressAutoHyphens/>
              <w:ind w:right="-72"/>
            </w:pPr>
            <w:r w:rsidRPr="00747918">
              <w:t xml:space="preserve">For comparison of bids, the Bid Price, corrected pursuant to Clause 31, shall first be broken down into the respective amounts payable in various </w:t>
            </w:r>
            <w:r w:rsidRPr="00747918">
              <w:lastRenderedPageBreak/>
              <w:t>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lastRenderedPageBreak/>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5"/>
          <w:footerReference w:type="first" r:id="rId26"/>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435286347"/>
            <w:r>
              <w:lastRenderedPageBreak/>
              <w:t xml:space="preserve">Section III. </w:t>
            </w:r>
            <w:r w:rsidR="006309F7" w:rsidRPr="00415B37">
              <w:t xml:space="preserve">Evaluation and Qualification </w:t>
            </w:r>
            <w:proofErr w:type="gramStart"/>
            <w:r w:rsidR="006309F7" w:rsidRPr="00415B37">
              <w:t>Criteria</w:t>
            </w:r>
            <w:bookmarkStart w:id="374" w:name="_Toc41971243"/>
            <w:bookmarkStart w:id="375" w:name="_Toc101929324"/>
            <w:bookmarkEnd w:id="372"/>
            <w:proofErr w:type="gramEnd"/>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9F2B7E">
      <w:pPr>
        <w:pStyle w:val="ListParagraph"/>
        <w:numPr>
          <w:ilvl w:val="3"/>
          <w:numId w:val="19"/>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9F2B7E">
      <w:pPr>
        <w:pStyle w:val="ListParagraph"/>
        <w:numPr>
          <w:ilvl w:val="3"/>
          <w:numId w:val="19"/>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lastRenderedPageBreak/>
        <w:t xml:space="preserve">“Pursuant to ITB 30.3, the cost of all quantifiable nonmaterial nonconformities shall be evaluated, including omissions in </w:t>
      </w:r>
      <w:proofErr w:type="spellStart"/>
      <w:r w:rsidRPr="009F2B7E">
        <w:t>Daywork</w:t>
      </w:r>
      <w:proofErr w:type="spellEnd"/>
      <w:r w:rsidRPr="009F2B7E">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9F2B7E">
      <w:pPr>
        <w:pStyle w:val="ListParagraph"/>
        <w:numPr>
          <w:ilvl w:val="3"/>
          <w:numId w:val="19"/>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047E3E">
      <w:pPr>
        <w:pStyle w:val="ListParagraph"/>
        <w:numPr>
          <w:ilvl w:val="0"/>
          <w:numId w:val="35"/>
        </w:numPr>
        <w:tabs>
          <w:tab w:val="num" w:pos="1080"/>
        </w:tabs>
        <w:ind w:left="1560"/>
      </w:pPr>
      <w:r w:rsidRPr="009F2B7E">
        <w:t>Average annual construction turnover,</w:t>
      </w:r>
    </w:p>
    <w:p w14:paraId="13D3D57F" w14:textId="77777777" w:rsidR="009F2B7E" w:rsidRPr="009F2B7E" w:rsidRDefault="009F2B7E" w:rsidP="00047E3E">
      <w:pPr>
        <w:pStyle w:val="ListParagraph"/>
        <w:numPr>
          <w:ilvl w:val="0"/>
          <w:numId w:val="35"/>
        </w:numPr>
        <w:tabs>
          <w:tab w:val="num" w:pos="1080"/>
        </w:tabs>
        <w:ind w:left="1560"/>
      </w:pPr>
      <w:r w:rsidRPr="009F2B7E">
        <w:t>Financial resources,</w:t>
      </w:r>
    </w:p>
    <w:p w14:paraId="40B216EB" w14:textId="77777777" w:rsidR="009F2B7E" w:rsidRPr="009F2B7E" w:rsidRDefault="009F2B7E" w:rsidP="00047E3E">
      <w:pPr>
        <w:pStyle w:val="ListParagraph"/>
        <w:numPr>
          <w:ilvl w:val="0"/>
          <w:numId w:val="35"/>
        </w:numPr>
        <w:tabs>
          <w:tab w:val="num" w:pos="1080"/>
        </w:tabs>
        <w:ind w:left="1560"/>
      </w:pPr>
      <w:r w:rsidRPr="009F2B7E">
        <w:t xml:space="preserve">Equipment to be allocated, and </w:t>
      </w:r>
    </w:p>
    <w:p w14:paraId="0B260E8A" w14:textId="77777777" w:rsidR="009F2B7E" w:rsidRPr="009F2B7E" w:rsidRDefault="009F2B7E" w:rsidP="00047E3E">
      <w:pPr>
        <w:pStyle w:val="ListParagraph"/>
        <w:numPr>
          <w:ilvl w:val="0"/>
          <w:numId w:val="3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27"/>
          <w:headerReference w:type="default" r:id="rId28"/>
          <w:footerReference w:type="even" r:id="rId29"/>
          <w:footerReference w:type="default" r:id="rId30"/>
          <w:headerReference w:type="first" r:id="rId31"/>
          <w:footerReference w:type="first" r:id="rId32"/>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77777777" w:rsidR="00432552" w:rsidRDefault="00432552" w:rsidP="001250A7">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6B5FEB">
              <w:rPr>
                <w:rFonts w:ascii="Arial" w:hAnsi="Arial" w:cs="Arial"/>
                <w:b/>
                <w:sz w:val="20"/>
                <w:szCs w:val="20"/>
              </w:rPr>
              <w:t xml:space="preserve">USD $ </w:t>
            </w:r>
            <w:r w:rsidR="001250A7">
              <w:rPr>
                <w:rFonts w:ascii="Arial" w:hAnsi="Arial" w:cs="Arial"/>
                <w:b/>
                <w:sz w:val="20"/>
                <w:szCs w:val="20"/>
              </w:rPr>
              <w:t>2</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US$ </w:t>
            </w:r>
            <w:r w:rsidR="004A648B">
              <w:rPr>
                <w:rFonts w:ascii="Arial" w:hAnsi="Arial" w:cs="Arial"/>
                <w:sz w:val="20"/>
                <w:szCs w:val="20"/>
              </w:rPr>
              <w:t>2</w:t>
            </w:r>
            <w:r w:rsidR="006B5FEB">
              <w:rPr>
                <w:rFonts w:ascii="Arial" w:hAnsi="Arial" w:cs="Arial"/>
                <w:i/>
                <w:sz w:val="20"/>
                <w:szCs w:val="20"/>
              </w:rPr>
              <w:t xml:space="preserve">,000,000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9" w:name="_Toc107899639"/>
            <w:r>
              <w:lastRenderedPageBreak/>
              <w:t>4. Experience</w:t>
            </w:r>
            <w:bookmarkEnd w:id="379"/>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23A44F1" w14:textId="77777777" w:rsidR="002B24DC" w:rsidRPr="00E946B9" w:rsidRDefault="002B24DC" w:rsidP="00D54EF0">
            <w:pPr>
              <w:pStyle w:val="Style11"/>
              <w:tabs>
                <w:tab w:val="left" w:leader="dot" w:pos="8424"/>
              </w:tabs>
              <w:spacing w:line="240" w:lineRule="auto"/>
              <w:rPr>
                <w:rFonts w:ascii="Arial" w:hAnsi="Arial" w:cs="Arial"/>
                <w:sz w:val="20"/>
                <w:szCs w:val="20"/>
              </w:rPr>
            </w:pPr>
            <w:r>
              <w:rPr>
                <w:rFonts w:ascii="Arial" w:hAnsi="Arial" w:cs="Arial"/>
                <w:sz w:val="20"/>
                <w:szCs w:val="20"/>
              </w:rPr>
              <w:t>(i)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 xml:space="preserve">management </w:t>
            </w:r>
            <w:r w:rsidRPr="00180E36">
              <w:rPr>
                <w:rFonts w:ascii="Arial" w:hAnsi="Arial" w:cs="Arial"/>
                <w:sz w:val="20"/>
                <w:szCs w:val="20"/>
              </w:rPr>
              <w:lastRenderedPageBreak/>
              <w:t>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 xml:space="preserve">and application submission deadline: (i)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Pr>
                <w:rFonts w:ascii="Arial" w:hAnsi="Arial" w:cs="Arial"/>
                <w:sz w:val="20"/>
                <w:szCs w:val="20"/>
              </w:rPr>
              <w:t>US $ 1,500,000</w:t>
            </w:r>
            <w:r w:rsidRPr="00E946B9">
              <w:rPr>
                <w:rFonts w:ascii="Arial" w:hAnsi="Arial" w:cs="Arial"/>
                <w:sz w:val="20"/>
                <w:szCs w:val="20"/>
              </w:rPr>
              <w:t>;</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77777777" w:rsidR="00432552" w:rsidRPr="006155F5"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B97305" w:rsidRPr="0006309C">
              <w:rPr>
                <w:rFonts w:ascii="Arial" w:hAnsi="Arial" w:cs="Arial"/>
                <w:sz w:val="20"/>
                <w:szCs w:val="20"/>
              </w:rPr>
              <w:t>US $ 60</w:t>
            </w:r>
            <w:r w:rsidR="006155F5" w:rsidRPr="0006309C">
              <w:rPr>
                <w:rFonts w:ascii="Arial" w:hAnsi="Arial" w:cs="Arial"/>
                <w:sz w:val="20"/>
                <w:szCs w:val="20"/>
              </w:rPr>
              <w:t>0,000</w:t>
            </w:r>
            <w:r w:rsidRPr="0006309C">
              <w:rPr>
                <w:rFonts w:ascii="Arial" w:hAnsi="Arial" w:cs="Arial"/>
                <w:sz w:val="20"/>
                <w:szCs w:val="20"/>
              </w:rPr>
              <w:t xml:space="preserve">, but with total value of all contracts equal or more than </w:t>
            </w:r>
            <w:r w:rsidR="006155F5" w:rsidRPr="0006309C">
              <w:rPr>
                <w:rFonts w:ascii="Arial" w:hAnsi="Arial" w:cs="Arial"/>
                <w:sz w:val="20"/>
                <w:szCs w:val="20"/>
              </w:rPr>
              <w:t>2</w:t>
            </w:r>
            <w:r w:rsidRPr="0006309C">
              <w:rPr>
                <w:rFonts w:ascii="Arial" w:hAnsi="Arial" w:cs="Arial"/>
                <w:sz w:val="20"/>
                <w:szCs w:val="20"/>
              </w:rPr>
              <w:t xml:space="preserve"> x </w:t>
            </w:r>
            <w:r w:rsidR="006155F5" w:rsidRPr="0006309C">
              <w:rPr>
                <w:rFonts w:ascii="Arial" w:hAnsi="Arial" w:cs="Arial"/>
                <w:sz w:val="20"/>
                <w:szCs w:val="20"/>
              </w:rPr>
              <w:t>US $ 1,500,000</w:t>
            </w:r>
            <w:r>
              <w:rPr>
                <w:rFonts w:ascii="Arial" w:hAnsi="Arial" w:cs="Arial"/>
                <w:i/>
                <w:sz w:val="20"/>
                <w:szCs w:val="20"/>
              </w:rPr>
              <w:t xml:space="preserve"> </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 xml:space="preserve">on or after the first day of </w:t>
            </w:r>
            <w:r w:rsidRPr="00925354">
              <w:rPr>
                <w:rFonts w:ascii="Arial" w:hAnsi="Arial" w:cs="Arial"/>
                <w:sz w:val="20"/>
                <w:szCs w:val="20"/>
              </w:rPr>
              <w:lastRenderedPageBreak/>
              <w:t>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1805F901" w14:textId="77777777" w:rsidR="006155F5" w:rsidRPr="0006309C" w:rsidRDefault="006155F5" w:rsidP="00C70234">
            <w:pPr>
              <w:pStyle w:val="Style11"/>
              <w:tabs>
                <w:tab w:val="left" w:leader="dot" w:pos="8424"/>
              </w:tabs>
              <w:spacing w:line="240" w:lineRule="auto"/>
              <w:rPr>
                <w:rFonts w:ascii="Arial" w:hAnsi="Arial" w:cs="Arial"/>
                <w:sz w:val="20"/>
                <w:szCs w:val="20"/>
              </w:rPr>
            </w:pPr>
            <w:r w:rsidRPr="0006309C">
              <w:rPr>
                <w:rFonts w:ascii="Arial" w:hAnsi="Arial" w:cs="Arial"/>
                <w:sz w:val="20"/>
                <w:szCs w:val="20"/>
              </w:rPr>
              <w:t>Sewerage treatment plants- 1 No</w:t>
            </w:r>
          </w:p>
          <w:p w14:paraId="382E4C84" w14:textId="77777777" w:rsidR="006155F5" w:rsidRPr="0006309C" w:rsidRDefault="006155F5" w:rsidP="00C70234">
            <w:pPr>
              <w:pStyle w:val="Style11"/>
              <w:tabs>
                <w:tab w:val="left" w:leader="dot" w:pos="8424"/>
              </w:tabs>
              <w:spacing w:line="240" w:lineRule="auto"/>
              <w:rPr>
                <w:rFonts w:ascii="Arial" w:hAnsi="Arial" w:cs="Arial"/>
                <w:sz w:val="20"/>
                <w:szCs w:val="20"/>
              </w:rPr>
            </w:pPr>
            <w:r w:rsidRPr="0006309C">
              <w:rPr>
                <w:rFonts w:ascii="Arial" w:hAnsi="Arial" w:cs="Arial"/>
                <w:sz w:val="20"/>
                <w:szCs w:val="20"/>
              </w:rPr>
              <w:t>Sewerage pipe lines- 1000m</w:t>
            </w:r>
          </w:p>
          <w:p w14:paraId="633A43C9" w14:textId="77777777" w:rsidR="006155F5" w:rsidRPr="0006309C" w:rsidRDefault="006155F5" w:rsidP="00C70234">
            <w:pPr>
              <w:pStyle w:val="Style11"/>
              <w:tabs>
                <w:tab w:val="left" w:leader="dot" w:pos="8424"/>
              </w:tabs>
              <w:spacing w:line="240" w:lineRule="auto"/>
              <w:rPr>
                <w:rFonts w:ascii="Arial" w:hAnsi="Arial" w:cs="Arial"/>
                <w:sz w:val="20"/>
                <w:szCs w:val="20"/>
              </w:rPr>
            </w:pPr>
            <w:r w:rsidRPr="0006309C">
              <w:rPr>
                <w:rFonts w:ascii="Arial" w:hAnsi="Arial" w:cs="Arial"/>
                <w:sz w:val="20"/>
                <w:szCs w:val="20"/>
              </w:rPr>
              <w:t>Force mains- 250m</w:t>
            </w:r>
          </w:p>
          <w:p w14:paraId="4D475C12" w14:textId="77777777" w:rsidR="00432552" w:rsidRPr="00C23FAA" w:rsidRDefault="006155F5" w:rsidP="00C70234">
            <w:pPr>
              <w:pStyle w:val="Style11"/>
              <w:tabs>
                <w:tab w:val="left" w:leader="dot" w:pos="8424"/>
              </w:tabs>
              <w:spacing w:line="240" w:lineRule="auto"/>
              <w:rPr>
                <w:rFonts w:ascii="Arial" w:hAnsi="Arial" w:cs="Arial"/>
                <w:sz w:val="20"/>
                <w:szCs w:val="20"/>
              </w:rPr>
            </w:pPr>
            <w:r w:rsidRPr="0006309C">
              <w:rPr>
                <w:rFonts w:ascii="Arial" w:hAnsi="Arial" w:cs="Arial"/>
                <w:sz w:val="20"/>
                <w:szCs w:val="20"/>
              </w:rPr>
              <w:t xml:space="preserve">Manholes/ clean outs/ Inspection chambers </w:t>
            </w:r>
            <w:proofErr w:type="spellStart"/>
            <w:r w:rsidRPr="0006309C">
              <w:rPr>
                <w:rFonts w:ascii="Arial" w:hAnsi="Arial" w:cs="Arial"/>
                <w:sz w:val="20"/>
                <w:szCs w:val="20"/>
              </w:rPr>
              <w:t>etc</w:t>
            </w:r>
            <w:proofErr w:type="spellEnd"/>
            <w:r w:rsidRPr="0006309C">
              <w:rPr>
                <w:rFonts w:ascii="Arial" w:hAnsi="Arial" w:cs="Arial"/>
                <w:sz w:val="20"/>
                <w:szCs w:val="20"/>
              </w:rPr>
              <w:t xml:space="preserve">- 30 </w:t>
            </w:r>
            <w:proofErr w:type="spellStart"/>
            <w:r w:rsidRPr="0006309C">
              <w:rPr>
                <w:rFonts w:ascii="Arial" w:hAnsi="Arial" w:cs="Arial"/>
                <w:sz w:val="20"/>
                <w:szCs w:val="20"/>
              </w:rPr>
              <w:t>Nos</w:t>
            </w:r>
            <w:proofErr w:type="spellEnd"/>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3"/>
          <w:headerReference w:type="default" r:id="rId34"/>
          <w:footerReference w:type="even" r:id="rId35"/>
          <w:footerReference w:type="default" r:id="rId36"/>
          <w:headerReference w:type="first" r:id="rId37"/>
          <w:footerReference w:type="first" r:id="rId38"/>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14:paraId="1C5D8676" w14:textId="6D3D27D3" w:rsidR="00D14B64" w:rsidRPr="006B0386"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751"/>
        <w:gridCol w:w="1419"/>
        <w:gridCol w:w="1448"/>
      </w:tblGrid>
      <w:tr w:rsidR="009113B9" w:rsidRPr="008C036B" w14:paraId="6CFEAAF8" w14:textId="77777777" w:rsidTr="009113B9">
        <w:tc>
          <w:tcPr>
            <w:tcW w:w="570" w:type="dxa"/>
            <w:shd w:val="clear" w:color="auto" w:fill="D9D9D9" w:themeFill="background1" w:themeFillShade="D9"/>
            <w:vAlign w:val="center"/>
          </w:tcPr>
          <w:p w14:paraId="4AFC1DFB" w14:textId="77777777" w:rsidR="009113B9" w:rsidRPr="006B0386" w:rsidRDefault="009113B9">
            <w:pPr>
              <w:jc w:val="center"/>
              <w:rPr>
                <w:b/>
                <w:bCs/>
                <w:sz w:val="22"/>
                <w:szCs w:val="18"/>
              </w:rPr>
            </w:pPr>
            <w:proofErr w:type="spellStart"/>
            <w:r w:rsidRPr="006B0386">
              <w:rPr>
                <w:b/>
                <w:bCs/>
                <w:sz w:val="22"/>
                <w:szCs w:val="18"/>
              </w:rPr>
              <w:t>SlNo</w:t>
            </w:r>
            <w:proofErr w:type="spellEnd"/>
            <w:r w:rsidRPr="006B0386">
              <w:rPr>
                <w:b/>
                <w:bCs/>
                <w:sz w:val="22"/>
                <w:szCs w:val="18"/>
              </w:rPr>
              <w:t>.</w:t>
            </w:r>
          </w:p>
        </w:tc>
        <w:tc>
          <w:tcPr>
            <w:tcW w:w="1860" w:type="dxa"/>
            <w:shd w:val="clear" w:color="auto" w:fill="D9D9D9" w:themeFill="background1" w:themeFillShade="D9"/>
            <w:vAlign w:val="center"/>
          </w:tcPr>
          <w:p w14:paraId="4516FA1A" w14:textId="77777777" w:rsidR="009113B9" w:rsidRPr="006B0386" w:rsidRDefault="009113B9">
            <w:pPr>
              <w:jc w:val="center"/>
              <w:rPr>
                <w:b/>
                <w:bCs/>
                <w:sz w:val="22"/>
                <w:szCs w:val="18"/>
              </w:rPr>
            </w:pPr>
            <w:r w:rsidRPr="006B0386">
              <w:rPr>
                <w:b/>
                <w:bCs/>
                <w:sz w:val="22"/>
                <w:szCs w:val="18"/>
              </w:rPr>
              <w:t>Position</w:t>
            </w:r>
          </w:p>
        </w:tc>
        <w:tc>
          <w:tcPr>
            <w:tcW w:w="2340" w:type="dxa"/>
            <w:shd w:val="clear" w:color="auto" w:fill="D9D9D9" w:themeFill="background1" w:themeFillShade="D9"/>
            <w:vAlign w:val="center"/>
          </w:tcPr>
          <w:p w14:paraId="1D85A212" w14:textId="77777777" w:rsidR="009113B9" w:rsidRPr="006B0386" w:rsidRDefault="009113B9" w:rsidP="009113B9">
            <w:pPr>
              <w:jc w:val="center"/>
              <w:rPr>
                <w:b/>
                <w:bCs/>
                <w:sz w:val="22"/>
                <w:szCs w:val="18"/>
              </w:rPr>
            </w:pPr>
            <w:r w:rsidRPr="006B0386">
              <w:rPr>
                <w:b/>
                <w:bCs/>
                <w:sz w:val="22"/>
                <w:szCs w:val="18"/>
              </w:rPr>
              <w:t>Qualification</w:t>
            </w:r>
          </w:p>
        </w:tc>
        <w:tc>
          <w:tcPr>
            <w:tcW w:w="751" w:type="dxa"/>
            <w:shd w:val="clear" w:color="auto" w:fill="D9D9D9" w:themeFill="background1" w:themeFillShade="D9"/>
            <w:vAlign w:val="center"/>
          </w:tcPr>
          <w:p w14:paraId="2AA75239" w14:textId="77777777" w:rsidR="009113B9" w:rsidRPr="006B0386" w:rsidRDefault="009113B9" w:rsidP="009113B9">
            <w:pPr>
              <w:jc w:val="center"/>
              <w:rPr>
                <w:b/>
                <w:bCs/>
                <w:sz w:val="22"/>
                <w:szCs w:val="18"/>
              </w:rPr>
            </w:pPr>
            <w:r w:rsidRPr="006B0386">
              <w:rPr>
                <w:b/>
                <w:bCs/>
                <w:sz w:val="22"/>
                <w:szCs w:val="18"/>
              </w:rPr>
              <w:t>Number</w:t>
            </w:r>
          </w:p>
        </w:tc>
        <w:tc>
          <w:tcPr>
            <w:tcW w:w="1419" w:type="dxa"/>
            <w:shd w:val="clear" w:color="auto" w:fill="D9D9D9" w:themeFill="background1" w:themeFillShade="D9"/>
            <w:vAlign w:val="center"/>
          </w:tcPr>
          <w:p w14:paraId="700A2BB2" w14:textId="77777777" w:rsidR="009113B9" w:rsidRPr="006B0386" w:rsidRDefault="009113B9">
            <w:pPr>
              <w:jc w:val="center"/>
              <w:rPr>
                <w:b/>
                <w:bCs/>
                <w:sz w:val="22"/>
                <w:szCs w:val="18"/>
              </w:rPr>
            </w:pPr>
            <w:r w:rsidRPr="006B0386">
              <w:rPr>
                <w:b/>
                <w:bCs/>
                <w:sz w:val="22"/>
                <w:szCs w:val="18"/>
              </w:rPr>
              <w:t xml:space="preserve">Total Work </w:t>
            </w:r>
          </w:p>
          <w:p w14:paraId="513B4772" w14:textId="77777777" w:rsidR="009113B9" w:rsidRPr="006B0386" w:rsidRDefault="009113B9">
            <w:pPr>
              <w:jc w:val="center"/>
              <w:rPr>
                <w:b/>
                <w:bCs/>
                <w:sz w:val="22"/>
                <w:szCs w:val="18"/>
              </w:rPr>
            </w:pPr>
            <w:r w:rsidRPr="006B0386">
              <w:rPr>
                <w:b/>
                <w:bCs/>
                <w:sz w:val="22"/>
                <w:szCs w:val="18"/>
              </w:rPr>
              <w:t>Experience (years)</w:t>
            </w:r>
          </w:p>
        </w:tc>
        <w:tc>
          <w:tcPr>
            <w:tcW w:w="1448" w:type="dxa"/>
            <w:shd w:val="clear" w:color="auto" w:fill="D9D9D9" w:themeFill="background1" w:themeFillShade="D9"/>
            <w:vAlign w:val="center"/>
          </w:tcPr>
          <w:p w14:paraId="6A30BCF3" w14:textId="77777777" w:rsidR="009113B9" w:rsidRPr="006B0386" w:rsidRDefault="009113B9">
            <w:pPr>
              <w:jc w:val="center"/>
              <w:rPr>
                <w:b/>
                <w:bCs/>
                <w:sz w:val="22"/>
                <w:szCs w:val="18"/>
              </w:rPr>
            </w:pPr>
            <w:r w:rsidRPr="006B0386">
              <w:rPr>
                <w:b/>
                <w:bCs/>
                <w:sz w:val="22"/>
                <w:szCs w:val="18"/>
              </w:rPr>
              <w:t xml:space="preserve">In Similar </w:t>
            </w:r>
            <w:r w:rsidRPr="006B0386">
              <w:rPr>
                <w:b/>
                <w:sz w:val="22"/>
                <w:szCs w:val="18"/>
              </w:rPr>
              <w:t>Works</w:t>
            </w:r>
            <w:r w:rsidRPr="006B0386">
              <w:rPr>
                <w:b/>
                <w:bCs/>
                <w:sz w:val="22"/>
                <w:szCs w:val="18"/>
              </w:rPr>
              <w:t xml:space="preserve"> Experience</w:t>
            </w:r>
          </w:p>
          <w:p w14:paraId="6ACD9CA1" w14:textId="77777777" w:rsidR="009113B9" w:rsidRPr="006B0386" w:rsidRDefault="009113B9">
            <w:pPr>
              <w:jc w:val="center"/>
              <w:rPr>
                <w:b/>
                <w:bCs/>
                <w:sz w:val="22"/>
                <w:szCs w:val="18"/>
              </w:rPr>
            </w:pPr>
            <w:r w:rsidRPr="006B0386">
              <w:rPr>
                <w:b/>
                <w:bCs/>
                <w:sz w:val="22"/>
                <w:szCs w:val="18"/>
              </w:rPr>
              <w:t>(years)</w:t>
            </w:r>
          </w:p>
        </w:tc>
      </w:tr>
      <w:tr w:rsidR="004A648B" w:rsidRPr="008C036B" w14:paraId="680D717B" w14:textId="77777777" w:rsidTr="009113B9">
        <w:tc>
          <w:tcPr>
            <w:tcW w:w="570" w:type="dxa"/>
            <w:vAlign w:val="center"/>
          </w:tcPr>
          <w:p w14:paraId="00F1EE40" w14:textId="77777777" w:rsidR="004A648B" w:rsidRPr="006B0386" w:rsidRDefault="004A648B" w:rsidP="009113B9">
            <w:pPr>
              <w:pStyle w:val="Header"/>
              <w:jc w:val="center"/>
              <w:rPr>
                <w:sz w:val="22"/>
                <w:szCs w:val="18"/>
              </w:rPr>
            </w:pPr>
            <w:r w:rsidRPr="006B0386">
              <w:rPr>
                <w:sz w:val="22"/>
                <w:szCs w:val="18"/>
              </w:rPr>
              <w:t>1</w:t>
            </w:r>
          </w:p>
        </w:tc>
        <w:tc>
          <w:tcPr>
            <w:tcW w:w="1860" w:type="dxa"/>
            <w:vAlign w:val="center"/>
          </w:tcPr>
          <w:p w14:paraId="5C4DADFE" w14:textId="77777777" w:rsidR="004A648B" w:rsidRPr="006B0386" w:rsidRDefault="004A648B" w:rsidP="009113B9">
            <w:pPr>
              <w:jc w:val="left"/>
              <w:rPr>
                <w:sz w:val="22"/>
                <w:szCs w:val="18"/>
              </w:rPr>
            </w:pPr>
            <w:r w:rsidRPr="006B0386">
              <w:rPr>
                <w:sz w:val="22"/>
                <w:szCs w:val="18"/>
              </w:rPr>
              <w:t>Project Manager</w:t>
            </w:r>
          </w:p>
        </w:tc>
        <w:tc>
          <w:tcPr>
            <w:tcW w:w="2340" w:type="dxa"/>
            <w:vAlign w:val="center"/>
          </w:tcPr>
          <w:p w14:paraId="2B18D194" w14:textId="2804D28F" w:rsidR="004A648B" w:rsidRPr="006B0386" w:rsidRDefault="006B0386" w:rsidP="009113B9">
            <w:pPr>
              <w:jc w:val="left"/>
              <w:rPr>
                <w:sz w:val="22"/>
                <w:szCs w:val="18"/>
              </w:rPr>
            </w:pPr>
            <w:r>
              <w:rPr>
                <w:sz w:val="22"/>
                <w:szCs w:val="18"/>
              </w:rPr>
              <w:t>Masters in Project</w:t>
            </w:r>
            <w:r w:rsidRPr="006B0386">
              <w:rPr>
                <w:sz w:val="22"/>
                <w:szCs w:val="18"/>
              </w:rPr>
              <w:t xml:space="preserve">                                                                  </w:t>
            </w:r>
            <w:r>
              <w:rPr>
                <w:sz w:val="22"/>
                <w:szCs w:val="18"/>
              </w:rPr>
              <w:t xml:space="preserve">                            </w:t>
            </w:r>
            <w:r w:rsidRPr="006B0386">
              <w:rPr>
                <w:sz w:val="22"/>
                <w:szCs w:val="18"/>
              </w:rPr>
              <w:t>Management or relevant field</w:t>
            </w:r>
          </w:p>
        </w:tc>
        <w:tc>
          <w:tcPr>
            <w:tcW w:w="751" w:type="dxa"/>
            <w:vAlign w:val="center"/>
          </w:tcPr>
          <w:p w14:paraId="722CD3B5" w14:textId="77777777" w:rsidR="004A648B" w:rsidRPr="006B0386" w:rsidRDefault="004A648B" w:rsidP="009113B9">
            <w:pPr>
              <w:jc w:val="center"/>
              <w:rPr>
                <w:sz w:val="22"/>
                <w:szCs w:val="18"/>
              </w:rPr>
            </w:pPr>
            <w:r w:rsidRPr="006B0386">
              <w:rPr>
                <w:sz w:val="22"/>
                <w:szCs w:val="18"/>
              </w:rPr>
              <w:t>1</w:t>
            </w:r>
          </w:p>
        </w:tc>
        <w:tc>
          <w:tcPr>
            <w:tcW w:w="1419" w:type="dxa"/>
            <w:vAlign w:val="center"/>
          </w:tcPr>
          <w:p w14:paraId="3CC2C8C1" w14:textId="2BC3AEBD" w:rsidR="004A648B" w:rsidRPr="006B0386" w:rsidRDefault="006B0386" w:rsidP="00E83922">
            <w:pPr>
              <w:jc w:val="center"/>
              <w:rPr>
                <w:sz w:val="22"/>
                <w:szCs w:val="18"/>
              </w:rPr>
            </w:pPr>
            <w:r w:rsidRPr="006B0386">
              <w:rPr>
                <w:sz w:val="22"/>
                <w:szCs w:val="18"/>
              </w:rPr>
              <w:t>6</w:t>
            </w:r>
          </w:p>
        </w:tc>
        <w:tc>
          <w:tcPr>
            <w:tcW w:w="1448" w:type="dxa"/>
            <w:vAlign w:val="center"/>
          </w:tcPr>
          <w:p w14:paraId="179C73A6" w14:textId="39F06E9B" w:rsidR="004A648B" w:rsidRPr="006B0386" w:rsidRDefault="006B0386" w:rsidP="00E83922">
            <w:pPr>
              <w:jc w:val="center"/>
              <w:rPr>
                <w:sz w:val="22"/>
                <w:szCs w:val="18"/>
              </w:rPr>
            </w:pPr>
            <w:r w:rsidRPr="006B0386">
              <w:rPr>
                <w:sz w:val="22"/>
                <w:szCs w:val="18"/>
              </w:rPr>
              <w:t>3</w:t>
            </w:r>
          </w:p>
        </w:tc>
      </w:tr>
      <w:tr w:rsidR="004A648B" w:rsidRPr="008C036B" w14:paraId="459A0383" w14:textId="77777777" w:rsidTr="009113B9">
        <w:tc>
          <w:tcPr>
            <w:tcW w:w="570" w:type="dxa"/>
            <w:vAlign w:val="center"/>
          </w:tcPr>
          <w:p w14:paraId="66C77524" w14:textId="77777777" w:rsidR="004A648B" w:rsidRPr="006B0386" w:rsidRDefault="004A648B" w:rsidP="009113B9">
            <w:pPr>
              <w:jc w:val="center"/>
              <w:rPr>
                <w:sz w:val="22"/>
                <w:szCs w:val="18"/>
              </w:rPr>
            </w:pPr>
            <w:r w:rsidRPr="006B0386">
              <w:rPr>
                <w:sz w:val="22"/>
                <w:szCs w:val="18"/>
              </w:rPr>
              <w:t>2</w:t>
            </w:r>
          </w:p>
        </w:tc>
        <w:tc>
          <w:tcPr>
            <w:tcW w:w="1860" w:type="dxa"/>
            <w:vAlign w:val="center"/>
          </w:tcPr>
          <w:p w14:paraId="0CE5D0C8" w14:textId="3361D608" w:rsidR="004A648B" w:rsidRPr="006B0386" w:rsidRDefault="006B0386" w:rsidP="001975A7">
            <w:pPr>
              <w:jc w:val="left"/>
              <w:rPr>
                <w:sz w:val="22"/>
                <w:szCs w:val="18"/>
              </w:rPr>
            </w:pPr>
            <w:r w:rsidRPr="006B0386">
              <w:rPr>
                <w:sz w:val="22"/>
                <w:szCs w:val="18"/>
              </w:rPr>
              <w:t xml:space="preserve">Resident Engineer </w:t>
            </w:r>
          </w:p>
        </w:tc>
        <w:tc>
          <w:tcPr>
            <w:tcW w:w="2340" w:type="dxa"/>
            <w:vAlign w:val="center"/>
          </w:tcPr>
          <w:p w14:paraId="67872EF1" w14:textId="77777777" w:rsidR="004A648B" w:rsidRPr="006B0386" w:rsidRDefault="004A648B" w:rsidP="009113B9">
            <w:pPr>
              <w:jc w:val="left"/>
              <w:rPr>
                <w:sz w:val="22"/>
                <w:szCs w:val="18"/>
              </w:rPr>
            </w:pPr>
            <w:r w:rsidRPr="006B0386">
              <w:rPr>
                <w:sz w:val="22"/>
                <w:szCs w:val="18"/>
              </w:rPr>
              <w:t xml:space="preserve">Bachelor’s Degree in Civil Engineering </w:t>
            </w:r>
          </w:p>
        </w:tc>
        <w:tc>
          <w:tcPr>
            <w:tcW w:w="751" w:type="dxa"/>
            <w:vAlign w:val="center"/>
          </w:tcPr>
          <w:p w14:paraId="4820CCC9" w14:textId="24E19DE6" w:rsidR="004A648B" w:rsidRPr="006B0386" w:rsidRDefault="00B37B97" w:rsidP="009113B9">
            <w:pPr>
              <w:jc w:val="center"/>
              <w:rPr>
                <w:sz w:val="22"/>
                <w:szCs w:val="18"/>
              </w:rPr>
            </w:pPr>
            <w:r>
              <w:rPr>
                <w:sz w:val="22"/>
                <w:szCs w:val="18"/>
              </w:rPr>
              <w:t>2</w:t>
            </w:r>
          </w:p>
        </w:tc>
        <w:tc>
          <w:tcPr>
            <w:tcW w:w="1419" w:type="dxa"/>
            <w:vAlign w:val="center"/>
          </w:tcPr>
          <w:p w14:paraId="2D5D10D0" w14:textId="77777777" w:rsidR="004A648B" w:rsidRPr="006B0386" w:rsidRDefault="00C2041D" w:rsidP="00E83922">
            <w:pPr>
              <w:jc w:val="center"/>
              <w:rPr>
                <w:sz w:val="22"/>
                <w:szCs w:val="18"/>
              </w:rPr>
            </w:pPr>
            <w:r w:rsidRPr="006B0386">
              <w:rPr>
                <w:sz w:val="22"/>
                <w:szCs w:val="18"/>
              </w:rPr>
              <w:t>5</w:t>
            </w:r>
          </w:p>
        </w:tc>
        <w:tc>
          <w:tcPr>
            <w:tcW w:w="1448" w:type="dxa"/>
            <w:vAlign w:val="center"/>
          </w:tcPr>
          <w:p w14:paraId="665AD493" w14:textId="6270A093" w:rsidR="004A648B" w:rsidRPr="006B0386" w:rsidRDefault="006B0386" w:rsidP="00E83922">
            <w:pPr>
              <w:jc w:val="center"/>
              <w:rPr>
                <w:sz w:val="22"/>
                <w:szCs w:val="18"/>
              </w:rPr>
            </w:pPr>
            <w:r w:rsidRPr="006B0386">
              <w:rPr>
                <w:sz w:val="22"/>
                <w:szCs w:val="18"/>
              </w:rPr>
              <w:t>3</w:t>
            </w:r>
          </w:p>
        </w:tc>
      </w:tr>
      <w:tr w:rsidR="004A648B" w:rsidRPr="008C036B" w14:paraId="44A0C3CD" w14:textId="77777777" w:rsidTr="009113B9">
        <w:tc>
          <w:tcPr>
            <w:tcW w:w="570" w:type="dxa"/>
            <w:vAlign w:val="center"/>
          </w:tcPr>
          <w:p w14:paraId="25FBA0D6" w14:textId="161A6E7A" w:rsidR="004A648B" w:rsidRPr="006B0386" w:rsidRDefault="00B37B97" w:rsidP="009113B9">
            <w:pPr>
              <w:jc w:val="center"/>
              <w:rPr>
                <w:sz w:val="22"/>
                <w:szCs w:val="18"/>
              </w:rPr>
            </w:pPr>
            <w:r>
              <w:rPr>
                <w:sz w:val="22"/>
                <w:szCs w:val="18"/>
              </w:rPr>
              <w:t>3</w:t>
            </w:r>
          </w:p>
        </w:tc>
        <w:tc>
          <w:tcPr>
            <w:tcW w:w="1860" w:type="dxa"/>
            <w:vAlign w:val="center"/>
          </w:tcPr>
          <w:p w14:paraId="4155EBA9" w14:textId="40CDD0A5" w:rsidR="004A648B" w:rsidRPr="006B0386" w:rsidRDefault="006B0386" w:rsidP="009113B9">
            <w:pPr>
              <w:jc w:val="left"/>
              <w:rPr>
                <w:sz w:val="22"/>
                <w:szCs w:val="18"/>
              </w:rPr>
            </w:pPr>
            <w:r w:rsidRPr="006B0386">
              <w:rPr>
                <w:sz w:val="22"/>
                <w:szCs w:val="18"/>
              </w:rPr>
              <w:t>Electromechanical Engineer</w:t>
            </w:r>
          </w:p>
        </w:tc>
        <w:tc>
          <w:tcPr>
            <w:tcW w:w="2340" w:type="dxa"/>
            <w:vAlign w:val="center"/>
          </w:tcPr>
          <w:p w14:paraId="183E9BE5" w14:textId="09AD4E0D" w:rsidR="004A648B" w:rsidRPr="006B0386" w:rsidRDefault="006B0386" w:rsidP="009113B9">
            <w:pPr>
              <w:jc w:val="left"/>
              <w:rPr>
                <w:sz w:val="22"/>
                <w:szCs w:val="18"/>
              </w:rPr>
            </w:pPr>
            <w:r w:rsidRPr="006B0386">
              <w:rPr>
                <w:sz w:val="22"/>
                <w:szCs w:val="18"/>
              </w:rPr>
              <w:t>Bachelor’s Degree in Electrical/Mechanical Engineering</w:t>
            </w:r>
          </w:p>
        </w:tc>
        <w:tc>
          <w:tcPr>
            <w:tcW w:w="751" w:type="dxa"/>
            <w:vAlign w:val="center"/>
          </w:tcPr>
          <w:p w14:paraId="34EF7071" w14:textId="6562A483" w:rsidR="004A648B" w:rsidRPr="006B0386" w:rsidRDefault="00B37B97" w:rsidP="009113B9">
            <w:pPr>
              <w:jc w:val="center"/>
              <w:rPr>
                <w:sz w:val="22"/>
                <w:szCs w:val="18"/>
              </w:rPr>
            </w:pPr>
            <w:r>
              <w:rPr>
                <w:sz w:val="22"/>
                <w:szCs w:val="18"/>
              </w:rPr>
              <w:t>2</w:t>
            </w:r>
          </w:p>
        </w:tc>
        <w:tc>
          <w:tcPr>
            <w:tcW w:w="1419" w:type="dxa"/>
            <w:vAlign w:val="center"/>
          </w:tcPr>
          <w:p w14:paraId="60B96721" w14:textId="77777777" w:rsidR="004A648B" w:rsidRPr="006B0386" w:rsidRDefault="00C2041D" w:rsidP="00E83922">
            <w:pPr>
              <w:jc w:val="center"/>
              <w:rPr>
                <w:sz w:val="22"/>
                <w:szCs w:val="18"/>
              </w:rPr>
            </w:pPr>
            <w:r w:rsidRPr="006B0386">
              <w:rPr>
                <w:sz w:val="22"/>
                <w:szCs w:val="18"/>
              </w:rPr>
              <w:t>5</w:t>
            </w:r>
          </w:p>
        </w:tc>
        <w:tc>
          <w:tcPr>
            <w:tcW w:w="1448" w:type="dxa"/>
            <w:vAlign w:val="center"/>
          </w:tcPr>
          <w:p w14:paraId="43B65326" w14:textId="77777777" w:rsidR="004A648B" w:rsidRPr="006B0386" w:rsidRDefault="004A648B" w:rsidP="00E83922">
            <w:pPr>
              <w:jc w:val="center"/>
              <w:rPr>
                <w:sz w:val="22"/>
                <w:szCs w:val="18"/>
              </w:rPr>
            </w:pPr>
            <w:r w:rsidRPr="006B0386">
              <w:rPr>
                <w:sz w:val="22"/>
                <w:szCs w:val="18"/>
              </w:rPr>
              <w:t>3</w:t>
            </w:r>
          </w:p>
        </w:tc>
      </w:tr>
      <w:tr w:rsidR="004A648B" w:rsidRPr="008C036B" w14:paraId="35366BD7" w14:textId="77777777" w:rsidTr="009113B9">
        <w:tc>
          <w:tcPr>
            <w:tcW w:w="570" w:type="dxa"/>
            <w:vAlign w:val="center"/>
          </w:tcPr>
          <w:p w14:paraId="668477FF" w14:textId="7E547466" w:rsidR="004A648B" w:rsidRPr="006B0386" w:rsidRDefault="00B37B97" w:rsidP="009113B9">
            <w:pPr>
              <w:pStyle w:val="Header"/>
              <w:jc w:val="center"/>
              <w:rPr>
                <w:sz w:val="22"/>
                <w:szCs w:val="18"/>
              </w:rPr>
            </w:pPr>
            <w:r>
              <w:rPr>
                <w:sz w:val="22"/>
                <w:szCs w:val="18"/>
              </w:rPr>
              <w:t>4</w:t>
            </w:r>
          </w:p>
        </w:tc>
        <w:tc>
          <w:tcPr>
            <w:tcW w:w="1860" w:type="dxa"/>
            <w:vAlign w:val="center"/>
          </w:tcPr>
          <w:p w14:paraId="02FC5A64" w14:textId="1B1DFE69" w:rsidR="004A648B" w:rsidRPr="006B0386" w:rsidRDefault="006B0386" w:rsidP="009113B9">
            <w:pPr>
              <w:jc w:val="left"/>
              <w:rPr>
                <w:sz w:val="22"/>
                <w:szCs w:val="18"/>
              </w:rPr>
            </w:pPr>
            <w:r w:rsidRPr="006B0386">
              <w:rPr>
                <w:sz w:val="22"/>
                <w:szCs w:val="18"/>
              </w:rPr>
              <w:t>Structural Engineer</w:t>
            </w:r>
          </w:p>
        </w:tc>
        <w:tc>
          <w:tcPr>
            <w:tcW w:w="2340" w:type="dxa"/>
            <w:vAlign w:val="center"/>
          </w:tcPr>
          <w:p w14:paraId="26245F42" w14:textId="2F88AF87" w:rsidR="004A648B" w:rsidRPr="006B0386" w:rsidRDefault="006B0386" w:rsidP="006B0386">
            <w:pPr>
              <w:jc w:val="left"/>
              <w:rPr>
                <w:sz w:val="22"/>
                <w:szCs w:val="18"/>
              </w:rPr>
            </w:pPr>
            <w:r w:rsidRPr="006B0386">
              <w:rPr>
                <w:sz w:val="22"/>
                <w:szCs w:val="18"/>
              </w:rPr>
              <w:t xml:space="preserve">Bachelor’s Degree in Civil </w:t>
            </w:r>
            <w:r w:rsidR="004A648B" w:rsidRPr="006B0386">
              <w:rPr>
                <w:sz w:val="22"/>
                <w:szCs w:val="18"/>
              </w:rPr>
              <w:t xml:space="preserve">Engineering </w:t>
            </w:r>
          </w:p>
        </w:tc>
        <w:tc>
          <w:tcPr>
            <w:tcW w:w="751" w:type="dxa"/>
            <w:vAlign w:val="center"/>
          </w:tcPr>
          <w:p w14:paraId="5C6731E8" w14:textId="121A3BFB" w:rsidR="004A648B" w:rsidRPr="006B0386" w:rsidRDefault="00B37B97" w:rsidP="009113B9">
            <w:pPr>
              <w:jc w:val="center"/>
              <w:rPr>
                <w:sz w:val="22"/>
                <w:szCs w:val="18"/>
              </w:rPr>
            </w:pPr>
            <w:r>
              <w:rPr>
                <w:sz w:val="22"/>
                <w:szCs w:val="18"/>
              </w:rPr>
              <w:t>1</w:t>
            </w:r>
          </w:p>
        </w:tc>
        <w:tc>
          <w:tcPr>
            <w:tcW w:w="1419" w:type="dxa"/>
            <w:vAlign w:val="center"/>
          </w:tcPr>
          <w:p w14:paraId="7DF27455" w14:textId="77777777" w:rsidR="004A648B" w:rsidRPr="006B0386" w:rsidRDefault="004A648B" w:rsidP="00E83922">
            <w:pPr>
              <w:jc w:val="center"/>
              <w:rPr>
                <w:sz w:val="22"/>
                <w:szCs w:val="18"/>
              </w:rPr>
            </w:pPr>
            <w:r w:rsidRPr="006B0386">
              <w:rPr>
                <w:sz w:val="22"/>
                <w:szCs w:val="18"/>
              </w:rPr>
              <w:t>5</w:t>
            </w:r>
          </w:p>
        </w:tc>
        <w:tc>
          <w:tcPr>
            <w:tcW w:w="1448" w:type="dxa"/>
            <w:vAlign w:val="center"/>
          </w:tcPr>
          <w:p w14:paraId="5965E606" w14:textId="77777777" w:rsidR="004A648B" w:rsidRPr="006B0386" w:rsidRDefault="004A648B" w:rsidP="00E83922">
            <w:pPr>
              <w:jc w:val="center"/>
              <w:rPr>
                <w:sz w:val="22"/>
                <w:szCs w:val="18"/>
              </w:rPr>
            </w:pPr>
            <w:r w:rsidRPr="006B0386">
              <w:rPr>
                <w:sz w:val="22"/>
                <w:szCs w:val="18"/>
              </w:rPr>
              <w:t>3</w:t>
            </w:r>
          </w:p>
        </w:tc>
      </w:tr>
      <w:tr w:rsidR="004A648B" w:rsidRPr="008C036B" w14:paraId="7038E060" w14:textId="77777777" w:rsidTr="00B640B8">
        <w:trPr>
          <w:trHeight w:val="332"/>
        </w:trPr>
        <w:tc>
          <w:tcPr>
            <w:tcW w:w="570" w:type="dxa"/>
            <w:vAlign w:val="center"/>
          </w:tcPr>
          <w:p w14:paraId="03D3F405" w14:textId="3D208EFC" w:rsidR="004A648B" w:rsidRPr="006B0386" w:rsidRDefault="00B37B97" w:rsidP="009113B9">
            <w:pPr>
              <w:pStyle w:val="Header"/>
              <w:jc w:val="center"/>
              <w:rPr>
                <w:sz w:val="22"/>
                <w:szCs w:val="18"/>
              </w:rPr>
            </w:pPr>
            <w:r>
              <w:rPr>
                <w:sz w:val="22"/>
                <w:szCs w:val="18"/>
              </w:rPr>
              <w:t>5</w:t>
            </w:r>
          </w:p>
        </w:tc>
        <w:tc>
          <w:tcPr>
            <w:tcW w:w="1860" w:type="dxa"/>
            <w:vAlign w:val="center"/>
          </w:tcPr>
          <w:p w14:paraId="75452048" w14:textId="77777777" w:rsidR="004A648B" w:rsidRPr="006B0386" w:rsidRDefault="004A648B" w:rsidP="009113B9">
            <w:pPr>
              <w:jc w:val="left"/>
              <w:rPr>
                <w:sz w:val="22"/>
                <w:szCs w:val="18"/>
              </w:rPr>
            </w:pPr>
            <w:r w:rsidRPr="006B0386">
              <w:rPr>
                <w:sz w:val="22"/>
                <w:szCs w:val="18"/>
              </w:rPr>
              <w:t>Site Supervisors</w:t>
            </w:r>
          </w:p>
        </w:tc>
        <w:tc>
          <w:tcPr>
            <w:tcW w:w="2340" w:type="dxa"/>
            <w:vAlign w:val="center"/>
          </w:tcPr>
          <w:p w14:paraId="77F45A65" w14:textId="514EFDE3" w:rsidR="004A648B" w:rsidRPr="006B0386" w:rsidRDefault="006B0386" w:rsidP="009113B9">
            <w:pPr>
              <w:jc w:val="left"/>
              <w:rPr>
                <w:sz w:val="22"/>
                <w:szCs w:val="18"/>
              </w:rPr>
            </w:pPr>
            <w:r w:rsidRPr="006B0386">
              <w:rPr>
                <w:sz w:val="22"/>
                <w:szCs w:val="18"/>
              </w:rPr>
              <w:t>Diploma in relevant field to the task</w:t>
            </w:r>
          </w:p>
        </w:tc>
        <w:tc>
          <w:tcPr>
            <w:tcW w:w="751" w:type="dxa"/>
            <w:vAlign w:val="center"/>
          </w:tcPr>
          <w:p w14:paraId="743CD8CA" w14:textId="7787E4CF" w:rsidR="004A648B" w:rsidRPr="006B0386" w:rsidRDefault="001975A7" w:rsidP="009113B9">
            <w:pPr>
              <w:jc w:val="center"/>
              <w:rPr>
                <w:sz w:val="22"/>
                <w:szCs w:val="18"/>
              </w:rPr>
            </w:pPr>
            <w:r>
              <w:rPr>
                <w:sz w:val="22"/>
                <w:szCs w:val="18"/>
              </w:rPr>
              <w:t>2</w:t>
            </w:r>
          </w:p>
        </w:tc>
        <w:tc>
          <w:tcPr>
            <w:tcW w:w="1419" w:type="dxa"/>
            <w:vAlign w:val="center"/>
          </w:tcPr>
          <w:p w14:paraId="5D55A036" w14:textId="77777777" w:rsidR="004A648B" w:rsidRPr="006B0386" w:rsidRDefault="00C2041D" w:rsidP="00E83922">
            <w:pPr>
              <w:jc w:val="center"/>
              <w:rPr>
                <w:sz w:val="22"/>
                <w:szCs w:val="18"/>
              </w:rPr>
            </w:pPr>
            <w:r w:rsidRPr="006B0386">
              <w:rPr>
                <w:sz w:val="22"/>
                <w:szCs w:val="18"/>
              </w:rPr>
              <w:t>5</w:t>
            </w:r>
          </w:p>
        </w:tc>
        <w:tc>
          <w:tcPr>
            <w:tcW w:w="1448" w:type="dxa"/>
            <w:vAlign w:val="center"/>
          </w:tcPr>
          <w:p w14:paraId="38F027EF" w14:textId="29ABB718" w:rsidR="004A648B" w:rsidRPr="006B0386" w:rsidRDefault="006B0386" w:rsidP="00E83922">
            <w:pPr>
              <w:jc w:val="center"/>
              <w:rPr>
                <w:sz w:val="22"/>
                <w:szCs w:val="18"/>
              </w:rPr>
            </w:pPr>
            <w:r w:rsidRPr="006B0386">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18F12398" w14:textId="3127BBAA" w:rsidR="006309F7" w:rsidRDefault="006309F7" w:rsidP="006B0386">
      <w:pPr>
        <w:tabs>
          <w:tab w:val="right" w:pos="7254"/>
        </w:tabs>
        <w:spacing w:before="120"/>
        <w:ind w:left="720"/>
        <w:jc w:val="left"/>
      </w:pPr>
      <w:r w:rsidRPr="000C01B2">
        <w:t>The Bidder must demonstrate that it has the key equipment listed hereafter:</w:t>
      </w:r>
    </w:p>
    <w:p w14:paraId="5C57497D" w14:textId="77777777" w:rsidR="006B0386" w:rsidRPr="000C01B2" w:rsidRDefault="006B0386" w:rsidP="006B0386">
      <w:pPr>
        <w:tabs>
          <w:tab w:val="right" w:pos="7254"/>
        </w:tabs>
        <w:ind w:left="720"/>
        <w:jc w:val="left"/>
      </w:pPr>
    </w:p>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6B0386" w:rsidRPr="006B0386" w14:paraId="7D172A67" w14:textId="77777777" w:rsidTr="00B37B97">
        <w:trPr>
          <w:jc w:val="center"/>
        </w:trPr>
        <w:tc>
          <w:tcPr>
            <w:tcW w:w="697" w:type="dxa"/>
            <w:tcBorders>
              <w:top w:val="single" w:sz="12" w:space="0" w:color="auto"/>
              <w:left w:val="single" w:sz="12" w:space="0" w:color="auto"/>
              <w:bottom w:val="single" w:sz="4" w:space="0" w:color="auto"/>
              <w:right w:val="single" w:sz="12" w:space="0" w:color="auto"/>
            </w:tcBorders>
          </w:tcPr>
          <w:p w14:paraId="628D28F1" w14:textId="77777777" w:rsidR="006B0386" w:rsidRPr="006B0386" w:rsidRDefault="006B0386" w:rsidP="006B0386">
            <w:pPr>
              <w:jc w:val="center"/>
              <w:rPr>
                <w:b/>
                <w:bCs/>
                <w:sz w:val="20"/>
              </w:rPr>
            </w:pPr>
            <w:r w:rsidRPr="006B0386">
              <w:rPr>
                <w:b/>
                <w:bCs/>
                <w:sz w:val="20"/>
              </w:rPr>
              <w:t>No.</w:t>
            </w:r>
          </w:p>
        </w:tc>
        <w:tc>
          <w:tcPr>
            <w:tcW w:w="5452" w:type="dxa"/>
            <w:tcBorders>
              <w:top w:val="single" w:sz="12" w:space="0" w:color="auto"/>
              <w:left w:val="single" w:sz="12" w:space="0" w:color="auto"/>
              <w:bottom w:val="single" w:sz="4" w:space="0" w:color="auto"/>
              <w:right w:val="single" w:sz="12" w:space="0" w:color="auto"/>
            </w:tcBorders>
          </w:tcPr>
          <w:p w14:paraId="5C688E9A" w14:textId="77777777" w:rsidR="006B0386" w:rsidRPr="006B0386" w:rsidRDefault="006B0386" w:rsidP="006B0386">
            <w:pPr>
              <w:spacing w:before="60" w:after="60"/>
              <w:ind w:left="180" w:right="12"/>
              <w:jc w:val="center"/>
              <w:rPr>
                <w:b/>
                <w:bCs/>
                <w:sz w:val="20"/>
              </w:rPr>
            </w:pPr>
            <w:r w:rsidRPr="006B0386">
              <w:rPr>
                <w:b/>
                <w:bCs/>
                <w:sz w:val="20"/>
              </w:rPr>
              <w:t>Equipment Type and Characteristics</w:t>
            </w:r>
          </w:p>
        </w:tc>
        <w:tc>
          <w:tcPr>
            <w:tcW w:w="3067" w:type="dxa"/>
            <w:tcBorders>
              <w:top w:val="single" w:sz="12" w:space="0" w:color="auto"/>
              <w:left w:val="single" w:sz="12" w:space="0" w:color="auto"/>
              <w:bottom w:val="single" w:sz="4" w:space="0" w:color="auto"/>
              <w:right w:val="single" w:sz="12" w:space="0" w:color="auto"/>
            </w:tcBorders>
          </w:tcPr>
          <w:p w14:paraId="32338236" w14:textId="77777777" w:rsidR="006B0386" w:rsidRPr="006B0386" w:rsidRDefault="006B0386" w:rsidP="006B0386">
            <w:pPr>
              <w:spacing w:before="60" w:after="60"/>
              <w:ind w:left="180" w:right="12"/>
              <w:jc w:val="center"/>
              <w:rPr>
                <w:b/>
                <w:bCs/>
                <w:sz w:val="20"/>
              </w:rPr>
            </w:pPr>
            <w:r w:rsidRPr="006B0386">
              <w:rPr>
                <w:b/>
                <w:bCs/>
                <w:sz w:val="20"/>
              </w:rPr>
              <w:t>Minimum Number Required</w:t>
            </w:r>
          </w:p>
        </w:tc>
      </w:tr>
      <w:tr w:rsidR="006B0386" w:rsidRPr="006B0386" w14:paraId="5711F4EC" w14:textId="77777777" w:rsidTr="00B37B97">
        <w:trPr>
          <w:jc w:val="center"/>
        </w:trPr>
        <w:tc>
          <w:tcPr>
            <w:tcW w:w="697" w:type="dxa"/>
            <w:tcBorders>
              <w:top w:val="single" w:sz="4" w:space="0" w:color="auto"/>
            </w:tcBorders>
          </w:tcPr>
          <w:p w14:paraId="7CC2BAFC" w14:textId="77777777" w:rsidR="006B0386" w:rsidRPr="006B0386" w:rsidRDefault="006B0386" w:rsidP="006B0386">
            <w:pPr>
              <w:spacing w:before="60" w:after="60"/>
              <w:ind w:left="180" w:right="12"/>
              <w:rPr>
                <w:sz w:val="20"/>
              </w:rPr>
            </w:pPr>
            <w:r w:rsidRPr="006B0386">
              <w:rPr>
                <w:sz w:val="20"/>
              </w:rPr>
              <w:t>1</w:t>
            </w:r>
          </w:p>
        </w:tc>
        <w:tc>
          <w:tcPr>
            <w:tcW w:w="5452" w:type="dxa"/>
            <w:tcBorders>
              <w:top w:val="single" w:sz="4" w:space="0" w:color="auto"/>
            </w:tcBorders>
          </w:tcPr>
          <w:p w14:paraId="558C4244" w14:textId="77777777" w:rsidR="006B0386" w:rsidRPr="006B0386" w:rsidRDefault="006B0386" w:rsidP="006B0386">
            <w:pPr>
              <w:spacing w:before="60" w:after="60"/>
              <w:ind w:left="180" w:right="12"/>
              <w:rPr>
                <w:sz w:val="20"/>
              </w:rPr>
            </w:pPr>
            <w:r w:rsidRPr="006B0386">
              <w:rPr>
                <w:sz w:val="20"/>
              </w:rPr>
              <w:t>Total Station</w:t>
            </w:r>
          </w:p>
        </w:tc>
        <w:tc>
          <w:tcPr>
            <w:tcW w:w="3067" w:type="dxa"/>
            <w:tcBorders>
              <w:top w:val="single" w:sz="4" w:space="0" w:color="auto"/>
            </w:tcBorders>
          </w:tcPr>
          <w:p w14:paraId="00D71A20" w14:textId="299D5B26" w:rsidR="006B0386" w:rsidRPr="00B37B97" w:rsidRDefault="001975A7" w:rsidP="006B0386">
            <w:pPr>
              <w:spacing w:before="60" w:after="60"/>
              <w:ind w:left="180" w:right="12"/>
              <w:jc w:val="center"/>
              <w:rPr>
                <w:sz w:val="20"/>
              </w:rPr>
            </w:pPr>
            <w:r>
              <w:rPr>
                <w:sz w:val="20"/>
              </w:rPr>
              <w:t>1</w:t>
            </w:r>
          </w:p>
        </w:tc>
      </w:tr>
      <w:tr w:rsidR="006B0386" w:rsidRPr="006B0386" w14:paraId="485BCC04" w14:textId="77777777" w:rsidTr="00B37B97">
        <w:trPr>
          <w:jc w:val="center"/>
        </w:trPr>
        <w:tc>
          <w:tcPr>
            <w:tcW w:w="697" w:type="dxa"/>
            <w:tcBorders>
              <w:top w:val="single" w:sz="4" w:space="0" w:color="auto"/>
            </w:tcBorders>
          </w:tcPr>
          <w:p w14:paraId="66EDDD85" w14:textId="77777777" w:rsidR="006B0386" w:rsidRPr="006B0386" w:rsidRDefault="006B0386" w:rsidP="006B0386">
            <w:pPr>
              <w:spacing w:before="60" w:after="60"/>
              <w:ind w:left="180" w:right="12"/>
              <w:rPr>
                <w:sz w:val="20"/>
              </w:rPr>
            </w:pPr>
            <w:r w:rsidRPr="006B0386">
              <w:rPr>
                <w:sz w:val="20"/>
              </w:rPr>
              <w:t>2</w:t>
            </w:r>
          </w:p>
        </w:tc>
        <w:tc>
          <w:tcPr>
            <w:tcW w:w="5452" w:type="dxa"/>
            <w:tcBorders>
              <w:top w:val="single" w:sz="4" w:space="0" w:color="auto"/>
            </w:tcBorders>
          </w:tcPr>
          <w:p w14:paraId="4E58302D" w14:textId="77777777" w:rsidR="006B0386" w:rsidRPr="006B0386" w:rsidRDefault="006B0386" w:rsidP="006B0386">
            <w:pPr>
              <w:spacing w:before="60" w:after="60"/>
              <w:ind w:left="180" w:right="12"/>
              <w:rPr>
                <w:sz w:val="20"/>
              </w:rPr>
            </w:pPr>
            <w:r w:rsidRPr="006B0386">
              <w:rPr>
                <w:sz w:val="20"/>
              </w:rPr>
              <w:t>Butt fusion welding equipment for HDPE</w:t>
            </w:r>
          </w:p>
        </w:tc>
        <w:tc>
          <w:tcPr>
            <w:tcW w:w="3067" w:type="dxa"/>
            <w:tcBorders>
              <w:top w:val="single" w:sz="4" w:space="0" w:color="auto"/>
            </w:tcBorders>
          </w:tcPr>
          <w:p w14:paraId="283D07AA" w14:textId="56620196" w:rsidR="006B0386" w:rsidRPr="00B37B97" w:rsidRDefault="001975A7" w:rsidP="006B0386">
            <w:pPr>
              <w:spacing w:before="60" w:after="60"/>
              <w:ind w:left="180" w:right="12"/>
              <w:jc w:val="center"/>
              <w:rPr>
                <w:sz w:val="20"/>
              </w:rPr>
            </w:pPr>
            <w:r>
              <w:rPr>
                <w:sz w:val="20"/>
              </w:rPr>
              <w:t>2</w:t>
            </w:r>
          </w:p>
        </w:tc>
      </w:tr>
      <w:tr w:rsidR="006B0386" w:rsidRPr="006B0386" w14:paraId="35B3F519" w14:textId="77777777" w:rsidTr="00B37B97">
        <w:trPr>
          <w:jc w:val="center"/>
        </w:trPr>
        <w:tc>
          <w:tcPr>
            <w:tcW w:w="697" w:type="dxa"/>
          </w:tcPr>
          <w:p w14:paraId="04AE8555" w14:textId="77777777" w:rsidR="006B0386" w:rsidRPr="006B0386" w:rsidRDefault="006B0386" w:rsidP="006B0386">
            <w:pPr>
              <w:spacing w:before="60" w:after="60"/>
              <w:ind w:left="180" w:right="12"/>
              <w:rPr>
                <w:sz w:val="20"/>
              </w:rPr>
            </w:pPr>
            <w:r w:rsidRPr="006B0386">
              <w:rPr>
                <w:sz w:val="20"/>
              </w:rPr>
              <w:t>3</w:t>
            </w:r>
          </w:p>
        </w:tc>
        <w:tc>
          <w:tcPr>
            <w:tcW w:w="5452" w:type="dxa"/>
          </w:tcPr>
          <w:p w14:paraId="363DB31F" w14:textId="77777777" w:rsidR="006B0386" w:rsidRPr="006B0386" w:rsidRDefault="006B0386" w:rsidP="006B0386">
            <w:pPr>
              <w:spacing w:before="60" w:after="60"/>
              <w:ind w:left="180" w:right="12"/>
              <w:rPr>
                <w:sz w:val="20"/>
              </w:rPr>
            </w:pPr>
            <w:r w:rsidRPr="006B0386">
              <w:rPr>
                <w:sz w:val="20"/>
              </w:rPr>
              <w:t xml:space="preserve">Excavator with 0.5m, 0,75m and 1m buckets </w:t>
            </w:r>
          </w:p>
        </w:tc>
        <w:tc>
          <w:tcPr>
            <w:tcW w:w="3067" w:type="dxa"/>
          </w:tcPr>
          <w:p w14:paraId="780D6A4D" w14:textId="3FA76C68" w:rsidR="006B0386" w:rsidRPr="00B37B97" w:rsidRDefault="001975A7" w:rsidP="006B0386">
            <w:pPr>
              <w:spacing w:before="60" w:after="60"/>
              <w:ind w:left="180" w:right="12"/>
              <w:jc w:val="center"/>
              <w:rPr>
                <w:sz w:val="20"/>
              </w:rPr>
            </w:pPr>
            <w:r>
              <w:rPr>
                <w:sz w:val="20"/>
              </w:rPr>
              <w:t>2</w:t>
            </w:r>
          </w:p>
        </w:tc>
      </w:tr>
      <w:tr w:rsidR="006B0386" w:rsidRPr="006B0386" w14:paraId="47218CFD" w14:textId="77777777" w:rsidTr="00B37B97">
        <w:trPr>
          <w:jc w:val="center"/>
        </w:trPr>
        <w:tc>
          <w:tcPr>
            <w:tcW w:w="697" w:type="dxa"/>
            <w:tcBorders>
              <w:top w:val="single" w:sz="4" w:space="0" w:color="auto"/>
              <w:left w:val="single" w:sz="4" w:space="0" w:color="auto"/>
              <w:bottom w:val="single" w:sz="4" w:space="0" w:color="auto"/>
              <w:right w:val="single" w:sz="4" w:space="0" w:color="auto"/>
            </w:tcBorders>
          </w:tcPr>
          <w:p w14:paraId="53CE93ED" w14:textId="77777777" w:rsidR="006B0386" w:rsidRPr="006B0386" w:rsidRDefault="006B0386" w:rsidP="006B0386">
            <w:pPr>
              <w:spacing w:before="60" w:after="60"/>
              <w:ind w:left="180" w:right="12"/>
              <w:rPr>
                <w:sz w:val="20"/>
              </w:rPr>
            </w:pPr>
            <w:r w:rsidRPr="006B0386">
              <w:rPr>
                <w:sz w:val="20"/>
              </w:rPr>
              <w:t>4</w:t>
            </w:r>
          </w:p>
        </w:tc>
        <w:tc>
          <w:tcPr>
            <w:tcW w:w="5452" w:type="dxa"/>
            <w:tcBorders>
              <w:top w:val="single" w:sz="4" w:space="0" w:color="auto"/>
              <w:left w:val="single" w:sz="4" w:space="0" w:color="auto"/>
              <w:bottom w:val="single" w:sz="4" w:space="0" w:color="auto"/>
              <w:right w:val="single" w:sz="4" w:space="0" w:color="auto"/>
            </w:tcBorders>
          </w:tcPr>
          <w:p w14:paraId="370DCEC1" w14:textId="77777777" w:rsidR="006B0386" w:rsidRPr="006B0386" w:rsidRDefault="006B0386" w:rsidP="006B0386">
            <w:pPr>
              <w:spacing w:before="60" w:after="60"/>
              <w:ind w:left="180" w:right="12"/>
              <w:rPr>
                <w:sz w:val="20"/>
              </w:rPr>
            </w:pPr>
            <w:r w:rsidRPr="006B0386">
              <w:rPr>
                <w:sz w:val="20"/>
              </w:rPr>
              <w:t>Automatic Theodolite</w:t>
            </w:r>
          </w:p>
        </w:tc>
        <w:tc>
          <w:tcPr>
            <w:tcW w:w="3067" w:type="dxa"/>
            <w:tcBorders>
              <w:top w:val="single" w:sz="4" w:space="0" w:color="auto"/>
              <w:left w:val="single" w:sz="4" w:space="0" w:color="auto"/>
              <w:bottom w:val="single" w:sz="4" w:space="0" w:color="auto"/>
              <w:right w:val="single" w:sz="4" w:space="0" w:color="auto"/>
            </w:tcBorders>
          </w:tcPr>
          <w:p w14:paraId="27C18BEB" w14:textId="77777777" w:rsidR="006B0386" w:rsidRPr="00B37B97" w:rsidRDefault="006B0386" w:rsidP="006B0386">
            <w:pPr>
              <w:spacing w:before="60" w:after="60"/>
              <w:ind w:left="180" w:right="12"/>
              <w:jc w:val="center"/>
              <w:rPr>
                <w:sz w:val="20"/>
              </w:rPr>
            </w:pPr>
            <w:r w:rsidRPr="00B37B97">
              <w:rPr>
                <w:sz w:val="20"/>
              </w:rPr>
              <w:t>2</w:t>
            </w:r>
          </w:p>
        </w:tc>
      </w:tr>
      <w:tr w:rsidR="006B0386" w:rsidRPr="006B0386" w14:paraId="488257A8" w14:textId="77777777" w:rsidTr="00B37B97">
        <w:trPr>
          <w:jc w:val="center"/>
        </w:trPr>
        <w:tc>
          <w:tcPr>
            <w:tcW w:w="697" w:type="dxa"/>
            <w:tcBorders>
              <w:top w:val="single" w:sz="4" w:space="0" w:color="auto"/>
              <w:left w:val="single" w:sz="4" w:space="0" w:color="auto"/>
              <w:bottom w:val="single" w:sz="4" w:space="0" w:color="auto"/>
              <w:right w:val="single" w:sz="4" w:space="0" w:color="auto"/>
            </w:tcBorders>
          </w:tcPr>
          <w:p w14:paraId="6D2A9ED9" w14:textId="77777777" w:rsidR="006B0386" w:rsidRPr="006B0386" w:rsidRDefault="006B0386" w:rsidP="006B0386">
            <w:pPr>
              <w:spacing w:before="60" w:after="60"/>
              <w:ind w:left="180" w:right="12"/>
              <w:rPr>
                <w:sz w:val="20"/>
              </w:rPr>
            </w:pPr>
            <w:r w:rsidRPr="006B0386">
              <w:rPr>
                <w:sz w:val="20"/>
              </w:rPr>
              <w:t>5</w:t>
            </w:r>
          </w:p>
        </w:tc>
        <w:tc>
          <w:tcPr>
            <w:tcW w:w="5452" w:type="dxa"/>
            <w:tcBorders>
              <w:top w:val="single" w:sz="4" w:space="0" w:color="auto"/>
              <w:left w:val="single" w:sz="4" w:space="0" w:color="auto"/>
              <w:bottom w:val="single" w:sz="4" w:space="0" w:color="auto"/>
              <w:right w:val="single" w:sz="4" w:space="0" w:color="auto"/>
            </w:tcBorders>
          </w:tcPr>
          <w:p w14:paraId="171CDBFA" w14:textId="77777777" w:rsidR="006B0386" w:rsidRPr="006B0386" w:rsidRDefault="006B0386" w:rsidP="006B0386">
            <w:pPr>
              <w:spacing w:before="60" w:after="60"/>
              <w:ind w:left="180" w:right="12"/>
              <w:rPr>
                <w:sz w:val="20"/>
              </w:rPr>
            </w:pPr>
            <w:r w:rsidRPr="006B0386">
              <w:rPr>
                <w:sz w:val="20"/>
              </w:rPr>
              <w:t>Dumpy level</w:t>
            </w:r>
          </w:p>
        </w:tc>
        <w:tc>
          <w:tcPr>
            <w:tcW w:w="3067" w:type="dxa"/>
            <w:tcBorders>
              <w:top w:val="single" w:sz="4" w:space="0" w:color="auto"/>
              <w:left w:val="single" w:sz="4" w:space="0" w:color="auto"/>
              <w:bottom w:val="single" w:sz="4" w:space="0" w:color="auto"/>
              <w:right w:val="single" w:sz="4" w:space="0" w:color="auto"/>
            </w:tcBorders>
          </w:tcPr>
          <w:p w14:paraId="492FC416" w14:textId="77777777" w:rsidR="006B0386" w:rsidRPr="00B37B97" w:rsidRDefault="006B0386" w:rsidP="006B0386">
            <w:pPr>
              <w:spacing w:before="60" w:after="60"/>
              <w:ind w:left="180" w:right="12"/>
              <w:jc w:val="center"/>
              <w:rPr>
                <w:sz w:val="20"/>
              </w:rPr>
            </w:pPr>
            <w:r w:rsidRPr="00B37B97">
              <w:rPr>
                <w:sz w:val="20"/>
              </w:rPr>
              <w:t>2</w:t>
            </w:r>
          </w:p>
        </w:tc>
      </w:tr>
      <w:tr w:rsidR="006B0386" w:rsidRPr="006B0386" w14:paraId="21CBF2E5" w14:textId="77777777" w:rsidTr="00B37B97">
        <w:trPr>
          <w:jc w:val="center"/>
        </w:trPr>
        <w:tc>
          <w:tcPr>
            <w:tcW w:w="697" w:type="dxa"/>
            <w:tcBorders>
              <w:top w:val="single" w:sz="4" w:space="0" w:color="auto"/>
              <w:left w:val="single" w:sz="4" w:space="0" w:color="auto"/>
              <w:bottom w:val="single" w:sz="4" w:space="0" w:color="auto"/>
              <w:right w:val="single" w:sz="4" w:space="0" w:color="auto"/>
            </w:tcBorders>
          </w:tcPr>
          <w:p w14:paraId="4B69B5CD" w14:textId="77777777" w:rsidR="006B0386" w:rsidRPr="006B0386" w:rsidRDefault="006B0386" w:rsidP="006B0386">
            <w:pPr>
              <w:spacing w:before="60" w:after="60"/>
              <w:ind w:left="180" w:right="12"/>
              <w:rPr>
                <w:sz w:val="20"/>
              </w:rPr>
            </w:pPr>
            <w:r w:rsidRPr="006B0386">
              <w:rPr>
                <w:sz w:val="20"/>
              </w:rPr>
              <w:t>6</w:t>
            </w:r>
          </w:p>
        </w:tc>
        <w:tc>
          <w:tcPr>
            <w:tcW w:w="5452" w:type="dxa"/>
            <w:tcBorders>
              <w:top w:val="single" w:sz="4" w:space="0" w:color="auto"/>
              <w:left w:val="single" w:sz="4" w:space="0" w:color="auto"/>
              <w:bottom w:val="single" w:sz="4" w:space="0" w:color="auto"/>
              <w:right w:val="single" w:sz="4" w:space="0" w:color="auto"/>
            </w:tcBorders>
          </w:tcPr>
          <w:p w14:paraId="31705749" w14:textId="77777777" w:rsidR="006B0386" w:rsidRPr="006B0386" w:rsidRDefault="006B0386" w:rsidP="006B0386">
            <w:pPr>
              <w:spacing w:before="60" w:after="60"/>
              <w:ind w:left="180" w:right="12"/>
              <w:rPr>
                <w:sz w:val="20"/>
              </w:rPr>
            </w:pPr>
            <w:r w:rsidRPr="006B0386">
              <w:rPr>
                <w:sz w:val="20"/>
              </w:rPr>
              <w:t>Mini Excavator</w:t>
            </w:r>
          </w:p>
        </w:tc>
        <w:tc>
          <w:tcPr>
            <w:tcW w:w="3067" w:type="dxa"/>
            <w:tcBorders>
              <w:top w:val="single" w:sz="4" w:space="0" w:color="auto"/>
              <w:left w:val="single" w:sz="4" w:space="0" w:color="auto"/>
              <w:bottom w:val="single" w:sz="4" w:space="0" w:color="auto"/>
              <w:right w:val="single" w:sz="4" w:space="0" w:color="auto"/>
            </w:tcBorders>
          </w:tcPr>
          <w:p w14:paraId="3DD14EE1" w14:textId="77777777" w:rsidR="006B0386" w:rsidRPr="00B37B97" w:rsidRDefault="006B0386" w:rsidP="006B0386">
            <w:pPr>
              <w:spacing w:before="60" w:after="60"/>
              <w:ind w:left="180" w:right="12"/>
              <w:jc w:val="center"/>
              <w:rPr>
                <w:sz w:val="20"/>
              </w:rPr>
            </w:pPr>
            <w:r w:rsidRPr="00B37B97">
              <w:rPr>
                <w:sz w:val="20"/>
              </w:rPr>
              <w:t>2</w:t>
            </w:r>
          </w:p>
        </w:tc>
      </w:tr>
      <w:tr w:rsidR="006B0386" w:rsidRPr="006B0386" w14:paraId="4757F33F" w14:textId="77777777" w:rsidTr="00B37B97">
        <w:trPr>
          <w:jc w:val="center"/>
        </w:trPr>
        <w:tc>
          <w:tcPr>
            <w:tcW w:w="697" w:type="dxa"/>
            <w:tcBorders>
              <w:top w:val="single" w:sz="4" w:space="0" w:color="auto"/>
              <w:left w:val="single" w:sz="4" w:space="0" w:color="auto"/>
              <w:bottom w:val="single" w:sz="4" w:space="0" w:color="auto"/>
              <w:right w:val="single" w:sz="4" w:space="0" w:color="auto"/>
            </w:tcBorders>
          </w:tcPr>
          <w:p w14:paraId="2831F6E9" w14:textId="77777777" w:rsidR="006B0386" w:rsidRPr="006B0386" w:rsidRDefault="006B0386" w:rsidP="006B0386">
            <w:pPr>
              <w:spacing w:before="60" w:after="60"/>
              <w:ind w:left="180" w:right="12"/>
              <w:rPr>
                <w:sz w:val="20"/>
              </w:rPr>
            </w:pPr>
            <w:r w:rsidRPr="006B0386">
              <w:rPr>
                <w:sz w:val="20"/>
              </w:rPr>
              <w:t>7</w:t>
            </w:r>
          </w:p>
        </w:tc>
        <w:tc>
          <w:tcPr>
            <w:tcW w:w="5452" w:type="dxa"/>
            <w:tcBorders>
              <w:top w:val="single" w:sz="4" w:space="0" w:color="auto"/>
              <w:left w:val="single" w:sz="4" w:space="0" w:color="auto"/>
              <w:bottom w:val="single" w:sz="4" w:space="0" w:color="auto"/>
              <w:right w:val="single" w:sz="4" w:space="0" w:color="auto"/>
            </w:tcBorders>
          </w:tcPr>
          <w:p w14:paraId="1FDA1992" w14:textId="77777777" w:rsidR="006B0386" w:rsidRPr="006B0386" w:rsidRDefault="006B0386" w:rsidP="006B0386">
            <w:pPr>
              <w:spacing w:before="60" w:after="60"/>
              <w:ind w:left="180" w:right="12"/>
              <w:rPr>
                <w:sz w:val="20"/>
              </w:rPr>
            </w:pPr>
            <w:r w:rsidRPr="006B0386">
              <w:rPr>
                <w:sz w:val="20"/>
              </w:rPr>
              <w:t>Roller compactors</w:t>
            </w:r>
          </w:p>
        </w:tc>
        <w:tc>
          <w:tcPr>
            <w:tcW w:w="3067" w:type="dxa"/>
            <w:tcBorders>
              <w:top w:val="single" w:sz="4" w:space="0" w:color="auto"/>
              <w:left w:val="single" w:sz="4" w:space="0" w:color="auto"/>
              <w:bottom w:val="single" w:sz="4" w:space="0" w:color="auto"/>
              <w:right w:val="single" w:sz="4" w:space="0" w:color="auto"/>
            </w:tcBorders>
          </w:tcPr>
          <w:p w14:paraId="0D13B01D" w14:textId="77777777" w:rsidR="006B0386" w:rsidRPr="00B37B97" w:rsidRDefault="006B0386" w:rsidP="006B0386">
            <w:pPr>
              <w:spacing w:before="60" w:after="60"/>
              <w:ind w:left="180" w:right="12"/>
              <w:jc w:val="center"/>
              <w:rPr>
                <w:sz w:val="20"/>
              </w:rPr>
            </w:pPr>
            <w:r w:rsidRPr="00B37B97">
              <w:rPr>
                <w:sz w:val="20"/>
              </w:rPr>
              <w:t>2</w:t>
            </w:r>
          </w:p>
        </w:tc>
      </w:tr>
      <w:tr w:rsidR="006B0386" w:rsidRPr="006B0386" w14:paraId="07EBD40E" w14:textId="77777777" w:rsidTr="00B37B97">
        <w:trPr>
          <w:jc w:val="center"/>
        </w:trPr>
        <w:tc>
          <w:tcPr>
            <w:tcW w:w="697" w:type="dxa"/>
            <w:tcBorders>
              <w:top w:val="single" w:sz="4" w:space="0" w:color="auto"/>
              <w:left w:val="single" w:sz="4" w:space="0" w:color="auto"/>
              <w:bottom w:val="single" w:sz="4" w:space="0" w:color="auto"/>
              <w:right w:val="single" w:sz="4" w:space="0" w:color="auto"/>
            </w:tcBorders>
          </w:tcPr>
          <w:p w14:paraId="141B7FE5" w14:textId="77777777" w:rsidR="006B0386" w:rsidRPr="006B0386" w:rsidRDefault="006B0386" w:rsidP="006B0386">
            <w:pPr>
              <w:spacing w:before="60" w:after="60"/>
              <w:ind w:left="180" w:right="12"/>
              <w:rPr>
                <w:sz w:val="20"/>
              </w:rPr>
            </w:pPr>
            <w:r w:rsidRPr="006B0386">
              <w:rPr>
                <w:sz w:val="20"/>
              </w:rPr>
              <w:t>8</w:t>
            </w:r>
          </w:p>
        </w:tc>
        <w:tc>
          <w:tcPr>
            <w:tcW w:w="5452" w:type="dxa"/>
            <w:tcBorders>
              <w:top w:val="single" w:sz="4" w:space="0" w:color="auto"/>
              <w:left w:val="single" w:sz="4" w:space="0" w:color="auto"/>
              <w:bottom w:val="single" w:sz="4" w:space="0" w:color="auto"/>
              <w:right w:val="single" w:sz="4" w:space="0" w:color="auto"/>
            </w:tcBorders>
          </w:tcPr>
          <w:p w14:paraId="7E063D05" w14:textId="77777777" w:rsidR="006B0386" w:rsidRPr="006B0386" w:rsidRDefault="006B0386" w:rsidP="006B0386">
            <w:pPr>
              <w:spacing w:before="60" w:after="60"/>
              <w:ind w:left="180" w:right="12"/>
              <w:rPr>
                <w:sz w:val="20"/>
              </w:rPr>
            </w:pPr>
            <w:r w:rsidRPr="006B0386">
              <w:rPr>
                <w:sz w:val="20"/>
              </w:rPr>
              <w:t>Electrical testing equipment</w:t>
            </w:r>
          </w:p>
        </w:tc>
        <w:tc>
          <w:tcPr>
            <w:tcW w:w="3067" w:type="dxa"/>
            <w:tcBorders>
              <w:top w:val="single" w:sz="4" w:space="0" w:color="auto"/>
              <w:left w:val="single" w:sz="4" w:space="0" w:color="auto"/>
              <w:bottom w:val="single" w:sz="4" w:space="0" w:color="auto"/>
              <w:right w:val="single" w:sz="4" w:space="0" w:color="auto"/>
            </w:tcBorders>
          </w:tcPr>
          <w:p w14:paraId="505FD7EF" w14:textId="77777777" w:rsidR="006B0386" w:rsidRPr="00B37B97" w:rsidRDefault="006B0386" w:rsidP="006B0386">
            <w:pPr>
              <w:spacing w:before="60" w:after="60"/>
              <w:ind w:left="180" w:right="12"/>
              <w:jc w:val="center"/>
              <w:rPr>
                <w:sz w:val="20"/>
              </w:rPr>
            </w:pPr>
            <w:r w:rsidRPr="00B37B97">
              <w:rPr>
                <w:sz w:val="20"/>
              </w:rPr>
              <w:t>3</w:t>
            </w:r>
          </w:p>
        </w:tc>
      </w:tr>
      <w:tr w:rsidR="006B0386" w:rsidRPr="006B0386" w14:paraId="164F6351" w14:textId="77777777" w:rsidTr="00B37B97">
        <w:trPr>
          <w:jc w:val="center"/>
        </w:trPr>
        <w:tc>
          <w:tcPr>
            <w:tcW w:w="697" w:type="dxa"/>
            <w:tcBorders>
              <w:top w:val="single" w:sz="4" w:space="0" w:color="auto"/>
              <w:left w:val="single" w:sz="4" w:space="0" w:color="auto"/>
              <w:bottom w:val="single" w:sz="4" w:space="0" w:color="auto"/>
              <w:right w:val="single" w:sz="4" w:space="0" w:color="auto"/>
            </w:tcBorders>
          </w:tcPr>
          <w:p w14:paraId="7D32C398" w14:textId="77777777" w:rsidR="006B0386" w:rsidRPr="006B0386" w:rsidRDefault="006B0386" w:rsidP="006B0386">
            <w:pPr>
              <w:spacing w:before="60" w:after="60"/>
              <w:ind w:left="180" w:right="12"/>
              <w:rPr>
                <w:sz w:val="20"/>
              </w:rPr>
            </w:pPr>
            <w:r w:rsidRPr="006B0386">
              <w:rPr>
                <w:sz w:val="20"/>
              </w:rPr>
              <w:t xml:space="preserve">9                                                                                                                                                                                                                                                                                                                                                                                                                                                                                                                                                                                                                                                                                                                                                                                                                                                                                                                                                                                            </w:t>
            </w:r>
          </w:p>
        </w:tc>
        <w:tc>
          <w:tcPr>
            <w:tcW w:w="5452" w:type="dxa"/>
            <w:tcBorders>
              <w:top w:val="single" w:sz="4" w:space="0" w:color="auto"/>
              <w:left w:val="single" w:sz="4" w:space="0" w:color="auto"/>
              <w:bottom w:val="single" w:sz="4" w:space="0" w:color="auto"/>
              <w:right w:val="single" w:sz="4" w:space="0" w:color="auto"/>
            </w:tcBorders>
          </w:tcPr>
          <w:p w14:paraId="1F86AC5C" w14:textId="77777777" w:rsidR="006B0386" w:rsidRPr="006B0386" w:rsidRDefault="006B0386" w:rsidP="006B0386">
            <w:pPr>
              <w:spacing w:before="60" w:after="60"/>
              <w:ind w:left="180" w:right="12"/>
              <w:rPr>
                <w:sz w:val="20"/>
              </w:rPr>
            </w:pPr>
            <w:r w:rsidRPr="006B0386">
              <w:rPr>
                <w:sz w:val="20"/>
              </w:rPr>
              <w:t>Pressure testing equipment</w:t>
            </w:r>
          </w:p>
          <w:p w14:paraId="0C8F0EEE" w14:textId="77777777" w:rsidR="006B0386" w:rsidRPr="006B0386" w:rsidRDefault="006B0386" w:rsidP="006B0386">
            <w:pPr>
              <w:spacing w:before="60" w:after="60"/>
              <w:ind w:left="180" w:right="12"/>
              <w:rPr>
                <w:sz w:val="20"/>
              </w:rPr>
            </w:pPr>
          </w:p>
        </w:tc>
        <w:tc>
          <w:tcPr>
            <w:tcW w:w="3067" w:type="dxa"/>
            <w:tcBorders>
              <w:top w:val="single" w:sz="4" w:space="0" w:color="auto"/>
              <w:left w:val="single" w:sz="4" w:space="0" w:color="auto"/>
              <w:bottom w:val="single" w:sz="4" w:space="0" w:color="auto"/>
              <w:right w:val="single" w:sz="4" w:space="0" w:color="auto"/>
            </w:tcBorders>
          </w:tcPr>
          <w:p w14:paraId="673C7B34" w14:textId="77777777" w:rsidR="006B0386" w:rsidRPr="00B37B97" w:rsidRDefault="006B0386" w:rsidP="006B0386">
            <w:pPr>
              <w:spacing w:before="60" w:after="60"/>
              <w:ind w:left="180" w:right="12"/>
              <w:jc w:val="center"/>
              <w:rPr>
                <w:sz w:val="20"/>
              </w:rPr>
            </w:pPr>
            <w:r w:rsidRPr="00B37B97">
              <w:rPr>
                <w:sz w:val="20"/>
              </w:rPr>
              <w:t>3</w:t>
            </w:r>
          </w:p>
        </w:tc>
      </w:tr>
    </w:tbl>
    <w:p w14:paraId="745C7A82" w14:textId="77777777" w:rsidR="006309F7" w:rsidRPr="00D20367" w:rsidRDefault="006309F7">
      <w:pPr>
        <w:ind w:left="1440"/>
        <w:rPr>
          <w:i/>
          <w:iCs/>
        </w:rPr>
      </w:pP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39"/>
          <w:headerReference w:type="default" r:id="rId40"/>
          <w:footerReference w:type="default" r:id="rId41"/>
          <w:headerReference w:type="first" r:id="rId42"/>
          <w:footerReference w:type="first" r:id="rId43"/>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lastRenderedPageBreak/>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77777777"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FF5CA5">
          <w:rPr>
            <w:noProof/>
            <w:webHidden/>
          </w:rPr>
          <w:t>46</w:t>
        </w:r>
        <w:r w:rsidR="006357D0">
          <w:rPr>
            <w:noProof/>
            <w:webHidden/>
          </w:rPr>
          <w:fldChar w:fldCharType="end"/>
        </w:r>
      </w:hyperlink>
    </w:p>
    <w:p w14:paraId="44D8B5A5" w14:textId="77777777" w:rsidR="006357D0" w:rsidRDefault="00F57DB8">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FF5CA5">
          <w:rPr>
            <w:noProof/>
            <w:webHidden/>
          </w:rPr>
          <w:t>49</w:t>
        </w:r>
        <w:r w:rsidR="006357D0">
          <w:rPr>
            <w:noProof/>
            <w:webHidden/>
          </w:rPr>
          <w:fldChar w:fldCharType="end"/>
        </w:r>
      </w:hyperlink>
    </w:p>
    <w:p w14:paraId="48BD486B" w14:textId="77777777" w:rsidR="006357D0" w:rsidRDefault="00F57DB8">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FF5CA5">
          <w:rPr>
            <w:noProof/>
            <w:webHidden/>
          </w:rPr>
          <w:t>49</w:t>
        </w:r>
        <w:r w:rsidR="006357D0">
          <w:rPr>
            <w:noProof/>
            <w:webHidden/>
          </w:rPr>
          <w:fldChar w:fldCharType="end"/>
        </w:r>
      </w:hyperlink>
    </w:p>
    <w:p w14:paraId="209003AB" w14:textId="77777777" w:rsidR="006357D0" w:rsidRDefault="00F57DB8">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FF5CA5">
          <w:rPr>
            <w:noProof/>
            <w:webHidden/>
          </w:rPr>
          <w:t>50</w:t>
        </w:r>
        <w:r w:rsidR="006357D0">
          <w:rPr>
            <w:noProof/>
            <w:webHidden/>
          </w:rPr>
          <w:fldChar w:fldCharType="end"/>
        </w:r>
      </w:hyperlink>
    </w:p>
    <w:p w14:paraId="4FE985F2" w14:textId="77777777" w:rsidR="006357D0" w:rsidRDefault="00F57DB8">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FF5CA5">
          <w:rPr>
            <w:noProof/>
            <w:webHidden/>
          </w:rPr>
          <w:t>51</w:t>
        </w:r>
        <w:r w:rsidR="006357D0">
          <w:rPr>
            <w:noProof/>
            <w:webHidden/>
          </w:rPr>
          <w:fldChar w:fldCharType="end"/>
        </w:r>
      </w:hyperlink>
    </w:p>
    <w:p w14:paraId="4CC4720D" w14:textId="77777777" w:rsidR="006357D0" w:rsidRDefault="00F57DB8">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FF5CA5">
          <w:rPr>
            <w:noProof/>
            <w:webHidden/>
          </w:rPr>
          <w:t>53</w:t>
        </w:r>
        <w:r w:rsidR="006357D0">
          <w:rPr>
            <w:noProof/>
            <w:webHidden/>
          </w:rPr>
          <w:fldChar w:fldCharType="end"/>
        </w:r>
      </w:hyperlink>
    </w:p>
    <w:p w14:paraId="27582E19" w14:textId="77777777" w:rsidR="006357D0" w:rsidRDefault="00F57DB8">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FF5CA5">
          <w:rPr>
            <w:noProof/>
            <w:webHidden/>
          </w:rPr>
          <w:t>53</w:t>
        </w:r>
        <w:r w:rsidR="006357D0">
          <w:rPr>
            <w:noProof/>
            <w:webHidden/>
          </w:rPr>
          <w:fldChar w:fldCharType="end"/>
        </w:r>
      </w:hyperlink>
    </w:p>
    <w:p w14:paraId="7CED3298" w14:textId="77777777" w:rsidR="006357D0" w:rsidRDefault="00F57DB8">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FF5CA5">
          <w:rPr>
            <w:noProof/>
            <w:webHidden/>
          </w:rPr>
          <w:t>54</w:t>
        </w:r>
        <w:r w:rsidR="006357D0">
          <w:rPr>
            <w:noProof/>
            <w:webHidden/>
          </w:rPr>
          <w:fldChar w:fldCharType="end"/>
        </w:r>
      </w:hyperlink>
    </w:p>
    <w:p w14:paraId="32BAF64B" w14:textId="77777777" w:rsidR="006357D0" w:rsidRDefault="00F57DB8">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FF5CA5">
          <w:rPr>
            <w:noProof/>
            <w:webHidden/>
          </w:rPr>
          <w:t>55</w:t>
        </w:r>
        <w:r w:rsidR="006357D0">
          <w:rPr>
            <w:noProof/>
            <w:webHidden/>
          </w:rPr>
          <w:fldChar w:fldCharType="end"/>
        </w:r>
      </w:hyperlink>
    </w:p>
    <w:p w14:paraId="49876580" w14:textId="77777777" w:rsidR="006357D0" w:rsidRDefault="00F57DB8">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FF5CA5">
          <w:rPr>
            <w:noProof/>
            <w:webHidden/>
          </w:rPr>
          <w:t>56</w:t>
        </w:r>
        <w:r w:rsidR="006357D0">
          <w:rPr>
            <w:noProof/>
            <w:webHidden/>
          </w:rPr>
          <w:fldChar w:fldCharType="end"/>
        </w:r>
      </w:hyperlink>
    </w:p>
    <w:p w14:paraId="6A4DB990" w14:textId="77777777" w:rsidR="006357D0" w:rsidRDefault="00F57DB8">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FF5CA5">
          <w:rPr>
            <w:noProof/>
            <w:webHidden/>
          </w:rPr>
          <w:t>57</w:t>
        </w:r>
        <w:r w:rsidR="006357D0">
          <w:rPr>
            <w:noProof/>
            <w:webHidden/>
          </w:rPr>
          <w:fldChar w:fldCharType="end"/>
        </w:r>
      </w:hyperlink>
    </w:p>
    <w:p w14:paraId="42D4AFE4" w14:textId="77777777" w:rsidR="006357D0" w:rsidRDefault="00F57DB8">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FF5CA5">
          <w:rPr>
            <w:noProof/>
            <w:webHidden/>
          </w:rPr>
          <w:t>58</w:t>
        </w:r>
        <w:r w:rsidR="006357D0">
          <w:rPr>
            <w:noProof/>
            <w:webHidden/>
          </w:rPr>
          <w:fldChar w:fldCharType="end"/>
        </w:r>
      </w:hyperlink>
    </w:p>
    <w:p w14:paraId="746C8ADA" w14:textId="77777777" w:rsidR="006357D0" w:rsidRDefault="00F57DB8">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FF5CA5">
          <w:rPr>
            <w:noProof/>
            <w:webHidden/>
          </w:rPr>
          <w:t>59</w:t>
        </w:r>
        <w:r w:rsidR="006357D0">
          <w:rPr>
            <w:noProof/>
            <w:webHidden/>
          </w:rPr>
          <w:fldChar w:fldCharType="end"/>
        </w:r>
      </w:hyperlink>
    </w:p>
    <w:p w14:paraId="0317C2E9" w14:textId="77777777" w:rsidR="006357D0" w:rsidRDefault="00F57DB8">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FF5CA5">
          <w:rPr>
            <w:noProof/>
            <w:webHidden/>
          </w:rPr>
          <w:t>60</w:t>
        </w:r>
        <w:r w:rsidR="006357D0">
          <w:rPr>
            <w:noProof/>
            <w:webHidden/>
          </w:rPr>
          <w:fldChar w:fldCharType="end"/>
        </w:r>
      </w:hyperlink>
    </w:p>
    <w:p w14:paraId="419D25E8" w14:textId="77777777" w:rsidR="006357D0" w:rsidRDefault="00F57DB8">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FF5CA5">
          <w:rPr>
            <w:noProof/>
            <w:webHidden/>
          </w:rPr>
          <w:t>61</w:t>
        </w:r>
        <w:r w:rsidR="006357D0">
          <w:rPr>
            <w:noProof/>
            <w:webHidden/>
          </w:rPr>
          <w:fldChar w:fldCharType="end"/>
        </w:r>
      </w:hyperlink>
    </w:p>
    <w:p w14:paraId="44C41724" w14:textId="77777777" w:rsidR="006357D0" w:rsidRDefault="00F57DB8">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FF5CA5">
          <w:rPr>
            <w:noProof/>
            <w:webHidden/>
          </w:rPr>
          <w:t>62</w:t>
        </w:r>
        <w:r w:rsidR="006357D0">
          <w:rPr>
            <w:noProof/>
            <w:webHidden/>
          </w:rPr>
          <w:fldChar w:fldCharType="end"/>
        </w:r>
      </w:hyperlink>
    </w:p>
    <w:p w14:paraId="31B8931A" w14:textId="77777777" w:rsidR="006357D0" w:rsidRDefault="00F57DB8">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FF5CA5">
          <w:rPr>
            <w:noProof/>
            <w:webHidden/>
          </w:rPr>
          <w:t>63</w:t>
        </w:r>
        <w:r w:rsidR="006357D0">
          <w:rPr>
            <w:noProof/>
            <w:webHidden/>
          </w:rPr>
          <w:fldChar w:fldCharType="end"/>
        </w:r>
      </w:hyperlink>
    </w:p>
    <w:p w14:paraId="10F009D1" w14:textId="77777777" w:rsidR="006357D0" w:rsidRDefault="00F57DB8">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FF5CA5">
          <w:rPr>
            <w:noProof/>
            <w:webHidden/>
          </w:rPr>
          <w:t>64</w:t>
        </w:r>
        <w:r w:rsidR="006357D0">
          <w:rPr>
            <w:noProof/>
            <w:webHidden/>
          </w:rPr>
          <w:fldChar w:fldCharType="end"/>
        </w:r>
      </w:hyperlink>
    </w:p>
    <w:p w14:paraId="63B54155" w14:textId="77777777" w:rsidR="006357D0" w:rsidRDefault="00F57DB8">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FF5CA5">
          <w:rPr>
            <w:noProof/>
            <w:webHidden/>
          </w:rPr>
          <w:t>65</w:t>
        </w:r>
        <w:r w:rsidR="006357D0">
          <w:rPr>
            <w:noProof/>
            <w:webHidden/>
          </w:rPr>
          <w:fldChar w:fldCharType="end"/>
        </w:r>
      </w:hyperlink>
    </w:p>
    <w:p w14:paraId="3B9852BD" w14:textId="77777777" w:rsidR="006357D0" w:rsidRDefault="00F57DB8">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FF5CA5">
          <w:rPr>
            <w:noProof/>
            <w:webHidden/>
          </w:rPr>
          <w:t>66</w:t>
        </w:r>
        <w:r w:rsidR="006357D0">
          <w:rPr>
            <w:noProof/>
            <w:webHidden/>
          </w:rPr>
          <w:fldChar w:fldCharType="end"/>
        </w:r>
      </w:hyperlink>
    </w:p>
    <w:p w14:paraId="5DAAF5F9" w14:textId="77777777" w:rsidR="006357D0" w:rsidRDefault="00F57DB8">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FF5CA5">
          <w:rPr>
            <w:noProof/>
            <w:webHidden/>
          </w:rPr>
          <w:t>67</w:t>
        </w:r>
        <w:r w:rsidR="006357D0">
          <w:rPr>
            <w:noProof/>
            <w:webHidden/>
          </w:rPr>
          <w:fldChar w:fldCharType="end"/>
        </w:r>
      </w:hyperlink>
    </w:p>
    <w:p w14:paraId="02AB3F15" w14:textId="77777777" w:rsidR="006357D0" w:rsidRDefault="00F57DB8">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FF5CA5">
          <w:rPr>
            <w:noProof/>
            <w:webHidden/>
          </w:rPr>
          <w:t>68</w:t>
        </w:r>
        <w:r w:rsidR="006357D0">
          <w:rPr>
            <w:noProof/>
            <w:webHidden/>
          </w:rPr>
          <w:fldChar w:fldCharType="end"/>
        </w:r>
      </w:hyperlink>
    </w:p>
    <w:p w14:paraId="7E9FB223" w14:textId="77777777" w:rsidR="006357D0" w:rsidRDefault="00F57DB8">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FF5CA5">
          <w:rPr>
            <w:noProof/>
            <w:webHidden/>
          </w:rPr>
          <w:t>68</w:t>
        </w:r>
        <w:r w:rsidR="006357D0">
          <w:rPr>
            <w:noProof/>
            <w:webHidden/>
          </w:rPr>
          <w:fldChar w:fldCharType="end"/>
        </w:r>
      </w:hyperlink>
    </w:p>
    <w:p w14:paraId="4F81DAAF" w14:textId="77777777" w:rsidR="006357D0" w:rsidRDefault="00F57DB8">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FF5CA5">
          <w:rPr>
            <w:noProof/>
            <w:webHidden/>
          </w:rPr>
          <w:t>69</w:t>
        </w:r>
        <w:r w:rsidR="006357D0">
          <w:rPr>
            <w:noProof/>
            <w:webHidden/>
          </w:rPr>
          <w:fldChar w:fldCharType="end"/>
        </w:r>
      </w:hyperlink>
    </w:p>
    <w:p w14:paraId="43AF409E" w14:textId="77777777" w:rsidR="006357D0" w:rsidRDefault="00F57DB8">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FF5CA5">
          <w:rPr>
            <w:b w:val="0"/>
            <w:bCs/>
            <w:noProof/>
            <w:webHidden/>
          </w:rPr>
          <w:t>Error! Bookmark not defined.</w:t>
        </w:r>
        <w:r w:rsidR="006357D0">
          <w:rPr>
            <w:noProof/>
            <w:webHidden/>
          </w:rPr>
          <w:fldChar w:fldCharType="end"/>
        </w:r>
      </w:hyperlink>
    </w:p>
    <w:p w14:paraId="354ECD75" w14:textId="77777777" w:rsidR="006357D0" w:rsidRDefault="00F57DB8">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FF5CA5">
          <w:rPr>
            <w:noProof/>
            <w:webHidden/>
          </w:rPr>
          <w:t>71</w:t>
        </w:r>
        <w:r w:rsidR="006357D0">
          <w:rPr>
            <w:noProof/>
            <w:webHidden/>
          </w:rPr>
          <w:fldChar w:fldCharType="end"/>
        </w:r>
      </w:hyperlink>
    </w:p>
    <w:p w14:paraId="2B2CD619" w14:textId="77777777" w:rsidR="006357D0" w:rsidRDefault="00F57DB8">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FF5CA5">
          <w:rPr>
            <w:noProof/>
            <w:webHidden/>
          </w:rPr>
          <w:t>79</w:t>
        </w:r>
        <w:r w:rsidR="006357D0">
          <w:rPr>
            <w:noProof/>
            <w:webHidden/>
          </w:rPr>
          <w:fldChar w:fldCharType="end"/>
        </w:r>
      </w:hyperlink>
    </w:p>
    <w:p w14:paraId="721E59B1" w14:textId="77777777" w:rsidR="006357D0" w:rsidRDefault="00F57DB8">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FF5CA5">
          <w:rPr>
            <w:noProof/>
            <w:webHidden/>
          </w:rPr>
          <w:t>80</w:t>
        </w:r>
        <w:r w:rsidR="006357D0">
          <w:rPr>
            <w:noProof/>
            <w:webHidden/>
          </w:rPr>
          <w:fldChar w:fldCharType="end"/>
        </w:r>
      </w:hyperlink>
    </w:p>
    <w:p w14:paraId="1163C8A0" w14:textId="77777777" w:rsidR="006357D0" w:rsidRDefault="00F57DB8">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FF5CA5">
          <w:rPr>
            <w:noProof/>
            <w:webHidden/>
          </w:rPr>
          <w:t>87</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14:paraId="5717C3EA" w14:textId="7777777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lastRenderedPageBreak/>
              <w:t>Letter of Bid</w:t>
            </w:r>
            <w:bookmarkEnd w:id="386"/>
          </w:p>
        </w:tc>
      </w:tr>
    </w:tbl>
    <w:p w14:paraId="45C3B94E" w14:textId="77777777" w:rsidR="006309F7" w:rsidRPr="00D20367" w:rsidRDefault="006309F7" w:rsidP="004318D5">
      <w:pPr>
        <w:tabs>
          <w:tab w:val="right" w:pos="9000"/>
        </w:tabs>
        <w:ind w:left="4320" w:firstLine="720"/>
      </w:pPr>
    </w:p>
    <w:p w14:paraId="00A8C240"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6530CDB7"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1C50D5BA"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64240341" w14:textId="77777777" w:rsidR="006309F7" w:rsidRPr="00D20367" w:rsidRDefault="006309F7" w:rsidP="004318D5">
      <w:r w:rsidRPr="004318D5">
        <w:rPr>
          <w:b/>
          <w:bCs/>
        </w:rPr>
        <w:t>To:</w:t>
      </w:r>
      <w:r w:rsidRPr="00D20367">
        <w:t xml:space="preserve">  _______________________________________________________________________</w:t>
      </w:r>
    </w:p>
    <w:p w14:paraId="549DC7C7" w14:textId="77777777" w:rsidR="006309F7" w:rsidRPr="00D20367" w:rsidRDefault="006309F7" w:rsidP="004318D5"/>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5C6798EE"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0D62C30C" w14:textId="77777777" w:rsidR="00D14B64" w:rsidRDefault="00D14B64" w:rsidP="004318D5">
      <w:pPr>
        <w:tabs>
          <w:tab w:val="right" w:pos="9000"/>
        </w:tabs>
      </w:pPr>
    </w:p>
    <w:p w14:paraId="20E15C02" w14:textId="77777777" w:rsidR="00D14B64" w:rsidRDefault="00D14B64" w:rsidP="004318D5">
      <w:pPr>
        <w:pStyle w:val="ListParagraph"/>
      </w:pPr>
    </w:p>
    <w:p w14:paraId="0093787F"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3482435B" w14:textId="77777777" w:rsidR="006309F7" w:rsidRPr="00D20367" w:rsidRDefault="006309F7" w:rsidP="004318D5">
      <w:pPr>
        <w:tabs>
          <w:tab w:val="right" w:pos="9000"/>
        </w:tabs>
        <w:ind w:left="450"/>
      </w:pPr>
      <w:r w:rsidRPr="00D20367">
        <w:rPr>
          <w:u w:val="single"/>
        </w:rPr>
        <w:tab/>
      </w:r>
      <w:r w:rsidRPr="00D20367">
        <w:t>;</w:t>
      </w:r>
    </w:p>
    <w:p w14:paraId="045EBBC7" w14:textId="77777777" w:rsidR="006309F7" w:rsidRPr="00D20367" w:rsidRDefault="006309F7" w:rsidP="004318D5">
      <w:pPr>
        <w:tabs>
          <w:tab w:val="right" w:pos="9000"/>
        </w:tabs>
      </w:pPr>
    </w:p>
    <w:p w14:paraId="4156655F"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76AE5E52"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8A0EF0">
      <w:pPr>
        <w:numPr>
          <w:ilvl w:val="0"/>
          <w:numId w:val="13"/>
        </w:numPr>
        <w:tabs>
          <w:tab w:val="right" w:pos="9000"/>
        </w:tabs>
      </w:pPr>
      <w:r w:rsidRPr="00D20367">
        <w:lastRenderedPageBreak/>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B71009">
      <w:pPr>
        <w:numPr>
          <w:ilvl w:val="0"/>
          <w:numId w:val="13"/>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B71009">
      <w:pPr>
        <w:numPr>
          <w:ilvl w:val="0"/>
          <w:numId w:val="13"/>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56D544BD" w14:textId="77777777" w:rsidR="00BC3A3A" w:rsidRPr="00D20367" w:rsidRDefault="00BC3A3A" w:rsidP="004318D5">
      <w:pPr>
        <w:tabs>
          <w:tab w:val="left" w:pos="1188"/>
          <w:tab w:val="left" w:pos="2394"/>
          <w:tab w:val="left" w:pos="4209"/>
          <w:tab w:val="left" w:pos="5238"/>
          <w:tab w:val="left" w:pos="7632"/>
          <w:tab w:val="left" w:pos="7868"/>
          <w:tab w:val="left" w:pos="9468"/>
        </w:tabs>
      </w:pPr>
    </w:p>
    <w:p w14:paraId="4EBAF2EE"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7506805B"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1577127B"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40CB00F"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CAEBD7" w14:textId="77777777" w:rsidR="00D0121E" w:rsidRDefault="00D0121E" w:rsidP="004318D5">
      <w:pPr>
        <w:tabs>
          <w:tab w:val="right" w:pos="9000"/>
        </w:tabs>
      </w:pPr>
      <w:r>
        <w:t>Title of the person signing the Bid</w:t>
      </w:r>
      <w:r w:rsidRPr="00D0121E">
        <w:rPr>
          <w:u w:val="single"/>
        </w:rPr>
        <w:tab/>
      </w:r>
    </w:p>
    <w:p w14:paraId="14C68062" w14:textId="77777777" w:rsidR="00D0121E" w:rsidRDefault="00D0121E" w:rsidP="004318D5">
      <w:pPr>
        <w:tabs>
          <w:tab w:val="right" w:pos="9000"/>
        </w:tabs>
      </w:pPr>
    </w:p>
    <w:p w14:paraId="1E37EAF2" w14:textId="77777777" w:rsidR="006309F7" w:rsidRPr="00D20367" w:rsidRDefault="00D0121E">
      <w:pPr>
        <w:tabs>
          <w:tab w:val="right" w:pos="9000"/>
        </w:tabs>
        <w:jc w:val="left"/>
      </w:pPr>
      <w:r>
        <w:t>Signature of the person named above</w:t>
      </w:r>
      <w:r w:rsidR="006309F7" w:rsidRPr="00D20367">
        <w:rPr>
          <w:u w:val="single"/>
        </w:rPr>
        <w:tab/>
      </w:r>
    </w:p>
    <w:p w14:paraId="623D1A5B" w14:textId="77777777" w:rsidR="006309F7" w:rsidRPr="00D20367" w:rsidRDefault="006309F7">
      <w:pPr>
        <w:tabs>
          <w:tab w:val="right" w:pos="9000"/>
        </w:tabs>
        <w:jc w:val="left"/>
      </w:pPr>
    </w:p>
    <w:p w14:paraId="5D290A18" w14:textId="77777777" w:rsidR="006309F7" w:rsidRPr="00D20367" w:rsidRDefault="006309F7">
      <w:pPr>
        <w:tabs>
          <w:tab w:val="right" w:pos="9000"/>
        </w:tabs>
        <w:jc w:val="left"/>
      </w:pPr>
    </w:p>
    <w:p w14:paraId="0A753049"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4CCA13C5" w14:textId="77777777" w:rsidR="00D0121E" w:rsidRDefault="00D0121E" w:rsidP="004318D5">
      <w:pPr>
        <w:tabs>
          <w:tab w:val="right" w:pos="9000"/>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lastRenderedPageBreak/>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lastRenderedPageBreak/>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pPr>
              <w:suppressAutoHyphens/>
              <w:spacing w:before="240"/>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77777777" w:rsidR="001A6E77" w:rsidRPr="00D20367" w:rsidRDefault="001A6E77" w:rsidP="001A6E77">
      <w:pPr>
        <w:pStyle w:val="SectionVHeading2"/>
      </w:pPr>
      <w:bookmarkStart w:id="395" w:name="_Toc404184258"/>
      <w:r w:rsidRPr="00D20367">
        <w:t>Bill No. 1</w:t>
      </w:r>
      <w:proofErr w:type="gramStart"/>
      <w:r w:rsidRPr="00D20367">
        <w:t>:  General</w:t>
      </w:r>
      <w:proofErr w:type="gramEnd"/>
      <w:r w:rsidRPr="00D20367">
        <w:t xml:space="preserve"> </w:t>
      </w:r>
      <w:proofErr w:type="spellStart"/>
      <w:r w:rsidRPr="00D20367">
        <w:t>Items</w:t>
      </w:r>
      <w:bookmarkEnd w:id="395"/>
      <w:proofErr w:type="spellEnd"/>
    </w:p>
    <w:p w14:paraId="5AFFE4F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14:paraId="58F299C5" w14:textId="7777777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14:paraId="25FF612C" w14:textId="77777777"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513FAA7A" w14:textId="77777777"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14:paraId="127BEDD4" w14:textId="77777777"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14:paraId="375F99E2" w14:textId="77777777"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14:paraId="699F51F5" w14:textId="77777777"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14:paraId="2018228F" w14:textId="77777777" w:rsidR="001A6E77" w:rsidRPr="009A63C8" w:rsidRDefault="001A6E77" w:rsidP="001A6E77">
            <w:pPr>
              <w:jc w:val="center"/>
              <w:rPr>
                <w:b/>
                <w:bCs/>
                <w:iCs/>
              </w:rPr>
            </w:pPr>
            <w:r w:rsidRPr="009A63C8">
              <w:rPr>
                <w:b/>
                <w:bCs/>
                <w:iCs/>
              </w:rPr>
              <w:t>Amount</w:t>
            </w:r>
          </w:p>
        </w:tc>
      </w:tr>
      <w:tr w:rsidR="001A6E77" w:rsidRPr="00D20367" w14:paraId="727930F0" w14:textId="77777777" w:rsidTr="009A63C8">
        <w:tc>
          <w:tcPr>
            <w:tcW w:w="1080" w:type="dxa"/>
            <w:tcBorders>
              <w:top w:val="single" w:sz="6" w:space="0" w:color="auto"/>
              <w:left w:val="double" w:sz="6" w:space="0" w:color="auto"/>
            </w:tcBorders>
          </w:tcPr>
          <w:p w14:paraId="6E0201E4"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5E0F742C" w14:textId="77777777" w:rsidR="001A6E77" w:rsidRPr="00D20367" w:rsidRDefault="001A6E77" w:rsidP="001A6E77">
            <w:pPr>
              <w:jc w:val="left"/>
            </w:pPr>
          </w:p>
        </w:tc>
        <w:tc>
          <w:tcPr>
            <w:tcW w:w="816" w:type="dxa"/>
            <w:tcBorders>
              <w:top w:val="single" w:sz="6" w:space="0" w:color="auto"/>
              <w:left w:val="nil"/>
            </w:tcBorders>
          </w:tcPr>
          <w:p w14:paraId="11E8AF01" w14:textId="77777777"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14:paraId="268E65DF" w14:textId="77777777"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14:paraId="3FE6F1CE" w14:textId="77777777" w:rsidR="001A6E77" w:rsidRPr="00D20367" w:rsidRDefault="001A6E77" w:rsidP="001A6E77">
            <w:pPr>
              <w:jc w:val="center"/>
            </w:pPr>
          </w:p>
        </w:tc>
        <w:tc>
          <w:tcPr>
            <w:tcW w:w="1092" w:type="dxa"/>
            <w:tcBorders>
              <w:top w:val="single" w:sz="6" w:space="0" w:color="auto"/>
              <w:left w:val="nil"/>
              <w:right w:val="double" w:sz="6" w:space="0" w:color="auto"/>
            </w:tcBorders>
          </w:tcPr>
          <w:p w14:paraId="19D744DA" w14:textId="77777777" w:rsidR="001A6E77" w:rsidRPr="00D20367" w:rsidRDefault="001A6E77" w:rsidP="001A6E77">
            <w:pPr>
              <w:jc w:val="center"/>
            </w:pPr>
          </w:p>
        </w:tc>
      </w:tr>
      <w:tr w:rsidR="001A6E77" w:rsidRPr="00D20367" w14:paraId="08C3D4AC" w14:textId="77777777" w:rsidTr="009A63C8">
        <w:tc>
          <w:tcPr>
            <w:tcW w:w="1080" w:type="dxa"/>
            <w:tcBorders>
              <w:top w:val="dotted" w:sz="4" w:space="0" w:color="auto"/>
              <w:left w:val="double" w:sz="6" w:space="0" w:color="auto"/>
              <w:bottom w:val="dotted" w:sz="4" w:space="0" w:color="auto"/>
            </w:tcBorders>
          </w:tcPr>
          <w:p w14:paraId="2E576DE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B204DE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1594A9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990761F"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66108496"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2BB5BF7" w14:textId="77777777" w:rsidR="001A6E77" w:rsidRPr="00D20367" w:rsidRDefault="001A6E77" w:rsidP="001A6E77">
            <w:pPr>
              <w:jc w:val="center"/>
            </w:pPr>
          </w:p>
        </w:tc>
      </w:tr>
      <w:tr w:rsidR="001A6E77" w:rsidRPr="00D20367" w14:paraId="2A7B28EB" w14:textId="77777777" w:rsidTr="009A63C8">
        <w:tc>
          <w:tcPr>
            <w:tcW w:w="1080" w:type="dxa"/>
            <w:tcBorders>
              <w:left w:val="double" w:sz="6" w:space="0" w:color="auto"/>
            </w:tcBorders>
          </w:tcPr>
          <w:p w14:paraId="5BC277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812262" w14:textId="77777777" w:rsidR="001A6E77" w:rsidRPr="00D20367" w:rsidRDefault="001A6E77" w:rsidP="001A6E77">
            <w:pPr>
              <w:jc w:val="left"/>
            </w:pPr>
          </w:p>
        </w:tc>
        <w:tc>
          <w:tcPr>
            <w:tcW w:w="816" w:type="dxa"/>
            <w:tcBorders>
              <w:left w:val="nil"/>
            </w:tcBorders>
          </w:tcPr>
          <w:p w14:paraId="4B10F9C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54AD12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47D105" w14:textId="77777777" w:rsidR="001A6E77" w:rsidRPr="00D20367" w:rsidRDefault="001A6E77" w:rsidP="001A6E77">
            <w:pPr>
              <w:jc w:val="center"/>
            </w:pPr>
          </w:p>
        </w:tc>
        <w:tc>
          <w:tcPr>
            <w:tcW w:w="1092" w:type="dxa"/>
            <w:tcBorders>
              <w:left w:val="nil"/>
              <w:right w:val="double" w:sz="6" w:space="0" w:color="auto"/>
            </w:tcBorders>
          </w:tcPr>
          <w:p w14:paraId="182A513C" w14:textId="77777777" w:rsidR="001A6E77" w:rsidRPr="00D20367" w:rsidRDefault="001A6E77" w:rsidP="001A6E77">
            <w:pPr>
              <w:jc w:val="center"/>
            </w:pPr>
          </w:p>
        </w:tc>
      </w:tr>
      <w:tr w:rsidR="001A6E77" w:rsidRPr="00D20367" w14:paraId="69F87D84" w14:textId="77777777" w:rsidTr="009A63C8">
        <w:tc>
          <w:tcPr>
            <w:tcW w:w="1080" w:type="dxa"/>
            <w:tcBorders>
              <w:top w:val="dotted" w:sz="4" w:space="0" w:color="auto"/>
              <w:left w:val="double" w:sz="6" w:space="0" w:color="auto"/>
              <w:bottom w:val="dotted" w:sz="4" w:space="0" w:color="auto"/>
            </w:tcBorders>
          </w:tcPr>
          <w:p w14:paraId="51DD79B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894349B"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8B2FC32"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7581D47D"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0C1C6CF"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4F4AF5D" w14:textId="77777777" w:rsidR="001A6E77" w:rsidRPr="00D20367" w:rsidRDefault="001A6E77" w:rsidP="001A6E77">
            <w:pPr>
              <w:jc w:val="center"/>
            </w:pPr>
          </w:p>
        </w:tc>
      </w:tr>
      <w:tr w:rsidR="001A6E77" w:rsidRPr="00D20367" w14:paraId="5B31DED2" w14:textId="77777777" w:rsidTr="009A63C8">
        <w:tc>
          <w:tcPr>
            <w:tcW w:w="1080" w:type="dxa"/>
            <w:tcBorders>
              <w:left w:val="double" w:sz="6" w:space="0" w:color="auto"/>
            </w:tcBorders>
          </w:tcPr>
          <w:p w14:paraId="7CF41F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CBC3E" w14:textId="77777777" w:rsidR="001A6E77" w:rsidRPr="00D20367" w:rsidRDefault="001A6E77" w:rsidP="001A6E77">
            <w:pPr>
              <w:jc w:val="left"/>
            </w:pPr>
          </w:p>
        </w:tc>
        <w:tc>
          <w:tcPr>
            <w:tcW w:w="816" w:type="dxa"/>
            <w:tcBorders>
              <w:left w:val="nil"/>
            </w:tcBorders>
          </w:tcPr>
          <w:p w14:paraId="4CAE67AC"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59CC007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3A7395" w14:textId="77777777" w:rsidR="001A6E77" w:rsidRPr="00D20367" w:rsidRDefault="001A6E77" w:rsidP="001A6E77">
            <w:pPr>
              <w:jc w:val="center"/>
            </w:pPr>
          </w:p>
        </w:tc>
        <w:tc>
          <w:tcPr>
            <w:tcW w:w="1092" w:type="dxa"/>
            <w:tcBorders>
              <w:left w:val="nil"/>
              <w:right w:val="double" w:sz="6" w:space="0" w:color="auto"/>
            </w:tcBorders>
          </w:tcPr>
          <w:p w14:paraId="1770BDE6" w14:textId="77777777" w:rsidR="001A6E77" w:rsidRPr="00D20367" w:rsidRDefault="001A6E77" w:rsidP="001A6E77">
            <w:pPr>
              <w:jc w:val="center"/>
            </w:pPr>
          </w:p>
        </w:tc>
      </w:tr>
      <w:tr w:rsidR="001A6E77" w:rsidRPr="00D20367" w14:paraId="5428BE68" w14:textId="77777777" w:rsidTr="009A63C8">
        <w:tc>
          <w:tcPr>
            <w:tcW w:w="1080" w:type="dxa"/>
            <w:tcBorders>
              <w:top w:val="dotted" w:sz="4" w:space="0" w:color="auto"/>
              <w:left w:val="double" w:sz="6" w:space="0" w:color="auto"/>
              <w:bottom w:val="dotted" w:sz="4" w:space="0" w:color="auto"/>
            </w:tcBorders>
          </w:tcPr>
          <w:p w14:paraId="233E0CF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E83F7B6"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7C2B963"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44EF49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40B0939"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66D8F8C" w14:textId="77777777" w:rsidR="001A6E77" w:rsidRPr="00D20367" w:rsidRDefault="001A6E77" w:rsidP="001A6E77">
            <w:pPr>
              <w:jc w:val="center"/>
            </w:pPr>
          </w:p>
        </w:tc>
      </w:tr>
      <w:tr w:rsidR="001A6E77" w:rsidRPr="00D20367" w14:paraId="7FD1099F" w14:textId="77777777" w:rsidTr="009A63C8">
        <w:tc>
          <w:tcPr>
            <w:tcW w:w="1080" w:type="dxa"/>
            <w:tcBorders>
              <w:left w:val="double" w:sz="6" w:space="0" w:color="auto"/>
            </w:tcBorders>
          </w:tcPr>
          <w:p w14:paraId="3A1D7F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8BA34FA" w14:textId="77777777" w:rsidR="001A6E77" w:rsidRPr="00D20367" w:rsidRDefault="001A6E77" w:rsidP="001A6E77">
            <w:pPr>
              <w:jc w:val="left"/>
            </w:pPr>
          </w:p>
        </w:tc>
        <w:tc>
          <w:tcPr>
            <w:tcW w:w="816" w:type="dxa"/>
            <w:tcBorders>
              <w:left w:val="nil"/>
            </w:tcBorders>
          </w:tcPr>
          <w:p w14:paraId="3A8F20F4"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FF00B1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6E5E152" w14:textId="77777777" w:rsidR="001A6E77" w:rsidRPr="00D20367" w:rsidRDefault="001A6E77" w:rsidP="001A6E77">
            <w:pPr>
              <w:jc w:val="center"/>
            </w:pPr>
          </w:p>
        </w:tc>
        <w:tc>
          <w:tcPr>
            <w:tcW w:w="1092" w:type="dxa"/>
            <w:tcBorders>
              <w:left w:val="nil"/>
              <w:right w:val="double" w:sz="6" w:space="0" w:color="auto"/>
            </w:tcBorders>
          </w:tcPr>
          <w:p w14:paraId="4C01E593" w14:textId="77777777" w:rsidR="001A6E77" w:rsidRPr="00D20367" w:rsidRDefault="001A6E77" w:rsidP="001A6E77">
            <w:pPr>
              <w:jc w:val="center"/>
            </w:pPr>
          </w:p>
        </w:tc>
      </w:tr>
      <w:tr w:rsidR="001A6E77" w:rsidRPr="00D20367" w14:paraId="7813633D" w14:textId="77777777" w:rsidTr="009A63C8">
        <w:tc>
          <w:tcPr>
            <w:tcW w:w="1080" w:type="dxa"/>
            <w:tcBorders>
              <w:top w:val="dotted" w:sz="4" w:space="0" w:color="auto"/>
              <w:left w:val="double" w:sz="6" w:space="0" w:color="auto"/>
              <w:bottom w:val="dotted" w:sz="4" w:space="0" w:color="auto"/>
            </w:tcBorders>
          </w:tcPr>
          <w:p w14:paraId="116B151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4141434"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157DF5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320CFC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CCFA25D"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494B5E9" w14:textId="77777777" w:rsidR="001A6E77" w:rsidRPr="00D20367" w:rsidRDefault="001A6E77" w:rsidP="001A6E77">
            <w:pPr>
              <w:jc w:val="center"/>
            </w:pPr>
          </w:p>
        </w:tc>
      </w:tr>
      <w:tr w:rsidR="001A6E77" w:rsidRPr="00D20367" w14:paraId="1D25F5A1" w14:textId="77777777" w:rsidTr="009A63C8">
        <w:tc>
          <w:tcPr>
            <w:tcW w:w="1080" w:type="dxa"/>
            <w:tcBorders>
              <w:left w:val="double" w:sz="6" w:space="0" w:color="auto"/>
            </w:tcBorders>
          </w:tcPr>
          <w:p w14:paraId="1AD312D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E85DF47" w14:textId="77777777" w:rsidR="001A6E77" w:rsidRPr="00D20367" w:rsidRDefault="001A6E77" w:rsidP="001A6E77">
            <w:pPr>
              <w:jc w:val="left"/>
            </w:pPr>
          </w:p>
        </w:tc>
        <w:tc>
          <w:tcPr>
            <w:tcW w:w="816" w:type="dxa"/>
            <w:tcBorders>
              <w:left w:val="nil"/>
            </w:tcBorders>
          </w:tcPr>
          <w:p w14:paraId="60D36A3A"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9F1F3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87C78C2" w14:textId="77777777" w:rsidR="001A6E77" w:rsidRPr="00D20367" w:rsidRDefault="001A6E77" w:rsidP="001A6E77">
            <w:pPr>
              <w:jc w:val="center"/>
            </w:pPr>
          </w:p>
        </w:tc>
        <w:tc>
          <w:tcPr>
            <w:tcW w:w="1092" w:type="dxa"/>
            <w:tcBorders>
              <w:left w:val="nil"/>
              <w:right w:val="double" w:sz="6" w:space="0" w:color="auto"/>
            </w:tcBorders>
          </w:tcPr>
          <w:p w14:paraId="3A31A223" w14:textId="77777777" w:rsidR="001A6E77" w:rsidRPr="00D20367" w:rsidRDefault="001A6E77" w:rsidP="001A6E77">
            <w:pPr>
              <w:jc w:val="center"/>
            </w:pPr>
          </w:p>
        </w:tc>
      </w:tr>
      <w:tr w:rsidR="001A6E77" w:rsidRPr="00D20367" w14:paraId="7E6996E6" w14:textId="77777777" w:rsidTr="009A63C8">
        <w:tc>
          <w:tcPr>
            <w:tcW w:w="1080" w:type="dxa"/>
            <w:tcBorders>
              <w:top w:val="dotted" w:sz="4" w:space="0" w:color="auto"/>
              <w:left w:val="double" w:sz="6" w:space="0" w:color="auto"/>
              <w:bottom w:val="dotted" w:sz="4" w:space="0" w:color="auto"/>
            </w:tcBorders>
          </w:tcPr>
          <w:p w14:paraId="544CDDF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EBC9E3"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7ACC0B0"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68F4C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A8281A1"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3BB3DE72" w14:textId="77777777" w:rsidR="001A6E77" w:rsidRPr="00D20367" w:rsidRDefault="001A6E77" w:rsidP="001A6E77">
            <w:pPr>
              <w:jc w:val="center"/>
            </w:pPr>
          </w:p>
        </w:tc>
      </w:tr>
      <w:tr w:rsidR="001A6E77" w:rsidRPr="00D20367" w14:paraId="4A81570C" w14:textId="77777777" w:rsidTr="009A63C8">
        <w:tc>
          <w:tcPr>
            <w:tcW w:w="1080" w:type="dxa"/>
            <w:tcBorders>
              <w:left w:val="double" w:sz="6" w:space="0" w:color="auto"/>
            </w:tcBorders>
          </w:tcPr>
          <w:p w14:paraId="33CEED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477D381" w14:textId="77777777" w:rsidR="001A6E77" w:rsidRPr="00D20367" w:rsidRDefault="001A6E77" w:rsidP="001A6E77">
            <w:pPr>
              <w:jc w:val="left"/>
            </w:pPr>
          </w:p>
        </w:tc>
        <w:tc>
          <w:tcPr>
            <w:tcW w:w="816" w:type="dxa"/>
            <w:tcBorders>
              <w:left w:val="nil"/>
            </w:tcBorders>
          </w:tcPr>
          <w:p w14:paraId="23F9D25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206D1E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AAE9E20" w14:textId="77777777" w:rsidR="001A6E77" w:rsidRPr="00D20367" w:rsidRDefault="001A6E77" w:rsidP="001A6E77">
            <w:pPr>
              <w:jc w:val="center"/>
            </w:pPr>
          </w:p>
        </w:tc>
        <w:tc>
          <w:tcPr>
            <w:tcW w:w="1092" w:type="dxa"/>
            <w:tcBorders>
              <w:left w:val="nil"/>
              <w:right w:val="double" w:sz="6" w:space="0" w:color="auto"/>
            </w:tcBorders>
          </w:tcPr>
          <w:p w14:paraId="37F4EEFE" w14:textId="77777777" w:rsidR="001A6E77" w:rsidRPr="00D20367" w:rsidRDefault="001A6E77" w:rsidP="001A6E77">
            <w:pPr>
              <w:jc w:val="center"/>
            </w:pPr>
          </w:p>
        </w:tc>
      </w:tr>
      <w:tr w:rsidR="001A6E77" w:rsidRPr="00D20367" w14:paraId="0462905D" w14:textId="77777777" w:rsidTr="00C5700C">
        <w:tc>
          <w:tcPr>
            <w:tcW w:w="1080" w:type="dxa"/>
            <w:tcBorders>
              <w:top w:val="dotted" w:sz="4" w:space="0" w:color="auto"/>
              <w:left w:val="double" w:sz="6" w:space="0" w:color="auto"/>
              <w:bottom w:val="dotted" w:sz="4" w:space="0" w:color="auto"/>
            </w:tcBorders>
          </w:tcPr>
          <w:p w14:paraId="5EF539D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0B95FE1"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9FDBA1"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B9A5BA"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217A7A3"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086F499" w14:textId="77777777" w:rsidR="001A6E77" w:rsidRPr="00D20367" w:rsidRDefault="001A6E77" w:rsidP="001A6E77">
            <w:pPr>
              <w:jc w:val="center"/>
            </w:pPr>
          </w:p>
        </w:tc>
      </w:tr>
      <w:tr w:rsidR="001A6E77" w:rsidRPr="00D20367" w14:paraId="2459545B" w14:textId="77777777" w:rsidTr="00C5700C">
        <w:tc>
          <w:tcPr>
            <w:tcW w:w="1080" w:type="dxa"/>
            <w:tcBorders>
              <w:left w:val="double" w:sz="6" w:space="0" w:color="auto"/>
            </w:tcBorders>
          </w:tcPr>
          <w:p w14:paraId="5449002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F978CC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40028A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52536C9" w14:textId="77777777" w:rsidR="001A6E77" w:rsidRPr="00D20367" w:rsidRDefault="001A6E77" w:rsidP="001A6E77">
            <w:pPr>
              <w:jc w:val="left"/>
            </w:pPr>
          </w:p>
        </w:tc>
        <w:tc>
          <w:tcPr>
            <w:tcW w:w="810" w:type="dxa"/>
            <w:tcBorders>
              <w:top w:val="dotted" w:sz="4" w:space="0" w:color="auto"/>
              <w:left w:val="nil"/>
              <w:right w:val="dotted" w:sz="4" w:space="0" w:color="auto"/>
            </w:tcBorders>
          </w:tcPr>
          <w:p w14:paraId="0FB390DE" w14:textId="77777777" w:rsidR="001A6E77" w:rsidRPr="00D20367" w:rsidRDefault="001A6E77" w:rsidP="001A6E77">
            <w:pPr>
              <w:jc w:val="center"/>
            </w:pPr>
          </w:p>
        </w:tc>
        <w:tc>
          <w:tcPr>
            <w:tcW w:w="1092" w:type="dxa"/>
            <w:tcBorders>
              <w:left w:val="nil"/>
              <w:right w:val="double" w:sz="6" w:space="0" w:color="auto"/>
            </w:tcBorders>
          </w:tcPr>
          <w:p w14:paraId="76C951F0" w14:textId="77777777" w:rsidR="001A6E77" w:rsidRPr="00D20367" w:rsidRDefault="001A6E77" w:rsidP="001A6E77">
            <w:pPr>
              <w:jc w:val="center"/>
            </w:pPr>
          </w:p>
        </w:tc>
      </w:tr>
      <w:tr w:rsidR="001A6E77" w:rsidRPr="00D20367" w14:paraId="39C74C00" w14:textId="77777777" w:rsidTr="00C5700C">
        <w:tc>
          <w:tcPr>
            <w:tcW w:w="1080" w:type="dxa"/>
            <w:tcBorders>
              <w:top w:val="dotted" w:sz="4" w:space="0" w:color="auto"/>
              <w:left w:val="double" w:sz="6" w:space="0" w:color="auto"/>
            </w:tcBorders>
          </w:tcPr>
          <w:p w14:paraId="1205FDC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AE48EA9"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7D41B00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C0BC793" w14:textId="77777777" w:rsidR="001A6E77" w:rsidRPr="00D20367" w:rsidRDefault="001A6E77" w:rsidP="001A6E77">
            <w:pPr>
              <w:jc w:val="left"/>
            </w:pPr>
          </w:p>
        </w:tc>
        <w:tc>
          <w:tcPr>
            <w:tcW w:w="810" w:type="dxa"/>
            <w:tcBorders>
              <w:top w:val="dotted" w:sz="4" w:space="0" w:color="auto"/>
              <w:left w:val="nil"/>
            </w:tcBorders>
          </w:tcPr>
          <w:p w14:paraId="4AF43F1F"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726779C" w14:textId="77777777" w:rsidR="001A6E77" w:rsidRPr="00D20367" w:rsidRDefault="001A6E77" w:rsidP="001A6E77">
            <w:pPr>
              <w:jc w:val="center"/>
            </w:pPr>
          </w:p>
        </w:tc>
      </w:tr>
      <w:tr w:rsidR="001A6E77" w:rsidRPr="00D20367" w14:paraId="712406C0" w14:textId="77777777" w:rsidTr="00C5700C">
        <w:tc>
          <w:tcPr>
            <w:tcW w:w="1080" w:type="dxa"/>
            <w:tcBorders>
              <w:top w:val="dotted" w:sz="4" w:space="0" w:color="auto"/>
              <w:left w:val="double" w:sz="6" w:space="0" w:color="auto"/>
            </w:tcBorders>
          </w:tcPr>
          <w:p w14:paraId="2DBB7BE9"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C8D604E"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6B44ED4"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6E40E139" w14:textId="77777777" w:rsidR="001A6E77" w:rsidRPr="00D20367" w:rsidRDefault="001A6E77" w:rsidP="001A6E77">
            <w:pPr>
              <w:jc w:val="left"/>
            </w:pPr>
          </w:p>
        </w:tc>
        <w:tc>
          <w:tcPr>
            <w:tcW w:w="810" w:type="dxa"/>
            <w:tcBorders>
              <w:top w:val="dotted" w:sz="4" w:space="0" w:color="auto"/>
              <w:left w:val="nil"/>
            </w:tcBorders>
          </w:tcPr>
          <w:p w14:paraId="4A0D291D"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75EF1C77" w14:textId="77777777" w:rsidR="001A6E77" w:rsidRPr="00D20367" w:rsidRDefault="001A6E77" w:rsidP="001A6E77">
            <w:pPr>
              <w:jc w:val="center"/>
            </w:pPr>
          </w:p>
        </w:tc>
      </w:tr>
      <w:tr w:rsidR="001A6E77" w:rsidRPr="00D20367" w14:paraId="4CBE4544" w14:textId="77777777" w:rsidTr="00C5700C">
        <w:tc>
          <w:tcPr>
            <w:tcW w:w="1080" w:type="dxa"/>
            <w:tcBorders>
              <w:top w:val="dotted" w:sz="4" w:space="0" w:color="auto"/>
              <w:left w:val="double" w:sz="6" w:space="0" w:color="auto"/>
            </w:tcBorders>
          </w:tcPr>
          <w:p w14:paraId="0E23E7F8"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286BE1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636ECD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427E8D1" w14:textId="77777777" w:rsidR="001A6E77" w:rsidRPr="00D20367" w:rsidRDefault="001A6E77" w:rsidP="001A6E77">
            <w:pPr>
              <w:jc w:val="left"/>
            </w:pPr>
          </w:p>
        </w:tc>
        <w:tc>
          <w:tcPr>
            <w:tcW w:w="810" w:type="dxa"/>
            <w:tcBorders>
              <w:top w:val="dotted" w:sz="4" w:space="0" w:color="auto"/>
              <w:left w:val="nil"/>
            </w:tcBorders>
          </w:tcPr>
          <w:p w14:paraId="5A1B5A1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65B043B" w14:textId="77777777" w:rsidR="001A6E77" w:rsidRPr="00D20367" w:rsidRDefault="001A6E77" w:rsidP="001A6E77">
            <w:pPr>
              <w:jc w:val="center"/>
            </w:pPr>
          </w:p>
        </w:tc>
      </w:tr>
      <w:tr w:rsidR="001A6E77" w:rsidRPr="00D20367" w14:paraId="5F2F4450" w14:textId="77777777" w:rsidTr="00C5700C">
        <w:tc>
          <w:tcPr>
            <w:tcW w:w="1080" w:type="dxa"/>
            <w:tcBorders>
              <w:top w:val="dotted" w:sz="4" w:space="0" w:color="auto"/>
              <w:left w:val="double" w:sz="6" w:space="0" w:color="auto"/>
            </w:tcBorders>
          </w:tcPr>
          <w:p w14:paraId="3A7428E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5511E27"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3FE6C8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2972169" w14:textId="77777777" w:rsidR="001A6E77" w:rsidRPr="00D20367" w:rsidRDefault="001A6E77" w:rsidP="001A6E77">
            <w:pPr>
              <w:jc w:val="left"/>
            </w:pPr>
          </w:p>
        </w:tc>
        <w:tc>
          <w:tcPr>
            <w:tcW w:w="810" w:type="dxa"/>
            <w:tcBorders>
              <w:top w:val="dotted" w:sz="4" w:space="0" w:color="auto"/>
              <w:left w:val="nil"/>
            </w:tcBorders>
          </w:tcPr>
          <w:p w14:paraId="6AE977DB"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9A80E0A" w14:textId="77777777" w:rsidR="001A6E77" w:rsidRPr="00D20367" w:rsidRDefault="001A6E77" w:rsidP="001A6E77">
            <w:pPr>
              <w:jc w:val="center"/>
            </w:pPr>
          </w:p>
        </w:tc>
      </w:tr>
      <w:tr w:rsidR="001A6E77" w:rsidRPr="00D20367" w14:paraId="6E8ADEE5" w14:textId="77777777" w:rsidTr="00C5700C">
        <w:tc>
          <w:tcPr>
            <w:tcW w:w="1080" w:type="dxa"/>
            <w:tcBorders>
              <w:top w:val="dotted" w:sz="4" w:space="0" w:color="auto"/>
              <w:left w:val="double" w:sz="6" w:space="0" w:color="auto"/>
            </w:tcBorders>
          </w:tcPr>
          <w:p w14:paraId="335C911F"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13826DC"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377C2B"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05A36AF2" w14:textId="77777777" w:rsidR="001A6E77" w:rsidRPr="00D20367" w:rsidRDefault="001A6E77" w:rsidP="001A6E77">
            <w:pPr>
              <w:jc w:val="left"/>
            </w:pPr>
          </w:p>
        </w:tc>
        <w:tc>
          <w:tcPr>
            <w:tcW w:w="810" w:type="dxa"/>
            <w:tcBorders>
              <w:top w:val="dotted" w:sz="4" w:space="0" w:color="auto"/>
              <w:left w:val="nil"/>
            </w:tcBorders>
          </w:tcPr>
          <w:p w14:paraId="694A856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AEBAE4E" w14:textId="77777777" w:rsidR="001A6E77" w:rsidRPr="00D20367" w:rsidRDefault="001A6E77" w:rsidP="001A6E77">
            <w:pPr>
              <w:jc w:val="center"/>
            </w:pPr>
          </w:p>
        </w:tc>
      </w:tr>
      <w:tr w:rsidR="001A6E77" w:rsidRPr="00D20367" w14:paraId="02B5C9A2" w14:textId="77777777" w:rsidTr="00C5700C">
        <w:tc>
          <w:tcPr>
            <w:tcW w:w="1080" w:type="dxa"/>
            <w:tcBorders>
              <w:top w:val="dotted" w:sz="4" w:space="0" w:color="auto"/>
              <w:left w:val="double" w:sz="6" w:space="0" w:color="auto"/>
            </w:tcBorders>
          </w:tcPr>
          <w:p w14:paraId="6095DB12"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0022052"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1C9EE16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638F5D2" w14:textId="77777777" w:rsidR="001A6E77" w:rsidRPr="00D20367" w:rsidRDefault="001A6E77" w:rsidP="001A6E77">
            <w:pPr>
              <w:jc w:val="left"/>
            </w:pPr>
          </w:p>
        </w:tc>
        <w:tc>
          <w:tcPr>
            <w:tcW w:w="810" w:type="dxa"/>
            <w:tcBorders>
              <w:top w:val="dotted" w:sz="4" w:space="0" w:color="auto"/>
              <w:left w:val="nil"/>
            </w:tcBorders>
          </w:tcPr>
          <w:p w14:paraId="223B39E1"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5528363E" w14:textId="77777777" w:rsidR="001A6E77" w:rsidRPr="00D20367" w:rsidRDefault="001A6E77" w:rsidP="001A6E77">
            <w:pPr>
              <w:jc w:val="center"/>
            </w:pPr>
          </w:p>
        </w:tc>
      </w:tr>
      <w:tr w:rsidR="001A6E77" w:rsidRPr="00D20367" w14:paraId="21269DDC" w14:textId="77777777" w:rsidTr="00C5700C">
        <w:tc>
          <w:tcPr>
            <w:tcW w:w="1080" w:type="dxa"/>
            <w:tcBorders>
              <w:top w:val="dotted" w:sz="4" w:space="0" w:color="auto"/>
              <w:left w:val="double" w:sz="6" w:space="0" w:color="auto"/>
              <w:bottom w:val="dotted" w:sz="4" w:space="0" w:color="auto"/>
            </w:tcBorders>
          </w:tcPr>
          <w:p w14:paraId="13050EE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419F04A"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32242A17"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06F7AB7" w14:textId="77777777" w:rsidR="001A6E77" w:rsidRPr="00D20367" w:rsidRDefault="001A6E77" w:rsidP="001A6E77">
            <w:pPr>
              <w:jc w:val="left"/>
            </w:pPr>
          </w:p>
        </w:tc>
        <w:tc>
          <w:tcPr>
            <w:tcW w:w="810" w:type="dxa"/>
            <w:tcBorders>
              <w:top w:val="dotted" w:sz="4" w:space="0" w:color="auto"/>
              <w:left w:val="nil"/>
            </w:tcBorders>
          </w:tcPr>
          <w:p w14:paraId="3FC38776" w14:textId="77777777"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14:paraId="4B30908F" w14:textId="77777777" w:rsidR="001A6E77" w:rsidRPr="00D20367" w:rsidRDefault="001A6E77" w:rsidP="001A6E77">
            <w:pPr>
              <w:jc w:val="center"/>
            </w:pPr>
          </w:p>
        </w:tc>
      </w:tr>
      <w:tr w:rsidR="001A6E77" w:rsidRPr="00D20367" w14:paraId="7D33FDF2" w14:textId="77777777" w:rsidTr="00C5700C">
        <w:tc>
          <w:tcPr>
            <w:tcW w:w="1080" w:type="dxa"/>
            <w:tcBorders>
              <w:left w:val="double" w:sz="6" w:space="0" w:color="auto"/>
              <w:bottom w:val="single" w:sz="6" w:space="0" w:color="auto"/>
            </w:tcBorders>
          </w:tcPr>
          <w:p w14:paraId="6182C794"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12F5D9E" w14:textId="77777777" w:rsidR="001A6E77" w:rsidRPr="00D20367" w:rsidRDefault="001A6E77" w:rsidP="001A6E77">
            <w:pPr>
              <w:jc w:val="left"/>
            </w:pPr>
          </w:p>
        </w:tc>
        <w:tc>
          <w:tcPr>
            <w:tcW w:w="816" w:type="dxa"/>
            <w:tcBorders>
              <w:top w:val="dotted" w:sz="4" w:space="0" w:color="auto"/>
              <w:left w:val="nil"/>
            </w:tcBorders>
          </w:tcPr>
          <w:p w14:paraId="412762F8"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F0CA594" w14:textId="77777777" w:rsidR="001A6E77" w:rsidRPr="00D20367" w:rsidRDefault="001A6E77" w:rsidP="001A6E77">
            <w:pPr>
              <w:jc w:val="left"/>
            </w:pPr>
          </w:p>
        </w:tc>
        <w:tc>
          <w:tcPr>
            <w:tcW w:w="810" w:type="dxa"/>
            <w:tcBorders>
              <w:top w:val="dotted" w:sz="4" w:space="0" w:color="auto"/>
              <w:left w:val="nil"/>
            </w:tcBorders>
          </w:tcPr>
          <w:p w14:paraId="4338DE4E" w14:textId="77777777"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14:paraId="77B5315F" w14:textId="77777777" w:rsidR="001A6E77" w:rsidRPr="00D20367" w:rsidRDefault="001A6E77" w:rsidP="001A6E77">
            <w:pPr>
              <w:jc w:val="center"/>
            </w:pPr>
          </w:p>
        </w:tc>
      </w:tr>
      <w:tr w:rsidR="001A6E77" w:rsidRPr="00D20367" w14:paraId="6653D376" w14:textId="77777777" w:rsidTr="009A63C8">
        <w:tc>
          <w:tcPr>
            <w:tcW w:w="7908" w:type="dxa"/>
            <w:gridSpan w:val="5"/>
            <w:tcBorders>
              <w:top w:val="single" w:sz="6" w:space="0" w:color="auto"/>
              <w:left w:val="double" w:sz="6" w:space="0" w:color="auto"/>
              <w:bottom w:val="double" w:sz="6" w:space="0" w:color="auto"/>
            </w:tcBorders>
          </w:tcPr>
          <w:p w14:paraId="4EA2379B" w14:textId="77777777" w:rsidR="001A6E77" w:rsidRPr="00D20367" w:rsidRDefault="001A6E77" w:rsidP="001A6E77">
            <w:pPr>
              <w:jc w:val="right"/>
            </w:pPr>
            <w:r w:rsidRPr="00D20367">
              <w:t>Total for Bill No. 1</w:t>
            </w:r>
          </w:p>
          <w:p w14:paraId="403C178A"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14:paraId="5C5FE7FE" w14:textId="77777777" w:rsidR="001A6E77" w:rsidRPr="00D20367" w:rsidRDefault="001A6E77" w:rsidP="001A6E77">
            <w:pPr>
              <w:jc w:val="left"/>
            </w:pPr>
            <w:r w:rsidRPr="00D20367">
              <w:rPr>
                <w:u w:val="single"/>
              </w:rPr>
              <w:tab/>
            </w:r>
          </w:p>
        </w:tc>
      </w:tr>
    </w:tbl>
    <w:p w14:paraId="38E44E0E" w14:textId="77777777" w:rsidR="001A6E77" w:rsidRPr="00D20367" w:rsidRDefault="001A6E77" w:rsidP="001A6E77"/>
    <w:p w14:paraId="2993300D" w14:textId="77777777" w:rsidR="001A6E77" w:rsidRPr="00D20367" w:rsidRDefault="001A6E77" w:rsidP="001A6E77">
      <w:pPr>
        <w:tabs>
          <w:tab w:val="center" w:pos="4500"/>
        </w:tabs>
      </w:pPr>
      <w:r w:rsidRPr="00D20367">
        <w:rPr>
          <w:b/>
        </w:rPr>
        <w:br w:type="page"/>
      </w:r>
    </w:p>
    <w:p w14:paraId="0EA728B6" w14:textId="77777777" w:rsidR="001A6E77" w:rsidRPr="00D20367" w:rsidRDefault="001A6E77" w:rsidP="001A6E77">
      <w:pPr>
        <w:pStyle w:val="SectionVHeading2"/>
      </w:pPr>
      <w:bookmarkStart w:id="396" w:name="_Toc404184259"/>
      <w:r w:rsidRPr="00D20367">
        <w:lastRenderedPageBreak/>
        <w:t>Bill No. 2</w:t>
      </w:r>
      <w:proofErr w:type="gramStart"/>
      <w:r w:rsidRPr="00D20367">
        <w:t xml:space="preserve">:  </w:t>
      </w:r>
      <w:bookmarkEnd w:id="396"/>
      <w:proofErr w:type="spellStart"/>
      <w:r w:rsidR="00716A40">
        <w:t>Construction</w:t>
      </w:r>
      <w:proofErr w:type="spellEnd"/>
      <w:proofErr w:type="gramEnd"/>
      <w:r w:rsidR="00716A40">
        <w:t xml:space="preserve"> Works- </w:t>
      </w:r>
      <w:proofErr w:type="spellStart"/>
      <w:r w:rsidR="00645FAD">
        <w:t>Sewerage</w:t>
      </w:r>
      <w:proofErr w:type="spellEnd"/>
      <w:r w:rsidR="00645FAD">
        <w:t xml:space="preserve"> </w:t>
      </w:r>
      <w:proofErr w:type="spellStart"/>
      <w:r w:rsidR="00645FAD">
        <w:t>system</w:t>
      </w:r>
      <w:proofErr w:type="spellEnd"/>
    </w:p>
    <w:p w14:paraId="3DD17442"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06377A91"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765CCEA" w14:textId="77777777"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0772E4AF" w14:textId="77777777"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5DBBBF7A" w14:textId="77777777"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14:paraId="06AD841D"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49B20960" w14:textId="77777777"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4E1E9498"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7B538F9A" w14:textId="77777777" w:rsidTr="0080700F">
        <w:tc>
          <w:tcPr>
            <w:tcW w:w="1080" w:type="dxa"/>
            <w:tcBorders>
              <w:top w:val="single" w:sz="6" w:space="0" w:color="auto"/>
              <w:left w:val="double" w:sz="6" w:space="0" w:color="auto"/>
            </w:tcBorders>
          </w:tcPr>
          <w:p w14:paraId="1965BD02"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6F10AF45" w14:textId="77777777" w:rsidR="001A6E77" w:rsidRPr="00D20367" w:rsidRDefault="001A6E77" w:rsidP="001A6E77">
            <w:pPr>
              <w:jc w:val="left"/>
            </w:pPr>
          </w:p>
        </w:tc>
        <w:tc>
          <w:tcPr>
            <w:tcW w:w="864" w:type="dxa"/>
            <w:tcBorders>
              <w:top w:val="single" w:sz="6" w:space="0" w:color="auto"/>
              <w:left w:val="nil"/>
            </w:tcBorders>
          </w:tcPr>
          <w:p w14:paraId="6E20D716"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7CE84BEB" w14:textId="77777777" w:rsidR="001A6E77" w:rsidRPr="00D20367" w:rsidRDefault="001A6E77" w:rsidP="001A6E77">
            <w:pPr>
              <w:jc w:val="left"/>
            </w:pPr>
          </w:p>
        </w:tc>
        <w:tc>
          <w:tcPr>
            <w:tcW w:w="936" w:type="dxa"/>
            <w:tcBorders>
              <w:top w:val="single" w:sz="6" w:space="0" w:color="auto"/>
              <w:left w:val="nil"/>
              <w:right w:val="dotted" w:sz="4" w:space="0" w:color="auto"/>
            </w:tcBorders>
          </w:tcPr>
          <w:p w14:paraId="76B569FC"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28AFCCE1" w14:textId="77777777" w:rsidR="001A6E77" w:rsidRPr="00D20367" w:rsidRDefault="001A6E77" w:rsidP="001A6E77">
            <w:pPr>
              <w:jc w:val="center"/>
            </w:pPr>
          </w:p>
        </w:tc>
      </w:tr>
      <w:tr w:rsidR="001A6E77" w:rsidRPr="00D20367" w14:paraId="7EF2D501" w14:textId="77777777">
        <w:tc>
          <w:tcPr>
            <w:tcW w:w="1080" w:type="dxa"/>
            <w:tcBorders>
              <w:top w:val="dotted" w:sz="4" w:space="0" w:color="auto"/>
              <w:left w:val="double" w:sz="6" w:space="0" w:color="auto"/>
              <w:bottom w:val="dotted" w:sz="4" w:space="0" w:color="auto"/>
            </w:tcBorders>
          </w:tcPr>
          <w:p w14:paraId="4FB90C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914A5F7"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2FAE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837E0B5"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2B46CEC"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EC38C87" w14:textId="77777777" w:rsidR="001A6E77" w:rsidRPr="00D20367" w:rsidRDefault="001A6E77" w:rsidP="001A6E77">
            <w:pPr>
              <w:jc w:val="center"/>
            </w:pPr>
          </w:p>
        </w:tc>
      </w:tr>
      <w:tr w:rsidR="001A6E77" w:rsidRPr="00D20367" w14:paraId="4B823620" w14:textId="77777777">
        <w:tc>
          <w:tcPr>
            <w:tcW w:w="1080" w:type="dxa"/>
            <w:tcBorders>
              <w:left w:val="double" w:sz="6" w:space="0" w:color="auto"/>
            </w:tcBorders>
          </w:tcPr>
          <w:p w14:paraId="44E28FE2" w14:textId="77777777" w:rsidR="001A6E77" w:rsidRPr="00D20367" w:rsidRDefault="001A6E77" w:rsidP="001A6E77">
            <w:pPr>
              <w:jc w:val="left"/>
            </w:pPr>
          </w:p>
        </w:tc>
        <w:tc>
          <w:tcPr>
            <w:tcW w:w="4032" w:type="dxa"/>
            <w:tcBorders>
              <w:left w:val="dotted" w:sz="4" w:space="0" w:color="auto"/>
              <w:right w:val="dotted" w:sz="4" w:space="0" w:color="auto"/>
            </w:tcBorders>
          </w:tcPr>
          <w:p w14:paraId="42B6A924" w14:textId="77777777" w:rsidR="001A6E77" w:rsidRPr="00D20367" w:rsidRDefault="001A6E77" w:rsidP="001A6E77">
            <w:pPr>
              <w:jc w:val="left"/>
            </w:pPr>
          </w:p>
        </w:tc>
        <w:tc>
          <w:tcPr>
            <w:tcW w:w="864" w:type="dxa"/>
            <w:tcBorders>
              <w:left w:val="nil"/>
            </w:tcBorders>
          </w:tcPr>
          <w:p w14:paraId="7483B453" w14:textId="77777777" w:rsidR="001A6E77" w:rsidRPr="00D20367" w:rsidRDefault="001A6E77" w:rsidP="001A6E77">
            <w:pPr>
              <w:jc w:val="left"/>
            </w:pPr>
          </w:p>
        </w:tc>
        <w:tc>
          <w:tcPr>
            <w:tcW w:w="1080" w:type="dxa"/>
            <w:tcBorders>
              <w:left w:val="dotted" w:sz="4" w:space="0" w:color="auto"/>
              <w:right w:val="dotted" w:sz="4" w:space="0" w:color="auto"/>
            </w:tcBorders>
          </w:tcPr>
          <w:p w14:paraId="7BA9C3B8" w14:textId="77777777" w:rsidR="001A6E77" w:rsidRPr="00D20367" w:rsidRDefault="001A6E77" w:rsidP="001A6E77">
            <w:pPr>
              <w:jc w:val="left"/>
            </w:pPr>
          </w:p>
        </w:tc>
        <w:tc>
          <w:tcPr>
            <w:tcW w:w="936" w:type="dxa"/>
            <w:tcBorders>
              <w:left w:val="nil"/>
              <w:right w:val="dotted" w:sz="4" w:space="0" w:color="auto"/>
            </w:tcBorders>
          </w:tcPr>
          <w:p w14:paraId="3AC65584" w14:textId="77777777" w:rsidR="001A6E77" w:rsidRPr="00D20367" w:rsidRDefault="001A6E77" w:rsidP="001A6E77">
            <w:pPr>
              <w:jc w:val="center"/>
            </w:pPr>
          </w:p>
        </w:tc>
        <w:tc>
          <w:tcPr>
            <w:tcW w:w="1008" w:type="dxa"/>
            <w:tcBorders>
              <w:left w:val="nil"/>
              <w:right w:val="double" w:sz="6" w:space="0" w:color="auto"/>
            </w:tcBorders>
          </w:tcPr>
          <w:p w14:paraId="65CB838A" w14:textId="77777777" w:rsidR="001A6E77" w:rsidRPr="00D20367" w:rsidRDefault="001A6E77" w:rsidP="001A6E77">
            <w:pPr>
              <w:jc w:val="center"/>
            </w:pPr>
          </w:p>
        </w:tc>
      </w:tr>
      <w:tr w:rsidR="001A6E77" w:rsidRPr="00D20367" w14:paraId="2A974839" w14:textId="77777777">
        <w:tc>
          <w:tcPr>
            <w:tcW w:w="1080" w:type="dxa"/>
            <w:tcBorders>
              <w:top w:val="dotted" w:sz="4" w:space="0" w:color="auto"/>
              <w:left w:val="double" w:sz="6" w:space="0" w:color="auto"/>
            </w:tcBorders>
          </w:tcPr>
          <w:p w14:paraId="5D63402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3A18398" w14:textId="77777777" w:rsidR="001A6E77" w:rsidRPr="00D20367" w:rsidRDefault="001A6E77" w:rsidP="001A6E77">
            <w:pPr>
              <w:jc w:val="left"/>
            </w:pPr>
          </w:p>
        </w:tc>
        <w:tc>
          <w:tcPr>
            <w:tcW w:w="864" w:type="dxa"/>
            <w:tcBorders>
              <w:top w:val="dotted" w:sz="4" w:space="0" w:color="auto"/>
              <w:left w:val="nil"/>
            </w:tcBorders>
          </w:tcPr>
          <w:p w14:paraId="26422D1F"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3C9BC00"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D3E3F9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1B4E4A" w14:textId="77777777" w:rsidR="001A6E77" w:rsidRPr="00D20367" w:rsidRDefault="001A6E77" w:rsidP="001A6E77">
            <w:pPr>
              <w:jc w:val="center"/>
            </w:pPr>
          </w:p>
        </w:tc>
      </w:tr>
      <w:tr w:rsidR="001A6E77" w:rsidRPr="00D20367" w14:paraId="61E5940B" w14:textId="77777777">
        <w:tc>
          <w:tcPr>
            <w:tcW w:w="1080" w:type="dxa"/>
            <w:tcBorders>
              <w:top w:val="dotted" w:sz="4" w:space="0" w:color="auto"/>
              <w:left w:val="double" w:sz="6" w:space="0" w:color="auto"/>
              <w:bottom w:val="dotted" w:sz="4" w:space="0" w:color="auto"/>
            </w:tcBorders>
          </w:tcPr>
          <w:p w14:paraId="08BA764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458EEF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2D3694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37A4E1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138468"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5CB4368" w14:textId="77777777" w:rsidR="001A6E77" w:rsidRPr="00D20367" w:rsidRDefault="001A6E77" w:rsidP="001A6E77">
            <w:pPr>
              <w:jc w:val="center"/>
            </w:pPr>
          </w:p>
        </w:tc>
      </w:tr>
      <w:tr w:rsidR="001A6E77" w:rsidRPr="00D20367" w14:paraId="263F965B" w14:textId="77777777">
        <w:tc>
          <w:tcPr>
            <w:tcW w:w="1080" w:type="dxa"/>
            <w:tcBorders>
              <w:left w:val="double" w:sz="6" w:space="0" w:color="auto"/>
            </w:tcBorders>
          </w:tcPr>
          <w:p w14:paraId="3F6D4ABB" w14:textId="77777777" w:rsidR="001A6E77" w:rsidRPr="00D20367" w:rsidRDefault="001A6E77" w:rsidP="001A6E77">
            <w:pPr>
              <w:jc w:val="left"/>
            </w:pPr>
          </w:p>
        </w:tc>
        <w:tc>
          <w:tcPr>
            <w:tcW w:w="4032" w:type="dxa"/>
            <w:tcBorders>
              <w:left w:val="dotted" w:sz="4" w:space="0" w:color="auto"/>
              <w:right w:val="dotted" w:sz="4" w:space="0" w:color="auto"/>
            </w:tcBorders>
          </w:tcPr>
          <w:p w14:paraId="5ED8AE84" w14:textId="77777777" w:rsidR="001A6E77" w:rsidRPr="00D20367" w:rsidRDefault="001A6E77" w:rsidP="001A6E77">
            <w:pPr>
              <w:jc w:val="left"/>
            </w:pPr>
          </w:p>
        </w:tc>
        <w:tc>
          <w:tcPr>
            <w:tcW w:w="864" w:type="dxa"/>
            <w:tcBorders>
              <w:left w:val="nil"/>
            </w:tcBorders>
          </w:tcPr>
          <w:p w14:paraId="39ABDBD7" w14:textId="77777777" w:rsidR="001A6E77" w:rsidRPr="00D20367" w:rsidRDefault="001A6E77" w:rsidP="001A6E77">
            <w:pPr>
              <w:jc w:val="left"/>
            </w:pPr>
          </w:p>
        </w:tc>
        <w:tc>
          <w:tcPr>
            <w:tcW w:w="1080" w:type="dxa"/>
            <w:tcBorders>
              <w:left w:val="dotted" w:sz="4" w:space="0" w:color="auto"/>
              <w:right w:val="dotted" w:sz="4" w:space="0" w:color="auto"/>
            </w:tcBorders>
          </w:tcPr>
          <w:p w14:paraId="111D9170" w14:textId="77777777" w:rsidR="001A6E77" w:rsidRPr="00D20367" w:rsidRDefault="001A6E77" w:rsidP="001A6E77">
            <w:pPr>
              <w:jc w:val="left"/>
            </w:pPr>
          </w:p>
        </w:tc>
        <w:tc>
          <w:tcPr>
            <w:tcW w:w="936" w:type="dxa"/>
            <w:tcBorders>
              <w:left w:val="nil"/>
              <w:right w:val="dotted" w:sz="4" w:space="0" w:color="auto"/>
            </w:tcBorders>
          </w:tcPr>
          <w:p w14:paraId="3661305B" w14:textId="77777777" w:rsidR="001A6E77" w:rsidRPr="00D20367" w:rsidRDefault="001A6E77" w:rsidP="001A6E77">
            <w:pPr>
              <w:jc w:val="center"/>
            </w:pPr>
          </w:p>
        </w:tc>
        <w:tc>
          <w:tcPr>
            <w:tcW w:w="1008" w:type="dxa"/>
            <w:tcBorders>
              <w:left w:val="nil"/>
              <w:right w:val="double" w:sz="6" w:space="0" w:color="auto"/>
            </w:tcBorders>
          </w:tcPr>
          <w:p w14:paraId="4988F584" w14:textId="77777777" w:rsidR="001A6E77" w:rsidRPr="00D20367" w:rsidRDefault="001A6E77" w:rsidP="001A6E77">
            <w:pPr>
              <w:jc w:val="center"/>
            </w:pPr>
          </w:p>
        </w:tc>
      </w:tr>
      <w:tr w:rsidR="001A6E77" w:rsidRPr="00D20367" w14:paraId="635EC310" w14:textId="77777777">
        <w:tc>
          <w:tcPr>
            <w:tcW w:w="1080" w:type="dxa"/>
            <w:tcBorders>
              <w:top w:val="dotted" w:sz="4" w:space="0" w:color="auto"/>
              <w:left w:val="double" w:sz="6" w:space="0" w:color="auto"/>
              <w:bottom w:val="dotted" w:sz="4" w:space="0" w:color="auto"/>
            </w:tcBorders>
          </w:tcPr>
          <w:p w14:paraId="7077EC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C7936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6EFFF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F5F1C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EC3C65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79D94B6" w14:textId="77777777" w:rsidR="001A6E77" w:rsidRPr="00D20367" w:rsidRDefault="001A6E77" w:rsidP="001A6E77">
            <w:pPr>
              <w:jc w:val="center"/>
            </w:pPr>
          </w:p>
        </w:tc>
      </w:tr>
      <w:tr w:rsidR="001A6E77" w:rsidRPr="00D20367" w14:paraId="48B00941" w14:textId="77777777">
        <w:tc>
          <w:tcPr>
            <w:tcW w:w="1080" w:type="dxa"/>
            <w:tcBorders>
              <w:top w:val="dotted" w:sz="4" w:space="0" w:color="auto"/>
              <w:left w:val="double" w:sz="6" w:space="0" w:color="auto"/>
              <w:bottom w:val="dotted" w:sz="4" w:space="0" w:color="auto"/>
            </w:tcBorders>
          </w:tcPr>
          <w:p w14:paraId="456E187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ACD33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308E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D2A9B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C62EE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301D75F" w14:textId="77777777" w:rsidR="001A6E77" w:rsidRPr="00D20367" w:rsidRDefault="001A6E77" w:rsidP="001A6E77">
            <w:pPr>
              <w:jc w:val="center"/>
            </w:pPr>
          </w:p>
        </w:tc>
      </w:tr>
      <w:tr w:rsidR="001A6E77" w:rsidRPr="00D20367" w14:paraId="1AAA35E2" w14:textId="77777777">
        <w:tc>
          <w:tcPr>
            <w:tcW w:w="1080" w:type="dxa"/>
            <w:tcBorders>
              <w:top w:val="dotted" w:sz="4" w:space="0" w:color="auto"/>
              <w:left w:val="double" w:sz="6" w:space="0" w:color="auto"/>
              <w:bottom w:val="dotted" w:sz="4" w:space="0" w:color="auto"/>
            </w:tcBorders>
          </w:tcPr>
          <w:p w14:paraId="245FE49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D101B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3CB92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97F2E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4F14D7"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6DF2C0F" w14:textId="77777777" w:rsidR="001A6E77" w:rsidRPr="00D20367" w:rsidRDefault="001A6E77" w:rsidP="001A6E77">
            <w:pPr>
              <w:jc w:val="center"/>
            </w:pPr>
          </w:p>
        </w:tc>
      </w:tr>
      <w:tr w:rsidR="001A6E77" w:rsidRPr="00D20367" w14:paraId="11189807" w14:textId="77777777">
        <w:tc>
          <w:tcPr>
            <w:tcW w:w="1080" w:type="dxa"/>
            <w:tcBorders>
              <w:top w:val="dotted" w:sz="4" w:space="0" w:color="auto"/>
              <w:left w:val="double" w:sz="6" w:space="0" w:color="auto"/>
              <w:bottom w:val="dotted" w:sz="4" w:space="0" w:color="auto"/>
            </w:tcBorders>
          </w:tcPr>
          <w:p w14:paraId="0EE1F14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F2D46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CBBE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54E6BA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C83B2D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36FBFAA" w14:textId="77777777" w:rsidR="001A6E77" w:rsidRPr="00D20367" w:rsidRDefault="001A6E77" w:rsidP="001A6E77">
            <w:pPr>
              <w:jc w:val="center"/>
            </w:pPr>
          </w:p>
        </w:tc>
      </w:tr>
      <w:tr w:rsidR="001A6E77" w:rsidRPr="00D20367" w14:paraId="17C1EDE8" w14:textId="77777777">
        <w:tc>
          <w:tcPr>
            <w:tcW w:w="1080" w:type="dxa"/>
            <w:tcBorders>
              <w:top w:val="dotted" w:sz="4" w:space="0" w:color="auto"/>
              <w:left w:val="double" w:sz="6" w:space="0" w:color="auto"/>
              <w:bottom w:val="dotted" w:sz="4" w:space="0" w:color="auto"/>
            </w:tcBorders>
          </w:tcPr>
          <w:p w14:paraId="778D120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9F91C9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CB81E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E44920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A20495"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96A842" w14:textId="77777777" w:rsidR="001A6E77" w:rsidRPr="00D20367" w:rsidRDefault="001A6E77" w:rsidP="001A6E77">
            <w:pPr>
              <w:jc w:val="center"/>
            </w:pPr>
          </w:p>
        </w:tc>
      </w:tr>
      <w:tr w:rsidR="001A6E77" w:rsidRPr="00D20367" w14:paraId="4E4CC8B8" w14:textId="77777777">
        <w:tc>
          <w:tcPr>
            <w:tcW w:w="1080" w:type="dxa"/>
            <w:tcBorders>
              <w:top w:val="dotted" w:sz="4" w:space="0" w:color="auto"/>
              <w:left w:val="double" w:sz="6" w:space="0" w:color="auto"/>
              <w:bottom w:val="dotted" w:sz="4" w:space="0" w:color="auto"/>
            </w:tcBorders>
          </w:tcPr>
          <w:p w14:paraId="05D08F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D20363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7CCD0F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789C26"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0B152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938421B" w14:textId="77777777" w:rsidR="001A6E77" w:rsidRPr="00D20367" w:rsidRDefault="001A6E77" w:rsidP="001A6E77">
            <w:pPr>
              <w:jc w:val="center"/>
            </w:pPr>
          </w:p>
        </w:tc>
      </w:tr>
      <w:tr w:rsidR="001A6E77" w:rsidRPr="00D20367" w14:paraId="3626E4EC" w14:textId="77777777">
        <w:tc>
          <w:tcPr>
            <w:tcW w:w="1080" w:type="dxa"/>
            <w:tcBorders>
              <w:top w:val="dotted" w:sz="4" w:space="0" w:color="auto"/>
              <w:left w:val="double" w:sz="6" w:space="0" w:color="auto"/>
              <w:bottom w:val="dotted" w:sz="4" w:space="0" w:color="auto"/>
            </w:tcBorders>
          </w:tcPr>
          <w:p w14:paraId="72BD1C8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BFD21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9016BE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94202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BA35A3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4C86066" w14:textId="77777777" w:rsidR="001A6E77" w:rsidRPr="00D20367" w:rsidRDefault="001A6E77" w:rsidP="001A6E77">
            <w:pPr>
              <w:jc w:val="center"/>
            </w:pPr>
          </w:p>
        </w:tc>
      </w:tr>
      <w:tr w:rsidR="001A6E77" w:rsidRPr="00D20367" w14:paraId="2C0FA3B1" w14:textId="77777777">
        <w:tc>
          <w:tcPr>
            <w:tcW w:w="1080" w:type="dxa"/>
            <w:tcBorders>
              <w:top w:val="dotted" w:sz="4" w:space="0" w:color="auto"/>
              <w:left w:val="double" w:sz="6" w:space="0" w:color="auto"/>
              <w:bottom w:val="dotted" w:sz="4" w:space="0" w:color="auto"/>
            </w:tcBorders>
          </w:tcPr>
          <w:p w14:paraId="0D29109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B6E6F6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B4E0F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4274B0E"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277446F"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48922FA" w14:textId="77777777" w:rsidR="001A6E77" w:rsidRPr="00D20367" w:rsidRDefault="001A6E77" w:rsidP="001A6E77">
            <w:pPr>
              <w:jc w:val="center"/>
            </w:pPr>
          </w:p>
        </w:tc>
      </w:tr>
      <w:tr w:rsidR="001A6E77" w:rsidRPr="00D20367" w14:paraId="6DB4624A" w14:textId="77777777">
        <w:tc>
          <w:tcPr>
            <w:tcW w:w="1080" w:type="dxa"/>
            <w:tcBorders>
              <w:top w:val="dotted" w:sz="4" w:space="0" w:color="auto"/>
              <w:left w:val="double" w:sz="6" w:space="0" w:color="auto"/>
              <w:bottom w:val="dotted" w:sz="4" w:space="0" w:color="auto"/>
            </w:tcBorders>
          </w:tcPr>
          <w:p w14:paraId="6F07931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A2D8B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261760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A645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3E8C1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3473476" w14:textId="77777777" w:rsidR="001A6E77" w:rsidRPr="00D20367" w:rsidRDefault="001A6E77" w:rsidP="001A6E77">
            <w:pPr>
              <w:jc w:val="center"/>
            </w:pPr>
          </w:p>
        </w:tc>
      </w:tr>
      <w:tr w:rsidR="001A6E77" w:rsidRPr="00D20367" w14:paraId="6C44F254" w14:textId="77777777">
        <w:tc>
          <w:tcPr>
            <w:tcW w:w="1080" w:type="dxa"/>
            <w:tcBorders>
              <w:top w:val="dotted" w:sz="4" w:space="0" w:color="auto"/>
              <w:left w:val="double" w:sz="6" w:space="0" w:color="auto"/>
              <w:bottom w:val="dotted" w:sz="4" w:space="0" w:color="auto"/>
            </w:tcBorders>
          </w:tcPr>
          <w:p w14:paraId="3C2B9F6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8F094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A6316D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6F5B3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0B408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FB70B9A" w14:textId="77777777" w:rsidR="001A6E77" w:rsidRPr="00D20367" w:rsidRDefault="001A6E77" w:rsidP="001A6E77">
            <w:pPr>
              <w:jc w:val="center"/>
            </w:pPr>
          </w:p>
        </w:tc>
      </w:tr>
      <w:tr w:rsidR="001A6E77" w:rsidRPr="00D20367" w14:paraId="48B19D34" w14:textId="77777777">
        <w:tc>
          <w:tcPr>
            <w:tcW w:w="1080" w:type="dxa"/>
            <w:tcBorders>
              <w:top w:val="dotted" w:sz="4" w:space="0" w:color="auto"/>
              <w:left w:val="double" w:sz="6" w:space="0" w:color="auto"/>
              <w:bottom w:val="dotted" w:sz="4" w:space="0" w:color="auto"/>
            </w:tcBorders>
          </w:tcPr>
          <w:p w14:paraId="2C11631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21477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3D128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CBF1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E3C1E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35E034F" w14:textId="77777777" w:rsidR="001A6E77" w:rsidRPr="00D20367" w:rsidRDefault="001A6E77" w:rsidP="001A6E77">
            <w:pPr>
              <w:jc w:val="center"/>
            </w:pPr>
          </w:p>
        </w:tc>
      </w:tr>
      <w:tr w:rsidR="001A6E77" w:rsidRPr="00D20367" w14:paraId="62807C2C" w14:textId="77777777">
        <w:tc>
          <w:tcPr>
            <w:tcW w:w="1080" w:type="dxa"/>
            <w:tcBorders>
              <w:left w:val="double" w:sz="6" w:space="0" w:color="auto"/>
            </w:tcBorders>
          </w:tcPr>
          <w:p w14:paraId="60E8B3DF" w14:textId="77777777" w:rsidR="001A6E77" w:rsidRPr="00D20367" w:rsidRDefault="001A6E77" w:rsidP="001A6E77">
            <w:pPr>
              <w:jc w:val="left"/>
            </w:pPr>
          </w:p>
        </w:tc>
        <w:tc>
          <w:tcPr>
            <w:tcW w:w="4032" w:type="dxa"/>
            <w:tcBorders>
              <w:left w:val="dotted" w:sz="4" w:space="0" w:color="auto"/>
              <w:right w:val="dotted" w:sz="4" w:space="0" w:color="auto"/>
            </w:tcBorders>
          </w:tcPr>
          <w:p w14:paraId="5A496600" w14:textId="77777777" w:rsidR="001A6E77" w:rsidRPr="00D20367" w:rsidRDefault="001A6E77" w:rsidP="001A6E77">
            <w:pPr>
              <w:jc w:val="left"/>
            </w:pPr>
          </w:p>
        </w:tc>
        <w:tc>
          <w:tcPr>
            <w:tcW w:w="864" w:type="dxa"/>
            <w:tcBorders>
              <w:left w:val="nil"/>
            </w:tcBorders>
          </w:tcPr>
          <w:p w14:paraId="4CDAEEBB" w14:textId="77777777" w:rsidR="001A6E77" w:rsidRPr="00D20367" w:rsidRDefault="001A6E77" w:rsidP="001A6E77">
            <w:pPr>
              <w:jc w:val="left"/>
            </w:pPr>
          </w:p>
        </w:tc>
        <w:tc>
          <w:tcPr>
            <w:tcW w:w="1080" w:type="dxa"/>
            <w:tcBorders>
              <w:left w:val="dotted" w:sz="4" w:space="0" w:color="auto"/>
              <w:right w:val="dotted" w:sz="4" w:space="0" w:color="auto"/>
            </w:tcBorders>
          </w:tcPr>
          <w:p w14:paraId="060568E2" w14:textId="77777777" w:rsidR="001A6E77" w:rsidRPr="00D20367" w:rsidRDefault="001A6E77" w:rsidP="001A6E77">
            <w:pPr>
              <w:jc w:val="left"/>
            </w:pPr>
          </w:p>
        </w:tc>
        <w:tc>
          <w:tcPr>
            <w:tcW w:w="936" w:type="dxa"/>
            <w:tcBorders>
              <w:left w:val="nil"/>
              <w:right w:val="dotted" w:sz="4" w:space="0" w:color="auto"/>
            </w:tcBorders>
          </w:tcPr>
          <w:p w14:paraId="18955DA0"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5358D74" w14:textId="77777777" w:rsidR="001A6E77" w:rsidRPr="00D20367" w:rsidRDefault="001A6E77" w:rsidP="001A6E77">
            <w:pPr>
              <w:jc w:val="center"/>
            </w:pPr>
          </w:p>
        </w:tc>
      </w:tr>
      <w:tr w:rsidR="001A6E77" w:rsidRPr="00D20367" w14:paraId="5B786FE9" w14:textId="77777777">
        <w:tc>
          <w:tcPr>
            <w:tcW w:w="7992" w:type="dxa"/>
            <w:gridSpan w:val="5"/>
            <w:tcBorders>
              <w:top w:val="single" w:sz="6" w:space="0" w:color="auto"/>
              <w:left w:val="double" w:sz="6" w:space="0" w:color="auto"/>
              <w:bottom w:val="double" w:sz="6" w:space="0" w:color="auto"/>
            </w:tcBorders>
          </w:tcPr>
          <w:p w14:paraId="76288670" w14:textId="77777777" w:rsidR="001A6E77" w:rsidRPr="00D20367" w:rsidRDefault="001A6E77" w:rsidP="001A6E77">
            <w:pPr>
              <w:jc w:val="right"/>
            </w:pPr>
            <w:r w:rsidRPr="00D20367">
              <w:t>Total for Bill No. 2</w:t>
            </w:r>
          </w:p>
          <w:p w14:paraId="0BBA6A75"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0992B00C" w14:textId="77777777" w:rsidR="001A6E77" w:rsidRPr="00D20367" w:rsidRDefault="001A6E77" w:rsidP="001A6E77">
            <w:pPr>
              <w:jc w:val="left"/>
            </w:pPr>
            <w:r w:rsidRPr="00D20367">
              <w:rPr>
                <w:u w:val="single"/>
              </w:rPr>
              <w:tab/>
            </w:r>
          </w:p>
        </w:tc>
      </w:tr>
    </w:tbl>
    <w:p w14:paraId="366A1649" w14:textId="77777777" w:rsidR="001A6E77" w:rsidRPr="00D20367" w:rsidRDefault="001A6E77" w:rsidP="001A6E77"/>
    <w:p w14:paraId="1EE5C3CA" w14:textId="77777777" w:rsidR="001A6E77" w:rsidRPr="00D20367" w:rsidRDefault="001A6E77" w:rsidP="001A6E77">
      <w:r w:rsidRPr="00D20367">
        <w:rPr>
          <w:b/>
        </w:rPr>
        <w:br w:type="page"/>
      </w:r>
    </w:p>
    <w:p w14:paraId="0D4340C3" w14:textId="5D67D600" w:rsidR="001A6E77" w:rsidRPr="00D20367" w:rsidRDefault="001A6E77" w:rsidP="001A6E77">
      <w:pPr>
        <w:pStyle w:val="SectionVHeading2"/>
      </w:pPr>
      <w:bookmarkStart w:id="397" w:name="_Toc404184261"/>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7"/>
      <w:proofErr w:type="spellEnd"/>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14:paraId="4A005ED8"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8" w:name="_Toc404184262"/>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8"/>
      <w:proofErr w:type="spellEnd"/>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14:paraId="3FE3F959"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399" w:name="_Toc404184263"/>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399"/>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14:paraId="228B6E71"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0" w:name="_Toc404184264"/>
      <w:proofErr w:type="spellStart"/>
      <w:r w:rsidRPr="00D20367">
        <w:lastRenderedPageBreak/>
        <w:t>Daywork</w:t>
      </w:r>
      <w:proofErr w:type="spellEnd"/>
      <w:r w:rsidR="00EC4AC9">
        <w:t xml:space="preserve"> </w:t>
      </w:r>
      <w:proofErr w:type="spellStart"/>
      <w:r w:rsidRPr="00D20367">
        <w:t>Summary</w:t>
      </w:r>
      <w:bookmarkEnd w:id="400"/>
      <w:proofErr w:type="spellEnd"/>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14:paraId="586FA96A" w14:textId="77777777"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1" w:name="_Toc404184265"/>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1"/>
      <w:proofErr w:type="spellEnd"/>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77777777"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77777777"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77777777"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77777777"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7777777"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77777777"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77777777"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2" w:name="_Toc404184266"/>
      <w:r w:rsidRPr="00D20367">
        <w:lastRenderedPageBreak/>
        <w:t xml:space="preserve">Grand </w:t>
      </w:r>
      <w:proofErr w:type="spellStart"/>
      <w:r w:rsidRPr="00D20367">
        <w:t>Summary</w:t>
      </w:r>
      <w:bookmarkEnd w:id="402"/>
      <w:proofErr w:type="spellEnd"/>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80700F">
        <w:tc>
          <w:tcPr>
            <w:tcW w:w="6408" w:type="dxa"/>
            <w:tcBorders>
              <w:top w:val="single" w:sz="6" w:space="0" w:color="auto"/>
              <w:left w:val="double" w:sz="6" w:space="0" w:color="auto"/>
            </w:tcBorders>
          </w:tcPr>
          <w:p w14:paraId="22776FC4" w14:textId="77777777"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tc>
          <w:tcPr>
            <w:tcW w:w="6408" w:type="dxa"/>
            <w:tcBorders>
              <w:top w:val="dotted" w:sz="4" w:space="0" w:color="auto"/>
              <w:left w:val="double" w:sz="6" w:space="0" w:color="auto"/>
              <w:bottom w:val="dotted" w:sz="4" w:space="0" w:color="auto"/>
            </w:tcBorders>
          </w:tcPr>
          <w:p w14:paraId="03D52197" w14:textId="77777777"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1A6E77" w:rsidRPr="00D20367" w14:paraId="7676E6F2" w14:textId="77777777">
        <w:tc>
          <w:tcPr>
            <w:tcW w:w="6408" w:type="dxa"/>
            <w:tcBorders>
              <w:left w:val="double" w:sz="6" w:space="0" w:color="auto"/>
            </w:tcBorders>
          </w:tcPr>
          <w:p w14:paraId="14500CD8" w14:textId="77777777"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14:paraId="5E097570" w14:textId="77777777" w:rsidR="001A6E77" w:rsidRPr="00D20367" w:rsidRDefault="001A6E77" w:rsidP="001A6E77">
            <w:pPr>
              <w:jc w:val="center"/>
            </w:pPr>
          </w:p>
        </w:tc>
        <w:tc>
          <w:tcPr>
            <w:tcW w:w="1440" w:type="dxa"/>
            <w:tcBorders>
              <w:left w:val="nil"/>
              <w:right w:val="double" w:sz="6" w:space="0" w:color="auto"/>
            </w:tcBorders>
          </w:tcPr>
          <w:p w14:paraId="2BEB21A8" w14:textId="77777777" w:rsidR="001A6E77" w:rsidRPr="00D20367" w:rsidRDefault="001A6E77" w:rsidP="001A6E77">
            <w:pPr>
              <w:tabs>
                <w:tab w:val="decimal" w:pos="1050"/>
              </w:tabs>
              <w:jc w:val="left"/>
            </w:pPr>
          </w:p>
        </w:tc>
      </w:tr>
      <w:tr w:rsidR="001A6E77" w:rsidRPr="00D20367" w14:paraId="0EE87454" w14:textId="77777777">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3" w:name="_Toc163966136"/>
            <w:bookmarkStart w:id="404" w:name="_Toc404184267"/>
            <w:r w:rsidRPr="00D20367">
              <w:rPr>
                <w:lang w:val="en-US"/>
              </w:rPr>
              <w:lastRenderedPageBreak/>
              <w:t>Technical Proposal</w:t>
            </w:r>
            <w:bookmarkEnd w:id="403"/>
            <w:bookmarkEnd w:id="404"/>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5" w:name="_Toc404184268"/>
      <w:proofErr w:type="spellStart"/>
      <w:r w:rsidRPr="00D20367">
        <w:lastRenderedPageBreak/>
        <w:t>Site</w:t>
      </w:r>
      <w:proofErr w:type="spellEnd"/>
      <w:r w:rsidR="0098419C">
        <w:t xml:space="preserve"> </w:t>
      </w:r>
      <w:proofErr w:type="spellStart"/>
      <w:r w:rsidRPr="00D20367">
        <w:t>Organization</w:t>
      </w:r>
      <w:bookmarkEnd w:id="405"/>
      <w:proofErr w:type="spellEnd"/>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6" w:name="_Toc404184269"/>
      <w:proofErr w:type="spellStart"/>
      <w:r w:rsidRPr="00D20367">
        <w:lastRenderedPageBreak/>
        <w:t>Method</w:t>
      </w:r>
      <w:proofErr w:type="spellEnd"/>
      <w:r w:rsidR="0098419C">
        <w:t xml:space="preserve"> </w:t>
      </w:r>
      <w:proofErr w:type="spellStart"/>
      <w:r w:rsidRPr="00D20367">
        <w:t>Statement</w:t>
      </w:r>
      <w:bookmarkEnd w:id="406"/>
      <w:proofErr w:type="spellEnd"/>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7" w:name="_Toc404184270"/>
      <w:proofErr w:type="spellStart"/>
      <w:r w:rsidRPr="00D20367">
        <w:t>Mobilization</w:t>
      </w:r>
      <w:proofErr w:type="spellEnd"/>
      <w:r w:rsidRPr="00D20367">
        <w:t xml:space="preserve"> Schedule</w:t>
      </w:r>
      <w:bookmarkEnd w:id="407"/>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8" w:name="_Toc404184271"/>
      <w:proofErr w:type="spellStart"/>
      <w:r w:rsidRPr="00D20367">
        <w:t>Construction</w:t>
      </w:r>
      <w:proofErr w:type="spellEnd"/>
      <w:r w:rsidRPr="00D20367">
        <w:t xml:space="preserve"> Schedule</w:t>
      </w:r>
      <w:r w:rsidRPr="00D20367">
        <w:rPr>
          <w:i/>
          <w:iCs/>
        </w:rPr>
        <w:br w:type="page"/>
      </w:r>
      <w:bookmarkStart w:id="409" w:name="_Toc404184272"/>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08"/>
      <w:bookmarkEnd w:id="409"/>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0" w:name="_Toc163966137"/>
            <w:bookmarkStart w:id="411" w:name="_Toc404184273"/>
            <w:r w:rsidRPr="00D20367">
              <w:rPr>
                <w:lang w:val="en-US"/>
              </w:rPr>
              <w:lastRenderedPageBreak/>
              <w:t>Personnel</w:t>
            </w:r>
            <w:bookmarkEnd w:id="410"/>
            <w:bookmarkEnd w:id="411"/>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2" w:name="_Toc437338958"/>
      <w:bookmarkStart w:id="413" w:name="_Toc462645155"/>
      <w:bookmarkStart w:id="414"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2"/>
      <w:bookmarkEnd w:id="413"/>
      <w:bookmarkEnd w:id="414"/>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5" w:name="_Toc404184275"/>
      <w:r w:rsidRPr="00BA0CF6">
        <w:rPr>
          <w:bCs/>
          <w:lang w:val="en-US"/>
        </w:rPr>
        <w:lastRenderedPageBreak/>
        <w:t>Form PER-2</w:t>
      </w:r>
      <w:r w:rsidR="008E13BB" w:rsidRPr="00BA0CF6">
        <w:rPr>
          <w:bCs/>
          <w:lang w:val="en-US"/>
        </w:rPr>
        <w:t>: Re</w:t>
      </w:r>
      <w:r w:rsidRPr="00BA0CF6">
        <w:rPr>
          <w:lang w:val="en-US"/>
        </w:rPr>
        <w:t>sume of Proposed Personnel</w:t>
      </w:r>
      <w:bookmarkEnd w:id="415"/>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6" w:name="_Toc404184277"/>
      <w:r w:rsidRPr="00030045">
        <w:rPr>
          <w:lang w:val="en-US"/>
        </w:rPr>
        <w:t>Bidders Qualification without prequalification</w:t>
      </w:r>
      <w:bookmarkEnd w:id="416"/>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lastRenderedPageBreak/>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7"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2026"/>
        <w:gridCol w:w="3904"/>
        <w:gridCol w:w="1674"/>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7"/>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07479CD2" w14:textId="77777777" w:rsidR="00DF039D" w:rsidRDefault="00DF039D" w:rsidP="00DF039D">
      <w:pPr>
        <w:pStyle w:val="Section4heading"/>
      </w:pPr>
      <w:r>
        <w:t>Financial Situation and Performance</w:t>
      </w:r>
    </w:p>
    <w:p w14:paraId="6157DF68" w14:textId="77777777" w:rsidR="00DF039D" w:rsidRDefault="00DF039D" w:rsidP="00DF039D">
      <w:pPr>
        <w:rPr>
          <w:spacing w:val="-4"/>
        </w:rPr>
      </w:pP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lastRenderedPageBreak/>
        <w:t>*Refer to ITB 15 for the exchange rate</w:t>
      </w:r>
    </w:p>
    <w:p w14:paraId="5A37AF37" w14:textId="77777777" w:rsidR="00DF039D" w:rsidRDefault="00DF039D" w:rsidP="00DF039D">
      <w:pPr>
        <w:spacing w:before="240"/>
        <w:rPr>
          <w:bCs/>
          <w:spacing w:val="-4"/>
        </w:rPr>
      </w:pPr>
      <w:r>
        <w:rPr>
          <w:b/>
          <w:bCs/>
          <w:spacing w:val="-4"/>
        </w:rPr>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193"/>
        <w:gridCol w:w="1975"/>
        <w:gridCol w:w="2500"/>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8" w:name="_Toc404184278"/>
      <w:r w:rsidRPr="00BA0CF6">
        <w:rPr>
          <w:lang w:val="en-US"/>
        </w:rPr>
        <w:lastRenderedPageBreak/>
        <w:t>Form FIN – 3</w:t>
      </w:r>
      <w:r w:rsidR="0097115F">
        <w:rPr>
          <w:lang w:val="en-US"/>
        </w:rPr>
        <w:t>.3</w:t>
      </w:r>
      <w:r w:rsidRPr="00BA0CF6">
        <w:rPr>
          <w:lang w:val="en-US"/>
        </w:rPr>
        <w:t>: Financial Resources</w:t>
      </w:r>
      <w:bookmarkEnd w:id="418"/>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19" w:name="_Toc404184279"/>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19"/>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0" w:name="_Toc108424568"/>
      <w:r>
        <w:t>General Construction Experience</w:t>
      </w:r>
      <w:bookmarkEnd w:id="420"/>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30C32DC" w14:textId="77777777" w:rsidR="0097115F" w:rsidRDefault="0097115F" w:rsidP="0097115F">
      <w:pPr>
        <w:jc w:val="center"/>
      </w:pPr>
      <w:bookmarkStart w:id="421"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1"/>
    </w:p>
    <w:p w14:paraId="460805E0" w14:textId="77777777" w:rsidR="0097115F" w:rsidRPr="00F15AB0" w:rsidRDefault="0097115F" w:rsidP="0097115F">
      <w:pPr>
        <w:spacing w:before="432"/>
        <w:ind w:right="72"/>
        <w:rPr>
          <w:bCs/>
          <w:i/>
          <w:iCs/>
          <w:spacing w:val="2"/>
        </w:rPr>
      </w:pPr>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3D5E0B7"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3970739"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FCC9C8" w14:textId="77777777" w:rsidR="00961168" w:rsidRPr="00DA59B8" w:rsidRDefault="00B070DD" w:rsidP="00961168">
            <w:pPr>
              <w:jc w:val="center"/>
              <w:rPr>
                <w:b/>
                <w:bCs/>
                <w:spacing w:val="4"/>
              </w:rPr>
            </w:pPr>
            <w:r w:rsidRPr="00DA59B8">
              <w:rPr>
                <w:b/>
                <w:bCs/>
                <w:spacing w:val="4"/>
              </w:rPr>
              <w:t>Information</w:t>
            </w:r>
          </w:p>
        </w:tc>
      </w:tr>
      <w:tr w:rsidR="00B070DD" w:rsidRPr="00F15AB0" w14:paraId="410D3205"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F1A84E6"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7696325" w14:textId="77777777" w:rsidR="00B070DD" w:rsidRPr="00F15AB0" w:rsidRDefault="00B070DD" w:rsidP="00B070DD">
            <w:pPr>
              <w:spacing w:before="144"/>
              <w:ind w:right="471"/>
              <w:jc w:val="right"/>
              <w:rPr>
                <w:bCs/>
                <w:i/>
                <w:iCs/>
                <w:spacing w:val="2"/>
              </w:rPr>
            </w:pPr>
          </w:p>
        </w:tc>
      </w:tr>
      <w:tr w:rsidR="00B070DD" w:rsidRPr="00F15AB0" w14:paraId="36BF96A6"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3244D0C5"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1509DF13" w14:textId="77777777" w:rsidR="00B070DD" w:rsidRPr="00F15AB0" w:rsidRDefault="00B070DD" w:rsidP="00864A6C">
            <w:pPr>
              <w:spacing w:before="144"/>
              <w:ind w:right="741"/>
              <w:jc w:val="right"/>
              <w:rPr>
                <w:bCs/>
                <w:i/>
                <w:iCs/>
                <w:spacing w:val="2"/>
              </w:rPr>
            </w:pPr>
          </w:p>
        </w:tc>
      </w:tr>
      <w:tr w:rsidR="00B070DD" w:rsidRPr="00F15AB0" w14:paraId="08CC3451"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F03215D"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6623DC6D" w14:textId="77777777" w:rsidR="00B070DD" w:rsidRPr="00F15AB0" w:rsidRDefault="00B070DD" w:rsidP="00864A6C">
            <w:pPr>
              <w:spacing w:before="144"/>
              <w:ind w:right="381"/>
              <w:jc w:val="right"/>
              <w:rPr>
                <w:bCs/>
                <w:i/>
                <w:iCs/>
                <w:spacing w:val="2"/>
              </w:rPr>
            </w:pPr>
          </w:p>
        </w:tc>
      </w:tr>
      <w:tr w:rsidR="00B070DD" w:rsidRPr="00F15AB0" w14:paraId="677D49D0"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CFFBE6D" w14:textId="77777777" w:rsidR="00B070DD" w:rsidRPr="00F15AB0" w:rsidRDefault="00B070DD" w:rsidP="00864A6C">
            <w:pPr>
              <w:spacing w:before="144"/>
              <w:ind w:left="42"/>
              <w:rPr>
                <w:bCs/>
                <w:spacing w:val="-4"/>
              </w:rPr>
            </w:pPr>
            <w:r w:rsidRPr="00F15AB0">
              <w:rPr>
                <w:bCs/>
                <w:spacing w:val="-4"/>
              </w:rPr>
              <w:t>Role in Contract</w:t>
            </w:r>
          </w:p>
          <w:p w14:paraId="1A391B84"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1BE1481C"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2C9813A5"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613660A1"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E25E976"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F7A4011" w14:textId="77777777"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14:paraId="5FF88ABD"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5CEF6833"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0091466B" w14:textId="77777777" w:rsidTr="00864A6C">
        <w:tc>
          <w:tcPr>
            <w:tcW w:w="3559" w:type="dxa"/>
            <w:tcBorders>
              <w:top w:val="single" w:sz="2" w:space="0" w:color="auto"/>
              <w:left w:val="single" w:sz="2" w:space="0" w:color="auto"/>
              <w:right w:val="single" w:sz="2" w:space="0" w:color="auto"/>
            </w:tcBorders>
          </w:tcPr>
          <w:p w14:paraId="4C858FDF"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3AED39A6"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39C974C4"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2C2F87B7" w14:textId="77777777" w:rsidTr="00864A6C">
        <w:tc>
          <w:tcPr>
            <w:tcW w:w="3559" w:type="dxa"/>
            <w:tcBorders>
              <w:top w:val="single" w:sz="2" w:space="0" w:color="auto"/>
              <w:left w:val="single" w:sz="2" w:space="0" w:color="auto"/>
              <w:right w:val="single" w:sz="2" w:space="0" w:color="auto"/>
            </w:tcBorders>
          </w:tcPr>
          <w:p w14:paraId="604727B9"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4CBCE89"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39BF130B"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724A6C74" w14:textId="77777777" w:rsidR="00B070DD" w:rsidRPr="00DA59B8" w:rsidRDefault="00B070DD" w:rsidP="00864A6C">
            <w:pPr>
              <w:spacing w:before="144"/>
              <w:ind w:left="61"/>
              <w:rPr>
                <w:bCs/>
                <w:i/>
                <w:iCs/>
              </w:rPr>
            </w:pPr>
            <w:r>
              <w:rPr>
                <w:bCs/>
                <w:i/>
                <w:spacing w:val="-4"/>
              </w:rPr>
              <w:t>*</w:t>
            </w:r>
          </w:p>
        </w:tc>
      </w:tr>
      <w:tr w:rsidR="00B070DD" w:rsidRPr="00F15AB0" w14:paraId="1397DFFA" w14:textId="77777777" w:rsidTr="00864A6C">
        <w:tc>
          <w:tcPr>
            <w:tcW w:w="3559" w:type="dxa"/>
            <w:tcBorders>
              <w:top w:val="single" w:sz="2" w:space="0" w:color="auto"/>
              <w:left w:val="single" w:sz="2" w:space="0" w:color="auto"/>
              <w:bottom w:val="single" w:sz="2" w:space="0" w:color="auto"/>
              <w:right w:val="single" w:sz="2" w:space="0" w:color="auto"/>
            </w:tcBorders>
          </w:tcPr>
          <w:p w14:paraId="36764EC6"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3B8CCDB" w14:textId="77777777" w:rsidR="00B070DD" w:rsidRPr="00F15AB0" w:rsidRDefault="00B070DD" w:rsidP="00864A6C">
            <w:pPr>
              <w:spacing w:before="144"/>
              <w:rPr>
                <w:bCs/>
                <w:i/>
                <w:iCs/>
              </w:rPr>
            </w:pPr>
          </w:p>
        </w:tc>
      </w:tr>
      <w:tr w:rsidR="00B070DD" w:rsidRPr="00F15AB0" w14:paraId="2E49071E" w14:textId="77777777" w:rsidTr="00864A6C">
        <w:tc>
          <w:tcPr>
            <w:tcW w:w="3559" w:type="dxa"/>
            <w:tcBorders>
              <w:top w:val="single" w:sz="2" w:space="0" w:color="auto"/>
              <w:left w:val="single" w:sz="2" w:space="0" w:color="auto"/>
              <w:bottom w:val="single" w:sz="2" w:space="0" w:color="auto"/>
              <w:right w:val="single" w:sz="2" w:space="0" w:color="auto"/>
            </w:tcBorders>
          </w:tcPr>
          <w:p w14:paraId="44783B62" w14:textId="77777777" w:rsidR="00B070DD" w:rsidRPr="00F15AB0" w:rsidRDefault="00B070DD" w:rsidP="00864A6C">
            <w:pPr>
              <w:ind w:left="42"/>
              <w:rPr>
                <w:bCs/>
              </w:rPr>
            </w:pPr>
            <w:r w:rsidRPr="00F15AB0">
              <w:rPr>
                <w:bCs/>
              </w:rPr>
              <w:t>Address:</w:t>
            </w:r>
          </w:p>
          <w:p w14:paraId="538AF5F8"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150AFCFE"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61986434" w14:textId="77777777" w:rsidR="00B070DD" w:rsidRPr="00F15AB0" w:rsidRDefault="00B070DD" w:rsidP="00864A6C">
            <w:pPr>
              <w:spacing w:before="288" w:after="120"/>
              <w:rPr>
                <w:bCs/>
                <w:i/>
                <w:iCs/>
                <w:spacing w:val="2"/>
              </w:rPr>
            </w:pPr>
          </w:p>
        </w:tc>
      </w:tr>
    </w:tbl>
    <w:p w14:paraId="42A2D6C6" w14:textId="77777777"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14:paraId="7C1651B4"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7F49562E"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7C5400A"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B7C233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5FBC3D" w14:textId="77777777" w:rsidR="0097115F" w:rsidRPr="00DA59B8" w:rsidRDefault="0097115F" w:rsidP="00961168">
            <w:pPr>
              <w:jc w:val="center"/>
              <w:rPr>
                <w:b/>
                <w:bCs/>
                <w:spacing w:val="4"/>
              </w:rPr>
            </w:pPr>
            <w:r w:rsidRPr="00DA59B8">
              <w:rPr>
                <w:b/>
                <w:bCs/>
                <w:spacing w:val="4"/>
              </w:rPr>
              <w:t>Information</w:t>
            </w:r>
          </w:p>
        </w:tc>
      </w:tr>
      <w:tr w:rsidR="0097115F" w:rsidRPr="00F15AB0" w14:paraId="663202A1" w14:textId="77777777" w:rsidTr="00310AA6">
        <w:tc>
          <w:tcPr>
            <w:tcW w:w="3559" w:type="dxa"/>
            <w:tcBorders>
              <w:top w:val="single" w:sz="2" w:space="0" w:color="auto"/>
              <w:left w:val="single" w:sz="2" w:space="0" w:color="auto"/>
              <w:bottom w:val="single" w:sz="2" w:space="0" w:color="auto"/>
              <w:right w:val="single" w:sz="2" w:space="0" w:color="auto"/>
            </w:tcBorders>
          </w:tcPr>
          <w:p w14:paraId="353664E0"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02C8A36B" w14:textId="77777777" w:rsidR="0097115F" w:rsidRPr="00DA59B8" w:rsidRDefault="0097115F" w:rsidP="00310AA6">
            <w:pPr>
              <w:jc w:val="center"/>
              <w:rPr>
                <w:b/>
                <w:bCs/>
                <w:spacing w:val="4"/>
              </w:rPr>
            </w:pPr>
          </w:p>
        </w:tc>
      </w:tr>
      <w:tr w:rsidR="0097115F" w:rsidRPr="00F15AB0" w14:paraId="3DE1E600" w14:textId="77777777" w:rsidTr="00310AA6">
        <w:tc>
          <w:tcPr>
            <w:tcW w:w="3559" w:type="dxa"/>
            <w:tcBorders>
              <w:top w:val="single" w:sz="2" w:space="0" w:color="auto"/>
              <w:left w:val="single" w:sz="2" w:space="0" w:color="auto"/>
              <w:bottom w:val="single" w:sz="2" w:space="0" w:color="auto"/>
              <w:right w:val="single" w:sz="2" w:space="0" w:color="auto"/>
            </w:tcBorders>
          </w:tcPr>
          <w:p w14:paraId="279BD4A0"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2038CB74" w14:textId="77777777" w:rsidR="0097115F" w:rsidRDefault="0097115F" w:rsidP="00310AA6">
            <w:pPr>
              <w:jc w:val="center"/>
              <w:rPr>
                <w:b/>
                <w:bCs/>
                <w:spacing w:val="4"/>
              </w:rPr>
            </w:pPr>
          </w:p>
        </w:tc>
      </w:tr>
      <w:tr w:rsidR="0097115F" w:rsidRPr="00F15AB0" w14:paraId="1D1481BB" w14:textId="77777777" w:rsidTr="00310AA6">
        <w:tc>
          <w:tcPr>
            <w:tcW w:w="3559" w:type="dxa"/>
            <w:tcBorders>
              <w:top w:val="single" w:sz="2" w:space="0" w:color="auto"/>
              <w:left w:val="single" w:sz="2" w:space="0" w:color="auto"/>
              <w:bottom w:val="single" w:sz="2" w:space="0" w:color="auto"/>
              <w:right w:val="single" w:sz="2" w:space="0" w:color="auto"/>
            </w:tcBorders>
          </w:tcPr>
          <w:p w14:paraId="1E416512"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4DCF1990" w14:textId="77777777" w:rsidR="0097115F" w:rsidRDefault="0097115F" w:rsidP="00310AA6">
            <w:pPr>
              <w:jc w:val="center"/>
              <w:rPr>
                <w:b/>
                <w:bCs/>
                <w:spacing w:val="4"/>
              </w:rPr>
            </w:pPr>
          </w:p>
        </w:tc>
      </w:tr>
      <w:tr w:rsidR="0097115F" w:rsidRPr="00F15AB0" w14:paraId="1C854F83" w14:textId="77777777" w:rsidTr="00310AA6">
        <w:tc>
          <w:tcPr>
            <w:tcW w:w="3559" w:type="dxa"/>
            <w:tcBorders>
              <w:top w:val="single" w:sz="2" w:space="0" w:color="auto"/>
              <w:left w:val="single" w:sz="2" w:space="0" w:color="auto"/>
              <w:bottom w:val="single" w:sz="2" w:space="0" w:color="auto"/>
              <w:right w:val="single" w:sz="2" w:space="0" w:color="auto"/>
            </w:tcBorders>
          </w:tcPr>
          <w:p w14:paraId="36C1A34C"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3DA27593" w14:textId="77777777" w:rsidR="0097115F" w:rsidRDefault="0097115F" w:rsidP="00310AA6">
            <w:pPr>
              <w:jc w:val="center"/>
              <w:rPr>
                <w:b/>
                <w:bCs/>
                <w:spacing w:val="4"/>
              </w:rPr>
            </w:pPr>
          </w:p>
        </w:tc>
      </w:tr>
      <w:tr w:rsidR="0097115F" w:rsidRPr="00F15AB0" w14:paraId="094419CC" w14:textId="77777777" w:rsidTr="00310AA6">
        <w:tc>
          <w:tcPr>
            <w:tcW w:w="3559" w:type="dxa"/>
            <w:tcBorders>
              <w:top w:val="single" w:sz="2" w:space="0" w:color="auto"/>
              <w:left w:val="single" w:sz="2" w:space="0" w:color="auto"/>
              <w:bottom w:val="single" w:sz="2" w:space="0" w:color="auto"/>
              <w:right w:val="single" w:sz="2" w:space="0" w:color="auto"/>
            </w:tcBorders>
          </w:tcPr>
          <w:p w14:paraId="41481687" w14:textId="77777777" w:rsidR="0097115F" w:rsidRDefault="0097115F" w:rsidP="00310AA6">
            <w:pPr>
              <w:jc w:val="center"/>
            </w:pPr>
            <w:r>
              <w:t>4. Methods/Technology</w:t>
            </w:r>
          </w:p>
          <w:p w14:paraId="05950CE4" w14:textId="77777777" w:rsidR="0097115F" w:rsidRDefault="0097115F" w:rsidP="00310AA6">
            <w:pPr>
              <w:jc w:val="center"/>
            </w:pPr>
          </w:p>
          <w:p w14:paraId="421C441F"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516E2311" w14:textId="77777777" w:rsidR="0097115F" w:rsidRDefault="0097115F" w:rsidP="00310AA6">
            <w:pPr>
              <w:jc w:val="center"/>
              <w:rPr>
                <w:b/>
                <w:bCs/>
                <w:spacing w:val="4"/>
              </w:rPr>
            </w:pPr>
          </w:p>
        </w:tc>
      </w:tr>
      <w:tr w:rsidR="0097115F" w:rsidRPr="00F15AB0" w14:paraId="47A773F6" w14:textId="77777777" w:rsidTr="00310AA6">
        <w:tc>
          <w:tcPr>
            <w:tcW w:w="3559" w:type="dxa"/>
            <w:tcBorders>
              <w:top w:val="single" w:sz="2" w:space="0" w:color="auto"/>
              <w:left w:val="single" w:sz="2" w:space="0" w:color="auto"/>
              <w:bottom w:val="single" w:sz="2" w:space="0" w:color="auto"/>
              <w:right w:val="single" w:sz="2" w:space="0" w:color="auto"/>
            </w:tcBorders>
          </w:tcPr>
          <w:p w14:paraId="149E59B0"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9E37FB8" w14:textId="77777777" w:rsidR="0097115F" w:rsidRDefault="0097115F" w:rsidP="00310AA6">
            <w:pPr>
              <w:jc w:val="center"/>
              <w:rPr>
                <w:b/>
                <w:bCs/>
                <w:spacing w:val="4"/>
              </w:rPr>
            </w:pPr>
          </w:p>
        </w:tc>
      </w:tr>
    </w:tbl>
    <w:p w14:paraId="7E186E18" w14:textId="77777777" w:rsidR="0097115F" w:rsidRDefault="0097115F" w:rsidP="0097115F">
      <w:pPr>
        <w:jc w:val="center"/>
      </w:pPr>
      <w:r>
        <w:br w:type="page"/>
      </w:r>
    </w:p>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2" w:name="_Toc108424570"/>
      <w:r>
        <w:t>Construction Experience in Key Activities</w:t>
      </w:r>
      <w:bookmarkEnd w:id="422"/>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p w14:paraId="6085B374" w14:textId="77777777"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3" w:name="_Toc163966138"/>
            <w:bookmarkStart w:id="424" w:name="_Toc404184280"/>
            <w:r w:rsidRPr="00D20367">
              <w:rPr>
                <w:lang w:val="en-US"/>
              </w:rPr>
              <w:lastRenderedPageBreak/>
              <w:t>Form of Bid Security</w:t>
            </w:r>
            <w:bookmarkEnd w:id="423"/>
            <w:bookmarkEnd w:id="424"/>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w:t>
      </w:r>
      <w:r w:rsidRPr="00D20367">
        <w:rPr>
          <w:rFonts w:ascii="Times New Roman" w:hAnsi="Times New Roman"/>
        </w:rPr>
        <w:lastRenderedPageBreak/>
        <w:t xml:space="preserve">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5" w:name="_Toc438266926"/>
      <w:bookmarkStart w:id="426" w:name="_Toc438267900"/>
      <w:bookmarkStart w:id="427" w:name="_Toc438366668"/>
    </w:p>
    <w:p w14:paraId="487490CD" w14:textId="77777777" w:rsidR="006309F7" w:rsidRPr="00D20367" w:rsidRDefault="006309F7">
      <w:pPr>
        <w:sectPr w:rsidR="006309F7" w:rsidRPr="00D2036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8" w:name="_Toc101929326"/>
      <w:bookmarkStart w:id="429" w:name="_Toc435286349"/>
      <w:r w:rsidRPr="000B7217">
        <w:lastRenderedPageBreak/>
        <w:t>Section V.  Eligible Countries</w:t>
      </w:r>
      <w:bookmarkEnd w:id="425"/>
      <w:bookmarkEnd w:id="426"/>
      <w:bookmarkEnd w:id="427"/>
      <w:bookmarkEnd w:id="428"/>
      <w:bookmarkEnd w:id="429"/>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Pr="000B7217" w:rsidRDefault="00CF0A8A" w:rsidP="008815BD">
      <w:pPr>
        <w:pStyle w:val="Subtitle"/>
      </w:pPr>
      <w:bookmarkStart w:id="430" w:name="_Toc435286350"/>
      <w:r w:rsidRPr="000B7217">
        <w:lastRenderedPageBreak/>
        <w:t xml:space="preserve">Section VI. </w:t>
      </w:r>
      <w:r w:rsidR="00CE1603">
        <w:t>Fund</w:t>
      </w:r>
      <w:r w:rsidRPr="000B7217">
        <w:t xml:space="preserve"> Policy - Corrupt and Fraudulent Practices</w:t>
      </w:r>
      <w:bookmarkEnd w:id="430"/>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8D8F25C"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5D66FAB" w14:textId="77777777" w:rsidR="006D5DBC" w:rsidRPr="000B7217" w:rsidRDefault="006D5DBC" w:rsidP="009367C2">
      <w:pPr>
        <w:adjustRightInd w:val="0"/>
        <w:spacing w:after="200"/>
        <w:ind w:left="1800" w:hanging="720"/>
        <w:rPr>
          <w:szCs w:val="24"/>
        </w:rPr>
      </w:pP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w:t>
      </w:r>
      <w:proofErr w:type="spellStart"/>
      <w:r w:rsidRPr="000B7217">
        <w:rPr>
          <w:bCs/>
        </w:rPr>
        <w:t>aa</w:t>
      </w:r>
      <w:proofErr w:type="spellEnd"/>
      <w:r w:rsidRPr="000B7217">
        <w:rPr>
          <w:bCs/>
        </w:rPr>
        <w:t>)</w:t>
      </w:r>
      <w:r w:rsidRPr="000B7217">
        <w:tab/>
        <w:t xml:space="preserve">deliberately destroying, falsifying, altering, or concealing of evidence material to the investigation or making false statements to investigators in order to materially impede a Bank investigation into </w:t>
      </w:r>
      <w:r w:rsidRPr="000B7217">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6"/>
          <w:headerReference w:type="default" r:id="rId57"/>
          <w:footerReference w:type="even" r:id="rId58"/>
          <w:footerReference w:type="default" r:id="rId59"/>
          <w:headerReference w:type="first" r:id="rId60"/>
          <w:footerReference w:type="first" r:id="rId61"/>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4BF16C11" w14:textId="77777777" w:rsidR="00A72858" w:rsidRPr="00C27F61" w:rsidRDefault="006309F7" w:rsidP="00A72858">
      <w:pPr>
        <w:pStyle w:val="Parts"/>
      </w:pPr>
      <w:bookmarkStart w:id="431" w:name="_Toc435286351"/>
      <w:bookmarkStart w:id="432" w:name="_Toc438529602"/>
      <w:bookmarkStart w:id="433" w:name="_Toc438725758"/>
      <w:bookmarkStart w:id="434" w:name="_Toc438817753"/>
      <w:bookmarkStart w:id="435" w:name="_Toc438954447"/>
      <w:bookmarkStart w:id="436" w:name="_Toc461939622"/>
      <w:r w:rsidRPr="00C27F61">
        <w:t>PART 2</w:t>
      </w:r>
      <w:bookmarkEnd w:id="431"/>
      <w:r w:rsidRPr="00C27F61">
        <w:t xml:space="preserve"> </w:t>
      </w:r>
    </w:p>
    <w:p w14:paraId="07CB9D13" w14:textId="77777777" w:rsidR="00A72858" w:rsidRPr="00C27F61" w:rsidRDefault="00A72858" w:rsidP="00185FAE">
      <w:pPr>
        <w:pStyle w:val="Parts"/>
      </w:pPr>
    </w:p>
    <w:p w14:paraId="29558DAA" w14:textId="77777777" w:rsidR="006309F7" w:rsidRPr="00C27F61" w:rsidRDefault="006309F7" w:rsidP="00185FAE">
      <w:pPr>
        <w:pStyle w:val="Parts"/>
      </w:pPr>
      <w:bookmarkStart w:id="437" w:name="_Toc435286352"/>
      <w:r w:rsidRPr="00C27F61">
        <w:rPr>
          <w:iCs/>
        </w:rPr>
        <w:t>Works</w:t>
      </w:r>
      <w:r w:rsidRPr="00C27F61">
        <w:t xml:space="preserve"> Requirement</w:t>
      </w:r>
      <w:bookmarkEnd w:id="432"/>
      <w:bookmarkEnd w:id="433"/>
      <w:bookmarkEnd w:id="434"/>
      <w:bookmarkEnd w:id="435"/>
      <w:bookmarkEnd w:id="436"/>
      <w:r w:rsidRPr="00C27F61">
        <w:t>s</w:t>
      </w:r>
      <w:bookmarkEnd w:id="437"/>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2"/>
          <w:headerReference w:type="default" r:id="rId63"/>
          <w:headerReference w:type="first" r:id="rId64"/>
          <w:footerReference w:type="first" r:id="rId65"/>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8" w:name="_Toc438954449"/>
            <w:bookmarkStart w:id="439" w:name="_Toc101929327"/>
            <w:bookmarkStart w:id="440" w:name="_Toc435286353"/>
            <w:r w:rsidRPr="00347FD9">
              <w:lastRenderedPageBreak/>
              <w:t>Section VI</w:t>
            </w:r>
            <w:r w:rsidR="00481D30" w:rsidRPr="00347FD9">
              <w:t>I</w:t>
            </w:r>
            <w:r w:rsidRPr="00347FD9">
              <w:t xml:space="preserve">.  </w:t>
            </w:r>
            <w:bookmarkEnd w:id="438"/>
            <w:r w:rsidRPr="00347FD9">
              <w:t>Works Requirements</w:t>
            </w:r>
            <w:bookmarkEnd w:id="439"/>
            <w:bookmarkEnd w:id="440"/>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5F79F0DD" w14:textId="77777777"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FF5CA5">
          <w:rPr>
            <w:noProof/>
            <w:webHidden/>
          </w:rPr>
          <w:t>96</w:t>
        </w:r>
        <w:r w:rsidR="008815BD">
          <w:rPr>
            <w:noProof/>
            <w:webHidden/>
          </w:rPr>
          <w:fldChar w:fldCharType="end"/>
        </w:r>
      </w:hyperlink>
    </w:p>
    <w:p w14:paraId="641A2ECA" w14:textId="77777777" w:rsidR="008815BD" w:rsidRDefault="00F57DB8">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FF5CA5">
          <w:rPr>
            <w:noProof/>
            <w:webHidden/>
          </w:rPr>
          <w:t>97</w:t>
        </w:r>
        <w:r w:rsidR="008815BD">
          <w:rPr>
            <w:noProof/>
            <w:webHidden/>
          </w:rPr>
          <w:fldChar w:fldCharType="end"/>
        </w:r>
      </w:hyperlink>
    </w:p>
    <w:p w14:paraId="5B81F9C9" w14:textId="77777777" w:rsidR="008815BD" w:rsidRDefault="00F57DB8">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FF5CA5">
          <w:rPr>
            <w:noProof/>
            <w:webHidden/>
          </w:rPr>
          <w:t>312</w:t>
        </w:r>
        <w:r w:rsidR="008815BD">
          <w:rPr>
            <w:noProof/>
            <w:webHidden/>
          </w:rPr>
          <w:fldChar w:fldCharType="end"/>
        </w:r>
      </w:hyperlink>
    </w:p>
    <w:p w14:paraId="24587E45" w14:textId="77777777" w:rsidR="008815BD" w:rsidRDefault="00F57DB8">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FF5CA5">
          <w:rPr>
            <w:noProof/>
            <w:webHidden/>
          </w:rPr>
          <w:t>412</w:t>
        </w:r>
        <w:r w:rsidR="008815BD">
          <w:rPr>
            <w:noProof/>
            <w:webHidden/>
          </w:rPr>
          <w:fldChar w:fldCharType="end"/>
        </w:r>
      </w:hyperlink>
    </w:p>
    <w:p w14:paraId="71F0E645" w14:textId="77777777"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1" w:name="_Toc435286360"/>
            <w:r w:rsidRPr="00D20367">
              <w:lastRenderedPageBreak/>
              <w:t>Scope of Works</w:t>
            </w:r>
            <w:bookmarkEnd w:id="441"/>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3502855D" w14:textId="77777777" w:rsidR="001565CE" w:rsidRDefault="001565CE" w:rsidP="008E7FBE">
      <w:pPr>
        <w:spacing w:line="300" w:lineRule="exact"/>
        <w:jc w:val="lowKashida"/>
        <w:rPr>
          <w:rFonts w:ascii="Arial" w:hAnsi="Arial" w:cs="Arial"/>
          <w:sz w:val="22"/>
          <w:szCs w:val="22"/>
        </w:rPr>
      </w:pPr>
    </w:p>
    <w:p w14:paraId="3CC31228" w14:textId="77777777" w:rsidR="00DC3B45" w:rsidRPr="00476F9B" w:rsidRDefault="00DC3B45" w:rsidP="007A1ACC">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 xml:space="preserve">The Contract comprises installation of new underground services and construction, completion, commissioning, handover and maintenance of Sewerage system in </w:t>
      </w:r>
      <w:r w:rsidR="007A1ACC">
        <w:rPr>
          <w:rFonts w:ascii="Arial" w:hAnsi="Arial" w:cs="Arial"/>
          <w:sz w:val="22"/>
          <w:szCs w:val="22"/>
        </w:rPr>
        <w:t>S</w:t>
      </w:r>
      <w:r w:rsidR="00602002">
        <w:rPr>
          <w:rFonts w:ascii="Arial" w:hAnsi="Arial" w:cs="Arial"/>
          <w:sz w:val="22"/>
          <w:szCs w:val="22"/>
        </w:rPr>
        <w:t xml:space="preserve">. </w:t>
      </w:r>
      <w:r w:rsidR="007A1ACC">
        <w:rPr>
          <w:rFonts w:ascii="Arial" w:hAnsi="Arial" w:cs="Arial"/>
          <w:sz w:val="22"/>
          <w:szCs w:val="22"/>
        </w:rPr>
        <w:t>HULHU</w:t>
      </w:r>
      <w:r w:rsidR="00602002">
        <w:rPr>
          <w:rFonts w:ascii="Arial" w:hAnsi="Arial" w:cs="Arial"/>
          <w:sz w:val="22"/>
          <w:szCs w:val="22"/>
        </w:rPr>
        <w:t>DHOO</w:t>
      </w:r>
      <w:r w:rsidR="007A1ACC">
        <w:rPr>
          <w:rFonts w:ascii="Arial" w:hAnsi="Arial" w:cs="Arial"/>
          <w:sz w:val="22"/>
          <w:szCs w:val="22"/>
        </w:rPr>
        <w:t xml:space="preserve"> &amp; </w:t>
      </w:r>
      <w:r w:rsidR="00FE4838">
        <w:rPr>
          <w:rFonts w:ascii="Arial" w:hAnsi="Arial" w:cs="Arial"/>
          <w:sz w:val="22"/>
          <w:szCs w:val="22"/>
        </w:rPr>
        <w:t xml:space="preserve">S. </w:t>
      </w:r>
      <w:r w:rsidR="007A1ACC">
        <w:rPr>
          <w:rFonts w:ascii="Arial" w:hAnsi="Arial" w:cs="Arial"/>
          <w:sz w:val="22"/>
          <w:szCs w:val="22"/>
        </w:rPr>
        <w:t>MEEDHOO</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r w:rsidRPr="00476F9B">
        <w:rPr>
          <w:rFonts w:ascii="Arial" w:hAnsi="Arial" w:cs="Arial"/>
          <w:sz w:val="22"/>
          <w:szCs w:val="22"/>
        </w:rPr>
        <w:t xml:space="preserve">, </w:t>
      </w:r>
      <w:r w:rsidRPr="00476F9B">
        <w:rPr>
          <w:rFonts w:ascii="Arial" w:hAnsi="Arial" w:cs="Arial"/>
          <w:snapToGrid w:val="0"/>
          <w:sz w:val="22"/>
          <w:szCs w:val="22"/>
        </w:rPr>
        <w:t xml:space="preserve">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14:paraId="229C6C6A" w14:textId="77777777" w:rsidR="00DC3B45" w:rsidRPr="00476F9B" w:rsidRDefault="00DC3B45" w:rsidP="00DC3B45">
      <w:pPr>
        <w:pStyle w:val="PlainText"/>
        <w:bidi w:val="0"/>
        <w:spacing w:line="300" w:lineRule="exact"/>
        <w:jc w:val="both"/>
        <w:rPr>
          <w:rFonts w:ascii="Arial" w:hAnsi="Arial" w:cs="Arial"/>
          <w:snapToGrid w:val="0"/>
          <w:sz w:val="22"/>
          <w:szCs w:val="22"/>
        </w:rPr>
      </w:pPr>
    </w:p>
    <w:p w14:paraId="65F7D6DA" w14:textId="77777777"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gravity sewer network with lifting stations, </w:t>
      </w:r>
      <w:r w:rsidRPr="000952B8">
        <w:rPr>
          <w:rFonts w:ascii="Arial" w:hAnsi="Arial" w:cs="Arial"/>
          <w:sz w:val="22"/>
          <w:szCs w:val="22"/>
        </w:rPr>
        <w:t>pumping stations</w:t>
      </w:r>
      <w:r w:rsidRPr="00476F9B">
        <w:rPr>
          <w:rFonts w:ascii="Arial" w:hAnsi="Arial" w:cs="Arial"/>
          <w:sz w:val="22"/>
          <w:szCs w:val="22"/>
        </w:rPr>
        <w:t>,</w:t>
      </w:r>
      <w:r>
        <w:rPr>
          <w:rFonts w:ascii="Arial" w:hAnsi="Arial" w:cs="Arial"/>
          <w:sz w:val="22"/>
          <w:szCs w:val="22"/>
        </w:rPr>
        <w:t xml:space="preserve"> Sewerage Treatment Plant,</w:t>
      </w:r>
      <w:r w:rsidRPr="00476F9B">
        <w:rPr>
          <w:rFonts w:ascii="Arial" w:hAnsi="Arial" w:cs="Arial"/>
          <w:sz w:val="22"/>
          <w:szCs w:val="22"/>
        </w:rPr>
        <w:t xml:space="preserve"> sludge and effluent sea outfall </w:t>
      </w:r>
      <w:proofErr w:type="spellStart"/>
      <w:r w:rsidRPr="00476F9B">
        <w:rPr>
          <w:rFonts w:ascii="Arial" w:hAnsi="Arial" w:cs="Arial"/>
          <w:sz w:val="22"/>
          <w:szCs w:val="22"/>
        </w:rPr>
        <w:t>etc</w:t>
      </w:r>
      <w:proofErr w:type="spellEnd"/>
      <w:r w:rsidRPr="00476F9B">
        <w:rPr>
          <w:rFonts w:ascii="Arial" w:hAnsi="Arial" w:cs="Arial"/>
          <w:sz w:val="22"/>
          <w:szCs w:val="22"/>
        </w:rPr>
        <w:t xml:space="preserve"> complete with all civil and electro-mechanical works</w:t>
      </w:r>
      <w:r>
        <w:rPr>
          <w:rFonts w:ascii="Arial" w:hAnsi="Arial" w:cs="Arial"/>
          <w:sz w:val="22"/>
          <w:szCs w:val="22"/>
        </w:rPr>
        <w:t>.</w:t>
      </w:r>
    </w:p>
    <w:p w14:paraId="6FFA59CF" w14:textId="77777777" w:rsidR="00DC3B45" w:rsidRPr="00476F9B" w:rsidRDefault="00DC3B45" w:rsidP="00DC3B45">
      <w:pPr>
        <w:jc w:val="lowKashida"/>
        <w:rPr>
          <w:rFonts w:ascii="Arial" w:hAnsi="Arial" w:cs="Arial"/>
          <w:szCs w:val="24"/>
        </w:rPr>
      </w:pPr>
    </w:p>
    <w:p w14:paraId="72545AA0" w14:textId="77777777"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w:t>
      </w: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8B31E32" w14:textId="77777777" w:rsidR="00542A3F" w:rsidRDefault="00542A3F" w:rsidP="00C93575">
            <w:pPr>
              <w:pStyle w:val="SectionVIHeader"/>
              <w:rPr>
                <w:sz w:val="144"/>
              </w:rPr>
            </w:pPr>
            <w:bookmarkStart w:id="442" w:name="_Toc23233012"/>
            <w:bookmarkStart w:id="443" w:name="_Toc23238061"/>
            <w:bookmarkStart w:id="444" w:name="_Toc41971552"/>
          </w:p>
          <w:p w14:paraId="2A9A1206" w14:textId="77777777" w:rsidR="00542A3F" w:rsidRDefault="00542A3F" w:rsidP="00C93575">
            <w:pPr>
              <w:pStyle w:val="SectionVIHeader"/>
              <w:rPr>
                <w:sz w:val="144"/>
              </w:rPr>
            </w:pPr>
          </w:p>
          <w:p w14:paraId="73B229F2" w14:textId="77777777" w:rsidR="00542A3F" w:rsidRDefault="00542A3F" w:rsidP="00C93575">
            <w:pPr>
              <w:pStyle w:val="SectionVIHeader"/>
              <w:rPr>
                <w:sz w:val="144"/>
              </w:rPr>
            </w:pPr>
          </w:p>
          <w:p w14:paraId="15002AD8" w14:textId="77777777" w:rsidR="006309F7" w:rsidRPr="00FF5CA5" w:rsidRDefault="000F0EF2" w:rsidP="00C93575">
            <w:pPr>
              <w:pStyle w:val="SectionVIHeader"/>
              <w:rPr>
                <w:sz w:val="96"/>
                <w:szCs w:val="96"/>
              </w:rPr>
            </w:pPr>
            <w:bookmarkStart w:id="445" w:name="_Toc435286361"/>
            <w:r w:rsidRPr="00FF5CA5">
              <w:rPr>
                <w:sz w:val="96"/>
                <w:szCs w:val="96"/>
              </w:rPr>
              <w:t xml:space="preserve">Technical </w:t>
            </w:r>
            <w:r w:rsidR="006309F7" w:rsidRPr="00FF5CA5">
              <w:rPr>
                <w:sz w:val="96"/>
                <w:szCs w:val="96"/>
              </w:rPr>
              <w:t>Specification</w:t>
            </w:r>
            <w:bookmarkEnd w:id="442"/>
            <w:bookmarkEnd w:id="443"/>
            <w:bookmarkEnd w:id="444"/>
            <w:r w:rsidRPr="00FF5CA5">
              <w:rPr>
                <w:sz w:val="96"/>
                <w:szCs w:val="96"/>
              </w:rPr>
              <w:t>s</w:t>
            </w:r>
            <w:bookmarkEnd w:id="445"/>
          </w:p>
        </w:tc>
      </w:tr>
    </w:tbl>
    <w:p w14:paraId="1D0B3EA8" w14:textId="77777777" w:rsidR="006309F7" w:rsidRPr="00D20367" w:rsidRDefault="006309F7">
      <w:pPr>
        <w:jc w:val="center"/>
      </w:pPr>
    </w:p>
    <w:p w14:paraId="536F81A1" w14:textId="77777777" w:rsidR="00D33CBE" w:rsidRDefault="00D33CBE">
      <w:bookmarkStart w:id="446" w:name="_Toc23233013"/>
      <w:bookmarkStart w:id="447" w:name="_Toc23238062"/>
      <w:bookmarkStart w:id="448" w:name="_Toc41971553"/>
      <w:r>
        <w:rPr>
          <w:b/>
        </w:rPr>
        <w:br w:type="page"/>
      </w:r>
    </w:p>
    <w:p w14:paraId="77CCEC14" w14:textId="77777777" w:rsidR="000F36E1" w:rsidRDefault="000F36E1" w:rsidP="00C93575">
      <w:pPr>
        <w:pStyle w:val="SectionVIHeader"/>
        <w:rPr>
          <w:sz w:val="180"/>
        </w:rPr>
        <w:sectPr w:rsidR="000F36E1" w:rsidSect="00AE20EA">
          <w:headerReference w:type="even" r:id="rId66"/>
          <w:headerReference w:type="default" r:id="rId67"/>
          <w:footerReference w:type="even" r:id="rId68"/>
          <w:footerReference w:type="default" r:id="rId69"/>
          <w:headerReference w:type="first" r:id="rId70"/>
          <w:footerReference w:type="first" r:id="rId71"/>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0B89BF5E" w14:textId="77777777" w:rsidR="0044550D" w:rsidRDefault="0044550D" w:rsidP="00C93575">
            <w:pPr>
              <w:pStyle w:val="SectionVIHeader"/>
              <w:rPr>
                <w:sz w:val="180"/>
              </w:rPr>
            </w:pPr>
          </w:p>
          <w:p w14:paraId="3E7F359E" w14:textId="77777777" w:rsidR="0044550D" w:rsidRDefault="0044550D" w:rsidP="00C93575">
            <w:pPr>
              <w:pStyle w:val="SectionVIHeader"/>
              <w:rPr>
                <w:sz w:val="180"/>
              </w:rPr>
            </w:pPr>
          </w:p>
          <w:p w14:paraId="3138B847" w14:textId="77777777" w:rsidR="006309F7" w:rsidRPr="00D20367" w:rsidRDefault="006309F7" w:rsidP="00C93575">
            <w:pPr>
              <w:pStyle w:val="SectionVIHeader"/>
            </w:pPr>
            <w:bookmarkStart w:id="449" w:name="_Toc435286362"/>
            <w:r w:rsidRPr="0044550D">
              <w:rPr>
                <w:sz w:val="180"/>
              </w:rPr>
              <w:t>Drawings</w:t>
            </w:r>
            <w:bookmarkEnd w:id="446"/>
            <w:bookmarkEnd w:id="447"/>
            <w:bookmarkEnd w:id="448"/>
            <w:bookmarkEnd w:id="449"/>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2"/>
          <w:endnotePr>
            <w:numFmt w:val="decimal"/>
          </w:endnotePr>
          <w:type w:val="continuous"/>
          <w:pgSz w:w="12240" w:h="15840" w:code="1"/>
          <w:pgMar w:top="1440" w:right="1440" w:bottom="1440" w:left="1800" w:header="720" w:footer="720" w:gutter="0"/>
          <w:pgNumType w:start="312"/>
          <w:cols w:space="720"/>
          <w:titlePg/>
        </w:sectPr>
      </w:pPr>
      <w:bookmarkStart w:id="450" w:name="_Toc23233014"/>
      <w:bookmarkStart w:id="451" w:name="_Toc23238063"/>
      <w:bookmarkStart w:id="452" w:name="_Toc41971554"/>
    </w:p>
    <w:bookmarkEnd w:id="450"/>
    <w:bookmarkEnd w:id="451"/>
    <w:bookmarkEnd w:id="452"/>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53"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3"/>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54" w:name="_Toc438266930"/>
      <w:bookmarkStart w:id="455" w:name="_Toc438267904"/>
      <w:bookmarkStart w:id="456"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746AEC">
          <w:footerReference w:type="default" r:id="rId73"/>
          <w:endnotePr>
            <w:numFmt w:val="decimal"/>
          </w:endnotePr>
          <w:type w:val="continuous"/>
          <w:pgSz w:w="12240" w:h="15840" w:code="1"/>
          <w:pgMar w:top="1260" w:right="1440" w:bottom="1440" w:left="1800" w:header="720" w:footer="720" w:gutter="0"/>
          <w:pgNumType w:start="412"/>
          <w:cols w:space="720"/>
          <w:titlePg/>
        </w:sectPr>
      </w:pPr>
      <w:bookmarkStart w:id="457" w:name="_Toc438529605"/>
      <w:bookmarkStart w:id="458" w:name="_Toc438725761"/>
      <w:bookmarkStart w:id="459" w:name="_Toc438817756"/>
      <w:bookmarkStart w:id="460" w:name="_Toc438954450"/>
      <w:bookmarkStart w:id="461" w:name="_Toc461939623"/>
    </w:p>
    <w:p w14:paraId="23D7DA41" w14:textId="77777777" w:rsidR="00A72858" w:rsidRPr="00C27F61" w:rsidRDefault="006309F7" w:rsidP="007078AD">
      <w:pPr>
        <w:pStyle w:val="Parts"/>
      </w:pPr>
      <w:bookmarkStart w:id="462" w:name="_Toc435286354"/>
      <w:r w:rsidRPr="00C27F61">
        <w:lastRenderedPageBreak/>
        <w:t>PART 3</w:t>
      </w:r>
      <w:bookmarkEnd w:id="462"/>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3" w:name="_Toc435286355"/>
      <w:r w:rsidRPr="00792137">
        <w:rPr>
          <w:sz w:val="72"/>
          <w:szCs w:val="72"/>
        </w:rPr>
        <w:t>Conditions of Contract</w:t>
      </w:r>
      <w:bookmarkEnd w:id="457"/>
      <w:bookmarkEnd w:id="458"/>
      <w:bookmarkEnd w:id="459"/>
      <w:bookmarkEnd w:id="460"/>
      <w:bookmarkEnd w:id="461"/>
      <w:r w:rsidRPr="00792137">
        <w:rPr>
          <w:sz w:val="72"/>
          <w:szCs w:val="72"/>
        </w:rPr>
        <w:t xml:space="preserve"> and Contract Forms</w:t>
      </w:r>
      <w:bookmarkEnd w:id="463"/>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4"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64"/>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62D5BBD9" w14:textId="77777777" w:rsidR="006309F7" w:rsidRPr="00C671FA" w:rsidRDefault="00C671FA" w:rsidP="007A1ACC">
      <w:pPr>
        <w:suppressAutoHyphens/>
        <w:jc w:val="center"/>
        <w:rPr>
          <w:u w:val="single"/>
        </w:rPr>
      </w:pPr>
      <w:r w:rsidRPr="00C671FA">
        <w:rPr>
          <w:u w:val="single"/>
        </w:rPr>
        <w:t xml:space="preserve">PROVISION OF SEWERAGE SYSTEM FACILITIES IN </w:t>
      </w:r>
      <w:r w:rsidR="007A1ACC">
        <w:rPr>
          <w:u w:val="single"/>
        </w:rPr>
        <w:t>S</w:t>
      </w:r>
      <w:r w:rsidRPr="00C671FA">
        <w:rPr>
          <w:u w:val="single"/>
        </w:rPr>
        <w:t xml:space="preserve">. </w:t>
      </w:r>
      <w:r w:rsidR="007A1ACC">
        <w:rPr>
          <w:u w:val="single"/>
        </w:rPr>
        <w:t>HULHUD</w:t>
      </w:r>
      <w:r w:rsidRPr="00C671FA">
        <w:rPr>
          <w:u w:val="single"/>
        </w:rPr>
        <w:t>HOO</w:t>
      </w:r>
      <w:r w:rsidR="007A1ACC">
        <w:rPr>
          <w:u w:val="single"/>
        </w:rPr>
        <w:t xml:space="preserve"> &amp; </w:t>
      </w:r>
      <w:r w:rsidR="0043146C">
        <w:rPr>
          <w:u w:val="single"/>
        </w:rPr>
        <w:t xml:space="preserve">S. </w:t>
      </w:r>
      <w:r w:rsidR="007A1ACC">
        <w:rPr>
          <w:u w:val="single"/>
        </w:rPr>
        <w:t>MEEDHOO</w:t>
      </w:r>
      <w:r w:rsidRPr="00C671FA">
        <w:rPr>
          <w:u w:val="single"/>
        </w:rPr>
        <w:t>, MALDIVES</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Default="00742E82" w:rsidP="003E5F56">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xml:space="preserve">, or FIDIC), </w:t>
      </w:r>
      <w:r w:rsidR="00730707" w:rsidRPr="003E5F56">
        <w:rPr>
          <w:rFonts w:asciiTheme="majorHAnsi" w:hAnsiTheme="majorHAnsi"/>
          <w:i/>
          <w:iCs/>
          <w:color w:val="C00000"/>
          <w:sz w:val="28"/>
          <w:szCs w:val="28"/>
        </w:rPr>
        <w:t xml:space="preserve">FIDIC </w:t>
      </w:r>
      <w:r w:rsidR="003E5F56">
        <w:rPr>
          <w:rFonts w:asciiTheme="majorHAnsi" w:hAnsiTheme="majorHAnsi"/>
          <w:i/>
          <w:iCs/>
          <w:color w:val="C00000"/>
          <w:sz w:val="28"/>
          <w:szCs w:val="28"/>
        </w:rPr>
        <w:t>2010</w:t>
      </w:r>
      <w:r w:rsidRPr="00742E82">
        <w:rPr>
          <w:rFonts w:asciiTheme="majorHAnsi" w:hAnsiTheme="majorHAnsi"/>
          <w:i/>
          <w:iCs/>
          <w:color w:val="C00000"/>
          <w:sz w:val="28"/>
          <w:szCs w:val="28"/>
        </w:rPr>
        <w:t xml:space="preserve"> which is available at </w:t>
      </w:r>
      <w:hyperlink r:id="rId74"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5"/>
          <w:endnotePr>
            <w:numFmt w:val="decimal"/>
          </w:endnotePr>
          <w:pgSz w:w="12240" w:h="15840" w:code="1"/>
          <w:pgMar w:top="1260" w:right="1440" w:bottom="1440" w:left="1800" w:header="720" w:footer="720" w:gutter="0"/>
          <w:pgNumType w:start="412"/>
          <w:cols w:space="720"/>
          <w:titlePg/>
        </w:sectPr>
      </w:pPr>
      <w:bookmarkStart w:id="465" w:name="_Toc101929329"/>
      <w:bookmarkEnd w:id="454"/>
      <w:bookmarkEnd w:id="455"/>
      <w:bookmarkEnd w:id="45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6" w:name="_Toc435286356"/>
            <w:r w:rsidRPr="00DC3B45">
              <w:rPr>
                <w:bCs/>
                <w:sz w:val="72"/>
                <w:szCs w:val="72"/>
              </w:rPr>
              <w:lastRenderedPageBreak/>
              <w:t>Section I</w:t>
            </w:r>
            <w:r w:rsidR="00526938" w:rsidRPr="00DC3B45">
              <w:rPr>
                <w:bCs/>
                <w:sz w:val="72"/>
                <w:szCs w:val="72"/>
              </w:rPr>
              <w:t>X</w:t>
            </w:r>
            <w:r w:rsidRPr="00DC3B45">
              <w:rPr>
                <w:bCs/>
                <w:sz w:val="72"/>
                <w:szCs w:val="72"/>
              </w:rPr>
              <w:t>.</w:t>
            </w:r>
            <w:bookmarkEnd w:id="466"/>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67" w:name="_Toc435286357"/>
            <w:r w:rsidRPr="00DC3B45">
              <w:rPr>
                <w:bCs/>
                <w:sz w:val="96"/>
                <w:szCs w:val="96"/>
              </w:rPr>
              <w:t>Particular Conditions (PC)</w:t>
            </w:r>
            <w:bookmarkEnd w:id="465"/>
            <w:bookmarkEnd w:id="467"/>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68907952" w14:textId="77777777"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14:paraId="555A4215" w14:textId="77777777"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E83922">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5060BF74"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2A9D9803" w14:textId="77777777"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 xml:space="preserve">, </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E83922">
        <w:tc>
          <w:tcPr>
            <w:tcW w:w="3348" w:type="dxa"/>
            <w:tcBorders>
              <w:top w:val="single" w:sz="2" w:space="0" w:color="auto"/>
              <w:left w:val="single" w:sz="2" w:space="0" w:color="auto"/>
              <w:bottom w:val="single" w:sz="2" w:space="0" w:color="auto"/>
              <w:right w:val="single" w:sz="2" w:space="0" w:color="auto"/>
            </w:tcBorders>
          </w:tcPr>
          <w:p w14:paraId="699D4BA5"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26BD94C"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0E7C2915" w14:textId="77777777" w:rsidR="001A69B2" w:rsidRPr="001A69B2" w:rsidRDefault="001A69B2" w:rsidP="00E83922">
            <w:pPr>
              <w:suppressAutoHyphens/>
              <w:spacing w:before="60" w:after="60"/>
              <w:ind w:right="-94"/>
              <w:rPr>
                <w:szCs w:val="24"/>
              </w:rPr>
            </w:pPr>
          </w:p>
        </w:tc>
      </w:tr>
      <w:tr w:rsidR="001A69B2" w:rsidRPr="001A69B2" w14:paraId="09926B38" w14:textId="77777777" w:rsidTr="00E83922">
        <w:tc>
          <w:tcPr>
            <w:tcW w:w="3348" w:type="dxa"/>
            <w:tcBorders>
              <w:top w:val="single" w:sz="2" w:space="0" w:color="auto"/>
              <w:left w:val="single" w:sz="2" w:space="0" w:color="auto"/>
              <w:bottom w:val="single" w:sz="2" w:space="0" w:color="auto"/>
              <w:right w:val="single" w:sz="2" w:space="0" w:color="auto"/>
            </w:tcBorders>
          </w:tcPr>
          <w:p w14:paraId="68BBDB25" w14:textId="77777777"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09D30D16"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00A9B507" w14:textId="77777777" w:rsidR="001A69B2" w:rsidRPr="001A69B2" w:rsidRDefault="00B118CA"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14:paraId="145AE4B0" w14:textId="77777777" w:rsidTr="00E83922">
        <w:tc>
          <w:tcPr>
            <w:tcW w:w="3348" w:type="dxa"/>
            <w:tcBorders>
              <w:top w:val="single" w:sz="2" w:space="0" w:color="auto"/>
              <w:left w:val="single" w:sz="2" w:space="0" w:color="auto"/>
              <w:bottom w:val="single" w:sz="2" w:space="0" w:color="auto"/>
              <w:right w:val="single" w:sz="2" w:space="0" w:color="auto"/>
            </w:tcBorders>
          </w:tcPr>
          <w:p w14:paraId="5127F41F"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04CD381F"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4FEEB9CE"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7CEEDF99" w14:textId="77777777" w:rsidTr="00E83922">
        <w:tc>
          <w:tcPr>
            <w:tcW w:w="3348" w:type="dxa"/>
            <w:tcBorders>
              <w:top w:val="single" w:sz="2" w:space="0" w:color="auto"/>
              <w:left w:val="single" w:sz="2" w:space="0" w:color="auto"/>
              <w:bottom w:val="single" w:sz="2" w:space="0" w:color="auto"/>
              <w:right w:val="single" w:sz="2" w:space="0" w:color="auto"/>
            </w:tcBorders>
          </w:tcPr>
          <w:p w14:paraId="7E03E709" w14:textId="77777777" w:rsidR="001A69B2" w:rsidRPr="001A69B2" w:rsidRDefault="001A69B2" w:rsidP="00E83922">
            <w:pPr>
              <w:suppressAutoHyphens/>
              <w:spacing w:before="60" w:after="60"/>
              <w:rPr>
                <w:b/>
                <w:bCs/>
                <w:szCs w:val="24"/>
              </w:rPr>
            </w:pPr>
            <w:r w:rsidRPr="001A69B2">
              <w:rPr>
                <w:b/>
                <w:bCs/>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76C33FD3" w14:textId="77777777" w:rsidR="001A69B2" w:rsidRPr="001A69B2" w:rsidRDefault="001A69B2" w:rsidP="00E83922">
            <w:pPr>
              <w:suppressAutoHyphens/>
              <w:spacing w:before="60" w:after="60"/>
              <w:rPr>
                <w:szCs w:val="24"/>
              </w:rPr>
            </w:pPr>
            <w:r w:rsidRPr="001A69B2">
              <w:rPr>
                <w:szCs w:val="24"/>
              </w:rPr>
              <w:t>1.1.3.3</w:t>
            </w:r>
          </w:p>
        </w:tc>
        <w:tc>
          <w:tcPr>
            <w:tcW w:w="4320" w:type="dxa"/>
            <w:tcBorders>
              <w:top w:val="single" w:sz="2" w:space="0" w:color="auto"/>
              <w:left w:val="single" w:sz="2" w:space="0" w:color="auto"/>
              <w:bottom w:val="single" w:sz="2" w:space="0" w:color="auto"/>
              <w:right w:val="single" w:sz="2" w:space="0" w:color="auto"/>
            </w:tcBorders>
          </w:tcPr>
          <w:p w14:paraId="3B746FB9" w14:textId="77777777" w:rsidR="001A69B2" w:rsidRPr="001A69B2" w:rsidRDefault="001A69B2" w:rsidP="00C671FA">
            <w:pPr>
              <w:suppressAutoHyphens/>
              <w:spacing w:before="60" w:after="60"/>
              <w:ind w:right="-94"/>
              <w:rPr>
                <w:szCs w:val="24"/>
              </w:rPr>
            </w:pPr>
            <w:r w:rsidRPr="001A69B2">
              <w:rPr>
                <w:szCs w:val="24"/>
              </w:rPr>
              <w:t>1</w:t>
            </w:r>
            <w:r w:rsidR="00FE4838">
              <w:rPr>
                <w:szCs w:val="24"/>
              </w:rPr>
              <w:t>2</w:t>
            </w:r>
            <w:r w:rsidRPr="001A69B2">
              <w:rPr>
                <w:szCs w:val="24"/>
              </w:rPr>
              <w:t xml:space="preserve"> Months </w:t>
            </w:r>
          </w:p>
        </w:tc>
      </w:tr>
      <w:tr w:rsidR="001A69B2" w:rsidRPr="001A69B2" w14:paraId="6B6778A1" w14:textId="77777777" w:rsidTr="00E83922">
        <w:tc>
          <w:tcPr>
            <w:tcW w:w="3348" w:type="dxa"/>
            <w:tcBorders>
              <w:top w:val="single" w:sz="2" w:space="0" w:color="auto"/>
              <w:left w:val="single" w:sz="2" w:space="0" w:color="auto"/>
              <w:bottom w:val="single" w:sz="2" w:space="0" w:color="auto"/>
              <w:right w:val="single" w:sz="2" w:space="0" w:color="auto"/>
            </w:tcBorders>
          </w:tcPr>
          <w:p w14:paraId="7304F727"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208A75B3" w14:textId="77777777"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14:paraId="7AD22878" w14:textId="77777777" w:rsidR="001A69B2" w:rsidRPr="001A69B2" w:rsidRDefault="001A69B2" w:rsidP="00E83922">
            <w:pPr>
              <w:suppressAutoHyphens/>
              <w:spacing w:before="60" w:after="60"/>
              <w:ind w:right="-94"/>
              <w:rPr>
                <w:szCs w:val="24"/>
              </w:rPr>
            </w:pPr>
            <w:r w:rsidRPr="001A69B2">
              <w:rPr>
                <w:szCs w:val="24"/>
              </w:rPr>
              <w:t>365 days.</w:t>
            </w:r>
          </w:p>
        </w:tc>
      </w:tr>
      <w:tr w:rsidR="001A69B2" w:rsidRPr="001A69B2" w14:paraId="0EA28C6F" w14:textId="77777777" w:rsidTr="00E83922">
        <w:tc>
          <w:tcPr>
            <w:tcW w:w="3348" w:type="dxa"/>
            <w:tcBorders>
              <w:top w:val="single" w:sz="2" w:space="0" w:color="auto"/>
              <w:left w:val="single" w:sz="2" w:space="0" w:color="auto"/>
              <w:bottom w:val="single" w:sz="2" w:space="0" w:color="auto"/>
              <w:right w:val="single" w:sz="2" w:space="0" w:color="auto"/>
            </w:tcBorders>
          </w:tcPr>
          <w:p w14:paraId="7B8BAE33"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8A6C227"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70733419"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09660529" w14:textId="77777777" w:rsidTr="00E83922">
        <w:tc>
          <w:tcPr>
            <w:tcW w:w="3348" w:type="dxa"/>
            <w:tcBorders>
              <w:top w:val="single" w:sz="2" w:space="0" w:color="auto"/>
              <w:left w:val="single" w:sz="2" w:space="0" w:color="auto"/>
              <w:bottom w:val="single" w:sz="2" w:space="0" w:color="auto"/>
              <w:right w:val="single" w:sz="2" w:space="0" w:color="auto"/>
            </w:tcBorders>
          </w:tcPr>
          <w:p w14:paraId="0CF240CA" w14:textId="77777777"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44AC3D48"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1EB7B9F7"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06EB9ED9" w14:textId="77777777" w:rsidTr="00E83922">
        <w:tc>
          <w:tcPr>
            <w:tcW w:w="3348" w:type="dxa"/>
            <w:tcBorders>
              <w:top w:val="single" w:sz="2" w:space="0" w:color="auto"/>
              <w:left w:val="single" w:sz="2" w:space="0" w:color="auto"/>
              <w:bottom w:val="single" w:sz="2" w:space="0" w:color="auto"/>
              <w:right w:val="single" w:sz="2" w:space="0" w:color="auto"/>
            </w:tcBorders>
          </w:tcPr>
          <w:p w14:paraId="29E0B3DD"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2C60E11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BA79429"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10B4F483" w14:textId="77777777" w:rsidTr="00E83922">
        <w:tc>
          <w:tcPr>
            <w:tcW w:w="3348" w:type="dxa"/>
            <w:tcBorders>
              <w:top w:val="single" w:sz="2" w:space="0" w:color="auto"/>
              <w:left w:val="single" w:sz="2" w:space="0" w:color="auto"/>
              <w:bottom w:val="single" w:sz="2" w:space="0" w:color="auto"/>
              <w:right w:val="single" w:sz="2" w:space="0" w:color="auto"/>
            </w:tcBorders>
          </w:tcPr>
          <w:p w14:paraId="183995EB"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4391CD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E14D825"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1CC9BADF" w14:textId="77777777" w:rsidTr="00E83922">
        <w:tc>
          <w:tcPr>
            <w:tcW w:w="3348" w:type="dxa"/>
            <w:tcBorders>
              <w:top w:val="single" w:sz="2" w:space="0" w:color="auto"/>
              <w:left w:val="single" w:sz="2" w:space="0" w:color="auto"/>
              <w:bottom w:val="single" w:sz="2" w:space="0" w:color="auto"/>
              <w:right w:val="single" w:sz="2" w:space="0" w:color="auto"/>
            </w:tcBorders>
          </w:tcPr>
          <w:p w14:paraId="0914FCBE"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0530AC8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3756ECDD"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31050B09" w14:textId="77777777" w:rsidTr="00E83922">
        <w:tc>
          <w:tcPr>
            <w:tcW w:w="3348" w:type="dxa"/>
            <w:tcBorders>
              <w:top w:val="single" w:sz="2" w:space="0" w:color="auto"/>
              <w:left w:val="single" w:sz="2" w:space="0" w:color="auto"/>
              <w:bottom w:val="single" w:sz="2" w:space="0" w:color="auto"/>
              <w:right w:val="single" w:sz="2" w:space="0" w:color="auto"/>
            </w:tcBorders>
          </w:tcPr>
          <w:p w14:paraId="0212B5A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22CFD429"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1A0AF27B"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62D9474F" w14:textId="77777777" w:rsidTr="00E83922">
        <w:tc>
          <w:tcPr>
            <w:tcW w:w="3348" w:type="dxa"/>
            <w:tcBorders>
              <w:top w:val="single" w:sz="2" w:space="0" w:color="auto"/>
              <w:left w:val="single" w:sz="2" w:space="0" w:color="auto"/>
              <w:bottom w:val="single" w:sz="2" w:space="0" w:color="auto"/>
              <w:right w:val="single" w:sz="2" w:space="0" w:color="auto"/>
            </w:tcBorders>
          </w:tcPr>
          <w:p w14:paraId="29853482"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763C29B4"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D18CD5B"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3B8B1CB6"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w:t>
            </w:r>
            <w:r w:rsidRPr="001A69B2">
              <w:rPr>
                <w:szCs w:val="24"/>
              </w:rPr>
              <w:lastRenderedPageBreak/>
              <w:t>rights provided for under Sub-Clause 1.15 constitute a prohibited practice subject to contract termination (as well as to a determination of ineligibility pursuant to the Fund’s prevailing sanctions procedures.</w:t>
            </w:r>
          </w:p>
        </w:tc>
      </w:tr>
      <w:tr w:rsidR="001A69B2" w:rsidRPr="001A69B2" w14:paraId="1776BBD8" w14:textId="77777777" w:rsidTr="00E83922">
        <w:tc>
          <w:tcPr>
            <w:tcW w:w="3348" w:type="dxa"/>
            <w:tcBorders>
              <w:top w:val="single" w:sz="2" w:space="0" w:color="auto"/>
              <w:left w:val="single" w:sz="2" w:space="0" w:color="auto"/>
              <w:bottom w:val="single" w:sz="2" w:space="0" w:color="auto"/>
              <w:right w:val="single" w:sz="2" w:space="0" w:color="auto"/>
            </w:tcBorders>
          </w:tcPr>
          <w:p w14:paraId="44918FB2" w14:textId="77777777"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1F426C05"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5236B2D0" w14:textId="77777777" w:rsidR="001A69B2" w:rsidRPr="001A69B2" w:rsidRDefault="001A69B2" w:rsidP="00E83922">
            <w:pPr>
              <w:suppressAutoHyphens/>
              <w:spacing w:before="60" w:after="60"/>
              <w:ind w:right="-94"/>
              <w:rPr>
                <w:szCs w:val="24"/>
              </w:rPr>
            </w:pPr>
            <w:r w:rsidRPr="001A69B2">
              <w:rPr>
                <w:szCs w:val="24"/>
              </w:rPr>
              <w:t>No later than the Commencement Day, except for the following parts (if applicable, with detailed description of parts concerned: 30 days after Commencement Date</w:t>
            </w:r>
          </w:p>
        </w:tc>
      </w:tr>
      <w:tr w:rsidR="001A69B2" w:rsidRPr="001A69B2" w14:paraId="1D779A0B" w14:textId="77777777" w:rsidTr="00E83922">
        <w:tc>
          <w:tcPr>
            <w:tcW w:w="3348" w:type="dxa"/>
            <w:tcBorders>
              <w:top w:val="single" w:sz="2" w:space="0" w:color="auto"/>
              <w:left w:val="single" w:sz="2" w:space="0" w:color="auto"/>
              <w:bottom w:val="single" w:sz="2" w:space="0" w:color="auto"/>
              <w:right w:val="single" w:sz="2" w:space="0" w:color="auto"/>
            </w:tcBorders>
          </w:tcPr>
          <w:p w14:paraId="4110FE9F" w14:textId="77777777" w:rsidR="001A69B2" w:rsidRPr="001A69B2" w:rsidRDefault="001A69B2" w:rsidP="005B0273">
            <w:pPr>
              <w:suppressAutoHyphens/>
              <w:spacing w:before="60" w:after="60"/>
              <w:jc w:val="left"/>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4404F998"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0DE82246"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13B9FEA5" w14:textId="77777777" w:rsidTr="00E83922">
        <w:tc>
          <w:tcPr>
            <w:tcW w:w="3348" w:type="dxa"/>
            <w:tcBorders>
              <w:top w:val="single" w:sz="2" w:space="0" w:color="auto"/>
              <w:left w:val="single" w:sz="2" w:space="0" w:color="auto"/>
              <w:bottom w:val="single" w:sz="2" w:space="0" w:color="auto"/>
              <w:right w:val="single" w:sz="2" w:space="0" w:color="auto"/>
            </w:tcBorders>
          </w:tcPr>
          <w:p w14:paraId="105D5DD5"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8E572F1"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45777B17"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14:paraId="6F62337D" w14:textId="77777777" w:rsidTr="00E83922">
        <w:tc>
          <w:tcPr>
            <w:tcW w:w="3348" w:type="dxa"/>
            <w:tcBorders>
              <w:top w:val="single" w:sz="2" w:space="0" w:color="auto"/>
              <w:left w:val="single" w:sz="2" w:space="0" w:color="auto"/>
              <w:bottom w:val="single" w:sz="2" w:space="0" w:color="auto"/>
              <w:right w:val="single" w:sz="2" w:space="0" w:color="auto"/>
            </w:tcBorders>
          </w:tcPr>
          <w:p w14:paraId="616AB8E3"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5643B81A"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7EFA9CE7" w14:textId="77777777"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14:paraId="7699F3A9" w14:textId="77777777" w:rsidTr="00E83922">
        <w:tc>
          <w:tcPr>
            <w:tcW w:w="3348" w:type="dxa"/>
            <w:tcBorders>
              <w:top w:val="single" w:sz="2" w:space="0" w:color="auto"/>
              <w:left w:val="single" w:sz="2" w:space="0" w:color="auto"/>
              <w:bottom w:val="single" w:sz="2" w:space="0" w:color="auto"/>
              <w:right w:val="single" w:sz="2" w:space="0" w:color="auto"/>
            </w:tcBorders>
          </w:tcPr>
          <w:p w14:paraId="255E4011"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2BCC972E"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62D092BB"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14:paraId="5446B3D6"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3B4CE10E" w14:textId="77777777"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0F6296FA" w14:textId="77777777" w:rsidR="001A69B2" w:rsidRPr="001A69B2" w:rsidRDefault="001A69B2" w:rsidP="00E83922">
            <w:pPr>
              <w:spacing w:before="60" w:after="60"/>
              <w:rPr>
                <w:szCs w:val="24"/>
              </w:rPr>
            </w:pPr>
            <w:r w:rsidRPr="001A69B2">
              <w:rPr>
                <w:szCs w:val="24"/>
                <w:u w:val="single"/>
              </w:rPr>
              <w:t>0.05</w:t>
            </w:r>
            <w:r w:rsidRPr="001A69B2">
              <w:rPr>
                <w:szCs w:val="24"/>
              </w:rPr>
              <w:t xml:space="preserve"> % of the Contract Price per Days.</w:t>
            </w:r>
          </w:p>
        </w:tc>
      </w:tr>
      <w:tr w:rsidR="001A69B2" w:rsidRPr="001A69B2" w14:paraId="27FBD79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1A69B2" w:rsidRPr="001A69B2" w:rsidRDefault="001A69B2" w:rsidP="005B0273">
            <w:pPr>
              <w:suppressAutoHyphens/>
              <w:spacing w:before="60" w:after="60"/>
              <w:jc w:val="left"/>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0E9E7FB6" w14:textId="77777777"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7196244F" w14:textId="77777777"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14:paraId="6E15494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5971AF5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795FDFB0"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774A871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1A69B2" w:rsidRPr="001A69B2" w:rsidRDefault="001A69B2" w:rsidP="005B0273">
            <w:pPr>
              <w:spacing w:before="60" w:after="60"/>
              <w:jc w:val="left"/>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1DCE03AE"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036FE901"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44AAF34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36A15EA8"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67B9241A"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EB466D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5DDAF580"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34092A9C" w14:textId="77777777" w:rsidR="001A69B2" w:rsidRPr="001A69B2" w:rsidRDefault="001A69B2" w:rsidP="00E83922">
            <w:pPr>
              <w:spacing w:before="60" w:after="60"/>
              <w:rPr>
                <w:szCs w:val="24"/>
              </w:rPr>
            </w:pPr>
            <w:r w:rsidRPr="001A69B2">
              <w:rPr>
                <w:szCs w:val="24"/>
              </w:rPr>
              <w:t xml:space="preserve"> 15 %</w:t>
            </w:r>
          </w:p>
        </w:tc>
      </w:tr>
      <w:tr w:rsidR="001A69B2" w:rsidRPr="001A69B2" w14:paraId="2E13890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1A69B2" w:rsidRPr="001A69B2" w:rsidRDefault="001A69B2" w:rsidP="00E83922">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8B67C53"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3BCC778F" w14:textId="77777777" w:rsidR="001A69B2" w:rsidRPr="001A69B2" w:rsidRDefault="001A69B2" w:rsidP="00E83922">
            <w:pPr>
              <w:spacing w:before="60" w:after="60"/>
              <w:rPr>
                <w:szCs w:val="24"/>
              </w:rPr>
            </w:pPr>
            <w:r w:rsidRPr="001A69B2">
              <w:rPr>
                <w:szCs w:val="24"/>
              </w:rPr>
              <w:t xml:space="preserve"> 5 %</w:t>
            </w:r>
          </w:p>
        </w:tc>
      </w:tr>
      <w:tr w:rsidR="001A69B2" w:rsidRPr="001A69B2" w14:paraId="6C472F3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E7BE652" w14:textId="77777777"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323FB467"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0F89A60" w14:textId="77777777"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14:paraId="50715D00" w14:textId="77777777" w:rsidTr="00E83922">
        <w:trPr>
          <w:cantSplit/>
        </w:trPr>
        <w:tc>
          <w:tcPr>
            <w:tcW w:w="3348" w:type="dxa"/>
            <w:vMerge w:val="restart"/>
            <w:tcBorders>
              <w:top w:val="single" w:sz="2" w:space="0" w:color="auto"/>
              <w:left w:val="single" w:sz="2" w:space="0" w:color="auto"/>
              <w:right w:val="single" w:sz="2" w:space="0" w:color="auto"/>
            </w:tcBorders>
          </w:tcPr>
          <w:p w14:paraId="01EC1340" w14:textId="77777777" w:rsidR="001A69B2" w:rsidRPr="001A69B2" w:rsidRDefault="001A69B2" w:rsidP="00E83922">
            <w:pPr>
              <w:spacing w:before="60" w:after="60"/>
              <w:rPr>
                <w:b/>
                <w:bCs/>
                <w:szCs w:val="24"/>
              </w:rPr>
            </w:pPr>
            <w:r w:rsidRPr="001A69B2">
              <w:rPr>
                <w:b/>
                <w:bCs/>
                <w:szCs w:val="24"/>
              </w:rPr>
              <w:lastRenderedPageBreak/>
              <w:t>Plant and Materials</w:t>
            </w:r>
          </w:p>
        </w:tc>
        <w:tc>
          <w:tcPr>
            <w:tcW w:w="1440" w:type="dxa"/>
            <w:tcBorders>
              <w:top w:val="single" w:sz="2" w:space="0" w:color="auto"/>
              <w:left w:val="single" w:sz="2" w:space="0" w:color="auto"/>
              <w:bottom w:val="single" w:sz="2" w:space="0" w:color="auto"/>
              <w:right w:val="single" w:sz="2" w:space="0" w:color="auto"/>
            </w:tcBorders>
          </w:tcPr>
          <w:p w14:paraId="58AB3ADE" w14:textId="77777777" w:rsidR="001A69B2" w:rsidRPr="001A69B2" w:rsidRDefault="001A69B2" w:rsidP="00E83922">
            <w:pPr>
              <w:spacing w:before="60" w:after="60"/>
              <w:rPr>
                <w:szCs w:val="24"/>
              </w:rPr>
            </w:pPr>
          </w:p>
          <w:p w14:paraId="3BFE2E78" w14:textId="77777777"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14:paraId="21497794" w14:textId="77777777" w:rsidR="001A69B2" w:rsidRPr="001A69B2" w:rsidRDefault="001A69B2" w:rsidP="00E83922">
            <w:pPr>
              <w:spacing w:before="60" w:after="60"/>
              <w:rPr>
                <w:szCs w:val="24"/>
              </w:rPr>
            </w:pPr>
            <w:r w:rsidRPr="001A69B2">
              <w:rPr>
                <w:szCs w:val="24"/>
              </w:rPr>
              <w:t>If Sub-Clause 14.5 applies:</w:t>
            </w:r>
          </w:p>
          <w:p w14:paraId="1A7D3545" w14:textId="77777777" w:rsidR="001A69B2" w:rsidRPr="001A69B2" w:rsidRDefault="001A69B2" w:rsidP="00E83922">
            <w:pPr>
              <w:spacing w:before="60" w:after="120"/>
              <w:rPr>
                <w:szCs w:val="24"/>
              </w:rPr>
            </w:pPr>
            <w:r w:rsidRPr="001A69B2">
              <w:rPr>
                <w:szCs w:val="24"/>
              </w:rPr>
              <w:t>Plant and Materials for payment Free on Board 60%</w:t>
            </w:r>
          </w:p>
        </w:tc>
      </w:tr>
      <w:tr w:rsidR="001A69B2" w:rsidRPr="001A69B2" w14:paraId="297BED28" w14:textId="77777777" w:rsidTr="00E83922">
        <w:trPr>
          <w:cantSplit/>
        </w:trPr>
        <w:tc>
          <w:tcPr>
            <w:tcW w:w="3348" w:type="dxa"/>
            <w:vMerge/>
            <w:tcBorders>
              <w:left w:val="single" w:sz="2" w:space="0" w:color="auto"/>
              <w:bottom w:val="single" w:sz="2" w:space="0" w:color="auto"/>
              <w:right w:val="single" w:sz="2" w:space="0" w:color="auto"/>
            </w:tcBorders>
          </w:tcPr>
          <w:p w14:paraId="2809A709"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1559DC8A" w14:textId="77777777"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14:paraId="336E4C90" w14:textId="77777777" w:rsidR="001A69B2" w:rsidRPr="001A69B2" w:rsidRDefault="001A69B2" w:rsidP="00E83922">
            <w:pPr>
              <w:spacing w:before="60" w:after="120"/>
              <w:rPr>
                <w:szCs w:val="24"/>
              </w:rPr>
            </w:pPr>
            <w:r w:rsidRPr="001A69B2">
              <w:rPr>
                <w:szCs w:val="24"/>
              </w:rPr>
              <w:t>Plant and Materials for payment when delivered to the Site 80%</w:t>
            </w:r>
          </w:p>
        </w:tc>
      </w:tr>
      <w:tr w:rsidR="001A69B2" w:rsidRPr="001A69B2" w14:paraId="61E8B5B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1D5E3CD0"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4FA7E4"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19BDAB3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1A69B2" w:rsidRPr="001A69B2" w:rsidRDefault="001A69B2" w:rsidP="005B0273">
            <w:pPr>
              <w:spacing w:before="60" w:after="60"/>
              <w:jc w:val="left"/>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4B143A4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620CA25D" w14:textId="77777777" w:rsidR="001A69B2" w:rsidRPr="001A69B2" w:rsidRDefault="001A69B2" w:rsidP="00E83922">
            <w:pPr>
              <w:spacing w:before="60" w:after="60"/>
              <w:rPr>
                <w:szCs w:val="24"/>
              </w:rPr>
            </w:pPr>
            <w:r w:rsidRPr="001A69B2">
              <w:rPr>
                <w:szCs w:val="24"/>
              </w:rPr>
              <w:t>NOT APPLICABLE</w:t>
            </w:r>
          </w:p>
        </w:tc>
      </w:tr>
      <w:tr w:rsidR="001A69B2" w:rsidRPr="001A69B2" w14:paraId="52713C9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3AEEC75"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28B21235" w14:textId="77777777" w:rsidR="001A69B2" w:rsidRPr="001A69B2" w:rsidRDefault="001A69B2" w:rsidP="00E83922">
            <w:pPr>
              <w:spacing w:before="60" w:after="60"/>
              <w:rPr>
                <w:i/>
                <w:iCs/>
                <w:szCs w:val="24"/>
              </w:rPr>
            </w:pPr>
            <w:r w:rsidRPr="001A69B2">
              <w:rPr>
                <w:szCs w:val="24"/>
              </w:rPr>
              <w:t>The product of 2.5</w:t>
            </w:r>
            <w:r w:rsidRPr="001A69B2">
              <w:rPr>
                <w:i/>
                <w:iCs/>
                <w:szCs w:val="24"/>
              </w:rPr>
              <w:t xml:space="preserve"> </w:t>
            </w:r>
            <w:r w:rsidRPr="001A69B2">
              <w:rPr>
                <w:szCs w:val="24"/>
              </w:rPr>
              <w:t>times the Accepted Contract Amount.</w:t>
            </w:r>
          </w:p>
        </w:tc>
      </w:tr>
      <w:tr w:rsidR="001A69B2" w:rsidRPr="001A69B2" w14:paraId="7FA455A0" w14:textId="77777777" w:rsidTr="00E83922">
        <w:trPr>
          <w:cantSplit/>
        </w:trPr>
        <w:tc>
          <w:tcPr>
            <w:tcW w:w="3348" w:type="dxa"/>
            <w:tcBorders>
              <w:top w:val="single" w:sz="2" w:space="0" w:color="auto"/>
              <w:left w:val="single" w:sz="2" w:space="0" w:color="auto"/>
              <w:right w:val="single" w:sz="2" w:space="0" w:color="auto"/>
            </w:tcBorders>
          </w:tcPr>
          <w:p w14:paraId="5D2E55AE" w14:textId="77777777" w:rsidR="001A69B2" w:rsidRPr="001A69B2" w:rsidRDefault="001A69B2" w:rsidP="005F09B4">
            <w:pPr>
              <w:spacing w:before="60" w:after="60"/>
              <w:jc w:val="left"/>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5599D278"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092C32C5" w14:textId="77777777" w:rsidR="001A69B2" w:rsidRPr="001A69B2" w:rsidRDefault="001A69B2" w:rsidP="00E83922">
            <w:pPr>
              <w:spacing w:after="200"/>
              <w:rPr>
                <w:i/>
                <w:iCs/>
                <w:szCs w:val="24"/>
              </w:rPr>
            </w:pPr>
          </w:p>
        </w:tc>
      </w:tr>
      <w:tr w:rsidR="001A69B2" w:rsidRPr="001A69B2" w14:paraId="34126AAB" w14:textId="77777777" w:rsidTr="00E83922">
        <w:trPr>
          <w:cantSplit/>
        </w:trPr>
        <w:tc>
          <w:tcPr>
            <w:tcW w:w="3348" w:type="dxa"/>
            <w:tcBorders>
              <w:left w:val="single" w:sz="2" w:space="0" w:color="auto"/>
              <w:right w:val="single" w:sz="2" w:space="0" w:color="auto"/>
            </w:tcBorders>
          </w:tcPr>
          <w:p w14:paraId="5E75E5D1" w14:textId="77777777"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14:paraId="6BFE6528"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197B8E65" w14:textId="77777777" w:rsidR="001A69B2" w:rsidRPr="001A69B2" w:rsidRDefault="001A69B2" w:rsidP="00E83922">
            <w:pPr>
              <w:spacing w:before="60" w:after="60"/>
              <w:rPr>
                <w:szCs w:val="24"/>
              </w:rPr>
            </w:pPr>
            <w:r w:rsidRPr="001A69B2">
              <w:rPr>
                <w:szCs w:val="24"/>
              </w:rPr>
              <w:t>14 days</w:t>
            </w:r>
          </w:p>
        </w:tc>
      </w:tr>
      <w:tr w:rsidR="001A69B2" w:rsidRPr="001A69B2" w14:paraId="2B33176D" w14:textId="77777777" w:rsidTr="00E83922">
        <w:trPr>
          <w:cantSplit/>
        </w:trPr>
        <w:tc>
          <w:tcPr>
            <w:tcW w:w="3348" w:type="dxa"/>
            <w:tcBorders>
              <w:left w:val="single" w:sz="2" w:space="0" w:color="auto"/>
              <w:bottom w:val="single" w:sz="2" w:space="0" w:color="auto"/>
              <w:right w:val="single" w:sz="2" w:space="0" w:color="auto"/>
            </w:tcBorders>
          </w:tcPr>
          <w:p w14:paraId="419301E1"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3FBBF3D3"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2885AC63" w14:textId="77777777" w:rsidR="001A69B2" w:rsidRPr="001A69B2" w:rsidRDefault="001A69B2" w:rsidP="00E83922">
            <w:pPr>
              <w:spacing w:before="60" w:after="60"/>
              <w:rPr>
                <w:i/>
                <w:iCs/>
                <w:szCs w:val="24"/>
              </w:rPr>
            </w:pPr>
            <w:r w:rsidRPr="001A69B2">
              <w:rPr>
                <w:szCs w:val="24"/>
              </w:rPr>
              <w:t>28 days</w:t>
            </w:r>
          </w:p>
        </w:tc>
      </w:tr>
      <w:tr w:rsidR="001A69B2" w:rsidRPr="001A69B2" w14:paraId="1743B42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1A69B2" w:rsidRPr="001A69B2" w:rsidRDefault="001A69B2" w:rsidP="005F09B4">
            <w:pPr>
              <w:spacing w:before="60" w:after="60"/>
              <w:jc w:val="left"/>
              <w:rPr>
                <w:b/>
                <w:bCs/>
                <w:szCs w:val="24"/>
              </w:rPr>
            </w:pPr>
            <w:r w:rsidRPr="001A69B2">
              <w:rPr>
                <w:b/>
                <w:bCs/>
                <w:szCs w:val="24"/>
              </w:rPr>
              <w:t xml:space="preserve">Maximum amount of deductibles for </w:t>
            </w:r>
          </w:p>
          <w:p w14:paraId="123A855C" w14:textId="77777777" w:rsidR="001A69B2" w:rsidRPr="001A69B2" w:rsidRDefault="001A69B2" w:rsidP="005F09B4">
            <w:pPr>
              <w:spacing w:before="60" w:after="60"/>
              <w:jc w:val="left"/>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6A1ACF78"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21961F83" w14:textId="77777777" w:rsidR="001A69B2" w:rsidRPr="001A69B2" w:rsidRDefault="001A69B2" w:rsidP="00E83922">
            <w:pPr>
              <w:spacing w:before="60" w:after="60"/>
              <w:rPr>
                <w:i/>
                <w:iCs/>
                <w:szCs w:val="24"/>
              </w:rPr>
            </w:pPr>
            <w:r w:rsidRPr="001A69B2">
              <w:rPr>
                <w:i/>
                <w:iCs/>
                <w:szCs w:val="24"/>
              </w:rPr>
              <w:t>USD 30,000.00 per occurrence</w:t>
            </w:r>
          </w:p>
        </w:tc>
      </w:tr>
      <w:tr w:rsidR="001A69B2" w:rsidRPr="001A69B2" w14:paraId="28EDC6F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1A69B2" w:rsidRPr="001A69B2" w:rsidRDefault="001A69B2" w:rsidP="005F09B4">
            <w:pPr>
              <w:spacing w:before="60" w:after="60"/>
              <w:jc w:val="left"/>
              <w:rPr>
                <w:b/>
                <w:bCs/>
                <w:szCs w:val="24"/>
              </w:rPr>
            </w:pPr>
            <w:r w:rsidRPr="001A69B2">
              <w:rPr>
                <w:b/>
                <w:bCs/>
                <w:szCs w:val="24"/>
              </w:rPr>
              <w:t>Minimum amount of third party insurance</w:t>
            </w:r>
          </w:p>
        </w:tc>
        <w:tc>
          <w:tcPr>
            <w:tcW w:w="1440" w:type="dxa"/>
            <w:tcBorders>
              <w:top w:val="single" w:sz="2" w:space="0" w:color="auto"/>
              <w:left w:val="single" w:sz="2" w:space="0" w:color="auto"/>
              <w:bottom w:val="single" w:sz="2" w:space="0" w:color="auto"/>
              <w:right w:val="single" w:sz="2" w:space="0" w:color="auto"/>
            </w:tcBorders>
          </w:tcPr>
          <w:p w14:paraId="53FF9C38"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1018F7F9"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34D95D4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35352BD4"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53DF33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45948D2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6E042E1C"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169DEC9" w14:textId="77777777" w:rsidR="001A69B2" w:rsidRPr="001A69B2" w:rsidRDefault="001A69B2" w:rsidP="00E83922">
            <w:pPr>
              <w:spacing w:before="60" w:after="60"/>
              <w:rPr>
                <w:szCs w:val="24"/>
              </w:rPr>
            </w:pPr>
            <w:r w:rsidRPr="001A69B2">
              <w:rPr>
                <w:szCs w:val="24"/>
              </w:rPr>
              <w:t>Three Members</w:t>
            </w:r>
          </w:p>
        </w:tc>
      </w:tr>
      <w:tr w:rsidR="001A69B2" w:rsidRPr="001A69B2" w14:paraId="07D0D91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5A081569"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032A4620" w14:textId="77777777" w:rsidR="001A69B2" w:rsidRPr="001A69B2" w:rsidRDefault="001A69B2" w:rsidP="00E83922">
            <w:pPr>
              <w:spacing w:before="60" w:after="60"/>
              <w:rPr>
                <w:szCs w:val="24"/>
              </w:rPr>
            </w:pPr>
            <w:r w:rsidRPr="001A69B2">
              <w:rPr>
                <w:i/>
                <w:szCs w:val="24"/>
              </w:rPr>
              <w:t>“Ministry of Finance and Treasury”</w:t>
            </w:r>
          </w:p>
        </w:tc>
      </w:tr>
      <w:tr w:rsidR="001A69B2" w:rsidRPr="004F5A2F" w14:paraId="7874B28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CE08E7A"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6DC6A354" w14:textId="77777777" w:rsidR="001A69B2" w:rsidRPr="001A69B2" w:rsidRDefault="001A69B2" w:rsidP="00E83922">
            <w:pPr>
              <w:spacing w:before="60" w:after="60"/>
              <w:rPr>
                <w:i/>
                <w:szCs w:val="24"/>
              </w:rPr>
            </w:pPr>
            <w:r w:rsidRPr="001A69B2">
              <w:rPr>
                <w:i/>
                <w:szCs w:val="24"/>
              </w:rPr>
              <w:t>“NONE”</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700"/>
        <w:gridCol w:w="6390"/>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7777777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2D62547E" w14:textId="77777777" w:rsidR="006309F7" w:rsidRPr="00D20367" w:rsidRDefault="006309F7">
      <w:pPr>
        <w:ind w:left="2160"/>
        <w:rPr>
          <w:iCs/>
        </w:rPr>
      </w:pPr>
    </w:p>
    <w:p w14:paraId="305029CF" w14:textId="77777777" w:rsidR="006309F7" w:rsidRPr="00D20367" w:rsidRDefault="006309F7" w:rsidP="0057505F">
      <w:pPr>
        <w:rPr>
          <w:i/>
        </w:rPr>
        <w:sectPr w:rsidR="006309F7" w:rsidRPr="00D20367" w:rsidSect="0057505F">
          <w:footerReference w:type="default" r:id="rId76"/>
          <w:footerReference w:type="first" r:id="rId77"/>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D20367" w:rsidRDefault="006309F7" w:rsidP="0057505F">
            <w:pPr>
              <w:pStyle w:val="Subtitle"/>
              <w:jc w:val="both"/>
            </w:pPr>
            <w:bookmarkStart w:id="468" w:name="_Toc101929330"/>
            <w:bookmarkStart w:id="469" w:name="_Toc435286358"/>
            <w:r w:rsidRPr="00D20367">
              <w:lastRenderedPageBreak/>
              <w:t>Section X.  Annex to the Particular Conditions - Contract Forms</w:t>
            </w:r>
            <w:bookmarkEnd w:id="468"/>
            <w:bookmarkEnd w:id="469"/>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77777777" w:rsidR="00BF0DE5" w:rsidRPr="00BF0DE5" w:rsidRDefault="00F57DB8">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FF5CA5">
          <w:rPr>
            <w:b w:val="0"/>
            <w:noProof/>
            <w:webHidden/>
          </w:rPr>
          <w:t>516</w:t>
        </w:r>
        <w:r w:rsidR="00BF0DE5" w:rsidRPr="00BF0DE5">
          <w:rPr>
            <w:b w:val="0"/>
            <w:noProof/>
            <w:webHidden/>
          </w:rPr>
          <w:fldChar w:fldCharType="end"/>
        </w:r>
      </w:hyperlink>
    </w:p>
    <w:p w14:paraId="4AC93C85" w14:textId="77777777" w:rsidR="00BF0DE5" w:rsidRPr="00BF0DE5" w:rsidRDefault="00F57DB8">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FF5CA5">
          <w:rPr>
            <w:b w:val="0"/>
            <w:noProof/>
            <w:webHidden/>
          </w:rPr>
          <w:t>517</w:t>
        </w:r>
        <w:r w:rsidR="00BF0DE5" w:rsidRPr="00BF0DE5">
          <w:rPr>
            <w:b w:val="0"/>
            <w:noProof/>
            <w:webHidden/>
          </w:rPr>
          <w:fldChar w:fldCharType="end"/>
        </w:r>
      </w:hyperlink>
    </w:p>
    <w:p w14:paraId="25238C97" w14:textId="77777777" w:rsidR="00BF0DE5" w:rsidRPr="00BF0DE5" w:rsidRDefault="00F57DB8">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FF5CA5">
          <w:rPr>
            <w:b w:val="0"/>
            <w:noProof/>
            <w:webHidden/>
          </w:rPr>
          <w:t>519</w:t>
        </w:r>
        <w:r w:rsidR="00BF0DE5" w:rsidRPr="00BF0DE5">
          <w:rPr>
            <w:b w:val="0"/>
            <w:noProof/>
            <w:webHidden/>
          </w:rPr>
          <w:fldChar w:fldCharType="end"/>
        </w:r>
      </w:hyperlink>
    </w:p>
    <w:p w14:paraId="5FD54143" w14:textId="77777777" w:rsidR="00BF0DE5" w:rsidRPr="00BF0DE5" w:rsidRDefault="00F57DB8">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FF5CA5">
          <w:rPr>
            <w:b w:val="0"/>
            <w:noProof/>
            <w:webHidden/>
          </w:rPr>
          <w:t>523</w:t>
        </w:r>
        <w:r w:rsidR="00BF0DE5" w:rsidRPr="00BF0DE5">
          <w:rPr>
            <w:b w:val="0"/>
            <w:noProof/>
            <w:webHidden/>
          </w:rPr>
          <w:fldChar w:fldCharType="end"/>
        </w:r>
      </w:hyperlink>
    </w:p>
    <w:p w14:paraId="1335A153" w14:textId="77777777" w:rsidR="00BF0DE5" w:rsidRPr="00BF0DE5" w:rsidRDefault="00F57DB8">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FF5CA5">
          <w:rPr>
            <w:b w:val="0"/>
            <w:noProof/>
            <w:webHidden/>
          </w:rPr>
          <w:t>525</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70" w:name="_Toc41971555"/>
      <w:bookmarkStart w:id="471" w:name="_Toc162945917"/>
      <w:r w:rsidRPr="00D20367">
        <w:lastRenderedPageBreak/>
        <w:t>Notification of Award</w:t>
      </w:r>
      <w:bookmarkEnd w:id="470"/>
      <w:bookmarkEnd w:id="471"/>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proofErr w:type="gramStart"/>
      <w:r w:rsidRPr="00B13D6B">
        <w:rPr>
          <w:i/>
          <w:color w:val="C00000"/>
        </w:rPr>
        <w:t>date</w:t>
      </w:r>
      <w:proofErr w:type="gramEnd"/>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2" w:name="_Toc438734410"/>
      <w:bookmarkStart w:id="473" w:name="_Toc438907197"/>
      <w:bookmarkStart w:id="474"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5" w:name="_Toc23238064"/>
            <w:bookmarkStart w:id="476" w:name="_Toc41971556"/>
            <w:bookmarkStart w:id="477" w:name="_Toc162945918"/>
            <w:r w:rsidRPr="00D20367">
              <w:lastRenderedPageBreak/>
              <w:t>Contract Agreement</w:t>
            </w:r>
            <w:bookmarkEnd w:id="475"/>
            <w:bookmarkEnd w:id="476"/>
            <w:bookmarkEnd w:id="477"/>
          </w:p>
        </w:tc>
      </w:tr>
      <w:bookmarkEnd w:id="472"/>
      <w:bookmarkEnd w:id="473"/>
      <w:bookmarkEnd w:id="474"/>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14:paraId="70FD24AF"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14:paraId="3A7545FD"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 xml:space="preserve">the addenda </w:t>
      </w:r>
      <w:proofErr w:type="spellStart"/>
      <w:r w:rsidRPr="009E1404">
        <w:rPr>
          <w:lang w:val="en-US"/>
        </w:rPr>
        <w:t>Nos</w:t>
      </w:r>
      <w:proofErr w:type="spellEnd"/>
      <w:r w:rsidRPr="009E1404">
        <w:rPr>
          <w:lang w:val="en-US"/>
        </w:rPr>
        <w:t xml:space="preserve"> ________(if any)</w:t>
      </w:r>
    </w:p>
    <w:p w14:paraId="400AC16B"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completedSchedules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8" w:name="_Toc23238065"/>
            <w:bookmarkStart w:id="479" w:name="_Toc41971557"/>
            <w:bookmarkStart w:id="480" w:name="_Toc162945919"/>
            <w:bookmarkStart w:id="481" w:name="_Toc428352207"/>
            <w:bookmarkStart w:id="482" w:name="_Toc438734411"/>
            <w:bookmarkStart w:id="483" w:name="_Toc438907198"/>
            <w:bookmarkStart w:id="484" w:name="_Toc438907298"/>
            <w:r w:rsidRPr="00D20367">
              <w:lastRenderedPageBreak/>
              <w:t>Performance Security</w:t>
            </w:r>
            <w:bookmarkEnd w:id="478"/>
            <w:bookmarkEnd w:id="479"/>
            <w:bookmarkEnd w:id="480"/>
          </w:p>
        </w:tc>
      </w:tr>
    </w:tbl>
    <w:bookmarkEnd w:id="481"/>
    <w:bookmarkEnd w:id="482"/>
    <w:bookmarkEnd w:id="483"/>
    <w:bookmarkEnd w:id="484"/>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5" w:name="_Toc428352208"/>
      <w:bookmarkStart w:id="486" w:name="_Toc438734412"/>
      <w:bookmarkStart w:id="487" w:name="_Toc438907199"/>
      <w:bookmarkStart w:id="488"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89" w:name="_Toc23238066"/>
            <w:bookmarkStart w:id="490" w:name="_Toc41971558"/>
            <w:bookmarkStart w:id="491" w:name="_Toc162945920"/>
            <w:r w:rsidRPr="00D20367">
              <w:lastRenderedPageBreak/>
              <w:t>Advance Payment Security</w:t>
            </w:r>
            <w:bookmarkEnd w:id="489"/>
            <w:bookmarkEnd w:id="490"/>
            <w:bookmarkEnd w:id="491"/>
          </w:p>
        </w:tc>
      </w:tr>
      <w:bookmarkEnd w:id="485"/>
      <w:bookmarkEnd w:id="486"/>
      <w:bookmarkEnd w:id="487"/>
      <w:bookmarkEnd w:id="488"/>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proofErr w:type="gramStart"/>
      <w:r w:rsidR="00B768F2">
        <w:rPr>
          <w:rFonts w:ascii="Times New Roman" w:hAnsi="Times New Roman"/>
        </w:rPr>
        <w:t>,</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2" w:name="_Toc162945921"/>
            <w:r w:rsidRPr="00D20367">
              <w:lastRenderedPageBreak/>
              <w:t>Retention Money Security</w:t>
            </w:r>
            <w:bookmarkEnd w:id="492"/>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8"/>
      <w:headerReference w:type="default" r:id="rId79"/>
      <w:footerReference w:type="even" r:id="rId80"/>
      <w:footerReference w:type="default" r:id="rId81"/>
      <w:headerReference w:type="first" r:id="rId82"/>
      <w:footerReference w:type="first" r:id="rId83"/>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A08B5" w14:textId="77777777" w:rsidR="009D5426" w:rsidRDefault="009D5426">
      <w:pPr>
        <w:spacing w:line="20" w:lineRule="exact"/>
        <w:rPr>
          <w:rFonts w:ascii="Courier New" w:hAnsi="Courier New"/>
        </w:rPr>
      </w:pPr>
    </w:p>
  </w:endnote>
  <w:endnote w:type="continuationSeparator" w:id="0">
    <w:p w14:paraId="22E1B302" w14:textId="77777777" w:rsidR="009D5426" w:rsidRDefault="009D5426"/>
  </w:endnote>
  <w:endnote w:type="continuationNotice" w:id="1">
    <w:p w14:paraId="7012D193" w14:textId="77777777" w:rsidR="009D5426" w:rsidRDefault="009D5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70F5B139" w14:textId="77777777" w:rsidTr="000A2EAE">
      <w:tc>
        <w:tcPr>
          <w:tcW w:w="918" w:type="dxa"/>
          <w:tcBorders>
            <w:top w:val="single" w:sz="18" w:space="0" w:color="808080" w:themeColor="background1" w:themeShade="80"/>
          </w:tcBorders>
        </w:tcPr>
        <w:p w14:paraId="4489F03E"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B37B97" w:rsidRDefault="00B37B97" w:rsidP="009A2D96">
          <w:pPr>
            <w:pStyle w:val="Footer"/>
            <w:jc w:val="right"/>
          </w:pPr>
          <w:r w:rsidRPr="009A2D96">
            <w:rPr>
              <w:sz w:val="22"/>
            </w:rPr>
            <w:t>Section II. Bid Data Sheet</w:t>
          </w:r>
        </w:p>
      </w:tc>
    </w:tr>
  </w:tbl>
  <w:p w14:paraId="1C9CCEEC" w14:textId="77777777" w:rsidR="00B37B97" w:rsidRDefault="00B37B9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676DC8D2" w14:textId="77777777" w:rsidTr="000A2EAE">
      <w:tc>
        <w:tcPr>
          <w:tcW w:w="918" w:type="dxa"/>
          <w:tcBorders>
            <w:top w:val="single" w:sz="18" w:space="0" w:color="808080" w:themeColor="background1" w:themeShade="80"/>
          </w:tcBorders>
        </w:tcPr>
        <w:p w14:paraId="4C18B344"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B37B97" w:rsidRDefault="00B37B97" w:rsidP="00AC2C8D">
          <w:pPr>
            <w:pStyle w:val="Footer"/>
            <w:jc w:val="right"/>
          </w:pPr>
          <w:r w:rsidRPr="009A2D96">
            <w:rPr>
              <w:sz w:val="22"/>
            </w:rPr>
            <w:t>Section III. Evaluation and Qualification Criteria (without prequalification)</w:t>
          </w:r>
        </w:p>
      </w:tc>
    </w:tr>
  </w:tbl>
  <w:p w14:paraId="79BE0943" w14:textId="77777777" w:rsidR="00B37B97" w:rsidRDefault="00B37B97">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B37B97" w14:paraId="07E53D49" w14:textId="77777777">
      <w:tc>
        <w:tcPr>
          <w:tcW w:w="918" w:type="dxa"/>
          <w:tcBorders>
            <w:top w:val="single" w:sz="18" w:space="0" w:color="808080" w:themeColor="background1" w:themeShade="80"/>
          </w:tcBorders>
        </w:tcPr>
        <w:p w14:paraId="24AF9853" w14:textId="77777777" w:rsidR="00B37B97" w:rsidRPr="00F97FBE" w:rsidRDefault="00B37B97">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B37B97" w:rsidRDefault="00B37B97" w:rsidP="00F97FBE">
          <w:pPr>
            <w:pStyle w:val="Footer"/>
            <w:jc w:val="right"/>
          </w:pPr>
          <w:r w:rsidRPr="009A2D96">
            <w:rPr>
              <w:sz w:val="22"/>
            </w:rPr>
            <w:t>Section III. Evaluation and Qualification Criteria (without prequalification)</w:t>
          </w:r>
        </w:p>
      </w:tc>
    </w:tr>
  </w:tbl>
  <w:p w14:paraId="006CC402" w14:textId="77777777" w:rsidR="00B37B97" w:rsidRDefault="00B37B97"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B37B97" w14:paraId="2D551BD1" w14:textId="77777777" w:rsidTr="000A2EAE">
      <w:tc>
        <w:tcPr>
          <w:tcW w:w="918" w:type="dxa"/>
          <w:tcBorders>
            <w:top w:val="single" w:sz="18" w:space="0" w:color="808080" w:themeColor="background1" w:themeShade="80"/>
          </w:tcBorders>
        </w:tcPr>
        <w:p w14:paraId="3AD92136"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B37B97" w:rsidRPr="00F97FBE" w:rsidRDefault="00B37B97" w:rsidP="00F97FBE">
          <w:pPr>
            <w:pStyle w:val="Footer"/>
            <w:jc w:val="right"/>
          </w:pPr>
          <w:r w:rsidRPr="009A2D96">
            <w:rPr>
              <w:sz w:val="22"/>
            </w:rPr>
            <w:t>Section III. Evaluation and Qualification Criteria (without prequalification)</w:t>
          </w:r>
        </w:p>
      </w:tc>
    </w:tr>
  </w:tbl>
  <w:p w14:paraId="3518ED94" w14:textId="77777777" w:rsidR="00B37B97" w:rsidRDefault="00B37B97"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B37B97" w14:paraId="00958A14" w14:textId="77777777" w:rsidTr="000A2EAE">
      <w:tc>
        <w:tcPr>
          <w:tcW w:w="918" w:type="dxa"/>
          <w:tcBorders>
            <w:top w:val="single" w:sz="18" w:space="0" w:color="808080" w:themeColor="background1" w:themeShade="80"/>
          </w:tcBorders>
        </w:tcPr>
        <w:p w14:paraId="1289D3C6"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B37B97" w:rsidRDefault="00B37B97" w:rsidP="009A2D96">
          <w:pPr>
            <w:pStyle w:val="Footer"/>
            <w:jc w:val="right"/>
          </w:pPr>
          <w:r w:rsidRPr="009A2D96">
            <w:rPr>
              <w:sz w:val="22"/>
            </w:rPr>
            <w:t>Section III. Evaluation and Qualification Criteria (without prequalification)</w:t>
          </w:r>
        </w:p>
      </w:tc>
    </w:tr>
  </w:tbl>
  <w:p w14:paraId="03DEC2EA" w14:textId="77777777" w:rsidR="00B37B97" w:rsidRDefault="00B37B97">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6DD3817F" w14:textId="77777777" w:rsidTr="000A2EAE">
      <w:tc>
        <w:tcPr>
          <w:tcW w:w="918" w:type="dxa"/>
          <w:tcBorders>
            <w:top w:val="single" w:sz="18" w:space="0" w:color="808080" w:themeColor="background1" w:themeShade="80"/>
          </w:tcBorders>
        </w:tcPr>
        <w:p w14:paraId="67A8FF34"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B71009">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B37B97" w:rsidRPr="00F97FBE" w:rsidRDefault="00B37B97" w:rsidP="00F97FBE">
          <w:pPr>
            <w:pStyle w:val="Footer"/>
            <w:jc w:val="right"/>
          </w:pPr>
          <w:r w:rsidRPr="009A2D96">
            <w:rPr>
              <w:sz w:val="22"/>
            </w:rPr>
            <w:t>Section III. Evaluation and Qualification Criteria (without prequalification)</w:t>
          </w:r>
        </w:p>
      </w:tc>
    </w:tr>
  </w:tbl>
  <w:p w14:paraId="661BD1B5" w14:textId="77777777" w:rsidR="00B37B97" w:rsidRDefault="00B37B97"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1A3FB842" w14:textId="77777777" w:rsidTr="000A2EAE">
      <w:tc>
        <w:tcPr>
          <w:tcW w:w="918" w:type="dxa"/>
          <w:tcBorders>
            <w:top w:val="single" w:sz="18" w:space="0" w:color="808080" w:themeColor="background1" w:themeShade="80"/>
          </w:tcBorders>
        </w:tcPr>
        <w:p w14:paraId="6F707140"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B37B97" w:rsidRDefault="00B37B97" w:rsidP="009A2D96">
          <w:pPr>
            <w:pStyle w:val="Footer"/>
            <w:jc w:val="right"/>
          </w:pPr>
          <w:r w:rsidRPr="009A2D96">
            <w:rPr>
              <w:sz w:val="22"/>
            </w:rPr>
            <w:t>Section III. Evaluation and Qualification Criteria (without prequalification)</w:t>
          </w:r>
        </w:p>
      </w:tc>
    </w:tr>
  </w:tbl>
  <w:p w14:paraId="198C7CB8" w14:textId="77777777" w:rsidR="00B37B97" w:rsidRDefault="00B37B97">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20F59E98" w14:textId="77777777">
      <w:tc>
        <w:tcPr>
          <w:tcW w:w="918" w:type="dxa"/>
          <w:tcBorders>
            <w:top w:val="single" w:sz="18" w:space="0" w:color="808080" w:themeColor="background1" w:themeShade="80"/>
          </w:tcBorders>
        </w:tcPr>
        <w:p w14:paraId="35B505EA" w14:textId="77777777" w:rsidR="00B37B97" w:rsidRPr="00F97FBE" w:rsidRDefault="00B37B97">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B37B97" w:rsidRDefault="00B37B97" w:rsidP="00F97FBE">
          <w:pPr>
            <w:pStyle w:val="Footer"/>
            <w:jc w:val="right"/>
          </w:pPr>
          <w:r w:rsidRPr="00961168">
            <w:rPr>
              <w:sz w:val="22"/>
            </w:rPr>
            <w:t>S</w:t>
          </w:r>
          <w:r w:rsidRPr="00961168">
            <w:rPr>
              <w:rStyle w:val="HeaderChar"/>
              <w:sz w:val="22"/>
            </w:rPr>
            <w:t>ection IV. Bidding Forms</w:t>
          </w:r>
        </w:p>
      </w:tc>
    </w:tr>
  </w:tbl>
  <w:p w14:paraId="09D20078" w14:textId="77777777" w:rsidR="00B37B97" w:rsidRDefault="00B37B97"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2FB91279" w14:textId="77777777" w:rsidTr="000A2EAE">
      <w:tc>
        <w:tcPr>
          <w:tcW w:w="918" w:type="dxa"/>
          <w:tcBorders>
            <w:top w:val="single" w:sz="18" w:space="0" w:color="808080" w:themeColor="background1" w:themeShade="80"/>
          </w:tcBorders>
        </w:tcPr>
        <w:p w14:paraId="41EEC446"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55</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B37B97" w:rsidRPr="00F97FBE" w:rsidRDefault="00B37B97"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B37B97" w:rsidRDefault="00B37B97"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5243D1C1" w14:textId="77777777" w:rsidTr="000A2EAE">
      <w:tc>
        <w:tcPr>
          <w:tcW w:w="918" w:type="dxa"/>
          <w:tcBorders>
            <w:top w:val="single" w:sz="18" w:space="0" w:color="808080" w:themeColor="background1" w:themeShade="80"/>
          </w:tcBorders>
        </w:tcPr>
        <w:p w14:paraId="50D43C88"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B37B97" w:rsidRDefault="00B37B97" w:rsidP="009A2D96">
          <w:pPr>
            <w:pStyle w:val="Footer"/>
            <w:jc w:val="right"/>
          </w:pPr>
          <w:r w:rsidRPr="009A2D96">
            <w:rPr>
              <w:sz w:val="22"/>
            </w:rPr>
            <w:t>Section III. Evaluation and Qualification Criteria (without prequalification)</w:t>
          </w:r>
        </w:p>
      </w:tc>
    </w:tr>
  </w:tbl>
  <w:p w14:paraId="0ED2AEE9" w14:textId="77777777" w:rsidR="00B37B97" w:rsidRDefault="00B37B97">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2A130700" w14:textId="77777777">
      <w:tc>
        <w:tcPr>
          <w:tcW w:w="918" w:type="dxa"/>
          <w:tcBorders>
            <w:top w:val="single" w:sz="18" w:space="0" w:color="808080" w:themeColor="background1" w:themeShade="80"/>
          </w:tcBorders>
        </w:tcPr>
        <w:p w14:paraId="4233199B" w14:textId="77777777" w:rsidR="00B37B97" w:rsidRPr="00F97FBE" w:rsidRDefault="00B37B97">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B37B97" w:rsidRDefault="00B37B97"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B37B97" w:rsidRDefault="00B37B97"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7F0C1823" w14:textId="77777777" w:rsidTr="000A2EAE">
      <w:tc>
        <w:tcPr>
          <w:tcW w:w="918" w:type="dxa"/>
          <w:tcBorders>
            <w:top w:val="single" w:sz="18" w:space="0" w:color="808080" w:themeColor="background1" w:themeShade="80"/>
          </w:tcBorders>
        </w:tcPr>
        <w:p w14:paraId="69601B24"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B37B97" w:rsidRDefault="00B37B97" w:rsidP="009A2D96">
          <w:pPr>
            <w:pStyle w:val="Footer"/>
            <w:jc w:val="right"/>
          </w:pPr>
          <w:r>
            <w:rPr>
              <w:sz w:val="22"/>
            </w:rPr>
            <w:t>PART-1 BIDDING PROCEDURES</w:t>
          </w:r>
        </w:p>
      </w:tc>
    </w:tr>
  </w:tbl>
  <w:p w14:paraId="0E06FDF7" w14:textId="77777777" w:rsidR="00B37B97" w:rsidRDefault="00B37B97">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1E3CC882" w14:textId="77777777" w:rsidTr="000A2EAE">
      <w:tc>
        <w:tcPr>
          <w:tcW w:w="918" w:type="dxa"/>
          <w:tcBorders>
            <w:top w:val="single" w:sz="18" w:space="0" w:color="808080" w:themeColor="background1" w:themeShade="80"/>
          </w:tcBorders>
        </w:tcPr>
        <w:p w14:paraId="2607A5A4"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B37B97" w:rsidRPr="00F97FBE" w:rsidRDefault="00B37B97"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B37B97" w:rsidRDefault="00B37B97"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1EAC0E31" w14:textId="77777777" w:rsidTr="000A2EAE">
      <w:tc>
        <w:tcPr>
          <w:tcW w:w="918" w:type="dxa"/>
          <w:tcBorders>
            <w:top w:val="single" w:sz="18" w:space="0" w:color="808080" w:themeColor="background1" w:themeShade="80"/>
          </w:tcBorders>
        </w:tcPr>
        <w:p w14:paraId="427840F8"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B37B97" w:rsidRDefault="00B37B97" w:rsidP="009A2D96">
          <w:pPr>
            <w:pStyle w:val="Footer"/>
            <w:jc w:val="right"/>
          </w:pPr>
        </w:p>
      </w:tc>
    </w:tr>
  </w:tbl>
  <w:p w14:paraId="49A92805" w14:textId="77777777" w:rsidR="00B37B97" w:rsidRDefault="00B37B97">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793AA6DC" w14:textId="77777777">
      <w:tc>
        <w:tcPr>
          <w:tcW w:w="918" w:type="dxa"/>
          <w:tcBorders>
            <w:top w:val="single" w:sz="18" w:space="0" w:color="808080" w:themeColor="background1" w:themeShade="80"/>
          </w:tcBorders>
        </w:tcPr>
        <w:p w14:paraId="6EDBD648" w14:textId="77777777" w:rsidR="00B37B97" w:rsidRPr="00F97FBE" w:rsidRDefault="00B37B97">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B37B97" w:rsidRDefault="00B37B97"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B37B97" w:rsidRDefault="00B37B97"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1446AFF6" w14:textId="77777777" w:rsidTr="000A2EAE">
      <w:tc>
        <w:tcPr>
          <w:tcW w:w="918" w:type="dxa"/>
          <w:tcBorders>
            <w:top w:val="single" w:sz="18" w:space="0" w:color="808080" w:themeColor="background1" w:themeShade="80"/>
          </w:tcBorders>
        </w:tcPr>
        <w:p w14:paraId="52B21C55"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B37B97" w:rsidRPr="00F97FBE" w:rsidRDefault="00B37B97"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B37B97" w:rsidRDefault="00B37B97"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5680A15C" w14:textId="77777777" w:rsidTr="000A2EAE">
      <w:tc>
        <w:tcPr>
          <w:tcW w:w="918" w:type="dxa"/>
          <w:tcBorders>
            <w:top w:val="single" w:sz="18" w:space="0" w:color="808080" w:themeColor="background1" w:themeShade="80"/>
          </w:tcBorders>
        </w:tcPr>
        <w:p w14:paraId="5DCEC3D1"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B37B97" w:rsidRDefault="00B37B97"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B37B97" w:rsidRDefault="00B37B97">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3C5F0EC7" w14:textId="77777777" w:rsidTr="000A2EAE">
      <w:tc>
        <w:tcPr>
          <w:tcW w:w="918" w:type="dxa"/>
          <w:tcBorders>
            <w:top w:val="single" w:sz="18" w:space="0" w:color="808080" w:themeColor="background1" w:themeShade="80"/>
          </w:tcBorders>
        </w:tcPr>
        <w:p w14:paraId="2E807E17"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B37B97" w:rsidRDefault="00B37B97" w:rsidP="009A2D96">
          <w:pPr>
            <w:pStyle w:val="Footer"/>
            <w:jc w:val="right"/>
          </w:pPr>
        </w:p>
      </w:tc>
    </w:tr>
  </w:tbl>
  <w:p w14:paraId="25C6CA43" w14:textId="77777777" w:rsidR="00B37B97" w:rsidRDefault="00B37B97">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7E354171" w14:textId="77777777">
      <w:tc>
        <w:tcPr>
          <w:tcW w:w="918" w:type="dxa"/>
          <w:tcBorders>
            <w:top w:val="single" w:sz="18" w:space="0" w:color="808080" w:themeColor="background1" w:themeShade="80"/>
          </w:tcBorders>
        </w:tcPr>
        <w:p w14:paraId="3046C0A8" w14:textId="77777777" w:rsidR="00B37B97" w:rsidRPr="00F97FBE" w:rsidRDefault="00B37B97">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B37B97" w:rsidRDefault="00B37B97"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B37B97" w:rsidRDefault="00B37B97"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2E0FD90B" w14:textId="77777777" w:rsidTr="000A2EAE">
      <w:tc>
        <w:tcPr>
          <w:tcW w:w="918" w:type="dxa"/>
          <w:tcBorders>
            <w:top w:val="single" w:sz="18" w:space="0" w:color="808080" w:themeColor="background1" w:themeShade="80"/>
          </w:tcBorders>
        </w:tcPr>
        <w:p w14:paraId="627232AF"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B37B97" w:rsidRPr="00F97FBE" w:rsidRDefault="00B37B97"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B37B97" w:rsidRDefault="00B37B97"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20E88D9F" w14:textId="77777777" w:rsidTr="000A2EAE">
      <w:tc>
        <w:tcPr>
          <w:tcW w:w="918" w:type="dxa"/>
          <w:tcBorders>
            <w:top w:val="single" w:sz="18" w:space="0" w:color="808080" w:themeColor="background1" w:themeShade="80"/>
          </w:tcBorders>
        </w:tcPr>
        <w:p w14:paraId="53E02C8A"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B37B97" w:rsidRDefault="00B37B97" w:rsidP="009A2D96">
          <w:pPr>
            <w:pStyle w:val="Footer"/>
            <w:jc w:val="right"/>
          </w:pPr>
        </w:p>
      </w:tc>
    </w:tr>
  </w:tbl>
  <w:p w14:paraId="148DD0A6" w14:textId="77777777" w:rsidR="00B37B97" w:rsidRDefault="00B37B97">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7A1F094E" w14:textId="77777777" w:rsidTr="000A2EAE">
      <w:tc>
        <w:tcPr>
          <w:tcW w:w="918" w:type="dxa"/>
          <w:tcBorders>
            <w:top w:val="single" w:sz="18" w:space="0" w:color="808080" w:themeColor="background1" w:themeShade="80"/>
          </w:tcBorders>
        </w:tcPr>
        <w:p w14:paraId="14CD1BD4"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B37B97" w:rsidRDefault="00B37B97" w:rsidP="009A2D96">
          <w:pPr>
            <w:pStyle w:val="Footer"/>
            <w:jc w:val="right"/>
          </w:pPr>
        </w:p>
      </w:tc>
    </w:tr>
  </w:tbl>
  <w:p w14:paraId="13B4F5FE" w14:textId="77777777" w:rsidR="00B37B97" w:rsidRDefault="00B37B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2AA16423" w14:textId="77777777">
      <w:tc>
        <w:tcPr>
          <w:tcW w:w="918" w:type="dxa"/>
          <w:tcBorders>
            <w:top w:val="single" w:sz="18" w:space="0" w:color="808080" w:themeColor="background1" w:themeShade="80"/>
          </w:tcBorders>
        </w:tcPr>
        <w:p w14:paraId="393BE69F" w14:textId="77777777" w:rsidR="00B37B97" w:rsidRPr="00F97FBE" w:rsidRDefault="00B37B97">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B37B97" w:rsidRDefault="00B37B97"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B37B97" w:rsidRDefault="00B37B97"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172CA6C8" w14:textId="77777777" w:rsidTr="000A2EAE">
      <w:tc>
        <w:tcPr>
          <w:tcW w:w="918" w:type="dxa"/>
          <w:tcBorders>
            <w:top w:val="single" w:sz="18" w:space="0" w:color="808080" w:themeColor="background1" w:themeShade="80"/>
          </w:tcBorders>
        </w:tcPr>
        <w:p w14:paraId="61CF9370"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B37B97" w:rsidRPr="00F97FBE" w:rsidRDefault="00B37B97"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B37B97" w:rsidRDefault="00B37B97"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2A778873" w14:textId="77777777" w:rsidTr="000A2EAE">
      <w:tc>
        <w:tcPr>
          <w:tcW w:w="918" w:type="dxa"/>
          <w:tcBorders>
            <w:top w:val="single" w:sz="18" w:space="0" w:color="808080" w:themeColor="background1" w:themeShade="80"/>
          </w:tcBorders>
        </w:tcPr>
        <w:p w14:paraId="488D8933"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B37B97" w:rsidRPr="00F97FBE" w:rsidRDefault="00B37B97"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B37B97" w:rsidRDefault="00B37B97"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5AE28E62" w14:textId="77777777" w:rsidTr="000A2EAE">
      <w:tc>
        <w:tcPr>
          <w:tcW w:w="918" w:type="dxa"/>
          <w:tcBorders>
            <w:top w:val="single" w:sz="18" w:space="0" w:color="808080" w:themeColor="background1" w:themeShade="80"/>
          </w:tcBorders>
        </w:tcPr>
        <w:p w14:paraId="6843152A"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B37B97" w:rsidRPr="00F97FBE" w:rsidRDefault="00B37B97"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B37B97" w:rsidRDefault="00B37B97"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221F6A75" w14:textId="77777777" w:rsidTr="000A2EAE">
      <w:tc>
        <w:tcPr>
          <w:tcW w:w="918" w:type="dxa"/>
          <w:tcBorders>
            <w:top w:val="single" w:sz="18" w:space="0" w:color="808080" w:themeColor="background1" w:themeShade="80"/>
          </w:tcBorders>
        </w:tcPr>
        <w:p w14:paraId="3503BC1D"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B37B97" w:rsidRDefault="00B37B97" w:rsidP="009A2D96">
          <w:pPr>
            <w:pStyle w:val="Footer"/>
            <w:jc w:val="right"/>
          </w:pPr>
          <w:r>
            <w:t>Section IX- Particular Conditions</w:t>
          </w:r>
        </w:p>
      </w:tc>
    </w:tr>
  </w:tbl>
  <w:p w14:paraId="2A43C5C6" w14:textId="77777777" w:rsidR="00B37B97" w:rsidRDefault="00B37B97">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B37B97" w14:paraId="01F17943" w14:textId="77777777" w:rsidTr="0066335D">
      <w:tc>
        <w:tcPr>
          <w:tcW w:w="731" w:type="dxa"/>
          <w:tcBorders>
            <w:top w:val="single" w:sz="18" w:space="0" w:color="808080" w:themeColor="background1" w:themeShade="80"/>
          </w:tcBorders>
        </w:tcPr>
        <w:p w14:paraId="0EA195D3" w14:textId="77777777" w:rsidR="00B37B97" w:rsidRPr="005D615B" w:rsidRDefault="00B37B97"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B37B97" w:rsidRDefault="00B37B97"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B37B97" w:rsidRDefault="00B37B97"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B37B97" w14:paraId="2E9B1938" w14:textId="77777777" w:rsidTr="00CE71E0">
      <w:tc>
        <w:tcPr>
          <w:tcW w:w="731" w:type="dxa"/>
          <w:tcBorders>
            <w:top w:val="single" w:sz="18" w:space="0" w:color="808080" w:themeColor="background1" w:themeShade="80"/>
          </w:tcBorders>
        </w:tcPr>
        <w:p w14:paraId="2F8C87E1" w14:textId="77777777" w:rsidR="00B37B97" w:rsidRPr="005D615B" w:rsidRDefault="00B37B97"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F57DB8" w:rsidRPr="00F57DB8">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B37B97" w:rsidRDefault="00B37B97"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B37B97" w:rsidRPr="00D83606" w:rsidRDefault="00B37B97"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5DED5912" w14:textId="77777777" w:rsidTr="000A2EAE">
      <w:tc>
        <w:tcPr>
          <w:tcW w:w="918" w:type="dxa"/>
          <w:tcBorders>
            <w:top w:val="single" w:sz="18" w:space="0" w:color="808080" w:themeColor="background1" w:themeShade="80"/>
          </w:tcBorders>
        </w:tcPr>
        <w:p w14:paraId="4D09DC05"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B37B97" w:rsidRDefault="00B37B97" w:rsidP="009A2D96">
          <w:pPr>
            <w:pStyle w:val="Footer"/>
            <w:jc w:val="right"/>
          </w:pPr>
        </w:p>
      </w:tc>
    </w:tr>
  </w:tbl>
  <w:p w14:paraId="757EE8A5" w14:textId="77777777" w:rsidR="00B37B97" w:rsidRDefault="00B37B9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04A0E7C1" w14:textId="77777777" w:rsidTr="000A2EAE">
      <w:tc>
        <w:tcPr>
          <w:tcW w:w="918" w:type="dxa"/>
          <w:tcBorders>
            <w:top w:val="single" w:sz="18" w:space="0" w:color="808080" w:themeColor="background1" w:themeShade="80"/>
          </w:tcBorders>
        </w:tcPr>
        <w:p w14:paraId="2D55F925"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4</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B37B97" w:rsidRPr="00F97FBE" w:rsidRDefault="00B37B97"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B37B97" w:rsidRDefault="00B37B97"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09985C5B" w14:textId="77777777" w:rsidTr="000A2EAE">
      <w:tc>
        <w:tcPr>
          <w:tcW w:w="918" w:type="dxa"/>
          <w:tcBorders>
            <w:top w:val="single" w:sz="18" w:space="0" w:color="808080" w:themeColor="background1" w:themeShade="80"/>
          </w:tcBorders>
        </w:tcPr>
        <w:p w14:paraId="1A0AE048"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B37B97" w:rsidRDefault="00B37B97"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B37B97" w:rsidRDefault="00B37B9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7D9E6A3E" w14:textId="77777777" w:rsidTr="000A2EAE">
      <w:tc>
        <w:tcPr>
          <w:tcW w:w="918" w:type="dxa"/>
          <w:tcBorders>
            <w:top w:val="single" w:sz="18" w:space="0" w:color="808080" w:themeColor="background1" w:themeShade="80"/>
          </w:tcBorders>
        </w:tcPr>
        <w:p w14:paraId="490114B7"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B37B97" w:rsidRPr="00F97FBE" w:rsidRDefault="00B37B97" w:rsidP="00163E60">
          <w:pPr>
            <w:pStyle w:val="Footer"/>
            <w:jc w:val="right"/>
          </w:pPr>
          <w:r>
            <w:rPr>
              <w:sz w:val="22"/>
            </w:rPr>
            <w:t>Section I</w:t>
          </w:r>
          <w:r w:rsidRPr="009A2D96">
            <w:rPr>
              <w:sz w:val="22"/>
            </w:rPr>
            <w:t xml:space="preserve">I. </w:t>
          </w:r>
          <w:r>
            <w:rPr>
              <w:sz w:val="22"/>
            </w:rPr>
            <w:t>Bid Data Sheet</w:t>
          </w:r>
        </w:p>
      </w:tc>
    </w:tr>
  </w:tbl>
  <w:p w14:paraId="415ED6EB" w14:textId="77777777" w:rsidR="00B37B97" w:rsidRDefault="00B37B97"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101CC2AE" w14:textId="77777777" w:rsidTr="000A2EAE">
      <w:tc>
        <w:tcPr>
          <w:tcW w:w="918" w:type="dxa"/>
          <w:tcBorders>
            <w:top w:val="single" w:sz="18" w:space="0" w:color="808080" w:themeColor="background1" w:themeShade="80"/>
          </w:tcBorders>
        </w:tcPr>
        <w:p w14:paraId="1C99BDEB" w14:textId="77777777" w:rsidR="00B37B97" w:rsidRPr="009A2D96" w:rsidRDefault="00B37B97"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57DB8" w:rsidRPr="00F57DB8">
            <w:rPr>
              <w:b/>
              <w:noProof/>
              <w:color w:val="4F81BD" w:themeColor="accent1"/>
              <w:sz w:val="22"/>
              <w:szCs w:val="22"/>
            </w:rPr>
            <w:t>29</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B37B97" w:rsidRDefault="00B37B97" w:rsidP="00AC2C8D">
          <w:pPr>
            <w:pStyle w:val="Footer"/>
            <w:jc w:val="right"/>
          </w:pPr>
          <w:r>
            <w:rPr>
              <w:sz w:val="22"/>
            </w:rPr>
            <w:t>Section I</w:t>
          </w:r>
          <w:r w:rsidRPr="009A2D96">
            <w:rPr>
              <w:sz w:val="22"/>
            </w:rPr>
            <w:t xml:space="preserve">I. </w:t>
          </w:r>
          <w:r>
            <w:rPr>
              <w:sz w:val="22"/>
            </w:rPr>
            <w:t>Bid Data Sheet</w:t>
          </w:r>
        </w:p>
      </w:tc>
    </w:tr>
  </w:tbl>
  <w:p w14:paraId="3A654BA0" w14:textId="77777777" w:rsidR="00B37B97" w:rsidRDefault="00B37B97">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48780198" w14:textId="77777777">
      <w:tc>
        <w:tcPr>
          <w:tcW w:w="918" w:type="dxa"/>
          <w:tcBorders>
            <w:top w:val="single" w:sz="18" w:space="0" w:color="808080" w:themeColor="background1" w:themeShade="80"/>
          </w:tcBorders>
        </w:tcPr>
        <w:p w14:paraId="318AEFFC" w14:textId="77777777" w:rsidR="00B37B97" w:rsidRPr="00F97FBE" w:rsidRDefault="00B37B97">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B37B97" w:rsidRDefault="00B37B97" w:rsidP="00F97FBE">
          <w:pPr>
            <w:pStyle w:val="Footer"/>
            <w:jc w:val="right"/>
          </w:pPr>
          <w:r w:rsidRPr="009A2D96">
            <w:rPr>
              <w:sz w:val="22"/>
            </w:rPr>
            <w:t>Section III. Evaluation and Qualification Criteria (without prequalification)</w:t>
          </w:r>
        </w:p>
      </w:tc>
    </w:tr>
  </w:tbl>
  <w:p w14:paraId="3EE20806" w14:textId="77777777" w:rsidR="00B37B97" w:rsidRDefault="00B37B97"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37B97" w14:paraId="06FCB469" w14:textId="77777777" w:rsidTr="000A2EAE">
      <w:tc>
        <w:tcPr>
          <w:tcW w:w="918" w:type="dxa"/>
          <w:tcBorders>
            <w:top w:val="single" w:sz="18" w:space="0" w:color="808080" w:themeColor="background1" w:themeShade="80"/>
          </w:tcBorders>
        </w:tcPr>
        <w:p w14:paraId="309C1D1C" w14:textId="77777777" w:rsidR="00B37B97" w:rsidRPr="00F97FBE" w:rsidRDefault="00B37B97"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57DB8" w:rsidRPr="00F57DB8">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B37B97" w:rsidRPr="00F97FBE" w:rsidRDefault="00B37B97" w:rsidP="00F97FBE">
          <w:pPr>
            <w:pStyle w:val="Footer"/>
            <w:jc w:val="right"/>
          </w:pPr>
          <w:r w:rsidRPr="009A2D96">
            <w:rPr>
              <w:sz w:val="22"/>
            </w:rPr>
            <w:t>Section III. Evaluation and Qualification Criteria (without prequalification)</w:t>
          </w:r>
        </w:p>
      </w:tc>
    </w:tr>
  </w:tbl>
  <w:p w14:paraId="27A1D69F" w14:textId="77777777" w:rsidR="00B37B97" w:rsidRDefault="00B37B97"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CC6A5" w14:textId="77777777" w:rsidR="009D5426" w:rsidRDefault="009D5426">
      <w:r>
        <w:rPr>
          <w:rFonts w:ascii="Courier New" w:hAnsi="Courier New"/>
        </w:rPr>
        <w:separator/>
      </w:r>
    </w:p>
  </w:footnote>
  <w:footnote w:type="continuationSeparator" w:id="0">
    <w:p w14:paraId="2AEAADBA" w14:textId="77777777" w:rsidR="009D5426" w:rsidRDefault="009D5426">
      <w:r>
        <w:continuationSeparator/>
      </w:r>
    </w:p>
  </w:footnote>
  <w:footnote w:id="1">
    <w:p w14:paraId="509BAE08" w14:textId="77777777" w:rsidR="00B37B97" w:rsidRDefault="00B37B97"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B37B97" w:rsidRDefault="00B37B97"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B37B97" w:rsidRDefault="00B37B97"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B37B97" w:rsidRDefault="00B37B97"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B37B97" w:rsidRDefault="00B37B97"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B37B97" w:rsidRDefault="00B37B97"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B37B97" w:rsidRDefault="00B37B97"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B37B97" w:rsidRDefault="00B37B97"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B37B97" w:rsidRDefault="00B37B97"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B37B97" w:rsidRDefault="00B37B97"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B37B97" w:rsidRDefault="00B37B97"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B37B97" w:rsidRDefault="00B37B97">
      <w:pPr>
        <w:pStyle w:val="FootnoteText"/>
      </w:pPr>
      <w:r>
        <w:rPr>
          <w:rStyle w:val="FootnoteReference"/>
        </w:rPr>
        <w:footnoteRef/>
      </w:r>
      <w:r>
        <w:rPr>
          <w:i/>
          <w:iCs/>
        </w:rPr>
        <w:t>Bidder to use as appropriate</w:t>
      </w:r>
    </w:p>
  </w:footnote>
  <w:footnote w:id="13">
    <w:p w14:paraId="198538DA" w14:textId="77777777" w:rsidR="00B37B97" w:rsidRDefault="00B37B97"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B37B97" w:rsidRDefault="00B37B97" w:rsidP="0097115F">
      <w:pPr>
        <w:pStyle w:val="FootnoteText"/>
      </w:pPr>
      <w:r>
        <w:rPr>
          <w:rStyle w:val="FootnoteReference"/>
        </w:rPr>
        <w:footnoteRef/>
      </w:r>
      <w:r>
        <w:t xml:space="preserve"> If applicable</w:t>
      </w:r>
    </w:p>
  </w:footnote>
  <w:footnote w:id="15">
    <w:p w14:paraId="62477900" w14:textId="77777777" w:rsidR="00B37B97" w:rsidRDefault="00B37B97"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B37B97" w:rsidRDefault="00B37B97"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B37B97" w:rsidRDefault="00B37B97"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B37B97" w:rsidRDefault="00B37B97"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B37B97" w:rsidRDefault="00B37B97"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B37B97" w:rsidRDefault="00B37B97"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B37B97" w:rsidRDefault="00B37B97"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B37B97" w:rsidRDefault="00B37B97">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w:t>
      </w:r>
      <w:proofErr w:type="gramStart"/>
      <w:r w:rsidRPr="00BC09A2">
        <w:rPr>
          <w:i/>
        </w:rPr>
        <w:t>currency(</w:t>
      </w:r>
      <w:proofErr w:type="spellStart"/>
      <w:proofErr w:type="gramEnd"/>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14:paraId="57DDE3D9" w14:textId="77777777" w:rsidR="00B37B97" w:rsidRDefault="00B37B97"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B37B97" w:rsidRDefault="00B37B9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B37B97" w:rsidRDefault="00B37B97">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B37B97" w:rsidRDefault="00B37B97">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B37B97" w:rsidRDefault="00B37B97"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5FCFD" w14:textId="77777777" w:rsidR="00B37B97" w:rsidRDefault="00B37B97"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1A358" w14:textId="77777777" w:rsidR="00B37B97" w:rsidRPr="009A2D96" w:rsidRDefault="00B37B97"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6DBB2" w14:textId="77777777" w:rsidR="00B37B97" w:rsidRPr="009A2D96" w:rsidRDefault="00B37B97"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ABB54" w14:textId="77777777" w:rsidR="00B37B97" w:rsidRPr="00C70234" w:rsidRDefault="00B37B97"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75803" w14:textId="77777777" w:rsidR="00B37B97" w:rsidRPr="009A2D96" w:rsidRDefault="00B37B97"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57592" w14:textId="77777777" w:rsidR="00B37B97" w:rsidRDefault="00B37B97">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47B9B" w14:textId="77777777" w:rsidR="00B37B97" w:rsidRDefault="00B37B97">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859B4" w14:textId="77777777" w:rsidR="00B37B97" w:rsidRPr="00961168" w:rsidRDefault="00B37B97"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BE99A" w14:textId="77777777" w:rsidR="00B37B97" w:rsidRDefault="00B37B97"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7E0B7" w14:textId="77777777" w:rsidR="00B37B97" w:rsidRPr="000A2EAE" w:rsidRDefault="00B37B97"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B5B4C" w14:textId="77777777" w:rsidR="00B37B97" w:rsidRDefault="00B37B97"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954CF" w14:textId="77777777" w:rsidR="00B37B97" w:rsidRDefault="00B37B97">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2DC5C" w14:textId="77777777" w:rsidR="00B37B97" w:rsidRDefault="00B37B97">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B25F9" w14:textId="77777777" w:rsidR="00B37B97" w:rsidRDefault="00B37B97">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47C09" w14:textId="77777777" w:rsidR="00B37B97" w:rsidRPr="009367C2" w:rsidRDefault="00B37B97"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B52C9" w14:textId="77777777" w:rsidR="00B37B97" w:rsidRDefault="00B37B97">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AA1BF" w14:textId="77777777" w:rsidR="00B37B97" w:rsidRDefault="00B37B97">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F2BC2" w14:textId="77777777" w:rsidR="00B37B97" w:rsidRDefault="00B37B97">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C7A29" w14:textId="77777777" w:rsidR="00B37B97" w:rsidRDefault="00B37B97">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E7EF7" w14:textId="77777777" w:rsidR="00B37B97" w:rsidRDefault="00B37B97">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D06DD" w14:textId="77777777" w:rsidR="00B37B97" w:rsidRPr="000A2EAE" w:rsidRDefault="00B37B97"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A84C4" w14:textId="77777777" w:rsidR="00B37B97" w:rsidRDefault="00B37B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6AED8" w14:textId="77777777" w:rsidR="00B37B97" w:rsidRDefault="00B37B97">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99A0B" w14:textId="77777777" w:rsidR="00B37B97" w:rsidRPr="000A2EAE" w:rsidRDefault="00B37B97"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6040B" w14:textId="77777777" w:rsidR="00B37B97" w:rsidRPr="000A2EAE" w:rsidRDefault="00B37B97"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70A93" w14:textId="77777777" w:rsidR="00B37B97" w:rsidRPr="00972AE9" w:rsidRDefault="00B37B97">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9E3FD" w14:textId="77777777" w:rsidR="00B37B97" w:rsidRPr="00201286" w:rsidRDefault="00B37B97"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EDEE7" w14:textId="77777777" w:rsidR="00B37B97" w:rsidRPr="00201286" w:rsidRDefault="00B37B97"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A9E5F" w14:textId="77777777" w:rsidR="00B37B97" w:rsidRDefault="00B37B9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AABFA" w14:textId="77777777" w:rsidR="00B37B97" w:rsidRPr="009A2D96" w:rsidRDefault="00B37B97"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D671" w14:textId="77777777" w:rsidR="00B37B97" w:rsidRPr="009A2D96" w:rsidRDefault="00B37B97"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405D2" w14:textId="77777777" w:rsidR="00B37B97" w:rsidRPr="009A2D96" w:rsidRDefault="00B37B97"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EAB1A" w14:textId="77777777" w:rsidR="00B37B97" w:rsidRPr="009A2D96" w:rsidRDefault="00B37B97"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FC242" w14:textId="77777777" w:rsidR="00B37B97" w:rsidRPr="009A2D96" w:rsidRDefault="00B37B97"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215062E"/>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6">
    <w:nsid w:val="54CB3FCB"/>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5"/>
  </w:num>
  <w:num w:numId="14">
    <w:abstractNumId w:val="2"/>
  </w:num>
  <w:num w:numId="15">
    <w:abstractNumId w:val="4"/>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num>
  <w:num w:numId="28">
    <w:abstractNumId w:val="6"/>
  </w:num>
  <w:num w:numId="29">
    <w:abstractNumId w:val="20"/>
  </w:num>
  <w:num w:numId="30">
    <w:abstractNumId w:val="9"/>
  </w:num>
  <w:num w:numId="31">
    <w:abstractNumId w:val="3"/>
  </w:num>
  <w:num w:numId="32">
    <w:abstractNumId w:val="11"/>
  </w:num>
  <w:num w:numId="33">
    <w:abstractNumId w:val="21"/>
  </w:num>
  <w:num w:numId="34">
    <w:abstractNumId w:val="7"/>
  </w:num>
  <w:num w:numId="35">
    <w:abstractNumId w:val="22"/>
  </w:num>
  <w:num w:numId="36">
    <w:abstractNumId w:val="1"/>
  </w:num>
  <w:num w:numId="3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5A7"/>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C1C6B"/>
    <w:rsid w:val="001D03A7"/>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3837"/>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5DAD"/>
    <w:rsid w:val="00347FD9"/>
    <w:rsid w:val="00352017"/>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BBB"/>
    <w:rsid w:val="00381F0B"/>
    <w:rsid w:val="00382D18"/>
    <w:rsid w:val="003833E7"/>
    <w:rsid w:val="003838AA"/>
    <w:rsid w:val="003854E9"/>
    <w:rsid w:val="00385866"/>
    <w:rsid w:val="0038689C"/>
    <w:rsid w:val="00386DD3"/>
    <w:rsid w:val="00386ECA"/>
    <w:rsid w:val="00390835"/>
    <w:rsid w:val="00391719"/>
    <w:rsid w:val="0039180C"/>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F4D"/>
    <w:rsid w:val="00460814"/>
    <w:rsid w:val="00462A52"/>
    <w:rsid w:val="004656A1"/>
    <w:rsid w:val="004707BD"/>
    <w:rsid w:val="004724BE"/>
    <w:rsid w:val="00476064"/>
    <w:rsid w:val="00476F9B"/>
    <w:rsid w:val="004813DB"/>
    <w:rsid w:val="00481457"/>
    <w:rsid w:val="00481D30"/>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9B"/>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412E"/>
    <w:rsid w:val="00594DC0"/>
    <w:rsid w:val="00595795"/>
    <w:rsid w:val="005965EB"/>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60DD"/>
    <w:rsid w:val="00746AEC"/>
    <w:rsid w:val="00747546"/>
    <w:rsid w:val="00747918"/>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7406"/>
    <w:rsid w:val="00827F56"/>
    <w:rsid w:val="00830C39"/>
    <w:rsid w:val="00831200"/>
    <w:rsid w:val="0083156E"/>
    <w:rsid w:val="00833741"/>
    <w:rsid w:val="00833992"/>
    <w:rsid w:val="00835EE3"/>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B3"/>
    <w:rsid w:val="0091628B"/>
    <w:rsid w:val="00917E70"/>
    <w:rsid w:val="009216C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60B0"/>
    <w:rsid w:val="009A63C8"/>
    <w:rsid w:val="009A6895"/>
    <w:rsid w:val="009A7182"/>
    <w:rsid w:val="009A78B7"/>
    <w:rsid w:val="009B0C38"/>
    <w:rsid w:val="009B13DF"/>
    <w:rsid w:val="009B4FB1"/>
    <w:rsid w:val="009B5064"/>
    <w:rsid w:val="009B5F48"/>
    <w:rsid w:val="009C06CC"/>
    <w:rsid w:val="009C13BA"/>
    <w:rsid w:val="009C2066"/>
    <w:rsid w:val="009C4252"/>
    <w:rsid w:val="009C5B97"/>
    <w:rsid w:val="009C614A"/>
    <w:rsid w:val="009C6467"/>
    <w:rsid w:val="009C7D30"/>
    <w:rsid w:val="009D0E48"/>
    <w:rsid w:val="009D282C"/>
    <w:rsid w:val="009D5426"/>
    <w:rsid w:val="009D5A7D"/>
    <w:rsid w:val="009D6C75"/>
    <w:rsid w:val="009E00BE"/>
    <w:rsid w:val="009E0F28"/>
    <w:rsid w:val="009E1404"/>
    <w:rsid w:val="009E1AC2"/>
    <w:rsid w:val="009E4D28"/>
    <w:rsid w:val="009E4F7F"/>
    <w:rsid w:val="009E5809"/>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349"/>
    <w:rsid w:val="00AD0676"/>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82D"/>
    <w:rsid w:val="00B34949"/>
    <w:rsid w:val="00B365BE"/>
    <w:rsid w:val="00B365C4"/>
    <w:rsid w:val="00B37568"/>
    <w:rsid w:val="00B37B97"/>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C007F8"/>
    <w:rsid w:val="00C0190C"/>
    <w:rsid w:val="00C04DE0"/>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55A8"/>
    <w:rsid w:val="00EB5B52"/>
    <w:rsid w:val="00EB5EC5"/>
    <w:rsid w:val="00EB697D"/>
    <w:rsid w:val="00EB6DA5"/>
    <w:rsid w:val="00EB7E5F"/>
    <w:rsid w:val="00EC062B"/>
    <w:rsid w:val="00EC1A52"/>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4C2"/>
    <w:rsid w:val="00F40D92"/>
    <w:rsid w:val="00F40DD6"/>
    <w:rsid w:val="00F428CD"/>
    <w:rsid w:val="00F47CC9"/>
    <w:rsid w:val="00F50750"/>
    <w:rsid w:val="00F50A44"/>
    <w:rsid w:val="00F5350A"/>
    <w:rsid w:val="00F54493"/>
    <w:rsid w:val="00F55480"/>
    <w:rsid w:val="00F56148"/>
    <w:rsid w:val="00F568BC"/>
    <w:rsid w:val="00F56B69"/>
    <w:rsid w:val="00F57DB8"/>
    <w:rsid w:val="00F620C9"/>
    <w:rsid w:val="00F621C6"/>
    <w:rsid w:val="00F62DF3"/>
    <w:rsid w:val="00F63CA4"/>
    <w:rsid w:val="00F64BA2"/>
    <w:rsid w:val="00F65112"/>
    <w:rsid w:val="00F6699F"/>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838"/>
    <w:rsid w:val="00FE497F"/>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header" Target="head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7.xml"/><Relationship Id="rId50" Type="http://schemas.openxmlformats.org/officeDocument/2006/relationships/header" Target="header20.xml"/><Relationship Id="rId55" Type="http://schemas.openxmlformats.org/officeDocument/2006/relationships/footer" Target="footer21.xml"/><Relationship Id="rId63" Type="http://schemas.openxmlformats.org/officeDocument/2006/relationships/header" Target="header27.xml"/><Relationship Id="rId68" Type="http://schemas.openxmlformats.org/officeDocument/2006/relationships/footer" Target="footer26.xml"/><Relationship Id="rId76" Type="http://schemas.openxmlformats.org/officeDocument/2006/relationships/footer" Target="footer32.xm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8.xml"/><Relationship Id="rId11" Type="http://schemas.openxmlformats.org/officeDocument/2006/relationships/footer" Target="footer1.xml"/><Relationship Id="rId24" Type="http://schemas.openxmlformats.org/officeDocument/2006/relationships/hyperlink" Target="mailto:tender@finance.gov.mv" TargetMode="Externa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8.xml"/><Relationship Id="rId53" Type="http://schemas.openxmlformats.org/officeDocument/2006/relationships/footer" Target="footer20.xml"/><Relationship Id="rId58" Type="http://schemas.openxmlformats.org/officeDocument/2006/relationships/footer" Target="footer22.xml"/><Relationship Id="rId66" Type="http://schemas.openxmlformats.org/officeDocument/2006/relationships/header" Target="header29.xml"/><Relationship Id="rId74" Type="http://schemas.openxmlformats.org/officeDocument/2006/relationships/hyperlink" Target="http://www.fidic.org" TargetMode="External"/><Relationship Id="rId79" Type="http://schemas.openxmlformats.org/officeDocument/2006/relationships/header" Target="header33.xml"/><Relationship Id="rId5" Type="http://schemas.openxmlformats.org/officeDocument/2006/relationships/settings" Target="settings.xml"/><Relationship Id="rId61" Type="http://schemas.openxmlformats.org/officeDocument/2006/relationships/footer" Target="footer24.xml"/><Relationship Id="rId82" Type="http://schemas.openxmlformats.org/officeDocument/2006/relationships/header" Target="header34.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4.xml"/><Relationship Id="rId22" Type="http://schemas.openxmlformats.org/officeDocument/2006/relationships/hyperlink" Target="http://www.ofid.org" TargetMode="Externa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19.xml"/><Relationship Id="rId56" Type="http://schemas.openxmlformats.org/officeDocument/2006/relationships/header" Target="header23.xml"/><Relationship Id="rId64" Type="http://schemas.openxmlformats.org/officeDocument/2006/relationships/header" Target="header28.xml"/><Relationship Id="rId69" Type="http://schemas.openxmlformats.org/officeDocument/2006/relationships/footer" Target="footer27.xml"/><Relationship Id="rId77" Type="http://schemas.openxmlformats.org/officeDocument/2006/relationships/footer" Target="footer33.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footer" Target="footer29.xml"/><Relationship Id="rId80" Type="http://schemas.openxmlformats.org/officeDocument/2006/relationships/footer" Target="footer34.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footer" Target="footer16.xml"/><Relationship Id="rId59" Type="http://schemas.openxmlformats.org/officeDocument/2006/relationships/footer" Target="footer23.xml"/><Relationship Id="rId67" Type="http://schemas.openxmlformats.org/officeDocument/2006/relationships/header" Target="header30.xml"/><Relationship Id="rId20" Type="http://schemas.openxmlformats.org/officeDocument/2006/relationships/header" Target="header7.xml"/><Relationship Id="rId41" Type="http://schemas.openxmlformats.org/officeDocument/2006/relationships/footer" Target="footer14.xml"/><Relationship Id="rId54" Type="http://schemas.openxmlformats.org/officeDocument/2006/relationships/header" Target="header22.xml"/><Relationship Id="rId62" Type="http://schemas.openxmlformats.org/officeDocument/2006/relationships/header" Target="header26.xml"/><Relationship Id="rId70" Type="http://schemas.openxmlformats.org/officeDocument/2006/relationships/header" Target="header31.xml"/><Relationship Id="rId75" Type="http://schemas.openxmlformats.org/officeDocument/2006/relationships/footer" Target="footer31.xml"/><Relationship Id="rId83" Type="http://schemas.openxmlformats.org/officeDocument/2006/relationships/footer" Target="footer3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finance.gov.mv/" TargetMode="External"/><Relationship Id="rId28" Type="http://schemas.openxmlformats.org/officeDocument/2006/relationships/header" Target="header9.xml"/><Relationship Id="rId36" Type="http://schemas.openxmlformats.org/officeDocument/2006/relationships/footer" Target="footer12.xml"/><Relationship Id="rId49" Type="http://schemas.openxmlformats.org/officeDocument/2006/relationships/footer" Target="footer18.xml"/><Relationship Id="rId57" Type="http://schemas.openxmlformats.org/officeDocument/2006/relationships/header" Target="header24.xml"/><Relationship Id="rId10" Type="http://schemas.openxmlformats.org/officeDocument/2006/relationships/header" Target="header1.xml"/><Relationship Id="rId31" Type="http://schemas.openxmlformats.org/officeDocument/2006/relationships/header" Target="header10.xml"/><Relationship Id="rId44" Type="http://schemas.openxmlformats.org/officeDocument/2006/relationships/header" Target="header17.xml"/><Relationship Id="rId52" Type="http://schemas.openxmlformats.org/officeDocument/2006/relationships/footer" Target="footer19.xml"/><Relationship Id="rId60" Type="http://schemas.openxmlformats.org/officeDocument/2006/relationships/header" Target="header25.xml"/><Relationship Id="rId65" Type="http://schemas.openxmlformats.org/officeDocument/2006/relationships/footer" Target="footer25.xml"/><Relationship Id="rId73" Type="http://schemas.openxmlformats.org/officeDocument/2006/relationships/footer" Target="footer30.xml"/><Relationship Id="rId78" Type="http://schemas.openxmlformats.org/officeDocument/2006/relationships/header" Target="header32.xml"/><Relationship Id="rId81" Type="http://schemas.openxmlformats.org/officeDocument/2006/relationships/footer" Target="footer3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53674-9E61-4079-8164-963249E94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122</Pages>
  <Words>18737</Words>
  <Characters>112604</Characters>
  <Application>Microsoft Office Word</Application>
  <DocSecurity>0</DocSecurity>
  <Lines>938</Lines>
  <Paragraphs>262</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131079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IBRAHIM AFLAH</cp:lastModifiedBy>
  <cp:revision>3</cp:revision>
  <cp:lastPrinted>2016-04-17T06:47:00Z</cp:lastPrinted>
  <dcterms:created xsi:type="dcterms:W3CDTF">2016-09-25T04:20:00Z</dcterms:created>
  <dcterms:modified xsi:type="dcterms:W3CDTF">2016-09-25T04:26:00Z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