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07EC" w14:textId="77777777" w:rsidR="00E8225A" w:rsidRPr="0028660B" w:rsidRDefault="008D7FEE">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8D7FEE">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w:t>
      </w:r>
      <w:proofErr w:type="spellStart"/>
      <w:r w:rsidRPr="0028660B">
        <w:rPr>
          <w:rFonts w:asciiTheme="majorBidi" w:hAnsiTheme="majorBidi" w:cstheme="majorBidi"/>
          <w:b/>
          <w:color w:val="FFFFFF"/>
          <w:w w:val="99"/>
          <w:sz w:val="44"/>
          <w:szCs w:val="44"/>
        </w:rPr>
        <w:t>ToR</w:t>
      </w:r>
      <w:proofErr w:type="spellEnd"/>
      <w:r w:rsidRPr="0028660B">
        <w:rPr>
          <w:rFonts w:asciiTheme="majorBidi" w:hAnsiTheme="majorBidi" w:cstheme="majorBidi"/>
          <w:b/>
          <w:color w:val="FFFFFF"/>
          <w:w w:val="99"/>
          <w:sz w:val="44"/>
          <w:szCs w:val="44"/>
        </w:rPr>
        <w:t>)</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proofErr w:type="gramStart"/>
      <w:r w:rsidRPr="0028660B">
        <w:rPr>
          <w:rFonts w:asciiTheme="majorBidi" w:hAnsiTheme="majorBidi" w:cstheme="majorBidi"/>
          <w:color w:val="16375E"/>
          <w:w w:val="99"/>
          <w:sz w:val="44"/>
          <w:szCs w:val="44"/>
        </w:rPr>
        <w:t>for</w:t>
      </w:r>
      <w:proofErr w:type="gramEnd"/>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4F849F9C" w14:textId="0015D18D" w:rsidR="00D62BA1" w:rsidRPr="00D62BA1" w:rsidRDefault="00D62BA1" w:rsidP="00D62BA1">
      <w:pPr>
        <w:jc w:val="center"/>
        <w:rPr>
          <w:rFonts w:asciiTheme="majorBidi" w:hAnsiTheme="majorBidi" w:cstheme="majorBidi"/>
          <w:b/>
          <w:bCs/>
          <w:sz w:val="28"/>
          <w:szCs w:val="28"/>
        </w:rPr>
      </w:pPr>
      <w:r w:rsidRPr="00D62BA1">
        <w:rPr>
          <w:rFonts w:asciiTheme="majorBidi" w:hAnsiTheme="majorBidi" w:cstheme="majorBidi"/>
          <w:b/>
          <w:bCs/>
          <w:sz w:val="28"/>
          <w:szCs w:val="28"/>
        </w:rPr>
        <w:t xml:space="preserve">DEVELOPMENT OF A </w:t>
      </w:r>
      <w:r w:rsidR="005F13C7" w:rsidRPr="005F13C7">
        <w:rPr>
          <w:rFonts w:asciiTheme="majorBidi" w:hAnsiTheme="majorBidi" w:cstheme="majorBidi"/>
          <w:b/>
          <w:bCs/>
          <w:sz w:val="28"/>
          <w:szCs w:val="28"/>
        </w:rPr>
        <w:t xml:space="preserve">TECHNICAL AND VOCATIONAL EDUCATION AND TRAINING (TVET) </w:t>
      </w:r>
      <w:r w:rsidR="005F13C7" w:rsidRPr="00D62BA1">
        <w:rPr>
          <w:rFonts w:asciiTheme="majorBidi" w:hAnsiTheme="majorBidi" w:cstheme="majorBidi"/>
          <w:b/>
          <w:bCs/>
          <w:sz w:val="28"/>
          <w:szCs w:val="28"/>
        </w:rPr>
        <w:t>CENTER</w:t>
      </w:r>
      <w:r w:rsidRPr="00D62BA1">
        <w:rPr>
          <w:rFonts w:asciiTheme="majorBidi" w:hAnsiTheme="majorBidi" w:cstheme="majorBidi"/>
          <w:b/>
          <w:bCs/>
          <w:sz w:val="28"/>
          <w:szCs w:val="28"/>
        </w:rPr>
        <w:t xml:space="preserve"> WITH STUDENT ACCOMMODATION AT </w:t>
      </w:r>
      <w:r w:rsidR="009749E2">
        <w:rPr>
          <w:rFonts w:asciiTheme="majorBidi" w:hAnsiTheme="majorBidi" w:cstheme="majorBidi"/>
          <w:b/>
          <w:bCs/>
          <w:sz w:val="28"/>
          <w:szCs w:val="28"/>
        </w:rPr>
        <w:t>H.DH KULHUDHUFFUSHI</w:t>
      </w:r>
      <w:r w:rsidRPr="00D62BA1">
        <w:rPr>
          <w:rFonts w:asciiTheme="majorBidi" w:hAnsiTheme="majorBidi" w:cstheme="majorBidi"/>
          <w:b/>
          <w:bCs/>
          <w:sz w:val="28"/>
          <w:szCs w:val="28"/>
        </w:rPr>
        <w:t xml:space="preserve"> UNDER BUILD, FINANCE AND OPERATE (BFO) PUBLIC PRIVATE PARTNERSHIP MODEL</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4589E9D7" w:rsidR="00E8225A" w:rsidRPr="0095679C" w:rsidRDefault="0034038C" w:rsidP="00C04C89">
      <w:pPr>
        <w:ind w:left="3377" w:right="3067"/>
        <w:jc w:val="center"/>
        <w:rPr>
          <w:rFonts w:asciiTheme="majorBidi" w:hAnsiTheme="majorBidi" w:cstheme="majorBidi"/>
          <w:sz w:val="32"/>
          <w:szCs w:val="32"/>
        </w:rPr>
      </w:pPr>
      <w:r w:rsidRPr="00C04C89">
        <w:rPr>
          <w:rFonts w:asciiTheme="majorBidi" w:hAnsiTheme="majorBidi" w:cstheme="majorBidi"/>
          <w:w w:val="99"/>
          <w:sz w:val="32"/>
          <w:szCs w:val="32"/>
        </w:rPr>
        <w:t>TES/2021/W-</w:t>
      </w:r>
      <w:r w:rsidR="00C04C89" w:rsidRPr="00C04C89">
        <w:rPr>
          <w:rFonts w:asciiTheme="majorBidi" w:hAnsiTheme="majorBidi" w:cstheme="majorBidi"/>
          <w:w w:val="99"/>
          <w:sz w:val="32"/>
          <w:szCs w:val="32"/>
        </w:rPr>
        <w:t>114</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bookmarkStart w:id="1" w:name="_GoBack"/>
      <w:bookmarkEnd w:id="1"/>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3716CB8"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w:t>
      </w:r>
      <w:r w:rsidR="00D62BA1">
        <w:rPr>
          <w:rFonts w:asciiTheme="majorBidi" w:hAnsiTheme="majorBidi" w:cstheme="majorBidi"/>
          <w:sz w:val="24"/>
          <w:szCs w:val="24"/>
        </w:rPr>
        <w:t>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proofErr w:type="gramStart"/>
      <w:r w:rsidRPr="0095679C">
        <w:rPr>
          <w:rFonts w:ascii="A_Bismillah" w:hAnsi="A_Bismillah" w:cs="DAM_Nala"/>
          <w:sz w:val="44"/>
          <w:szCs w:val="44"/>
          <w:lang w:bidi="dv-MV"/>
        </w:rPr>
        <w:t>c</w:t>
      </w:r>
      <w:proofErr w:type="gramEnd"/>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p w14:paraId="242305EF" w14:textId="77777777" w:rsidR="009D625F" w:rsidRDefault="009D625F" w:rsidP="009D625F">
      <w:pPr>
        <w:pStyle w:val="Header"/>
        <w:jc w:val="center"/>
        <w:rPr>
          <w:rFonts w:asciiTheme="majorBidi" w:hAnsiTheme="majorBidi" w:cstheme="majorBidi"/>
          <w:sz w:val="28"/>
          <w:szCs w:val="28"/>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gridCol w:w="1970"/>
      </w:tblGrid>
      <w:tr w:rsidR="009D625F" w:rsidRPr="003231B5" w14:paraId="5042357F" w14:textId="77777777" w:rsidTr="009D3A07">
        <w:trPr>
          <w:trHeight w:val="458"/>
        </w:trPr>
        <w:tc>
          <w:tcPr>
            <w:tcW w:w="3961" w:type="pct"/>
            <w:vAlign w:val="center"/>
          </w:tcPr>
          <w:p w14:paraId="6EA77212" w14:textId="0C0085DA" w:rsidR="009D625F" w:rsidRPr="00C04C89" w:rsidRDefault="009D625F" w:rsidP="00C04C89">
            <w:pPr>
              <w:ind w:left="-137" w:firstLine="90"/>
              <w:rPr>
                <w:rFonts w:asciiTheme="majorBidi" w:hAnsiTheme="majorBidi" w:cstheme="majorBidi"/>
                <w:sz w:val="22"/>
                <w:szCs w:val="22"/>
                <w:rtl/>
                <w:lang w:bidi="dv-MV"/>
              </w:rPr>
            </w:pPr>
            <w:r w:rsidRPr="00C04C89">
              <w:rPr>
                <w:rFonts w:asciiTheme="majorBidi" w:hAnsiTheme="majorBidi" w:cstheme="majorBidi"/>
                <w:sz w:val="22"/>
                <w:szCs w:val="22"/>
              </w:rPr>
              <w:t>(IUL)13-K/13/2021/</w:t>
            </w:r>
            <w:r w:rsidR="00C04C89" w:rsidRPr="00C04C89">
              <w:rPr>
                <w:rFonts w:asciiTheme="majorBidi" w:hAnsiTheme="majorBidi" w:cstheme="majorBidi"/>
                <w:sz w:val="22"/>
                <w:szCs w:val="22"/>
                <w:lang w:bidi="dv-MV"/>
              </w:rPr>
              <w:t>242</w:t>
            </w:r>
            <w:r w:rsidRPr="00C04C89">
              <w:rPr>
                <w:rFonts w:asciiTheme="majorBidi" w:hAnsiTheme="majorBidi" w:cstheme="majorBidi"/>
                <w:sz w:val="22"/>
                <w:szCs w:val="22"/>
              </w:rPr>
              <w:t xml:space="preserve">                               </w:t>
            </w:r>
          </w:p>
        </w:tc>
        <w:tc>
          <w:tcPr>
            <w:tcW w:w="1039" w:type="pct"/>
            <w:vAlign w:val="center"/>
          </w:tcPr>
          <w:p w14:paraId="28D00AFC" w14:textId="77777777" w:rsidR="009D625F" w:rsidRPr="00C04C89" w:rsidRDefault="009D625F" w:rsidP="009D3A07">
            <w:pPr>
              <w:rPr>
                <w:rFonts w:asciiTheme="majorBidi" w:hAnsiTheme="majorBidi" w:cstheme="majorBidi"/>
                <w:sz w:val="22"/>
                <w:szCs w:val="22"/>
                <w:rtl/>
                <w:lang w:bidi="dv-MV"/>
              </w:rPr>
            </w:pPr>
            <w:r w:rsidRPr="00C04C89">
              <w:rPr>
                <w:rFonts w:asciiTheme="majorBidi" w:hAnsiTheme="majorBidi" w:cstheme="majorBidi"/>
                <w:sz w:val="22"/>
                <w:szCs w:val="22"/>
                <w:lang w:bidi="dv-MV"/>
              </w:rPr>
              <w:t>Reference Number:</w:t>
            </w:r>
          </w:p>
        </w:tc>
      </w:tr>
    </w:tbl>
    <w:p w14:paraId="170B1BB6" w14:textId="77777777" w:rsidR="009D625F" w:rsidRPr="0046332D" w:rsidRDefault="009D625F" w:rsidP="009D625F">
      <w:pPr>
        <w:rPr>
          <w:rFonts w:asciiTheme="majorBidi" w:hAnsiTheme="majorBidi" w:cs="MV Boli"/>
          <w:sz w:val="10"/>
          <w:szCs w:val="10"/>
          <w:rtl/>
          <w:lang w:bidi="dv-MV"/>
        </w:rPr>
      </w:pPr>
    </w:p>
    <w:p w14:paraId="583D75C4" w14:textId="77777777" w:rsidR="009D625F" w:rsidRPr="00A0113C" w:rsidRDefault="009D625F" w:rsidP="009D625F">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48DBD6D0" w14:textId="77777777" w:rsidR="009D625F" w:rsidRDefault="009D625F" w:rsidP="009D625F">
      <w:pPr>
        <w:rPr>
          <w:rFonts w:asciiTheme="majorBidi" w:hAnsiTheme="majorBidi" w:cstheme="majorBidi"/>
          <w:sz w:val="16"/>
          <w:szCs w:val="16"/>
          <w:lang w:bidi="dv-MV"/>
        </w:rPr>
      </w:pPr>
    </w:p>
    <w:p w14:paraId="4FBDCB17" w14:textId="77777777" w:rsidR="00C04C89" w:rsidRPr="00723EB8" w:rsidRDefault="00C04C89" w:rsidP="00C04C89">
      <w:pPr>
        <w:pStyle w:val="ListParagraph"/>
        <w:numPr>
          <w:ilvl w:val="0"/>
          <w:numId w:val="13"/>
        </w:numPr>
        <w:ind w:left="720" w:hanging="540"/>
        <w:jc w:val="both"/>
        <w:rPr>
          <w:rFonts w:asciiTheme="minorHAnsi" w:hAnsiTheme="minorHAnsi" w:cstheme="minorHAnsi"/>
          <w:b/>
          <w:bCs/>
          <w:spacing w:val="6"/>
          <w:u w:val="single"/>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indicate their interest for the </w:t>
      </w:r>
      <w:r>
        <w:rPr>
          <w:sz w:val="22"/>
          <w:szCs w:val="22"/>
        </w:rPr>
        <w:t xml:space="preserve">following works under Build, Finance and Operate Public Private Partnership Model. </w:t>
      </w:r>
    </w:p>
    <w:p w14:paraId="3F25043A" w14:textId="77777777" w:rsidR="00C04C89" w:rsidRPr="00723EB8" w:rsidRDefault="00C04C89" w:rsidP="00C04C89">
      <w:pPr>
        <w:pStyle w:val="ListParagraph"/>
        <w:jc w:val="both"/>
        <w:rPr>
          <w:rFonts w:asciiTheme="minorHAnsi" w:hAnsiTheme="minorHAnsi" w:cstheme="minorHAnsi"/>
          <w:b/>
          <w:bCs/>
          <w:spacing w:val="6"/>
          <w:u w:val="single"/>
        </w:rPr>
      </w:pPr>
    </w:p>
    <w:tbl>
      <w:tblPr>
        <w:tblStyle w:val="TableGrid"/>
        <w:tblW w:w="9270" w:type="dxa"/>
        <w:tblInd w:w="445" w:type="dxa"/>
        <w:tblLook w:val="04A0" w:firstRow="1" w:lastRow="0" w:firstColumn="1" w:lastColumn="0" w:noHBand="0" w:noVBand="1"/>
      </w:tblPr>
      <w:tblGrid>
        <w:gridCol w:w="2610"/>
        <w:gridCol w:w="6660"/>
      </w:tblGrid>
      <w:tr w:rsidR="00C04C89" w:rsidRPr="001A7B65" w14:paraId="622260B8" w14:textId="77777777" w:rsidTr="00646061">
        <w:trPr>
          <w:trHeight w:val="460"/>
        </w:trPr>
        <w:tc>
          <w:tcPr>
            <w:tcW w:w="2610" w:type="dxa"/>
            <w:vAlign w:val="center"/>
          </w:tcPr>
          <w:p w14:paraId="0A1FFADE" w14:textId="77777777" w:rsidR="00C04C89" w:rsidRPr="007B4B3C" w:rsidRDefault="00C04C89" w:rsidP="00646061">
            <w:pPr>
              <w:pStyle w:val="ListParagraph"/>
              <w:ind w:left="270"/>
              <w:jc w:val="center"/>
              <w:rPr>
                <w:b/>
                <w:bCs/>
                <w:sz w:val="22"/>
                <w:szCs w:val="22"/>
              </w:rPr>
            </w:pPr>
            <w:r w:rsidRPr="007B4B3C">
              <w:rPr>
                <w:b/>
                <w:bCs/>
                <w:sz w:val="22"/>
                <w:szCs w:val="22"/>
              </w:rPr>
              <w:t>Procurement Number</w:t>
            </w:r>
          </w:p>
        </w:tc>
        <w:tc>
          <w:tcPr>
            <w:tcW w:w="6660" w:type="dxa"/>
            <w:vAlign w:val="center"/>
          </w:tcPr>
          <w:p w14:paraId="07E7C94E" w14:textId="77777777" w:rsidR="00C04C89" w:rsidRPr="007B4B3C" w:rsidRDefault="00C04C89" w:rsidP="00646061">
            <w:pPr>
              <w:pStyle w:val="ListParagraph"/>
              <w:ind w:left="270"/>
              <w:rPr>
                <w:b/>
                <w:bCs/>
                <w:sz w:val="22"/>
                <w:szCs w:val="22"/>
              </w:rPr>
            </w:pPr>
            <w:r w:rsidRPr="007B4B3C">
              <w:rPr>
                <w:rFonts w:cs="MV Boli"/>
                <w:b/>
                <w:bCs/>
                <w:sz w:val="22"/>
                <w:szCs w:val="22"/>
                <w:lang w:bidi="dv-MV"/>
              </w:rPr>
              <w:t>Procurement</w:t>
            </w:r>
            <w:r w:rsidRPr="007B4B3C">
              <w:rPr>
                <w:b/>
                <w:bCs/>
                <w:sz w:val="22"/>
                <w:szCs w:val="22"/>
              </w:rPr>
              <w:t xml:space="preserve"> Name</w:t>
            </w:r>
          </w:p>
        </w:tc>
      </w:tr>
      <w:tr w:rsidR="00C04C89" w:rsidRPr="001A7B65" w14:paraId="61F9F1C3" w14:textId="77777777" w:rsidTr="00646061">
        <w:trPr>
          <w:trHeight w:val="860"/>
        </w:trPr>
        <w:tc>
          <w:tcPr>
            <w:tcW w:w="2610" w:type="dxa"/>
            <w:vAlign w:val="center"/>
          </w:tcPr>
          <w:p w14:paraId="5BE55333" w14:textId="77777777" w:rsidR="00C04C89" w:rsidRPr="009F4695" w:rsidRDefault="00C04C89" w:rsidP="00646061">
            <w:pPr>
              <w:jc w:val="center"/>
              <w:rPr>
                <w:rFonts w:asciiTheme="majorBidi" w:hAnsiTheme="majorBidi" w:cstheme="majorBidi"/>
                <w:sz w:val="22"/>
                <w:szCs w:val="22"/>
              </w:rPr>
            </w:pPr>
            <w:r w:rsidRPr="009F4695">
              <w:rPr>
                <w:rFonts w:cs="MV Boli"/>
                <w:sz w:val="22"/>
                <w:szCs w:val="22"/>
                <w:lang w:bidi="dv-MV"/>
              </w:rPr>
              <w:t>TES/202</w:t>
            </w:r>
            <w:r>
              <w:rPr>
                <w:rFonts w:cs="MV Boli"/>
                <w:sz w:val="22"/>
                <w:szCs w:val="22"/>
                <w:lang w:bidi="dv-MV"/>
              </w:rPr>
              <w:t>1</w:t>
            </w:r>
            <w:r w:rsidRPr="009F4695">
              <w:rPr>
                <w:rFonts w:cs="MV Boli"/>
                <w:sz w:val="22"/>
                <w:szCs w:val="22"/>
                <w:lang w:bidi="dv-MV"/>
              </w:rPr>
              <w:t>/W-</w:t>
            </w:r>
            <w:hyperlink r:id="rId10" w:history="1">
              <w:r w:rsidRPr="009F4695">
                <w:rPr>
                  <w:rFonts w:cs="MV Boli"/>
                  <w:sz w:val="22"/>
                  <w:szCs w:val="22"/>
                  <w:lang w:bidi="dv-MV"/>
                </w:rPr>
                <w:t>0</w:t>
              </w:r>
            </w:hyperlink>
            <w:r>
              <w:rPr>
                <w:rFonts w:cs="MV Boli"/>
                <w:sz w:val="22"/>
                <w:szCs w:val="22"/>
                <w:lang w:bidi="dv-MV"/>
              </w:rPr>
              <w:t>113</w:t>
            </w:r>
          </w:p>
        </w:tc>
        <w:tc>
          <w:tcPr>
            <w:tcW w:w="6660" w:type="dxa"/>
            <w:vAlign w:val="center"/>
          </w:tcPr>
          <w:p w14:paraId="07B5BC00" w14:textId="77777777" w:rsidR="00C04C89" w:rsidRPr="009F4695" w:rsidRDefault="00C04C89" w:rsidP="00646061">
            <w:pPr>
              <w:jc w:val="both"/>
              <w:rPr>
                <w:sz w:val="22"/>
                <w:szCs w:val="22"/>
              </w:rPr>
            </w:pPr>
            <w:r>
              <w:rPr>
                <w:rFonts w:cs="MV Boli"/>
                <w:sz w:val="22"/>
                <w:szCs w:val="22"/>
                <w:lang w:bidi="dv-MV"/>
              </w:rPr>
              <w:t xml:space="preserve">Development of a Polytechnic with Student Accommodation at </w:t>
            </w:r>
            <w:proofErr w:type="spellStart"/>
            <w:r>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C04C89" w:rsidRPr="001A7B65" w14:paraId="7DA733E0" w14:textId="77777777" w:rsidTr="00646061">
        <w:trPr>
          <w:trHeight w:val="860"/>
        </w:trPr>
        <w:tc>
          <w:tcPr>
            <w:tcW w:w="2610" w:type="dxa"/>
            <w:vAlign w:val="center"/>
          </w:tcPr>
          <w:p w14:paraId="4CBCB4A9" w14:textId="77777777" w:rsidR="00C04C89" w:rsidRPr="009F4695" w:rsidRDefault="00C04C8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114</w:t>
            </w:r>
          </w:p>
        </w:tc>
        <w:tc>
          <w:tcPr>
            <w:tcW w:w="6660" w:type="dxa"/>
            <w:vAlign w:val="center"/>
          </w:tcPr>
          <w:p w14:paraId="7E6B83AB" w14:textId="77777777" w:rsidR="00C04C89" w:rsidRPr="009F4695" w:rsidRDefault="00C04C89" w:rsidP="00646061">
            <w:pPr>
              <w:jc w:val="both"/>
              <w:rPr>
                <w:sz w:val="22"/>
                <w:szCs w:val="22"/>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Hdh.Kulhudhuffushi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C04C89" w:rsidRPr="001A7B65" w14:paraId="41A608A8" w14:textId="77777777" w:rsidTr="00646061">
        <w:trPr>
          <w:trHeight w:val="860"/>
        </w:trPr>
        <w:tc>
          <w:tcPr>
            <w:tcW w:w="2610" w:type="dxa"/>
            <w:vAlign w:val="center"/>
          </w:tcPr>
          <w:p w14:paraId="127E02DA" w14:textId="77777777" w:rsidR="00C04C89" w:rsidRPr="003C6D94" w:rsidRDefault="00C04C8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115</w:t>
            </w:r>
          </w:p>
        </w:tc>
        <w:tc>
          <w:tcPr>
            <w:tcW w:w="6660" w:type="dxa"/>
            <w:vAlign w:val="center"/>
          </w:tcPr>
          <w:p w14:paraId="07401D05" w14:textId="77777777" w:rsidR="00C04C89" w:rsidRDefault="00C04C89" w:rsidP="00646061">
            <w:pPr>
              <w:jc w:val="both"/>
              <w:rPr>
                <w:rFonts w:cs="MV Boli"/>
                <w:sz w:val="22"/>
                <w:szCs w:val="22"/>
                <w:lang w:bidi="dv-MV"/>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R.Alifushi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C04C89" w:rsidRPr="001A7B65" w14:paraId="61867285" w14:textId="77777777" w:rsidTr="00646061">
        <w:trPr>
          <w:trHeight w:val="860"/>
        </w:trPr>
        <w:tc>
          <w:tcPr>
            <w:tcW w:w="2610" w:type="dxa"/>
            <w:vAlign w:val="center"/>
          </w:tcPr>
          <w:p w14:paraId="19A6E595" w14:textId="77777777" w:rsidR="00C04C89" w:rsidRPr="003C6D94" w:rsidRDefault="00C04C8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116</w:t>
            </w:r>
          </w:p>
        </w:tc>
        <w:tc>
          <w:tcPr>
            <w:tcW w:w="6660" w:type="dxa"/>
            <w:vAlign w:val="center"/>
          </w:tcPr>
          <w:p w14:paraId="32C242B9" w14:textId="77777777" w:rsidR="00C04C89" w:rsidRDefault="00C04C89"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Ha.Dhidhdhoo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C04C89" w:rsidRPr="001A7B65" w14:paraId="1D5C7522" w14:textId="77777777" w:rsidTr="00646061">
        <w:trPr>
          <w:trHeight w:val="860"/>
        </w:trPr>
        <w:tc>
          <w:tcPr>
            <w:tcW w:w="2610" w:type="dxa"/>
            <w:vAlign w:val="center"/>
          </w:tcPr>
          <w:p w14:paraId="7DE444CF" w14:textId="77777777" w:rsidR="00C04C89" w:rsidRPr="003C6D94" w:rsidRDefault="00C04C8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117</w:t>
            </w:r>
          </w:p>
        </w:tc>
        <w:tc>
          <w:tcPr>
            <w:tcW w:w="6660" w:type="dxa"/>
            <w:vAlign w:val="center"/>
          </w:tcPr>
          <w:p w14:paraId="3930BA00" w14:textId="77777777" w:rsidR="00C04C89" w:rsidRDefault="00C04C89"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N.Kendhikulhudhoo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C04C89" w:rsidRPr="001A7B65" w14:paraId="2C672805" w14:textId="77777777" w:rsidTr="00646061">
        <w:trPr>
          <w:trHeight w:val="860"/>
        </w:trPr>
        <w:tc>
          <w:tcPr>
            <w:tcW w:w="2610" w:type="dxa"/>
            <w:vAlign w:val="center"/>
          </w:tcPr>
          <w:p w14:paraId="7F0658BD" w14:textId="77777777" w:rsidR="00C04C89" w:rsidRPr="003C6D94" w:rsidRDefault="00C04C89"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118</w:t>
            </w:r>
          </w:p>
        </w:tc>
        <w:tc>
          <w:tcPr>
            <w:tcW w:w="6660" w:type="dxa"/>
            <w:vAlign w:val="center"/>
          </w:tcPr>
          <w:p w14:paraId="31873E20" w14:textId="77777777" w:rsidR="00C04C89" w:rsidRDefault="00C04C89" w:rsidP="00646061">
            <w:pPr>
              <w:jc w:val="both"/>
              <w:rPr>
                <w:rFonts w:cs="MV Boli"/>
                <w:sz w:val="22"/>
                <w:szCs w:val="22"/>
                <w:lang w:bidi="dv-MV"/>
              </w:rPr>
            </w:pPr>
            <w:r>
              <w:rPr>
                <w:rFonts w:cs="MV Boli"/>
                <w:sz w:val="22"/>
                <w:szCs w:val="22"/>
                <w:lang w:bidi="dv-MV"/>
              </w:rPr>
              <w:t>Development of a Technical and Vocational Education Training (TVET) Center with Student Accommodation at Gn.Fuvamulah</w:t>
            </w:r>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bl>
    <w:p w14:paraId="0C770BDB" w14:textId="77777777" w:rsidR="00C04C89" w:rsidRPr="00D3641F" w:rsidRDefault="00C04C89" w:rsidP="00C04C89">
      <w:pPr>
        <w:jc w:val="both"/>
        <w:rPr>
          <w:b/>
          <w:bCs/>
          <w:spacing w:val="6"/>
          <w:sz w:val="22"/>
          <w:szCs w:val="22"/>
          <w:u w:val="single"/>
        </w:rPr>
      </w:pPr>
    </w:p>
    <w:p w14:paraId="4E0E8156" w14:textId="77777777" w:rsidR="00C04C89" w:rsidRPr="00652B66" w:rsidRDefault="00C04C89" w:rsidP="00C04C89">
      <w:pPr>
        <w:pStyle w:val="ListParagraph"/>
        <w:ind w:left="270"/>
        <w:jc w:val="both"/>
        <w:rPr>
          <w:b/>
          <w:bCs/>
          <w:spacing w:val="6"/>
          <w:sz w:val="12"/>
          <w:szCs w:val="12"/>
          <w:u w:val="single"/>
        </w:rPr>
      </w:pPr>
      <w:r w:rsidRPr="00086BB7">
        <w:rPr>
          <w:b/>
          <w:bCs/>
          <w:spacing w:val="6"/>
          <w:sz w:val="22"/>
          <w:szCs w:val="22"/>
          <w:u w:val="single"/>
        </w:rPr>
        <w:t xml:space="preserve">  </w:t>
      </w:r>
    </w:p>
    <w:p w14:paraId="1D84A399" w14:textId="77777777" w:rsidR="00C04C89" w:rsidRPr="005810AF" w:rsidRDefault="00C04C89" w:rsidP="00C04C89">
      <w:pPr>
        <w:pStyle w:val="ListParagraph"/>
        <w:numPr>
          <w:ilvl w:val="0"/>
          <w:numId w:val="13"/>
        </w:numPr>
        <w:ind w:left="720" w:hanging="540"/>
        <w:jc w:val="both"/>
        <w:rPr>
          <w:color w:val="000000" w:themeColor="text1"/>
          <w:spacing w:val="-2"/>
          <w:sz w:val="22"/>
          <w:szCs w:val="22"/>
        </w:rPr>
      </w:pPr>
      <w:r w:rsidRPr="005810AF">
        <w:rPr>
          <w:color w:val="000000" w:themeColor="text1"/>
          <w:spacing w:val="-2"/>
          <w:sz w:val="22"/>
          <w:szCs w:val="22"/>
        </w:rPr>
        <w:t xml:space="preserve">A more detailed 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Pr>
          <w:b/>
          <w:bCs/>
          <w:color w:val="000000" w:themeColor="text1"/>
          <w:spacing w:val="-2"/>
          <w:sz w:val="22"/>
          <w:szCs w:val="22"/>
        </w:rPr>
        <w:t>5</w:t>
      </w:r>
      <w:r>
        <w:rPr>
          <w:b/>
          <w:bCs/>
          <w:color w:val="000000" w:themeColor="text1"/>
          <w:spacing w:val="-2"/>
          <w:sz w:val="22"/>
          <w:szCs w:val="22"/>
          <w:vertAlign w:val="superscript"/>
        </w:rPr>
        <w:t xml:space="preserve">th </w:t>
      </w:r>
      <w:r>
        <w:rPr>
          <w:b/>
          <w:bCs/>
          <w:color w:val="000000" w:themeColor="text1"/>
          <w:spacing w:val="-2"/>
          <w:sz w:val="22"/>
          <w:szCs w:val="22"/>
        </w:rPr>
        <w:t>September</w:t>
      </w:r>
      <w:r w:rsidRPr="00FB33D9">
        <w:rPr>
          <w:b/>
          <w:bCs/>
          <w:color w:val="000000" w:themeColor="text1"/>
          <w:spacing w:val="-2"/>
          <w:sz w:val="22"/>
          <w:szCs w:val="22"/>
        </w:rPr>
        <w:t xml:space="preserve">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0484F8E1" w14:textId="77777777" w:rsidR="00C04C89" w:rsidRPr="008A4983" w:rsidRDefault="00C04C89" w:rsidP="00C04C89">
      <w:pPr>
        <w:pStyle w:val="ListParagraph"/>
        <w:suppressAutoHyphens/>
        <w:ind w:left="630"/>
        <w:jc w:val="both"/>
        <w:rPr>
          <w:color w:val="000000" w:themeColor="text1"/>
          <w:spacing w:val="-2"/>
          <w:sz w:val="22"/>
          <w:szCs w:val="22"/>
        </w:rPr>
      </w:pPr>
    </w:p>
    <w:p w14:paraId="204F6FC4" w14:textId="4F131473" w:rsidR="00C04C89" w:rsidRPr="00C04C89" w:rsidRDefault="00C04C89" w:rsidP="00C04C89">
      <w:pPr>
        <w:pStyle w:val="ListParagraph"/>
        <w:numPr>
          <w:ilvl w:val="0"/>
          <w:numId w:val="13"/>
        </w:numPr>
        <w:ind w:left="720" w:hanging="540"/>
        <w:jc w:val="both"/>
        <w:rPr>
          <w:color w:val="000000" w:themeColor="text1"/>
          <w:spacing w:val="-2"/>
          <w:sz w:val="22"/>
          <w:szCs w:val="22"/>
        </w:rPr>
      </w:pPr>
      <w:r w:rsidRPr="00194195">
        <w:rPr>
          <w:color w:val="000000" w:themeColor="text1"/>
          <w:spacing w:val="-2"/>
          <w:sz w:val="22"/>
          <w:szCs w:val="22"/>
        </w:rPr>
        <w:t xml:space="preserve">The Employer will prepare a short list of </w:t>
      </w:r>
      <w:r>
        <w:rPr>
          <w:color w:val="000000" w:themeColor="text1"/>
          <w:spacing w:val="-2"/>
          <w:sz w:val="22"/>
          <w:szCs w:val="22"/>
        </w:rPr>
        <w:t>proponents</w:t>
      </w:r>
      <w:r w:rsidRPr="00194195">
        <w:rPr>
          <w:color w:val="000000" w:themeColor="text1"/>
          <w:spacing w:val="-2"/>
          <w:sz w:val="22"/>
          <w:szCs w:val="22"/>
        </w:rPr>
        <w:t xml:space="preserve"> based on the</w:t>
      </w:r>
      <w:r>
        <w:rPr>
          <w:color w:val="000000" w:themeColor="text1"/>
          <w:spacing w:val="-2"/>
          <w:sz w:val="22"/>
          <w:szCs w:val="22"/>
        </w:rPr>
        <w:t xml:space="preserve"> Expression of Interest</w:t>
      </w:r>
      <w:r w:rsidRPr="00194195">
        <w:rPr>
          <w:color w:val="000000" w:themeColor="text1"/>
          <w:spacing w:val="-2"/>
          <w:sz w:val="22"/>
          <w:szCs w:val="22"/>
        </w:rPr>
        <w:t xml:space="preserve"> </w:t>
      </w:r>
      <w:r>
        <w:rPr>
          <w:color w:val="000000" w:themeColor="text1"/>
          <w:spacing w:val="-2"/>
          <w:sz w:val="22"/>
          <w:szCs w:val="22"/>
        </w:rPr>
        <w:t>(</w:t>
      </w:r>
      <w:r w:rsidRPr="00194195">
        <w:rPr>
          <w:color w:val="000000" w:themeColor="text1"/>
          <w:spacing w:val="-2"/>
          <w:sz w:val="22"/>
          <w:szCs w:val="22"/>
        </w:rPr>
        <w:t>EOI</w:t>
      </w:r>
      <w:r>
        <w:rPr>
          <w:color w:val="000000" w:themeColor="text1"/>
          <w:spacing w:val="-2"/>
          <w:sz w:val="22"/>
          <w:szCs w:val="22"/>
        </w:rPr>
        <w:t>)</w:t>
      </w:r>
      <w:r w:rsidRPr="00194195">
        <w:rPr>
          <w:color w:val="000000" w:themeColor="text1"/>
          <w:spacing w:val="-2"/>
          <w:sz w:val="22"/>
          <w:szCs w:val="22"/>
        </w:rPr>
        <w:t>’s and detailed R</w:t>
      </w:r>
      <w:r>
        <w:rPr>
          <w:color w:val="000000" w:themeColor="text1"/>
          <w:spacing w:val="-2"/>
          <w:sz w:val="22"/>
          <w:szCs w:val="22"/>
        </w:rPr>
        <w:t xml:space="preserve">equest for </w:t>
      </w:r>
      <w:r w:rsidRPr="00194195">
        <w:rPr>
          <w:color w:val="000000" w:themeColor="text1"/>
          <w:spacing w:val="-2"/>
          <w:sz w:val="22"/>
          <w:szCs w:val="22"/>
        </w:rPr>
        <w:t>P</w:t>
      </w:r>
      <w:r>
        <w:rPr>
          <w:color w:val="000000" w:themeColor="text1"/>
          <w:spacing w:val="-2"/>
          <w:sz w:val="22"/>
          <w:szCs w:val="22"/>
        </w:rPr>
        <w:t>roposal (RFP)</w:t>
      </w:r>
      <w:r w:rsidRPr="00194195">
        <w:rPr>
          <w:color w:val="000000" w:themeColor="text1"/>
          <w:spacing w:val="-2"/>
          <w:sz w:val="22"/>
          <w:szCs w:val="22"/>
        </w:rPr>
        <w:t xml:space="preserve"> will be released to the shortlisted </w:t>
      </w:r>
      <w:r>
        <w:rPr>
          <w:color w:val="000000" w:themeColor="text1"/>
          <w:spacing w:val="-2"/>
          <w:sz w:val="22"/>
          <w:szCs w:val="22"/>
        </w:rPr>
        <w:t>parties</w:t>
      </w:r>
      <w:r w:rsidRPr="00194195">
        <w:rPr>
          <w:color w:val="000000" w:themeColor="text1"/>
          <w:spacing w:val="-2"/>
          <w:sz w:val="22"/>
          <w:szCs w:val="22"/>
        </w:rPr>
        <w:t>.</w:t>
      </w:r>
    </w:p>
    <w:p w14:paraId="227F64C8" w14:textId="77777777" w:rsidR="00C04C89" w:rsidRPr="00E90C5A" w:rsidRDefault="00C04C89" w:rsidP="00C04C89">
      <w:pPr>
        <w:pStyle w:val="ListParagraph"/>
        <w:rPr>
          <w:color w:val="000000" w:themeColor="text1"/>
          <w:spacing w:val="-2"/>
          <w:sz w:val="22"/>
          <w:szCs w:val="22"/>
        </w:rPr>
      </w:pPr>
    </w:p>
    <w:p w14:paraId="0C4A1770" w14:textId="77777777" w:rsidR="00C04C89" w:rsidRDefault="00C04C89" w:rsidP="00C04C89">
      <w:pPr>
        <w:pStyle w:val="ListParagraph"/>
        <w:numPr>
          <w:ilvl w:val="0"/>
          <w:numId w:val="13"/>
        </w:numPr>
        <w:ind w:left="720" w:hanging="540"/>
        <w:jc w:val="both"/>
        <w:rPr>
          <w:color w:val="000000" w:themeColor="text1"/>
          <w:spacing w:val="-2"/>
          <w:sz w:val="22"/>
          <w:szCs w:val="22"/>
        </w:rPr>
      </w:pPr>
      <w:r w:rsidRPr="00E507CA">
        <w:rPr>
          <w:color w:val="000000" w:themeColor="text1"/>
          <w:spacing w:val="-2"/>
          <w:sz w:val="22"/>
          <w:szCs w:val="22"/>
        </w:rPr>
        <w:t xml:space="preserve">The Expression of Interest (EOI) must be delivered to the address below </w:t>
      </w:r>
      <w:r w:rsidRPr="008A4983">
        <w:rPr>
          <w:color w:val="000000" w:themeColor="text1"/>
          <w:spacing w:val="-2"/>
          <w:sz w:val="22"/>
          <w:szCs w:val="22"/>
        </w:rPr>
        <w:t xml:space="preserve">(in person, or by mail, or by e-mail) </w:t>
      </w:r>
      <w:r w:rsidRPr="00E507CA">
        <w:rPr>
          <w:color w:val="000000" w:themeColor="text1"/>
          <w:spacing w:val="-2"/>
          <w:sz w:val="22"/>
          <w:szCs w:val="22"/>
        </w:rPr>
        <w:t xml:space="preserve">by </w:t>
      </w:r>
      <w:r w:rsidRPr="00E507CA">
        <w:rPr>
          <w:b/>
          <w:bCs/>
          <w:color w:val="000000" w:themeColor="text1"/>
          <w:spacing w:val="-2"/>
          <w:sz w:val="22"/>
          <w:szCs w:val="22"/>
          <w:u w:val="single"/>
        </w:rPr>
        <w:t>1</w:t>
      </w:r>
      <w:r>
        <w:rPr>
          <w:b/>
          <w:bCs/>
          <w:color w:val="000000" w:themeColor="text1"/>
          <w:spacing w:val="-2"/>
          <w:sz w:val="22"/>
          <w:szCs w:val="22"/>
          <w:u w:val="single"/>
        </w:rPr>
        <w:t>3</w:t>
      </w:r>
      <w:r w:rsidRPr="00E507CA">
        <w:rPr>
          <w:b/>
          <w:bCs/>
          <w:color w:val="000000" w:themeColor="text1"/>
          <w:spacing w:val="-2"/>
          <w:sz w:val="22"/>
          <w:szCs w:val="22"/>
          <w:u w:val="single"/>
        </w:rPr>
        <w:t xml:space="preserve">00 hours local time on </w:t>
      </w:r>
      <w:r>
        <w:rPr>
          <w:b/>
          <w:bCs/>
          <w:color w:val="000000" w:themeColor="text1"/>
          <w:spacing w:val="-2"/>
          <w:sz w:val="22"/>
          <w:szCs w:val="22"/>
          <w:u w:val="single"/>
        </w:rPr>
        <w:t>30</w:t>
      </w:r>
      <w:r w:rsidRPr="007710B9">
        <w:rPr>
          <w:b/>
          <w:bCs/>
          <w:color w:val="000000" w:themeColor="text1"/>
          <w:spacing w:val="-2"/>
          <w:sz w:val="22"/>
          <w:szCs w:val="22"/>
          <w:u w:val="single"/>
          <w:vertAlign w:val="superscript"/>
        </w:rPr>
        <w:t>th</w:t>
      </w:r>
      <w:r>
        <w:rPr>
          <w:b/>
          <w:bCs/>
          <w:color w:val="000000" w:themeColor="text1"/>
          <w:spacing w:val="-2"/>
          <w:sz w:val="22"/>
          <w:szCs w:val="22"/>
          <w:u w:val="single"/>
        </w:rPr>
        <w:t xml:space="preserve"> September</w:t>
      </w:r>
      <w:r w:rsidRPr="00E507CA">
        <w:rPr>
          <w:b/>
          <w:bCs/>
          <w:color w:val="000000" w:themeColor="text1"/>
          <w:spacing w:val="-2"/>
          <w:sz w:val="22"/>
          <w:szCs w:val="22"/>
          <w:u w:val="single"/>
        </w:rPr>
        <w:t xml:space="preserve"> 2021.</w:t>
      </w:r>
      <w:r w:rsidRPr="00E507CA">
        <w:rPr>
          <w:color w:val="000000" w:themeColor="text1"/>
          <w:spacing w:val="-2"/>
          <w:sz w:val="22"/>
          <w:szCs w:val="22"/>
        </w:rPr>
        <w:t xml:space="preserve"> </w:t>
      </w:r>
    </w:p>
    <w:p w14:paraId="58F06590" w14:textId="77777777" w:rsidR="00C04C89" w:rsidRPr="00C04C89" w:rsidRDefault="00C04C89" w:rsidP="00C04C89">
      <w:pPr>
        <w:suppressAutoHyphens/>
        <w:jc w:val="both"/>
        <w:rPr>
          <w:color w:val="000000" w:themeColor="text1"/>
          <w:spacing w:val="-2"/>
          <w:sz w:val="22"/>
          <w:szCs w:val="22"/>
        </w:rPr>
      </w:pPr>
    </w:p>
    <w:p w14:paraId="19753B54" w14:textId="77777777" w:rsidR="00C04C89" w:rsidRPr="00086BB7" w:rsidRDefault="00C04C89" w:rsidP="00C04C89">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4171BC37" w14:textId="77777777" w:rsidR="00C04C89" w:rsidRPr="00086BB7" w:rsidRDefault="00C04C89" w:rsidP="00C04C89">
      <w:pPr>
        <w:pStyle w:val="ListParagraph"/>
        <w:tabs>
          <w:tab w:val="left" w:pos="252"/>
          <w:tab w:val="left" w:pos="900"/>
        </w:tabs>
        <w:ind w:left="900"/>
        <w:jc w:val="both"/>
        <w:rPr>
          <w:sz w:val="22"/>
          <w:szCs w:val="22"/>
        </w:rPr>
      </w:pPr>
      <w:r w:rsidRPr="00086BB7">
        <w:rPr>
          <w:sz w:val="22"/>
          <w:szCs w:val="22"/>
        </w:rPr>
        <w:t>National Tender,</w:t>
      </w:r>
    </w:p>
    <w:p w14:paraId="434E5462" w14:textId="77777777" w:rsidR="00C04C89" w:rsidRPr="00086BB7" w:rsidRDefault="00C04C89" w:rsidP="00C04C89">
      <w:pPr>
        <w:pStyle w:val="ListParagraph"/>
        <w:tabs>
          <w:tab w:val="left" w:pos="252"/>
          <w:tab w:val="left" w:pos="900"/>
        </w:tabs>
        <w:ind w:left="900"/>
        <w:jc w:val="both"/>
        <w:rPr>
          <w:sz w:val="22"/>
          <w:szCs w:val="22"/>
        </w:rPr>
      </w:pPr>
      <w:r w:rsidRPr="00086BB7">
        <w:rPr>
          <w:sz w:val="22"/>
          <w:szCs w:val="22"/>
        </w:rPr>
        <w:t>Ministry of Finance,</w:t>
      </w:r>
    </w:p>
    <w:p w14:paraId="2F081B9A" w14:textId="77777777" w:rsidR="00C04C89" w:rsidRPr="00086BB7" w:rsidRDefault="00C04C89" w:rsidP="00C04C89">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6517C147" w14:textId="77777777" w:rsidR="00C04C89" w:rsidRPr="00086BB7" w:rsidRDefault="00C04C89" w:rsidP="00C04C89">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5B5EB4EE" w14:textId="77777777" w:rsidR="00C04C89" w:rsidRPr="00086BB7" w:rsidRDefault="00C04C89" w:rsidP="00C04C89">
      <w:pPr>
        <w:pStyle w:val="ListParagraph"/>
        <w:tabs>
          <w:tab w:val="left" w:pos="252"/>
          <w:tab w:val="left" w:pos="900"/>
        </w:tabs>
        <w:ind w:left="900"/>
        <w:jc w:val="both"/>
        <w:rPr>
          <w:sz w:val="22"/>
          <w:szCs w:val="22"/>
        </w:rPr>
      </w:pPr>
      <w:r w:rsidRPr="00086BB7">
        <w:rPr>
          <w:sz w:val="22"/>
          <w:szCs w:val="22"/>
        </w:rPr>
        <w:t xml:space="preserve">E-Mail: </w:t>
      </w:r>
      <w:hyperlink r:id="rId11" w:history="1">
        <w:r w:rsidRPr="00893B30">
          <w:rPr>
            <w:rStyle w:val="Hyperlink"/>
            <w:rFonts w:eastAsiaTheme="majorEastAsia"/>
            <w:sz w:val="22"/>
            <w:szCs w:val="22"/>
          </w:rPr>
          <w:t>ibrahim.aflah@finance.gov.mv</w:t>
        </w:r>
      </w:hyperlink>
      <w:r>
        <w:rPr>
          <w:sz w:val="22"/>
          <w:szCs w:val="22"/>
          <w:u w:val="single"/>
        </w:rPr>
        <w:t xml:space="preserve"> </w:t>
      </w:r>
    </w:p>
    <w:p w14:paraId="5B4FFD21" w14:textId="77777777" w:rsidR="00C04C89" w:rsidRPr="00086BB7" w:rsidRDefault="00C04C89" w:rsidP="00C04C89">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2"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26AEBFB2" w14:textId="77777777" w:rsidR="00C04C89" w:rsidRDefault="00C04C89" w:rsidP="00C04C89">
      <w:pPr>
        <w:pStyle w:val="ListParagraph"/>
        <w:tabs>
          <w:tab w:val="left" w:pos="252"/>
        </w:tabs>
        <w:spacing w:line="276" w:lineRule="auto"/>
        <w:jc w:val="both"/>
        <w:rPr>
          <w:sz w:val="16"/>
          <w:szCs w:val="16"/>
        </w:rPr>
      </w:pPr>
    </w:p>
    <w:p w14:paraId="18FCC7F0" w14:textId="77777777" w:rsidR="00C04C89" w:rsidRDefault="00C04C89" w:rsidP="00C04C89">
      <w:pPr>
        <w:pStyle w:val="ListParagraph"/>
        <w:tabs>
          <w:tab w:val="left" w:pos="252"/>
        </w:tabs>
        <w:spacing w:line="276" w:lineRule="auto"/>
        <w:jc w:val="both"/>
        <w:rPr>
          <w:sz w:val="16"/>
          <w:szCs w:val="16"/>
        </w:rPr>
      </w:pPr>
    </w:p>
    <w:p w14:paraId="348F0579" w14:textId="77777777" w:rsidR="00C04C89" w:rsidRPr="00086BB7" w:rsidRDefault="00C04C89" w:rsidP="00C04C89">
      <w:pPr>
        <w:pStyle w:val="ListParagraph"/>
        <w:tabs>
          <w:tab w:val="left" w:pos="252"/>
        </w:tabs>
        <w:spacing w:line="276" w:lineRule="auto"/>
        <w:jc w:val="both"/>
        <w:rPr>
          <w:sz w:val="16"/>
          <w:szCs w:val="16"/>
        </w:rPr>
      </w:pPr>
    </w:p>
    <w:p w14:paraId="03B5A410" w14:textId="77777777" w:rsidR="009D625F" w:rsidRPr="00086BB7" w:rsidRDefault="009D625F" w:rsidP="009D625F">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t xml:space="preserve"> </w:t>
      </w:r>
    </w:p>
    <w:p w14:paraId="4DF91CDD" w14:textId="77777777" w:rsidR="00D62BA1" w:rsidRPr="0028660B" w:rsidRDefault="00D62BA1">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57A0EEB5"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w:t>
      </w:r>
      <w:r w:rsidR="00D62BA1">
        <w:rPr>
          <w:rFonts w:cs="MV Boli"/>
          <w:sz w:val="22"/>
          <w:szCs w:val="22"/>
          <w:lang w:bidi="dv-MV"/>
        </w:rPr>
        <w:t>TVET Center</w:t>
      </w:r>
      <w:r>
        <w:rPr>
          <w:rFonts w:cs="MV Boli"/>
          <w:sz w:val="22"/>
          <w:szCs w:val="22"/>
          <w:lang w:bidi="dv-MV"/>
        </w:rPr>
        <w:t xml:space="preserve"> with Student Accommodation</w:t>
      </w:r>
      <w:r w:rsidR="00D62BA1">
        <w:rPr>
          <w:rFonts w:cs="MV Boli"/>
          <w:sz w:val="22"/>
          <w:szCs w:val="22"/>
          <w:lang w:bidi="dv-MV"/>
        </w:rPr>
        <w:t xml:space="preserve"> Block</w:t>
      </w:r>
      <w:r>
        <w:rPr>
          <w:rFonts w:cs="MV Boli"/>
          <w:sz w:val="22"/>
          <w:szCs w:val="22"/>
          <w:lang w:bidi="dv-MV"/>
        </w:rPr>
        <w:t xml:space="preserve"> at </w:t>
      </w:r>
      <w:proofErr w:type="spellStart"/>
      <w:r w:rsidR="009749E2">
        <w:rPr>
          <w:rFonts w:cs="MV Boli"/>
          <w:sz w:val="22"/>
          <w:szCs w:val="22"/>
          <w:lang w:bidi="dv-MV"/>
        </w:rPr>
        <w:t>H.Dh</w:t>
      </w:r>
      <w:proofErr w:type="spellEnd"/>
      <w:r w:rsidR="009749E2">
        <w:rPr>
          <w:rFonts w:cs="MV Boli"/>
          <w:sz w:val="22"/>
          <w:szCs w:val="22"/>
          <w:lang w:bidi="dv-MV"/>
        </w:rPr>
        <w:t xml:space="preserve"> </w:t>
      </w:r>
      <w:proofErr w:type="spellStart"/>
      <w:r w:rsidR="009749E2">
        <w:rPr>
          <w:rFonts w:cs="MV Boli"/>
          <w:sz w:val="22"/>
          <w:szCs w:val="22"/>
          <w:lang w:bidi="dv-MV"/>
        </w:rPr>
        <w:t>Kulhudhuffushi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1C991617" w:rsidR="00556820" w:rsidRDefault="000D6512" w:rsidP="00C04C89">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w:t>
      </w:r>
      <w:r w:rsidRPr="00C04C89">
        <w:rPr>
          <w:color w:val="000000" w:themeColor="text1"/>
          <w:spacing w:val="-2"/>
          <w:sz w:val="22"/>
          <w:szCs w:val="22"/>
        </w:rPr>
        <w:t xml:space="preserve">from </w:t>
      </w:r>
      <w:r w:rsidR="00C04C89" w:rsidRPr="00C04C89">
        <w:rPr>
          <w:b/>
          <w:bCs/>
          <w:color w:val="000000" w:themeColor="text1"/>
          <w:spacing w:val="-2"/>
          <w:sz w:val="22"/>
          <w:szCs w:val="22"/>
        </w:rPr>
        <w:t>9</w:t>
      </w:r>
      <w:r w:rsidR="00C04C89" w:rsidRPr="00C04C89">
        <w:rPr>
          <w:b/>
          <w:bCs/>
          <w:color w:val="000000" w:themeColor="text1"/>
          <w:spacing w:val="-2"/>
          <w:sz w:val="22"/>
          <w:szCs w:val="22"/>
          <w:vertAlign w:val="superscript"/>
        </w:rPr>
        <w:t>th</w:t>
      </w:r>
      <w:r w:rsidR="00C04C89" w:rsidRPr="00C04C89">
        <w:rPr>
          <w:b/>
          <w:bCs/>
          <w:color w:val="000000" w:themeColor="text1"/>
          <w:spacing w:val="-2"/>
          <w:sz w:val="22"/>
          <w:szCs w:val="22"/>
        </w:rPr>
        <w:t xml:space="preserve"> </w:t>
      </w:r>
      <w:r w:rsidR="003A275B" w:rsidRPr="00C04C89">
        <w:rPr>
          <w:b/>
          <w:bCs/>
          <w:color w:val="000000" w:themeColor="text1"/>
          <w:spacing w:val="-2"/>
          <w:sz w:val="22"/>
          <w:szCs w:val="22"/>
        </w:rPr>
        <w:t>September</w:t>
      </w:r>
      <w:r w:rsidRPr="00C04C89">
        <w:rPr>
          <w:b/>
          <w:bCs/>
          <w:color w:val="000000" w:themeColor="text1"/>
          <w:spacing w:val="-2"/>
          <w:sz w:val="22"/>
          <w:szCs w:val="22"/>
        </w:rPr>
        <w:t xml:space="preserve"> 2021</w:t>
      </w:r>
      <w:r w:rsidRPr="00C04C89">
        <w:rPr>
          <w:color w:val="000000" w:themeColor="text1"/>
          <w:spacing w:val="-2"/>
          <w:sz w:val="22"/>
          <w:szCs w:val="22"/>
        </w:rPr>
        <w:t>. Interested</w:t>
      </w:r>
      <w:r w:rsidRPr="005810AF">
        <w:rPr>
          <w:color w:val="000000" w:themeColor="text1"/>
          <w:spacing w:val="-2"/>
          <w:sz w:val="22"/>
          <w:szCs w:val="22"/>
        </w:rPr>
        <w:t xml:space="preserve">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53F28A0B" w:rsidR="00E8225A" w:rsidRPr="0028660B" w:rsidRDefault="0034038C" w:rsidP="00983D71">
      <w:pPr>
        <w:spacing w:line="288" w:lineRule="auto"/>
        <w:ind w:left="112" w:right="69"/>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7777777"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DBO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proofErr w:type="spellStart"/>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proofErr w:type="spellEnd"/>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128D028F" w:rsidR="00E8225A" w:rsidRPr="009D625F"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lastRenderedPageBreak/>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proofErr w:type="gramStart"/>
      <w:r w:rsidRPr="0028660B">
        <w:rPr>
          <w:rFonts w:asciiTheme="majorBidi" w:eastAsia="Calibri" w:hAnsiTheme="majorBidi" w:cstheme="majorBidi"/>
          <w:color w:val="000000"/>
          <w:sz w:val="22"/>
          <w:szCs w:val="22"/>
        </w:rPr>
        <w:t>where</w:t>
      </w:r>
      <w:proofErr w:type="gramEnd"/>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rsidSect="00C04C89">
          <w:footerReference w:type="default" r:id="rId13"/>
          <w:pgSz w:w="11920" w:h="16840"/>
          <w:pgMar w:top="9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7371290F"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D62BA1">
        <w:rPr>
          <w:rFonts w:asciiTheme="majorBidi" w:eastAsia="Calibri" w:hAnsiTheme="majorBidi" w:cstheme="majorBidi"/>
          <w:sz w:val="22"/>
          <w:szCs w:val="22"/>
        </w:rPr>
        <w:t>TVET Center</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lastRenderedPageBreak/>
        <w:t>Total Equity</w:t>
      </w:r>
    </w:p>
    <w:p w14:paraId="16D13322" w14:textId="7408F6F8" w:rsidR="00E8225A" w:rsidRPr="0028660B" w:rsidRDefault="008D7FEE">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CE7EE0">
      <w:pPr>
        <w:spacing w:line="275" w:lineRule="auto"/>
        <w:ind w:left="112" w:right="54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CE7EE0">
      <w:pPr>
        <w:spacing w:line="275" w:lineRule="auto"/>
        <w:ind w:left="112" w:right="135"/>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8D7FEE">
      <w:pPr>
        <w:spacing w:before="8"/>
        <w:ind w:left="112"/>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proofErr w:type="gramStart"/>
      <w:r w:rsidR="0034038C" w:rsidRPr="0028660B">
        <w:rPr>
          <w:rFonts w:asciiTheme="majorBidi" w:eastAsia="Calibri" w:hAnsiTheme="majorBidi" w:cstheme="majorBidi"/>
          <w:sz w:val="22"/>
          <w:szCs w:val="22"/>
        </w:rPr>
        <w:t>criteria</w:t>
      </w:r>
      <w:proofErr w:type="gramEnd"/>
      <w:r w:rsidR="0034038C" w:rsidRPr="0028660B">
        <w:rPr>
          <w:rFonts w:asciiTheme="majorBidi" w:eastAsia="Calibri" w:hAnsiTheme="majorBidi" w:cstheme="majorBidi"/>
          <w:sz w:val="22"/>
          <w:szCs w:val="22"/>
        </w:rPr>
        <w:t>.</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19F4E502" w:rsidR="0028660B" w:rsidRDefault="0028660B">
      <w:pPr>
        <w:spacing w:before="8" w:line="280" w:lineRule="exact"/>
        <w:rPr>
          <w:rFonts w:asciiTheme="majorBidi" w:hAnsiTheme="majorBidi" w:cstheme="majorBidi"/>
          <w:sz w:val="28"/>
          <w:szCs w:val="28"/>
        </w:rPr>
      </w:pPr>
    </w:p>
    <w:p w14:paraId="63023B8A" w14:textId="67B317B7" w:rsidR="009D625F" w:rsidRDefault="009D625F">
      <w:pPr>
        <w:spacing w:before="8" w:line="280" w:lineRule="exact"/>
        <w:rPr>
          <w:rFonts w:asciiTheme="majorBidi" w:hAnsiTheme="majorBidi" w:cstheme="majorBidi"/>
          <w:sz w:val="28"/>
          <w:szCs w:val="28"/>
        </w:rPr>
      </w:pPr>
    </w:p>
    <w:p w14:paraId="5CA1A79D" w14:textId="40A80D99" w:rsidR="009D625F" w:rsidRDefault="009D625F">
      <w:pPr>
        <w:spacing w:before="8" w:line="280" w:lineRule="exact"/>
        <w:rPr>
          <w:rFonts w:asciiTheme="majorBidi" w:hAnsiTheme="majorBidi" w:cstheme="majorBidi"/>
          <w:sz w:val="28"/>
          <w:szCs w:val="28"/>
        </w:rPr>
      </w:pPr>
    </w:p>
    <w:p w14:paraId="0A1E7F13" w14:textId="4EFDC33C" w:rsidR="009D625F" w:rsidRDefault="009D625F">
      <w:pPr>
        <w:spacing w:before="8" w:line="280" w:lineRule="exact"/>
        <w:rPr>
          <w:rFonts w:asciiTheme="majorBidi" w:hAnsiTheme="majorBidi" w:cstheme="majorBidi"/>
          <w:sz w:val="28"/>
          <w:szCs w:val="28"/>
        </w:rPr>
      </w:pPr>
    </w:p>
    <w:p w14:paraId="7837ABA3" w14:textId="0AC07A10" w:rsidR="009D625F" w:rsidRDefault="009D625F">
      <w:pPr>
        <w:spacing w:before="8" w:line="280" w:lineRule="exact"/>
        <w:rPr>
          <w:rFonts w:asciiTheme="majorBidi" w:hAnsiTheme="majorBidi" w:cstheme="majorBidi"/>
          <w:sz w:val="28"/>
          <w:szCs w:val="28"/>
        </w:rPr>
      </w:pPr>
    </w:p>
    <w:p w14:paraId="15177661" w14:textId="4025346A" w:rsidR="009D625F" w:rsidRDefault="009D625F">
      <w:pPr>
        <w:spacing w:before="8" w:line="280" w:lineRule="exact"/>
        <w:rPr>
          <w:rFonts w:asciiTheme="majorBidi" w:hAnsiTheme="majorBidi" w:cstheme="majorBidi"/>
          <w:sz w:val="28"/>
          <w:szCs w:val="28"/>
        </w:rPr>
      </w:pPr>
    </w:p>
    <w:p w14:paraId="6E58A3CB" w14:textId="5990820E" w:rsidR="009D625F" w:rsidRDefault="009D625F">
      <w:pPr>
        <w:spacing w:before="8" w:line="280" w:lineRule="exact"/>
        <w:rPr>
          <w:rFonts w:asciiTheme="majorBidi" w:hAnsiTheme="majorBidi" w:cstheme="majorBidi"/>
          <w:sz w:val="28"/>
          <w:szCs w:val="28"/>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4"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proofErr w:type="spellStart"/>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oF</w:t>
      </w:r>
      <w:proofErr w:type="spellEnd"/>
      <w:r w:rsidR="009D381A">
        <w:rPr>
          <w:rFonts w:asciiTheme="majorBidi" w:eastAsia="Arial Unicode MS" w:hAnsiTheme="majorBidi" w:cstheme="majorBidi"/>
          <w:color w:val="3F3F3F"/>
          <w:sz w:val="16"/>
          <w:szCs w:val="16"/>
        </w:rPr>
        <w:t xml:space="preserve">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4479B72"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&amp; Operational minimum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2BF26258" w14:textId="43910348" w:rsidR="00E8225A" w:rsidRPr="0028660B" w:rsidRDefault="000A778D" w:rsidP="009D625F">
      <w:pPr>
        <w:spacing w:line="276" w:lineRule="auto"/>
        <w:ind w:left="112" w:right="-6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00D62BA1">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 xml:space="preserve">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5EB7BAE0" w14:textId="37AE76AC"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r w:rsidR="00D62BA1">
        <w:rPr>
          <w:rFonts w:asciiTheme="majorBidi" w:eastAsia="Arial Unicode MS" w:hAnsiTheme="majorBidi" w:cstheme="majorBidi"/>
          <w:color w:val="000000"/>
          <w:sz w:val="22"/>
          <w:szCs w:val="22"/>
        </w:rPr>
        <w:t>).</w:t>
      </w:r>
    </w:p>
    <w:p w14:paraId="49890B73" w14:textId="77777777" w:rsidR="00E8225A" w:rsidRPr="0028660B" w:rsidRDefault="00E8225A" w:rsidP="009D625F">
      <w:pPr>
        <w:spacing w:before="1" w:line="276" w:lineRule="auto"/>
        <w:jc w:val="both"/>
        <w:rPr>
          <w:rFonts w:asciiTheme="majorBidi" w:hAnsiTheme="majorBidi" w:cstheme="majorBidi"/>
          <w:sz w:val="16"/>
          <w:szCs w:val="16"/>
        </w:rPr>
      </w:pPr>
    </w:p>
    <w:p w14:paraId="2989201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9D625F">
      <w:pPr>
        <w:spacing w:before="1" w:line="276" w:lineRule="auto"/>
        <w:jc w:val="both"/>
        <w:rPr>
          <w:rFonts w:asciiTheme="majorBidi" w:hAnsiTheme="majorBidi" w:cstheme="majorBidi"/>
          <w:sz w:val="16"/>
          <w:szCs w:val="16"/>
        </w:rPr>
      </w:pPr>
    </w:p>
    <w:p w14:paraId="06A5AC34" w14:textId="3B0B7376" w:rsidR="00E8225A" w:rsidRPr="0028660B" w:rsidRDefault="0034038C" w:rsidP="009D625F">
      <w:pPr>
        <w:spacing w:line="276" w:lineRule="auto"/>
        <w:ind w:left="112"/>
        <w:jc w:val="both"/>
        <w:rPr>
          <w:rFonts w:asciiTheme="majorBidi" w:eastAsia="Calibri" w:hAnsiTheme="majorBidi" w:cstheme="majorBidi"/>
          <w:sz w:val="22"/>
          <w:szCs w:val="22"/>
        </w:rPr>
      </w:pPr>
      <w:proofErr w:type="gramStart"/>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proofErr w:type="gramEnd"/>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9D625F">
      <w:pPr>
        <w:spacing w:before="9" w:line="276" w:lineRule="auto"/>
        <w:jc w:val="both"/>
        <w:rPr>
          <w:rFonts w:asciiTheme="majorBidi" w:hAnsiTheme="majorBidi" w:cstheme="majorBidi"/>
          <w:sz w:val="15"/>
          <w:szCs w:val="15"/>
        </w:rPr>
      </w:pPr>
    </w:p>
    <w:p w14:paraId="596A6D25" w14:textId="134DD154" w:rsidR="00E8225A" w:rsidRPr="0028660B" w:rsidRDefault="0034038C" w:rsidP="009D625F">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003A275B">
        <w:rPr>
          <w:rFonts w:asciiTheme="majorBidi" w:eastAsia="Calibri" w:hAnsiTheme="majorBidi" w:cstheme="majorBidi"/>
          <w:color w:val="000000"/>
          <w:sz w:val="22"/>
          <w:szCs w:val="22"/>
        </w:rPr>
        <w:t xml:space="preserve">, </w:t>
      </w:r>
      <w:r w:rsidR="00F87869" w:rsidRPr="0028660B">
        <w:rPr>
          <w:rFonts w:asciiTheme="majorBidi" w:eastAsia="Calibri" w:hAnsiTheme="majorBidi" w:cstheme="majorBidi"/>
          <w:color w:val="000000"/>
          <w:sz w:val="22"/>
          <w:szCs w:val="22"/>
        </w:rPr>
        <w:t>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9D625F">
      <w:pPr>
        <w:spacing w:before="5" w:line="276" w:lineRule="auto"/>
        <w:rPr>
          <w:rFonts w:asciiTheme="majorBidi" w:hAnsiTheme="majorBidi" w:cstheme="majorBidi"/>
          <w:sz w:val="15"/>
          <w:szCs w:val="15"/>
        </w:rPr>
      </w:pPr>
    </w:p>
    <w:p w14:paraId="4873434F" w14:textId="77777777" w:rsidR="00E8225A" w:rsidRPr="0028660B" w:rsidRDefault="00E8225A" w:rsidP="009D625F">
      <w:pPr>
        <w:spacing w:line="276" w:lineRule="auto"/>
        <w:rPr>
          <w:rFonts w:asciiTheme="majorBidi" w:hAnsiTheme="majorBidi" w:cstheme="majorBidi"/>
        </w:rPr>
      </w:pPr>
    </w:p>
    <w:p w14:paraId="08E9F99B" w14:textId="77777777" w:rsidR="00E8225A" w:rsidRPr="0028660B" w:rsidRDefault="00E8225A" w:rsidP="009D625F">
      <w:pPr>
        <w:spacing w:line="276" w:lineRule="auto"/>
        <w:rPr>
          <w:rFonts w:asciiTheme="majorBidi" w:hAnsiTheme="majorBidi" w:cstheme="majorBidi"/>
        </w:rPr>
      </w:pPr>
    </w:p>
    <w:p w14:paraId="131962DD" w14:textId="77777777" w:rsidR="00E8225A" w:rsidRPr="0028660B" w:rsidRDefault="0034038C" w:rsidP="009D625F">
      <w:pPr>
        <w:spacing w:line="276" w:lineRule="auto"/>
        <w:ind w:left="112" w:right="115"/>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9D625F">
      <w:pPr>
        <w:spacing w:before="7" w:line="276" w:lineRule="auto"/>
        <w:rPr>
          <w:rFonts w:asciiTheme="majorBidi" w:hAnsiTheme="majorBidi" w:cstheme="majorBidi"/>
          <w:sz w:val="12"/>
          <w:szCs w:val="12"/>
        </w:rPr>
      </w:pPr>
    </w:p>
    <w:p w14:paraId="21EEEB95"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9D625F">
      <w:pPr>
        <w:spacing w:before="1" w:line="276" w:lineRule="auto"/>
        <w:rPr>
          <w:rFonts w:asciiTheme="majorBidi" w:hAnsiTheme="majorBidi" w:cstheme="majorBidi"/>
          <w:sz w:val="16"/>
          <w:szCs w:val="16"/>
        </w:rPr>
      </w:pPr>
    </w:p>
    <w:p w14:paraId="2312BE08" w14:textId="7B342656" w:rsidR="00E8225A" w:rsidRPr="0028660B" w:rsidRDefault="0034038C" w:rsidP="009D625F">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The Prospective Bidder (in case of a Consortium, the Consortium Members shall collectively) shall have at least successfully commissioned (or supervised the commissioning of) construction related 2 projects over the last ten (10) years each with a value of at least MVR 3</w:t>
      </w:r>
      <w:r w:rsidR="00746BA3">
        <w:rPr>
          <w:sz w:val="22"/>
          <w:szCs w:val="22"/>
        </w:rPr>
        <w:t>5</w:t>
      </w:r>
      <w:r w:rsidR="009D35BF" w:rsidRPr="009D35BF">
        <w:rPr>
          <w:sz w:val="22"/>
          <w:szCs w:val="22"/>
        </w:rPr>
        <w:t xml:space="preserve"> Million in compliance with Good conduct and regulatory Practice</w:t>
      </w:r>
    </w:p>
    <w:p w14:paraId="2110FBD2" w14:textId="77777777" w:rsidR="00E8225A" w:rsidRPr="0028660B" w:rsidRDefault="00E8225A" w:rsidP="009D625F">
      <w:pPr>
        <w:spacing w:before="8" w:line="276" w:lineRule="auto"/>
        <w:rPr>
          <w:rFonts w:asciiTheme="majorBidi" w:hAnsiTheme="majorBidi" w:cstheme="majorBidi"/>
          <w:sz w:val="12"/>
          <w:szCs w:val="12"/>
        </w:rPr>
      </w:pPr>
    </w:p>
    <w:p w14:paraId="239962A2"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9D625F">
      <w:pPr>
        <w:spacing w:before="1" w:line="276" w:lineRule="auto"/>
        <w:rPr>
          <w:rFonts w:asciiTheme="majorBidi" w:hAnsiTheme="majorBidi" w:cstheme="majorBidi"/>
          <w:sz w:val="16"/>
          <w:szCs w:val="16"/>
        </w:rPr>
      </w:pPr>
    </w:p>
    <w:p w14:paraId="485CF349" w14:textId="260B9C69" w:rsidR="00E8225A" w:rsidRPr="0028660B" w:rsidRDefault="0034038C" w:rsidP="009D625F">
      <w:pPr>
        <w:tabs>
          <w:tab w:val="left" w:pos="820"/>
        </w:tabs>
        <w:spacing w:line="276"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5"/>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9D625F">
      <w:pPr>
        <w:spacing w:before="1" w:line="276" w:lineRule="auto"/>
        <w:jc w:val="both"/>
        <w:rPr>
          <w:rFonts w:asciiTheme="majorBidi" w:hAnsiTheme="majorBidi" w:cstheme="majorBidi"/>
          <w:sz w:val="16"/>
          <w:szCs w:val="16"/>
        </w:rPr>
      </w:pPr>
    </w:p>
    <w:p w14:paraId="1C2112F3"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9D625F">
      <w:pPr>
        <w:spacing w:before="41" w:line="276" w:lineRule="auto"/>
        <w:ind w:left="45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9D625F">
      <w:pPr>
        <w:spacing w:before="9" w:line="276" w:lineRule="auto"/>
        <w:jc w:val="both"/>
        <w:rPr>
          <w:rFonts w:asciiTheme="majorBidi" w:hAnsiTheme="majorBidi" w:cstheme="majorBidi"/>
          <w:sz w:val="15"/>
          <w:szCs w:val="15"/>
        </w:rPr>
      </w:pPr>
    </w:p>
    <w:p w14:paraId="2E7A18CB" w14:textId="30D813CE" w:rsidR="00E8225A" w:rsidRPr="0028660B" w:rsidRDefault="0034038C" w:rsidP="009D625F">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9D625F">
      <w:pPr>
        <w:spacing w:before="7" w:line="276" w:lineRule="auto"/>
        <w:jc w:val="both"/>
        <w:rPr>
          <w:rFonts w:asciiTheme="majorBidi" w:hAnsiTheme="majorBidi" w:cstheme="majorBidi"/>
          <w:sz w:val="12"/>
          <w:szCs w:val="12"/>
        </w:rPr>
      </w:pPr>
    </w:p>
    <w:p w14:paraId="63FF7278" w14:textId="6FE4F036"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9D625F">
      <w:pPr>
        <w:spacing w:before="1" w:line="276" w:lineRule="auto"/>
        <w:jc w:val="both"/>
        <w:rPr>
          <w:rFonts w:asciiTheme="majorBidi" w:hAnsiTheme="majorBidi" w:cstheme="majorBidi"/>
          <w:sz w:val="16"/>
          <w:szCs w:val="16"/>
        </w:rPr>
      </w:pPr>
    </w:p>
    <w:p w14:paraId="3FE6D4EA" w14:textId="7E92AA1C"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9D625F">
      <w:pPr>
        <w:spacing w:before="9" w:line="276" w:lineRule="auto"/>
        <w:jc w:val="both"/>
        <w:rPr>
          <w:rFonts w:asciiTheme="majorBidi" w:hAnsiTheme="majorBidi" w:cstheme="majorBidi"/>
          <w:sz w:val="15"/>
          <w:szCs w:val="15"/>
        </w:rPr>
      </w:pPr>
    </w:p>
    <w:p w14:paraId="5D31140F"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p>
    <w:p w14:paraId="3EDB7797" w14:textId="77777777" w:rsidR="00E8225A" w:rsidRPr="0028660B" w:rsidRDefault="00E8225A" w:rsidP="009D625F">
      <w:pPr>
        <w:spacing w:before="1" w:line="276" w:lineRule="auto"/>
        <w:jc w:val="both"/>
        <w:rPr>
          <w:rFonts w:asciiTheme="majorBidi" w:hAnsiTheme="majorBidi" w:cstheme="majorBidi"/>
          <w:sz w:val="16"/>
          <w:szCs w:val="16"/>
        </w:rPr>
      </w:pPr>
    </w:p>
    <w:p w14:paraId="0487A42A" w14:textId="53D23081" w:rsidR="00E8225A" w:rsidRPr="0028660B" w:rsidRDefault="0034038C" w:rsidP="009D625F">
      <w:pPr>
        <w:spacing w:line="276" w:lineRule="auto"/>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62B19D99" w14:textId="77777777" w:rsidR="00E8225A" w:rsidRPr="0028660B" w:rsidRDefault="00E8225A" w:rsidP="009D625F">
      <w:pPr>
        <w:spacing w:before="1" w:line="276" w:lineRule="auto"/>
        <w:jc w:val="both"/>
        <w:rPr>
          <w:rFonts w:asciiTheme="majorBidi" w:hAnsiTheme="majorBidi" w:cstheme="majorBidi"/>
          <w:sz w:val="16"/>
          <w:szCs w:val="16"/>
        </w:rPr>
      </w:pPr>
    </w:p>
    <w:p w14:paraId="52F7D537" w14:textId="66AEBFC3" w:rsidR="00E8225A" w:rsidRPr="0028660B" w:rsidRDefault="0034038C" w:rsidP="009D625F">
      <w:pPr>
        <w:spacing w:line="276" w:lineRule="auto"/>
        <w:ind w:left="832" w:right="75"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7.</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008312D6">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08BB88A2" w14:textId="77777777" w:rsidR="00E8225A" w:rsidRPr="0028660B" w:rsidRDefault="00E8225A" w:rsidP="009D625F">
      <w:pPr>
        <w:spacing w:before="9" w:line="276" w:lineRule="auto"/>
        <w:jc w:val="both"/>
        <w:rPr>
          <w:rFonts w:asciiTheme="majorBidi" w:hAnsiTheme="majorBidi" w:cstheme="majorBidi"/>
          <w:sz w:val="12"/>
          <w:szCs w:val="12"/>
        </w:rPr>
      </w:pPr>
    </w:p>
    <w:p w14:paraId="1D7566AD" w14:textId="7F74AA9A" w:rsidR="00E8225A" w:rsidRPr="0028660B" w:rsidRDefault="0034038C" w:rsidP="009D625F">
      <w:pPr>
        <w:spacing w:line="276" w:lineRule="auto"/>
        <w:ind w:left="884"/>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00A6298C" w:rsidRPr="0028660B">
        <w:rPr>
          <w:rFonts w:asciiTheme="majorBidi" w:hAnsiTheme="majorBidi" w:cstheme="majorBidi"/>
          <w:sz w:val="22"/>
          <w:szCs w:val="22"/>
        </w:rPr>
        <w:t xml:space="preserve"> or </w:t>
      </w:r>
      <w:r w:rsidRPr="0028660B">
        <w:rPr>
          <w:rFonts w:asciiTheme="majorBidi" w:eastAsia="Calibri" w:hAnsiTheme="majorBidi" w:cstheme="majorBidi"/>
          <w:sz w:val="22"/>
          <w:szCs w:val="22"/>
        </w:rPr>
        <w:t>operation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an education institutes</w:t>
      </w:r>
      <w:r w:rsidR="00F27CA6">
        <w:rPr>
          <w:rFonts w:asciiTheme="majorBidi" w:eastAsia="Calibri" w:hAnsiTheme="majorBidi" w:cstheme="majorBidi"/>
          <w:sz w:val="22"/>
          <w:szCs w:val="22"/>
        </w:rPr>
        <w:t xml:space="preserve"> along with student lodging services.</w:t>
      </w:r>
    </w:p>
    <w:p w14:paraId="3BF0BAB0" w14:textId="77777777" w:rsidR="00E8225A" w:rsidRPr="0028660B" w:rsidRDefault="00E8225A" w:rsidP="009D625F">
      <w:pPr>
        <w:spacing w:before="1" w:line="276" w:lineRule="auto"/>
        <w:jc w:val="both"/>
        <w:rPr>
          <w:rFonts w:asciiTheme="majorBidi" w:hAnsiTheme="majorBidi" w:cstheme="majorBidi"/>
          <w:sz w:val="16"/>
          <w:szCs w:val="16"/>
        </w:rPr>
      </w:pPr>
    </w:p>
    <w:p w14:paraId="1D36C27D" w14:textId="66AECE37" w:rsidR="00E8225A" w:rsidRPr="0028660B" w:rsidRDefault="0034038C" w:rsidP="009D625F">
      <w:pPr>
        <w:spacing w:line="276" w:lineRule="auto"/>
        <w:ind w:left="1244" w:right="71"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Development</w:t>
      </w:r>
      <w:r w:rsidR="00A6298C" w:rsidRPr="0028660B">
        <w:rPr>
          <w:rFonts w:asciiTheme="majorBidi" w:hAnsiTheme="majorBidi" w:cstheme="majorBidi"/>
          <w:sz w:val="22"/>
          <w:szCs w:val="22"/>
        </w:rPr>
        <w:t xml:space="preserve"> and operational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commercial</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economic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identified</w:t>
      </w:r>
      <w:r w:rsidRPr="0028660B">
        <w:rPr>
          <w:rFonts w:asciiTheme="majorBidi" w:hAnsiTheme="majorBidi" w:cstheme="majorBidi"/>
          <w:sz w:val="22"/>
          <w:szCs w:val="22"/>
        </w:rPr>
        <w:t xml:space="preserve"> </w:t>
      </w:r>
      <w:r w:rsidR="00F27CA6">
        <w:rPr>
          <w:rFonts w:asciiTheme="majorBidi" w:hAnsiTheme="majorBidi" w:cstheme="majorBidi"/>
          <w:sz w:val="22"/>
          <w:szCs w:val="22"/>
        </w:rPr>
        <w:t>island/</w:t>
      </w:r>
      <w:r w:rsidRPr="0028660B">
        <w:rPr>
          <w:rFonts w:asciiTheme="majorBidi" w:eastAsia="Calibri" w:hAnsiTheme="majorBidi" w:cstheme="majorBidi"/>
          <w:sz w:val="22"/>
          <w:szCs w:val="22"/>
        </w:rPr>
        <w:t>location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inclusive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sought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w:t>
      </w:r>
      <w:r w:rsidR="00746BA3">
        <w:rPr>
          <w:rFonts w:asciiTheme="majorBidi" w:eastAsia="Calibri" w:hAnsiTheme="majorBidi" w:cstheme="majorBidi"/>
          <w:sz w:val="22"/>
          <w:szCs w:val="22"/>
        </w:rPr>
        <w:t xml:space="preserve"> Investor may </w:t>
      </w:r>
      <w:r w:rsidR="0043324B">
        <w:rPr>
          <w:rFonts w:asciiTheme="majorBidi" w:eastAsia="Calibri" w:hAnsiTheme="majorBidi" w:cstheme="majorBidi"/>
          <w:sz w:val="22"/>
          <w:szCs w:val="22"/>
        </w:rPr>
        <w:t>propose establishment of other business activities</w:t>
      </w:r>
      <w:r w:rsidR="008C5E0B">
        <w:rPr>
          <w:rFonts w:asciiTheme="majorBidi" w:eastAsia="Calibri" w:hAnsiTheme="majorBidi" w:cstheme="majorBidi"/>
          <w:sz w:val="22"/>
          <w:szCs w:val="22"/>
        </w:rPr>
        <w:t xml:space="preserve"> </w:t>
      </w:r>
      <w:r w:rsidR="0043324B">
        <w:rPr>
          <w:rFonts w:asciiTheme="majorBidi" w:eastAsia="Calibri" w:hAnsiTheme="majorBidi" w:cstheme="majorBidi"/>
          <w:sz w:val="22"/>
          <w:szCs w:val="22"/>
        </w:rPr>
        <w:t>that are relevant</w:t>
      </w:r>
      <w:r w:rsidR="00F27CA6">
        <w:rPr>
          <w:rFonts w:asciiTheme="majorBidi" w:eastAsia="Calibri" w:hAnsiTheme="majorBidi" w:cstheme="majorBidi"/>
          <w:sz w:val="22"/>
          <w:szCs w:val="22"/>
        </w:rPr>
        <w:t xml:space="preserve"> to a college environment </w:t>
      </w:r>
      <w:r w:rsidR="0043324B">
        <w:rPr>
          <w:rFonts w:asciiTheme="majorBidi" w:eastAsia="Calibri" w:hAnsiTheme="majorBidi" w:cstheme="majorBidi"/>
          <w:sz w:val="22"/>
          <w:szCs w:val="22"/>
        </w:rPr>
        <w:t xml:space="preserve">(either </w:t>
      </w:r>
      <w:r w:rsidR="00F27CA6">
        <w:rPr>
          <w:rFonts w:asciiTheme="majorBidi" w:eastAsia="Calibri" w:hAnsiTheme="majorBidi" w:cstheme="majorBidi"/>
          <w:sz w:val="22"/>
          <w:szCs w:val="22"/>
        </w:rPr>
        <w:t xml:space="preserve">business </w:t>
      </w:r>
      <w:r w:rsidR="0043324B">
        <w:rPr>
          <w:rFonts w:asciiTheme="majorBidi" w:eastAsia="Calibri" w:hAnsiTheme="majorBidi" w:cstheme="majorBidi"/>
          <w:sz w:val="22"/>
          <w:szCs w:val="22"/>
        </w:rPr>
        <w:t>support services or activities relevant to practical trainings</w:t>
      </w:r>
      <w:r w:rsidR="00F27CA6">
        <w:rPr>
          <w:rFonts w:asciiTheme="majorBidi" w:eastAsia="Calibri" w:hAnsiTheme="majorBidi" w:cstheme="majorBidi"/>
          <w:sz w:val="22"/>
          <w:szCs w:val="22"/>
        </w:rPr>
        <w:t xml:space="preserve"> or internships</w:t>
      </w:r>
      <w:r w:rsidR="0043324B">
        <w:rPr>
          <w:rFonts w:asciiTheme="majorBidi" w:eastAsia="Calibri" w:hAnsiTheme="majorBidi" w:cstheme="majorBidi"/>
          <w:sz w:val="22"/>
          <w:szCs w:val="22"/>
        </w:rPr>
        <w:t xml:space="preserve"> required for the students) to be operated alongside college/university/TVET within the same plot.</w:t>
      </w:r>
      <w:r w:rsidR="008C5E0B">
        <w:rPr>
          <w:rFonts w:asciiTheme="majorBidi" w:eastAsia="Calibri" w:hAnsiTheme="majorBidi" w:cstheme="majorBidi"/>
          <w:sz w:val="22"/>
          <w:szCs w:val="22"/>
        </w:rPr>
        <w:t xml:space="preserve"> These activities </w:t>
      </w:r>
      <w:r w:rsidR="00DC37B4">
        <w:rPr>
          <w:rFonts w:asciiTheme="majorBidi" w:eastAsia="Calibri" w:hAnsiTheme="majorBidi" w:cstheme="majorBidi"/>
          <w:sz w:val="22"/>
          <w:szCs w:val="22"/>
        </w:rPr>
        <w:t xml:space="preserve">are meant to provide additional </w:t>
      </w:r>
      <w:r w:rsidR="00494DF9">
        <w:rPr>
          <w:rFonts w:asciiTheme="majorBidi" w:eastAsia="Calibri" w:hAnsiTheme="majorBidi" w:cstheme="majorBidi"/>
          <w:sz w:val="22"/>
          <w:szCs w:val="22"/>
        </w:rPr>
        <w:t>revenue to the firm, supporting the sustainability of the overall business operations.</w:t>
      </w:r>
    </w:p>
    <w:p w14:paraId="58CFF300" w14:textId="77777777" w:rsidR="00E8225A" w:rsidRPr="0028660B" w:rsidRDefault="00E8225A" w:rsidP="009D625F">
      <w:pPr>
        <w:spacing w:before="9" w:line="276" w:lineRule="auto"/>
        <w:jc w:val="both"/>
        <w:rPr>
          <w:rFonts w:asciiTheme="majorBidi" w:hAnsiTheme="majorBidi" w:cstheme="majorBidi"/>
          <w:sz w:val="12"/>
          <w:szCs w:val="12"/>
        </w:rPr>
      </w:pPr>
    </w:p>
    <w:p w14:paraId="3CAA2CAE" w14:textId="7E181F48" w:rsidR="00E8225A" w:rsidRPr="0028660B" w:rsidRDefault="0034038C" w:rsidP="009D625F">
      <w:pPr>
        <w:spacing w:line="276" w:lineRule="auto"/>
        <w:ind w:left="884"/>
        <w:jc w:val="both"/>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00142A2F">
        <w:rPr>
          <w:rFonts w:asciiTheme="majorBidi" w:eastAsia="Calibri" w:hAnsiTheme="majorBidi" w:cstheme="majorBidi"/>
          <w:sz w:val="22"/>
          <w:szCs w:val="22"/>
        </w:rPr>
        <w:t xml:space="preserve"> in the overall operations of the Institutes</w:t>
      </w:r>
      <w:r w:rsidR="0043324B">
        <w:rPr>
          <w:rFonts w:asciiTheme="majorBidi" w:eastAsia="Calibri" w:hAnsiTheme="majorBidi" w:cstheme="majorBidi"/>
          <w:sz w:val="22"/>
          <w:szCs w:val="22"/>
        </w:rPr>
        <w:t>.</w:t>
      </w: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7DCA5198" w:rsidR="00E8225A" w:rsidRPr="0028660B" w:rsidRDefault="0034038C" w:rsidP="00C04C89">
      <w:pPr>
        <w:spacing w:line="276" w:lineRule="auto"/>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clarifications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below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given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addresses</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Pr="00C04C89">
        <w:rPr>
          <w:rFonts w:asciiTheme="majorBidi" w:eastAsia="Calibri" w:hAnsiTheme="majorBidi" w:cstheme="majorBidi"/>
          <w:b/>
          <w:sz w:val="22"/>
          <w:szCs w:val="22"/>
        </w:rPr>
        <w:t>or</w:t>
      </w:r>
      <w:r w:rsidRPr="00C04C89">
        <w:rPr>
          <w:rFonts w:asciiTheme="majorBidi" w:hAnsiTheme="majorBidi" w:cstheme="majorBidi"/>
          <w:b/>
          <w:sz w:val="22"/>
          <w:szCs w:val="22"/>
        </w:rPr>
        <w:t xml:space="preserve"> </w:t>
      </w:r>
      <w:r w:rsidRPr="00C04C89">
        <w:rPr>
          <w:rFonts w:asciiTheme="majorBidi" w:eastAsia="Calibri" w:hAnsiTheme="majorBidi" w:cstheme="majorBidi"/>
          <w:b/>
          <w:sz w:val="22"/>
          <w:szCs w:val="22"/>
        </w:rPr>
        <w:t>before</w:t>
      </w:r>
      <w:r w:rsidRPr="00C04C89">
        <w:rPr>
          <w:rFonts w:asciiTheme="majorBidi" w:hAnsiTheme="majorBidi" w:cstheme="majorBidi"/>
          <w:b/>
          <w:sz w:val="22"/>
          <w:szCs w:val="22"/>
        </w:rPr>
        <w:t xml:space="preserve"> </w:t>
      </w:r>
      <w:r w:rsidR="00C04C89" w:rsidRPr="00C04C89">
        <w:rPr>
          <w:rFonts w:asciiTheme="majorBidi" w:eastAsia="Calibri" w:hAnsiTheme="majorBidi" w:cstheme="majorBidi"/>
          <w:b/>
          <w:sz w:val="22"/>
          <w:szCs w:val="22"/>
        </w:rPr>
        <w:t>September 15</w:t>
      </w:r>
      <w:r w:rsidR="00C04C89" w:rsidRPr="00C04C89">
        <w:rPr>
          <w:rFonts w:asciiTheme="majorBidi" w:eastAsia="Calibri" w:hAnsiTheme="majorBidi" w:cstheme="majorBidi"/>
          <w:b/>
          <w:sz w:val="22"/>
          <w:szCs w:val="22"/>
          <w:vertAlign w:val="superscript"/>
        </w:rPr>
        <w:t>th</w:t>
      </w:r>
      <w:r w:rsidRPr="00C04C89">
        <w:rPr>
          <w:rFonts w:asciiTheme="majorBidi" w:eastAsia="Calibri" w:hAnsiTheme="majorBidi" w:cstheme="majorBidi"/>
          <w:b/>
          <w:sz w:val="22"/>
          <w:szCs w:val="22"/>
        </w:rPr>
        <w:t>,</w:t>
      </w:r>
      <w:r w:rsidRPr="00C04C89">
        <w:rPr>
          <w:rFonts w:asciiTheme="majorBidi" w:hAnsiTheme="majorBidi" w:cstheme="majorBidi"/>
          <w:b/>
          <w:sz w:val="22"/>
          <w:szCs w:val="22"/>
        </w:rPr>
        <w:t xml:space="preserve"> </w:t>
      </w:r>
      <w:r w:rsidRPr="00C04C89">
        <w:rPr>
          <w:rFonts w:asciiTheme="majorBidi" w:eastAsia="Calibri" w:hAnsiTheme="majorBidi" w:cstheme="majorBidi"/>
          <w:b/>
          <w:sz w:val="22"/>
          <w:szCs w:val="22"/>
        </w:rPr>
        <w:t>2021</w:t>
      </w:r>
      <w:r w:rsidRPr="00C04C89">
        <w:rPr>
          <w:rFonts w:asciiTheme="majorBidi" w:hAnsiTheme="majorBidi" w:cstheme="majorBidi"/>
          <w:b/>
          <w:sz w:val="22"/>
          <w:szCs w:val="22"/>
        </w:rPr>
        <w:t xml:space="preserve"> </w:t>
      </w:r>
      <w:r w:rsidRPr="00C04C89">
        <w:rPr>
          <w:rFonts w:asciiTheme="majorBidi" w:eastAsia="Calibri" w:hAnsiTheme="majorBidi" w:cstheme="majorBidi"/>
          <w:sz w:val="22"/>
          <w:szCs w:val="22"/>
        </w:rPr>
        <w:t>at</w:t>
      </w:r>
      <w:r w:rsidR="00DE5303">
        <w:rPr>
          <w:rFonts w:asciiTheme="majorBidi" w:eastAsia="Calibri" w:hAnsiTheme="majorBidi" w:cstheme="majorBidi"/>
          <w:sz w:val="22"/>
          <w:szCs w:val="22"/>
        </w:rPr>
        <w:t xml:space="preserve"> </w:t>
      </w:r>
      <w:r w:rsidRPr="0028660B">
        <w:rPr>
          <w:rFonts w:asciiTheme="majorBidi" w:eastAsia="Calibri" w:hAnsiTheme="majorBidi" w:cstheme="majorBidi"/>
          <w:b/>
          <w:sz w:val="22"/>
          <w:szCs w:val="22"/>
        </w:rPr>
        <w:t>1200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eastAsia="Calibri" w:hAnsiTheme="majorBidi" w:cstheme="majorBidi"/>
          <w:sz w:val="22"/>
          <w:szCs w:val="22"/>
        </w:rPr>
        <w:t>.</w:t>
      </w:r>
      <w:r w:rsidR="007F17DF" w:rsidRPr="0028660B">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provide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responses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deadline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2DA085A6" w14:textId="0FE461BC" w:rsidR="00E8225A"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 xml:space="preserve">Ms. Fathimath </w:t>
      </w:r>
      <w:proofErr w:type="spellStart"/>
      <w:r w:rsidRPr="00DE5303">
        <w:rPr>
          <w:sz w:val="22"/>
          <w:szCs w:val="22"/>
        </w:rPr>
        <w:t>Rishfa</w:t>
      </w:r>
      <w:proofErr w:type="spellEnd"/>
      <w:r w:rsidRPr="00DE5303">
        <w:rPr>
          <w:sz w:val="22"/>
          <w:szCs w:val="22"/>
        </w:rPr>
        <w:t xml:space="preserve"> Ahmed</w:t>
      </w:r>
    </w:p>
    <w:p w14:paraId="62952CCB" w14:textId="66C84F22" w:rsidR="00DE5303"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National Tender,</w:t>
      </w:r>
    </w:p>
    <w:p w14:paraId="5B4CD987"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Ministry of Finance,</w:t>
      </w:r>
    </w:p>
    <w:p w14:paraId="2E41F8A5" w14:textId="77777777" w:rsidR="00DE5303" w:rsidRPr="00086BB7" w:rsidRDefault="00DE5303" w:rsidP="009D625F">
      <w:pPr>
        <w:pStyle w:val="ListParagraph"/>
        <w:tabs>
          <w:tab w:val="left" w:pos="252"/>
          <w:tab w:val="left" w:pos="900"/>
        </w:tabs>
        <w:spacing w:line="276" w:lineRule="auto"/>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EC9B4C"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 xml:space="preserve">E-Mail: </w:t>
      </w:r>
      <w:hyperlink r:id="rId16"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086BB7">
        <w:rPr>
          <w:sz w:val="22"/>
          <w:szCs w:val="22"/>
        </w:rPr>
        <w:t xml:space="preserve">Copy to: </w:t>
      </w:r>
      <w:hyperlink r:id="rId17"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009D4210"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BFC1FF4" w14:textId="77777777" w:rsidR="006F0DA9" w:rsidRPr="00086BB7"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24BC3056" w14:textId="31888474" w:rsidR="00E8225A" w:rsidRPr="0028660B" w:rsidRDefault="0034038C" w:rsidP="00C04C89">
      <w:pPr>
        <w:spacing w:before="12" w:line="276"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1</w:t>
      </w:r>
      <w:r w:rsidR="00C04C89">
        <w:rPr>
          <w:rFonts w:asciiTheme="majorBidi" w:eastAsia="Calibri" w:hAnsiTheme="majorBidi" w:cstheme="majorBidi"/>
          <w:b/>
          <w:sz w:val="22"/>
          <w:szCs w:val="22"/>
        </w:rPr>
        <w:t>3</w:t>
      </w:r>
      <w:r w:rsidRPr="0028660B">
        <w:rPr>
          <w:rFonts w:asciiTheme="majorBidi" w:eastAsia="Calibri" w:hAnsiTheme="majorBidi" w:cstheme="majorBidi"/>
          <w:b/>
          <w:sz w:val="22"/>
          <w:szCs w:val="22"/>
        </w:rPr>
        <w:t>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Maldivian</w:t>
      </w:r>
      <w:r w:rsidRPr="0028660B">
        <w:rPr>
          <w:rFonts w:asciiTheme="majorBidi" w:hAnsiTheme="majorBidi" w:cstheme="majorBidi"/>
          <w:b/>
          <w:sz w:val="22"/>
          <w:szCs w:val="22"/>
        </w:rPr>
        <w:t xml:space="preserve"> </w:t>
      </w:r>
      <w:r w:rsidRPr="00C04C89">
        <w:rPr>
          <w:rFonts w:asciiTheme="majorBidi" w:eastAsia="Calibri" w:hAnsiTheme="majorBidi" w:cstheme="majorBidi"/>
          <w:b/>
          <w:sz w:val="22"/>
          <w:szCs w:val="22"/>
        </w:rPr>
        <w:t>time</w:t>
      </w:r>
      <w:r w:rsidRPr="00C04C89">
        <w:rPr>
          <w:rFonts w:asciiTheme="majorBidi" w:hAnsiTheme="majorBidi" w:cstheme="majorBidi"/>
          <w:b/>
          <w:sz w:val="22"/>
          <w:szCs w:val="22"/>
        </w:rPr>
        <w:t xml:space="preserve"> </w:t>
      </w:r>
      <w:r w:rsidRPr="00C04C89">
        <w:rPr>
          <w:rFonts w:asciiTheme="majorBidi" w:eastAsia="Calibri" w:hAnsiTheme="majorBidi" w:cstheme="majorBidi"/>
          <w:b/>
          <w:sz w:val="22"/>
          <w:szCs w:val="22"/>
        </w:rPr>
        <w:t>on</w:t>
      </w:r>
      <w:r w:rsidRPr="00C04C89">
        <w:rPr>
          <w:rFonts w:asciiTheme="majorBidi" w:hAnsiTheme="majorBidi" w:cstheme="majorBidi"/>
          <w:b/>
          <w:sz w:val="22"/>
          <w:szCs w:val="22"/>
        </w:rPr>
        <w:t xml:space="preserve"> </w:t>
      </w:r>
      <w:r w:rsidR="003A275B" w:rsidRPr="00C04C89">
        <w:rPr>
          <w:rFonts w:asciiTheme="majorBidi" w:eastAsia="Calibri" w:hAnsiTheme="majorBidi" w:cstheme="majorBidi"/>
          <w:b/>
          <w:sz w:val="22"/>
          <w:szCs w:val="22"/>
        </w:rPr>
        <w:t xml:space="preserve">September </w:t>
      </w:r>
      <w:r w:rsidR="00C04C89" w:rsidRPr="00C04C89">
        <w:rPr>
          <w:rFonts w:asciiTheme="majorBidi" w:eastAsia="Calibri" w:hAnsiTheme="majorBidi" w:cstheme="majorBidi"/>
          <w:b/>
          <w:sz w:val="22"/>
          <w:szCs w:val="22"/>
        </w:rPr>
        <w:t>30</w:t>
      </w:r>
      <w:r w:rsidR="00C04C89" w:rsidRPr="00C04C89">
        <w:rPr>
          <w:rFonts w:asciiTheme="majorBidi" w:eastAsia="Calibri" w:hAnsiTheme="majorBidi" w:cstheme="majorBidi"/>
          <w:b/>
          <w:sz w:val="22"/>
          <w:szCs w:val="22"/>
          <w:vertAlign w:val="superscript"/>
        </w:rPr>
        <w:t>th</w:t>
      </w:r>
      <w:r w:rsidR="00C04C89" w:rsidRPr="00C04C89">
        <w:rPr>
          <w:rFonts w:asciiTheme="majorBidi" w:eastAsia="Calibri" w:hAnsiTheme="majorBidi" w:cstheme="majorBidi"/>
          <w:b/>
          <w:sz w:val="22"/>
          <w:szCs w:val="22"/>
        </w:rPr>
        <w:t>,</w:t>
      </w:r>
      <w:r w:rsidRPr="00C04C89">
        <w:rPr>
          <w:rFonts w:asciiTheme="majorBidi" w:hAnsiTheme="majorBidi" w:cstheme="majorBidi"/>
          <w:b/>
          <w:sz w:val="22"/>
          <w:szCs w:val="22"/>
        </w:rPr>
        <w:t xml:space="preserve"> </w:t>
      </w:r>
      <w:r w:rsidRPr="00C04C89">
        <w:rPr>
          <w:rFonts w:asciiTheme="majorBidi" w:eastAsia="Calibri" w:hAnsiTheme="majorBidi" w:cstheme="majorBidi"/>
          <w:b/>
          <w:sz w:val="22"/>
          <w:szCs w:val="22"/>
        </w:rPr>
        <w:t>2021</w:t>
      </w:r>
      <w:r w:rsidRPr="00C04C89">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785BD585"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An entity, or a Consortium of entities ultimately with the objective of obtaining the Concession Agreement for the </w:t>
            </w:r>
            <w:r w:rsidR="00D62BA1">
              <w:rPr>
                <w:rFonts w:asciiTheme="majorBidi" w:eastAsia="Calibri" w:hAnsiTheme="majorBidi" w:cstheme="majorBidi"/>
                <w:bCs/>
                <w:sz w:val="22"/>
                <w:szCs w:val="22"/>
              </w:rPr>
              <w:t>TVET Center</w:t>
            </w:r>
          </w:p>
        </w:tc>
      </w:tr>
      <w:tr w:rsidR="00D45AAA" w:rsidRPr="00656C74" w14:paraId="6A424F7D" w14:textId="77777777" w:rsidTr="00181E84">
        <w:tc>
          <w:tcPr>
            <w:tcW w:w="2790" w:type="dxa"/>
          </w:tcPr>
          <w:p w14:paraId="2148E1EE" w14:textId="4BAB9157" w:rsidR="00D45AAA" w:rsidRPr="00656C74" w:rsidRDefault="003A275B"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Built</w:t>
            </w:r>
            <w:r w:rsidR="00D45AAA" w:rsidRPr="00656C74">
              <w:rPr>
                <w:rFonts w:asciiTheme="majorBidi" w:eastAsia="Calibri" w:hAnsiTheme="majorBidi" w:cstheme="majorBidi"/>
                <w:bCs/>
                <w:sz w:val="22"/>
                <w:szCs w:val="22"/>
              </w:rPr>
              <w:t>-finance-operate-maintain</w:t>
            </w:r>
          </w:p>
          <w:p w14:paraId="04102727" w14:textId="37844B3F"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1AA69E3E" w:rsidR="00D45AAA" w:rsidRPr="00656C74" w:rsidRDefault="003A275B"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2"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2"/>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0E902C9E" w:rsidR="00D45AAA" w:rsidRPr="00656C74" w:rsidRDefault="00D62BA1" w:rsidP="00181E84">
            <w:pPr>
              <w:spacing w:after="160" w:line="259" w:lineRule="auto"/>
              <w:rPr>
                <w:rFonts w:asciiTheme="majorBidi" w:eastAsia="Calibri" w:hAnsiTheme="majorBidi" w:cstheme="majorBidi"/>
                <w:sz w:val="22"/>
                <w:szCs w:val="22"/>
              </w:rPr>
            </w:pPr>
            <w:r>
              <w:rPr>
                <w:rFonts w:asciiTheme="majorBidi" w:eastAsia="Calibri" w:hAnsiTheme="majorBidi" w:cstheme="majorBidi"/>
                <w:sz w:val="22"/>
                <w:szCs w:val="22"/>
              </w:rPr>
              <w:t>TVET Center</w:t>
            </w:r>
          </w:p>
        </w:tc>
        <w:tc>
          <w:tcPr>
            <w:tcW w:w="8370" w:type="dxa"/>
          </w:tcPr>
          <w:p w14:paraId="32E12635" w14:textId="78E2F195"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00D62BA1">
              <w:rPr>
                <w:rFonts w:asciiTheme="majorBidi" w:eastAsia="Calibri" w:hAnsiTheme="majorBidi" w:cstheme="majorBidi"/>
                <w:sz w:val="22"/>
                <w:szCs w:val="22"/>
              </w:rPr>
              <w:t xml:space="preserve"> and student lodging facilities</w:t>
            </w:r>
            <w:r w:rsidRPr="00656C74">
              <w:rPr>
                <w:rFonts w:asciiTheme="majorBidi" w:eastAsia="Calibri" w:hAnsiTheme="majorBidi" w:cstheme="majorBidi"/>
                <w:sz w:val="22"/>
                <w:szCs w:val="22"/>
              </w:rPr>
              <w:t xml:space="preserve">. The concession area is to be developed and operated by the Project Company in </w:t>
            </w:r>
            <w:proofErr w:type="spellStart"/>
            <w:r w:rsidR="009749E2">
              <w:rPr>
                <w:rFonts w:asciiTheme="majorBidi" w:eastAsia="Calibri" w:hAnsiTheme="majorBidi" w:cstheme="majorBidi"/>
                <w:sz w:val="22"/>
                <w:szCs w:val="22"/>
              </w:rPr>
              <w:t>H.Dh</w:t>
            </w:r>
            <w:proofErr w:type="spellEnd"/>
            <w:r w:rsidR="009749E2">
              <w:rPr>
                <w:rFonts w:asciiTheme="majorBidi" w:eastAsia="Calibri" w:hAnsiTheme="majorBidi" w:cstheme="majorBidi"/>
                <w:sz w:val="22"/>
                <w:szCs w:val="22"/>
              </w:rPr>
              <w:t xml:space="preserve"> </w:t>
            </w:r>
            <w:proofErr w:type="spellStart"/>
            <w:r w:rsidR="009749E2">
              <w:rPr>
                <w:rFonts w:asciiTheme="majorBidi" w:eastAsia="Calibri" w:hAnsiTheme="majorBidi" w:cstheme="majorBidi"/>
                <w:sz w:val="22"/>
                <w:szCs w:val="22"/>
              </w:rPr>
              <w:t>Kulhudhuffushi</w:t>
            </w:r>
            <w:proofErr w:type="spellEnd"/>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144AACE8"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D62BA1">
              <w:rPr>
                <w:rFonts w:asciiTheme="majorBidi" w:eastAsia="Calibri" w:hAnsiTheme="majorBidi" w:cstheme="majorBidi"/>
                <w:sz w:val="22"/>
                <w:szCs w:val="22"/>
              </w:rPr>
              <w:t>TVET Center</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proofErr w:type="spellStart"/>
            <w:r w:rsidRPr="00656C74">
              <w:rPr>
                <w:rFonts w:asciiTheme="majorBidi" w:eastAsia="Calibri" w:hAnsiTheme="majorBidi" w:cstheme="majorBidi"/>
                <w:sz w:val="22"/>
                <w:szCs w:val="22"/>
              </w:rPr>
              <w:t>MoHE</w:t>
            </w:r>
            <w:proofErr w:type="spellEnd"/>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1BB61A9F" w:rsidR="00D45AAA" w:rsidRPr="003A275B" w:rsidRDefault="00D45AAA" w:rsidP="00181E84">
            <w:pPr>
              <w:spacing w:after="160" w:line="259" w:lineRule="auto"/>
              <w:rPr>
                <w:rFonts w:asciiTheme="majorBidi" w:eastAsia="Calibri" w:hAnsiTheme="majorBidi" w:cstheme="majorBidi"/>
                <w:sz w:val="22"/>
                <w:szCs w:val="22"/>
              </w:rPr>
            </w:pPr>
            <w:r w:rsidRPr="003A275B">
              <w:rPr>
                <w:rFonts w:asciiTheme="majorBidi" w:eastAsia="Calibri" w:hAnsiTheme="majorBidi" w:cstheme="majorBidi"/>
                <w:sz w:val="22"/>
                <w:szCs w:val="22"/>
              </w:rPr>
              <w:t xml:space="preserve">Project Information </w:t>
            </w:r>
            <w:r w:rsidR="003A275B" w:rsidRPr="003A275B">
              <w:rPr>
                <w:rFonts w:asciiTheme="majorBidi" w:eastAsia="Calibri" w:hAnsiTheme="majorBidi" w:cstheme="majorBidi"/>
                <w:sz w:val="22"/>
                <w:szCs w:val="22"/>
              </w:rPr>
              <w:t>Sheet</w:t>
            </w:r>
            <w:r w:rsidRPr="003A275B">
              <w:rPr>
                <w:rFonts w:asciiTheme="majorBidi" w:eastAsia="Calibri" w:hAnsiTheme="majorBidi" w:cstheme="majorBidi"/>
                <w:sz w:val="22"/>
                <w:szCs w:val="22"/>
              </w:rPr>
              <w:t xml:space="preserve"> (PI</w:t>
            </w:r>
            <w:r w:rsidR="003A275B" w:rsidRPr="003A275B">
              <w:rPr>
                <w:rFonts w:asciiTheme="majorBidi" w:eastAsia="Calibri" w:hAnsiTheme="majorBidi" w:cstheme="majorBidi"/>
                <w:sz w:val="22"/>
                <w:szCs w:val="22"/>
              </w:rPr>
              <w:t>S</w:t>
            </w:r>
            <w:r w:rsidRPr="003A275B">
              <w:rPr>
                <w:rFonts w:asciiTheme="majorBidi" w:eastAsia="Calibri" w:hAnsiTheme="majorBidi" w:cstheme="majorBidi"/>
                <w:sz w:val="22"/>
                <w:szCs w:val="22"/>
              </w:rPr>
              <w:t>)</w:t>
            </w:r>
          </w:p>
        </w:tc>
        <w:tc>
          <w:tcPr>
            <w:tcW w:w="8370" w:type="dxa"/>
          </w:tcPr>
          <w:p w14:paraId="785908B5" w14:textId="14483E75" w:rsidR="00D45AAA" w:rsidRPr="003A275B" w:rsidRDefault="00D45AAA" w:rsidP="00181E84">
            <w:pPr>
              <w:spacing w:after="160" w:line="259" w:lineRule="auto"/>
              <w:rPr>
                <w:rFonts w:asciiTheme="majorBidi" w:eastAsia="Calibri" w:hAnsiTheme="majorBidi" w:cstheme="majorBidi"/>
                <w:sz w:val="22"/>
                <w:szCs w:val="22"/>
              </w:rPr>
            </w:pPr>
            <w:r w:rsidRPr="003A275B">
              <w:rPr>
                <w:rFonts w:asciiTheme="majorBidi" w:eastAsia="Calibri" w:hAnsiTheme="majorBidi" w:cstheme="majorBidi"/>
                <w:sz w:val="22"/>
                <w:szCs w:val="22"/>
              </w:rPr>
              <w:t xml:space="preserve">The document issued by </w:t>
            </w:r>
            <w:proofErr w:type="spellStart"/>
            <w:r w:rsidRPr="003A275B">
              <w:rPr>
                <w:rFonts w:asciiTheme="majorBidi" w:eastAsia="Calibri" w:hAnsiTheme="majorBidi" w:cstheme="majorBidi"/>
                <w:sz w:val="22"/>
                <w:szCs w:val="22"/>
              </w:rPr>
              <w:t>M</w:t>
            </w:r>
            <w:r w:rsidR="00E224B8" w:rsidRPr="003A275B">
              <w:rPr>
                <w:rFonts w:asciiTheme="majorBidi" w:eastAsia="Calibri" w:hAnsiTheme="majorBidi" w:cstheme="majorBidi"/>
                <w:sz w:val="22"/>
                <w:szCs w:val="22"/>
              </w:rPr>
              <w:t>oHE</w:t>
            </w:r>
            <w:proofErr w:type="spellEnd"/>
            <w:r w:rsidRPr="003A275B">
              <w:rPr>
                <w:rFonts w:asciiTheme="majorBidi" w:eastAsia="Calibri" w:hAnsiTheme="majorBidi" w:cstheme="majorBidi"/>
                <w:sz w:val="22"/>
                <w:szCs w:val="22"/>
              </w:rPr>
              <w:t xml:space="preserve"> during the REOI Phase, providing Bidders with information on this </w:t>
            </w:r>
            <w:r w:rsidR="003A275B" w:rsidRPr="003A275B">
              <w:rPr>
                <w:rFonts w:asciiTheme="majorBidi" w:eastAsia="Calibri" w:hAnsiTheme="majorBidi" w:cstheme="majorBidi"/>
                <w:sz w:val="22"/>
                <w:szCs w:val="22"/>
              </w:rPr>
              <w:t>Project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7B35839B"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00D62BA1">
              <w:rPr>
                <w:rFonts w:asciiTheme="majorBidi" w:eastAsia="Calibri" w:hAnsiTheme="majorBidi" w:cstheme="majorBidi"/>
                <w:sz w:val="22"/>
                <w:szCs w:val="22"/>
              </w:rPr>
              <w:t>TVET Center</w:t>
            </w:r>
            <w:r w:rsidRPr="00656C74">
              <w:rPr>
                <w:rFonts w:asciiTheme="majorBidi" w:eastAsia="Calibri" w:hAnsiTheme="majorBidi" w:cstheme="majorBidi"/>
                <w:sz w:val="22"/>
                <w:szCs w:val="22"/>
              </w:rPr>
              <w:t xml:space="preserve"> with Student Accommodation at </w:t>
            </w:r>
            <w:proofErr w:type="spellStart"/>
            <w:r w:rsidR="009749E2">
              <w:rPr>
                <w:rFonts w:asciiTheme="majorBidi" w:eastAsia="Calibri" w:hAnsiTheme="majorBidi" w:cstheme="majorBidi"/>
                <w:sz w:val="22"/>
                <w:szCs w:val="22"/>
              </w:rPr>
              <w:t>H.Dh</w:t>
            </w:r>
            <w:proofErr w:type="spellEnd"/>
            <w:r w:rsidR="009749E2">
              <w:rPr>
                <w:rFonts w:asciiTheme="majorBidi" w:eastAsia="Calibri" w:hAnsiTheme="majorBidi" w:cstheme="majorBidi"/>
                <w:sz w:val="22"/>
                <w:szCs w:val="22"/>
              </w:rPr>
              <w:t xml:space="preserve"> </w:t>
            </w:r>
            <w:proofErr w:type="spellStart"/>
            <w:r w:rsidR="009749E2">
              <w:rPr>
                <w:rFonts w:asciiTheme="majorBidi" w:eastAsia="Calibri" w:hAnsiTheme="majorBidi" w:cstheme="majorBidi"/>
                <w:sz w:val="22"/>
                <w:szCs w:val="22"/>
              </w:rPr>
              <w:t>Kulhudhuffushi</w:t>
            </w:r>
            <w:proofErr w:type="spellEnd"/>
            <w:r w:rsidRPr="00656C74">
              <w:rPr>
                <w:rFonts w:asciiTheme="majorBidi" w:eastAsia="Calibri" w:hAnsiTheme="majorBidi" w:cstheme="majorBidi"/>
                <w:sz w:val="22"/>
                <w:szCs w:val="22"/>
              </w:rPr>
              <w:t xml:space="preserve"> under Build, Finance and Operate (BFO)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2BF9504D"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w:t>
            </w:r>
            <w:r w:rsidR="00D62BA1">
              <w:rPr>
                <w:rFonts w:asciiTheme="majorBidi" w:eastAsia="Calibri" w:hAnsiTheme="majorBidi" w:cstheme="majorBidi"/>
                <w:sz w:val="22"/>
                <w:szCs w:val="22"/>
              </w:rPr>
              <w:t>TVET Center</w:t>
            </w:r>
            <w:r w:rsidRPr="00656C74">
              <w:rPr>
                <w:rFonts w:asciiTheme="majorBidi" w:eastAsia="Calibri" w:hAnsiTheme="majorBidi" w:cstheme="majorBidi"/>
                <w:sz w:val="22"/>
                <w:szCs w:val="22"/>
              </w:rPr>
              <w:t xml:space="preserve"> with Student Accommodation at </w:t>
            </w:r>
            <w:proofErr w:type="spellStart"/>
            <w:r w:rsidR="009749E2">
              <w:rPr>
                <w:rFonts w:asciiTheme="majorBidi" w:eastAsia="Calibri" w:hAnsiTheme="majorBidi" w:cstheme="majorBidi"/>
                <w:sz w:val="22"/>
                <w:szCs w:val="22"/>
              </w:rPr>
              <w:t>H.Dh</w:t>
            </w:r>
            <w:proofErr w:type="spellEnd"/>
            <w:r w:rsidR="009749E2">
              <w:rPr>
                <w:rFonts w:asciiTheme="majorBidi" w:eastAsia="Calibri" w:hAnsiTheme="majorBidi" w:cstheme="majorBidi"/>
                <w:sz w:val="22"/>
                <w:szCs w:val="22"/>
              </w:rPr>
              <w:t xml:space="preserve"> </w:t>
            </w:r>
            <w:proofErr w:type="spellStart"/>
            <w:r w:rsidR="009749E2">
              <w:rPr>
                <w:rFonts w:asciiTheme="majorBidi" w:eastAsia="Calibri" w:hAnsiTheme="majorBidi" w:cstheme="majorBidi"/>
                <w:sz w:val="22"/>
                <w:szCs w:val="22"/>
              </w:rPr>
              <w:t>Kulhudhuffushi</w:t>
            </w:r>
            <w:proofErr w:type="spellEnd"/>
            <w:r w:rsidR="00E224B8">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0AFED242"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w:t>
            </w:r>
            <w:r w:rsidR="00D62BA1">
              <w:rPr>
                <w:rFonts w:asciiTheme="majorBidi" w:eastAsia="Calibri" w:hAnsiTheme="majorBidi" w:cstheme="majorBidi"/>
                <w:bCs/>
                <w:sz w:val="22"/>
                <w:szCs w:val="22"/>
              </w:rPr>
              <w:t>TVET Center</w:t>
            </w:r>
            <w:r w:rsidRPr="00656C74">
              <w:rPr>
                <w:rFonts w:asciiTheme="majorBidi" w:eastAsia="Calibri" w:hAnsiTheme="majorBidi" w:cstheme="majorBidi"/>
                <w:bCs/>
                <w:sz w:val="22"/>
                <w:szCs w:val="22"/>
              </w:rPr>
              <w:t xml:space="preserve"> at </w:t>
            </w:r>
            <w:proofErr w:type="spellStart"/>
            <w:r w:rsidR="009749E2">
              <w:rPr>
                <w:rFonts w:asciiTheme="majorBidi" w:eastAsia="Calibri" w:hAnsiTheme="majorBidi" w:cstheme="majorBidi"/>
                <w:bCs/>
                <w:sz w:val="22"/>
                <w:szCs w:val="22"/>
              </w:rPr>
              <w:t>H.Dh</w:t>
            </w:r>
            <w:proofErr w:type="spellEnd"/>
            <w:r w:rsidR="009749E2">
              <w:rPr>
                <w:rFonts w:asciiTheme="majorBidi" w:eastAsia="Calibri" w:hAnsiTheme="majorBidi" w:cstheme="majorBidi"/>
                <w:bCs/>
                <w:sz w:val="22"/>
                <w:szCs w:val="22"/>
              </w:rPr>
              <w:t xml:space="preserve"> </w:t>
            </w:r>
            <w:proofErr w:type="spellStart"/>
            <w:r w:rsidR="009749E2">
              <w:rPr>
                <w:rFonts w:asciiTheme="majorBidi" w:eastAsia="Calibri" w:hAnsiTheme="majorBidi" w:cstheme="majorBidi"/>
                <w:bCs/>
                <w:sz w:val="22"/>
                <w:szCs w:val="22"/>
              </w:rPr>
              <w:t>Kulhudhuffushi</w:t>
            </w:r>
            <w:proofErr w:type="spellEnd"/>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8"/>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 xml:space="preserve">ation dictated by the </w:t>
      </w:r>
      <w:proofErr w:type="spellStart"/>
      <w:r w:rsidRPr="00656C74">
        <w:rPr>
          <w:rFonts w:asciiTheme="majorBidi" w:hAnsiTheme="majorBidi" w:cstheme="majorBidi"/>
        </w:rPr>
        <w:t>MoHE</w:t>
      </w:r>
      <w:proofErr w:type="spellEnd"/>
      <w:r w:rsidRPr="00656C74">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that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may exclude him from the Tender Procedure if drastic changes occur in the Bidder’s enterprise. The Bidder agrees that the agreement made between the Bidder and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will, in such a case, be transferred to the Bidder Enterprise on completion of the merger, the take-over or other change of control. This decision is at the discretion of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I, the undersigned, authorized to sign on behalf of [Insert Bidder’s Name here] having its principal offices at [insert address here] and registration number </w:t>
      </w:r>
      <w:proofErr w:type="gramStart"/>
      <w:r w:rsidRPr="00656C74">
        <w:rPr>
          <w:rFonts w:asciiTheme="majorBidi" w:eastAsia="Arial Unicode MS" w:hAnsiTheme="majorBidi" w:cstheme="majorBidi"/>
        </w:rPr>
        <w:t>[ registration</w:t>
      </w:r>
      <w:proofErr w:type="gramEnd"/>
      <w:r w:rsidRPr="00656C74">
        <w:rPr>
          <w:rFonts w:asciiTheme="majorBidi" w:eastAsia="Arial Unicode MS" w:hAnsiTheme="majorBidi" w:cstheme="majorBidi"/>
        </w:rPr>
        <w:t xml:space="preserve">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283F4EAB"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D62BA1">
        <w:rPr>
          <w:rFonts w:asciiTheme="majorBidi" w:eastAsia="Arial Unicode MS" w:hAnsiTheme="majorBidi" w:cstheme="majorBidi"/>
        </w:rPr>
        <w:t>TVET Center</w:t>
      </w:r>
      <w:r>
        <w:rPr>
          <w:rFonts w:asciiTheme="majorBidi" w:hAnsiTheme="majorBidi" w:cstheme="majorBidi"/>
        </w:rPr>
        <w:t xml:space="preserve">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307C91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r w:rsidR="009D625F" w:rsidRPr="0028660B">
        <w:rPr>
          <w:rFonts w:asciiTheme="majorBidi" w:eastAsia="Arial Unicode MS" w:hAnsiTheme="majorBidi" w:cstheme="majorBidi"/>
          <w:color w:val="3F3F3F"/>
          <w:sz w:val="16"/>
          <w:szCs w:val="16"/>
        </w:rPr>
        <w:t>relevant</w:t>
      </w:r>
      <w:r w:rsidRPr="0028660B">
        <w:rPr>
          <w:rFonts w:asciiTheme="majorBidi" w:eastAsia="Arial Unicode MS" w:hAnsiTheme="majorBidi" w:cstheme="majorBidi"/>
          <w:color w:val="3F3F3F"/>
          <w:sz w:val="16"/>
          <w:szCs w:val="16"/>
        </w:rPr>
        <w:t xml:space="preserve"> exchange rates may be found through: </w:t>
      </w:r>
      <w:hyperlink r:id="rId19"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20"/>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proofErr w:type="spellStart"/>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proofErr w:type="spellEnd"/>
      <w:r w:rsidRPr="0028660B">
        <w:rPr>
          <w:rFonts w:asciiTheme="majorBidi" w:eastAsia="Arial Unicode MS" w:hAnsiTheme="majorBidi" w:cstheme="majorBidi"/>
          <w:color w:val="3F3F3F"/>
          <w:sz w:val="16"/>
          <w:szCs w:val="16"/>
        </w:rPr>
        <w:t xml:space="preserve"> </w:t>
      </w:r>
      <w:proofErr w:type="spellStart"/>
      <w:r w:rsidRPr="0028660B">
        <w:rPr>
          <w:rFonts w:asciiTheme="majorBidi" w:eastAsia="Arial Unicode MS" w:hAnsiTheme="majorBidi" w:cstheme="majorBidi"/>
          <w:color w:val="3F3F3F"/>
          <w:sz w:val="16"/>
          <w:szCs w:val="16"/>
        </w:rPr>
        <w:t>resves</w:t>
      </w:r>
      <w:proofErr w:type="spellEnd"/>
      <w:r w:rsidRPr="0028660B">
        <w:rPr>
          <w:rFonts w:asciiTheme="majorBidi" w:eastAsia="Arial Unicode MS" w:hAnsiTheme="majorBidi" w:cstheme="majorBidi"/>
          <w:color w:val="3F3F3F"/>
          <w:sz w:val="16"/>
          <w:szCs w:val="16"/>
        </w:rPr>
        <w:t xml:space="preserve">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086926BF">
                <wp:simplePos x="0" y="0"/>
                <wp:positionH relativeFrom="column">
                  <wp:posOffset>-342900</wp:posOffset>
                </wp:positionH>
                <wp:positionV relativeFrom="paragraph">
                  <wp:posOffset>228600</wp:posOffset>
                </wp:positionV>
                <wp:extent cx="6591300" cy="6940550"/>
                <wp:effectExtent l="0" t="0" r="19050" b="12700"/>
                <wp:wrapNone/>
                <wp:docPr id="4" name="Rectangle: Rounded Corners 4"/>
                <wp:cNvGraphicFramePr/>
                <a:graphic xmlns:a="http://schemas.openxmlformats.org/drawingml/2006/main">
                  <a:graphicData uri="http://schemas.microsoft.com/office/word/2010/wordprocessingShape">
                    <wps:wsp>
                      <wps:cNvSpPr/>
                      <wps:spPr>
                        <a:xfrm>
                          <a:off x="0" y="0"/>
                          <a:ext cx="6591300" cy="69405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1E96DF3" id="Rectangle: Rounded Corners 4" o:spid="_x0000_s1026" style="position:absolute;margin-left:-27pt;margin-top:18pt;width:519pt;height:5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3" w:name="_Hlk75112400"/>
    </w:p>
    <w:p w14:paraId="42E9950A" w14:textId="668F9C44"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 Project 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3"/>
    <w:p w14:paraId="4B2F1F4C" w14:textId="415A081D" w:rsidR="00190B63" w:rsidRDefault="00190B63" w:rsidP="007E3B03">
      <w:pPr>
        <w:ind w:left="167"/>
        <w:rPr>
          <w:rFonts w:asciiTheme="majorBidi" w:eastAsia="Arial Unicode MS" w:hAnsiTheme="majorBidi" w:cstheme="majorBidi"/>
          <w:b/>
          <w:w w:val="99"/>
          <w:sz w:val="19"/>
          <w:szCs w:val="19"/>
        </w:rPr>
      </w:pPr>
    </w:p>
    <w:p w14:paraId="45003551" w14:textId="77777777" w:rsidR="00326E76" w:rsidRDefault="00326E76" w:rsidP="00326E76">
      <w:pPr>
        <w:ind w:left="167"/>
        <w:rPr>
          <w:rFonts w:asciiTheme="majorBidi" w:eastAsia="Arial Unicode MS" w:hAnsiTheme="majorBidi" w:cstheme="majorBidi"/>
          <w:b/>
          <w:w w:val="99"/>
          <w:sz w:val="19"/>
          <w:szCs w:val="19"/>
        </w:rPr>
      </w:pPr>
    </w:p>
    <w:p w14:paraId="340A4CA7" w14:textId="77777777" w:rsidR="00326E76" w:rsidRPr="00D673BF" w:rsidRDefault="00326E76" w:rsidP="00326E76">
      <w:pPr>
        <w:spacing w:after="160" w:line="259" w:lineRule="auto"/>
        <w:rPr>
          <w:rFonts w:asciiTheme="majorBidi" w:hAnsiTheme="majorBidi" w:cstheme="majorBidi"/>
          <w:b/>
        </w:rPr>
      </w:pPr>
    </w:p>
    <w:p w14:paraId="0A2B6F8C" w14:textId="77777777" w:rsidR="00326E76" w:rsidRPr="00FB418B" w:rsidRDefault="00326E76" w:rsidP="00326E76">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3F630F46" w14:textId="77777777" w:rsidR="00326E76" w:rsidRDefault="00326E76" w:rsidP="00326E76">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14:paraId="7EE0070F" w14:textId="77777777" w:rsidTr="009D3A07">
        <w:tc>
          <w:tcPr>
            <w:tcW w:w="9470" w:type="dxa"/>
            <w:gridSpan w:val="2"/>
            <w:shd w:val="clear" w:color="auto" w:fill="EEECE1" w:themeFill="background2"/>
          </w:tcPr>
          <w:p w14:paraId="564DB9DC" w14:textId="77777777" w:rsidR="00326E76" w:rsidRDefault="00326E76" w:rsidP="009D3A07">
            <w:pPr>
              <w:jc w:val="center"/>
              <w:rPr>
                <w:rFonts w:asciiTheme="majorBidi" w:hAnsiTheme="majorBidi" w:cstheme="majorBidi"/>
                <w:b/>
              </w:rPr>
            </w:pPr>
            <w:r>
              <w:rPr>
                <w:rFonts w:asciiTheme="majorBidi" w:hAnsiTheme="majorBidi" w:cstheme="majorBidi"/>
                <w:b/>
              </w:rPr>
              <w:t xml:space="preserve">Projects Undertaken </w:t>
            </w:r>
          </w:p>
        </w:tc>
      </w:tr>
      <w:tr w:rsidR="00326E76" w14:paraId="19C5B60A" w14:textId="77777777" w:rsidTr="009D3A07">
        <w:tc>
          <w:tcPr>
            <w:tcW w:w="4735" w:type="dxa"/>
            <w:shd w:val="clear" w:color="auto" w:fill="EEECE1" w:themeFill="background2"/>
          </w:tcPr>
          <w:p w14:paraId="737BB7FE"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6C4E7AB0" w14:textId="77777777" w:rsidR="00326E76" w:rsidRDefault="00326E76" w:rsidP="009D3A07">
            <w:pPr>
              <w:rPr>
                <w:rFonts w:asciiTheme="majorBidi" w:hAnsiTheme="majorBidi" w:cstheme="majorBidi"/>
                <w:b/>
              </w:rPr>
            </w:pPr>
          </w:p>
        </w:tc>
      </w:tr>
      <w:tr w:rsidR="00326E76" w14:paraId="67A88ABC" w14:textId="77777777" w:rsidTr="009D3A07">
        <w:tc>
          <w:tcPr>
            <w:tcW w:w="4735" w:type="dxa"/>
            <w:shd w:val="clear" w:color="auto" w:fill="EEECE1" w:themeFill="background2"/>
          </w:tcPr>
          <w:p w14:paraId="50E55A19"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09BE6154" w14:textId="77777777" w:rsidR="00326E76" w:rsidRDefault="00326E76" w:rsidP="009D3A07">
            <w:pPr>
              <w:rPr>
                <w:rFonts w:asciiTheme="majorBidi" w:hAnsiTheme="majorBidi" w:cstheme="majorBidi"/>
                <w:b/>
              </w:rPr>
            </w:pPr>
          </w:p>
        </w:tc>
      </w:tr>
      <w:tr w:rsidR="00326E76" w14:paraId="562FF8B3" w14:textId="77777777" w:rsidTr="009D3A07">
        <w:tc>
          <w:tcPr>
            <w:tcW w:w="4735" w:type="dxa"/>
            <w:shd w:val="clear" w:color="auto" w:fill="EEECE1" w:themeFill="background2"/>
          </w:tcPr>
          <w:p w14:paraId="47DF497B" w14:textId="77777777" w:rsidR="00326E76" w:rsidRDefault="00326E76"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C12BED6" w14:textId="77777777" w:rsidR="00326E76" w:rsidRPr="00D17679" w:rsidRDefault="00326E76" w:rsidP="009D3A07">
            <w:pPr>
              <w:rPr>
                <w:rFonts w:asciiTheme="majorBidi" w:hAnsiTheme="majorBidi" w:cstheme="majorBidi"/>
                <w:bCs/>
                <w:i/>
                <w:iCs/>
              </w:rPr>
            </w:pPr>
          </w:p>
        </w:tc>
      </w:tr>
      <w:tr w:rsidR="00326E76" w14:paraId="4363BBEE" w14:textId="77777777" w:rsidTr="009D3A07">
        <w:tc>
          <w:tcPr>
            <w:tcW w:w="4735" w:type="dxa"/>
            <w:vMerge w:val="restart"/>
            <w:shd w:val="clear" w:color="auto" w:fill="EEECE1" w:themeFill="background2"/>
          </w:tcPr>
          <w:p w14:paraId="0964C685" w14:textId="77777777" w:rsidR="00326E76"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7A208779"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proofErr w:type="spellStart"/>
            <w:r>
              <w:rPr>
                <w:rFonts w:asciiTheme="majorBidi" w:eastAsia="Arial Unicode MS" w:hAnsiTheme="majorBidi" w:cstheme="majorBidi"/>
                <w:i/>
                <w:iCs/>
              </w:rPr>
              <w:t>Mof</w:t>
            </w:r>
            <w:proofErr w:type="spellEnd"/>
            <w:r>
              <w:rPr>
                <w:rFonts w:asciiTheme="majorBidi" w:eastAsia="Arial Unicode MS" w:hAnsiTheme="majorBidi" w:cstheme="majorBidi"/>
                <w:i/>
                <w:iCs/>
              </w:rPr>
              <w:t>/</w:t>
            </w:r>
            <w:proofErr w:type="spellStart"/>
            <w:r w:rsidRPr="00D673BF">
              <w:rPr>
                <w:rFonts w:asciiTheme="majorBidi" w:eastAsia="Arial Unicode MS" w:hAnsiTheme="majorBidi" w:cstheme="majorBidi"/>
                <w:i/>
                <w:iCs/>
              </w:rPr>
              <w:t>MoHE</w:t>
            </w:r>
            <w:proofErr w:type="spellEnd"/>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4CFA1EC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327B6879"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26E76" w14:paraId="333897B0" w14:textId="77777777" w:rsidTr="009D3A07">
        <w:tc>
          <w:tcPr>
            <w:tcW w:w="4735" w:type="dxa"/>
            <w:vMerge/>
            <w:shd w:val="clear" w:color="auto" w:fill="EEECE1" w:themeFill="background2"/>
          </w:tcPr>
          <w:p w14:paraId="642D685C" w14:textId="77777777" w:rsidR="00326E76" w:rsidRDefault="00326E76" w:rsidP="009D3A07">
            <w:pPr>
              <w:rPr>
                <w:rFonts w:asciiTheme="majorBidi" w:hAnsiTheme="majorBidi" w:cstheme="majorBidi"/>
                <w:b/>
              </w:rPr>
            </w:pPr>
          </w:p>
        </w:tc>
        <w:tc>
          <w:tcPr>
            <w:tcW w:w="4735" w:type="dxa"/>
          </w:tcPr>
          <w:p w14:paraId="3D097587"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2EEE894C"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1015E681" w14:textId="77777777" w:rsidR="00326E76" w:rsidRPr="008906CE" w:rsidRDefault="00326E76"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26E76" w14:paraId="44CEC6F3" w14:textId="77777777" w:rsidTr="009D3A07">
        <w:tc>
          <w:tcPr>
            <w:tcW w:w="4735" w:type="dxa"/>
            <w:shd w:val="clear" w:color="auto" w:fill="EEECE1" w:themeFill="background2"/>
          </w:tcPr>
          <w:p w14:paraId="1D2016F4" w14:textId="77777777" w:rsidR="00326E76" w:rsidRDefault="00326E76"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731D443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26E76" w14:paraId="19B5BD4E" w14:textId="77777777" w:rsidTr="009D3A07">
        <w:tc>
          <w:tcPr>
            <w:tcW w:w="4735" w:type="dxa"/>
            <w:shd w:val="clear" w:color="auto" w:fill="EEECE1" w:themeFill="background2"/>
          </w:tcPr>
          <w:p w14:paraId="4BB33184"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7F7B9B"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26E76" w14:paraId="76414B99" w14:textId="77777777" w:rsidTr="009D3A07">
        <w:tc>
          <w:tcPr>
            <w:tcW w:w="4735" w:type="dxa"/>
            <w:shd w:val="clear" w:color="auto" w:fill="EEECE1" w:themeFill="background2"/>
          </w:tcPr>
          <w:p w14:paraId="6C2C2490" w14:textId="77777777" w:rsidR="00326E76" w:rsidRDefault="00326E76" w:rsidP="009D3A07">
            <w:pPr>
              <w:rPr>
                <w:rFonts w:asciiTheme="majorBidi" w:hAnsiTheme="majorBidi" w:cstheme="majorBidi"/>
                <w:b/>
              </w:rPr>
            </w:pPr>
            <w:r>
              <w:rPr>
                <w:rFonts w:asciiTheme="majorBidi" w:hAnsiTheme="majorBidi" w:cstheme="majorBidi"/>
                <w:b/>
              </w:rPr>
              <w:t>Technical Specifications</w:t>
            </w:r>
          </w:p>
        </w:tc>
        <w:tc>
          <w:tcPr>
            <w:tcW w:w="4735" w:type="dxa"/>
          </w:tcPr>
          <w:p w14:paraId="7483903C" w14:textId="77777777" w:rsidR="00326E76" w:rsidRPr="000E5BE6" w:rsidRDefault="00326E76"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26E76" w14:paraId="792304DF" w14:textId="77777777" w:rsidTr="009D3A07">
        <w:tc>
          <w:tcPr>
            <w:tcW w:w="4735" w:type="dxa"/>
            <w:shd w:val="clear" w:color="auto" w:fill="EEECE1" w:themeFill="background2"/>
          </w:tcPr>
          <w:p w14:paraId="41FE2BE3" w14:textId="77777777" w:rsidR="00326E76" w:rsidRPr="00D673BF" w:rsidRDefault="00326E76" w:rsidP="009D3A07">
            <w:pPr>
              <w:rPr>
                <w:rFonts w:asciiTheme="majorBidi" w:hAnsiTheme="majorBidi" w:cstheme="majorBidi"/>
                <w:b/>
              </w:rPr>
            </w:pPr>
            <w:bookmarkStart w:id="4" w:name="_Hlk75534552"/>
            <w:r w:rsidRPr="00D673BF">
              <w:rPr>
                <w:rFonts w:asciiTheme="majorBidi" w:eastAsia="Arial Unicode MS" w:hAnsiTheme="majorBidi" w:cstheme="majorBidi"/>
                <w:b/>
              </w:rPr>
              <w:t xml:space="preserve">Bidder’s responsibilities </w:t>
            </w:r>
          </w:p>
        </w:tc>
        <w:tc>
          <w:tcPr>
            <w:tcW w:w="4735" w:type="dxa"/>
          </w:tcPr>
          <w:p w14:paraId="4EE66E51"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14:paraId="3A059B73" w14:textId="77777777" w:rsidTr="009D3A07">
        <w:tc>
          <w:tcPr>
            <w:tcW w:w="4735" w:type="dxa"/>
            <w:shd w:val="clear" w:color="auto" w:fill="EEECE1" w:themeFill="background2"/>
          </w:tcPr>
          <w:p w14:paraId="4F7ECAFC" w14:textId="77777777" w:rsidR="00326E76" w:rsidRPr="00D673BF" w:rsidRDefault="00326E76" w:rsidP="009D3A07">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4E3DF5A5" w14:textId="77777777" w:rsidR="00326E76" w:rsidRPr="002B0B0F" w:rsidRDefault="00326E76" w:rsidP="009D3A07">
            <w:pPr>
              <w:rPr>
                <w:rFonts w:asciiTheme="majorBidi" w:hAnsiTheme="majorBidi" w:cstheme="majorBidi"/>
                <w:b/>
              </w:rPr>
            </w:pPr>
          </w:p>
        </w:tc>
      </w:tr>
      <w:bookmarkEnd w:id="4"/>
    </w:tbl>
    <w:p w14:paraId="042962D2" w14:textId="77777777" w:rsidR="00326E76" w:rsidRPr="00D673BF" w:rsidRDefault="00326E76" w:rsidP="00326E76">
      <w:pPr>
        <w:spacing w:after="160" w:line="259" w:lineRule="auto"/>
        <w:rPr>
          <w:rFonts w:asciiTheme="majorBidi" w:eastAsia="Arial Unicode MS" w:hAnsiTheme="majorBidi" w:cstheme="majorBidi"/>
          <w:b/>
        </w:rPr>
      </w:pPr>
    </w:p>
    <w:p w14:paraId="42C0D62D" w14:textId="77777777" w:rsidR="00326E76" w:rsidRDefault="00326E76" w:rsidP="00326E76">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rsidRPr="008906CE" w14:paraId="48AA1DD2" w14:textId="77777777" w:rsidTr="009D3A07">
        <w:tc>
          <w:tcPr>
            <w:tcW w:w="9470" w:type="dxa"/>
            <w:gridSpan w:val="2"/>
            <w:shd w:val="clear" w:color="auto" w:fill="EEECE1" w:themeFill="background2"/>
          </w:tcPr>
          <w:p w14:paraId="7AE5458D" w14:textId="77777777" w:rsidR="00326E76" w:rsidRPr="000E5BE6" w:rsidRDefault="00326E76"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26E76" w:rsidRPr="008906CE" w14:paraId="59C237F8" w14:textId="77777777" w:rsidTr="009D3A07">
        <w:tc>
          <w:tcPr>
            <w:tcW w:w="4735" w:type="dxa"/>
            <w:shd w:val="clear" w:color="auto" w:fill="EEECE1" w:themeFill="background2"/>
          </w:tcPr>
          <w:p w14:paraId="4146D4D6"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555FDD8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rsidRPr="002B0B0F" w14:paraId="64C11A6A" w14:textId="77777777" w:rsidTr="009D3A07">
        <w:tc>
          <w:tcPr>
            <w:tcW w:w="4735" w:type="dxa"/>
            <w:shd w:val="clear" w:color="auto" w:fill="EEECE1" w:themeFill="background2"/>
          </w:tcPr>
          <w:p w14:paraId="0AE9FA37"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4D30D0A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26E76" w:rsidRPr="002B0B0F" w14:paraId="737C0528" w14:textId="77777777" w:rsidTr="009D3A07">
        <w:tc>
          <w:tcPr>
            <w:tcW w:w="4735" w:type="dxa"/>
            <w:shd w:val="clear" w:color="auto" w:fill="EEECE1" w:themeFill="background2"/>
          </w:tcPr>
          <w:p w14:paraId="5F1F317E"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4ABA9892" w14:textId="77777777" w:rsidR="00326E76" w:rsidRPr="000E5BE6" w:rsidRDefault="00326E76" w:rsidP="009D3A07">
            <w:pPr>
              <w:rPr>
                <w:rFonts w:asciiTheme="majorBidi" w:hAnsiTheme="majorBidi" w:cstheme="majorBidi"/>
                <w:bCs/>
                <w:i/>
                <w:iCs/>
              </w:rPr>
            </w:pPr>
            <w:proofErr w:type="spellStart"/>
            <w:r>
              <w:rPr>
                <w:rFonts w:asciiTheme="majorBidi" w:hAnsiTheme="majorBidi" w:cstheme="majorBidi"/>
                <w:bCs/>
                <w:i/>
                <w:iCs/>
              </w:rPr>
              <w:t>No.of</w:t>
            </w:r>
            <w:proofErr w:type="spellEnd"/>
            <w:r>
              <w:rPr>
                <w:rFonts w:asciiTheme="majorBidi" w:hAnsiTheme="majorBidi" w:cstheme="majorBidi"/>
                <w:bCs/>
                <w:i/>
                <w:iCs/>
              </w:rPr>
              <w:t xml:space="preserve"> students graduating/completing programs per year</w:t>
            </w:r>
          </w:p>
        </w:tc>
      </w:tr>
      <w:tr w:rsidR="00C4113D" w:rsidRPr="002B0B0F" w14:paraId="6D515DC5" w14:textId="77777777" w:rsidTr="009D3A07">
        <w:tc>
          <w:tcPr>
            <w:tcW w:w="4735" w:type="dxa"/>
            <w:shd w:val="clear" w:color="auto" w:fill="EEECE1" w:themeFill="background2"/>
          </w:tcPr>
          <w:p w14:paraId="7745C8D1" w14:textId="35EE23B6" w:rsidR="00C4113D" w:rsidRPr="00D673BF" w:rsidRDefault="00C4113D"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4B35E2FA" w14:textId="77777777" w:rsidR="00C4113D" w:rsidRDefault="00C4113D" w:rsidP="009D3A07">
            <w:pPr>
              <w:rPr>
                <w:rFonts w:asciiTheme="majorBidi" w:hAnsiTheme="majorBidi" w:cstheme="majorBidi"/>
                <w:bCs/>
                <w:i/>
                <w:iCs/>
              </w:rPr>
            </w:pPr>
          </w:p>
        </w:tc>
      </w:tr>
      <w:tr w:rsidR="00326E76" w:rsidRPr="002B0B0F" w14:paraId="4D8DF349" w14:textId="77777777" w:rsidTr="009D3A07">
        <w:tc>
          <w:tcPr>
            <w:tcW w:w="4735" w:type="dxa"/>
            <w:shd w:val="clear" w:color="auto" w:fill="EEECE1" w:themeFill="background2"/>
          </w:tcPr>
          <w:p w14:paraId="77DED3DA"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3A724A02" w14:textId="77777777" w:rsidR="00326E76" w:rsidRPr="002B0B0F" w:rsidRDefault="00326E7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26E76" w:rsidRPr="002B0B0F" w14:paraId="037EB4DA" w14:textId="77777777" w:rsidTr="009D3A07">
        <w:tc>
          <w:tcPr>
            <w:tcW w:w="4735" w:type="dxa"/>
            <w:shd w:val="clear" w:color="auto" w:fill="EEECE1" w:themeFill="background2"/>
          </w:tcPr>
          <w:p w14:paraId="59BB1913"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79BDDAC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2EECB749" w14:textId="77777777" w:rsidR="00326E76" w:rsidRPr="0028660B" w:rsidRDefault="00326E76" w:rsidP="00326E76">
      <w:pPr>
        <w:ind w:left="167"/>
        <w:rPr>
          <w:rFonts w:asciiTheme="majorBidi" w:eastAsia="Arial Unicode MS" w:hAnsiTheme="majorBidi" w:cstheme="majorBidi"/>
          <w:b/>
          <w:w w:val="99"/>
          <w:sz w:val="19"/>
          <w:szCs w:val="19"/>
        </w:rPr>
      </w:pPr>
    </w:p>
    <w:p w14:paraId="52A4D7AA" w14:textId="77777777" w:rsidR="007F7ED3" w:rsidRPr="0028660B" w:rsidRDefault="007F7ED3" w:rsidP="00326E76">
      <w:pPr>
        <w:spacing w:after="160" w:line="259" w:lineRule="auto"/>
        <w:rPr>
          <w:rFonts w:asciiTheme="majorBidi" w:eastAsia="Arial Unicode MS" w:hAnsiTheme="majorBidi" w:cstheme="majorBidi"/>
          <w:b/>
          <w:w w:val="99"/>
          <w:sz w:val="19"/>
          <w:szCs w:val="19"/>
        </w:rPr>
      </w:pPr>
    </w:p>
    <w:sectPr w:rsidR="007F7ED3"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6F1D88" w14:textId="77777777" w:rsidR="008D7FEE" w:rsidRDefault="008D7FEE">
      <w:r>
        <w:separator/>
      </w:r>
    </w:p>
  </w:endnote>
  <w:endnote w:type="continuationSeparator" w:id="0">
    <w:p w14:paraId="26F1AE5F" w14:textId="77777777" w:rsidR="008D7FEE" w:rsidRDefault="008D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A_Faruma">
    <w:altName w:val="Faruma"/>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2FF" w:usb1="420024FF" w:usb2="00000000" w:usb3="00000000" w:csb0="0000019F" w:csb1="00000000"/>
  </w:font>
  <w:font w:name="Malgun Gothic Semilight">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5D33" w14:textId="77777777" w:rsidR="00790728" w:rsidRDefault="008D7FEE">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8668" w14:textId="77777777" w:rsidR="00790728" w:rsidRDefault="008D7FEE">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54014" w14:textId="77777777" w:rsidR="00790728" w:rsidRDefault="008D7FEE">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CE36" w14:textId="77777777" w:rsidR="00790728" w:rsidRDefault="008D7FEE">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9A78D" w14:textId="77777777" w:rsidR="008D7FEE" w:rsidRDefault="008D7FEE">
      <w:r>
        <w:separator/>
      </w:r>
    </w:p>
  </w:footnote>
  <w:footnote w:type="continuationSeparator" w:id="0">
    <w:p w14:paraId="7189C074" w14:textId="77777777" w:rsidR="008D7FEE" w:rsidRDefault="008D7F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5A"/>
    <w:rsid w:val="00000FA3"/>
    <w:rsid w:val="00042643"/>
    <w:rsid w:val="00060074"/>
    <w:rsid w:val="000778E8"/>
    <w:rsid w:val="000A778D"/>
    <w:rsid w:val="000D6512"/>
    <w:rsid w:val="001103DA"/>
    <w:rsid w:val="00142A2F"/>
    <w:rsid w:val="00190B63"/>
    <w:rsid w:val="00196650"/>
    <w:rsid w:val="001E05E8"/>
    <w:rsid w:val="001F76EE"/>
    <w:rsid w:val="002329C1"/>
    <w:rsid w:val="00250ABC"/>
    <w:rsid w:val="002612A4"/>
    <w:rsid w:val="00277600"/>
    <w:rsid w:val="0028660B"/>
    <w:rsid w:val="002C6E84"/>
    <w:rsid w:val="002D1600"/>
    <w:rsid w:val="00326E76"/>
    <w:rsid w:val="0034038C"/>
    <w:rsid w:val="00363400"/>
    <w:rsid w:val="003677F0"/>
    <w:rsid w:val="00386B6B"/>
    <w:rsid w:val="00394FE3"/>
    <w:rsid w:val="003A275B"/>
    <w:rsid w:val="003B0026"/>
    <w:rsid w:val="003F1D65"/>
    <w:rsid w:val="00431907"/>
    <w:rsid w:val="0043324B"/>
    <w:rsid w:val="0044205E"/>
    <w:rsid w:val="004904A5"/>
    <w:rsid w:val="00494DF9"/>
    <w:rsid w:val="00495A7F"/>
    <w:rsid w:val="004C28FA"/>
    <w:rsid w:val="00507816"/>
    <w:rsid w:val="00533727"/>
    <w:rsid w:val="00555B64"/>
    <w:rsid w:val="00556820"/>
    <w:rsid w:val="00556EC6"/>
    <w:rsid w:val="005641F9"/>
    <w:rsid w:val="005A3F0C"/>
    <w:rsid w:val="005A4541"/>
    <w:rsid w:val="005B52FD"/>
    <w:rsid w:val="005E70CC"/>
    <w:rsid w:val="005F13C7"/>
    <w:rsid w:val="0066362F"/>
    <w:rsid w:val="006A0B32"/>
    <w:rsid w:val="006A3B37"/>
    <w:rsid w:val="006F0DA9"/>
    <w:rsid w:val="00734064"/>
    <w:rsid w:val="00746BA3"/>
    <w:rsid w:val="00774766"/>
    <w:rsid w:val="00790728"/>
    <w:rsid w:val="007E3B03"/>
    <w:rsid w:val="007F17DF"/>
    <w:rsid w:val="007F7ED3"/>
    <w:rsid w:val="00820C1F"/>
    <w:rsid w:val="008244C4"/>
    <w:rsid w:val="008312D6"/>
    <w:rsid w:val="00831998"/>
    <w:rsid w:val="00863457"/>
    <w:rsid w:val="00887748"/>
    <w:rsid w:val="008906CE"/>
    <w:rsid w:val="008A4887"/>
    <w:rsid w:val="008C5E0B"/>
    <w:rsid w:val="008D7FEE"/>
    <w:rsid w:val="008E0761"/>
    <w:rsid w:val="008E4B13"/>
    <w:rsid w:val="0095679C"/>
    <w:rsid w:val="00963808"/>
    <w:rsid w:val="009749E2"/>
    <w:rsid w:val="00983D71"/>
    <w:rsid w:val="009A3BCC"/>
    <w:rsid w:val="009A51AF"/>
    <w:rsid w:val="009A5A0F"/>
    <w:rsid w:val="009A7A56"/>
    <w:rsid w:val="009D35BF"/>
    <w:rsid w:val="009D381A"/>
    <w:rsid w:val="009D625F"/>
    <w:rsid w:val="00A00515"/>
    <w:rsid w:val="00A0360C"/>
    <w:rsid w:val="00A35C83"/>
    <w:rsid w:val="00A6298C"/>
    <w:rsid w:val="00A90967"/>
    <w:rsid w:val="00AA69B6"/>
    <w:rsid w:val="00AB696B"/>
    <w:rsid w:val="00AD6167"/>
    <w:rsid w:val="00AE18E8"/>
    <w:rsid w:val="00BC5DC4"/>
    <w:rsid w:val="00C04C89"/>
    <w:rsid w:val="00C4113D"/>
    <w:rsid w:val="00C60A65"/>
    <w:rsid w:val="00C873B4"/>
    <w:rsid w:val="00CA432E"/>
    <w:rsid w:val="00CC0B44"/>
    <w:rsid w:val="00CC68BB"/>
    <w:rsid w:val="00CE0EFC"/>
    <w:rsid w:val="00CE7EE0"/>
    <w:rsid w:val="00CF5074"/>
    <w:rsid w:val="00CF78F3"/>
    <w:rsid w:val="00D30655"/>
    <w:rsid w:val="00D45AAA"/>
    <w:rsid w:val="00D5429B"/>
    <w:rsid w:val="00D5579A"/>
    <w:rsid w:val="00D62BA1"/>
    <w:rsid w:val="00D67306"/>
    <w:rsid w:val="00DB1471"/>
    <w:rsid w:val="00DC37B4"/>
    <w:rsid w:val="00DD11B2"/>
    <w:rsid w:val="00DE5303"/>
    <w:rsid w:val="00E224B8"/>
    <w:rsid w:val="00E26A91"/>
    <w:rsid w:val="00E637F6"/>
    <w:rsid w:val="00E67BCE"/>
    <w:rsid w:val="00E8225A"/>
    <w:rsid w:val="00ED199C"/>
    <w:rsid w:val="00ED4AE1"/>
    <w:rsid w:val="00EF63CF"/>
    <w:rsid w:val="00EF6A48"/>
    <w:rsid w:val="00F27CA6"/>
    <w:rsid w:val="00F7083F"/>
    <w:rsid w:val="00F73C07"/>
    <w:rsid w:val="00F74AFC"/>
    <w:rsid w:val="00F87869"/>
    <w:rsid w:val="00FD1779"/>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ibrahim.aflah@finance.gov.m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brahim.aflah@finance.gov.m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ntranet2.finance.gov.mv/tender/V2/dashboard.php?page=projectdetails&amp;id=674" TargetMode="External"/><Relationship Id="rId19" Type="http://schemas.openxmlformats.org/officeDocument/2006/relationships/hyperlink" Target="https://www.imf.org/external/np/fin/data/param_rms_mth.aspx"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imf.org/external/np/fin/data/param_rms_mth.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75569-2AE4-4485-ABAB-570FC878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3748</Words>
  <Characters>21364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10</cp:revision>
  <dcterms:created xsi:type="dcterms:W3CDTF">2021-06-25T11:58:00Z</dcterms:created>
  <dcterms:modified xsi:type="dcterms:W3CDTF">2021-09-09T07:31:00Z</dcterms:modified>
</cp:coreProperties>
</file>